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Default Extension="jpeg" ContentType="image/jpeg"/>
  <Default Extension="wmf" ContentType="image/x-wmf"/>
  <Override PartName="/word/footer7.xml" ContentType="application/vnd.openxmlformats-officedocument.wordprocessingml.foot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
          <w:bCs/>
          <w:sz w:val="48"/>
          <w:szCs w:val="48"/>
        </w:rPr>
      </w:pPr>
      <w:r w:rsidRPr="00656AE0">
        <w:rPr>
          <w:rFonts w:asciiTheme="minorHAnsi" w:hAnsiTheme="minorHAnsi"/>
          <w:b/>
          <w:bCs/>
          <w:sz w:val="48"/>
          <w:szCs w:val="48"/>
        </w:rPr>
        <w:t>ИНФОРМАЦИОННЫЙ БЮЛЛЕТЕНЬ</w:t>
      </w:r>
    </w:p>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
          <w:bCs/>
          <w:sz w:val="48"/>
          <w:szCs w:val="48"/>
        </w:rPr>
      </w:pPr>
      <w:r w:rsidRPr="00656AE0">
        <w:rPr>
          <w:rFonts w:asciiTheme="minorHAnsi" w:hAnsiTheme="minorHAnsi"/>
          <w:b/>
          <w:bCs/>
          <w:sz w:val="48"/>
          <w:szCs w:val="48"/>
        </w:rPr>
        <w:t>ЧАМЗИНСКОГО МУНИЦИПАЛЬНОГО РАЙОНА</w:t>
      </w:r>
    </w:p>
    <w:p w:rsidR="00051ED8" w:rsidRPr="00656AE0" w:rsidRDefault="00051ED8" w:rsidP="008A48DC">
      <w:pPr>
        <w:tabs>
          <w:tab w:val="left" w:pos="142"/>
          <w:tab w:val="left" w:pos="10773"/>
        </w:tabs>
        <w:autoSpaceDE w:val="0"/>
        <w:autoSpaceDN w:val="0"/>
        <w:adjustRightInd w:val="0"/>
        <w:ind w:right="-2"/>
        <w:jc w:val="center"/>
        <w:rPr>
          <w:rFonts w:asciiTheme="minorHAnsi" w:hAnsiTheme="minorHAnsi"/>
          <w:bCs/>
          <w:sz w:val="48"/>
          <w:szCs w:val="48"/>
        </w:rPr>
      </w:pPr>
    </w:p>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Cs/>
          <w:sz w:val="48"/>
          <w:szCs w:val="48"/>
        </w:rPr>
      </w:pPr>
      <w:r w:rsidRPr="00656AE0">
        <w:rPr>
          <w:rFonts w:asciiTheme="minorHAnsi" w:hAnsiTheme="minorHAnsi"/>
          <w:bCs/>
          <w:sz w:val="48"/>
          <w:szCs w:val="48"/>
        </w:rPr>
        <w:t>Является официальным печатным изданием</w:t>
      </w:r>
    </w:p>
    <w:p w:rsidR="002E0945" w:rsidRPr="00656AE0" w:rsidRDefault="002E0945" w:rsidP="008A48DC">
      <w:pPr>
        <w:tabs>
          <w:tab w:val="left" w:pos="142"/>
          <w:tab w:val="left" w:pos="10773"/>
        </w:tabs>
        <w:autoSpaceDE w:val="0"/>
        <w:autoSpaceDN w:val="0"/>
        <w:adjustRightInd w:val="0"/>
        <w:ind w:right="-2"/>
        <w:jc w:val="center"/>
        <w:rPr>
          <w:rFonts w:asciiTheme="minorHAnsi" w:hAnsiTheme="minorHAnsi"/>
          <w:bCs/>
          <w:sz w:val="48"/>
          <w:szCs w:val="48"/>
        </w:rPr>
      </w:pPr>
      <w:r w:rsidRPr="00656AE0">
        <w:rPr>
          <w:rFonts w:asciiTheme="minorHAnsi" w:hAnsiTheme="minorHAnsi"/>
          <w:bCs/>
          <w:sz w:val="48"/>
          <w:szCs w:val="48"/>
        </w:rPr>
        <w:t>Чамзинского муниципального района</w:t>
      </w:r>
    </w:p>
    <w:p w:rsidR="00694598" w:rsidRPr="00656AE0"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48"/>
          <w:szCs w:val="48"/>
        </w:rPr>
      </w:pPr>
    </w:p>
    <w:p w:rsidR="007D1B8D" w:rsidRPr="00656AE0" w:rsidRDefault="0006776A"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48"/>
          <w:szCs w:val="48"/>
        </w:rPr>
      </w:pPr>
      <w:r w:rsidRPr="00656AE0">
        <w:rPr>
          <w:rFonts w:asciiTheme="minorHAnsi" w:hAnsiTheme="minorHAnsi"/>
          <w:bCs/>
          <w:sz w:val="48"/>
          <w:szCs w:val="48"/>
        </w:rPr>
        <w:t>18</w:t>
      </w:r>
      <w:r w:rsidR="003E088B" w:rsidRPr="00656AE0">
        <w:rPr>
          <w:rFonts w:asciiTheme="minorHAnsi" w:hAnsiTheme="minorHAnsi"/>
          <w:bCs/>
          <w:sz w:val="48"/>
          <w:szCs w:val="48"/>
        </w:rPr>
        <w:t xml:space="preserve"> июня</w:t>
      </w:r>
      <w:r w:rsidR="00632D7D" w:rsidRPr="00656AE0">
        <w:rPr>
          <w:rFonts w:asciiTheme="minorHAnsi" w:hAnsiTheme="minorHAnsi"/>
          <w:bCs/>
          <w:sz w:val="48"/>
          <w:szCs w:val="48"/>
        </w:rPr>
        <w:t xml:space="preserve"> </w:t>
      </w:r>
      <w:r w:rsidR="002E0945" w:rsidRPr="00656AE0">
        <w:rPr>
          <w:rFonts w:asciiTheme="minorHAnsi" w:hAnsiTheme="minorHAnsi"/>
          <w:bCs/>
          <w:sz w:val="48"/>
          <w:szCs w:val="48"/>
        </w:rPr>
        <w:t>202</w:t>
      </w:r>
      <w:r w:rsidR="008E3991" w:rsidRPr="00656AE0">
        <w:rPr>
          <w:rFonts w:asciiTheme="minorHAnsi" w:hAnsiTheme="minorHAnsi"/>
          <w:bCs/>
          <w:sz w:val="48"/>
          <w:szCs w:val="48"/>
        </w:rPr>
        <w:t>6</w:t>
      </w:r>
      <w:r w:rsidR="00BF1B77" w:rsidRPr="00656AE0">
        <w:rPr>
          <w:rFonts w:asciiTheme="minorHAnsi" w:hAnsiTheme="minorHAnsi"/>
          <w:bCs/>
          <w:sz w:val="48"/>
          <w:szCs w:val="48"/>
        </w:rPr>
        <w:t xml:space="preserve">г.     </w:t>
      </w:r>
      <w:r w:rsidR="00027D05" w:rsidRPr="00656AE0">
        <w:rPr>
          <w:rFonts w:asciiTheme="minorHAnsi" w:hAnsiTheme="minorHAnsi"/>
          <w:bCs/>
          <w:sz w:val="48"/>
          <w:szCs w:val="48"/>
        </w:rPr>
        <w:t xml:space="preserve">  </w:t>
      </w:r>
      <w:r w:rsidR="002E0945" w:rsidRPr="00656AE0">
        <w:rPr>
          <w:rFonts w:asciiTheme="minorHAnsi" w:hAnsiTheme="minorHAnsi"/>
          <w:bCs/>
          <w:sz w:val="48"/>
          <w:szCs w:val="48"/>
        </w:rPr>
        <w:t xml:space="preserve"> </w:t>
      </w:r>
      <w:r w:rsidR="00514BA2" w:rsidRPr="00656AE0">
        <w:rPr>
          <w:rFonts w:asciiTheme="minorHAnsi" w:hAnsiTheme="minorHAnsi"/>
          <w:bCs/>
          <w:sz w:val="48"/>
          <w:szCs w:val="48"/>
        </w:rPr>
        <w:t xml:space="preserve">        </w:t>
      </w:r>
      <w:r w:rsidR="002E0945" w:rsidRPr="00656AE0">
        <w:rPr>
          <w:rFonts w:asciiTheme="minorHAnsi" w:hAnsiTheme="minorHAnsi"/>
          <w:bCs/>
          <w:sz w:val="48"/>
          <w:szCs w:val="48"/>
        </w:rPr>
        <w:t xml:space="preserve"> №</w:t>
      </w:r>
      <w:r w:rsidR="009F0BB2" w:rsidRPr="00656AE0">
        <w:rPr>
          <w:rFonts w:asciiTheme="minorHAnsi" w:hAnsiTheme="minorHAnsi"/>
          <w:bCs/>
          <w:sz w:val="48"/>
          <w:szCs w:val="48"/>
        </w:rPr>
        <w:t xml:space="preserve"> </w:t>
      </w:r>
      <w:r w:rsidR="00632D7D" w:rsidRPr="00656AE0">
        <w:rPr>
          <w:rFonts w:asciiTheme="minorHAnsi" w:hAnsiTheme="minorHAnsi"/>
          <w:bCs/>
          <w:sz w:val="48"/>
          <w:szCs w:val="48"/>
        </w:rPr>
        <w:t>1</w:t>
      </w:r>
      <w:r w:rsidRPr="00656AE0">
        <w:rPr>
          <w:rFonts w:asciiTheme="minorHAnsi" w:hAnsiTheme="minorHAnsi"/>
          <w:bCs/>
          <w:sz w:val="48"/>
          <w:szCs w:val="48"/>
        </w:rPr>
        <w:t>8</w:t>
      </w:r>
      <w:r w:rsidR="002E0945" w:rsidRPr="00656AE0">
        <w:rPr>
          <w:rFonts w:asciiTheme="minorHAnsi" w:hAnsiTheme="minorHAnsi"/>
          <w:bCs/>
          <w:sz w:val="48"/>
          <w:szCs w:val="48"/>
        </w:rPr>
        <w:t>(</w:t>
      </w:r>
      <w:r w:rsidR="00F60048" w:rsidRPr="00656AE0">
        <w:rPr>
          <w:rFonts w:asciiTheme="minorHAnsi" w:hAnsiTheme="minorHAnsi"/>
          <w:bCs/>
          <w:sz w:val="48"/>
          <w:szCs w:val="48"/>
        </w:rPr>
        <w:t>5</w:t>
      </w:r>
      <w:r w:rsidR="003E4F8E" w:rsidRPr="00656AE0">
        <w:rPr>
          <w:rFonts w:asciiTheme="minorHAnsi" w:hAnsiTheme="minorHAnsi"/>
          <w:bCs/>
          <w:sz w:val="48"/>
          <w:szCs w:val="48"/>
        </w:rPr>
        <w:t>2</w:t>
      </w:r>
      <w:r w:rsidRPr="00656AE0">
        <w:rPr>
          <w:rFonts w:asciiTheme="minorHAnsi" w:hAnsiTheme="minorHAnsi"/>
          <w:bCs/>
          <w:sz w:val="48"/>
          <w:szCs w:val="48"/>
        </w:rPr>
        <w:t>6</w:t>
      </w:r>
      <w:r w:rsidR="00903134" w:rsidRPr="00656AE0">
        <w:rPr>
          <w:rFonts w:asciiTheme="minorHAnsi" w:hAnsiTheme="minorHAnsi"/>
          <w:bCs/>
          <w:sz w:val="48"/>
          <w:szCs w:val="48"/>
        </w:rPr>
        <w:t>)</w:t>
      </w:r>
    </w:p>
    <w:p w:rsidR="00AF6557" w:rsidRPr="00656AE0" w:rsidRDefault="00AF6557" w:rsidP="00AF6557">
      <w:pPr>
        <w:pStyle w:val="ConsPlusNormal"/>
        <w:widowControl/>
        <w:rPr>
          <w:b/>
          <w:kern w:val="2"/>
          <w:szCs w:val="24"/>
        </w:rPr>
      </w:pPr>
    </w:p>
    <w:p w:rsidR="00AF6557" w:rsidRPr="00656AE0" w:rsidRDefault="00AF6557" w:rsidP="00AF6557">
      <w:pPr>
        <w:ind w:firstLine="360"/>
        <w:jc w:val="center"/>
      </w:pPr>
      <w:r w:rsidRPr="00656AE0">
        <w:t xml:space="preserve">Республика Мордовия </w:t>
      </w:r>
    </w:p>
    <w:p w:rsidR="00AF6557" w:rsidRPr="00656AE0" w:rsidRDefault="00AF6557" w:rsidP="00AF6557">
      <w:pPr>
        <w:ind w:firstLine="360"/>
        <w:jc w:val="center"/>
      </w:pPr>
      <w:r w:rsidRPr="00656AE0">
        <w:t>Администрация Чамзинского муниципального района</w:t>
      </w:r>
    </w:p>
    <w:p w:rsidR="00AF6557" w:rsidRPr="00656AE0" w:rsidRDefault="00AF6557" w:rsidP="00AF6557">
      <w:pPr>
        <w:ind w:firstLine="360"/>
        <w:jc w:val="center"/>
      </w:pPr>
    </w:p>
    <w:p w:rsidR="00AF6557" w:rsidRPr="00656AE0" w:rsidRDefault="00AF6557" w:rsidP="00AF6557">
      <w:pPr>
        <w:ind w:firstLine="360"/>
        <w:jc w:val="center"/>
      </w:pPr>
      <w:r w:rsidRPr="00656AE0">
        <w:t xml:space="preserve"> </w:t>
      </w:r>
    </w:p>
    <w:p w:rsidR="00AF6557" w:rsidRPr="00656AE0" w:rsidRDefault="00AF6557" w:rsidP="00AF6557">
      <w:pPr>
        <w:ind w:firstLine="360"/>
        <w:jc w:val="center"/>
      </w:pPr>
      <w:r w:rsidRPr="00656AE0">
        <w:t>ПОСТАНОВЛЕНИЕ</w:t>
      </w:r>
    </w:p>
    <w:p w:rsidR="00AF6557" w:rsidRPr="00656AE0" w:rsidRDefault="00AF6557" w:rsidP="00AF6557">
      <w:pPr>
        <w:ind w:firstLine="360"/>
        <w:jc w:val="center"/>
      </w:pPr>
    </w:p>
    <w:p w:rsidR="00AF6557" w:rsidRPr="00656AE0" w:rsidRDefault="00AF6557" w:rsidP="00AF6557">
      <w:pPr>
        <w:ind w:firstLine="360"/>
        <w:rPr>
          <w:u w:val="single"/>
        </w:rPr>
      </w:pPr>
      <w:r w:rsidRPr="00656AE0">
        <w:t xml:space="preserve">«05» </w:t>
      </w:r>
      <w:r w:rsidRPr="00656AE0">
        <w:rPr>
          <w:u w:val="single"/>
        </w:rPr>
        <w:t>мая</w:t>
      </w:r>
      <w:r w:rsidRPr="00656AE0">
        <w:t xml:space="preserve"> 2026г.                                                                                     </w:t>
      </w:r>
      <w:r w:rsidR="00656AE0">
        <w:t xml:space="preserve">             </w:t>
      </w:r>
      <w:r w:rsidRPr="00656AE0">
        <w:t xml:space="preserve">№ </w:t>
      </w:r>
      <w:r w:rsidRPr="00656AE0">
        <w:rPr>
          <w:u w:val="single"/>
        </w:rPr>
        <w:t>316</w:t>
      </w:r>
    </w:p>
    <w:p w:rsidR="00AF6557" w:rsidRPr="00656AE0" w:rsidRDefault="00AF6557" w:rsidP="00AF6557">
      <w:pPr>
        <w:ind w:firstLine="360"/>
        <w:jc w:val="center"/>
      </w:pPr>
      <w:r w:rsidRPr="00656AE0">
        <w:t>р.п. Чамзинка</w:t>
      </w:r>
    </w:p>
    <w:p w:rsidR="00AF6557" w:rsidRPr="00656AE0" w:rsidRDefault="00AF6557" w:rsidP="00AF6557">
      <w:pPr>
        <w:ind w:firstLine="360"/>
        <w:jc w:val="center"/>
      </w:pPr>
    </w:p>
    <w:p w:rsidR="00AF6557" w:rsidRPr="00656AE0" w:rsidRDefault="00AF6557" w:rsidP="00AF6557">
      <w:pPr>
        <w:ind w:firstLine="360"/>
        <w:jc w:val="center"/>
      </w:pPr>
    </w:p>
    <w:p w:rsidR="00AF6557" w:rsidRPr="00656AE0" w:rsidRDefault="00AF6557" w:rsidP="00AF6557">
      <w:pPr>
        <w:jc w:val="center"/>
        <w:rPr>
          <w:b/>
        </w:rPr>
      </w:pPr>
      <w:r w:rsidRPr="00656AE0">
        <w:rPr>
          <w:b/>
        </w:rPr>
        <w:t>О внесении изменений в постановление Администрации</w:t>
      </w:r>
    </w:p>
    <w:p w:rsidR="00AF6557" w:rsidRPr="00656AE0" w:rsidRDefault="00AF6557" w:rsidP="00AF6557">
      <w:pPr>
        <w:jc w:val="center"/>
        <w:rPr>
          <w:b/>
        </w:rPr>
      </w:pPr>
      <w:r w:rsidRPr="00656AE0">
        <w:rPr>
          <w:b/>
        </w:rPr>
        <w:t>Чамзинского муниципального района от 19.01.2017г № 37</w:t>
      </w:r>
    </w:p>
    <w:p w:rsidR="00AF6557" w:rsidRPr="00656AE0" w:rsidRDefault="00AF6557" w:rsidP="00AF6557">
      <w:pPr>
        <w:jc w:val="center"/>
        <w:rPr>
          <w:b/>
        </w:rPr>
      </w:pPr>
      <w:r w:rsidRPr="00656AE0">
        <w:rPr>
          <w:b/>
        </w:rPr>
        <w:t>«Об утверждении муниципальной программы</w:t>
      </w:r>
    </w:p>
    <w:p w:rsidR="00AF6557" w:rsidRPr="00656AE0" w:rsidRDefault="00AF6557" w:rsidP="00AF6557">
      <w:pPr>
        <w:jc w:val="center"/>
        <w:rPr>
          <w:b/>
        </w:rPr>
      </w:pPr>
      <w:r w:rsidRPr="00656AE0">
        <w:rPr>
          <w:b/>
        </w:rPr>
        <w:t>«Развитие образования в Чамзинском муниципальном районе»</w:t>
      </w:r>
    </w:p>
    <w:p w:rsidR="00AF6557" w:rsidRPr="00656AE0" w:rsidRDefault="00AF6557" w:rsidP="00AF6557">
      <w:pPr>
        <w:ind w:firstLine="360"/>
        <w:jc w:val="center"/>
        <w:rPr>
          <w:b/>
        </w:rPr>
      </w:pPr>
    </w:p>
    <w:p w:rsidR="00AF6557" w:rsidRPr="00656AE0" w:rsidRDefault="00AF6557" w:rsidP="00AF6557">
      <w:pPr>
        <w:ind w:firstLine="360"/>
      </w:pPr>
    </w:p>
    <w:p w:rsidR="00AF6557" w:rsidRPr="00656AE0" w:rsidRDefault="00AF6557" w:rsidP="00AF6557">
      <w:pPr>
        <w:ind w:firstLine="360"/>
        <w:jc w:val="both"/>
      </w:pPr>
      <w:r w:rsidRPr="00656AE0">
        <w:t xml:space="preserve">В целях обеспечения доступности качественного образования, соответствующего требованиям социально ориентированного и инновационного развития района, изменений финансирования, Администрация Чамзинского муниципального района </w:t>
      </w:r>
    </w:p>
    <w:p w:rsidR="00AF6557" w:rsidRPr="00656AE0" w:rsidRDefault="00AF6557" w:rsidP="00AF6557">
      <w:pPr>
        <w:ind w:firstLine="360"/>
        <w:jc w:val="both"/>
      </w:pPr>
    </w:p>
    <w:p w:rsidR="00AF6557" w:rsidRPr="00656AE0" w:rsidRDefault="00AF6557" w:rsidP="00AF6557">
      <w:pPr>
        <w:ind w:firstLine="360"/>
        <w:jc w:val="center"/>
      </w:pPr>
      <w:r w:rsidRPr="00656AE0">
        <w:t>ПОСТАНОВЛЯЕТ:</w:t>
      </w:r>
    </w:p>
    <w:p w:rsidR="00AF6557" w:rsidRPr="00656AE0" w:rsidRDefault="00AF6557" w:rsidP="00AF6557">
      <w:pPr>
        <w:ind w:firstLine="360"/>
        <w:jc w:val="both"/>
      </w:pPr>
    </w:p>
    <w:p w:rsidR="00AF6557" w:rsidRPr="00656AE0" w:rsidRDefault="00AF6557" w:rsidP="00AF6557">
      <w:pPr>
        <w:ind w:firstLine="360"/>
        <w:jc w:val="both"/>
      </w:pPr>
      <w:bookmarkStart w:id="0" w:name="_Hlk132309024"/>
      <w:r w:rsidRPr="00656AE0">
        <w:t>1. Внести изменения в Постановление Администрации Чамзинского  муниципального района от 19.01.2017г №37 «Об утверждении муниципальной программы  «Развитие образования  в Чамзинском муниципальном районе» на 2016-2028 годы следующего содержания:</w:t>
      </w:r>
    </w:p>
    <w:p w:rsidR="00AF6557" w:rsidRPr="00656AE0" w:rsidRDefault="00AF6557" w:rsidP="00AF6557">
      <w:pPr>
        <w:ind w:firstLine="360"/>
        <w:jc w:val="both"/>
      </w:pPr>
      <w:r w:rsidRPr="00656AE0">
        <w:rPr>
          <w:kern w:val="2"/>
        </w:rPr>
        <w:t>1.1. Разделы  «</w:t>
      </w:r>
      <w:r w:rsidRPr="00656AE0">
        <w:t>Ресурсное обеспечение муниципальной  программы», «Раздел 7» Паспорта  Программы  изложить в следующей редакции:</w:t>
      </w:r>
    </w:p>
    <w:p w:rsidR="00AF6557" w:rsidRPr="00656AE0" w:rsidRDefault="00AF6557" w:rsidP="00AF6557">
      <w:pPr>
        <w:jc w:val="both"/>
      </w:pPr>
      <w:r w:rsidRPr="00656AE0">
        <w:t xml:space="preserve">Программа реализуется за счет средств федерального, республиканского и муниципального бюджетов. Общий объем средств на реализацию Программы составляет 6505433,5 тыс. рублей, в том числе по годам: </w:t>
      </w:r>
    </w:p>
    <w:p w:rsidR="00AF6557" w:rsidRPr="00656AE0" w:rsidRDefault="00AF6557" w:rsidP="00AF6557">
      <w:pPr>
        <w:jc w:val="both"/>
      </w:pPr>
      <w:r w:rsidRPr="00656AE0">
        <w:rPr>
          <w:kern w:val="2"/>
        </w:rPr>
        <w:t xml:space="preserve">2016 год – </w:t>
      </w:r>
      <w:r w:rsidRPr="00656AE0">
        <w:t xml:space="preserve">298396,0 </w:t>
      </w:r>
      <w:r w:rsidRPr="00656AE0">
        <w:rPr>
          <w:kern w:val="2"/>
        </w:rPr>
        <w:t>тыс. рублей;</w:t>
      </w:r>
    </w:p>
    <w:p w:rsidR="00AF6557" w:rsidRPr="00656AE0" w:rsidRDefault="00AF6557" w:rsidP="00AF6557">
      <w:pPr>
        <w:rPr>
          <w:kern w:val="2"/>
        </w:rPr>
      </w:pPr>
      <w:r w:rsidRPr="00656AE0">
        <w:rPr>
          <w:kern w:val="2"/>
        </w:rPr>
        <w:t xml:space="preserve">2017 год – </w:t>
      </w:r>
      <w:r w:rsidRPr="00656AE0">
        <w:t xml:space="preserve">293930,6 </w:t>
      </w:r>
      <w:r w:rsidRPr="00656AE0">
        <w:rPr>
          <w:kern w:val="2"/>
        </w:rPr>
        <w:t>тыс. рублей;</w:t>
      </w:r>
    </w:p>
    <w:p w:rsidR="00AF6557" w:rsidRPr="00656AE0" w:rsidRDefault="00AF6557" w:rsidP="00AF6557">
      <w:pPr>
        <w:ind w:hanging="1"/>
        <w:rPr>
          <w:kern w:val="2"/>
        </w:rPr>
      </w:pPr>
      <w:r w:rsidRPr="00656AE0">
        <w:rPr>
          <w:kern w:val="2"/>
        </w:rPr>
        <w:t xml:space="preserve">2018 год – </w:t>
      </w:r>
      <w:r w:rsidRPr="00656AE0">
        <w:t xml:space="preserve">315052,5 </w:t>
      </w:r>
      <w:r w:rsidRPr="00656AE0">
        <w:rPr>
          <w:kern w:val="2"/>
        </w:rPr>
        <w:t>тыс. рублей;</w:t>
      </w:r>
    </w:p>
    <w:p w:rsidR="00AF6557" w:rsidRPr="00656AE0" w:rsidRDefault="00AF6557" w:rsidP="00AF6557">
      <w:pPr>
        <w:shd w:val="clear" w:color="auto" w:fill="FFFFFF"/>
        <w:ind w:hanging="1"/>
        <w:rPr>
          <w:kern w:val="2"/>
        </w:rPr>
      </w:pPr>
      <w:r w:rsidRPr="00656AE0">
        <w:rPr>
          <w:kern w:val="2"/>
        </w:rPr>
        <w:t>2019 год – 386014,6</w:t>
      </w:r>
      <w:r w:rsidRPr="00656AE0">
        <w:t xml:space="preserve"> </w:t>
      </w:r>
      <w:r w:rsidRPr="00656AE0">
        <w:rPr>
          <w:kern w:val="2"/>
        </w:rPr>
        <w:t>тыс. рублей;</w:t>
      </w:r>
    </w:p>
    <w:p w:rsidR="00AF6557" w:rsidRPr="00656AE0" w:rsidRDefault="00AF6557" w:rsidP="00AF6557">
      <w:pPr>
        <w:shd w:val="clear" w:color="auto" w:fill="FFFFFF"/>
        <w:ind w:hanging="1"/>
        <w:rPr>
          <w:kern w:val="2"/>
        </w:rPr>
      </w:pPr>
      <w:r w:rsidRPr="00656AE0">
        <w:rPr>
          <w:kern w:val="2"/>
        </w:rPr>
        <w:t xml:space="preserve">2020 год – </w:t>
      </w:r>
      <w:r w:rsidRPr="00656AE0">
        <w:t xml:space="preserve">330045,4 </w:t>
      </w:r>
      <w:r w:rsidRPr="00656AE0">
        <w:rPr>
          <w:kern w:val="2"/>
        </w:rPr>
        <w:t xml:space="preserve">тыс. рублей; </w:t>
      </w:r>
    </w:p>
    <w:p w:rsidR="00AF6557" w:rsidRPr="00656AE0" w:rsidRDefault="00AF6557" w:rsidP="00AF6557">
      <w:pPr>
        <w:shd w:val="clear" w:color="auto" w:fill="FFFFFF"/>
        <w:ind w:hanging="1"/>
        <w:rPr>
          <w:kern w:val="2"/>
        </w:rPr>
      </w:pPr>
      <w:r w:rsidRPr="00656AE0">
        <w:rPr>
          <w:kern w:val="2"/>
        </w:rPr>
        <w:t xml:space="preserve">2021 год – </w:t>
      </w:r>
      <w:r w:rsidRPr="00656AE0">
        <w:t xml:space="preserve">376001,0 </w:t>
      </w:r>
      <w:r w:rsidRPr="00656AE0">
        <w:rPr>
          <w:kern w:val="2"/>
        </w:rPr>
        <w:t>тыс. рублей;</w:t>
      </w:r>
    </w:p>
    <w:p w:rsidR="00AF6557" w:rsidRPr="00656AE0" w:rsidRDefault="00AF6557" w:rsidP="00AF6557">
      <w:pPr>
        <w:ind w:hanging="1"/>
        <w:rPr>
          <w:kern w:val="2"/>
        </w:rPr>
      </w:pPr>
      <w:r w:rsidRPr="00656AE0">
        <w:rPr>
          <w:kern w:val="2"/>
        </w:rPr>
        <w:lastRenderedPageBreak/>
        <w:t xml:space="preserve">2022 год – </w:t>
      </w:r>
      <w:r w:rsidRPr="00656AE0">
        <w:t xml:space="preserve">478476,6 </w:t>
      </w:r>
      <w:r w:rsidRPr="00656AE0">
        <w:rPr>
          <w:kern w:val="2"/>
        </w:rPr>
        <w:t>тыс. рублей;</w:t>
      </w:r>
    </w:p>
    <w:p w:rsidR="00AF6557" w:rsidRPr="00656AE0" w:rsidRDefault="00AF6557" w:rsidP="00AF6557">
      <w:pPr>
        <w:ind w:hanging="1"/>
        <w:rPr>
          <w:kern w:val="2"/>
        </w:rPr>
      </w:pPr>
      <w:r w:rsidRPr="00656AE0">
        <w:rPr>
          <w:kern w:val="2"/>
        </w:rPr>
        <w:t xml:space="preserve">2023 год – 425174,2 тыс. рублей; </w:t>
      </w:r>
    </w:p>
    <w:p w:rsidR="00AF6557" w:rsidRPr="00656AE0" w:rsidRDefault="00AF6557" w:rsidP="00AF6557">
      <w:pPr>
        <w:ind w:hanging="1"/>
        <w:rPr>
          <w:kern w:val="2"/>
        </w:rPr>
      </w:pPr>
      <w:r w:rsidRPr="00656AE0">
        <w:rPr>
          <w:kern w:val="2"/>
        </w:rPr>
        <w:t xml:space="preserve">2024 год – </w:t>
      </w:r>
      <w:r w:rsidRPr="00656AE0">
        <w:t xml:space="preserve">518768,4 </w:t>
      </w:r>
      <w:r w:rsidRPr="00656AE0">
        <w:rPr>
          <w:kern w:val="2"/>
        </w:rPr>
        <w:t>тыс. рублей;</w:t>
      </w:r>
    </w:p>
    <w:p w:rsidR="00AF6557" w:rsidRPr="00656AE0" w:rsidRDefault="00AF6557" w:rsidP="00AF6557">
      <w:pPr>
        <w:ind w:hanging="1"/>
        <w:rPr>
          <w:kern w:val="2"/>
        </w:rPr>
      </w:pPr>
      <w:r w:rsidRPr="00656AE0">
        <w:rPr>
          <w:kern w:val="2"/>
        </w:rPr>
        <w:t xml:space="preserve">2025 год – </w:t>
      </w:r>
      <w:r w:rsidRPr="00656AE0">
        <w:t xml:space="preserve">571310,8 </w:t>
      </w:r>
      <w:r w:rsidRPr="00656AE0">
        <w:rPr>
          <w:kern w:val="2"/>
        </w:rPr>
        <w:t>тыс. рублей;</w:t>
      </w:r>
    </w:p>
    <w:p w:rsidR="00AF6557" w:rsidRPr="00656AE0" w:rsidRDefault="00AF6557" w:rsidP="00AF6557">
      <w:pPr>
        <w:ind w:hanging="1"/>
        <w:rPr>
          <w:kern w:val="2"/>
        </w:rPr>
      </w:pPr>
      <w:r w:rsidRPr="00656AE0">
        <w:rPr>
          <w:kern w:val="2"/>
        </w:rPr>
        <w:t>2026 год – 965935,2 тыс.рублей;</w:t>
      </w:r>
    </w:p>
    <w:p w:rsidR="00AF6557" w:rsidRPr="00656AE0" w:rsidRDefault="00AF6557" w:rsidP="00AF6557">
      <w:pPr>
        <w:jc w:val="both"/>
        <w:rPr>
          <w:kern w:val="2"/>
        </w:rPr>
      </w:pPr>
      <w:r w:rsidRPr="00656AE0">
        <w:rPr>
          <w:kern w:val="2"/>
        </w:rPr>
        <w:t>2027 год – 647512,6 тыс. рублей;</w:t>
      </w:r>
    </w:p>
    <w:p w:rsidR="00AF6557" w:rsidRPr="00656AE0" w:rsidRDefault="00AF6557" w:rsidP="00AF6557">
      <w:pPr>
        <w:jc w:val="both"/>
        <w:rPr>
          <w:kern w:val="2"/>
        </w:rPr>
      </w:pPr>
      <w:r w:rsidRPr="00656AE0">
        <w:rPr>
          <w:kern w:val="2"/>
        </w:rPr>
        <w:t>2028 год – 694492,2 тыс.рублей.</w:t>
      </w:r>
    </w:p>
    <w:p w:rsidR="00AF6557" w:rsidRPr="00656AE0" w:rsidRDefault="00AF6557" w:rsidP="00AF6557">
      <w:pPr>
        <w:jc w:val="both"/>
        <w:rPr>
          <w:kern w:val="2"/>
        </w:rPr>
      </w:pPr>
      <w:r w:rsidRPr="00656AE0">
        <w:rPr>
          <w:kern w:val="2"/>
        </w:rPr>
        <w:t xml:space="preserve">Из них: объем средств из бюджета Чамзинского муниципального района на реализацию Программы составляет 1425033,8 тыс. рублей, в том числе по годам: </w:t>
      </w:r>
    </w:p>
    <w:p w:rsidR="00AF6557" w:rsidRPr="00656AE0" w:rsidRDefault="00AF6557" w:rsidP="00AF6557">
      <w:pPr>
        <w:shd w:val="clear" w:color="auto" w:fill="FFFFFF"/>
        <w:tabs>
          <w:tab w:val="left" w:pos="6873"/>
        </w:tabs>
        <w:ind w:left="-1"/>
        <w:rPr>
          <w:kern w:val="2"/>
        </w:rPr>
      </w:pPr>
      <w:r w:rsidRPr="00656AE0">
        <w:rPr>
          <w:kern w:val="2"/>
        </w:rPr>
        <w:t xml:space="preserve">2016 год – </w:t>
      </w:r>
      <w:r w:rsidRPr="00656AE0">
        <w:t xml:space="preserve">87204,1 тыс. </w:t>
      </w:r>
      <w:r w:rsidRPr="00656AE0">
        <w:rPr>
          <w:kern w:val="2"/>
        </w:rPr>
        <w:t>рублей;</w:t>
      </w:r>
    </w:p>
    <w:p w:rsidR="00AF6557" w:rsidRPr="00656AE0" w:rsidRDefault="00AF6557" w:rsidP="00AF6557">
      <w:pPr>
        <w:rPr>
          <w:kern w:val="2"/>
        </w:rPr>
      </w:pPr>
      <w:r w:rsidRPr="00656AE0">
        <w:rPr>
          <w:kern w:val="2"/>
        </w:rPr>
        <w:t xml:space="preserve">2017 год – </w:t>
      </w:r>
      <w:r w:rsidRPr="00656AE0">
        <w:t xml:space="preserve">78532,0 </w:t>
      </w:r>
      <w:r w:rsidRPr="00656AE0">
        <w:rPr>
          <w:kern w:val="2"/>
        </w:rPr>
        <w:t>тыс. рублей;</w:t>
      </w:r>
    </w:p>
    <w:p w:rsidR="00AF6557" w:rsidRPr="00656AE0" w:rsidRDefault="00AF6557" w:rsidP="00AF6557">
      <w:pPr>
        <w:shd w:val="clear" w:color="auto" w:fill="FFFFFF"/>
        <w:tabs>
          <w:tab w:val="left" w:pos="6873"/>
        </w:tabs>
        <w:ind w:left="-1"/>
        <w:rPr>
          <w:kern w:val="2"/>
        </w:rPr>
      </w:pPr>
      <w:r w:rsidRPr="00656AE0">
        <w:rPr>
          <w:kern w:val="2"/>
        </w:rPr>
        <w:t>2018 год – 70365</w:t>
      </w:r>
      <w:r w:rsidRPr="00656AE0">
        <w:t xml:space="preserve">,5 </w:t>
      </w:r>
      <w:r w:rsidRPr="00656AE0">
        <w:rPr>
          <w:kern w:val="2"/>
        </w:rPr>
        <w:t>тыс. рублей;</w:t>
      </w:r>
    </w:p>
    <w:p w:rsidR="00AF6557" w:rsidRPr="00656AE0" w:rsidRDefault="00AF6557" w:rsidP="00AF6557">
      <w:pPr>
        <w:ind w:left="-1"/>
        <w:rPr>
          <w:kern w:val="2"/>
        </w:rPr>
      </w:pPr>
      <w:r w:rsidRPr="00656AE0">
        <w:rPr>
          <w:kern w:val="2"/>
        </w:rPr>
        <w:t xml:space="preserve">2019 год – </w:t>
      </w:r>
      <w:r w:rsidRPr="00656AE0">
        <w:t xml:space="preserve">78085,2 </w:t>
      </w:r>
      <w:r w:rsidRPr="00656AE0">
        <w:rPr>
          <w:kern w:val="2"/>
        </w:rPr>
        <w:t>тыс. рублей;</w:t>
      </w:r>
    </w:p>
    <w:p w:rsidR="00AF6557" w:rsidRPr="00656AE0" w:rsidRDefault="00AF6557" w:rsidP="00AF6557">
      <w:pPr>
        <w:ind w:left="-1"/>
        <w:rPr>
          <w:kern w:val="2"/>
        </w:rPr>
      </w:pPr>
      <w:r w:rsidRPr="00656AE0">
        <w:rPr>
          <w:kern w:val="2"/>
        </w:rPr>
        <w:t>2020 год – 75510</w:t>
      </w:r>
      <w:r w:rsidRPr="00656AE0">
        <w:t>,7 т</w:t>
      </w:r>
      <w:r w:rsidRPr="00656AE0">
        <w:rPr>
          <w:kern w:val="2"/>
        </w:rPr>
        <w:t xml:space="preserve">ыс. рублей;  </w:t>
      </w:r>
    </w:p>
    <w:p w:rsidR="00AF6557" w:rsidRPr="00656AE0" w:rsidRDefault="00AF6557" w:rsidP="00AF6557">
      <w:pPr>
        <w:ind w:left="-1"/>
        <w:rPr>
          <w:kern w:val="2"/>
        </w:rPr>
      </w:pPr>
      <w:r w:rsidRPr="00656AE0">
        <w:rPr>
          <w:kern w:val="2"/>
        </w:rPr>
        <w:t xml:space="preserve">2021 год – </w:t>
      </w:r>
      <w:r w:rsidRPr="00656AE0">
        <w:t xml:space="preserve">85850,1 </w:t>
      </w:r>
      <w:r w:rsidRPr="00656AE0">
        <w:rPr>
          <w:kern w:val="2"/>
        </w:rPr>
        <w:t>тыс. рублей;</w:t>
      </w:r>
    </w:p>
    <w:p w:rsidR="00AF6557" w:rsidRPr="00656AE0" w:rsidRDefault="00AF6557" w:rsidP="00AF6557">
      <w:pPr>
        <w:ind w:left="-1"/>
        <w:rPr>
          <w:kern w:val="2"/>
        </w:rPr>
      </w:pPr>
      <w:r w:rsidRPr="00656AE0">
        <w:rPr>
          <w:kern w:val="2"/>
        </w:rPr>
        <w:t xml:space="preserve">2022 год – </w:t>
      </w:r>
      <w:r w:rsidRPr="00656AE0">
        <w:t xml:space="preserve">108675,5 </w:t>
      </w:r>
      <w:r w:rsidRPr="00656AE0">
        <w:rPr>
          <w:kern w:val="2"/>
        </w:rPr>
        <w:t>тыс. рублей;</w:t>
      </w:r>
    </w:p>
    <w:p w:rsidR="00AF6557" w:rsidRPr="00656AE0" w:rsidRDefault="00AF6557" w:rsidP="00AF6557">
      <w:pPr>
        <w:ind w:left="-1"/>
        <w:rPr>
          <w:kern w:val="2"/>
        </w:rPr>
      </w:pPr>
      <w:r w:rsidRPr="00656AE0">
        <w:rPr>
          <w:kern w:val="2"/>
        </w:rPr>
        <w:t>2023 год – 103845,6 тыс. рублей;</w:t>
      </w:r>
    </w:p>
    <w:p w:rsidR="00AF6557" w:rsidRPr="00656AE0" w:rsidRDefault="00AF6557" w:rsidP="00AF6557">
      <w:pPr>
        <w:ind w:left="-1"/>
        <w:rPr>
          <w:kern w:val="2"/>
        </w:rPr>
      </w:pPr>
      <w:r w:rsidRPr="00656AE0">
        <w:rPr>
          <w:kern w:val="2"/>
        </w:rPr>
        <w:t xml:space="preserve">2024 год – </w:t>
      </w:r>
      <w:r w:rsidRPr="00656AE0">
        <w:t xml:space="preserve">122873,6 </w:t>
      </w:r>
      <w:r w:rsidRPr="00656AE0">
        <w:rPr>
          <w:kern w:val="2"/>
        </w:rPr>
        <w:t>тыс. рублей;</w:t>
      </w:r>
    </w:p>
    <w:p w:rsidR="00AF6557" w:rsidRPr="00656AE0" w:rsidRDefault="00AF6557" w:rsidP="00AF6557">
      <w:pPr>
        <w:pStyle w:val="u"/>
        <w:ind w:left="-1" w:firstLine="0"/>
        <w:jc w:val="left"/>
        <w:rPr>
          <w:kern w:val="2"/>
        </w:rPr>
      </w:pPr>
      <w:r w:rsidRPr="00656AE0">
        <w:rPr>
          <w:kern w:val="2"/>
        </w:rPr>
        <w:t xml:space="preserve">2025 год – </w:t>
      </w:r>
      <w:r w:rsidRPr="00656AE0">
        <w:t>147052,7</w:t>
      </w:r>
      <w:r w:rsidRPr="00656AE0">
        <w:rPr>
          <w:kern w:val="2"/>
        </w:rPr>
        <w:t>тыс. рублей;</w:t>
      </w:r>
    </w:p>
    <w:p w:rsidR="00AF6557" w:rsidRPr="00656AE0" w:rsidRDefault="00AF6557" w:rsidP="00AF6557">
      <w:pPr>
        <w:pStyle w:val="u"/>
        <w:ind w:left="-1" w:firstLine="0"/>
        <w:jc w:val="left"/>
        <w:rPr>
          <w:kern w:val="2"/>
        </w:rPr>
      </w:pPr>
      <w:r w:rsidRPr="00656AE0">
        <w:rPr>
          <w:kern w:val="2"/>
        </w:rPr>
        <w:t>2026 год – 152787,2 тыс. рублей;</w:t>
      </w:r>
    </w:p>
    <w:p w:rsidR="00AF6557" w:rsidRPr="00656AE0" w:rsidRDefault="00AF6557" w:rsidP="00AF6557">
      <w:pPr>
        <w:pStyle w:val="u"/>
        <w:ind w:left="-1" w:firstLine="0"/>
        <w:jc w:val="left"/>
        <w:rPr>
          <w:kern w:val="2"/>
        </w:rPr>
      </w:pPr>
      <w:r w:rsidRPr="00656AE0">
        <w:rPr>
          <w:kern w:val="2"/>
        </w:rPr>
        <w:t>2027 год – 150181,2 тыс. рублей;</w:t>
      </w:r>
    </w:p>
    <w:p w:rsidR="00AF6557" w:rsidRPr="00656AE0" w:rsidRDefault="00AF6557" w:rsidP="00AF6557">
      <w:pPr>
        <w:pStyle w:val="u"/>
        <w:ind w:left="-1" w:firstLine="0"/>
        <w:jc w:val="left"/>
        <w:rPr>
          <w:kern w:val="2"/>
        </w:rPr>
      </w:pPr>
      <w:r w:rsidRPr="00656AE0">
        <w:rPr>
          <w:kern w:val="2"/>
        </w:rPr>
        <w:t>2028 год – 164070,4 тыс. рублей.</w:t>
      </w:r>
    </w:p>
    <w:p w:rsidR="00AF6557" w:rsidRPr="00656AE0" w:rsidRDefault="00AF6557" w:rsidP="00AF6557">
      <w:pPr>
        <w:jc w:val="both"/>
        <w:rPr>
          <w:kern w:val="2"/>
        </w:rPr>
      </w:pPr>
      <w:r w:rsidRPr="00656AE0">
        <w:rPr>
          <w:kern w:val="2"/>
        </w:rPr>
        <w:t>Указанный объем носит прогнозный характер и подлежит уточнению в установленном порядке при формировании бюджетов всех уровней</w:t>
      </w:r>
      <w:bookmarkEnd w:id="0"/>
      <w:r w:rsidRPr="00656AE0">
        <w:rPr>
          <w:kern w:val="2"/>
        </w:rPr>
        <w:t>».</w:t>
      </w:r>
    </w:p>
    <w:p w:rsidR="00AF6557" w:rsidRPr="00656AE0" w:rsidRDefault="00AF6557" w:rsidP="00AF6557">
      <w:pPr>
        <w:tabs>
          <w:tab w:val="left" w:pos="10620"/>
        </w:tabs>
        <w:ind w:firstLine="360"/>
        <w:jc w:val="both"/>
      </w:pPr>
      <w:r w:rsidRPr="00656AE0">
        <w:rPr>
          <w:kern w:val="2"/>
        </w:rPr>
        <w:t xml:space="preserve">1.2. </w:t>
      </w:r>
      <w:r w:rsidRPr="00656AE0">
        <w:t>Приложение №1 к муниципальной программе «Развитие образования в Чамзинском муниципальном районе»  на 2016 - 2028 годы изложить в новой редакции (приложение 1 к настоящему постановлению).</w:t>
      </w:r>
    </w:p>
    <w:p w:rsidR="00AF6557" w:rsidRPr="00656AE0" w:rsidRDefault="00AF6557" w:rsidP="00AF6557">
      <w:pPr>
        <w:ind w:firstLine="360"/>
        <w:jc w:val="both"/>
      </w:pPr>
      <w:r w:rsidRPr="00656AE0">
        <w:t>1.3. Приложение №1 к подпрограмме 1 «Развитие дошкольного образования в Чамзинском муниципальном районе» на 2016 - 2028 годы изложить в новой редакции (приложение 2 к настоящему постановлению).</w:t>
      </w:r>
      <w:bookmarkStart w:id="1" w:name="_Hlk132306791"/>
    </w:p>
    <w:bookmarkEnd w:id="1"/>
    <w:p w:rsidR="00AF6557" w:rsidRPr="00656AE0" w:rsidRDefault="00AF6557" w:rsidP="00AF6557">
      <w:pPr>
        <w:tabs>
          <w:tab w:val="left" w:pos="10620"/>
        </w:tabs>
        <w:jc w:val="both"/>
      </w:pPr>
      <w:r w:rsidRPr="00656AE0">
        <w:rPr>
          <w:bCs/>
        </w:rPr>
        <w:t xml:space="preserve">     1.4. </w:t>
      </w:r>
      <w:r w:rsidRPr="00656AE0">
        <w:t>Приложение №1 к подпрограмме 2 «</w:t>
      </w:r>
      <w:r w:rsidRPr="00656AE0">
        <w:rPr>
          <w:bCs/>
        </w:rPr>
        <w:t xml:space="preserve">Развитие общего образования в Чамзинском муниципальном районе» на 2016 - 2028 годы изложить в новой редакции </w:t>
      </w:r>
      <w:r w:rsidRPr="00656AE0">
        <w:t>(приложение 3 к настоящему постановлению).</w:t>
      </w:r>
    </w:p>
    <w:p w:rsidR="00AF6557" w:rsidRPr="00656AE0" w:rsidRDefault="00AF6557" w:rsidP="00AF6557">
      <w:pPr>
        <w:pStyle w:val="1"/>
        <w:ind w:firstLine="360"/>
        <w:jc w:val="both"/>
        <w:rPr>
          <w:rFonts w:ascii="Times New Roman" w:hAnsi="Times New Roman" w:cs="Times New Roman"/>
          <w:b w:val="0"/>
        </w:rPr>
      </w:pPr>
      <w:r w:rsidRPr="00656AE0">
        <w:rPr>
          <w:rFonts w:ascii="Times New Roman" w:hAnsi="Times New Roman" w:cs="Times New Roman"/>
          <w:b w:val="0"/>
        </w:rPr>
        <w:t>1.5. Приложение №1 к подпрограмме 3 «Развитие дополнительного образования детей в Чамзинском муниципальном районе» на 2016 - 2028 годы изложить в новой редакции (приложение 4 к настоящему постановлению).</w:t>
      </w:r>
    </w:p>
    <w:p w:rsidR="00AF6557" w:rsidRPr="00656AE0" w:rsidRDefault="00AF6557" w:rsidP="00AF6557">
      <w:pPr>
        <w:jc w:val="both"/>
        <w:rPr>
          <w:kern w:val="2"/>
        </w:rPr>
      </w:pPr>
      <w:r w:rsidRPr="00656AE0">
        <w:t xml:space="preserve">     1.6.   Приложение №1 к подпрограмме 4 «Выявление и поддержка одаренных детей и молодежи в Чамзинском муниципальном районе» на 2016 - 2028 годы изложить в новой редакции (приложение 5 к настоящему постановлению).</w:t>
      </w:r>
    </w:p>
    <w:p w:rsidR="00AF6557" w:rsidRPr="00656AE0" w:rsidRDefault="00AF6557" w:rsidP="00AF6557">
      <w:pPr>
        <w:ind w:firstLine="360"/>
        <w:jc w:val="both"/>
      </w:pPr>
      <w:bookmarkStart w:id="2" w:name="_Hlk132308232"/>
      <w:r w:rsidRPr="00656AE0">
        <w:rPr>
          <w:kern w:val="2"/>
        </w:rPr>
        <w:t xml:space="preserve">1.7 </w:t>
      </w:r>
      <w:r w:rsidRPr="00656AE0">
        <w:t>Приложение №1 к подпрограмме 5 «</w:t>
      </w:r>
      <w:r w:rsidRPr="00656AE0">
        <w:rPr>
          <w:bCs/>
        </w:rPr>
        <w:t xml:space="preserve">Развитие </w:t>
      </w:r>
      <w:r w:rsidRPr="00656AE0">
        <w:t>«Укрепление материально-технической базы организаций образования Чамзинского муниципального района» на 2016 - 2028 годы</w:t>
      </w:r>
      <w:r w:rsidRPr="00656AE0">
        <w:rPr>
          <w:bCs/>
        </w:rPr>
        <w:t xml:space="preserve"> изложить в новой редакции </w:t>
      </w:r>
      <w:r w:rsidRPr="00656AE0">
        <w:t>(приложение 6 к настоящему постановлению).</w:t>
      </w:r>
    </w:p>
    <w:p w:rsidR="00AF6557" w:rsidRPr="00656AE0" w:rsidRDefault="00AF6557" w:rsidP="00AF6557">
      <w:pPr>
        <w:ind w:firstLine="360"/>
        <w:jc w:val="both"/>
      </w:pPr>
      <w:bookmarkStart w:id="3" w:name="_Hlk132308695"/>
      <w:r w:rsidRPr="00656AE0">
        <w:rPr>
          <w:kern w:val="2"/>
        </w:rPr>
        <w:t xml:space="preserve">1.8. </w:t>
      </w:r>
      <w:r w:rsidRPr="00656AE0">
        <w:t xml:space="preserve">Приложение №1 к подпрограмме 6 «Обеспечение реализации муниципальной программы «Развитие образования в Чамзинском муниципальном районе» на 2016 - 2028 годы </w:t>
      </w:r>
      <w:r w:rsidRPr="00656AE0">
        <w:rPr>
          <w:bCs/>
        </w:rPr>
        <w:t xml:space="preserve">изложить в новой редакции </w:t>
      </w:r>
      <w:r w:rsidRPr="00656AE0">
        <w:t>(приложение 7 к настоящему постановлению).</w:t>
      </w:r>
      <w:bookmarkEnd w:id="2"/>
      <w:bookmarkEnd w:id="3"/>
    </w:p>
    <w:p w:rsidR="00AF6557" w:rsidRPr="00656AE0" w:rsidRDefault="00AF6557" w:rsidP="00AF6557">
      <w:pPr>
        <w:autoSpaceDE w:val="0"/>
        <w:autoSpaceDN w:val="0"/>
        <w:adjustRightInd w:val="0"/>
        <w:ind w:firstLine="360"/>
        <w:jc w:val="both"/>
      </w:pPr>
      <w:r w:rsidRPr="00656AE0">
        <w:t xml:space="preserve">2. Настоящее постановление вступает в силу после его </w:t>
      </w:r>
      <w:hyperlink r:id="rId8" w:history="1">
        <w:r w:rsidRPr="00656AE0">
          <w:rPr>
            <w:rStyle w:val="a8"/>
          </w:rPr>
          <w:t>официального опубликования</w:t>
        </w:r>
      </w:hyperlink>
      <w:r w:rsidRPr="00656AE0">
        <w:t xml:space="preserve"> в Информационном бюллетене Чамзинского муниципального района.</w:t>
      </w:r>
    </w:p>
    <w:p w:rsidR="00AF6557" w:rsidRPr="00656AE0" w:rsidRDefault="00AF6557" w:rsidP="00AF6557">
      <w:pPr>
        <w:autoSpaceDE w:val="0"/>
        <w:autoSpaceDN w:val="0"/>
        <w:adjustRightInd w:val="0"/>
        <w:ind w:firstLine="360"/>
        <w:jc w:val="both"/>
      </w:pPr>
    </w:p>
    <w:p w:rsidR="00AF6557" w:rsidRPr="00656AE0" w:rsidRDefault="00AF6557" w:rsidP="00AF6557">
      <w:pPr>
        <w:ind w:firstLine="360"/>
        <w:jc w:val="both"/>
      </w:pPr>
    </w:p>
    <w:p w:rsidR="00AF6557" w:rsidRPr="00656AE0" w:rsidRDefault="00AF6557" w:rsidP="00AF6557">
      <w:pPr>
        <w:ind w:firstLine="360"/>
        <w:jc w:val="both"/>
      </w:pPr>
    </w:p>
    <w:p w:rsidR="00AF6557" w:rsidRPr="00656AE0" w:rsidRDefault="00AF6557" w:rsidP="00AF6557">
      <w:pPr>
        <w:ind w:firstLine="360"/>
        <w:jc w:val="both"/>
      </w:pPr>
    </w:p>
    <w:p w:rsidR="00AF6557" w:rsidRPr="00656AE0" w:rsidRDefault="00AF6557" w:rsidP="00AF6557">
      <w:pPr>
        <w:tabs>
          <w:tab w:val="left" w:pos="1134"/>
          <w:tab w:val="left" w:pos="1843"/>
        </w:tabs>
        <w:jc w:val="both"/>
      </w:pPr>
      <w:r w:rsidRPr="00656AE0">
        <w:t xml:space="preserve">Глава Чамзинского </w:t>
      </w:r>
    </w:p>
    <w:p w:rsidR="00AF6557" w:rsidRPr="00656AE0" w:rsidRDefault="00AF6557" w:rsidP="00AF6557">
      <w:pPr>
        <w:tabs>
          <w:tab w:val="left" w:pos="1134"/>
          <w:tab w:val="left" w:pos="1843"/>
        </w:tabs>
        <w:jc w:val="both"/>
        <w:sectPr w:rsidR="00AF6557" w:rsidRPr="00656AE0">
          <w:footerReference w:type="default" r:id="rId9"/>
          <w:pgSz w:w="11906" w:h="16838"/>
          <w:pgMar w:top="719" w:right="746" w:bottom="539" w:left="1260" w:header="709" w:footer="709" w:gutter="0"/>
          <w:cols w:space="720"/>
        </w:sectPr>
      </w:pPr>
      <w:r w:rsidRPr="00656AE0">
        <w:t>муниципального района                                                                             В.А.Буткеев</w:t>
      </w: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r w:rsidRPr="00656AE0">
        <w:rPr>
          <w:szCs w:val="24"/>
        </w:rPr>
        <w:t>Приложение  1</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 xml:space="preserve"> </w:t>
      </w:r>
    </w:p>
    <w:p w:rsidR="00AF6557" w:rsidRPr="00656AE0" w:rsidRDefault="00AF6557" w:rsidP="00AF6557">
      <w:pPr>
        <w:pStyle w:val="87"/>
        <w:ind w:firstLine="6660"/>
        <w:jc w:val="right"/>
        <w:rPr>
          <w:rFonts w:ascii="Times New Roman" w:hAnsi="Times New Roman"/>
          <w:sz w:val="24"/>
          <w:szCs w:val="24"/>
        </w:rPr>
      </w:pPr>
    </w:p>
    <w:p w:rsidR="00AF6557" w:rsidRPr="00656AE0" w:rsidRDefault="00AF6557" w:rsidP="00AF6557">
      <w:pPr>
        <w:pStyle w:val="87"/>
        <w:ind w:firstLine="6660"/>
        <w:jc w:val="right"/>
        <w:rPr>
          <w:rFonts w:ascii="Times New Roman" w:hAnsi="Times New Roman"/>
          <w:sz w:val="24"/>
          <w:szCs w:val="24"/>
        </w:rPr>
      </w:pPr>
    </w:p>
    <w:p w:rsidR="00AF6557" w:rsidRPr="00656AE0" w:rsidRDefault="00AF6557" w:rsidP="00AF6557">
      <w:pPr>
        <w:pStyle w:val="1"/>
        <w:tabs>
          <w:tab w:val="left" w:pos="3060"/>
          <w:tab w:val="center" w:pos="7428"/>
          <w:tab w:val="left" w:pos="14340"/>
        </w:tabs>
        <w:ind w:left="2160" w:hanging="2700"/>
        <w:rPr>
          <w:rFonts w:ascii="Times New Roman" w:hAnsi="Times New Roman" w:cs="Times New Roman"/>
        </w:rPr>
      </w:pPr>
      <w:r w:rsidRPr="00656AE0">
        <w:rPr>
          <w:rFonts w:ascii="Times New Roman" w:hAnsi="Times New Roman" w:cs="Times New Roman"/>
        </w:rPr>
        <w:tab/>
        <w:t xml:space="preserve">Ресурсное обеспечение и прогнозная (справочная) оценка расходов всех источников финансирования </w:t>
      </w:r>
      <w:r w:rsidRPr="00656AE0">
        <w:rPr>
          <w:rFonts w:ascii="Times New Roman" w:hAnsi="Times New Roman" w:cs="Times New Roman"/>
        </w:rPr>
        <w:tab/>
      </w:r>
    </w:p>
    <w:p w:rsidR="00AF6557" w:rsidRPr="00656AE0" w:rsidRDefault="00AF6557" w:rsidP="00AF6557">
      <w:pPr>
        <w:pStyle w:val="1"/>
        <w:tabs>
          <w:tab w:val="left" w:pos="3060"/>
        </w:tabs>
        <w:ind w:left="2160" w:hanging="2700"/>
        <w:rPr>
          <w:rFonts w:ascii="Times New Roman" w:hAnsi="Times New Roman" w:cs="Times New Roman"/>
        </w:rPr>
      </w:pPr>
      <w:r w:rsidRPr="00656AE0">
        <w:rPr>
          <w:rFonts w:ascii="Times New Roman" w:hAnsi="Times New Roman" w:cs="Times New Roman"/>
        </w:rPr>
        <w:t xml:space="preserve">на реализацию целей муниципальной программы «Развитие образования в Чамзинском муниципальном районе»  </w:t>
      </w:r>
    </w:p>
    <w:p w:rsidR="00AF6557" w:rsidRPr="00656AE0" w:rsidRDefault="00AF6557" w:rsidP="00AF6557"/>
    <w:tbl>
      <w:tblPr>
        <w:tblW w:w="16092" w:type="dxa"/>
        <w:tblInd w:w="250" w:type="dxa"/>
        <w:tblLayout w:type="fixed"/>
        <w:tblLook w:val="0000"/>
      </w:tblPr>
      <w:tblGrid>
        <w:gridCol w:w="578"/>
        <w:gridCol w:w="1188"/>
        <w:gridCol w:w="1069"/>
        <w:gridCol w:w="567"/>
        <w:gridCol w:w="567"/>
        <w:gridCol w:w="709"/>
        <w:gridCol w:w="567"/>
        <w:gridCol w:w="567"/>
        <w:gridCol w:w="709"/>
        <w:gridCol w:w="708"/>
        <w:gridCol w:w="709"/>
        <w:gridCol w:w="709"/>
        <w:gridCol w:w="1276"/>
        <w:gridCol w:w="236"/>
        <w:gridCol w:w="1500"/>
        <w:gridCol w:w="106"/>
        <w:gridCol w:w="236"/>
        <w:gridCol w:w="1749"/>
        <w:gridCol w:w="1701"/>
        <w:gridCol w:w="283"/>
        <w:gridCol w:w="358"/>
      </w:tblGrid>
      <w:tr w:rsidR="00AF6557" w:rsidRPr="00656AE0" w:rsidTr="00656AE0">
        <w:trPr>
          <w:gridAfter w:val="2"/>
          <w:wAfter w:w="641" w:type="dxa"/>
          <w:trHeight w:val="170"/>
        </w:trPr>
        <w:tc>
          <w:tcPr>
            <w:tcW w:w="578" w:type="dxa"/>
            <w:vMerge w:val="restart"/>
            <w:tcBorders>
              <w:top w:val="single" w:sz="4" w:space="0" w:color="auto"/>
              <w:left w:val="single" w:sz="4" w:space="0" w:color="auto"/>
              <w:bottom w:val="single" w:sz="4" w:space="0" w:color="auto"/>
              <w:right w:val="single" w:sz="4" w:space="0" w:color="auto"/>
            </w:tcBorders>
            <w:noWrap/>
            <w:textDirection w:val="btLr"/>
          </w:tcPr>
          <w:p w:rsidR="00AF6557" w:rsidRPr="00656AE0" w:rsidRDefault="00AF6557" w:rsidP="00656AE0">
            <w:pPr>
              <w:ind w:left="113" w:right="113"/>
              <w:jc w:val="both"/>
            </w:pPr>
            <w:r w:rsidRPr="00656AE0">
              <w:t>Статус</w:t>
            </w:r>
          </w:p>
        </w:tc>
        <w:tc>
          <w:tcPr>
            <w:tcW w:w="1188" w:type="dxa"/>
            <w:vMerge w:val="restart"/>
            <w:tcBorders>
              <w:top w:val="single" w:sz="4" w:space="0" w:color="auto"/>
              <w:left w:val="nil"/>
              <w:bottom w:val="single" w:sz="4" w:space="0" w:color="auto"/>
              <w:right w:val="single" w:sz="4" w:space="0" w:color="auto"/>
            </w:tcBorders>
          </w:tcPr>
          <w:p w:rsidR="00AF6557" w:rsidRPr="00656AE0" w:rsidRDefault="00AF6557" w:rsidP="00656AE0">
            <w:pPr>
              <w:jc w:val="both"/>
            </w:pPr>
            <w:r w:rsidRPr="00656AE0">
              <w:t>Наименование муниципальной программы, подпрограммы, основного мероприятия</w:t>
            </w:r>
          </w:p>
        </w:tc>
        <w:tc>
          <w:tcPr>
            <w:tcW w:w="1069" w:type="dxa"/>
            <w:vMerge w:val="restart"/>
            <w:tcBorders>
              <w:top w:val="single" w:sz="4" w:space="0" w:color="auto"/>
              <w:left w:val="nil"/>
              <w:bottom w:val="single" w:sz="4" w:space="0" w:color="auto"/>
              <w:right w:val="single" w:sz="4" w:space="0" w:color="auto"/>
            </w:tcBorders>
          </w:tcPr>
          <w:p w:rsidR="00AF6557" w:rsidRPr="00656AE0" w:rsidRDefault="00AF6557" w:rsidP="00656AE0">
            <w:pPr>
              <w:jc w:val="both"/>
            </w:pPr>
            <w:r w:rsidRPr="00656AE0">
              <w:t>Источники финансирования</w:t>
            </w:r>
          </w:p>
        </w:tc>
        <w:tc>
          <w:tcPr>
            <w:tcW w:w="12616" w:type="dxa"/>
            <w:gridSpan w:val="16"/>
            <w:tcBorders>
              <w:top w:val="single" w:sz="4" w:space="0" w:color="auto"/>
              <w:left w:val="nil"/>
              <w:bottom w:val="single" w:sz="4" w:space="0" w:color="auto"/>
              <w:right w:val="single" w:sz="4" w:space="0" w:color="auto"/>
            </w:tcBorders>
            <w:noWrap/>
          </w:tcPr>
          <w:p w:rsidR="00AF6557" w:rsidRPr="00656AE0" w:rsidRDefault="00AF6557" w:rsidP="00656AE0">
            <w:pPr>
              <w:jc w:val="both"/>
            </w:pPr>
            <w:r w:rsidRPr="00656AE0">
              <w:t>Расходы по годам, тыс. рублей</w:t>
            </w:r>
          </w:p>
        </w:tc>
      </w:tr>
      <w:tr w:rsidR="00AF6557" w:rsidRPr="00656AE0" w:rsidTr="00656AE0">
        <w:trPr>
          <w:gridAfter w:val="2"/>
          <w:wAfter w:w="641"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567"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2016 год</w:t>
            </w:r>
          </w:p>
        </w:tc>
        <w:tc>
          <w:tcPr>
            <w:tcW w:w="567"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2017 год</w:t>
            </w:r>
          </w:p>
        </w:tc>
        <w:tc>
          <w:tcPr>
            <w:tcW w:w="709"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2018 год</w:t>
            </w:r>
          </w:p>
        </w:tc>
        <w:tc>
          <w:tcPr>
            <w:tcW w:w="567"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2019 год</w:t>
            </w:r>
          </w:p>
        </w:tc>
        <w:tc>
          <w:tcPr>
            <w:tcW w:w="567"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2020 год</w:t>
            </w:r>
          </w:p>
        </w:tc>
        <w:tc>
          <w:tcPr>
            <w:tcW w:w="709"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2021 год</w:t>
            </w:r>
          </w:p>
        </w:tc>
        <w:tc>
          <w:tcPr>
            <w:tcW w:w="708"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2022 год</w:t>
            </w:r>
          </w:p>
        </w:tc>
        <w:tc>
          <w:tcPr>
            <w:tcW w:w="709"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2023 год</w:t>
            </w:r>
          </w:p>
        </w:tc>
        <w:tc>
          <w:tcPr>
            <w:tcW w:w="709" w:type="dxa"/>
            <w:tcBorders>
              <w:top w:val="single" w:sz="4" w:space="0" w:color="auto"/>
              <w:left w:val="nil"/>
              <w:bottom w:val="single" w:sz="4" w:space="0" w:color="auto"/>
              <w:right w:val="single" w:sz="4" w:space="0" w:color="auto"/>
            </w:tcBorders>
            <w:noWrap/>
            <w:textDirection w:val="btLr"/>
          </w:tcPr>
          <w:p w:rsidR="00AF6557" w:rsidRPr="00656AE0" w:rsidRDefault="00AF6557" w:rsidP="00656AE0">
            <w:pPr>
              <w:ind w:left="113" w:right="113"/>
              <w:jc w:val="both"/>
            </w:pPr>
            <w:r w:rsidRPr="00656AE0">
              <w:t>2024 год</w:t>
            </w:r>
          </w:p>
        </w:tc>
        <w:tc>
          <w:tcPr>
            <w:tcW w:w="1276" w:type="dxa"/>
            <w:tcBorders>
              <w:top w:val="single" w:sz="4" w:space="0" w:color="auto"/>
              <w:left w:val="nil"/>
              <w:bottom w:val="single" w:sz="4" w:space="0" w:color="auto"/>
              <w:right w:val="single" w:sz="4" w:space="0" w:color="auto"/>
            </w:tcBorders>
            <w:noWrap/>
          </w:tcPr>
          <w:p w:rsidR="00AF6557" w:rsidRPr="00656AE0" w:rsidRDefault="00AF6557" w:rsidP="00656AE0">
            <w:pPr>
              <w:jc w:val="both"/>
            </w:pPr>
            <w:r w:rsidRPr="00656AE0">
              <w:t>2025 год</w:t>
            </w:r>
          </w:p>
        </w:tc>
        <w:tc>
          <w:tcPr>
            <w:tcW w:w="1842" w:type="dxa"/>
            <w:gridSpan w:val="3"/>
            <w:tcBorders>
              <w:top w:val="single" w:sz="4" w:space="0" w:color="auto"/>
              <w:left w:val="nil"/>
              <w:bottom w:val="single" w:sz="4" w:space="0" w:color="auto"/>
              <w:right w:val="single" w:sz="4" w:space="0" w:color="auto"/>
            </w:tcBorders>
          </w:tcPr>
          <w:p w:rsidR="00AF6557" w:rsidRPr="00656AE0" w:rsidRDefault="00AF6557" w:rsidP="00656AE0">
            <w:pPr>
              <w:jc w:val="both"/>
            </w:pPr>
            <w:r w:rsidRPr="00656AE0">
              <w:t>2026 год</w:t>
            </w:r>
          </w:p>
        </w:tc>
        <w:tc>
          <w:tcPr>
            <w:tcW w:w="1985" w:type="dxa"/>
            <w:gridSpan w:val="2"/>
            <w:tcBorders>
              <w:top w:val="single" w:sz="4" w:space="0" w:color="auto"/>
              <w:left w:val="nil"/>
              <w:bottom w:val="single" w:sz="4" w:space="0" w:color="auto"/>
              <w:right w:val="single" w:sz="4" w:space="0" w:color="auto"/>
            </w:tcBorders>
          </w:tcPr>
          <w:p w:rsidR="00AF6557" w:rsidRPr="00656AE0" w:rsidRDefault="00AF6557" w:rsidP="00656AE0">
            <w:pPr>
              <w:jc w:val="both"/>
            </w:pPr>
            <w:r w:rsidRPr="00656AE0">
              <w:t>2027 год</w:t>
            </w:r>
          </w:p>
        </w:tc>
        <w:tc>
          <w:tcPr>
            <w:tcW w:w="1701" w:type="dxa"/>
            <w:tcBorders>
              <w:top w:val="single" w:sz="4" w:space="0" w:color="auto"/>
              <w:left w:val="nil"/>
              <w:bottom w:val="single" w:sz="4" w:space="0" w:color="auto"/>
              <w:right w:val="single" w:sz="4" w:space="0" w:color="auto"/>
            </w:tcBorders>
          </w:tcPr>
          <w:p w:rsidR="00AF6557" w:rsidRPr="00656AE0" w:rsidRDefault="00AF6557" w:rsidP="00656AE0">
            <w:pPr>
              <w:jc w:val="both"/>
            </w:pPr>
            <w:r w:rsidRPr="00656AE0">
              <w:t>2028 год</w:t>
            </w:r>
          </w:p>
        </w:tc>
      </w:tr>
      <w:tr w:rsidR="00AF6557" w:rsidRPr="00656AE0" w:rsidTr="00656AE0">
        <w:trPr>
          <w:gridAfter w:val="2"/>
          <w:wAfter w:w="641"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cPr>
          <w:p w:rsidR="00AF6557" w:rsidRPr="00656AE0" w:rsidRDefault="00AF6557" w:rsidP="00656AE0">
            <w:pPr>
              <w:shd w:val="clear" w:color="auto" w:fill="FFFFFF"/>
              <w:jc w:val="both"/>
              <w:rPr>
                <w:b/>
                <w:u w:val="single"/>
              </w:rPr>
            </w:pPr>
            <w:r w:rsidRPr="00656AE0">
              <w:rPr>
                <w:b/>
                <w:u w:val="single"/>
              </w:rPr>
              <w:t xml:space="preserve">Муниципальная  программа </w:t>
            </w:r>
            <w:r w:rsidRPr="00656AE0">
              <w:rPr>
                <w:b/>
                <w:u w:val="single"/>
              </w:rPr>
              <w:lastRenderedPageBreak/>
              <w:t>Чамзинского муниципального района</w:t>
            </w:r>
          </w:p>
          <w:p w:rsidR="00AF6557" w:rsidRPr="00656AE0" w:rsidRDefault="00AF6557" w:rsidP="00656AE0">
            <w:pPr>
              <w:shd w:val="clear" w:color="auto" w:fill="FFFFFF"/>
              <w:jc w:val="both"/>
              <w:rPr>
                <w:b/>
                <w:u w:val="single"/>
              </w:rPr>
            </w:pPr>
          </w:p>
          <w:p w:rsidR="00AF6557" w:rsidRPr="00656AE0" w:rsidRDefault="00AF6557" w:rsidP="00656AE0">
            <w:pPr>
              <w:shd w:val="clear" w:color="auto" w:fill="FFFFFF"/>
              <w:jc w:val="both"/>
              <w:rPr>
                <w:b/>
                <w:u w:val="single"/>
              </w:rPr>
            </w:pPr>
          </w:p>
          <w:p w:rsidR="00AF6557" w:rsidRPr="00656AE0" w:rsidRDefault="00AF6557" w:rsidP="00656AE0">
            <w:pPr>
              <w:shd w:val="clear" w:color="auto" w:fill="FFFFFF"/>
              <w:jc w:val="both"/>
              <w:rPr>
                <w:b/>
                <w:u w:val="single"/>
              </w:rP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u w:val="single"/>
              </w:rPr>
            </w:pPr>
            <w:r w:rsidRPr="00656AE0">
              <w:rPr>
                <w:b/>
                <w:u w:val="single"/>
              </w:rPr>
              <w:lastRenderedPageBreak/>
              <w:t xml:space="preserve">Муниципальная  программа «Развитие образования в Чамзинском муниципальном </w:t>
            </w:r>
            <w:r w:rsidRPr="00656AE0">
              <w:rPr>
                <w:b/>
                <w:u w:val="single"/>
              </w:rPr>
              <w:lastRenderedPageBreak/>
              <w:t xml:space="preserve">районе»  </w:t>
            </w:r>
          </w:p>
          <w:p w:rsidR="00AF6557" w:rsidRPr="00656AE0" w:rsidRDefault="00AF6557" w:rsidP="00656AE0">
            <w:pPr>
              <w:shd w:val="clear" w:color="auto" w:fill="FFFFFF"/>
              <w:jc w:val="both"/>
              <w:rPr>
                <w:b/>
                <w:u w:val="single"/>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lastRenderedPageBreak/>
              <w:t>всего</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298 396,0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293 930,6</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315 052,5</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386 014,6</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330 045,4</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376001,0</w:t>
            </w: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478 476,6</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425174,2</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518768,4</w:t>
            </w: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571310,8</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965935,2</w:t>
            </w:r>
          </w:p>
        </w:tc>
        <w:tc>
          <w:tcPr>
            <w:tcW w:w="1985" w:type="dxa"/>
            <w:gridSpan w:val="2"/>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647512,6</w:t>
            </w:r>
          </w:p>
        </w:tc>
        <w:tc>
          <w:tcPr>
            <w:tcW w:w="1701"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694492,2</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u w:val="single"/>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u w:val="single"/>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796,26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311,5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32 710,6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7 400,1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22 832,8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85 058,8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25976,2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38618,0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36262,8</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361010,6</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36338,8</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35591,8</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u w:val="single"/>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u w:val="single"/>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ind w:right="-60"/>
              <w:jc w:val="both"/>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210 395,6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215 087,1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244 687,0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275 218,8</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247 134,6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267 317,9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284 742,3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295352,4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357276,9</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387995,3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452137,3</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460992,7</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494830,1</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u w:val="single"/>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u w:val="single"/>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87 204,1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78 532,0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70 365,5</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78 085,2</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75 510,7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85 850,1</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108 675,5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103845,6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122873,6</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147052,7</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152787,2</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150181,2</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164070,4</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u w:val="single"/>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u w:val="single"/>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r>
      <w:tr w:rsidR="00AF6557" w:rsidRPr="00656AE0" w:rsidTr="00656AE0">
        <w:trPr>
          <w:gridAfter w:val="2"/>
          <w:wAfter w:w="641"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cPr>
          <w:p w:rsidR="00AF6557" w:rsidRPr="00656AE0" w:rsidRDefault="00AF6557" w:rsidP="00656AE0">
            <w:pPr>
              <w:shd w:val="clear" w:color="auto" w:fill="FFFFFF"/>
              <w:jc w:val="center"/>
              <w:rPr>
                <w:b/>
              </w:rPr>
            </w:pPr>
            <w:r w:rsidRPr="00656AE0">
              <w:rPr>
                <w:b/>
              </w:rPr>
              <w:t>Подпрограмма 1</w:t>
            </w: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 xml:space="preserve">Подпрограмма  "Развитие дошкольного образования в Чамзинском муниципальном районе" </w:t>
            </w: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93 321,8</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91 720,6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108 256,0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176 505,515</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109 343,0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117 505,4</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131 071,8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144001,5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174149,6</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187289,8</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204329,9</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219089,7</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236141,3</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32 710,6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72 396,8</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71 185,7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91 380,6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127 992,7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93 860,4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96 174,6</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105 919,6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119548,0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145978,3</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156426,6</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173477,2</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185372,1</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199504,4</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20 925,0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20 534,9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16 875,4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15 802,2</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15 482,6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21 330,8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25 152,2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24453,5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28171,3</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30863,2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30852,7</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33717,6</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36636,9</w:t>
            </w:r>
          </w:p>
        </w:tc>
      </w:tr>
      <w:tr w:rsidR="00AF6557" w:rsidRPr="00656AE0" w:rsidTr="00656AE0">
        <w:trPr>
          <w:gridAfter w:val="2"/>
          <w:wAfter w:w="641"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0,00</w:t>
            </w:r>
          </w:p>
        </w:tc>
      </w:tr>
      <w:tr w:rsidR="00AF6557" w:rsidRPr="00656AE0" w:rsidTr="00656AE0">
        <w:trPr>
          <w:gridAfter w:val="2"/>
          <w:wAfter w:w="641" w:type="dxa"/>
          <w:cantSplit/>
          <w:trHeight w:val="1134"/>
        </w:trPr>
        <w:tc>
          <w:tcPr>
            <w:tcW w:w="578" w:type="dxa"/>
            <w:vMerge w:val="restart"/>
            <w:tcBorders>
              <w:top w:val="nil"/>
              <w:left w:val="single" w:sz="4" w:space="0" w:color="auto"/>
              <w:bottom w:val="nil"/>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w:t>
            </w:r>
          </w:p>
        </w:tc>
        <w:tc>
          <w:tcPr>
            <w:tcW w:w="1188" w:type="dxa"/>
            <w:vMerge w:val="restart"/>
            <w:tcBorders>
              <w:top w:val="nil"/>
              <w:left w:val="nil"/>
              <w:bottom w:val="nil"/>
              <w:right w:val="single" w:sz="4" w:space="0" w:color="auto"/>
            </w:tcBorders>
            <w:shd w:val="clear" w:color="auto" w:fill="FFFFFF"/>
          </w:tcPr>
          <w:p w:rsidR="00AF6557" w:rsidRPr="00656AE0" w:rsidRDefault="00AF6557" w:rsidP="00656AE0">
            <w:pPr>
              <w:shd w:val="clear" w:color="auto" w:fill="FFFFFF"/>
              <w:jc w:val="both"/>
            </w:pPr>
            <w:r w:rsidRPr="00656AE0">
              <w:rPr>
                <w:bCs/>
              </w:rPr>
              <w:t>Обеспечение доступности дошкольного образования</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2"/>
          <w:wAfter w:w="641" w:type="dxa"/>
          <w:cantSplit/>
          <w:trHeight w:val="1134"/>
        </w:trPr>
        <w:tc>
          <w:tcPr>
            <w:tcW w:w="578" w:type="dxa"/>
            <w:vMerge/>
            <w:tcBorders>
              <w:top w:val="nil"/>
              <w:left w:val="single" w:sz="4" w:space="0" w:color="auto"/>
              <w:bottom w:val="nil"/>
              <w:right w:val="single" w:sz="4" w:space="0" w:color="auto"/>
            </w:tcBorders>
            <w:vAlign w:val="center"/>
          </w:tcPr>
          <w:p w:rsidR="00AF6557" w:rsidRPr="00656AE0" w:rsidRDefault="00AF6557" w:rsidP="00656AE0"/>
        </w:tc>
        <w:tc>
          <w:tcPr>
            <w:tcW w:w="1188" w:type="dxa"/>
            <w:vMerge/>
            <w:tcBorders>
              <w:top w:val="nil"/>
              <w:left w:val="nil"/>
              <w:bottom w:val="nil"/>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2"/>
          <w:wAfter w:w="641" w:type="dxa"/>
          <w:cantSplit/>
          <w:trHeight w:val="1134"/>
        </w:trPr>
        <w:tc>
          <w:tcPr>
            <w:tcW w:w="578" w:type="dxa"/>
            <w:vMerge/>
            <w:tcBorders>
              <w:top w:val="nil"/>
              <w:left w:val="single" w:sz="4" w:space="0" w:color="auto"/>
              <w:bottom w:val="nil"/>
              <w:right w:val="single" w:sz="4" w:space="0" w:color="auto"/>
            </w:tcBorders>
            <w:vAlign w:val="center"/>
          </w:tcPr>
          <w:p w:rsidR="00AF6557" w:rsidRPr="00656AE0" w:rsidRDefault="00AF6557" w:rsidP="00656AE0"/>
        </w:tc>
        <w:tc>
          <w:tcPr>
            <w:tcW w:w="1188" w:type="dxa"/>
            <w:vMerge/>
            <w:tcBorders>
              <w:top w:val="nil"/>
              <w:left w:val="nil"/>
              <w:bottom w:val="nil"/>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2"/>
          <w:wAfter w:w="641" w:type="dxa"/>
          <w:cantSplit/>
          <w:trHeight w:val="1134"/>
        </w:trPr>
        <w:tc>
          <w:tcPr>
            <w:tcW w:w="578" w:type="dxa"/>
            <w:vMerge/>
            <w:tcBorders>
              <w:top w:val="nil"/>
              <w:left w:val="single" w:sz="4" w:space="0" w:color="auto"/>
              <w:bottom w:val="nil"/>
              <w:right w:val="single" w:sz="4" w:space="0" w:color="auto"/>
            </w:tcBorders>
            <w:vAlign w:val="center"/>
          </w:tcPr>
          <w:p w:rsidR="00AF6557" w:rsidRPr="00656AE0" w:rsidRDefault="00AF6557" w:rsidP="00656AE0"/>
        </w:tc>
        <w:tc>
          <w:tcPr>
            <w:tcW w:w="1188" w:type="dxa"/>
            <w:vMerge/>
            <w:tcBorders>
              <w:top w:val="nil"/>
              <w:left w:val="nil"/>
              <w:bottom w:val="nil"/>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2"/>
          <w:wAfter w:w="641" w:type="dxa"/>
          <w:cantSplit/>
          <w:trHeight w:val="1134"/>
        </w:trPr>
        <w:tc>
          <w:tcPr>
            <w:tcW w:w="578"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p>
        </w:tc>
        <w:tc>
          <w:tcPr>
            <w:tcW w:w="1188" w:type="dxa"/>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985" w:type="dxa"/>
            <w:gridSpan w:val="2"/>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701"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2</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Обеспечение современного качества дошкольного образова</w:t>
            </w:r>
            <w:r w:rsidRPr="00656AE0">
              <w:lastRenderedPageBreak/>
              <w:t>ния</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30,2</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30,5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28,7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29,4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26,5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28,5</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27,5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45,8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44,3</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69,3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65,7</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65,7</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65,7</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30,2</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30,5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29,4</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28,50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27,5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45,8</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44,3</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69,3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65,7</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65,7</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65,7</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3</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Обеспечение государственных гарантий реализации прав на получение общедоступного и бесплатного дошкольного образования в МДОУ</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72396,8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71185,7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88295,3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88114,5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93860,4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96174,6</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105919,6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119548,0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145978,3</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156426,6</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173477,2</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185372,1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199504,4</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72396,8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71185,7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88295,3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88114,5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93860,4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96174,6</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105919,6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119548,0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145978,3</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156426,6</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173477,2</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185372,1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199504,4</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4</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w:t>
            </w:r>
            <w:r w:rsidRPr="00656AE0">
              <w:lastRenderedPageBreak/>
              <w:t>иями ФГОС дошкольного образования</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20870,8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20504,4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18838,2</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15054,3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15456,1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21302,3</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25114,7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24407,7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28127,0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30799,0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30772,0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33636,9</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36556,2</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2071,5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20870,8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20504,4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16766,7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15054,3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15456,1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21302,3</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25114,7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24407,7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28127,0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30799,0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30772,0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33636,9</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36556,2</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Основное мероприятие 5</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Развитие кадрового потенциала дошкольных образовательных организаций</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15,0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6</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Развитие инфраструктуры системы дошкольного образования</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1 093,80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718,51</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1 013,8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718,5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7</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Региональный проект «Содействие занятости женщин - создание условий дошкольного образования для детей в возрасте до трёх лет»</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72 588,8000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32 710,60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39 878,200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lastRenderedPageBreak/>
              <w:t>Подпрограмма 2</w:t>
            </w: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Подпрограмма    «Развитие общего образования в Чамзинском муниципальном районе» на 2016-2028 годы</w:t>
            </w:r>
          </w:p>
          <w:p w:rsidR="00AF6557" w:rsidRPr="00656AE0" w:rsidRDefault="00AF6557" w:rsidP="00656AE0">
            <w:pPr>
              <w:shd w:val="clear" w:color="auto" w:fill="FFFFFF"/>
              <w:jc w:val="both"/>
              <w:rPr>
                <w:b/>
              </w:rPr>
            </w:pPr>
          </w:p>
          <w:p w:rsidR="00AF6557" w:rsidRPr="00656AE0" w:rsidRDefault="00AF6557" w:rsidP="00656AE0">
            <w:pPr>
              <w:shd w:val="clear" w:color="auto" w:fill="FFFFFF"/>
              <w:jc w:val="both"/>
              <w:rPr>
                <w:b/>
              </w:rPr>
            </w:pPr>
          </w:p>
          <w:p w:rsidR="00AF6557" w:rsidRPr="00656AE0" w:rsidRDefault="00AF6557" w:rsidP="00656AE0">
            <w:pPr>
              <w:shd w:val="clear" w:color="auto" w:fill="FFFFFF"/>
              <w:jc w:val="both"/>
              <w:rPr>
                <w:b/>
              </w:rPr>
            </w:pPr>
          </w:p>
          <w:p w:rsidR="00AF6557" w:rsidRPr="00656AE0" w:rsidRDefault="00AF6557" w:rsidP="00656AE0">
            <w:pPr>
              <w:shd w:val="clear" w:color="auto" w:fill="FFFFFF"/>
              <w:jc w:val="both"/>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154119,8</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154378,9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159183,2</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159384,7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168686,5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197245,3</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210255,7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221194,9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274493,6</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294864,5</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323270,5</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339916,6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362278,1</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796,3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7400,1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20700,0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22652,5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25976,2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38618,0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36262,8</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36935,8</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36338,8</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35591,8</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129811,9</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129489,5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139375,3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138439,1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141009,7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153677,9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158723,6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167019,6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203123,8</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rPr>
            </w:pPr>
            <w:r w:rsidRPr="00656AE0">
              <w:rPr>
                <w:b/>
              </w:rPr>
              <w:t>2237,0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rPr>
            </w:pPr>
            <w:r w:rsidRPr="00656AE0">
              <w:rPr>
                <w:b/>
              </w:rPr>
              <w:t>251621,8</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rPr>
            </w:pPr>
            <w:r w:rsidRPr="00656AE0">
              <w:rPr>
                <w:b/>
              </w:rPr>
              <w:t>266702,0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rPr>
            </w:pPr>
            <w:r w:rsidRPr="00656AE0">
              <w:rPr>
                <w:b/>
              </w:rPr>
              <w:t>286490,2</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23511,6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24889,4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19807,9</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20945,6</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20276,7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22867,4</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28879,6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28199,2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32751,9</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34813,7</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34712,9</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36875,8</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40196,1</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nil"/>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Основное мероприятие 1</w:t>
            </w: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Переход на новые образовательные стандарты</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nil"/>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nil"/>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nil"/>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2</w:t>
            </w: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both"/>
            </w:pPr>
            <w:r w:rsidRPr="00656AE0">
              <w:t>Совершенствование нормативно-правового обеспечения системы образования</w:t>
            </w:r>
          </w:p>
          <w:p w:rsidR="00AF6557" w:rsidRPr="00656AE0" w:rsidRDefault="00AF6557" w:rsidP="00656AE0">
            <w:pPr>
              <w:jc w:val="both"/>
            </w:pPr>
            <w:r w:rsidRPr="00656AE0">
              <w:lastRenderedPageBreak/>
              <w:t>в соответствии с Федеральным законом «Об образовании в Российской Федерации»,</w:t>
            </w:r>
          </w:p>
          <w:p w:rsidR="00AF6557" w:rsidRPr="00656AE0" w:rsidRDefault="00AF6557" w:rsidP="00656AE0">
            <w:pPr>
              <w:shd w:val="clear" w:color="auto" w:fill="FFFFFF"/>
              <w:jc w:val="both"/>
            </w:pPr>
            <w:r w:rsidRPr="00656AE0">
              <w:t>Законом РМ «Об образовании в Республике Мордовия»</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3</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 xml:space="preserve">Обеспечение государственных гарантий реализации прав на получение общедоступного </w:t>
            </w:r>
            <w:r w:rsidRPr="00656AE0">
              <w:lastRenderedPageBreak/>
              <w:t>и бесплатного начального общего, основного общего, среднего общего образования в МОУ</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123824,8</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123719,2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130245,4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133663,5</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140989,5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162225,4</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167463,1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177519,6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224699,8</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217043,1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240076,8</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257060,0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276643,1</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4149,5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12477,8</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12689,1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12655,4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24034,2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123824,8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123719,2</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130245,4</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133663,5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136840,0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149747,6</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154774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164864,2</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200665,6</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217043,1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240076,8</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257060,0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276643,1</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4</w:t>
            </w: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Информатизация образовательного процесса</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5</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Изменение школьной инфраструктуры</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22779,6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24413,1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22419,0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20346,6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19585,7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22438,3</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27708,6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26380,4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30653,2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32508,1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32057,4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34123,9</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37344,4</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796,26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61,91</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3215,4</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373,9</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21921,41</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24413,1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19203,6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20346,6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19585,7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22064,4</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27708,6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26380,4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30653,2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32508,1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32057,4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34123,9</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37344,4</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6</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Развитие системы работы с кадрами</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93,50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92,30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63,80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92,51</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58,30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50,90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89,90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130,2</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132,2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216,5</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233,6</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233,6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233,6</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93,5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92,3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63,8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92,5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58,3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50,9</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89,9</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130,2</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132,2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216,5</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233,6</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233,6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233,6</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7</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Сохранение и укрепление здоровья школьников</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7421,90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6154,30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6453,10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5282,10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8052,96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12530,70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14300,70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14970,1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16845,3</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17730,5</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23641,0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21434,7</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21352,4</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3250,6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8222,2</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9283,9</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11126,2</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12420,7</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11914,6</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12520,9</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12173,3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11811,9</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5925,2</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5770,3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5914,5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4775,6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4169,7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3556,4</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3935,7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2155,4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2458,2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3726,8</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8698,2</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6743,1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6922,4</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1496,7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384,0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538,6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506,5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632,663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752,1</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1081,1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1688,5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1966,5</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2089,1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2421,9</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2518,3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2618,1</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 </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8</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Создание условий для успешной социализации детей групп риска</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1,90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0,00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0,00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9</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Обеспечение этнокультурного образования</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10</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Расширение самостоятельности школ</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11</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Развитие системы оценки качества образования и востребованности образовательных услуг</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Основное мероприятие 12</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both"/>
              <w:rPr>
                <w:rFonts w:eastAsia="Arial"/>
              </w:rPr>
            </w:pPr>
            <w:r w:rsidRPr="00656AE0">
              <w:rPr>
                <w:rFonts w:eastAsia="Arial"/>
              </w:rPr>
              <w:t>Создание условий для повышения объективности, независимости и прозрачности</w:t>
            </w:r>
          </w:p>
          <w:p w:rsidR="00AF6557" w:rsidRPr="00656AE0" w:rsidRDefault="00AF6557" w:rsidP="00656AE0">
            <w:pPr>
              <w:shd w:val="clear" w:color="auto" w:fill="FFFFFF"/>
              <w:jc w:val="both"/>
            </w:pPr>
            <w:r w:rsidRPr="00656AE0">
              <w:rPr>
                <w:rFonts w:eastAsia="Arial"/>
              </w:rPr>
              <w:t xml:space="preserve">государственной аккредитации образовательных </w:t>
            </w:r>
            <w:r w:rsidRPr="00656AE0">
              <w:t xml:space="preserve"> организаций</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13</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Информационное сопровождение  развития системы образования</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14</w:t>
            </w:r>
          </w:p>
          <w:p w:rsidR="00AF6557" w:rsidRPr="00656AE0" w:rsidRDefault="00AF6557" w:rsidP="00656AE0">
            <w:pPr>
              <w:shd w:val="clear" w:color="auto" w:fill="FFFFFF"/>
              <w:ind w:left="113" w:right="113"/>
              <w:jc w:val="center"/>
              <w:rPr>
                <w:b/>
              </w:rP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Ф</w:t>
            </w:r>
            <w:r w:rsidRPr="00656AE0">
              <w:rPr>
                <w:shd w:val="clear" w:color="auto" w:fill="FFFFFF"/>
              </w:rPr>
              <w:t>едеральный проект «Патриотическое воспитание граждан Российской Федерации» национального проекта «Образование»</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693,4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2194,6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2163,1</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2163,1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2524,4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2625,4</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2635,9</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679,51338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2194,6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2163,1</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2163,1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2524,4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2625,4</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2635,9</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13,86762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Основное мероприятие 15</w:t>
            </w: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Федеральный проект «Педагоги и наставники»</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27366,4</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27261,7</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27064,4</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26704,6</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24348,2</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24414,9</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24165,5</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23779,9</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3018,2</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2846,8</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2898,9</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2924,7</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rPr>
                <w:b/>
                <w:bCs/>
              </w:rPr>
            </w:pP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rPr>
                <w:b/>
                <w:bCs/>
              </w:rPr>
            </w:pP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lastRenderedPageBreak/>
              <w:t>Подпрограмма 3</w:t>
            </w: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 xml:space="preserve">Подпрограмма. «Развитие дополнительного образования детей в Чамзинском муниципальном районе» </w:t>
            </w:r>
          </w:p>
          <w:p w:rsidR="00AF6557" w:rsidRPr="00656AE0" w:rsidRDefault="00AF6557" w:rsidP="00656AE0">
            <w:pPr>
              <w:shd w:val="clear" w:color="auto" w:fill="FFFFFF"/>
              <w:jc w:val="both"/>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24799,4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23703,1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26517,0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25117,4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25368,2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26826,9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32502,8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34582,1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40366,3</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47423,2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51185,1</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57634,5</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63952,2</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2599,0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24799,4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23703,1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23918,0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25117,4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25368,2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26826,9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32502,8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34582,1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40366,3</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47423,2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51185,1</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57634,5</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63952,2</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внебюджетные источники</w:t>
            </w: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 xml:space="preserve">Обеспечение качества дополнительного образования </w:t>
            </w:r>
            <w:r w:rsidRPr="00656AE0">
              <w:lastRenderedPageBreak/>
              <w:t>детей</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24773,9</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23681,6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26495,5</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24114,750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22869,7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23846,8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28820,7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31208,1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35072,0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41201,7</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42941,5</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49755,1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56047,0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2599,0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24773,9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23681,60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23896,5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24114,750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22869,70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23846,8</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28820,7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31208,1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35072,0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41201,7</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42941,5</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49755,1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56047,0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2</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Развитие кадрового потенциала организаций дополнительного образования детей</w:t>
            </w:r>
          </w:p>
          <w:p w:rsidR="00AF6557" w:rsidRPr="00656AE0" w:rsidRDefault="00AF6557" w:rsidP="00656AE0">
            <w:pPr>
              <w:shd w:val="clear" w:color="auto" w:fill="FFFFFF"/>
              <w:jc w:val="both"/>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25,5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47,3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32,3</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47,3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52,3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52,3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52,3</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25,5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21,5</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47,3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32,3</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47,3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52,3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52,3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52,3</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3</w:t>
            </w: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rPr>
                <w:bCs/>
              </w:rPr>
              <w:t>Обеспечение персонифицированного финансирования дополнительного образования детей</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981,15556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2477,0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2958,6</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3655,6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3326,8</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5262,0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6174,2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8191,3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7827,1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7852,9</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981,15556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2477,0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2958,6</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3655,6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3326,8</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5262,0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6174,2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8191,3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7827,1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7852,9</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lastRenderedPageBreak/>
              <w:t>Подпрограмма 4</w:t>
            </w: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 xml:space="preserve">Подпрограмма «Выявление и поддержка одаренных детей и молодежи в Чамзинском муниципальном районе» </w:t>
            </w:r>
          </w:p>
          <w:p w:rsidR="00AF6557" w:rsidRPr="00656AE0" w:rsidRDefault="00AF6557" w:rsidP="00656AE0">
            <w:pPr>
              <w:shd w:val="clear" w:color="auto" w:fill="FFFFFF"/>
              <w:jc w:val="both"/>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всего</w:t>
            </w:r>
          </w:p>
          <w:p w:rsidR="00AF6557" w:rsidRPr="00656AE0" w:rsidRDefault="00AF6557" w:rsidP="00656AE0">
            <w:pPr>
              <w:shd w:val="clear" w:color="auto" w:fill="FFFFFF"/>
              <w:ind w:left="113" w:right="113"/>
              <w:jc w:val="center"/>
              <w:rPr>
                <w:b/>
              </w:rPr>
            </w:pP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101,3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131,3641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201,3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272,1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202,4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260,8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404,0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412,7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394,5</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551,2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муниципальный бюджет</w:t>
            </w:r>
          </w:p>
          <w:p w:rsidR="00AF6557" w:rsidRPr="00656AE0" w:rsidRDefault="00AF6557" w:rsidP="00656AE0">
            <w:pPr>
              <w:shd w:val="clear" w:color="auto" w:fill="FFFFFF"/>
              <w:ind w:left="113" w:right="113"/>
              <w:jc w:val="center"/>
              <w:rPr>
                <w:b/>
              </w:rPr>
            </w:pP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101,3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131,3641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201,3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272,1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202,4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260,8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404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412,7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394,5</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551,2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внебюджетные источники</w:t>
            </w:r>
          </w:p>
          <w:p w:rsidR="00AF6557" w:rsidRPr="00656AE0" w:rsidRDefault="00AF6557" w:rsidP="00656AE0">
            <w:pPr>
              <w:shd w:val="clear" w:color="auto" w:fill="FFFFFF"/>
              <w:ind w:left="113" w:right="113"/>
              <w:jc w:val="center"/>
              <w:rPr>
                <w:b/>
              </w:rPr>
            </w:pP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Выявление и поддержка одаренных детей и молодежи</w:t>
            </w:r>
          </w:p>
          <w:p w:rsidR="00AF6557" w:rsidRPr="00656AE0" w:rsidRDefault="00AF6557" w:rsidP="00656AE0">
            <w:pPr>
              <w:shd w:val="clear" w:color="auto" w:fill="FFFFFF"/>
              <w:jc w:val="both"/>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101,3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131,3641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201,3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272,1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202,4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260,8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404</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412,7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394,5</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551,2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101,3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131,364100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201,3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272,1</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202,4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260,8</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404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rPr>
                <w:b/>
                <w:bCs/>
              </w:rPr>
            </w:pPr>
            <w:r w:rsidRPr="00656AE0">
              <w:rPr>
                <w:b/>
                <w:bCs/>
              </w:rPr>
              <w:t>412,7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rPr>
                <w:b/>
                <w:bCs/>
              </w:rPr>
            </w:pPr>
            <w:r w:rsidRPr="00656AE0">
              <w:rPr>
                <w:b/>
                <w:bCs/>
              </w:rPr>
              <w:t>394,5</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551,2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744,3</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Подпрограмма 5</w:t>
            </w: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 xml:space="preserve">Подпрограмма «Укрепление материально-технической базы </w:t>
            </w:r>
            <w:r w:rsidRPr="00656AE0">
              <w:rPr>
                <w:b/>
              </w:rPr>
              <w:br/>
              <w:t xml:space="preserve">организаций образования Чамзинского муниципального района» </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602368,1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7924,3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4362,7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6599,7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4670,8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13342,39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83948,5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2066,9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5714,9</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13792,3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355913,5</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1570,0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518159,4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311,5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2132,8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62406,3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324074,9</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364613,4</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4513,7</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2184,9</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500,00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6215,1</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11687,9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rPr>
                <w:b/>
                <w:bCs/>
              </w:rPr>
            </w:pPr>
            <w:r w:rsidRPr="00656AE0">
              <w:rPr>
                <w:b/>
                <w:bCs/>
              </w:rPr>
              <w:t>13792,3</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17986,2</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35249,2</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3099,1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2177,8</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6599,7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4170,8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4994,49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9854,3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2066,9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5714,9</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15599,0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13834,4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1570,0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nil"/>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Укрепление материально-</w:t>
            </w:r>
            <w:r w:rsidRPr="00656AE0">
              <w:lastRenderedPageBreak/>
              <w:t xml:space="preserve">технической базы </w:t>
            </w:r>
            <w:r w:rsidRPr="00656AE0">
              <w:br/>
              <w:t>организаций образования</w:t>
            </w:r>
          </w:p>
          <w:p w:rsidR="00AF6557" w:rsidRPr="00656AE0" w:rsidRDefault="00AF6557" w:rsidP="00656AE0">
            <w:pPr>
              <w:shd w:val="clear" w:color="auto" w:fill="FFFFFF"/>
              <w:jc w:val="both"/>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12017,77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7924,3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4362,7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6599,7</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4670,8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11051,5</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80205,2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2066,9</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5714,9</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15599,0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13834,4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1570,0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311,5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58921,3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4513,7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2184,9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500,0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6171,5</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11616,8</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p w:rsidR="00AF6557" w:rsidRPr="00656AE0" w:rsidRDefault="00AF6557" w:rsidP="00656AE0">
            <w:pPr>
              <w:shd w:val="clear" w:color="auto" w:fill="FFFFFF"/>
              <w:ind w:left="113" w:right="113"/>
              <w:jc w:val="center"/>
            </w:pP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12017,8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3099,1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2177,8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6599,7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4170,8</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4880,0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9667,1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2066,9</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rPr>
                <w:b/>
                <w:bCs/>
              </w:rPr>
            </w:pPr>
            <w:r w:rsidRPr="00656AE0">
              <w:rPr>
                <w:b/>
                <w:bCs/>
              </w:rPr>
              <w:t>5714,9</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15599,0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13834,4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1570,0</w:t>
            </w:r>
          </w:p>
        </w:tc>
      </w:tr>
      <w:tr w:rsidR="00AF6557" w:rsidRPr="00656AE0" w:rsidTr="00656AE0">
        <w:trPr>
          <w:gridAfter w:val="1"/>
          <w:wAfter w:w="358" w:type="dxa"/>
          <w:cantSplit/>
          <w:trHeight w:val="1134"/>
        </w:trPr>
        <w:tc>
          <w:tcPr>
            <w:tcW w:w="578" w:type="dxa"/>
            <w:tcBorders>
              <w:top w:val="single" w:sz="4" w:space="0" w:color="auto"/>
              <w:left w:val="single" w:sz="4" w:space="0" w:color="auto"/>
              <w:bottom w:val="nil"/>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p>
        </w:tc>
        <w:tc>
          <w:tcPr>
            <w:tcW w:w="1188" w:type="dxa"/>
            <w:tcBorders>
              <w:top w:val="single" w:sz="4" w:space="0" w:color="auto"/>
              <w:left w:val="nil"/>
              <w:bottom w:val="nil"/>
              <w:right w:val="single" w:sz="4" w:space="0" w:color="auto"/>
            </w:tcBorders>
          </w:tcPr>
          <w:p w:rsidR="00AF6557" w:rsidRPr="00656AE0" w:rsidRDefault="00AF6557" w:rsidP="00656AE0">
            <w:pPr>
              <w:shd w:val="clear" w:color="auto" w:fill="FFFFFF"/>
              <w:jc w:val="both"/>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nil"/>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2</w:t>
            </w:r>
          </w:p>
        </w:tc>
        <w:tc>
          <w:tcPr>
            <w:tcW w:w="1188" w:type="dxa"/>
            <w:vMerge w:val="restart"/>
            <w:tcBorders>
              <w:top w:val="single" w:sz="4" w:space="0" w:color="auto"/>
              <w:left w:val="nil"/>
              <w:bottom w:val="single" w:sz="4" w:space="0" w:color="auto"/>
              <w:right w:val="single" w:sz="4" w:space="0" w:color="auto"/>
            </w:tcBorders>
          </w:tcPr>
          <w:p w:rsidR="00AF6557" w:rsidRPr="00656AE0" w:rsidRDefault="00AF6557" w:rsidP="00656AE0">
            <w:pPr>
              <w:shd w:val="clear" w:color="auto" w:fill="FFFFFF"/>
              <w:jc w:val="both"/>
            </w:pPr>
            <w:r w:rsidRPr="00656AE0">
              <w:t>Региональный проект «Успех каждого ребенка»</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2290,9</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3743,3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nil"/>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2132,8</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3485,0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nil"/>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43,6</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71,1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nil"/>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114,5</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187,2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nil"/>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3</w:t>
            </w:r>
          </w:p>
        </w:tc>
        <w:tc>
          <w:tcPr>
            <w:tcW w:w="1188" w:type="dxa"/>
            <w:vMerge w:val="restart"/>
            <w:tcBorders>
              <w:top w:val="single" w:sz="4" w:space="0" w:color="auto"/>
              <w:left w:val="nil"/>
              <w:bottom w:val="nil"/>
              <w:right w:val="single" w:sz="4" w:space="0" w:color="auto"/>
            </w:tcBorders>
            <w:shd w:val="clear" w:color="auto" w:fill="FFFFFF"/>
          </w:tcPr>
          <w:p w:rsidR="00AF6557" w:rsidRPr="00656AE0" w:rsidRDefault="00AF6557" w:rsidP="00656AE0">
            <w:pPr>
              <w:shd w:val="clear" w:color="auto" w:fill="FFFFFF"/>
              <w:jc w:val="both"/>
            </w:pPr>
            <w:r w:rsidRPr="00656AE0">
              <w:t>Региональный проект «Создание условий для обучения, отдыха и оздоровления детей», направленного на реализацию мероприятий по модернизации школьных систем образования»</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342079,1</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nil"/>
              <w:right w:val="single" w:sz="4" w:space="0" w:color="auto"/>
            </w:tcBorders>
            <w:vAlign w:val="center"/>
          </w:tcPr>
          <w:p w:rsidR="00AF6557" w:rsidRPr="00656AE0" w:rsidRDefault="00AF6557" w:rsidP="00656AE0"/>
        </w:tc>
        <w:tc>
          <w:tcPr>
            <w:tcW w:w="1188" w:type="dxa"/>
            <w:vMerge/>
            <w:tcBorders>
              <w:top w:val="single" w:sz="4" w:space="0" w:color="auto"/>
              <w:left w:val="nil"/>
              <w:bottom w:val="nil"/>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342079,1</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nil"/>
              <w:right w:val="single" w:sz="4" w:space="0" w:color="auto"/>
            </w:tcBorders>
            <w:vAlign w:val="center"/>
          </w:tcPr>
          <w:p w:rsidR="00AF6557" w:rsidRPr="00656AE0" w:rsidRDefault="00AF6557" w:rsidP="00656AE0"/>
        </w:tc>
        <w:tc>
          <w:tcPr>
            <w:tcW w:w="1188" w:type="dxa"/>
            <w:vMerge/>
            <w:tcBorders>
              <w:top w:val="single" w:sz="4" w:space="0" w:color="auto"/>
              <w:left w:val="nil"/>
              <w:bottom w:val="nil"/>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nil"/>
              <w:right w:val="single" w:sz="4" w:space="0" w:color="auto"/>
            </w:tcBorders>
            <w:vAlign w:val="center"/>
          </w:tcPr>
          <w:p w:rsidR="00AF6557" w:rsidRPr="00656AE0" w:rsidRDefault="00AF6557" w:rsidP="00656AE0"/>
        </w:tc>
        <w:tc>
          <w:tcPr>
            <w:tcW w:w="1188" w:type="dxa"/>
            <w:vMerge/>
            <w:tcBorders>
              <w:top w:val="single" w:sz="4" w:space="0" w:color="auto"/>
              <w:left w:val="nil"/>
              <w:bottom w:val="nil"/>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567"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8"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709" w:type="dxa"/>
            <w:tcBorders>
              <w:top w:val="single" w:sz="4" w:space="0" w:color="auto"/>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pPr>
            <w:r w:rsidRPr="00656AE0">
              <w:t>0</w:t>
            </w:r>
          </w:p>
        </w:tc>
        <w:tc>
          <w:tcPr>
            <w:tcW w:w="1276" w:type="dxa"/>
            <w:tcBorders>
              <w:top w:val="single" w:sz="4" w:space="0" w:color="auto"/>
              <w:left w:val="nil"/>
              <w:bottom w:val="single" w:sz="4" w:space="0" w:color="auto"/>
              <w:right w:val="single" w:sz="4" w:space="0" w:color="auto"/>
            </w:tcBorders>
            <w:shd w:val="clear" w:color="auto" w:fill="FFFFFF"/>
            <w:noWrap/>
          </w:tcPr>
          <w:p w:rsidR="00AF6557" w:rsidRPr="00656AE0" w:rsidRDefault="00AF6557" w:rsidP="00656AE0">
            <w:pPr>
              <w:jc w:val="center"/>
            </w:pPr>
            <w:r w:rsidRPr="00656AE0">
              <w:t>0</w:t>
            </w:r>
          </w:p>
        </w:tc>
        <w:tc>
          <w:tcPr>
            <w:tcW w:w="1842"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lastRenderedPageBreak/>
              <w:t>Подпрограмма 6</w:t>
            </w: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p w:rsidR="00AF6557" w:rsidRPr="00656AE0" w:rsidRDefault="00AF6557" w:rsidP="00656AE0">
            <w:pPr>
              <w:shd w:val="clear" w:color="auto" w:fill="FFFFFF"/>
              <w:ind w:left="113" w:right="113"/>
              <w:jc w:val="center"/>
              <w:rPr>
                <w:b/>
              </w:rP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rPr>
                <w:b/>
              </w:rPr>
            </w:pPr>
            <w:r w:rsidRPr="00656AE0">
              <w:rPr>
                <w:b/>
              </w:rPr>
              <w:t>Подпрограмма «Обеспечение реализации муниципальной программы « Развитие образование в Чамзинском муниципальном</w:t>
            </w:r>
          </w:p>
          <w:p w:rsidR="00AF6557" w:rsidRPr="00656AE0" w:rsidRDefault="00AF6557" w:rsidP="00656AE0">
            <w:pPr>
              <w:shd w:val="clear" w:color="auto" w:fill="FFFFFF"/>
              <w:jc w:val="both"/>
              <w:rPr>
                <w:b/>
              </w:rPr>
            </w:pPr>
            <w:r w:rsidRPr="00656AE0">
              <w:rPr>
                <w:b/>
              </w:rPr>
              <w:t xml:space="preserve">районе» </w:t>
            </w: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всего</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14035,9</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16072,3</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16532,3</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18135,1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21774,5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20820,0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20293,8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22916,0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23649,5</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27389,7</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30492,0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30127,6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29806,4</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8186,9</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9898,2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9147,2</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8787,0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11764,5</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11250,3</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8411,2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8784,8</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8174,8</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7780,6</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9052,1</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8918,6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8835,5</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5849,0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6174,1</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7385,1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9348,1</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10010,0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9569,7</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11882,6</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14131,2</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15474,7</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19609,1</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21440,0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21209,0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20970,9</w:t>
            </w:r>
          </w:p>
        </w:tc>
      </w:tr>
      <w:tr w:rsidR="00AF6557" w:rsidRPr="00656AE0" w:rsidTr="00656AE0">
        <w:trPr>
          <w:gridAfter w:val="1"/>
          <w:wAfter w:w="358" w:type="dxa"/>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rPr>
            </w:pPr>
          </w:p>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pPr>
              <w:rPr>
                <w:b/>
              </w:rPr>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rPr>
                <w:b/>
              </w:rPr>
            </w:pPr>
            <w:r w:rsidRPr="00656AE0">
              <w:rPr>
                <w:b/>
              </w:rPr>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567"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8"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709" w:type="dxa"/>
            <w:tcBorders>
              <w:top w:val="nil"/>
              <w:left w:val="nil"/>
              <w:bottom w:val="single" w:sz="4" w:space="0" w:color="auto"/>
              <w:right w:val="single" w:sz="4" w:space="0" w:color="auto"/>
            </w:tcBorders>
            <w:shd w:val="clear" w:color="auto" w:fill="FFFFFF"/>
            <w:noWrap/>
            <w:textDirection w:val="btLr"/>
          </w:tcPr>
          <w:p w:rsidR="00AF6557" w:rsidRPr="00656AE0" w:rsidRDefault="00AF6557" w:rsidP="00656AE0">
            <w:pPr>
              <w:ind w:left="113" w:right="113"/>
              <w:jc w:val="center"/>
              <w:rPr>
                <w:b/>
                <w:bCs/>
              </w:rPr>
            </w:pPr>
            <w:r w:rsidRPr="00656AE0">
              <w:rPr>
                <w:b/>
                <w:bCs/>
              </w:rPr>
              <w:t>0,0</w:t>
            </w:r>
          </w:p>
        </w:tc>
        <w:tc>
          <w:tcPr>
            <w:tcW w:w="1276" w:type="dxa"/>
            <w:tcBorders>
              <w:top w:val="nil"/>
              <w:left w:val="nil"/>
              <w:bottom w:val="single" w:sz="4" w:space="0" w:color="auto"/>
              <w:right w:val="single" w:sz="4" w:space="0" w:color="auto"/>
            </w:tcBorders>
            <w:shd w:val="clear" w:color="auto" w:fill="FFFFFF"/>
            <w:noWrap/>
          </w:tcPr>
          <w:p w:rsidR="00AF6557" w:rsidRPr="00656AE0" w:rsidRDefault="00AF6557" w:rsidP="00656AE0">
            <w:pPr>
              <w:jc w:val="center"/>
              <w:rPr>
                <w:b/>
                <w:bCs/>
              </w:rPr>
            </w:pPr>
            <w:r w:rsidRPr="00656AE0">
              <w:rPr>
                <w:b/>
                <w:bCs/>
              </w:rPr>
              <w:t>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rPr>
                <w:b/>
                <w:bCs/>
              </w:rPr>
            </w:pPr>
            <w:r w:rsidRPr="00656AE0">
              <w:rPr>
                <w:b/>
                <w:bCs/>
              </w:rPr>
              <w:t>0,0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1</w:t>
            </w: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 xml:space="preserve">Обеспечение функций  бухгалтерского и экономического </w:t>
            </w:r>
            <w:r w:rsidRPr="00656AE0">
              <w:lastRenderedPageBreak/>
              <w:t>учета обслуживаемых образовательных организаций и организации культуры</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right"/>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4350,7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4758,4</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5658,8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7496,9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8228,9</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7922</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9864,3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11840,7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13124,2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16635,2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18429,0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17919,4</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17678,0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4350,7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4758,40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5658,8</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7496,9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8228,9</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7922,0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9864,3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11840,7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13124,2</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16635,2</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18429,0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17919,4</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17678,0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2</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Обеспечение методического, информационного и организационного сопровождения сферы образова</w:t>
            </w:r>
            <w:r w:rsidRPr="00656AE0">
              <w:lastRenderedPageBreak/>
              <w:t>ния</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1498,3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1415,7</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1726,3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1784,9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1781,1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1647,7</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2018,3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2290,5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2350,5</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2973,9</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3011,0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3289,6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3292,9</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1498,3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1415,70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1726,30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1784,9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1781,1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1647,7</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2018,3</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2290,5</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2350,5</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2973,9</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3011,0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3289,6</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3292,9</w:t>
            </w:r>
          </w:p>
        </w:tc>
      </w:tr>
      <w:tr w:rsidR="00AF6557" w:rsidRPr="00656AE0" w:rsidTr="00656AE0">
        <w:trPr>
          <w:gridAfter w:val="1"/>
          <w:wAfter w:w="358" w:type="dxa"/>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gridAfter w:val="1"/>
          <w:wAfter w:w="358" w:type="dxa"/>
          <w:cantSplit/>
          <w:trHeight w:val="1134"/>
        </w:trPr>
        <w:tc>
          <w:tcPr>
            <w:tcW w:w="578" w:type="dxa"/>
            <w:vMerge w:val="restart"/>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Основное мероприятие  3</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nil"/>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Оказание мер государственной поддержки детям-сиротам, детям, оставшимся без попечения родителей, а так же гражданам, желающим взять детей на воспитание в семью</w:t>
            </w:r>
          </w:p>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7919,7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9634,6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8879,6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8569,0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11476,6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10951,7</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8112,1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8443,0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7801,9</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6820,0</w:t>
            </w:r>
          </w:p>
        </w:tc>
        <w:tc>
          <w:tcPr>
            <w:tcW w:w="1842"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8081,4</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8082,1</w:t>
            </w:r>
          </w:p>
        </w:tc>
        <w:tc>
          <w:tcPr>
            <w:tcW w:w="3733" w:type="dxa"/>
            <w:gridSpan w:val="3"/>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7965,4</w:t>
            </w:r>
          </w:p>
        </w:tc>
      </w:tr>
      <w:tr w:rsidR="00AF6557" w:rsidRPr="00656AE0" w:rsidTr="00656AE0">
        <w:trPr>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500"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4433" w:type="dxa"/>
            <w:gridSpan w:val="6"/>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7919,7</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9634,60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8879,6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8569</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11476,6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10951,7</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8112,1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8443,0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7801,9</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6820,0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8081,4</w:t>
            </w:r>
          </w:p>
        </w:tc>
        <w:tc>
          <w:tcPr>
            <w:tcW w:w="1500"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8082,1</w:t>
            </w:r>
          </w:p>
        </w:tc>
        <w:tc>
          <w:tcPr>
            <w:tcW w:w="4433" w:type="dxa"/>
            <w:gridSpan w:val="6"/>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7965,4</w:t>
            </w:r>
          </w:p>
        </w:tc>
      </w:tr>
      <w:tr w:rsidR="00AF6557" w:rsidRPr="00656AE0" w:rsidTr="00656AE0">
        <w:trPr>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500"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4433" w:type="dxa"/>
            <w:gridSpan w:val="6"/>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cantSplit/>
          <w:trHeight w:val="1134"/>
        </w:trPr>
        <w:tc>
          <w:tcPr>
            <w:tcW w:w="578" w:type="dxa"/>
            <w:vMerge/>
            <w:tcBorders>
              <w:top w:val="nil"/>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nil"/>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500"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4433" w:type="dxa"/>
            <w:gridSpan w:val="6"/>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cantSplit/>
          <w:trHeight w:val="1134"/>
        </w:trPr>
        <w:tc>
          <w:tcPr>
            <w:tcW w:w="57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lastRenderedPageBreak/>
              <w:t>Основное мероприятие 4</w:t>
            </w: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p w:rsidR="00AF6557" w:rsidRPr="00656AE0" w:rsidRDefault="00AF6557" w:rsidP="00656AE0">
            <w:pPr>
              <w:shd w:val="clear" w:color="auto" w:fill="FFFFFF"/>
              <w:ind w:left="113" w:right="113"/>
              <w:jc w:val="center"/>
            </w:pPr>
          </w:p>
        </w:tc>
        <w:tc>
          <w:tcPr>
            <w:tcW w:w="1188" w:type="dxa"/>
            <w:vMerge w:val="restart"/>
            <w:tcBorders>
              <w:top w:val="single" w:sz="4" w:space="0" w:color="auto"/>
              <w:left w:val="nil"/>
              <w:bottom w:val="single" w:sz="4" w:space="0" w:color="auto"/>
              <w:right w:val="single" w:sz="4" w:space="0" w:color="auto"/>
            </w:tcBorders>
            <w:shd w:val="clear" w:color="auto" w:fill="FFFFFF"/>
          </w:tcPr>
          <w:p w:rsidR="00AF6557" w:rsidRPr="00656AE0" w:rsidRDefault="00AF6557" w:rsidP="00656AE0">
            <w:pPr>
              <w:shd w:val="clear" w:color="auto" w:fill="FFFFFF"/>
              <w:jc w:val="both"/>
            </w:pPr>
            <w:r w:rsidRPr="00656AE0">
              <w:t>Обеспечение реализации государственных полномочий по опеке и попечительству</w:t>
            </w:r>
          </w:p>
          <w:p w:rsidR="00AF6557" w:rsidRPr="00656AE0" w:rsidRDefault="00AF6557" w:rsidP="00656AE0">
            <w:pPr>
              <w:shd w:val="clear" w:color="auto" w:fill="FFFFFF"/>
              <w:jc w:val="both"/>
            </w:pPr>
          </w:p>
          <w:p w:rsidR="00AF6557" w:rsidRPr="00656AE0" w:rsidRDefault="00AF6557" w:rsidP="00656AE0">
            <w:pPr>
              <w:shd w:val="clear" w:color="auto" w:fill="FFFFFF"/>
              <w:jc w:val="both"/>
            </w:pPr>
          </w:p>
          <w:p w:rsidR="00AF6557" w:rsidRPr="00656AE0" w:rsidRDefault="00AF6557" w:rsidP="00656AE0">
            <w:pPr>
              <w:shd w:val="clear" w:color="auto" w:fill="FFFFFF"/>
              <w:jc w:val="both"/>
            </w:pPr>
          </w:p>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всего</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267,2</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263,6</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267,6</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284,3</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287,9</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298,6</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299,1</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341,8</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372,9</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960,6</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970,7</w:t>
            </w:r>
          </w:p>
        </w:tc>
        <w:tc>
          <w:tcPr>
            <w:tcW w:w="1500"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836,5</w:t>
            </w:r>
          </w:p>
        </w:tc>
        <w:tc>
          <w:tcPr>
            <w:tcW w:w="4433" w:type="dxa"/>
            <w:gridSpan w:val="6"/>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870,1</w:t>
            </w:r>
          </w:p>
        </w:tc>
      </w:tr>
      <w:tr w:rsidR="00AF6557" w:rsidRPr="00656AE0" w:rsidTr="00656AE0">
        <w:trPr>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федеральный бюджет</w:t>
            </w:r>
          </w:p>
        </w:tc>
        <w:tc>
          <w:tcPr>
            <w:tcW w:w="567" w:type="dxa"/>
            <w:tcBorders>
              <w:top w:val="nil"/>
              <w:left w:val="single" w:sz="4" w:space="0" w:color="auto"/>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1500" w:type="dxa"/>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c>
          <w:tcPr>
            <w:tcW w:w="4433" w:type="dxa"/>
            <w:gridSpan w:val="6"/>
            <w:tcBorders>
              <w:top w:val="nil"/>
              <w:left w:val="nil"/>
              <w:bottom w:val="single" w:sz="4" w:space="0" w:color="auto"/>
              <w:right w:val="single" w:sz="4" w:space="0" w:color="auto"/>
            </w:tcBorders>
            <w:shd w:val="clear" w:color="auto" w:fill="FFFFFF"/>
          </w:tcPr>
          <w:p w:rsidR="00AF6557" w:rsidRPr="00656AE0" w:rsidRDefault="00AF6557" w:rsidP="00656AE0">
            <w:pPr>
              <w:jc w:val="center"/>
            </w:pPr>
            <w:r w:rsidRPr="00656AE0">
              <w:t>0</w:t>
            </w:r>
          </w:p>
        </w:tc>
      </w:tr>
      <w:tr w:rsidR="00AF6557" w:rsidRPr="00656AE0" w:rsidTr="00656AE0">
        <w:trPr>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single" w:sz="4" w:space="0" w:color="auto"/>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республиканский бюджет</w:t>
            </w:r>
          </w:p>
        </w:tc>
        <w:tc>
          <w:tcPr>
            <w:tcW w:w="567" w:type="dxa"/>
            <w:tcBorders>
              <w:top w:val="nil"/>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r w:rsidRPr="00656AE0">
              <w:t>267,2</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263,60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267,6</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218,0</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287,9</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298,6</w:t>
            </w:r>
          </w:p>
        </w:tc>
        <w:tc>
          <w:tcPr>
            <w:tcW w:w="708"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299,1</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341,8</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372,9</w:t>
            </w:r>
          </w:p>
        </w:tc>
        <w:tc>
          <w:tcPr>
            <w:tcW w:w="1276" w:type="dxa"/>
            <w:tcBorders>
              <w:top w:val="nil"/>
              <w:left w:val="nil"/>
              <w:bottom w:val="single" w:sz="4" w:space="0" w:color="auto"/>
              <w:right w:val="single" w:sz="4" w:space="0" w:color="auto"/>
            </w:tcBorders>
          </w:tcPr>
          <w:p w:rsidR="00AF6557" w:rsidRPr="00656AE0" w:rsidRDefault="00AF6557" w:rsidP="00656AE0">
            <w:pPr>
              <w:jc w:val="center"/>
            </w:pPr>
            <w:r w:rsidRPr="00656AE0">
              <w:t>960,6</w:t>
            </w:r>
          </w:p>
        </w:tc>
        <w:tc>
          <w:tcPr>
            <w:tcW w:w="236" w:type="dxa"/>
            <w:tcBorders>
              <w:top w:val="nil"/>
              <w:left w:val="nil"/>
              <w:bottom w:val="single" w:sz="4" w:space="0" w:color="auto"/>
              <w:right w:val="single" w:sz="4" w:space="0" w:color="auto"/>
            </w:tcBorders>
          </w:tcPr>
          <w:p w:rsidR="00AF6557" w:rsidRPr="00656AE0" w:rsidRDefault="00AF6557" w:rsidP="00656AE0">
            <w:pPr>
              <w:jc w:val="center"/>
            </w:pPr>
            <w:r w:rsidRPr="00656AE0">
              <w:t>970,7</w:t>
            </w:r>
          </w:p>
        </w:tc>
        <w:tc>
          <w:tcPr>
            <w:tcW w:w="1500" w:type="dxa"/>
            <w:tcBorders>
              <w:top w:val="nil"/>
              <w:left w:val="nil"/>
              <w:bottom w:val="single" w:sz="4" w:space="0" w:color="auto"/>
              <w:right w:val="single" w:sz="4" w:space="0" w:color="auto"/>
            </w:tcBorders>
          </w:tcPr>
          <w:p w:rsidR="00AF6557" w:rsidRPr="00656AE0" w:rsidRDefault="00AF6557" w:rsidP="00656AE0">
            <w:pPr>
              <w:jc w:val="center"/>
            </w:pPr>
            <w:r w:rsidRPr="00656AE0">
              <w:t>836,5</w:t>
            </w:r>
          </w:p>
        </w:tc>
        <w:tc>
          <w:tcPr>
            <w:tcW w:w="4433" w:type="dxa"/>
            <w:gridSpan w:val="6"/>
            <w:tcBorders>
              <w:top w:val="nil"/>
              <w:left w:val="nil"/>
              <w:bottom w:val="single" w:sz="4" w:space="0" w:color="auto"/>
              <w:right w:val="single" w:sz="4" w:space="0" w:color="auto"/>
            </w:tcBorders>
          </w:tcPr>
          <w:p w:rsidR="00AF6557" w:rsidRPr="00656AE0" w:rsidRDefault="00AF6557" w:rsidP="00656AE0">
            <w:pPr>
              <w:jc w:val="center"/>
            </w:pPr>
            <w:r w:rsidRPr="00656AE0">
              <w:t>870,1</w:t>
            </w:r>
          </w:p>
        </w:tc>
      </w:tr>
      <w:tr w:rsidR="00AF6557" w:rsidRPr="00656AE0" w:rsidTr="00656AE0">
        <w:trPr>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муниципальный бюджет</w:t>
            </w:r>
          </w:p>
        </w:tc>
        <w:tc>
          <w:tcPr>
            <w:tcW w:w="567" w:type="dxa"/>
            <w:tcBorders>
              <w:top w:val="nil"/>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66,3</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tcPr>
          <w:p w:rsidR="00AF6557" w:rsidRPr="00656AE0" w:rsidRDefault="00AF6557" w:rsidP="00656AE0">
            <w:pPr>
              <w:jc w:val="center"/>
            </w:pPr>
            <w:r w:rsidRPr="00656AE0">
              <w:t>0</w:t>
            </w:r>
          </w:p>
        </w:tc>
        <w:tc>
          <w:tcPr>
            <w:tcW w:w="1500" w:type="dxa"/>
            <w:tcBorders>
              <w:top w:val="nil"/>
              <w:left w:val="nil"/>
              <w:bottom w:val="single" w:sz="4" w:space="0" w:color="auto"/>
              <w:right w:val="single" w:sz="4" w:space="0" w:color="auto"/>
            </w:tcBorders>
          </w:tcPr>
          <w:p w:rsidR="00AF6557" w:rsidRPr="00656AE0" w:rsidRDefault="00AF6557" w:rsidP="00656AE0">
            <w:pPr>
              <w:jc w:val="center"/>
            </w:pPr>
            <w:r w:rsidRPr="00656AE0">
              <w:t>0</w:t>
            </w:r>
          </w:p>
        </w:tc>
        <w:tc>
          <w:tcPr>
            <w:tcW w:w="4433" w:type="dxa"/>
            <w:gridSpan w:val="6"/>
            <w:tcBorders>
              <w:top w:val="nil"/>
              <w:left w:val="nil"/>
              <w:bottom w:val="single" w:sz="4" w:space="0" w:color="auto"/>
              <w:right w:val="single" w:sz="4" w:space="0" w:color="auto"/>
            </w:tcBorders>
          </w:tcPr>
          <w:p w:rsidR="00AF6557" w:rsidRPr="00656AE0" w:rsidRDefault="00AF6557" w:rsidP="00656AE0">
            <w:pPr>
              <w:jc w:val="center"/>
            </w:pPr>
            <w:r w:rsidRPr="00656AE0">
              <w:t>0</w:t>
            </w:r>
          </w:p>
        </w:tc>
      </w:tr>
      <w:tr w:rsidR="00AF6557" w:rsidRPr="00656AE0" w:rsidTr="00656AE0">
        <w:trPr>
          <w:cantSplit/>
          <w:trHeight w:val="1134"/>
        </w:trPr>
        <w:tc>
          <w:tcPr>
            <w:tcW w:w="578" w:type="dxa"/>
            <w:vMerge/>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tc>
        <w:tc>
          <w:tcPr>
            <w:tcW w:w="1188" w:type="dxa"/>
            <w:vMerge/>
            <w:tcBorders>
              <w:top w:val="single" w:sz="4" w:space="0" w:color="auto"/>
              <w:left w:val="nil"/>
              <w:bottom w:val="single" w:sz="4" w:space="0" w:color="auto"/>
              <w:right w:val="single" w:sz="4" w:space="0" w:color="auto"/>
            </w:tcBorders>
            <w:vAlign w:val="center"/>
          </w:tcPr>
          <w:p w:rsidR="00AF6557" w:rsidRPr="00656AE0" w:rsidRDefault="00AF6557" w:rsidP="00656AE0"/>
        </w:tc>
        <w:tc>
          <w:tcPr>
            <w:tcW w:w="1069" w:type="dxa"/>
            <w:tcBorders>
              <w:top w:val="nil"/>
              <w:left w:val="nil"/>
              <w:bottom w:val="single" w:sz="4" w:space="0" w:color="auto"/>
              <w:right w:val="single" w:sz="4" w:space="0" w:color="auto"/>
            </w:tcBorders>
            <w:shd w:val="clear" w:color="auto" w:fill="FFFFFF"/>
            <w:textDirection w:val="btLr"/>
          </w:tcPr>
          <w:p w:rsidR="00AF6557" w:rsidRPr="00656AE0" w:rsidRDefault="00AF6557" w:rsidP="00656AE0">
            <w:pPr>
              <w:shd w:val="clear" w:color="auto" w:fill="FFFFFF"/>
              <w:ind w:left="113" w:right="113"/>
              <w:jc w:val="center"/>
            </w:pPr>
            <w:r w:rsidRPr="00656AE0">
              <w:t>внебюджетные источники</w:t>
            </w:r>
          </w:p>
        </w:tc>
        <w:tc>
          <w:tcPr>
            <w:tcW w:w="567" w:type="dxa"/>
            <w:tcBorders>
              <w:top w:val="nil"/>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567"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8"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709" w:type="dxa"/>
            <w:tcBorders>
              <w:top w:val="nil"/>
              <w:left w:val="nil"/>
              <w:bottom w:val="single" w:sz="4" w:space="0" w:color="auto"/>
              <w:right w:val="single" w:sz="4" w:space="0" w:color="auto"/>
            </w:tcBorders>
            <w:textDirection w:val="btLr"/>
          </w:tcPr>
          <w:p w:rsidR="00AF6557" w:rsidRPr="00656AE0" w:rsidRDefault="00AF6557" w:rsidP="00656AE0">
            <w:pPr>
              <w:ind w:left="113" w:right="113"/>
              <w:jc w:val="center"/>
            </w:pPr>
            <w:r w:rsidRPr="00656AE0">
              <w:t>0</w:t>
            </w:r>
          </w:p>
        </w:tc>
        <w:tc>
          <w:tcPr>
            <w:tcW w:w="1276" w:type="dxa"/>
            <w:tcBorders>
              <w:top w:val="nil"/>
              <w:left w:val="nil"/>
              <w:bottom w:val="single" w:sz="4" w:space="0" w:color="auto"/>
              <w:right w:val="single" w:sz="4" w:space="0" w:color="auto"/>
            </w:tcBorders>
          </w:tcPr>
          <w:p w:rsidR="00AF6557" w:rsidRPr="00656AE0" w:rsidRDefault="00AF6557" w:rsidP="00656AE0">
            <w:pPr>
              <w:jc w:val="center"/>
            </w:pPr>
            <w:r w:rsidRPr="00656AE0">
              <w:t>0</w:t>
            </w:r>
          </w:p>
        </w:tc>
        <w:tc>
          <w:tcPr>
            <w:tcW w:w="236" w:type="dxa"/>
            <w:tcBorders>
              <w:top w:val="nil"/>
              <w:left w:val="nil"/>
              <w:bottom w:val="single" w:sz="4" w:space="0" w:color="auto"/>
              <w:right w:val="single" w:sz="4" w:space="0" w:color="auto"/>
            </w:tcBorders>
          </w:tcPr>
          <w:p w:rsidR="00AF6557" w:rsidRPr="00656AE0" w:rsidRDefault="00AF6557" w:rsidP="00656AE0">
            <w:pPr>
              <w:jc w:val="center"/>
            </w:pPr>
            <w:r w:rsidRPr="00656AE0">
              <w:t>0</w:t>
            </w:r>
          </w:p>
        </w:tc>
        <w:tc>
          <w:tcPr>
            <w:tcW w:w="1500" w:type="dxa"/>
            <w:tcBorders>
              <w:top w:val="nil"/>
              <w:left w:val="nil"/>
              <w:bottom w:val="single" w:sz="4" w:space="0" w:color="auto"/>
              <w:right w:val="single" w:sz="4" w:space="0" w:color="auto"/>
            </w:tcBorders>
          </w:tcPr>
          <w:p w:rsidR="00AF6557" w:rsidRPr="00656AE0" w:rsidRDefault="00AF6557" w:rsidP="00656AE0">
            <w:pPr>
              <w:jc w:val="center"/>
            </w:pPr>
            <w:r w:rsidRPr="00656AE0">
              <w:t>0</w:t>
            </w:r>
          </w:p>
        </w:tc>
        <w:tc>
          <w:tcPr>
            <w:tcW w:w="4433" w:type="dxa"/>
            <w:gridSpan w:val="6"/>
            <w:tcBorders>
              <w:top w:val="nil"/>
              <w:left w:val="nil"/>
              <w:bottom w:val="single" w:sz="4" w:space="0" w:color="auto"/>
              <w:right w:val="single" w:sz="4" w:space="0" w:color="auto"/>
            </w:tcBorders>
          </w:tcPr>
          <w:p w:rsidR="00AF6557" w:rsidRPr="00656AE0" w:rsidRDefault="00AF6557" w:rsidP="00656AE0">
            <w:pPr>
              <w:jc w:val="center"/>
            </w:pPr>
            <w:r w:rsidRPr="00656AE0">
              <w:t>0</w:t>
            </w:r>
          </w:p>
        </w:tc>
      </w:tr>
    </w:tbl>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pStyle w:val="ConsPlusNormal"/>
        <w:widowControl/>
        <w:jc w:val="right"/>
        <w:rPr>
          <w:szCs w:val="24"/>
        </w:rPr>
      </w:pPr>
      <w:r w:rsidRPr="00656AE0">
        <w:rPr>
          <w:szCs w:val="24"/>
        </w:rPr>
        <w:t>Приложение 2</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к постановлению от «__» ______ 2026г №_____</w:t>
      </w:r>
    </w:p>
    <w:p w:rsidR="00AF6557" w:rsidRPr="00656AE0" w:rsidRDefault="00AF6557" w:rsidP="00AF6557">
      <w:pPr>
        <w:widowControl w:val="0"/>
        <w:autoSpaceDE w:val="0"/>
        <w:autoSpaceDN w:val="0"/>
        <w:adjustRightInd w:val="0"/>
        <w:jc w:val="right"/>
        <w:outlineLvl w:val="0"/>
      </w:pPr>
    </w:p>
    <w:p w:rsidR="00AF6557" w:rsidRPr="00656AE0" w:rsidRDefault="00AF6557" w:rsidP="00AF6557">
      <w:pPr>
        <w:widowControl w:val="0"/>
        <w:autoSpaceDE w:val="0"/>
        <w:autoSpaceDN w:val="0"/>
        <w:adjustRightInd w:val="0"/>
        <w:jc w:val="right"/>
        <w:outlineLvl w:val="0"/>
      </w:pPr>
      <w:r w:rsidRPr="00656AE0">
        <w:t xml:space="preserve">Приложение № 1      </w:t>
      </w:r>
    </w:p>
    <w:p w:rsidR="00AF6557" w:rsidRPr="00656AE0" w:rsidRDefault="00AF6557" w:rsidP="00AF6557">
      <w:pPr>
        <w:widowControl w:val="0"/>
        <w:autoSpaceDE w:val="0"/>
        <w:autoSpaceDN w:val="0"/>
        <w:adjustRightInd w:val="0"/>
        <w:jc w:val="right"/>
        <w:outlineLvl w:val="0"/>
        <w:rPr>
          <w:bCs/>
        </w:rPr>
      </w:pPr>
      <w:bookmarkStart w:id="4" w:name="_Hlk132310202"/>
      <w:r w:rsidRPr="00656AE0">
        <w:t xml:space="preserve">                                                                                                 к Подпрограмме 1 «</w:t>
      </w:r>
      <w:r w:rsidRPr="00656AE0">
        <w:rPr>
          <w:bCs/>
        </w:rPr>
        <w:t xml:space="preserve">Развитие дошкольного образования </w:t>
      </w:r>
    </w:p>
    <w:p w:rsidR="00AF6557" w:rsidRPr="00656AE0" w:rsidRDefault="00AF6557" w:rsidP="00AF6557">
      <w:pPr>
        <w:widowControl w:val="0"/>
        <w:autoSpaceDE w:val="0"/>
        <w:autoSpaceDN w:val="0"/>
        <w:adjustRightInd w:val="0"/>
        <w:jc w:val="right"/>
        <w:outlineLvl w:val="0"/>
        <w:rPr>
          <w:bCs/>
        </w:rPr>
      </w:pPr>
      <w:r w:rsidRPr="00656AE0">
        <w:rPr>
          <w:bCs/>
        </w:rPr>
        <w:t xml:space="preserve">в Чамзинском муниципальном районе» </w:t>
      </w:r>
    </w:p>
    <w:bookmarkEnd w:id="4"/>
    <w:p w:rsidR="00AF6557" w:rsidRPr="00656AE0" w:rsidRDefault="00AF6557" w:rsidP="00AF6557">
      <w:pPr>
        <w:pStyle w:val="87"/>
        <w:ind w:hanging="567"/>
        <w:jc w:val="center"/>
        <w:rPr>
          <w:rFonts w:ascii="Times New Roman" w:hAnsi="Times New Roman"/>
          <w:b/>
          <w:sz w:val="24"/>
          <w:szCs w:val="24"/>
        </w:rPr>
      </w:pPr>
    </w:p>
    <w:p w:rsidR="00AF6557" w:rsidRPr="00656AE0" w:rsidRDefault="00AF6557" w:rsidP="00AF6557">
      <w:pPr>
        <w:pStyle w:val="87"/>
        <w:ind w:hanging="567"/>
        <w:jc w:val="center"/>
        <w:rPr>
          <w:rFonts w:ascii="Times New Roman" w:hAnsi="Times New Roman"/>
          <w:b/>
          <w:sz w:val="24"/>
          <w:szCs w:val="24"/>
        </w:rPr>
      </w:pPr>
      <w:bookmarkStart w:id="5" w:name="_Hlk132310186"/>
      <w:r w:rsidRPr="00656AE0">
        <w:rPr>
          <w:rFonts w:ascii="Times New Roman" w:hAnsi="Times New Roman"/>
          <w:b/>
          <w:sz w:val="24"/>
          <w:szCs w:val="24"/>
        </w:rPr>
        <w:t xml:space="preserve">ПЕРЕЧЕНЬ </w:t>
      </w:r>
    </w:p>
    <w:p w:rsidR="00AF6557" w:rsidRPr="00656AE0" w:rsidRDefault="00AF6557" w:rsidP="00AF6557">
      <w:pPr>
        <w:widowControl w:val="0"/>
        <w:autoSpaceDE w:val="0"/>
        <w:autoSpaceDN w:val="0"/>
        <w:adjustRightInd w:val="0"/>
        <w:jc w:val="center"/>
        <w:outlineLvl w:val="0"/>
        <w:rPr>
          <w:b/>
        </w:rPr>
      </w:pPr>
      <w:r w:rsidRPr="00656AE0">
        <w:rPr>
          <w:b/>
        </w:rPr>
        <w:t>основных мероприятий Подпрограммы 1</w:t>
      </w:r>
    </w:p>
    <w:p w:rsidR="00AF6557" w:rsidRPr="00656AE0" w:rsidRDefault="00AF6557" w:rsidP="00AF6557">
      <w:pPr>
        <w:widowControl w:val="0"/>
        <w:autoSpaceDE w:val="0"/>
        <w:autoSpaceDN w:val="0"/>
        <w:adjustRightInd w:val="0"/>
        <w:jc w:val="center"/>
        <w:outlineLvl w:val="0"/>
        <w:rPr>
          <w:b/>
          <w:bCs/>
        </w:rPr>
      </w:pPr>
      <w:r w:rsidRPr="00656AE0">
        <w:rPr>
          <w:b/>
        </w:rPr>
        <w:t>«</w:t>
      </w:r>
      <w:r w:rsidRPr="00656AE0">
        <w:rPr>
          <w:b/>
          <w:bCs/>
        </w:rPr>
        <w:t xml:space="preserve">Развитие дошкольного образования в Чамзинском муниципальном районе» </w:t>
      </w:r>
    </w:p>
    <w:bookmarkEnd w:id="5"/>
    <w:p w:rsidR="00AF6557" w:rsidRPr="00656AE0" w:rsidRDefault="00AF6557" w:rsidP="00AF6557">
      <w:pPr>
        <w:pStyle w:val="87"/>
        <w:ind w:hanging="567"/>
        <w:jc w:val="center"/>
        <w:rPr>
          <w:rFonts w:ascii="Times New Roman" w:hAnsi="Times New Roman"/>
          <w:sz w:val="24"/>
          <w:szCs w:val="24"/>
        </w:rPr>
      </w:pPr>
    </w:p>
    <w:tbl>
      <w:tblPr>
        <w:tblpPr w:leftFromText="180" w:rightFromText="180" w:vertAnchor="text" w:tblpX="-68" w:tblpY="1"/>
        <w:tblOverlap w:val="neve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625"/>
        <w:gridCol w:w="9"/>
        <w:gridCol w:w="1228"/>
        <w:gridCol w:w="20"/>
        <w:gridCol w:w="666"/>
        <w:gridCol w:w="12"/>
        <w:gridCol w:w="20"/>
        <w:gridCol w:w="1410"/>
        <w:gridCol w:w="14"/>
        <w:gridCol w:w="25"/>
        <w:gridCol w:w="851"/>
        <w:gridCol w:w="104"/>
        <w:gridCol w:w="15"/>
        <w:gridCol w:w="27"/>
        <w:gridCol w:w="421"/>
        <w:gridCol w:w="142"/>
        <w:gridCol w:w="15"/>
        <w:gridCol w:w="27"/>
        <w:gridCol w:w="525"/>
        <w:gridCol w:w="111"/>
        <w:gridCol w:w="27"/>
        <w:gridCol w:w="335"/>
        <w:gridCol w:w="52"/>
        <w:gridCol w:w="13"/>
        <w:gridCol w:w="34"/>
        <w:gridCol w:w="330"/>
        <w:gridCol w:w="48"/>
        <w:gridCol w:w="10"/>
        <w:gridCol w:w="9"/>
        <w:gridCol w:w="28"/>
        <w:gridCol w:w="36"/>
        <w:gridCol w:w="230"/>
        <w:gridCol w:w="37"/>
        <w:gridCol w:w="47"/>
        <w:gridCol w:w="44"/>
        <w:gridCol w:w="8"/>
        <w:gridCol w:w="6"/>
        <w:gridCol w:w="17"/>
        <w:gridCol w:w="43"/>
        <w:gridCol w:w="365"/>
        <w:gridCol w:w="57"/>
        <w:gridCol w:w="27"/>
        <w:gridCol w:w="52"/>
        <w:gridCol w:w="6"/>
        <w:gridCol w:w="17"/>
        <w:gridCol w:w="43"/>
        <w:gridCol w:w="365"/>
        <w:gridCol w:w="57"/>
        <w:gridCol w:w="27"/>
        <w:gridCol w:w="24"/>
        <w:gridCol w:w="34"/>
        <w:gridCol w:w="17"/>
        <w:gridCol w:w="43"/>
        <w:gridCol w:w="365"/>
        <w:gridCol w:w="57"/>
        <w:gridCol w:w="3"/>
        <w:gridCol w:w="24"/>
        <w:gridCol w:w="61"/>
        <w:gridCol w:w="422"/>
        <w:gridCol w:w="57"/>
        <w:gridCol w:w="27"/>
        <w:gridCol w:w="61"/>
        <w:gridCol w:w="33"/>
        <w:gridCol w:w="375"/>
        <w:gridCol w:w="14"/>
        <w:gridCol w:w="8"/>
        <w:gridCol w:w="46"/>
        <w:gridCol w:w="30"/>
        <w:gridCol w:w="64"/>
        <w:gridCol w:w="702"/>
        <w:gridCol w:w="62"/>
        <w:gridCol w:w="23"/>
        <w:gridCol w:w="67"/>
        <w:gridCol w:w="847"/>
        <w:gridCol w:w="24"/>
        <w:gridCol w:w="838"/>
        <w:gridCol w:w="202"/>
        <w:gridCol w:w="689"/>
        <w:gridCol w:w="22"/>
      </w:tblGrid>
      <w:tr w:rsidR="00AF6557" w:rsidRPr="00656AE0" w:rsidTr="00656AE0">
        <w:tc>
          <w:tcPr>
            <w:tcW w:w="625" w:type="dxa"/>
            <w:vMerge w:val="restart"/>
          </w:tcPr>
          <w:p w:rsidR="00AF6557" w:rsidRPr="00656AE0" w:rsidRDefault="00AF6557" w:rsidP="00656AE0">
            <w:pPr>
              <w:jc w:val="center"/>
            </w:pPr>
            <w:bookmarkStart w:id="6" w:name="_Hlk132309349"/>
            <w:r w:rsidRPr="00656AE0">
              <w:tab/>
              <w:t>№ п/п</w:t>
            </w:r>
          </w:p>
        </w:tc>
        <w:tc>
          <w:tcPr>
            <w:tcW w:w="1237" w:type="dxa"/>
            <w:gridSpan w:val="2"/>
            <w:vMerge w:val="restart"/>
          </w:tcPr>
          <w:p w:rsidR="00AF6557" w:rsidRPr="00656AE0" w:rsidRDefault="00AF6557" w:rsidP="00656AE0">
            <w:pPr>
              <w:jc w:val="center"/>
            </w:pPr>
            <w:r w:rsidRPr="00656AE0">
              <w:t>Мероприятия</w:t>
            </w:r>
          </w:p>
        </w:tc>
        <w:tc>
          <w:tcPr>
            <w:tcW w:w="698" w:type="dxa"/>
            <w:gridSpan w:val="3"/>
            <w:vMerge w:val="restart"/>
          </w:tcPr>
          <w:p w:rsidR="00AF6557" w:rsidRPr="00656AE0" w:rsidRDefault="00AF6557" w:rsidP="00656AE0">
            <w:pPr>
              <w:jc w:val="center"/>
            </w:pPr>
            <w:r w:rsidRPr="00656AE0">
              <w:t>Сроки реализации (годы)</w:t>
            </w:r>
          </w:p>
        </w:tc>
        <w:tc>
          <w:tcPr>
            <w:tcW w:w="1430" w:type="dxa"/>
            <w:gridSpan w:val="2"/>
            <w:vMerge w:val="restart"/>
          </w:tcPr>
          <w:p w:rsidR="00AF6557" w:rsidRPr="00656AE0" w:rsidRDefault="00AF6557" w:rsidP="00656AE0">
            <w:pPr>
              <w:jc w:val="center"/>
            </w:pPr>
            <w:r w:rsidRPr="00656AE0">
              <w:t>Ответственный исполнитель</w:t>
            </w:r>
          </w:p>
        </w:tc>
        <w:tc>
          <w:tcPr>
            <w:tcW w:w="994" w:type="dxa"/>
            <w:gridSpan w:val="4"/>
            <w:vMerge w:val="restart"/>
          </w:tcPr>
          <w:p w:rsidR="00AF6557" w:rsidRPr="00656AE0" w:rsidRDefault="00AF6557" w:rsidP="00656AE0">
            <w:pPr>
              <w:jc w:val="center"/>
            </w:pPr>
            <w:r w:rsidRPr="00656AE0">
              <w:t>Источник финансирования</w:t>
            </w:r>
          </w:p>
        </w:tc>
        <w:tc>
          <w:tcPr>
            <w:tcW w:w="8894" w:type="dxa"/>
            <w:gridSpan w:val="67"/>
          </w:tcPr>
          <w:p w:rsidR="00AF6557" w:rsidRPr="00656AE0" w:rsidRDefault="00AF6557" w:rsidP="00656AE0">
            <w:pPr>
              <w:jc w:val="center"/>
            </w:pPr>
            <w:r w:rsidRPr="00656AE0">
              <w:t>Объемы финансирования, тыс. руб.</w:t>
            </w:r>
          </w:p>
        </w:tc>
      </w:tr>
      <w:tr w:rsidR="00AF6557" w:rsidRPr="00656AE0" w:rsidTr="00656AE0">
        <w:trPr>
          <w:cantSplit/>
          <w:trHeight w:val="1134"/>
        </w:trPr>
        <w:tc>
          <w:tcPr>
            <w:tcW w:w="625" w:type="dxa"/>
            <w:vMerge/>
          </w:tcPr>
          <w:p w:rsidR="00AF6557" w:rsidRPr="00656AE0" w:rsidRDefault="00AF6557" w:rsidP="00656AE0">
            <w:pPr>
              <w:tabs>
                <w:tab w:val="center" w:pos="4677"/>
                <w:tab w:val="left" w:pos="5390"/>
                <w:tab w:val="right" w:pos="9355"/>
              </w:tabs>
              <w:snapToGrid w:val="0"/>
              <w:jc w:val="center"/>
            </w:pPr>
          </w:p>
        </w:tc>
        <w:tc>
          <w:tcPr>
            <w:tcW w:w="1237" w:type="dxa"/>
            <w:gridSpan w:val="2"/>
            <w:vMerge/>
          </w:tcPr>
          <w:p w:rsidR="00AF6557" w:rsidRPr="00656AE0" w:rsidRDefault="00AF6557" w:rsidP="00656AE0">
            <w:pPr>
              <w:pStyle w:val="ConsPlusCell"/>
              <w:tabs>
                <w:tab w:val="center" w:pos="4677"/>
                <w:tab w:val="left" w:pos="5390"/>
                <w:tab w:val="right" w:pos="9355"/>
              </w:tabs>
              <w:snapToGrid w:val="0"/>
              <w:jc w:val="center"/>
              <w:rPr>
                <w:sz w:val="24"/>
                <w:szCs w:val="24"/>
              </w:rPr>
            </w:pPr>
          </w:p>
        </w:tc>
        <w:tc>
          <w:tcPr>
            <w:tcW w:w="698" w:type="dxa"/>
            <w:gridSpan w:val="3"/>
            <w:vMerge/>
          </w:tcPr>
          <w:p w:rsidR="00AF6557" w:rsidRPr="00656AE0" w:rsidRDefault="00AF6557" w:rsidP="00656AE0">
            <w:pPr>
              <w:pStyle w:val="ConsPlusCell"/>
              <w:tabs>
                <w:tab w:val="center" w:pos="4677"/>
                <w:tab w:val="left" w:pos="5390"/>
                <w:tab w:val="right" w:pos="9355"/>
              </w:tabs>
              <w:snapToGrid w:val="0"/>
              <w:jc w:val="center"/>
              <w:rPr>
                <w:sz w:val="24"/>
                <w:szCs w:val="24"/>
              </w:rPr>
            </w:pPr>
          </w:p>
        </w:tc>
        <w:tc>
          <w:tcPr>
            <w:tcW w:w="1430" w:type="dxa"/>
            <w:gridSpan w:val="2"/>
            <w:vMerge/>
          </w:tcPr>
          <w:p w:rsidR="00AF6557" w:rsidRPr="00656AE0" w:rsidRDefault="00AF6557" w:rsidP="00656AE0">
            <w:pPr>
              <w:pStyle w:val="ConsPlusCell"/>
              <w:tabs>
                <w:tab w:val="center" w:pos="4677"/>
                <w:tab w:val="left" w:pos="5390"/>
                <w:tab w:val="right" w:pos="9355"/>
              </w:tabs>
              <w:jc w:val="center"/>
              <w:rPr>
                <w:sz w:val="24"/>
                <w:szCs w:val="24"/>
              </w:rPr>
            </w:pPr>
          </w:p>
        </w:tc>
        <w:tc>
          <w:tcPr>
            <w:tcW w:w="994" w:type="dxa"/>
            <w:gridSpan w:val="4"/>
            <w:vMerge/>
          </w:tcPr>
          <w:p w:rsidR="00AF6557" w:rsidRPr="00656AE0" w:rsidRDefault="00AF6557" w:rsidP="00656AE0">
            <w:pPr>
              <w:pStyle w:val="ConsPlusCell"/>
              <w:tabs>
                <w:tab w:val="center" w:pos="4677"/>
                <w:tab w:val="left" w:pos="5390"/>
                <w:tab w:val="right" w:pos="9355"/>
              </w:tabs>
              <w:jc w:val="center"/>
              <w:rPr>
                <w:sz w:val="24"/>
                <w:szCs w:val="24"/>
              </w:rPr>
            </w:pPr>
          </w:p>
        </w:tc>
        <w:tc>
          <w:tcPr>
            <w:tcW w:w="605" w:type="dxa"/>
            <w:gridSpan w:val="4"/>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всего</w:t>
            </w:r>
          </w:p>
        </w:tc>
        <w:tc>
          <w:tcPr>
            <w:tcW w:w="567" w:type="dxa"/>
            <w:gridSpan w:val="3"/>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2016  год</w:t>
            </w:r>
          </w:p>
        </w:tc>
        <w:tc>
          <w:tcPr>
            <w:tcW w:w="473" w:type="dxa"/>
            <w:gridSpan w:val="3"/>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2017 год</w:t>
            </w:r>
          </w:p>
        </w:tc>
        <w:tc>
          <w:tcPr>
            <w:tcW w:w="429" w:type="dxa"/>
            <w:gridSpan w:val="4"/>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2018 год</w:t>
            </w:r>
          </w:p>
        </w:tc>
        <w:tc>
          <w:tcPr>
            <w:tcW w:w="398" w:type="dxa"/>
            <w:gridSpan w:val="7"/>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 xml:space="preserve">2019 </w:t>
            </w:r>
          </w:p>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год</w:t>
            </w:r>
          </w:p>
        </w:tc>
        <w:tc>
          <w:tcPr>
            <w:tcW w:w="530" w:type="dxa"/>
            <w:gridSpan w:val="7"/>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2020 год</w:t>
            </w:r>
          </w:p>
        </w:tc>
        <w:tc>
          <w:tcPr>
            <w:tcW w:w="567" w:type="dxa"/>
            <w:gridSpan w:val="7"/>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2021</w:t>
            </w:r>
          </w:p>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год</w:t>
            </w:r>
          </w:p>
        </w:tc>
        <w:tc>
          <w:tcPr>
            <w:tcW w:w="567" w:type="dxa"/>
            <w:gridSpan w:val="7"/>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2022</w:t>
            </w:r>
          </w:p>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год</w:t>
            </w:r>
          </w:p>
        </w:tc>
        <w:tc>
          <w:tcPr>
            <w:tcW w:w="567" w:type="dxa"/>
            <w:gridSpan w:val="5"/>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2023</w:t>
            </w:r>
          </w:p>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год</w:t>
            </w:r>
          </w:p>
        </w:tc>
        <w:tc>
          <w:tcPr>
            <w:tcW w:w="553" w:type="dxa"/>
            <w:gridSpan w:val="5"/>
            <w:textDirection w:val="btLr"/>
          </w:tcPr>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2024</w:t>
            </w:r>
          </w:p>
          <w:p w:rsidR="00AF6557" w:rsidRPr="00656AE0" w:rsidRDefault="00AF6557" w:rsidP="00656AE0">
            <w:pPr>
              <w:pStyle w:val="ConsPlusCell"/>
              <w:tabs>
                <w:tab w:val="center" w:pos="4677"/>
                <w:tab w:val="left" w:pos="5390"/>
                <w:tab w:val="right" w:pos="9355"/>
              </w:tabs>
              <w:ind w:left="113" w:right="113"/>
              <w:jc w:val="center"/>
              <w:rPr>
                <w:sz w:val="24"/>
                <w:szCs w:val="24"/>
              </w:rPr>
            </w:pPr>
            <w:r w:rsidRPr="00656AE0">
              <w:rPr>
                <w:sz w:val="24"/>
                <w:szCs w:val="24"/>
              </w:rPr>
              <w:t>год</w:t>
            </w:r>
          </w:p>
        </w:tc>
        <w:tc>
          <w:tcPr>
            <w:tcW w:w="864" w:type="dxa"/>
            <w:gridSpan w:val="6"/>
          </w:tcPr>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2025</w:t>
            </w:r>
          </w:p>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год</w:t>
            </w:r>
          </w:p>
        </w:tc>
        <w:tc>
          <w:tcPr>
            <w:tcW w:w="999" w:type="dxa"/>
            <w:gridSpan w:val="4"/>
          </w:tcPr>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2026</w:t>
            </w:r>
          </w:p>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год</w:t>
            </w:r>
          </w:p>
        </w:tc>
        <w:tc>
          <w:tcPr>
            <w:tcW w:w="862" w:type="dxa"/>
            <w:gridSpan w:val="2"/>
          </w:tcPr>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2027</w:t>
            </w:r>
          </w:p>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год</w:t>
            </w:r>
          </w:p>
        </w:tc>
        <w:tc>
          <w:tcPr>
            <w:tcW w:w="913" w:type="dxa"/>
            <w:gridSpan w:val="3"/>
          </w:tcPr>
          <w:p w:rsidR="00AF6557" w:rsidRPr="00656AE0" w:rsidRDefault="00AF6557" w:rsidP="00656AE0">
            <w:pPr>
              <w:pStyle w:val="ConsPlusCell"/>
              <w:tabs>
                <w:tab w:val="center" w:pos="4677"/>
                <w:tab w:val="left" w:pos="5390"/>
                <w:tab w:val="right" w:pos="9355"/>
              </w:tabs>
              <w:jc w:val="center"/>
              <w:rPr>
                <w:sz w:val="24"/>
                <w:szCs w:val="24"/>
              </w:rPr>
            </w:pPr>
            <w:r w:rsidRPr="00656AE0">
              <w:rPr>
                <w:sz w:val="24"/>
                <w:szCs w:val="24"/>
              </w:rPr>
              <w:t>2028 год</w:t>
            </w:r>
          </w:p>
        </w:tc>
      </w:tr>
      <w:tr w:rsidR="00AF6557" w:rsidRPr="00656AE0" w:rsidTr="00656AE0">
        <w:tc>
          <w:tcPr>
            <w:tcW w:w="13878" w:type="dxa"/>
            <w:gridSpan w:val="79"/>
          </w:tcPr>
          <w:p w:rsidR="00AF6557" w:rsidRPr="00656AE0" w:rsidRDefault="00AF6557" w:rsidP="00656AE0">
            <w:pPr>
              <w:jc w:val="center"/>
            </w:pPr>
            <w:r w:rsidRPr="00656AE0">
              <w:t xml:space="preserve">Подпрограмма 1  «Развитие дошкольного образования в Чамзинском муниципальном районе» </w:t>
            </w:r>
          </w:p>
        </w:tc>
      </w:tr>
      <w:tr w:rsidR="00AF6557" w:rsidRPr="00656AE0" w:rsidTr="00656AE0">
        <w:tc>
          <w:tcPr>
            <w:tcW w:w="13878" w:type="dxa"/>
            <w:gridSpan w:val="79"/>
          </w:tcPr>
          <w:p w:rsidR="00AF6557" w:rsidRPr="00656AE0" w:rsidRDefault="00AF6557" w:rsidP="00656AE0">
            <w:pPr>
              <w:jc w:val="center"/>
              <w:rPr>
                <w:bCs/>
              </w:rPr>
            </w:pPr>
            <w:r w:rsidRPr="00656AE0">
              <w:rPr>
                <w:bCs/>
              </w:rPr>
              <w:t>Задача1. Обеспечение доступности дошкольного образования</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r w:rsidRPr="00656AE0">
              <w:t>1.1.1</w:t>
            </w:r>
          </w:p>
        </w:tc>
        <w:tc>
          <w:tcPr>
            <w:tcW w:w="1237" w:type="dxa"/>
            <w:gridSpan w:val="2"/>
          </w:tcPr>
          <w:p w:rsidR="00AF6557" w:rsidRPr="00656AE0" w:rsidRDefault="00AF6557" w:rsidP="00656AE0">
            <w:pPr>
              <w:pStyle w:val="ab"/>
              <w:tabs>
                <w:tab w:val="center" w:pos="4677"/>
                <w:tab w:val="right" w:pos="9355"/>
              </w:tabs>
              <w:snapToGrid w:val="0"/>
              <w:jc w:val="both"/>
              <w:rPr>
                <w:rFonts w:ascii="Times New Roman" w:hAnsi="Times New Roman" w:cs="Times New Roman"/>
              </w:rPr>
            </w:pPr>
            <w:r w:rsidRPr="00656AE0">
              <w:rPr>
                <w:rFonts w:ascii="Times New Roman" w:hAnsi="Times New Roman" w:cs="Times New Roman"/>
              </w:rPr>
              <w:t xml:space="preserve">Модернизация инфраструктуры системы дошкольного образования </w:t>
            </w:r>
          </w:p>
        </w:tc>
        <w:tc>
          <w:tcPr>
            <w:tcW w:w="698" w:type="dxa"/>
            <w:gridSpan w:val="3"/>
            <w:textDirection w:val="btLr"/>
          </w:tcPr>
          <w:p w:rsidR="00AF6557" w:rsidRPr="00656AE0" w:rsidRDefault="00AF6557" w:rsidP="00656AE0">
            <w:pPr>
              <w:tabs>
                <w:tab w:val="center" w:pos="4677"/>
                <w:tab w:val="right" w:pos="9355"/>
              </w:tabs>
              <w:snapToGrid w:val="0"/>
              <w:ind w:left="113" w:right="113"/>
              <w:jc w:val="center"/>
            </w:pPr>
            <w:r w:rsidRPr="00656AE0">
              <w:t>2016 – 2028</w:t>
            </w:r>
          </w:p>
        </w:tc>
        <w:tc>
          <w:tcPr>
            <w:tcW w:w="1430" w:type="dxa"/>
            <w:gridSpan w:val="2"/>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tc>
        <w:tc>
          <w:tcPr>
            <w:tcW w:w="994" w:type="dxa"/>
            <w:gridSpan w:val="4"/>
            <w:textDirection w:val="btLr"/>
          </w:tcPr>
          <w:p w:rsidR="00AF6557" w:rsidRPr="00656AE0" w:rsidRDefault="00AF6557" w:rsidP="00656AE0">
            <w:pPr>
              <w:tabs>
                <w:tab w:val="center" w:pos="4677"/>
                <w:tab w:val="right" w:pos="9355"/>
              </w:tabs>
              <w:snapToGrid w:val="0"/>
              <w:ind w:left="113" w:right="113"/>
            </w:pPr>
            <w:r w:rsidRPr="00656AE0">
              <w:t xml:space="preserve">республи канский бюджет </w:t>
            </w:r>
          </w:p>
        </w:tc>
        <w:tc>
          <w:tcPr>
            <w:tcW w:w="605"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3"/>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73" w:type="dxa"/>
            <w:gridSpan w:val="3"/>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29"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361" w:type="dxa"/>
            <w:gridSpan w:val="6"/>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6"/>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850" w:type="dxa"/>
            <w:gridSpan w:val="5"/>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999" w:type="dxa"/>
            <w:gridSpan w:val="4"/>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862" w:type="dxa"/>
            <w:gridSpan w:val="2"/>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913" w:type="dxa"/>
            <w:gridSpan w:val="3"/>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 w:rsidR="00AF6557" w:rsidRPr="00656AE0" w:rsidRDefault="00AF6557" w:rsidP="00656AE0"/>
          <w:p w:rsidR="00AF6557" w:rsidRPr="00656AE0" w:rsidRDefault="00AF6557" w:rsidP="00656AE0">
            <w:r w:rsidRPr="00656AE0">
              <w:t>0</w:t>
            </w:r>
          </w:p>
        </w:tc>
      </w:tr>
      <w:tr w:rsidR="00AF6557" w:rsidRPr="00656AE0" w:rsidTr="00656AE0">
        <w:tc>
          <w:tcPr>
            <w:tcW w:w="625" w:type="dxa"/>
          </w:tcPr>
          <w:p w:rsidR="00AF6557" w:rsidRPr="00656AE0" w:rsidRDefault="00AF6557" w:rsidP="00656AE0">
            <w:pPr>
              <w:tabs>
                <w:tab w:val="center" w:pos="4677"/>
                <w:tab w:val="right" w:pos="9355"/>
              </w:tabs>
              <w:snapToGrid w:val="0"/>
              <w:jc w:val="center"/>
            </w:pPr>
            <w:r w:rsidRPr="00656AE0">
              <w:t>1.1.2</w:t>
            </w:r>
          </w:p>
        </w:tc>
        <w:tc>
          <w:tcPr>
            <w:tcW w:w="1237" w:type="dxa"/>
            <w:gridSpan w:val="2"/>
          </w:tcPr>
          <w:p w:rsidR="00AF6557" w:rsidRPr="00656AE0" w:rsidRDefault="00AF6557" w:rsidP="00656AE0">
            <w:pPr>
              <w:tabs>
                <w:tab w:val="center" w:pos="4677"/>
                <w:tab w:val="right" w:pos="9355"/>
              </w:tabs>
              <w:snapToGrid w:val="0"/>
              <w:jc w:val="both"/>
            </w:pPr>
            <w:r w:rsidRPr="00656AE0">
              <w:t>Создание и реализац</w:t>
            </w:r>
            <w:r w:rsidRPr="00656AE0">
              <w:lastRenderedPageBreak/>
              <w:t xml:space="preserve">ия моделей образования детей старшего дошкольного возраста, обеспечивающих выравнивание их стартовых возможностей для обучения в начальной школе </w:t>
            </w:r>
          </w:p>
        </w:tc>
        <w:tc>
          <w:tcPr>
            <w:tcW w:w="698" w:type="dxa"/>
            <w:gridSpan w:val="3"/>
          </w:tcPr>
          <w:p w:rsidR="00AF6557" w:rsidRPr="00656AE0" w:rsidRDefault="00AF6557" w:rsidP="00656AE0">
            <w:pPr>
              <w:tabs>
                <w:tab w:val="center" w:pos="4677"/>
                <w:tab w:val="right" w:pos="9355"/>
              </w:tabs>
              <w:snapToGrid w:val="0"/>
              <w:jc w:val="center"/>
            </w:pPr>
            <w:r w:rsidRPr="00656AE0">
              <w:lastRenderedPageBreak/>
              <w:t>2016 – 2028</w:t>
            </w:r>
          </w:p>
        </w:tc>
        <w:tc>
          <w:tcPr>
            <w:tcW w:w="1430" w:type="dxa"/>
            <w:gridSpan w:val="2"/>
          </w:tcPr>
          <w:p w:rsidR="00AF6557" w:rsidRPr="00656AE0" w:rsidRDefault="00AF6557" w:rsidP="00656AE0">
            <w:pPr>
              <w:tabs>
                <w:tab w:val="center" w:pos="4677"/>
                <w:tab w:val="right" w:pos="9355"/>
              </w:tabs>
              <w:snapToGrid w:val="0"/>
            </w:pPr>
            <w:r w:rsidRPr="00656AE0">
              <w:t>Администрация Чамзинског</w:t>
            </w:r>
            <w:r w:rsidRPr="00656AE0">
              <w:lastRenderedPageBreak/>
              <w:t>о муниципального района, Управление по социальной работе, МКУ, ДОО</w:t>
            </w:r>
          </w:p>
          <w:p w:rsidR="00AF6557" w:rsidRPr="00656AE0" w:rsidRDefault="00AF6557" w:rsidP="00656AE0">
            <w:pPr>
              <w:tabs>
                <w:tab w:val="center" w:pos="4677"/>
                <w:tab w:val="right" w:pos="9355"/>
              </w:tabs>
              <w:snapToGrid w:val="0"/>
            </w:pPr>
          </w:p>
          <w:p w:rsidR="00AF6557" w:rsidRPr="00656AE0" w:rsidRDefault="00AF6557" w:rsidP="00656AE0">
            <w:pPr>
              <w:tabs>
                <w:tab w:val="center" w:pos="4677"/>
                <w:tab w:val="right" w:pos="9355"/>
              </w:tabs>
              <w:snapToGrid w:val="0"/>
            </w:pPr>
          </w:p>
        </w:tc>
        <w:tc>
          <w:tcPr>
            <w:tcW w:w="994" w:type="dxa"/>
            <w:gridSpan w:val="4"/>
          </w:tcPr>
          <w:p w:rsidR="00AF6557" w:rsidRPr="00656AE0" w:rsidRDefault="00AF6557" w:rsidP="00656AE0">
            <w:pPr>
              <w:snapToGrid w:val="0"/>
            </w:pPr>
            <w:r w:rsidRPr="00656AE0">
              <w:lastRenderedPageBreak/>
              <w:t xml:space="preserve">муниципальный </w:t>
            </w:r>
            <w:r w:rsidRPr="00656AE0">
              <w:lastRenderedPageBreak/>
              <w:t>бюджет</w:t>
            </w:r>
          </w:p>
        </w:tc>
        <w:tc>
          <w:tcPr>
            <w:tcW w:w="8894" w:type="dxa"/>
            <w:gridSpan w:val="67"/>
          </w:tcPr>
          <w:p w:rsidR="00AF6557" w:rsidRPr="00656AE0" w:rsidRDefault="00AF6557" w:rsidP="00656AE0">
            <w:pPr>
              <w:jc w:val="center"/>
            </w:pPr>
            <w:r w:rsidRPr="00656AE0">
              <w:lastRenderedPageBreak/>
              <w:t>в рамках текущего финансирования</w:t>
            </w:r>
          </w:p>
        </w:tc>
      </w:tr>
      <w:tr w:rsidR="00AF6557" w:rsidRPr="00656AE0" w:rsidTr="00656AE0">
        <w:tc>
          <w:tcPr>
            <w:tcW w:w="625" w:type="dxa"/>
          </w:tcPr>
          <w:p w:rsidR="00AF6557" w:rsidRPr="00656AE0" w:rsidRDefault="00AF6557" w:rsidP="00656AE0">
            <w:pPr>
              <w:tabs>
                <w:tab w:val="center" w:pos="4677"/>
                <w:tab w:val="right" w:pos="9355"/>
              </w:tabs>
              <w:snapToGrid w:val="0"/>
              <w:jc w:val="center"/>
            </w:pPr>
            <w:r w:rsidRPr="00656AE0">
              <w:lastRenderedPageBreak/>
              <w:t>1.1.3</w:t>
            </w:r>
          </w:p>
        </w:tc>
        <w:tc>
          <w:tcPr>
            <w:tcW w:w="1237" w:type="dxa"/>
            <w:gridSpan w:val="2"/>
          </w:tcPr>
          <w:p w:rsidR="00AF6557" w:rsidRPr="00656AE0" w:rsidRDefault="00AF6557" w:rsidP="00656AE0">
            <w:pPr>
              <w:tabs>
                <w:tab w:val="center" w:pos="4999"/>
                <w:tab w:val="right" w:pos="9355"/>
              </w:tabs>
              <w:snapToGrid w:val="0"/>
              <w:jc w:val="both"/>
            </w:pPr>
            <w:r w:rsidRPr="00656AE0">
              <w:t>Развитие социального партнерства с учреждениями здравоохранения</w:t>
            </w:r>
          </w:p>
        </w:tc>
        <w:tc>
          <w:tcPr>
            <w:tcW w:w="698" w:type="dxa"/>
            <w:gridSpan w:val="3"/>
          </w:tcPr>
          <w:p w:rsidR="00AF6557" w:rsidRPr="00656AE0" w:rsidRDefault="00AF6557" w:rsidP="00656AE0">
            <w:pPr>
              <w:tabs>
                <w:tab w:val="center" w:pos="4677"/>
                <w:tab w:val="right" w:pos="9355"/>
              </w:tabs>
              <w:snapToGrid w:val="0"/>
              <w:jc w:val="center"/>
            </w:pPr>
            <w:r w:rsidRPr="00656AE0">
              <w:t>2016 – 2028</w:t>
            </w:r>
          </w:p>
        </w:tc>
        <w:tc>
          <w:tcPr>
            <w:tcW w:w="1430" w:type="dxa"/>
            <w:gridSpan w:val="2"/>
          </w:tcPr>
          <w:p w:rsidR="00AF6557" w:rsidRPr="00656AE0" w:rsidRDefault="00AF6557" w:rsidP="00656AE0">
            <w:pPr>
              <w:tabs>
                <w:tab w:val="center" w:pos="4677"/>
                <w:tab w:val="right" w:pos="9355"/>
              </w:tabs>
              <w:snapToGrid w:val="0"/>
            </w:pPr>
            <w:r w:rsidRPr="00656AE0">
              <w:t>Администрация Чамзинского муниципального района, Управление по социальной работе, МКУ, ДОО,</w:t>
            </w:r>
          </w:p>
          <w:p w:rsidR="00AF6557" w:rsidRPr="00656AE0" w:rsidRDefault="00AF6557" w:rsidP="00656AE0">
            <w:pPr>
              <w:tabs>
                <w:tab w:val="center" w:pos="4677"/>
                <w:tab w:val="right" w:pos="9355"/>
              </w:tabs>
              <w:snapToGrid w:val="0"/>
            </w:pPr>
            <w:r w:rsidRPr="00656AE0">
              <w:t>ГБУЗ РМ «Комсомол</w:t>
            </w:r>
            <w:r w:rsidRPr="00656AE0">
              <w:lastRenderedPageBreak/>
              <w:t>ьская МБ»</w:t>
            </w:r>
          </w:p>
        </w:tc>
        <w:tc>
          <w:tcPr>
            <w:tcW w:w="994" w:type="dxa"/>
            <w:gridSpan w:val="4"/>
          </w:tcPr>
          <w:p w:rsidR="00AF6557" w:rsidRPr="00656AE0" w:rsidRDefault="00AF6557" w:rsidP="00656AE0">
            <w:pPr>
              <w:snapToGrid w:val="0"/>
            </w:pPr>
            <w:r w:rsidRPr="00656AE0">
              <w:lastRenderedPageBreak/>
              <w:t>муниципальный бюджет</w:t>
            </w:r>
          </w:p>
        </w:tc>
        <w:tc>
          <w:tcPr>
            <w:tcW w:w="8894" w:type="dxa"/>
            <w:gridSpan w:val="67"/>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в рамках текущего финансирования</w:t>
            </w:r>
          </w:p>
        </w:tc>
      </w:tr>
      <w:tr w:rsidR="00AF6557" w:rsidRPr="00656AE0" w:rsidTr="00656AE0">
        <w:tc>
          <w:tcPr>
            <w:tcW w:w="625" w:type="dxa"/>
          </w:tcPr>
          <w:p w:rsidR="00AF6557" w:rsidRPr="00656AE0" w:rsidRDefault="00AF6557" w:rsidP="00656AE0">
            <w:pPr>
              <w:tabs>
                <w:tab w:val="center" w:pos="4677"/>
                <w:tab w:val="right" w:pos="9355"/>
              </w:tabs>
              <w:snapToGrid w:val="0"/>
              <w:jc w:val="center"/>
            </w:pPr>
          </w:p>
        </w:tc>
        <w:tc>
          <w:tcPr>
            <w:tcW w:w="1237" w:type="dxa"/>
            <w:gridSpan w:val="2"/>
          </w:tcPr>
          <w:p w:rsidR="00AF6557" w:rsidRPr="00656AE0" w:rsidRDefault="00AF6557" w:rsidP="00656AE0">
            <w:pPr>
              <w:tabs>
                <w:tab w:val="center" w:pos="4677"/>
                <w:tab w:val="right" w:pos="9355"/>
              </w:tabs>
              <w:snapToGrid w:val="0"/>
              <w:jc w:val="both"/>
            </w:pPr>
            <w:r w:rsidRPr="00656AE0">
              <w:t>Итого по задаче 1:</w:t>
            </w:r>
          </w:p>
        </w:tc>
        <w:tc>
          <w:tcPr>
            <w:tcW w:w="698" w:type="dxa"/>
            <w:gridSpan w:val="3"/>
          </w:tcPr>
          <w:p w:rsidR="00AF6557" w:rsidRPr="00656AE0" w:rsidRDefault="00AF6557" w:rsidP="00656AE0">
            <w:pPr>
              <w:tabs>
                <w:tab w:val="center" w:pos="4677"/>
                <w:tab w:val="right" w:pos="9355"/>
              </w:tabs>
              <w:snapToGrid w:val="0"/>
              <w:jc w:val="center"/>
            </w:pPr>
          </w:p>
        </w:tc>
        <w:tc>
          <w:tcPr>
            <w:tcW w:w="1430" w:type="dxa"/>
            <w:gridSpan w:val="2"/>
          </w:tcPr>
          <w:p w:rsidR="00AF6557" w:rsidRPr="00656AE0" w:rsidRDefault="00AF6557" w:rsidP="00656AE0">
            <w:pPr>
              <w:tabs>
                <w:tab w:val="center" w:pos="4677"/>
                <w:tab w:val="right" w:pos="9355"/>
              </w:tabs>
              <w:snapToGrid w:val="0"/>
            </w:pPr>
          </w:p>
        </w:tc>
        <w:tc>
          <w:tcPr>
            <w:tcW w:w="994" w:type="dxa"/>
            <w:gridSpan w:val="4"/>
          </w:tcPr>
          <w:p w:rsidR="00AF6557" w:rsidRPr="00656AE0" w:rsidRDefault="00AF6557" w:rsidP="00656AE0">
            <w:pPr>
              <w:snapToGrid w:val="0"/>
            </w:pPr>
          </w:p>
        </w:tc>
        <w:tc>
          <w:tcPr>
            <w:tcW w:w="605" w:type="dxa"/>
            <w:gridSpan w:val="4"/>
            <w:vAlign w:val="center"/>
          </w:tcPr>
          <w:p w:rsidR="00AF6557" w:rsidRPr="00656AE0" w:rsidRDefault="00AF6557" w:rsidP="00656AE0">
            <w:pPr>
              <w:jc w:val="center"/>
            </w:pPr>
            <w:r w:rsidRPr="00656AE0">
              <w:t>0</w:t>
            </w:r>
          </w:p>
        </w:tc>
        <w:tc>
          <w:tcPr>
            <w:tcW w:w="567" w:type="dxa"/>
            <w:gridSpan w:val="3"/>
            <w:vAlign w:val="center"/>
          </w:tcPr>
          <w:p w:rsidR="00AF6557" w:rsidRPr="00656AE0" w:rsidRDefault="00AF6557" w:rsidP="00656AE0">
            <w:pPr>
              <w:jc w:val="center"/>
            </w:pPr>
            <w:r w:rsidRPr="00656AE0">
              <w:t>0</w:t>
            </w:r>
          </w:p>
        </w:tc>
        <w:tc>
          <w:tcPr>
            <w:tcW w:w="525" w:type="dxa"/>
            <w:gridSpan w:val="4"/>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377" w:type="dxa"/>
            <w:gridSpan w:val="3"/>
            <w:vAlign w:val="center"/>
          </w:tcPr>
          <w:p w:rsidR="00AF6557" w:rsidRPr="00656AE0" w:rsidRDefault="00AF6557" w:rsidP="00656AE0">
            <w:pPr>
              <w:jc w:val="center"/>
            </w:pPr>
            <w:r w:rsidRPr="00656AE0">
              <w:t>0</w:t>
            </w:r>
          </w:p>
        </w:tc>
        <w:tc>
          <w:tcPr>
            <w:tcW w:w="361" w:type="dxa"/>
            <w:gridSpan w:val="6"/>
            <w:vAlign w:val="center"/>
          </w:tcPr>
          <w:p w:rsidR="00AF6557" w:rsidRPr="00656AE0" w:rsidRDefault="00AF6557" w:rsidP="00656AE0">
            <w:pPr>
              <w:jc w:val="center"/>
            </w:pPr>
            <w:r w:rsidRPr="00656AE0">
              <w:t>0</w:t>
            </w:r>
          </w:p>
        </w:tc>
        <w:tc>
          <w:tcPr>
            <w:tcW w:w="567" w:type="dxa"/>
            <w:gridSpan w:val="8"/>
            <w:vAlign w:val="center"/>
          </w:tcPr>
          <w:p w:rsidR="00AF6557" w:rsidRPr="00656AE0" w:rsidRDefault="00AF6557" w:rsidP="00656AE0">
            <w:pPr>
              <w:jc w:val="center"/>
            </w:pPr>
            <w:r w:rsidRPr="00656AE0">
              <w:t>0</w:t>
            </w:r>
          </w:p>
        </w:tc>
        <w:tc>
          <w:tcPr>
            <w:tcW w:w="567" w:type="dxa"/>
            <w:gridSpan w:val="7"/>
            <w:vAlign w:val="center"/>
          </w:tcPr>
          <w:p w:rsidR="00AF6557" w:rsidRPr="00656AE0" w:rsidRDefault="00AF6557" w:rsidP="00656AE0">
            <w:pPr>
              <w:jc w:val="center"/>
            </w:pPr>
            <w:r w:rsidRPr="00656AE0">
              <w:t>0</w:t>
            </w:r>
          </w:p>
        </w:tc>
        <w:tc>
          <w:tcPr>
            <w:tcW w:w="567" w:type="dxa"/>
            <w:gridSpan w:val="7"/>
            <w:vAlign w:val="center"/>
          </w:tcPr>
          <w:p w:rsidR="00AF6557" w:rsidRPr="00656AE0" w:rsidRDefault="00AF6557" w:rsidP="00656AE0">
            <w:pPr>
              <w:jc w:val="center"/>
            </w:pPr>
            <w:r w:rsidRPr="00656AE0">
              <w:t>0</w:t>
            </w:r>
          </w:p>
        </w:tc>
        <w:tc>
          <w:tcPr>
            <w:tcW w:w="567" w:type="dxa"/>
            <w:gridSpan w:val="5"/>
            <w:vAlign w:val="center"/>
          </w:tcPr>
          <w:p w:rsidR="00AF6557" w:rsidRPr="00656AE0" w:rsidRDefault="00AF6557" w:rsidP="00656AE0">
            <w:pPr>
              <w:jc w:val="center"/>
            </w:pPr>
            <w:r w:rsidRPr="00656AE0">
              <w:t>0</w:t>
            </w:r>
          </w:p>
        </w:tc>
        <w:tc>
          <w:tcPr>
            <w:tcW w:w="567" w:type="dxa"/>
            <w:gridSpan w:val="6"/>
            <w:vAlign w:val="center"/>
          </w:tcPr>
          <w:p w:rsidR="00AF6557" w:rsidRPr="00656AE0" w:rsidRDefault="00AF6557" w:rsidP="00656AE0">
            <w:pPr>
              <w:jc w:val="center"/>
            </w:pPr>
            <w:r w:rsidRPr="00656AE0">
              <w:t>0</w:t>
            </w:r>
          </w:p>
        </w:tc>
        <w:tc>
          <w:tcPr>
            <w:tcW w:w="850" w:type="dxa"/>
            <w:gridSpan w:val="5"/>
            <w:vAlign w:val="center"/>
          </w:tcPr>
          <w:p w:rsidR="00AF6557" w:rsidRPr="00656AE0" w:rsidRDefault="00AF6557" w:rsidP="00656AE0">
            <w:pPr>
              <w:jc w:val="center"/>
            </w:pPr>
            <w:r w:rsidRPr="00656AE0">
              <w:t>0</w:t>
            </w:r>
          </w:p>
        </w:tc>
        <w:tc>
          <w:tcPr>
            <w:tcW w:w="999" w:type="dxa"/>
            <w:gridSpan w:val="4"/>
            <w:vAlign w:val="center"/>
          </w:tcPr>
          <w:p w:rsidR="00AF6557" w:rsidRPr="00656AE0" w:rsidRDefault="00AF6557" w:rsidP="00656AE0">
            <w:pPr>
              <w:jc w:val="center"/>
            </w:pPr>
            <w:r w:rsidRPr="00656AE0">
              <w:t>0</w:t>
            </w:r>
          </w:p>
        </w:tc>
        <w:tc>
          <w:tcPr>
            <w:tcW w:w="1064" w:type="dxa"/>
            <w:gridSpan w:val="3"/>
            <w:vAlign w:val="center"/>
          </w:tcPr>
          <w:p w:rsidR="00AF6557" w:rsidRPr="00656AE0" w:rsidRDefault="00AF6557" w:rsidP="00656AE0">
            <w:pPr>
              <w:jc w:val="center"/>
            </w:pPr>
            <w:r w:rsidRPr="00656AE0">
              <w:t>0</w:t>
            </w:r>
          </w:p>
        </w:tc>
        <w:tc>
          <w:tcPr>
            <w:tcW w:w="711" w:type="dxa"/>
            <w:gridSpan w:val="2"/>
          </w:tcPr>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c>
          <w:tcPr>
            <w:tcW w:w="13878" w:type="dxa"/>
            <w:gridSpan w:val="79"/>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Задача 2. Обеспечение современного качества дошкольного образования</w:t>
            </w:r>
          </w:p>
        </w:tc>
      </w:tr>
      <w:tr w:rsidR="00AF6557" w:rsidRPr="00656AE0" w:rsidTr="00656AE0">
        <w:trPr>
          <w:trHeight w:val="908"/>
        </w:trPr>
        <w:tc>
          <w:tcPr>
            <w:tcW w:w="625" w:type="dxa"/>
          </w:tcPr>
          <w:p w:rsidR="00AF6557" w:rsidRPr="00656AE0" w:rsidRDefault="00AF6557" w:rsidP="00656AE0">
            <w:pPr>
              <w:tabs>
                <w:tab w:val="center" w:pos="4677"/>
                <w:tab w:val="right" w:pos="9355"/>
              </w:tabs>
              <w:snapToGrid w:val="0"/>
              <w:jc w:val="center"/>
            </w:pPr>
            <w:r w:rsidRPr="00656AE0">
              <w:t>1.2.1.</w:t>
            </w:r>
          </w:p>
        </w:tc>
        <w:tc>
          <w:tcPr>
            <w:tcW w:w="1237" w:type="dxa"/>
            <w:gridSpan w:val="2"/>
          </w:tcPr>
          <w:p w:rsidR="00AF6557" w:rsidRPr="00656AE0" w:rsidRDefault="00AF6557" w:rsidP="00656AE0">
            <w:pPr>
              <w:tabs>
                <w:tab w:val="center" w:pos="4677"/>
                <w:tab w:val="right" w:pos="9355"/>
              </w:tabs>
              <w:snapToGrid w:val="0"/>
              <w:jc w:val="both"/>
            </w:pPr>
            <w:r w:rsidRPr="00656AE0">
              <w:t>Организация введения ФГОС дошкольного образования и проведение мониторинга</w:t>
            </w:r>
          </w:p>
        </w:tc>
        <w:tc>
          <w:tcPr>
            <w:tcW w:w="686" w:type="dxa"/>
            <w:gridSpan w:val="2"/>
          </w:tcPr>
          <w:p w:rsidR="00AF6557" w:rsidRPr="00656AE0" w:rsidRDefault="00AF6557" w:rsidP="00656AE0">
            <w:pPr>
              <w:tabs>
                <w:tab w:val="center" w:pos="4677"/>
                <w:tab w:val="right" w:pos="9355"/>
              </w:tabs>
              <w:snapToGrid w:val="0"/>
              <w:jc w:val="center"/>
            </w:pPr>
            <w:r w:rsidRPr="00656AE0">
              <w:t>2016 – 2028</w:t>
            </w:r>
          </w:p>
        </w:tc>
        <w:tc>
          <w:tcPr>
            <w:tcW w:w="1442" w:type="dxa"/>
            <w:gridSpan w:val="3"/>
          </w:tcPr>
          <w:p w:rsidR="00AF6557" w:rsidRPr="00656AE0" w:rsidRDefault="00AF6557" w:rsidP="00656AE0">
            <w:pPr>
              <w:tabs>
                <w:tab w:val="center" w:pos="4677"/>
                <w:tab w:val="right" w:pos="9355"/>
              </w:tabs>
              <w:snapToGrid w:val="0"/>
            </w:pPr>
            <w:r w:rsidRPr="00656AE0">
              <w:t>Управление по социальной работе, МКУ, ДОО</w:t>
            </w:r>
          </w:p>
        </w:tc>
        <w:tc>
          <w:tcPr>
            <w:tcW w:w="890" w:type="dxa"/>
            <w:gridSpan w:val="3"/>
          </w:tcPr>
          <w:p w:rsidR="00AF6557" w:rsidRPr="00656AE0" w:rsidRDefault="00AF6557" w:rsidP="00656AE0">
            <w:pPr>
              <w:snapToGrid w:val="0"/>
            </w:pPr>
            <w:r w:rsidRPr="00656AE0">
              <w:t>муниципальный бюджет</w:t>
            </w:r>
          </w:p>
          <w:p w:rsidR="00AF6557" w:rsidRPr="00656AE0" w:rsidRDefault="00AF6557" w:rsidP="00656AE0"/>
          <w:p w:rsidR="00AF6557" w:rsidRPr="00656AE0" w:rsidRDefault="00AF6557" w:rsidP="00656AE0"/>
          <w:p w:rsidR="00AF6557" w:rsidRPr="00656AE0" w:rsidRDefault="00AF6557" w:rsidP="00656AE0"/>
        </w:tc>
        <w:tc>
          <w:tcPr>
            <w:tcW w:w="8998" w:type="dxa"/>
            <w:gridSpan w:val="68"/>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в рамках текущего финансирования</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r w:rsidRPr="00656AE0">
              <w:t>1.2.2.</w:t>
            </w:r>
          </w:p>
        </w:tc>
        <w:tc>
          <w:tcPr>
            <w:tcW w:w="1237" w:type="dxa"/>
            <w:gridSpan w:val="2"/>
          </w:tcPr>
          <w:p w:rsidR="00AF6557" w:rsidRPr="00656AE0" w:rsidRDefault="00AF6557" w:rsidP="00656AE0">
            <w:pPr>
              <w:tabs>
                <w:tab w:val="center" w:pos="4677"/>
                <w:tab w:val="right" w:pos="9355"/>
              </w:tabs>
              <w:snapToGrid w:val="0"/>
              <w:jc w:val="both"/>
            </w:pPr>
            <w:r w:rsidRPr="00656AE0">
              <w:t xml:space="preserve">Проведение профессионального конкурса педагогов ДОО «Воспитатель года РМ», участие в республиканском этапе конкурса </w:t>
            </w:r>
          </w:p>
        </w:tc>
        <w:tc>
          <w:tcPr>
            <w:tcW w:w="686" w:type="dxa"/>
            <w:gridSpan w:val="2"/>
            <w:textDirection w:val="btLr"/>
          </w:tcPr>
          <w:p w:rsidR="00AF6557" w:rsidRPr="00656AE0" w:rsidRDefault="00AF6557" w:rsidP="00656AE0">
            <w:pPr>
              <w:tabs>
                <w:tab w:val="center" w:pos="4677"/>
                <w:tab w:val="right" w:pos="9355"/>
              </w:tabs>
              <w:snapToGrid w:val="0"/>
              <w:ind w:left="113" w:right="113"/>
              <w:jc w:val="center"/>
            </w:pPr>
            <w:r w:rsidRPr="00656AE0">
              <w:t>2016 – 2028</w:t>
            </w:r>
          </w:p>
        </w:tc>
        <w:tc>
          <w:tcPr>
            <w:tcW w:w="1442" w:type="dxa"/>
            <w:gridSpan w:val="3"/>
            <w:textDirection w:val="btLr"/>
          </w:tcPr>
          <w:p w:rsidR="00AF6557" w:rsidRPr="00656AE0" w:rsidRDefault="00AF6557" w:rsidP="00656AE0">
            <w:pPr>
              <w:tabs>
                <w:tab w:val="center" w:pos="4677"/>
                <w:tab w:val="right" w:pos="9355"/>
              </w:tabs>
              <w:snapToGrid w:val="0"/>
              <w:ind w:left="113" w:right="113"/>
            </w:pPr>
            <w:r w:rsidRPr="00656AE0">
              <w:t>Управление по социальной работе, МКУ, ДОО</w:t>
            </w:r>
          </w:p>
        </w:tc>
        <w:tc>
          <w:tcPr>
            <w:tcW w:w="890" w:type="dxa"/>
            <w:gridSpan w:val="3"/>
            <w:textDirection w:val="btLr"/>
          </w:tcPr>
          <w:p w:rsidR="00AF6557" w:rsidRPr="00656AE0" w:rsidRDefault="00AF6557" w:rsidP="00656AE0">
            <w:pPr>
              <w:snapToGrid w:val="0"/>
              <w:ind w:left="113" w:right="113"/>
            </w:pPr>
            <w:r w:rsidRPr="00656AE0">
              <w:t>муниципальный бюджет</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35,8</w:t>
            </w:r>
          </w:p>
        </w:tc>
        <w:tc>
          <w:tcPr>
            <w:tcW w:w="709"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3,7</w:t>
            </w:r>
          </w:p>
        </w:tc>
        <w:tc>
          <w:tcPr>
            <w:tcW w:w="525"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4,0</w:t>
            </w:r>
          </w:p>
          <w:p w:rsidR="00AF6557" w:rsidRPr="00656AE0" w:rsidRDefault="00AF6557" w:rsidP="00656AE0">
            <w:pPr>
              <w:ind w:left="113" w:right="113"/>
              <w:jc w:val="center"/>
            </w:pPr>
          </w:p>
        </w:tc>
        <w:tc>
          <w:tcPr>
            <w:tcW w:w="425"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2,2</w:t>
            </w:r>
          </w:p>
        </w:tc>
        <w:tc>
          <w:tcPr>
            <w:tcW w:w="449" w:type="dxa"/>
            <w:gridSpan w:val="9"/>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2,9</w:t>
            </w:r>
          </w:p>
        </w:tc>
        <w:tc>
          <w:tcPr>
            <w:tcW w:w="567"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73"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2,0</w:t>
            </w: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1,0</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6,6</w:t>
            </w: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4,6</w:t>
            </w:r>
          </w:p>
        </w:tc>
        <w:tc>
          <w:tcPr>
            <w:tcW w:w="854" w:type="dxa"/>
            <w:gridSpan w:val="4"/>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2,8</w:t>
            </w:r>
          </w:p>
        </w:tc>
        <w:tc>
          <w:tcPr>
            <w:tcW w:w="847" w:type="dxa"/>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1,6</w:t>
            </w:r>
          </w:p>
        </w:tc>
        <w:tc>
          <w:tcPr>
            <w:tcW w:w="1064" w:type="dxa"/>
            <w:gridSpan w:val="3"/>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r w:rsidRPr="00656AE0">
              <w:t>2,2</w:t>
            </w:r>
          </w:p>
        </w:tc>
        <w:tc>
          <w:tcPr>
            <w:tcW w:w="711" w:type="dxa"/>
            <w:gridSpan w:val="2"/>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2,2</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r w:rsidRPr="00656AE0">
              <w:lastRenderedPageBreak/>
              <w:t>1.2.3</w:t>
            </w:r>
          </w:p>
        </w:tc>
        <w:tc>
          <w:tcPr>
            <w:tcW w:w="1237" w:type="dxa"/>
            <w:gridSpan w:val="2"/>
          </w:tcPr>
          <w:p w:rsidR="00AF6557" w:rsidRPr="00656AE0" w:rsidRDefault="00AF6557" w:rsidP="00656AE0">
            <w:pPr>
              <w:tabs>
                <w:tab w:val="center" w:pos="4677"/>
                <w:tab w:val="right" w:pos="9355"/>
              </w:tabs>
              <w:snapToGrid w:val="0"/>
              <w:jc w:val="both"/>
            </w:pPr>
            <w:r w:rsidRPr="00656AE0">
              <w:t xml:space="preserve">Проведение профессионального конкурса педагогов ДОО «Лучшая няня РМ», участие в республиканском этапе конкурса </w:t>
            </w:r>
          </w:p>
        </w:tc>
        <w:tc>
          <w:tcPr>
            <w:tcW w:w="686" w:type="dxa"/>
            <w:gridSpan w:val="2"/>
            <w:textDirection w:val="btLr"/>
          </w:tcPr>
          <w:p w:rsidR="00AF6557" w:rsidRPr="00656AE0" w:rsidRDefault="00AF6557" w:rsidP="00656AE0">
            <w:pPr>
              <w:tabs>
                <w:tab w:val="center" w:pos="4677"/>
                <w:tab w:val="right" w:pos="9355"/>
              </w:tabs>
              <w:snapToGrid w:val="0"/>
              <w:ind w:left="113" w:right="113"/>
              <w:jc w:val="center"/>
            </w:pPr>
            <w:r w:rsidRPr="00656AE0">
              <w:t>2023 - 2028</w:t>
            </w:r>
          </w:p>
        </w:tc>
        <w:tc>
          <w:tcPr>
            <w:tcW w:w="1442" w:type="dxa"/>
            <w:gridSpan w:val="3"/>
            <w:textDirection w:val="btLr"/>
          </w:tcPr>
          <w:p w:rsidR="00AF6557" w:rsidRPr="00656AE0" w:rsidRDefault="00AF6557" w:rsidP="00656AE0">
            <w:pPr>
              <w:tabs>
                <w:tab w:val="center" w:pos="4677"/>
                <w:tab w:val="right" w:pos="9355"/>
              </w:tabs>
              <w:snapToGrid w:val="0"/>
              <w:ind w:left="113" w:right="113"/>
            </w:pPr>
            <w:r w:rsidRPr="00656AE0">
              <w:t>Управление по социальной работе, МКУ, ДОО</w:t>
            </w:r>
          </w:p>
        </w:tc>
        <w:tc>
          <w:tcPr>
            <w:tcW w:w="890" w:type="dxa"/>
            <w:gridSpan w:val="3"/>
            <w:textDirection w:val="btLr"/>
          </w:tcPr>
          <w:p w:rsidR="00AF6557" w:rsidRPr="00656AE0" w:rsidRDefault="00AF6557" w:rsidP="00656AE0">
            <w:pPr>
              <w:snapToGrid w:val="0"/>
              <w:ind w:left="113" w:right="113"/>
            </w:pPr>
            <w:r w:rsidRPr="00656AE0">
              <w:t>муниципальный бюджет</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19,2</w:t>
            </w:r>
          </w:p>
        </w:tc>
        <w:tc>
          <w:tcPr>
            <w:tcW w:w="709"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38"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431"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422" w:type="dxa"/>
            <w:gridSpan w:val="6"/>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5"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3"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5,8</w:t>
            </w: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4,6</w:t>
            </w:r>
          </w:p>
        </w:tc>
        <w:tc>
          <w:tcPr>
            <w:tcW w:w="854" w:type="dxa"/>
            <w:gridSpan w:val="4"/>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2,8</w:t>
            </w:r>
          </w:p>
        </w:tc>
        <w:tc>
          <w:tcPr>
            <w:tcW w:w="847" w:type="dxa"/>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1,6</w:t>
            </w:r>
          </w:p>
        </w:tc>
        <w:tc>
          <w:tcPr>
            <w:tcW w:w="1064" w:type="dxa"/>
            <w:gridSpan w:val="3"/>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r w:rsidRPr="00656AE0">
              <w:t>2,2</w:t>
            </w:r>
          </w:p>
        </w:tc>
        <w:tc>
          <w:tcPr>
            <w:tcW w:w="711" w:type="dxa"/>
            <w:gridSpan w:val="2"/>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2,2</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r w:rsidRPr="00656AE0">
              <w:t>1.2.4</w:t>
            </w:r>
          </w:p>
        </w:tc>
        <w:tc>
          <w:tcPr>
            <w:tcW w:w="1237" w:type="dxa"/>
            <w:gridSpan w:val="2"/>
          </w:tcPr>
          <w:p w:rsidR="00AF6557" w:rsidRPr="00656AE0" w:rsidRDefault="00AF6557" w:rsidP="00656AE0">
            <w:pPr>
              <w:tabs>
                <w:tab w:val="center" w:pos="4677"/>
                <w:tab w:val="right" w:pos="9355"/>
              </w:tabs>
              <w:snapToGrid w:val="0"/>
              <w:jc w:val="both"/>
            </w:pPr>
            <w:r w:rsidRPr="00656AE0">
              <w:t xml:space="preserve">Проведение профессионального конкурса педагогов ДОО «Логопед года РМ», участие в республиканском этапе конкурса </w:t>
            </w:r>
          </w:p>
        </w:tc>
        <w:tc>
          <w:tcPr>
            <w:tcW w:w="686" w:type="dxa"/>
            <w:gridSpan w:val="2"/>
            <w:textDirection w:val="btLr"/>
          </w:tcPr>
          <w:p w:rsidR="00AF6557" w:rsidRPr="00656AE0" w:rsidRDefault="00AF6557" w:rsidP="00656AE0">
            <w:pPr>
              <w:tabs>
                <w:tab w:val="center" w:pos="4677"/>
                <w:tab w:val="right" w:pos="9355"/>
              </w:tabs>
              <w:snapToGrid w:val="0"/>
              <w:ind w:left="113" w:right="113"/>
              <w:jc w:val="center"/>
            </w:pPr>
            <w:r w:rsidRPr="00656AE0">
              <w:t>2023 - 2028</w:t>
            </w:r>
          </w:p>
        </w:tc>
        <w:tc>
          <w:tcPr>
            <w:tcW w:w="1442" w:type="dxa"/>
            <w:gridSpan w:val="3"/>
            <w:textDirection w:val="btLr"/>
          </w:tcPr>
          <w:p w:rsidR="00AF6557" w:rsidRPr="00656AE0" w:rsidRDefault="00AF6557" w:rsidP="00656AE0">
            <w:pPr>
              <w:tabs>
                <w:tab w:val="center" w:pos="4677"/>
                <w:tab w:val="right" w:pos="9355"/>
              </w:tabs>
              <w:snapToGrid w:val="0"/>
              <w:ind w:left="113" w:right="113"/>
            </w:pPr>
            <w:r w:rsidRPr="00656AE0">
              <w:t>Управление по социальной работе, МКУ, ДОО</w:t>
            </w:r>
          </w:p>
        </w:tc>
        <w:tc>
          <w:tcPr>
            <w:tcW w:w="890" w:type="dxa"/>
            <w:gridSpan w:val="3"/>
            <w:textDirection w:val="btLr"/>
          </w:tcPr>
          <w:p w:rsidR="00AF6557" w:rsidRPr="00656AE0" w:rsidRDefault="00AF6557" w:rsidP="00656AE0">
            <w:pPr>
              <w:snapToGrid w:val="0"/>
              <w:ind w:left="113" w:right="113"/>
            </w:pPr>
            <w:r w:rsidRPr="00656AE0">
              <w:t>муниципальный бюджет</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13,4</w:t>
            </w:r>
          </w:p>
        </w:tc>
        <w:tc>
          <w:tcPr>
            <w:tcW w:w="709"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38"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431"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422" w:type="dxa"/>
            <w:gridSpan w:val="6"/>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5"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3"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4,6</w:t>
            </w:r>
          </w:p>
        </w:tc>
        <w:tc>
          <w:tcPr>
            <w:tcW w:w="854" w:type="dxa"/>
            <w:gridSpan w:val="4"/>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2,8</w:t>
            </w:r>
          </w:p>
        </w:tc>
        <w:tc>
          <w:tcPr>
            <w:tcW w:w="847" w:type="dxa"/>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1,6</w:t>
            </w:r>
          </w:p>
        </w:tc>
        <w:tc>
          <w:tcPr>
            <w:tcW w:w="1064" w:type="dxa"/>
            <w:gridSpan w:val="3"/>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r w:rsidRPr="00656AE0">
              <w:t>2,2</w:t>
            </w:r>
          </w:p>
        </w:tc>
        <w:tc>
          <w:tcPr>
            <w:tcW w:w="711" w:type="dxa"/>
            <w:gridSpan w:val="2"/>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2,2</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r w:rsidRPr="00656AE0">
              <w:lastRenderedPageBreak/>
              <w:t>1.2.5.</w:t>
            </w:r>
          </w:p>
        </w:tc>
        <w:tc>
          <w:tcPr>
            <w:tcW w:w="1237" w:type="dxa"/>
            <w:gridSpan w:val="2"/>
          </w:tcPr>
          <w:p w:rsidR="00AF6557" w:rsidRPr="00656AE0" w:rsidRDefault="00AF6557" w:rsidP="00656AE0">
            <w:pPr>
              <w:tabs>
                <w:tab w:val="center" w:pos="4677"/>
                <w:tab w:val="right" w:pos="9355"/>
              </w:tabs>
              <w:snapToGrid w:val="0"/>
              <w:jc w:val="both"/>
            </w:pPr>
            <w:r w:rsidRPr="00656AE0">
              <w:t>Ежегодная грантовая поддержка ДОО, использующих инновационные образовательные программы и технологии</w:t>
            </w:r>
          </w:p>
        </w:tc>
        <w:tc>
          <w:tcPr>
            <w:tcW w:w="686" w:type="dxa"/>
            <w:gridSpan w:val="2"/>
            <w:textDirection w:val="btLr"/>
          </w:tcPr>
          <w:p w:rsidR="00AF6557" w:rsidRPr="00656AE0" w:rsidRDefault="00AF6557" w:rsidP="00656AE0">
            <w:pPr>
              <w:tabs>
                <w:tab w:val="center" w:pos="4677"/>
                <w:tab w:val="right" w:pos="9355"/>
              </w:tabs>
              <w:snapToGrid w:val="0"/>
              <w:ind w:left="113" w:right="113"/>
              <w:jc w:val="center"/>
            </w:pPr>
            <w:r w:rsidRPr="00656AE0">
              <w:t>2016 - 2028</w:t>
            </w:r>
          </w:p>
        </w:tc>
        <w:tc>
          <w:tcPr>
            <w:tcW w:w="1442" w:type="dxa"/>
            <w:gridSpan w:val="3"/>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tc>
        <w:tc>
          <w:tcPr>
            <w:tcW w:w="890" w:type="dxa"/>
            <w:gridSpan w:val="3"/>
            <w:textDirection w:val="btLr"/>
          </w:tcPr>
          <w:p w:rsidR="00AF6557" w:rsidRPr="00656AE0" w:rsidRDefault="00AF6557" w:rsidP="00656AE0">
            <w:pPr>
              <w:tabs>
                <w:tab w:val="center" w:pos="4677"/>
                <w:tab w:val="right" w:pos="9355"/>
              </w:tabs>
              <w:snapToGrid w:val="0"/>
              <w:ind w:left="113" w:right="113"/>
            </w:pPr>
            <w:r w:rsidRPr="00656AE0">
              <w:t>муниципальный бюджет</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225</w:t>
            </w:r>
          </w:p>
        </w:tc>
        <w:tc>
          <w:tcPr>
            <w:tcW w:w="709"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tc>
        <w:tc>
          <w:tcPr>
            <w:tcW w:w="538"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p w:rsidR="00AF6557" w:rsidRPr="00656AE0" w:rsidRDefault="00AF6557" w:rsidP="00656AE0">
            <w:pPr>
              <w:ind w:left="113" w:right="113"/>
              <w:jc w:val="center"/>
            </w:pPr>
          </w:p>
        </w:tc>
        <w:tc>
          <w:tcPr>
            <w:tcW w:w="431"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tc>
        <w:tc>
          <w:tcPr>
            <w:tcW w:w="422" w:type="dxa"/>
            <w:gridSpan w:val="6"/>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tc>
        <w:tc>
          <w:tcPr>
            <w:tcW w:w="575"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tc>
        <w:tc>
          <w:tcPr>
            <w:tcW w:w="573"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15,0</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20,0</w:t>
            </w:r>
          </w:p>
        </w:tc>
        <w:tc>
          <w:tcPr>
            <w:tcW w:w="570"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20,0</w:t>
            </w:r>
          </w:p>
        </w:tc>
        <w:tc>
          <w:tcPr>
            <w:tcW w:w="854" w:type="dxa"/>
            <w:gridSpan w:val="4"/>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20,0</w:t>
            </w:r>
          </w:p>
        </w:tc>
        <w:tc>
          <w:tcPr>
            <w:tcW w:w="847" w:type="dxa"/>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20,0</w:t>
            </w:r>
          </w:p>
        </w:tc>
        <w:tc>
          <w:tcPr>
            <w:tcW w:w="1064" w:type="dxa"/>
            <w:gridSpan w:val="3"/>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r w:rsidRPr="00656AE0">
              <w:t>20</w:t>
            </w:r>
          </w:p>
        </w:tc>
        <w:tc>
          <w:tcPr>
            <w:tcW w:w="711" w:type="dxa"/>
            <w:gridSpan w:val="2"/>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20</w:t>
            </w:r>
          </w:p>
        </w:tc>
      </w:tr>
      <w:tr w:rsidR="00AF6557" w:rsidRPr="00656AE0" w:rsidTr="00656AE0">
        <w:tc>
          <w:tcPr>
            <w:tcW w:w="625" w:type="dxa"/>
          </w:tcPr>
          <w:p w:rsidR="00AF6557" w:rsidRPr="00656AE0" w:rsidRDefault="00AF6557" w:rsidP="00656AE0">
            <w:pPr>
              <w:tabs>
                <w:tab w:val="center" w:pos="4677"/>
                <w:tab w:val="right" w:pos="9355"/>
              </w:tabs>
              <w:snapToGrid w:val="0"/>
              <w:jc w:val="center"/>
            </w:pPr>
            <w:r w:rsidRPr="00656AE0">
              <w:t>1.2.6.</w:t>
            </w:r>
          </w:p>
        </w:tc>
        <w:tc>
          <w:tcPr>
            <w:tcW w:w="1237" w:type="dxa"/>
            <w:gridSpan w:val="2"/>
          </w:tcPr>
          <w:p w:rsidR="00AF6557" w:rsidRPr="00656AE0" w:rsidRDefault="00AF6557" w:rsidP="00656AE0">
            <w:pPr>
              <w:shd w:val="clear" w:color="auto" w:fill="FFFFFF"/>
              <w:tabs>
                <w:tab w:val="center" w:pos="4677"/>
                <w:tab w:val="right" w:pos="9355"/>
              </w:tabs>
              <w:snapToGrid w:val="0"/>
              <w:ind w:hanging="2"/>
            </w:pPr>
            <w:r w:rsidRPr="00656AE0">
              <w:t>Организация и проведение мониторинга качества предоставления образовательных услуг в области дошкольного образования</w:t>
            </w:r>
          </w:p>
        </w:tc>
        <w:tc>
          <w:tcPr>
            <w:tcW w:w="686" w:type="dxa"/>
            <w:gridSpan w:val="2"/>
          </w:tcPr>
          <w:p w:rsidR="00AF6557" w:rsidRPr="00656AE0" w:rsidRDefault="00AF6557" w:rsidP="00656AE0">
            <w:pPr>
              <w:tabs>
                <w:tab w:val="center" w:pos="4677"/>
                <w:tab w:val="right" w:pos="9355"/>
              </w:tabs>
              <w:snapToGrid w:val="0"/>
              <w:jc w:val="center"/>
            </w:pPr>
            <w:r w:rsidRPr="00656AE0">
              <w:t>2016 - 2028</w:t>
            </w:r>
          </w:p>
        </w:tc>
        <w:tc>
          <w:tcPr>
            <w:tcW w:w="1442" w:type="dxa"/>
            <w:gridSpan w:val="3"/>
          </w:tcPr>
          <w:p w:rsidR="00AF6557" w:rsidRPr="00656AE0" w:rsidRDefault="00AF6557" w:rsidP="00656AE0">
            <w:pPr>
              <w:tabs>
                <w:tab w:val="center" w:pos="4677"/>
                <w:tab w:val="right" w:pos="9355"/>
              </w:tabs>
              <w:snapToGrid w:val="0"/>
            </w:pPr>
            <w:r w:rsidRPr="00656AE0">
              <w:t>Администрация Чамзинского муниципального района, Управление по социальной работе, МКУ, ДОО</w:t>
            </w:r>
          </w:p>
        </w:tc>
        <w:tc>
          <w:tcPr>
            <w:tcW w:w="890" w:type="dxa"/>
            <w:gridSpan w:val="3"/>
          </w:tcPr>
          <w:p w:rsidR="00AF6557" w:rsidRPr="00656AE0" w:rsidRDefault="00AF6557" w:rsidP="00656AE0">
            <w:pPr>
              <w:snapToGrid w:val="0"/>
            </w:pPr>
            <w:r w:rsidRPr="00656AE0">
              <w:t>муниципальный бюджет</w:t>
            </w:r>
          </w:p>
        </w:tc>
        <w:tc>
          <w:tcPr>
            <w:tcW w:w="8998" w:type="dxa"/>
            <w:gridSpan w:val="68"/>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в рамках текущего финансирования</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r w:rsidRPr="00656AE0">
              <w:lastRenderedPageBreak/>
              <w:t>1.2.7.</w:t>
            </w:r>
          </w:p>
        </w:tc>
        <w:tc>
          <w:tcPr>
            <w:tcW w:w="1237" w:type="dxa"/>
            <w:gridSpan w:val="2"/>
          </w:tcPr>
          <w:p w:rsidR="00AF6557" w:rsidRPr="00656AE0" w:rsidRDefault="00AF6557" w:rsidP="00656AE0">
            <w:r w:rsidRPr="00656AE0">
              <w:t>Ежегодная грантовая поддержка педагогов ДОО</w:t>
            </w:r>
          </w:p>
        </w:tc>
        <w:tc>
          <w:tcPr>
            <w:tcW w:w="686" w:type="dxa"/>
            <w:gridSpan w:val="2"/>
            <w:textDirection w:val="btLr"/>
          </w:tcPr>
          <w:p w:rsidR="00AF6557" w:rsidRPr="00656AE0" w:rsidRDefault="00AF6557" w:rsidP="00656AE0">
            <w:pPr>
              <w:tabs>
                <w:tab w:val="center" w:pos="4677"/>
                <w:tab w:val="right" w:pos="9355"/>
              </w:tabs>
              <w:snapToGrid w:val="0"/>
              <w:ind w:left="113" w:right="113"/>
              <w:jc w:val="center"/>
            </w:pPr>
            <w:r w:rsidRPr="00656AE0">
              <w:t>2016 - 2028</w:t>
            </w:r>
          </w:p>
        </w:tc>
        <w:tc>
          <w:tcPr>
            <w:tcW w:w="1442" w:type="dxa"/>
            <w:gridSpan w:val="3"/>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tc>
        <w:tc>
          <w:tcPr>
            <w:tcW w:w="890" w:type="dxa"/>
            <w:gridSpan w:val="3"/>
            <w:textDirection w:val="btLr"/>
          </w:tcPr>
          <w:p w:rsidR="00AF6557" w:rsidRPr="00656AE0" w:rsidRDefault="00AF6557" w:rsidP="00656AE0">
            <w:pPr>
              <w:shd w:val="clear" w:color="auto" w:fill="FFFFFF"/>
              <w:tabs>
                <w:tab w:val="center" w:pos="4677"/>
                <w:tab w:val="right" w:pos="9355"/>
              </w:tabs>
              <w:snapToGrid w:val="0"/>
              <w:ind w:left="113" w:right="113"/>
            </w:pPr>
            <w:r w:rsidRPr="00656AE0">
              <w:t>муниципальный бюджет</w:t>
            </w:r>
          </w:p>
        </w:tc>
        <w:tc>
          <w:tcPr>
            <w:tcW w:w="567" w:type="dxa"/>
            <w:gridSpan w:val="4"/>
            <w:textDirection w:val="btLr"/>
            <w:vAlign w:val="center"/>
          </w:tcPr>
          <w:p w:rsidR="00AF6557" w:rsidRPr="00656AE0" w:rsidRDefault="00AF6557" w:rsidP="00656AE0">
            <w:pPr>
              <w:ind w:left="113" w:right="113"/>
              <w:jc w:val="center"/>
            </w:pPr>
            <w:r w:rsidRPr="00656AE0">
              <w:t>184,3</w:t>
            </w:r>
          </w:p>
        </w:tc>
        <w:tc>
          <w:tcPr>
            <w:tcW w:w="709"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11,5</w:t>
            </w:r>
          </w:p>
        </w:tc>
        <w:tc>
          <w:tcPr>
            <w:tcW w:w="538"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p>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11,5</w:t>
            </w:r>
          </w:p>
          <w:p w:rsidR="00AF6557" w:rsidRPr="00656AE0" w:rsidRDefault="00AF6557" w:rsidP="00656AE0">
            <w:pPr>
              <w:ind w:left="113" w:right="113"/>
              <w:jc w:val="center"/>
            </w:pPr>
          </w:p>
        </w:tc>
        <w:tc>
          <w:tcPr>
            <w:tcW w:w="431"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11,5</w:t>
            </w:r>
          </w:p>
        </w:tc>
        <w:tc>
          <w:tcPr>
            <w:tcW w:w="422" w:type="dxa"/>
            <w:gridSpan w:val="6"/>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11,5</w:t>
            </w:r>
          </w:p>
        </w:tc>
        <w:tc>
          <w:tcPr>
            <w:tcW w:w="575"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11,5</w:t>
            </w:r>
          </w:p>
        </w:tc>
        <w:tc>
          <w:tcPr>
            <w:tcW w:w="573"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11,5</w:t>
            </w:r>
          </w:p>
        </w:tc>
        <w:tc>
          <w:tcPr>
            <w:tcW w:w="570" w:type="dxa"/>
            <w:gridSpan w:val="7"/>
            <w:textDirection w:val="btLr"/>
            <w:vAlign w:val="center"/>
          </w:tcPr>
          <w:p w:rsidR="00AF6557" w:rsidRPr="00656AE0" w:rsidRDefault="00AF6557" w:rsidP="00656AE0">
            <w:pPr>
              <w:ind w:left="113" w:right="113"/>
              <w:jc w:val="center"/>
            </w:pPr>
            <w:r w:rsidRPr="00656AE0">
              <w:t>11,5</w:t>
            </w:r>
          </w:p>
        </w:tc>
        <w:tc>
          <w:tcPr>
            <w:tcW w:w="567" w:type="dxa"/>
            <w:gridSpan w:val="4"/>
            <w:textDirection w:val="btLr"/>
            <w:vAlign w:val="center"/>
          </w:tcPr>
          <w:p w:rsidR="00AF6557" w:rsidRPr="00656AE0" w:rsidRDefault="00AF6557" w:rsidP="00656AE0">
            <w:pPr>
              <w:ind w:left="113" w:right="113"/>
              <w:jc w:val="center"/>
            </w:pPr>
            <w:r w:rsidRPr="00656AE0">
              <w:t>17,25</w:t>
            </w:r>
          </w:p>
        </w:tc>
        <w:tc>
          <w:tcPr>
            <w:tcW w:w="570" w:type="dxa"/>
            <w:gridSpan w:val="7"/>
            <w:textDirection w:val="btLr"/>
            <w:vAlign w:val="center"/>
          </w:tcPr>
          <w:p w:rsidR="00AF6557" w:rsidRPr="00656AE0" w:rsidRDefault="00AF6557" w:rsidP="00656AE0">
            <w:pPr>
              <w:ind w:left="113" w:right="113"/>
              <w:jc w:val="center"/>
            </w:pPr>
            <w:r w:rsidRPr="00656AE0">
              <w:t>17,3</w:t>
            </w:r>
          </w:p>
        </w:tc>
        <w:tc>
          <w:tcPr>
            <w:tcW w:w="854" w:type="dxa"/>
            <w:gridSpan w:val="4"/>
            <w:vAlign w:val="center"/>
          </w:tcPr>
          <w:p w:rsidR="00AF6557" w:rsidRPr="00656AE0" w:rsidRDefault="00AF6557" w:rsidP="00656AE0">
            <w:pPr>
              <w:jc w:val="center"/>
            </w:pPr>
            <w:r w:rsidRPr="00656AE0">
              <w:t>17,3</w:t>
            </w:r>
          </w:p>
        </w:tc>
        <w:tc>
          <w:tcPr>
            <w:tcW w:w="847" w:type="dxa"/>
            <w:vAlign w:val="center"/>
          </w:tcPr>
          <w:p w:rsidR="00AF6557" w:rsidRPr="00656AE0" w:rsidRDefault="00AF6557" w:rsidP="00656AE0">
            <w:pPr>
              <w:jc w:val="center"/>
            </w:pPr>
            <w:r w:rsidRPr="00656AE0">
              <w:t>17,3</w:t>
            </w:r>
          </w:p>
        </w:tc>
        <w:tc>
          <w:tcPr>
            <w:tcW w:w="1064" w:type="dxa"/>
            <w:gridSpan w:val="3"/>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17,3</w:t>
            </w:r>
          </w:p>
        </w:tc>
        <w:tc>
          <w:tcPr>
            <w:tcW w:w="711" w:type="dxa"/>
            <w:gridSpan w:val="2"/>
            <w:vAlign w:val="center"/>
          </w:tcPr>
          <w:p w:rsidR="00AF6557" w:rsidRPr="00656AE0" w:rsidRDefault="00AF6557" w:rsidP="00656AE0">
            <w:pPr>
              <w:jc w:val="center"/>
            </w:pPr>
            <w:r w:rsidRPr="00656AE0">
              <w:t>17,3</w:t>
            </w:r>
          </w:p>
        </w:tc>
      </w:tr>
      <w:tr w:rsidR="00AF6557" w:rsidRPr="00656AE0" w:rsidTr="00656AE0">
        <w:trPr>
          <w:cantSplit/>
          <w:trHeight w:val="1134"/>
        </w:trPr>
        <w:tc>
          <w:tcPr>
            <w:tcW w:w="625" w:type="dxa"/>
          </w:tcPr>
          <w:p w:rsidR="00AF6557" w:rsidRPr="00656AE0" w:rsidRDefault="00AF6557" w:rsidP="00656AE0">
            <w:pPr>
              <w:tabs>
                <w:tab w:val="center" w:pos="4677"/>
                <w:tab w:val="right" w:pos="9355"/>
              </w:tabs>
              <w:snapToGrid w:val="0"/>
              <w:jc w:val="center"/>
            </w:pPr>
          </w:p>
        </w:tc>
        <w:tc>
          <w:tcPr>
            <w:tcW w:w="1237" w:type="dxa"/>
            <w:gridSpan w:val="2"/>
          </w:tcPr>
          <w:p w:rsidR="00AF6557" w:rsidRPr="00656AE0" w:rsidRDefault="00AF6557" w:rsidP="00656AE0">
            <w:r w:rsidRPr="00656AE0">
              <w:rPr>
                <w:b/>
              </w:rPr>
              <w:t>Итого по задаче 2:</w:t>
            </w:r>
          </w:p>
          <w:p w:rsidR="00AF6557" w:rsidRPr="00656AE0" w:rsidRDefault="00AF6557" w:rsidP="00656AE0"/>
        </w:tc>
        <w:tc>
          <w:tcPr>
            <w:tcW w:w="686" w:type="dxa"/>
            <w:gridSpan w:val="2"/>
            <w:textDirection w:val="btLr"/>
          </w:tcPr>
          <w:p w:rsidR="00AF6557" w:rsidRPr="00656AE0" w:rsidRDefault="00AF6557" w:rsidP="00656AE0">
            <w:pPr>
              <w:tabs>
                <w:tab w:val="center" w:pos="4677"/>
                <w:tab w:val="right" w:pos="9355"/>
              </w:tabs>
              <w:snapToGrid w:val="0"/>
              <w:ind w:left="113" w:right="113"/>
              <w:jc w:val="center"/>
            </w:pPr>
          </w:p>
        </w:tc>
        <w:tc>
          <w:tcPr>
            <w:tcW w:w="1442" w:type="dxa"/>
            <w:gridSpan w:val="3"/>
            <w:textDirection w:val="btLr"/>
          </w:tcPr>
          <w:p w:rsidR="00AF6557" w:rsidRPr="00656AE0" w:rsidRDefault="00AF6557" w:rsidP="00656AE0">
            <w:pPr>
              <w:shd w:val="clear" w:color="auto" w:fill="FFFFFF"/>
              <w:tabs>
                <w:tab w:val="center" w:pos="4677"/>
                <w:tab w:val="right" w:pos="9355"/>
              </w:tabs>
              <w:snapToGrid w:val="0"/>
              <w:ind w:left="113" w:right="113"/>
            </w:pPr>
          </w:p>
        </w:tc>
        <w:tc>
          <w:tcPr>
            <w:tcW w:w="890" w:type="dxa"/>
            <w:gridSpan w:val="3"/>
            <w:textDirection w:val="btLr"/>
          </w:tcPr>
          <w:p w:rsidR="00AF6557" w:rsidRPr="00656AE0" w:rsidRDefault="00AF6557" w:rsidP="00656AE0">
            <w:pPr>
              <w:shd w:val="clear" w:color="auto" w:fill="FFFFFF"/>
              <w:tabs>
                <w:tab w:val="center" w:pos="4677"/>
                <w:tab w:val="right" w:pos="9355"/>
              </w:tabs>
              <w:snapToGrid w:val="0"/>
              <w:ind w:left="113" w:right="113"/>
            </w:pPr>
          </w:p>
        </w:tc>
        <w:tc>
          <w:tcPr>
            <w:tcW w:w="567" w:type="dxa"/>
            <w:gridSpan w:val="4"/>
            <w:textDirection w:val="btLr"/>
          </w:tcPr>
          <w:p w:rsidR="00AF6557" w:rsidRPr="00656AE0" w:rsidRDefault="00AF6557" w:rsidP="00656AE0">
            <w:pPr>
              <w:ind w:left="113" w:right="113"/>
              <w:jc w:val="center"/>
              <w:rPr>
                <w:b/>
                <w:bCs/>
              </w:rPr>
            </w:pPr>
            <w:r w:rsidRPr="00656AE0">
              <w:rPr>
                <w:b/>
                <w:bCs/>
              </w:rPr>
              <w:t>568,4</w:t>
            </w:r>
          </w:p>
        </w:tc>
        <w:tc>
          <w:tcPr>
            <w:tcW w:w="709" w:type="dxa"/>
            <w:gridSpan w:val="4"/>
            <w:textDirection w:val="btLr"/>
          </w:tcPr>
          <w:p w:rsidR="00AF6557" w:rsidRPr="00656AE0" w:rsidRDefault="00AF6557" w:rsidP="00656AE0">
            <w:pPr>
              <w:ind w:left="113" w:right="113"/>
              <w:jc w:val="center"/>
              <w:rPr>
                <w:b/>
                <w:bCs/>
              </w:rPr>
            </w:pPr>
            <w:r w:rsidRPr="00656AE0">
              <w:rPr>
                <w:b/>
                <w:bCs/>
              </w:rPr>
              <w:t>30,2</w:t>
            </w:r>
          </w:p>
        </w:tc>
        <w:tc>
          <w:tcPr>
            <w:tcW w:w="538" w:type="dxa"/>
            <w:gridSpan w:val="5"/>
            <w:textDirection w:val="btLr"/>
          </w:tcPr>
          <w:p w:rsidR="00AF6557" w:rsidRPr="00656AE0" w:rsidRDefault="00AF6557" w:rsidP="00656AE0">
            <w:pPr>
              <w:ind w:left="113" w:right="113"/>
              <w:jc w:val="center"/>
              <w:rPr>
                <w:b/>
                <w:bCs/>
              </w:rPr>
            </w:pPr>
            <w:r w:rsidRPr="00656AE0">
              <w:rPr>
                <w:b/>
                <w:bCs/>
              </w:rPr>
              <w:t>30,5</w:t>
            </w:r>
          </w:p>
        </w:tc>
        <w:tc>
          <w:tcPr>
            <w:tcW w:w="422" w:type="dxa"/>
            <w:gridSpan w:val="4"/>
            <w:textDirection w:val="btLr"/>
          </w:tcPr>
          <w:p w:rsidR="00AF6557" w:rsidRPr="00656AE0" w:rsidRDefault="00AF6557" w:rsidP="00656AE0">
            <w:pPr>
              <w:ind w:left="113" w:right="113"/>
              <w:jc w:val="center"/>
              <w:rPr>
                <w:b/>
                <w:bCs/>
              </w:rPr>
            </w:pPr>
            <w:r w:rsidRPr="00656AE0">
              <w:rPr>
                <w:b/>
                <w:bCs/>
              </w:rPr>
              <w:t>28,7</w:t>
            </w:r>
          </w:p>
        </w:tc>
        <w:tc>
          <w:tcPr>
            <w:tcW w:w="445" w:type="dxa"/>
            <w:gridSpan w:val="9"/>
            <w:textDirection w:val="btLr"/>
          </w:tcPr>
          <w:p w:rsidR="00AF6557" w:rsidRPr="00656AE0" w:rsidRDefault="00AF6557" w:rsidP="00656AE0">
            <w:pPr>
              <w:ind w:left="113" w:right="113"/>
              <w:jc w:val="center"/>
              <w:rPr>
                <w:b/>
                <w:bCs/>
              </w:rPr>
            </w:pPr>
            <w:r w:rsidRPr="00656AE0">
              <w:rPr>
                <w:b/>
                <w:bCs/>
              </w:rPr>
              <w:t>29,4</w:t>
            </w:r>
          </w:p>
        </w:tc>
        <w:tc>
          <w:tcPr>
            <w:tcW w:w="567" w:type="dxa"/>
            <w:gridSpan w:val="7"/>
            <w:textDirection w:val="btLr"/>
          </w:tcPr>
          <w:p w:rsidR="00AF6557" w:rsidRPr="00656AE0" w:rsidRDefault="00AF6557" w:rsidP="00656AE0">
            <w:pPr>
              <w:ind w:left="113" w:right="113"/>
              <w:jc w:val="center"/>
              <w:rPr>
                <w:b/>
                <w:bCs/>
              </w:rPr>
            </w:pPr>
            <w:r w:rsidRPr="00656AE0">
              <w:rPr>
                <w:b/>
                <w:bCs/>
              </w:rPr>
              <w:t>26,5</w:t>
            </w:r>
          </w:p>
        </w:tc>
        <w:tc>
          <w:tcPr>
            <w:tcW w:w="567" w:type="dxa"/>
            <w:gridSpan w:val="7"/>
            <w:textDirection w:val="btLr"/>
          </w:tcPr>
          <w:p w:rsidR="00AF6557" w:rsidRPr="00656AE0" w:rsidRDefault="00AF6557" w:rsidP="00656AE0">
            <w:pPr>
              <w:ind w:left="113" w:right="113"/>
              <w:jc w:val="center"/>
              <w:rPr>
                <w:b/>
                <w:bCs/>
              </w:rPr>
            </w:pPr>
            <w:r w:rsidRPr="00656AE0">
              <w:rPr>
                <w:b/>
                <w:bCs/>
              </w:rPr>
              <w:t>28,5</w:t>
            </w:r>
          </w:p>
        </w:tc>
        <w:tc>
          <w:tcPr>
            <w:tcW w:w="570" w:type="dxa"/>
            <w:gridSpan w:val="7"/>
            <w:textDirection w:val="btLr"/>
          </w:tcPr>
          <w:p w:rsidR="00AF6557" w:rsidRPr="00656AE0" w:rsidRDefault="00AF6557" w:rsidP="00656AE0">
            <w:pPr>
              <w:ind w:left="113" w:right="113"/>
              <w:jc w:val="center"/>
            </w:pPr>
            <w:r w:rsidRPr="00656AE0">
              <w:rPr>
                <w:b/>
                <w:bCs/>
              </w:rPr>
              <w:t>27,5</w:t>
            </w:r>
          </w:p>
        </w:tc>
        <w:tc>
          <w:tcPr>
            <w:tcW w:w="567" w:type="dxa"/>
            <w:gridSpan w:val="4"/>
            <w:textDirection w:val="btLr"/>
          </w:tcPr>
          <w:p w:rsidR="00AF6557" w:rsidRPr="00656AE0" w:rsidRDefault="00AF6557" w:rsidP="00656AE0">
            <w:pPr>
              <w:ind w:left="113" w:right="113"/>
              <w:jc w:val="center"/>
            </w:pPr>
            <w:r w:rsidRPr="00656AE0">
              <w:rPr>
                <w:b/>
                <w:bCs/>
              </w:rPr>
              <w:t>49,7</w:t>
            </w:r>
          </w:p>
        </w:tc>
        <w:tc>
          <w:tcPr>
            <w:tcW w:w="570" w:type="dxa"/>
            <w:gridSpan w:val="7"/>
            <w:textDirection w:val="btLr"/>
          </w:tcPr>
          <w:p w:rsidR="00AF6557" w:rsidRPr="00656AE0" w:rsidRDefault="00AF6557" w:rsidP="00656AE0">
            <w:pPr>
              <w:ind w:left="113" w:right="113"/>
              <w:jc w:val="center"/>
              <w:rPr>
                <w:b/>
              </w:rPr>
            </w:pPr>
            <w:r w:rsidRPr="00656AE0">
              <w:rPr>
                <w:b/>
                <w:bCs/>
              </w:rPr>
              <w:t>51,0</w:t>
            </w:r>
          </w:p>
        </w:tc>
        <w:tc>
          <w:tcPr>
            <w:tcW w:w="854" w:type="dxa"/>
            <w:gridSpan w:val="4"/>
            <w:shd w:val="clear" w:color="auto" w:fill="auto"/>
          </w:tcPr>
          <w:p w:rsidR="00AF6557" w:rsidRPr="00656AE0" w:rsidRDefault="00AF6557" w:rsidP="00656AE0">
            <w:pPr>
              <w:tabs>
                <w:tab w:val="left" w:pos="270"/>
                <w:tab w:val="center" w:pos="503"/>
              </w:tabs>
              <w:rPr>
                <w:b/>
                <w:bCs/>
              </w:rPr>
            </w:pPr>
          </w:p>
          <w:p w:rsidR="00AF6557" w:rsidRPr="00656AE0" w:rsidRDefault="00AF6557" w:rsidP="00656AE0">
            <w:pPr>
              <w:tabs>
                <w:tab w:val="left" w:pos="270"/>
                <w:tab w:val="center" w:pos="503"/>
              </w:tabs>
              <w:rPr>
                <w:b/>
                <w:bCs/>
              </w:rPr>
            </w:pPr>
          </w:p>
          <w:p w:rsidR="00AF6557" w:rsidRPr="00656AE0" w:rsidRDefault="00AF6557" w:rsidP="00656AE0">
            <w:pPr>
              <w:tabs>
                <w:tab w:val="left" w:pos="270"/>
                <w:tab w:val="center" w:pos="503"/>
              </w:tabs>
              <w:rPr>
                <w:b/>
              </w:rPr>
            </w:pPr>
            <w:r w:rsidRPr="00656AE0">
              <w:rPr>
                <w:b/>
                <w:bCs/>
              </w:rPr>
              <w:t>65,7</w:t>
            </w:r>
          </w:p>
        </w:tc>
        <w:tc>
          <w:tcPr>
            <w:tcW w:w="847" w:type="dxa"/>
            <w:shd w:val="clear" w:color="auto" w:fill="auto"/>
          </w:tcPr>
          <w:p w:rsidR="00AF6557" w:rsidRPr="00656AE0" w:rsidRDefault="00AF6557" w:rsidP="00656AE0">
            <w:pPr>
              <w:tabs>
                <w:tab w:val="left" w:pos="270"/>
                <w:tab w:val="center" w:pos="503"/>
              </w:tabs>
              <w:rPr>
                <w:b/>
              </w:rPr>
            </w:pPr>
          </w:p>
          <w:p w:rsidR="00AF6557" w:rsidRPr="00656AE0" w:rsidRDefault="00AF6557" w:rsidP="00656AE0">
            <w:pPr>
              <w:tabs>
                <w:tab w:val="left" w:pos="270"/>
                <w:tab w:val="center" w:pos="503"/>
              </w:tabs>
              <w:rPr>
                <w:b/>
              </w:rPr>
            </w:pPr>
          </w:p>
          <w:p w:rsidR="00AF6557" w:rsidRPr="00656AE0" w:rsidRDefault="00AF6557" w:rsidP="00656AE0">
            <w:pPr>
              <w:tabs>
                <w:tab w:val="left" w:pos="270"/>
                <w:tab w:val="center" w:pos="503"/>
              </w:tabs>
              <w:rPr>
                <w:b/>
              </w:rPr>
            </w:pPr>
            <w:r w:rsidRPr="00656AE0">
              <w:rPr>
                <w:b/>
              </w:rPr>
              <w:t>65,7</w:t>
            </w:r>
          </w:p>
        </w:tc>
        <w:tc>
          <w:tcPr>
            <w:tcW w:w="1064" w:type="dxa"/>
            <w:gridSpan w:val="3"/>
          </w:tcPr>
          <w:p w:rsidR="00AF6557" w:rsidRPr="00656AE0" w:rsidRDefault="00AF6557" w:rsidP="00656AE0">
            <w:pPr>
              <w:tabs>
                <w:tab w:val="left" w:pos="270"/>
                <w:tab w:val="center" w:pos="503"/>
              </w:tabs>
              <w:rPr>
                <w:b/>
              </w:rPr>
            </w:pPr>
          </w:p>
          <w:p w:rsidR="00AF6557" w:rsidRPr="00656AE0" w:rsidRDefault="00AF6557" w:rsidP="00656AE0">
            <w:pPr>
              <w:tabs>
                <w:tab w:val="left" w:pos="270"/>
                <w:tab w:val="center" w:pos="503"/>
              </w:tabs>
              <w:rPr>
                <w:b/>
              </w:rPr>
            </w:pPr>
          </w:p>
          <w:p w:rsidR="00AF6557" w:rsidRPr="00656AE0" w:rsidRDefault="00AF6557" w:rsidP="00656AE0">
            <w:pPr>
              <w:tabs>
                <w:tab w:val="left" w:pos="270"/>
                <w:tab w:val="center" w:pos="503"/>
              </w:tabs>
              <w:rPr>
                <w:b/>
              </w:rPr>
            </w:pPr>
            <w:r w:rsidRPr="00656AE0">
              <w:rPr>
                <w:b/>
              </w:rPr>
              <w:t>65,7</w:t>
            </w:r>
          </w:p>
          <w:p w:rsidR="00AF6557" w:rsidRPr="00656AE0" w:rsidRDefault="00AF6557" w:rsidP="00656AE0">
            <w:pPr>
              <w:tabs>
                <w:tab w:val="left" w:pos="270"/>
                <w:tab w:val="center" w:pos="503"/>
              </w:tabs>
              <w:rPr>
                <w:b/>
              </w:rPr>
            </w:pPr>
          </w:p>
        </w:tc>
        <w:tc>
          <w:tcPr>
            <w:tcW w:w="711" w:type="dxa"/>
            <w:gridSpan w:val="2"/>
            <w:shd w:val="clear" w:color="auto" w:fill="auto"/>
          </w:tcPr>
          <w:p w:rsidR="00AF6557" w:rsidRPr="00656AE0" w:rsidRDefault="00AF6557" w:rsidP="00656AE0">
            <w:pPr>
              <w:tabs>
                <w:tab w:val="left" w:pos="270"/>
                <w:tab w:val="center" w:pos="503"/>
              </w:tabs>
              <w:rPr>
                <w:b/>
              </w:rPr>
            </w:pPr>
          </w:p>
          <w:p w:rsidR="00AF6557" w:rsidRPr="00656AE0" w:rsidRDefault="00AF6557" w:rsidP="00656AE0">
            <w:pPr>
              <w:tabs>
                <w:tab w:val="left" w:pos="270"/>
                <w:tab w:val="center" w:pos="503"/>
              </w:tabs>
              <w:rPr>
                <w:b/>
              </w:rPr>
            </w:pPr>
          </w:p>
          <w:p w:rsidR="00AF6557" w:rsidRPr="00656AE0" w:rsidRDefault="00AF6557" w:rsidP="00656AE0">
            <w:pPr>
              <w:tabs>
                <w:tab w:val="left" w:pos="270"/>
                <w:tab w:val="center" w:pos="503"/>
              </w:tabs>
              <w:rPr>
                <w:b/>
              </w:rPr>
            </w:pPr>
            <w:r w:rsidRPr="00656AE0">
              <w:rPr>
                <w:b/>
              </w:rPr>
              <w:t>65,7</w:t>
            </w:r>
          </w:p>
        </w:tc>
      </w:tr>
      <w:tr w:rsidR="00AF6557" w:rsidRPr="00656AE0" w:rsidTr="00656AE0">
        <w:tc>
          <w:tcPr>
            <w:tcW w:w="13878" w:type="dxa"/>
            <w:gridSpan w:val="79"/>
          </w:tcPr>
          <w:p w:rsidR="00AF6557" w:rsidRPr="00656AE0" w:rsidRDefault="00AF6557" w:rsidP="00656AE0">
            <w:pPr>
              <w:pStyle w:val="a9"/>
              <w:tabs>
                <w:tab w:val="left" w:pos="5390"/>
              </w:tabs>
              <w:rPr>
                <w:rFonts w:ascii="Times New Roman" w:hAnsi="Times New Roman" w:cs="Times New Roman"/>
              </w:rPr>
            </w:pPr>
          </w:p>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Задача 3. Обеспечение государственных гарантий реализации прав на получение общедоступного и бесплатного дошкольного образования</w:t>
            </w:r>
          </w:p>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в муниципальных дошкольных образовательных организациях</w:t>
            </w:r>
            <w:r w:rsidRPr="00656AE0">
              <w:rPr>
                <w:rFonts w:ascii="Times New Roman" w:hAnsi="Times New Roman" w:cs="Times New Roman"/>
                <w:bCs/>
              </w:rPr>
              <w:t xml:space="preserve"> </w:t>
            </w:r>
          </w:p>
        </w:tc>
      </w:tr>
      <w:tr w:rsidR="00AF6557" w:rsidRPr="00656AE0" w:rsidTr="00656AE0">
        <w:trPr>
          <w:cantSplit/>
          <w:trHeight w:val="1134"/>
        </w:trPr>
        <w:tc>
          <w:tcPr>
            <w:tcW w:w="625" w:type="dxa"/>
            <w:shd w:val="clear" w:color="auto" w:fill="auto"/>
          </w:tcPr>
          <w:p w:rsidR="00AF6557" w:rsidRPr="00656AE0" w:rsidRDefault="00AF6557" w:rsidP="00656AE0">
            <w:pPr>
              <w:jc w:val="center"/>
            </w:pPr>
            <w:r w:rsidRPr="00656AE0">
              <w:lastRenderedPageBreak/>
              <w:t>1.3.1</w:t>
            </w:r>
          </w:p>
        </w:tc>
        <w:tc>
          <w:tcPr>
            <w:tcW w:w="1237" w:type="dxa"/>
            <w:gridSpan w:val="2"/>
            <w:shd w:val="clear" w:color="auto" w:fill="auto"/>
            <w:vAlign w:val="bottom"/>
          </w:tcPr>
          <w:p w:rsidR="00AF6557" w:rsidRPr="00656AE0" w:rsidRDefault="00AF6557" w:rsidP="00656AE0">
            <w:r w:rsidRPr="00656AE0">
              <w:t>Реализация государственных полномочий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98" w:type="dxa"/>
            <w:gridSpan w:val="3"/>
            <w:shd w:val="clear" w:color="auto" w:fill="auto"/>
            <w:textDirection w:val="btLr"/>
          </w:tcPr>
          <w:p w:rsidR="00AF6557" w:rsidRPr="00656AE0" w:rsidRDefault="00AF6557" w:rsidP="00656AE0">
            <w:pPr>
              <w:ind w:left="113" w:right="113"/>
              <w:jc w:val="center"/>
            </w:pPr>
            <w:r w:rsidRPr="00656AE0">
              <w:t>2016 - 2028</w:t>
            </w:r>
          </w:p>
        </w:tc>
        <w:tc>
          <w:tcPr>
            <w:tcW w:w="1444" w:type="dxa"/>
            <w:gridSpan w:val="3"/>
            <w:shd w:val="clear" w:color="auto" w:fill="auto"/>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p w:rsidR="00AF6557" w:rsidRPr="00656AE0" w:rsidRDefault="00AF6557" w:rsidP="00656AE0">
            <w:pPr>
              <w:tabs>
                <w:tab w:val="center" w:pos="4677"/>
                <w:tab w:val="right" w:pos="9355"/>
              </w:tabs>
              <w:snapToGrid w:val="0"/>
              <w:ind w:left="113" w:right="113"/>
            </w:pPr>
          </w:p>
        </w:tc>
        <w:tc>
          <w:tcPr>
            <w:tcW w:w="995" w:type="dxa"/>
            <w:gridSpan w:val="4"/>
            <w:shd w:val="clear" w:color="auto" w:fill="auto"/>
            <w:textDirection w:val="btLr"/>
          </w:tcPr>
          <w:p w:rsidR="00AF6557" w:rsidRPr="00656AE0" w:rsidRDefault="00AF6557" w:rsidP="00656AE0">
            <w:pPr>
              <w:ind w:left="113" w:right="113"/>
            </w:pPr>
            <w:r w:rsidRPr="00656AE0">
              <w:t>республи канский бюджет</w:t>
            </w:r>
          </w:p>
        </w:tc>
        <w:tc>
          <w:tcPr>
            <w:tcW w:w="605" w:type="dxa"/>
            <w:gridSpan w:val="4"/>
            <w:shd w:val="clear" w:color="auto" w:fill="auto"/>
            <w:textDirection w:val="btLr"/>
            <w:vAlign w:val="center"/>
          </w:tcPr>
          <w:p w:rsidR="00AF6557" w:rsidRPr="00656AE0" w:rsidRDefault="00AF6557" w:rsidP="00656AE0">
            <w:pPr>
              <w:ind w:left="113" w:right="113"/>
            </w:pPr>
          </w:p>
          <w:p w:rsidR="00AF6557" w:rsidRPr="00656AE0" w:rsidRDefault="00AF6557" w:rsidP="00656AE0">
            <w:pPr>
              <w:ind w:left="113" w:right="113"/>
              <w:jc w:val="center"/>
            </w:pPr>
            <w:r w:rsidRPr="00656AE0">
              <w:t>1415336,6</w:t>
            </w:r>
          </w:p>
        </w:tc>
        <w:tc>
          <w:tcPr>
            <w:tcW w:w="663" w:type="dxa"/>
            <w:gridSpan w:val="3"/>
            <w:shd w:val="clear" w:color="auto" w:fill="auto"/>
            <w:textDirection w:val="btLr"/>
            <w:vAlign w:val="center"/>
          </w:tcPr>
          <w:p w:rsidR="00AF6557" w:rsidRPr="00656AE0" w:rsidRDefault="00AF6557" w:rsidP="00656AE0">
            <w:pPr>
              <w:ind w:left="113" w:right="113"/>
              <w:jc w:val="center"/>
            </w:pPr>
            <w:r w:rsidRPr="00656AE0">
              <w:t>72396,8</w:t>
            </w:r>
          </w:p>
        </w:tc>
        <w:tc>
          <w:tcPr>
            <w:tcW w:w="461" w:type="dxa"/>
            <w:gridSpan w:val="5"/>
            <w:shd w:val="clear" w:color="auto" w:fill="auto"/>
            <w:textDirection w:val="btLr"/>
            <w:vAlign w:val="center"/>
          </w:tcPr>
          <w:p w:rsidR="00AF6557" w:rsidRPr="00656AE0" w:rsidRDefault="00AF6557" w:rsidP="00656AE0">
            <w:pPr>
              <w:ind w:left="113" w:right="113"/>
              <w:jc w:val="center"/>
            </w:pPr>
            <w:r w:rsidRPr="00656AE0">
              <w:t>71185,7</w:t>
            </w:r>
          </w:p>
        </w:tc>
        <w:tc>
          <w:tcPr>
            <w:tcW w:w="425" w:type="dxa"/>
            <w:gridSpan w:val="5"/>
            <w:shd w:val="clear" w:color="auto" w:fill="auto"/>
            <w:textDirection w:val="btLr"/>
            <w:vAlign w:val="center"/>
          </w:tcPr>
          <w:p w:rsidR="00AF6557" w:rsidRPr="00656AE0" w:rsidRDefault="00AF6557" w:rsidP="00656AE0">
            <w:pPr>
              <w:ind w:left="113" w:right="113"/>
              <w:jc w:val="center"/>
            </w:pPr>
            <w:r w:rsidRPr="00656AE0">
              <w:t>88295,3</w:t>
            </w:r>
          </w:p>
        </w:tc>
        <w:tc>
          <w:tcPr>
            <w:tcW w:w="425" w:type="dxa"/>
            <w:gridSpan w:val="8"/>
            <w:shd w:val="clear" w:color="auto" w:fill="auto"/>
            <w:textDirection w:val="btLr"/>
            <w:vAlign w:val="center"/>
          </w:tcPr>
          <w:p w:rsidR="00AF6557" w:rsidRPr="00656AE0" w:rsidRDefault="00AF6557" w:rsidP="00656AE0">
            <w:pPr>
              <w:ind w:left="113" w:right="113"/>
            </w:pPr>
            <w:r w:rsidRPr="00656AE0">
              <w:t xml:space="preserve">                                                                                          88114,5</w:t>
            </w:r>
          </w:p>
        </w:tc>
        <w:tc>
          <w:tcPr>
            <w:tcW w:w="465" w:type="dxa"/>
            <w:gridSpan w:val="3"/>
            <w:shd w:val="clear" w:color="auto" w:fill="auto"/>
            <w:textDirection w:val="btLr"/>
            <w:vAlign w:val="center"/>
          </w:tcPr>
          <w:p w:rsidR="00AF6557" w:rsidRPr="00656AE0" w:rsidRDefault="00AF6557" w:rsidP="00656AE0">
            <w:pPr>
              <w:ind w:left="113" w:right="113"/>
              <w:jc w:val="center"/>
            </w:pPr>
            <w:r w:rsidRPr="00656AE0">
              <w:t>93860,4</w:t>
            </w:r>
          </w:p>
        </w:tc>
        <w:tc>
          <w:tcPr>
            <w:tcW w:w="567" w:type="dxa"/>
            <w:gridSpan w:val="7"/>
            <w:shd w:val="clear" w:color="auto" w:fill="FFFFFF"/>
            <w:textDirection w:val="btLr"/>
            <w:vAlign w:val="center"/>
          </w:tcPr>
          <w:p w:rsidR="00AF6557" w:rsidRPr="00656AE0" w:rsidRDefault="00AF6557" w:rsidP="00656AE0">
            <w:pPr>
              <w:ind w:left="113" w:right="113"/>
              <w:jc w:val="center"/>
            </w:pPr>
            <w:r w:rsidRPr="00656AE0">
              <w:t>96174,6</w:t>
            </w:r>
          </w:p>
        </w:tc>
        <w:tc>
          <w:tcPr>
            <w:tcW w:w="567" w:type="dxa"/>
            <w:gridSpan w:val="7"/>
            <w:shd w:val="clear" w:color="auto" w:fill="FFFFFF"/>
            <w:textDirection w:val="btLr"/>
            <w:vAlign w:val="center"/>
          </w:tcPr>
          <w:p w:rsidR="00AF6557" w:rsidRPr="00656AE0" w:rsidRDefault="00AF6557" w:rsidP="00656AE0">
            <w:pPr>
              <w:ind w:right="113" w:hanging="100"/>
              <w:jc w:val="center"/>
            </w:pPr>
            <w:r w:rsidRPr="00656AE0">
              <w:t>105919,6</w:t>
            </w:r>
          </w:p>
        </w:tc>
        <w:tc>
          <w:tcPr>
            <w:tcW w:w="567" w:type="dxa"/>
            <w:gridSpan w:val="5"/>
            <w:shd w:val="clear" w:color="auto" w:fill="FFFFFF"/>
            <w:textDirection w:val="btLr"/>
            <w:vAlign w:val="center"/>
          </w:tcPr>
          <w:p w:rsidR="00AF6557" w:rsidRPr="00656AE0" w:rsidRDefault="00AF6557" w:rsidP="00656AE0">
            <w:pPr>
              <w:ind w:left="113" w:right="113"/>
              <w:jc w:val="center"/>
            </w:pPr>
            <w:r w:rsidRPr="00656AE0">
              <w:t>112201,8</w:t>
            </w:r>
          </w:p>
        </w:tc>
        <w:tc>
          <w:tcPr>
            <w:tcW w:w="496" w:type="dxa"/>
            <w:gridSpan w:val="4"/>
            <w:shd w:val="clear" w:color="auto" w:fill="FFFFFF"/>
            <w:textDirection w:val="btLr"/>
            <w:vAlign w:val="center"/>
          </w:tcPr>
          <w:p w:rsidR="00AF6557" w:rsidRPr="00656AE0" w:rsidRDefault="00AF6557" w:rsidP="00656AE0">
            <w:pPr>
              <w:ind w:left="113" w:right="113"/>
              <w:jc w:val="center"/>
            </w:pPr>
            <w:r w:rsidRPr="00656AE0">
              <w:t>125395.0</w:t>
            </w:r>
          </w:p>
        </w:tc>
        <w:tc>
          <w:tcPr>
            <w:tcW w:w="926" w:type="dxa"/>
            <w:gridSpan w:val="7"/>
            <w:shd w:val="clear" w:color="auto" w:fill="FFFFFF"/>
            <w:vAlign w:val="center"/>
          </w:tcPr>
          <w:p w:rsidR="00AF6557" w:rsidRPr="00656AE0" w:rsidRDefault="00AF6557" w:rsidP="00656AE0">
            <w:pPr>
              <w:jc w:val="center"/>
            </w:pPr>
            <w:r w:rsidRPr="00656AE0">
              <w:t>156426,6</w:t>
            </w:r>
          </w:p>
        </w:tc>
        <w:tc>
          <w:tcPr>
            <w:tcW w:w="937" w:type="dxa"/>
            <w:gridSpan w:val="3"/>
            <w:shd w:val="clear" w:color="auto" w:fill="FFFFFF"/>
            <w:vAlign w:val="center"/>
          </w:tcPr>
          <w:p w:rsidR="00AF6557" w:rsidRPr="00656AE0" w:rsidRDefault="00AF6557" w:rsidP="00656AE0">
            <w:pPr>
              <w:jc w:val="center"/>
            </w:pPr>
            <w:r w:rsidRPr="00656AE0">
              <w:t>173477,2</w:t>
            </w:r>
          </w:p>
        </w:tc>
        <w:tc>
          <w:tcPr>
            <w:tcW w:w="862" w:type="dxa"/>
            <w:gridSpan w:val="2"/>
            <w:shd w:val="clear" w:color="auto" w:fill="FFFFFF"/>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185372,1</w:t>
            </w:r>
          </w:p>
        </w:tc>
        <w:tc>
          <w:tcPr>
            <w:tcW w:w="913" w:type="dxa"/>
            <w:gridSpan w:val="3"/>
            <w:shd w:val="clear" w:color="auto" w:fill="FFFFFF"/>
            <w:vAlign w:val="center"/>
          </w:tcPr>
          <w:p w:rsidR="00AF6557" w:rsidRPr="00656AE0" w:rsidRDefault="00AF6557" w:rsidP="00656AE0">
            <w:pPr>
              <w:jc w:val="center"/>
            </w:pPr>
            <w:r w:rsidRPr="00656AE0">
              <w:t>199504,4</w:t>
            </w:r>
          </w:p>
        </w:tc>
      </w:tr>
      <w:tr w:rsidR="00AF6557" w:rsidRPr="00656AE0" w:rsidTr="00656AE0">
        <w:trPr>
          <w:cantSplit/>
          <w:trHeight w:val="1134"/>
        </w:trPr>
        <w:tc>
          <w:tcPr>
            <w:tcW w:w="625" w:type="dxa"/>
            <w:shd w:val="clear" w:color="auto" w:fill="auto"/>
          </w:tcPr>
          <w:p w:rsidR="00AF6557" w:rsidRPr="00656AE0" w:rsidRDefault="00AF6557" w:rsidP="00656AE0">
            <w:pPr>
              <w:jc w:val="center"/>
              <w:rPr>
                <w:bCs/>
              </w:rPr>
            </w:pPr>
            <w:r w:rsidRPr="00656AE0">
              <w:rPr>
                <w:bCs/>
              </w:rPr>
              <w:lastRenderedPageBreak/>
              <w:t> </w:t>
            </w:r>
          </w:p>
        </w:tc>
        <w:tc>
          <w:tcPr>
            <w:tcW w:w="1237" w:type="dxa"/>
            <w:gridSpan w:val="2"/>
            <w:shd w:val="clear" w:color="auto" w:fill="auto"/>
          </w:tcPr>
          <w:p w:rsidR="00AF6557" w:rsidRPr="00656AE0" w:rsidRDefault="00AF6557" w:rsidP="00656AE0">
            <w:pPr>
              <w:rPr>
                <w:b/>
                <w:bCs/>
              </w:rPr>
            </w:pPr>
            <w:r w:rsidRPr="00656AE0">
              <w:rPr>
                <w:b/>
                <w:bCs/>
              </w:rPr>
              <w:t>Итого по задаче 3:</w:t>
            </w:r>
          </w:p>
        </w:tc>
        <w:tc>
          <w:tcPr>
            <w:tcW w:w="698" w:type="dxa"/>
            <w:gridSpan w:val="3"/>
            <w:shd w:val="clear" w:color="auto" w:fill="auto"/>
          </w:tcPr>
          <w:p w:rsidR="00AF6557" w:rsidRPr="00656AE0" w:rsidRDefault="00AF6557" w:rsidP="00656AE0">
            <w:pPr>
              <w:jc w:val="center"/>
              <w:rPr>
                <w:b/>
                <w:bCs/>
              </w:rPr>
            </w:pPr>
            <w:r w:rsidRPr="00656AE0">
              <w:rPr>
                <w:b/>
                <w:bCs/>
              </w:rPr>
              <w:t> </w:t>
            </w:r>
          </w:p>
        </w:tc>
        <w:tc>
          <w:tcPr>
            <w:tcW w:w="1444" w:type="dxa"/>
            <w:gridSpan w:val="3"/>
            <w:shd w:val="clear" w:color="auto" w:fill="auto"/>
          </w:tcPr>
          <w:p w:rsidR="00AF6557" w:rsidRPr="00656AE0" w:rsidRDefault="00AF6557" w:rsidP="00656AE0">
            <w:pPr>
              <w:rPr>
                <w:b/>
                <w:bCs/>
              </w:rPr>
            </w:pPr>
            <w:r w:rsidRPr="00656AE0">
              <w:rPr>
                <w:b/>
                <w:bCs/>
              </w:rPr>
              <w:t> </w:t>
            </w:r>
          </w:p>
        </w:tc>
        <w:tc>
          <w:tcPr>
            <w:tcW w:w="995" w:type="dxa"/>
            <w:gridSpan w:val="4"/>
            <w:shd w:val="clear" w:color="auto" w:fill="auto"/>
          </w:tcPr>
          <w:p w:rsidR="00AF6557" w:rsidRPr="00656AE0" w:rsidRDefault="00AF6557" w:rsidP="00656AE0">
            <w:pPr>
              <w:rPr>
                <w:b/>
                <w:bCs/>
              </w:rPr>
            </w:pPr>
            <w:r w:rsidRPr="00656AE0">
              <w:rPr>
                <w:b/>
                <w:bCs/>
              </w:rPr>
              <w:t> </w:t>
            </w:r>
          </w:p>
        </w:tc>
        <w:tc>
          <w:tcPr>
            <w:tcW w:w="605" w:type="dxa"/>
            <w:gridSpan w:val="4"/>
            <w:shd w:val="clear" w:color="auto" w:fill="auto"/>
            <w:textDirection w:val="btLr"/>
            <w:vAlign w:val="center"/>
          </w:tcPr>
          <w:p w:rsidR="00AF6557" w:rsidRPr="00656AE0" w:rsidRDefault="00AF6557" w:rsidP="00656AE0">
            <w:pPr>
              <w:ind w:left="113" w:right="113"/>
              <w:rPr>
                <w:b/>
              </w:rPr>
            </w:pPr>
          </w:p>
          <w:p w:rsidR="00AF6557" w:rsidRPr="00656AE0" w:rsidRDefault="00AF6557" w:rsidP="00656AE0">
            <w:pPr>
              <w:ind w:left="113" w:right="113"/>
              <w:rPr>
                <w:b/>
              </w:rPr>
            </w:pPr>
            <w:r w:rsidRPr="00656AE0">
              <w:rPr>
                <w:b/>
              </w:rPr>
              <w:t>1442929,0</w:t>
            </w:r>
          </w:p>
        </w:tc>
        <w:tc>
          <w:tcPr>
            <w:tcW w:w="663" w:type="dxa"/>
            <w:gridSpan w:val="3"/>
            <w:shd w:val="clear" w:color="auto" w:fill="auto"/>
            <w:textDirection w:val="btLr"/>
            <w:vAlign w:val="center"/>
          </w:tcPr>
          <w:p w:rsidR="00AF6557" w:rsidRPr="00656AE0" w:rsidRDefault="00AF6557" w:rsidP="00656AE0">
            <w:pPr>
              <w:ind w:left="113" w:right="113"/>
              <w:jc w:val="center"/>
              <w:rPr>
                <w:b/>
              </w:rPr>
            </w:pPr>
            <w:r w:rsidRPr="00656AE0">
              <w:rPr>
                <w:b/>
              </w:rPr>
              <w:t>72396,8</w:t>
            </w:r>
          </w:p>
        </w:tc>
        <w:tc>
          <w:tcPr>
            <w:tcW w:w="461" w:type="dxa"/>
            <w:gridSpan w:val="5"/>
            <w:shd w:val="clear" w:color="auto" w:fill="auto"/>
            <w:textDirection w:val="btLr"/>
            <w:vAlign w:val="center"/>
          </w:tcPr>
          <w:p w:rsidR="00AF6557" w:rsidRPr="00656AE0" w:rsidRDefault="00AF6557" w:rsidP="00656AE0">
            <w:pPr>
              <w:ind w:left="113" w:right="113"/>
              <w:jc w:val="center"/>
              <w:rPr>
                <w:b/>
              </w:rPr>
            </w:pPr>
            <w:r w:rsidRPr="00656AE0">
              <w:rPr>
                <w:b/>
              </w:rPr>
              <w:t>71185,7</w:t>
            </w:r>
          </w:p>
        </w:tc>
        <w:tc>
          <w:tcPr>
            <w:tcW w:w="425" w:type="dxa"/>
            <w:gridSpan w:val="5"/>
            <w:shd w:val="clear" w:color="auto" w:fill="auto"/>
            <w:textDirection w:val="btLr"/>
            <w:vAlign w:val="center"/>
          </w:tcPr>
          <w:p w:rsidR="00AF6557" w:rsidRPr="00656AE0" w:rsidRDefault="00AF6557" w:rsidP="00656AE0">
            <w:pPr>
              <w:ind w:left="113" w:right="113"/>
              <w:jc w:val="center"/>
              <w:rPr>
                <w:b/>
              </w:rPr>
            </w:pPr>
            <w:r w:rsidRPr="00656AE0">
              <w:rPr>
                <w:b/>
              </w:rPr>
              <w:t>88295,3</w:t>
            </w:r>
          </w:p>
        </w:tc>
        <w:tc>
          <w:tcPr>
            <w:tcW w:w="425" w:type="dxa"/>
            <w:gridSpan w:val="8"/>
            <w:shd w:val="clear" w:color="auto" w:fill="auto"/>
            <w:textDirection w:val="btLr"/>
            <w:vAlign w:val="center"/>
          </w:tcPr>
          <w:p w:rsidR="00AF6557" w:rsidRPr="00656AE0" w:rsidRDefault="00AF6557" w:rsidP="00656AE0">
            <w:pPr>
              <w:ind w:left="113" w:right="113"/>
              <w:jc w:val="center"/>
              <w:rPr>
                <w:b/>
              </w:rPr>
            </w:pPr>
            <w:r w:rsidRPr="00656AE0">
              <w:rPr>
                <w:b/>
              </w:rPr>
              <w:t>88114,5</w:t>
            </w:r>
          </w:p>
        </w:tc>
        <w:tc>
          <w:tcPr>
            <w:tcW w:w="465" w:type="dxa"/>
            <w:gridSpan w:val="3"/>
            <w:shd w:val="clear" w:color="auto" w:fill="auto"/>
            <w:textDirection w:val="btLr"/>
            <w:vAlign w:val="center"/>
          </w:tcPr>
          <w:p w:rsidR="00AF6557" w:rsidRPr="00656AE0" w:rsidRDefault="00AF6557" w:rsidP="00656AE0">
            <w:pPr>
              <w:ind w:left="113" w:right="113"/>
              <w:jc w:val="center"/>
              <w:rPr>
                <w:b/>
              </w:rPr>
            </w:pPr>
            <w:r w:rsidRPr="00656AE0">
              <w:rPr>
                <w:b/>
              </w:rPr>
              <w:t>93860,4</w:t>
            </w:r>
          </w:p>
        </w:tc>
        <w:tc>
          <w:tcPr>
            <w:tcW w:w="567" w:type="dxa"/>
            <w:gridSpan w:val="7"/>
            <w:shd w:val="clear" w:color="auto" w:fill="FFFFFF"/>
            <w:textDirection w:val="btLr"/>
            <w:vAlign w:val="center"/>
          </w:tcPr>
          <w:p w:rsidR="00AF6557" w:rsidRPr="00656AE0" w:rsidRDefault="00AF6557" w:rsidP="00656AE0">
            <w:pPr>
              <w:ind w:left="113" w:right="113"/>
              <w:jc w:val="center"/>
              <w:rPr>
                <w:b/>
              </w:rPr>
            </w:pPr>
            <w:r w:rsidRPr="00656AE0">
              <w:rPr>
                <w:b/>
              </w:rPr>
              <w:t>96174,6</w:t>
            </w:r>
          </w:p>
        </w:tc>
        <w:tc>
          <w:tcPr>
            <w:tcW w:w="567" w:type="dxa"/>
            <w:gridSpan w:val="7"/>
            <w:shd w:val="clear" w:color="auto" w:fill="FFFFFF"/>
            <w:textDirection w:val="btLr"/>
            <w:vAlign w:val="center"/>
          </w:tcPr>
          <w:p w:rsidR="00AF6557" w:rsidRPr="00656AE0" w:rsidRDefault="00AF6557" w:rsidP="00656AE0">
            <w:pPr>
              <w:ind w:right="113" w:hanging="100"/>
              <w:jc w:val="center"/>
              <w:rPr>
                <w:b/>
                <w:bCs/>
              </w:rPr>
            </w:pPr>
            <w:r w:rsidRPr="00656AE0">
              <w:rPr>
                <w:b/>
                <w:bCs/>
              </w:rPr>
              <w:t>105919,6</w:t>
            </w:r>
          </w:p>
        </w:tc>
        <w:tc>
          <w:tcPr>
            <w:tcW w:w="567" w:type="dxa"/>
            <w:gridSpan w:val="5"/>
            <w:shd w:val="clear" w:color="auto" w:fill="FFFFFF"/>
            <w:textDirection w:val="btLr"/>
            <w:vAlign w:val="center"/>
          </w:tcPr>
          <w:p w:rsidR="00AF6557" w:rsidRPr="00656AE0" w:rsidRDefault="00AF6557" w:rsidP="00656AE0">
            <w:pPr>
              <w:ind w:left="113" w:right="113"/>
              <w:jc w:val="center"/>
              <w:rPr>
                <w:b/>
              </w:rPr>
            </w:pPr>
            <w:r w:rsidRPr="00656AE0">
              <w:rPr>
                <w:b/>
              </w:rPr>
              <w:t>112201,8</w:t>
            </w:r>
          </w:p>
        </w:tc>
        <w:tc>
          <w:tcPr>
            <w:tcW w:w="496" w:type="dxa"/>
            <w:gridSpan w:val="4"/>
            <w:shd w:val="clear" w:color="auto" w:fill="FFFFFF"/>
            <w:textDirection w:val="btLr"/>
            <w:vAlign w:val="center"/>
          </w:tcPr>
          <w:p w:rsidR="00AF6557" w:rsidRPr="00656AE0" w:rsidRDefault="00AF6557" w:rsidP="00656AE0">
            <w:pPr>
              <w:ind w:left="113" w:right="113"/>
              <w:jc w:val="center"/>
              <w:rPr>
                <w:b/>
              </w:rPr>
            </w:pPr>
            <w:r w:rsidRPr="00656AE0">
              <w:rPr>
                <w:b/>
              </w:rPr>
              <w:t>125395.0</w:t>
            </w:r>
          </w:p>
        </w:tc>
        <w:tc>
          <w:tcPr>
            <w:tcW w:w="926" w:type="dxa"/>
            <w:gridSpan w:val="7"/>
            <w:shd w:val="clear" w:color="auto" w:fill="FFFFFF"/>
            <w:vAlign w:val="center"/>
          </w:tcPr>
          <w:p w:rsidR="00AF6557" w:rsidRPr="00656AE0" w:rsidRDefault="00AF6557" w:rsidP="00656AE0">
            <w:pPr>
              <w:jc w:val="center"/>
              <w:rPr>
                <w:b/>
              </w:rPr>
            </w:pPr>
            <w:r w:rsidRPr="00656AE0">
              <w:rPr>
                <w:b/>
              </w:rPr>
              <w:t>156426,6</w:t>
            </w:r>
          </w:p>
        </w:tc>
        <w:tc>
          <w:tcPr>
            <w:tcW w:w="937" w:type="dxa"/>
            <w:gridSpan w:val="3"/>
            <w:shd w:val="clear" w:color="auto" w:fill="FFFFFF"/>
            <w:vAlign w:val="center"/>
          </w:tcPr>
          <w:p w:rsidR="00AF6557" w:rsidRPr="00656AE0" w:rsidRDefault="00AF6557" w:rsidP="00656AE0">
            <w:pPr>
              <w:jc w:val="center"/>
              <w:rPr>
                <w:b/>
              </w:rPr>
            </w:pPr>
            <w:r w:rsidRPr="00656AE0">
              <w:rPr>
                <w:b/>
              </w:rPr>
              <w:t>173477,2</w:t>
            </w:r>
          </w:p>
        </w:tc>
        <w:tc>
          <w:tcPr>
            <w:tcW w:w="862" w:type="dxa"/>
            <w:gridSpan w:val="2"/>
            <w:shd w:val="clear" w:color="auto" w:fill="FFFFFF"/>
          </w:tcPr>
          <w:p w:rsidR="00AF6557" w:rsidRPr="00656AE0" w:rsidRDefault="00AF6557" w:rsidP="00656AE0">
            <w:pPr>
              <w:jc w:val="center"/>
              <w:rPr>
                <w:b/>
              </w:rPr>
            </w:pPr>
          </w:p>
          <w:p w:rsidR="00AF6557" w:rsidRPr="00656AE0" w:rsidRDefault="00AF6557" w:rsidP="00656AE0">
            <w:pPr>
              <w:jc w:val="center"/>
              <w:rPr>
                <w:b/>
              </w:rPr>
            </w:pPr>
          </w:p>
          <w:p w:rsidR="00AF6557" w:rsidRPr="00656AE0" w:rsidRDefault="00AF6557" w:rsidP="00656AE0">
            <w:pPr>
              <w:jc w:val="center"/>
              <w:rPr>
                <w:b/>
              </w:rPr>
            </w:pPr>
          </w:p>
          <w:p w:rsidR="00AF6557" w:rsidRPr="00656AE0" w:rsidRDefault="00AF6557" w:rsidP="00656AE0">
            <w:pPr>
              <w:jc w:val="center"/>
              <w:rPr>
                <w:b/>
              </w:rPr>
            </w:pPr>
            <w:r w:rsidRPr="00656AE0">
              <w:rPr>
                <w:b/>
              </w:rPr>
              <w:t>185372,1</w:t>
            </w:r>
          </w:p>
        </w:tc>
        <w:tc>
          <w:tcPr>
            <w:tcW w:w="913" w:type="dxa"/>
            <w:gridSpan w:val="3"/>
            <w:shd w:val="clear" w:color="auto" w:fill="FFFFFF"/>
            <w:vAlign w:val="center"/>
          </w:tcPr>
          <w:p w:rsidR="00AF6557" w:rsidRPr="00656AE0" w:rsidRDefault="00AF6557" w:rsidP="00656AE0">
            <w:pPr>
              <w:jc w:val="center"/>
              <w:rPr>
                <w:b/>
              </w:rPr>
            </w:pPr>
            <w:r w:rsidRPr="00656AE0">
              <w:rPr>
                <w:b/>
              </w:rPr>
              <w:t>199504,4</w:t>
            </w:r>
          </w:p>
        </w:tc>
      </w:tr>
      <w:tr w:rsidR="00AF6557" w:rsidRPr="00656AE0" w:rsidTr="00656AE0">
        <w:tc>
          <w:tcPr>
            <w:tcW w:w="13878" w:type="dxa"/>
            <w:gridSpan w:val="79"/>
            <w:shd w:val="clear" w:color="auto" w:fill="auto"/>
          </w:tcPr>
          <w:p w:rsidR="00AF6557" w:rsidRPr="00656AE0" w:rsidRDefault="00AF6557" w:rsidP="00656AE0">
            <w:pPr>
              <w:pStyle w:val="a9"/>
              <w:tabs>
                <w:tab w:val="left" w:pos="5390"/>
              </w:tabs>
              <w:rPr>
                <w:rFonts w:ascii="Times New Roman" w:hAnsi="Times New Roman" w:cs="Times New Roman"/>
              </w:rPr>
            </w:pPr>
          </w:p>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 xml:space="preserve">Задача 4. </w:t>
            </w:r>
            <w:r w:rsidRPr="00656AE0">
              <w:rPr>
                <w:rFonts w:ascii="Times New Roman" w:hAnsi="Times New Roman" w:cs="Times New Roman"/>
                <w:bCs/>
              </w:rPr>
              <w:t>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Федеральным государственным образовательным стандартом дошкольного образования</w:t>
            </w:r>
          </w:p>
        </w:tc>
      </w:tr>
      <w:tr w:rsidR="00AF6557" w:rsidRPr="00656AE0" w:rsidTr="00656AE0">
        <w:trPr>
          <w:gridAfter w:val="1"/>
          <w:wAfter w:w="22" w:type="dxa"/>
          <w:cantSplit/>
          <w:trHeight w:val="1134"/>
        </w:trPr>
        <w:tc>
          <w:tcPr>
            <w:tcW w:w="634" w:type="dxa"/>
            <w:gridSpan w:val="2"/>
            <w:shd w:val="clear" w:color="auto" w:fill="auto"/>
          </w:tcPr>
          <w:p w:rsidR="00AF6557" w:rsidRPr="00656AE0" w:rsidRDefault="00AF6557" w:rsidP="00656AE0">
            <w:pPr>
              <w:tabs>
                <w:tab w:val="center" w:pos="4677"/>
                <w:tab w:val="right" w:pos="9355"/>
              </w:tabs>
              <w:snapToGrid w:val="0"/>
              <w:jc w:val="center"/>
            </w:pPr>
            <w:r w:rsidRPr="00656AE0">
              <w:lastRenderedPageBreak/>
              <w:t>1.4.1.</w:t>
            </w:r>
          </w:p>
        </w:tc>
        <w:tc>
          <w:tcPr>
            <w:tcW w:w="1248" w:type="dxa"/>
            <w:gridSpan w:val="2"/>
            <w:shd w:val="clear" w:color="auto" w:fill="auto"/>
          </w:tcPr>
          <w:p w:rsidR="00AF6557" w:rsidRPr="00656AE0" w:rsidRDefault="00AF6557" w:rsidP="00656AE0">
            <w:pPr>
              <w:tabs>
                <w:tab w:val="center" w:pos="4677"/>
                <w:tab w:val="right" w:pos="9355"/>
              </w:tabs>
              <w:snapToGrid w:val="0"/>
              <w:jc w:val="both"/>
            </w:pPr>
            <w:r w:rsidRPr="00656AE0">
              <w:t>Разработка нормативных правовых актов органов местного самоуправления, закрепляющих нормативные затраты на создание условий для реализации образовательной программы в МБДОУ</w:t>
            </w:r>
          </w:p>
        </w:tc>
        <w:tc>
          <w:tcPr>
            <w:tcW w:w="698" w:type="dxa"/>
            <w:gridSpan w:val="3"/>
            <w:shd w:val="clear" w:color="auto" w:fill="auto"/>
            <w:textDirection w:val="btLr"/>
          </w:tcPr>
          <w:p w:rsidR="00AF6557" w:rsidRPr="00656AE0" w:rsidRDefault="00AF6557" w:rsidP="00656AE0">
            <w:pPr>
              <w:tabs>
                <w:tab w:val="center" w:pos="4677"/>
                <w:tab w:val="right" w:pos="9355"/>
              </w:tabs>
              <w:snapToGrid w:val="0"/>
              <w:ind w:left="113" w:right="113"/>
              <w:jc w:val="center"/>
            </w:pPr>
            <w:r w:rsidRPr="00656AE0">
              <w:t>2016 - 2028</w:t>
            </w:r>
          </w:p>
        </w:tc>
        <w:tc>
          <w:tcPr>
            <w:tcW w:w="1449" w:type="dxa"/>
            <w:gridSpan w:val="3"/>
            <w:shd w:val="clear" w:color="auto" w:fill="auto"/>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p w:rsidR="00AF6557" w:rsidRPr="00656AE0" w:rsidRDefault="00AF6557" w:rsidP="00656AE0">
            <w:pPr>
              <w:tabs>
                <w:tab w:val="center" w:pos="4677"/>
                <w:tab w:val="right" w:pos="9355"/>
              </w:tabs>
              <w:snapToGrid w:val="0"/>
              <w:ind w:left="113" w:right="113"/>
            </w:pPr>
          </w:p>
        </w:tc>
        <w:tc>
          <w:tcPr>
            <w:tcW w:w="997" w:type="dxa"/>
            <w:gridSpan w:val="4"/>
            <w:shd w:val="clear" w:color="auto" w:fill="auto"/>
            <w:textDirection w:val="btLr"/>
          </w:tcPr>
          <w:p w:rsidR="00AF6557" w:rsidRPr="00656AE0" w:rsidRDefault="00AF6557" w:rsidP="00656AE0">
            <w:pPr>
              <w:snapToGrid w:val="0"/>
              <w:ind w:left="113" w:right="113"/>
            </w:pPr>
            <w:r w:rsidRPr="00656AE0">
              <w:t>муниципальный бюджет</w:t>
            </w:r>
          </w:p>
        </w:tc>
        <w:tc>
          <w:tcPr>
            <w:tcW w:w="605" w:type="dxa"/>
            <w:gridSpan w:val="4"/>
            <w:shd w:val="clear" w:color="auto" w:fill="auto"/>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663" w:type="dxa"/>
            <w:gridSpan w:val="3"/>
            <w:shd w:val="clear" w:color="auto" w:fill="auto"/>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34" w:type="dxa"/>
            <w:gridSpan w:val="4"/>
            <w:shd w:val="clear" w:color="auto" w:fill="auto"/>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25" w:type="dxa"/>
            <w:gridSpan w:val="5"/>
            <w:shd w:val="clear" w:color="auto" w:fill="auto"/>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25" w:type="dxa"/>
            <w:gridSpan w:val="8"/>
            <w:shd w:val="clear" w:color="auto" w:fill="auto"/>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92" w:type="dxa"/>
            <w:gridSpan w:val="4"/>
            <w:shd w:val="clear" w:color="auto" w:fill="auto"/>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7"/>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8"/>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567" w:type="dxa"/>
            <w:gridSpan w:val="4"/>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491" w:type="dxa"/>
            <w:gridSpan w:val="5"/>
            <w:textDirection w:val="btLr"/>
            <w:vAlign w:val="center"/>
          </w:tcPr>
          <w:p w:rsidR="00AF6557" w:rsidRPr="00656AE0" w:rsidRDefault="00AF6557" w:rsidP="00656AE0">
            <w:pPr>
              <w:pStyle w:val="a9"/>
              <w:tabs>
                <w:tab w:val="left" w:pos="5390"/>
              </w:tabs>
              <w:ind w:left="113" w:right="113"/>
              <w:jc w:val="center"/>
              <w:rPr>
                <w:rFonts w:ascii="Times New Roman" w:hAnsi="Times New Roman" w:cs="Times New Roman"/>
              </w:rPr>
            </w:pPr>
            <w:r w:rsidRPr="00656AE0">
              <w:rPr>
                <w:rFonts w:ascii="Times New Roman" w:hAnsi="Times New Roman" w:cs="Times New Roman"/>
              </w:rPr>
              <w:t>0</w:t>
            </w:r>
          </w:p>
        </w:tc>
        <w:tc>
          <w:tcPr>
            <w:tcW w:w="927" w:type="dxa"/>
            <w:gridSpan w:val="6"/>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938" w:type="dxa"/>
            <w:gridSpan w:val="3"/>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c>
          <w:tcPr>
            <w:tcW w:w="838" w:type="dxa"/>
          </w:tcPr>
          <w:p w:rsidR="00AF6557" w:rsidRPr="00656AE0" w:rsidRDefault="00AF6557" w:rsidP="00656AE0">
            <w:pPr>
              <w:pStyle w:val="a9"/>
              <w:tabs>
                <w:tab w:val="left" w:pos="5390"/>
              </w:tabs>
              <w:jc w:val="center"/>
              <w:rPr>
                <w:rFonts w:ascii="Times New Roman" w:hAnsi="Times New Roman" w:cs="Times New Roman"/>
              </w:rPr>
            </w:pPr>
          </w:p>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r w:rsidRPr="00656AE0">
              <w:t>0</w:t>
            </w:r>
          </w:p>
        </w:tc>
        <w:tc>
          <w:tcPr>
            <w:tcW w:w="891" w:type="dxa"/>
            <w:gridSpan w:val="2"/>
            <w:vAlign w:val="center"/>
          </w:tcPr>
          <w:p w:rsidR="00AF6557" w:rsidRPr="00656AE0" w:rsidRDefault="00AF6557" w:rsidP="00656AE0">
            <w:pPr>
              <w:pStyle w:val="a9"/>
              <w:tabs>
                <w:tab w:val="left" w:pos="5390"/>
              </w:tabs>
              <w:jc w:val="center"/>
              <w:rPr>
                <w:rFonts w:ascii="Times New Roman" w:hAnsi="Times New Roman" w:cs="Times New Roman"/>
              </w:rPr>
            </w:pPr>
            <w:r w:rsidRPr="00656AE0">
              <w:rPr>
                <w:rFonts w:ascii="Times New Roman" w:hAnsi="Times New Roman" w:cs="Times New Roman"/>
              </w:rPr>
              <w:t>0</w:t>
            </w:r>
          </w:p>
        </w:tc>
      </w:tr>
      <w:tr w:rsidR="00AF6557" w:rsidRPr="00656AE0" w:rsidTr="00656AE0">
        <w:trPr>
          <w:gridAfter w:val="1"/>
          <w:wAfter w:w="22" w:type="dxa"/>
          <w:trHeight w:val="1323"/>
        </w:trPr>
        <w:tc>
          <w:tcPr>
            <w:tcW w:w="634" w:type="dxa"/>
            <w:gridSpan w:val="2"/>
            <w:vMerge w:val="restart"/>
            <w:shd w:val="clear" w:color="auto" w:fill="auto"/>
          </w:tcPr>
          <w:p w:rsidR="00AF6557" w:rsidRPr="00656AE0" w:rsidRDefault="00AF6557" w:rsidP="00656AE0">
            <w:pPr>
              <w:tabs>
                <w:tab w:val="center" w:pos="4677"/>
                <w:tab w:val="right" w:pos="9355"/>
              </w:tabs>
              <w:snapToGrid w:val="0"/>
              <w:jc w:val="center"/>
            </w:pPr>
            <w:r w:rsidRPr="00656AE0">
              <w:t>1.4.2</w:t>
            </w:r>
          </w:p>
        </w:tc>
        <w:tc>
          <w:tcPr>
            <w:tcW w:w="1248" w:type="dxa"/>
            <w:gridSpan w:val="2"/>
            <w:vMerge w:val="restart"/>
            <w:shd w:val="clear" w:color="auto" w:fill="auto"/>
          </w:tcPr>
          <w:p w:rsidR="00AF6557" w:rsidRPr="00656AE0" w:rsidRDefault="00AF6557" w:rsidP="00656AE0">
            <w:pPr>
              <w:tabs>
                <w:tab w:val="center" w:pos="4677"/>
                <w:tab w:val="right" w:pos="9355"/>
              </w:tabs>
              <w:snapToGrid w:val="0"/>
              <w:jc w:val="both"/>
            </w:pPr>
            <w:r w:rsidRPr="00656AE0">
              <w:t>Организация предоставления общедоступного и бесплатного дошкольн</w:t>
            </w:r>
            <w:r w:rsidRPr="00656AE0">
              <w:lastRenderedPageBreak/>
              <w:t xml:space="preserve">ого образования по основным образовательным программам дошкольного образования в МДОУ </w:t>
            </w:r>
          </w:p>
        </w:tc>
        <w:tc>
          <w:tcPr>
            <w:tcW w:w="698" w:type="dxa"/>
            <w:gridSpan w:val="3"/>
            <w:vMerge w:val="restart"/>
            <w:shd w:val="clear" w:color="auto" w:fill="auto"/>
            <w:textDirection w:val="btLr"/>
          </w:tcPr>
          <w:p w:rsidR="00AF6557" w:rsidRPr="00656AE0" w:rsidRDefault="00AF6557" w:rsidP="00656AE0">
            <w:pPr>
              <w:tabs>
                <w:tab w:val="center" w:pos="4677"/>
                <w:tab w:val="right" w:pos="9355"/>
              </w:tabs>
              <w:snapToGrid w:val="0"/>
              <w:ind w:left="113" w:right="113"/>
              <w:jc w:val="center"/>
            </w:pPr>
            <w:r w:rsidRPr="00656AE0">
              <w:lastRenderedPageBreak/>
              <w:t>2016-2028</w:t>
            </w:r>
          </w:p>
        </w:tc>
        <w:tc>
          <w:tcPr>
            <w:tcW w:w="1449" w:type="dxa"/>
            <w:gridSpan w:val="3"/>
            <w:vMerge w:val="restart"/>
            <w:shd w:val="clear" w:color="auto" w:fill="auto"/>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p w:rsidR="00AF6557" w:rsidRPr="00656AE0" w:rsidRDefault="00AF6557" w:rsidP="00656AE0">
            <w:pPr>
              <w:tabs>
                <w:tab w:val="center" w:pos="4677"/>
                <w:tab w:val="right" w:pos="9355"/>
              </w:tabs>
              <w:snapToGrid w:val="0"/>
              <w:ind w:left="113" w:right="113"/>
            </w:pPr>
          </w:p>
        </w:tc>
        <w:tc>
          <w:tcPr>
            <w:tcW w:w="997" w:type="dxa"/>
            <w:gridSpan w:val="4"/>
            <w:shd w:val="clear" w:color="auto" w:fill="auto"/>
            <w:textDirection w:val="btLr"/>
          </w:tcPr>
          <w:p w:rsidR="00AF6557" w:rsidRPr="00656AE0" w:rsidRDefault="00AF6557" w:rsidP="00656AE0">
            <w:pPr>
              <w:tabs>
                <w:tab w:val="center" w:pos="4677"/>
                <w:tab w:val="right" w:pos="9355"/>
              </w:tabs>
              <w:snapToGrid w:val="0"/>
              <w:ind w:left="113" w:right="113"/>
            </w:pPr>
            <w:r w:rsidRPr="00656AE0">
              <w:t>муниципа льный бюджет</w:t>
            </w:r>
          </w:p>
        </w:tc>
        <w:tc>
          <w:tcPr>
            <w:tcW w:w="605" w:type="dxa"/>
            <w:gridSpan w:val="4"/>
            <w:tcBorders>
              <w:bottom w:val="single" w:sz="4" w:space="0" w:color="auto"/>
            </w:tcBorders>
            <w:shd w:val="clear" w:color="auto" w:fill="auto"/>
            <w:textDirection w:val="btLr"/>
            <w:vAlign w:val="center"/>
          </w:tcPr>
          <w:p w:rsidR="00AF6557" w:rsidRPr="00656AE0" w:rsidRDefault="00AF6557" w:rsidP="00656AE0">
            <w:pPr>
              <w:ind w:left="113" w:right="113"/>
              <w:jc w:val="center"/>
            </w:pPr>
          </w:p>
          <w:p w:rsidR="00AF6557" w:rsidRPr="00656AE0" w:rsidRDefault="00AF6557" w:rsidP="00656AE0">
            <w:pPr>
              <w:ind w:left="113" w:right="113"/>
              <w:jc w:val="center"/>
            </w:pPr>
            <w:r w:rsidRPr="00656AE0">
              <w:t>318037,5</w:t>
            </w:r>
          </w:p>
        </w:tc>
        <w:tc>
          <w:tcPr>
            <w:tcW w:w="663" w:type="dxa"/>
            <w:gridSpan w:val="3"/>
            <w:tcBorders>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20870,8</w:t>
            </w:r>
          </w:p>
        </w:tc>
        <w:tc>
          <w:tcPr>
            <w:tcW w:w="434" w:type="dxa"/>
            <w:gridSpan w:val="4"/>
            <w:tcBorders>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20504,4</w:t>
            </w:r>
          </w:p>
        </w:tc>
        <w:tc>
          <w:tcPr>
            <w:tcW w:w="425" w:type="dxa"/>
            <w:gridSpan w:val="5"/>
            <w:tcBorders>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16766,7</w:t>
            </w:r>
          </w:p>
        </w:tc>
        <w:tc>
          <w:tcPr>
            <w:tcW w:w="425" w:type="dxa"/>
            <w:gridSpan w:val="8"/>
            <w:tcBorders>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15054,3</w:t>
            </w:r>
          </w:p>
        </w:tc>
        <w:tc>
          <w:tcPr>
            <w:tcW w:w="492" w:type="dxa"/>
            <w:gridSpan w:val="4"/>
            <w:tcBorders>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15456,1</w:t>
            </w:r>
          </w:p>
        </w:tc>
        <w:tc>
          <w:tcPr>
            <w:tcW w:w="567" w:type="dxa"/>
            <w:gridSpan w:val="7"/>
            <w:tcBorders>
              <w:bottom w:val="single" w:sz="4" w:space="0" w:color="auto"/>
            </w:tcBorders>
            <w:textDirection w:val="btLr"/>
            <w:vAlign w:val="center"/>
          </w:tcPr>
          <w:p w:rsidR="00AF6557" w:rsidRPr="00656AE0" w:rsidRDefault="00AF6557" w:rsidP="00656AE0">
            <w:pPr>
              <w:ind w:left="113" w:right="113"/>
              <w:jc w:val="center"/>
            </w:pPr>
            <w:r w:rsidRPr="00656AE0">
              <w:t>21302,3</w:t>
            </w:r>
          </w:p>
        </w:tc>
        <w:tc>
          <w:tcPr>
            <w:tcW w:w="567" w:type="dxa"/>
            <w:gridSpan w:val="8"/>
            <w:tcBorders>
              <w:top w:val="nil"/>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25114,7</w:t>
            </w:r>
          </w:p>
        </w:tc>
        <w:tc>
          <w:tcPr>
            <w:tcW w:w="567" w:type="dxa"/>
            <w:gridSpan w:val="4"/>
            <w:tcBorders>
              <w:top w:val="nil"/>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22365,9</w:t>
            </w:r>
          </w:p>
        </w:tc>
        <w:tc>
          <w:tcPr>
            <w:tcW w:w="491" w:type="dxa"/>
            <w:gridSpan w:val="5"/>
            <w:tcBorders>
              <w:top w:val="nil"/>
              <w:bottom w:val="single" w:sz="4" w:space="0" w:color="auto"/>
            </w:tcBorders>
            <w:shd w:val="clear" w:color="auto" w:fill="auto"/>
            <w:textDirection w:val="btLr"/>
            <w:vAlign w:val="center"/>
          </w:tcPr>
          <w:p w:rsidR="00AF6557" w:rsidRPr="00656AE0" w:rsidRDefault="00AF6557" w:rsidP="00656AE0">
            <w:pPr>
              <w:ind w:left="113" w:right="113"/>
              <w:jc w:val="center"/>
            </w:pPr>
            <w:r w:rsidRPr="00656AE0">
              <w:t>29588,2</w:t>
            </w:r>
          </w:p>
        </w:tc>
        <w:tc>
          <w:tcPr>
            <w:tcW w:w="927" w:type="dxa"/>
            <w:gridSpan w:val="6"/>
            <w:tcBorders>
              <w:top w:val="nil"/>
              <w:bottom w:val="single" w:sz="4" w:space="0" w:color="auto"/>
            </w:tcBorders>
            <w:shd w:val="clear" w:color="auto" w:fill="auto"/>
            <w:vAlign w:val="center"/>
          </w:tcPr>
          <w:p w:rsidR="00AF6557" w:rsidRPr="00656AE0" w:rsidRDefault="00AF6557" w:rsidP="00656AE0">
            <w:pPr>
              <w:jc w:val="center"/>
            </w:pPr>
            <w:r w:rsidRPr="00656AE0">
              <w:t>30779,0</w:t>
            </w:r>
          </w:p>
        </w:tc>
        <w:tc>
          <w:tcPr>
            <w:tcW w:w="938" w:type="dxa"/>
            <w:gridSpan w:val="3"/>
            <w:tcBorders>
              <w:top w:val="nil"/>
              <w:bottom w:val="single" w:sz="4" w:space="0" w:color="auto"/>
            </w:tcBorders>
            <w:shd w:val="clear" w:color="auto" w:fill="auto"/>
            <w:vAlign w:val="center"/>
          </w:tcPr>
          <w:p w:rsidR="00AF6557" w:rsidRPr="00656AE0" w:rsidRDefault="00AF6557" w:rsidP="00656AE0">
            <w:pPr>
              <w:jc w:val="center"/>
            </w:pPr>
            <w:r w:rsidRPr="00656AE0">
              <w:t>30042,0</w:t>
            </w:r>
          </w:p>
        </w:tc>
        <w:tc>
          <w:tcPr>
            <w:tcW w:w="838" w:type="dxa"/>
            <w:tcBorders>
              <w:top w:val="nil"/>
              <w:bottom w:val="single" w:sz="4" w:space="0" w:color="auto"/>
            </w:tcBorders>
            <w:vAlign w:val="center"/>
          </w:tcPr>
          <w:p w:rsidR="00AF6557" w:rsidRPr="00656AE0" w:rsidRDefault="00AF6557" w:rsidP="00656AE0">
            <w:pPr>
              <w:jc w:val="center"/>
            </w:pPr>
            <w:r w:rsidRPr="00656AE0">
              <w:t>33636,9</w:t>
            </w:r>
          </w:p>
        </w:tc>
        <w:tc>
          <w:tcPr>
            <w:tcW w:w="891" w:type="dxa"/>
            <w:gridSpan w:val="2"/>
            <w:tcBorders>
              <w:top w:val="nil"/>
              <w:bottom w:val="single" w:sz="4" w:space="0" w:color="auto"/>
            </w:tcBorders>
            <w:shd w:val="clear" w:color="auto" w:fill="auto"/>
            <w:vAlign w:val="center"/>
          </w:tcPr>
          <w:p w:rsidR="00AF6557" w:rsidRPr="00656AE0" w:rsidRDefault="00AF6557" w:rsidP="00656AE0">
            <w:pPr>
              <w:jc w:val="center"/>
            </w:pPr>
            <w:r w:rsidRPr="00656AE0">
              <w:t>36556,2</w:t>
            </w:r>
          </w:p>
        </w:tc>
      </w:tr>
      <w:tr w:rsidR="00AF6557" w:rsidRPr="00656AE0" w:rsidTr="00656AE0">
        <w:trPr>
          <w:gridAfter w:val="1"/>
          <w:wAfter w:w="22" w:type="dxa"/>
          <w:trHeight w:val="747"/>
        </w:trPr>
        <w:tc>
          <w:tcPr>
            <w:tcW w:w="634" w:type="dxa"/>
            <w:gridSpan w:val="2"/>
            <w:vMerge/>
            <w:shd w:val="clear" w:color="auto" w:fill="auto"/>
          </w:tcPr>
          <w:p w:rsidR="00AF6557" w:rsidRPr="00656AE0" w:rsidRDefault="00AF6557" w:rsidP="00656AE0">
            <w:pPr>
              <w:tabs>
                <w:tab w:val="center" w:pos="4677"/>
                <w:tab w:val="right" w:pos="9355"/>
              </w:tabs>
              <w:snapToGrid w:val="0"/>
              <w:jc w:val="center"/>
            </w:pPr>
          </w:p>
        </w:tc>
        <w:tc>
          <w:tcPr>
            <w:tcW w:w="1248" w:type="dxa"/>
            <w:gridSpan w:val="2"/>
            <w:vMerge/>
            <w:shd w:val="clear" w:color="auto" w:fill="auto"/>
          </w:tcPr>
          <w:p w:rsidR="00AF6557" w:rsidRPr="00656AE0" w:rsidRDefault="00AF6557" w:rsidP="00656AE0">
            <w:pPr>
              <w:tabs>
                <w:tab w:val="center" w:pos="4677"/>
                <w:tab w:val="right" w:pos="9355"/>
              </w:tabs>
              <w:snapToGrid w:val="0"/>
              <w:jc w:val="both"/>
            </w:pPr>
          </w:p>
        </w:tc>
        <w:tc>
          <w:tcPr>
            <w:tcW w:w="698" w:type="dxa"/>
            <w:gridSpan w:val="3"/>
            <w:vMerge/>
            <w:shd w:val="clear" w:color="auto" w:fill="auto"/>
            <w:textDirection w:val="btLr"/>
          </w:tcPr>
          <w:p w:rsidR="00AF6557" w:rsidRPr="00656AE0" w:rsidRDefault="00AF6557" w:rsidP="00656AE0">
            <w:pPr>
              <w:tabs>
                <w:tab w:val="center" w:pos="4677"/>
                <w:tab w:val="right" w:pos="9355"/>
              </w:tabs>
              <w:snapToGrid w:val="0"/>
              <w:ind w:left="113" w:right="113"/>
              <w:jc w:val="center"/>
            </w:pPr>
          </w:p>
        </w:tc>
        <w:tc>
          <w:tcPr>
            <w:tcW w:w="1449" w:type="dxa"/>
            <w:gridSpan w:val="3"/>
            <w:vMerge/>
            <w:shd w:val="clear" w:color="auto" w:fill="auto"/>
            <w:textDirection w:val="btLr"/>
          </w:tcPr>
          <w:p w:rsidR="00AF6557" w:rsidRPr="00656AE0" w:rsidRDefault="00AF6557" w:rsidP="00656AE0">
            <w:pPr>
              <w:tabs>
                <w:tab w:val="center" w:pos="4677"/>
                <w:tab w:val="right" w:pos="9355"/>
              </w:tabs>
              <w:snapToGrid w:val="0"/>
              <w:ind w:left="113" w:right="113"/>
            </w:pPr>
          </w:p>
        </w:tc>
        <w:tc>
          <w:tcPr>
            <w:tcW w:w="997" w:type="dxa"/>
            <w:gridSpan w:val="4"/>
            <w:shd w:val="clear" w:color="auto" w:fill="auto"/>
            <w:textDirection w:val="btLr"/>
          </w:tcPr>
          <w:p w:rsidR="00AF6557" w:rsidRPr="00656AE0" w:rsidRDefault="00AF6557" w:rsidP="00656AE0">
            <w:pPr>
              <w:ind w:left="113" w:right="113"/>
            </w:pPr>
            <w:r w:rsidRPr="00656AE0">
              <w:t>республи канский бюджет</w:t>
            </w:r>
          </w:p>
        </w:tc>
        <w:tc>
          <w:tcPr>
            <w:tcW w:w="605" w:type="dxa"/>
            <w:gridSpan w:val="4"/>
            <w:tcBorders>
              <w:top w:val="single" w:sz="4" w:space="0" w:color="auto"/>
            </w:tcBorders>
            <w:shd w:val="clear" w:color="auto" w:fill="auto"/>
            <w:textDirection w:val="btLr"/>
            <w:vAlign w:val="center"/>
          </w:tcPr>
          <w:p w:rsidR="00AF6557" w:rsidRPr="00656AE0" w:rsidRDefault="00AF6557" w:rsidP="00656AE0">
            <w:pPr>
              <w:ind w:left="113" w:right="113"/>
              <w:jc w:val="center"/>
            </w:pPr>
            <w:r w:rsidRPr="00656AE0">
              <w:t>2071,5</w:t>
            </w:r>
          </w:p>
        </w:tc>
        <w:tc>
          <w:tcPr>
            <w:tcW w:w="663" w:type="dxa"/>
            <w:gridSpan w:val="3"/>
            <w:tcBorders>
              <w:top w:val="single" w:sz="4" w:space="0" w:color="auto"/>
            </w:tcBorders>
            <w:shd w:val="clear" w:color="auto" w:fill="auto"/>
            <w:textDirection w:val="btLr"/>
            <w:vAlign w:val="center"/>
          </w:tcPr>
          <w:p w:rsidR="00AF6557" w:rsidRPr="00656AE0" w:rsidRDefault="00AF6557" w:rsidP="00656AE0">
            <w:pPr>
              <w:ind w:left="113" w:right="113"/>
              <w:jc w:val="center"/>
            </w:pPr>
          </w:p>
        </w:tc>
        <w:tc>
          <w:tcPr>
            <w:tcW w:w="434" w:type="dxa"/>
            <w:gridSpan w:val="4"/>
            <w:tcBorders>
              <w:top w:val="single" w:sz="4" w:space="0" w:color="auto"/>
            </w:tcBorders>
            <w:shd w:val="clear" w:color="auto" w:fill="auto"/>
            <w:textDirection w:val="btLr"/>
            <w:vAlign w:val="center"/>
          </w:tcPr>
          <w:p w:rsidR="00AF6557" w:rsidRPr="00656AE0" w:rsidRDefault="00AF6557" w:rsidP="00656AE0">
            <w:pPr>
              <w:ind w:left="113" w:right="113"/>
              <w:jc w:val="center"/>
            </w:pPr>
          </w:p>
        </w:tc>
        <w:tc>
          <w:tcPr>
            <w:tcW w:w="425" w:type="dxa"/>
            <w:gridSpan w:val="5"/>
            <w:tcBorders>
              <w:top w:val="single" w:sz="4" w:space="0" w:color="auto"/>
            </w:tcBorders>
            <w:shd w:val="clear" w:color="auto" w:fill="auto"/>
            <w:textDirection w:val="btLr"/>
            <w:vAlign w:val="center"/>
          </w:tcPr>
          <w:p w:rsidR="00AF6557" w:rsidRPr="00656AE0" w:rsidRDefault="00AF6557" w:rsidP="00656AE0">
            <w:pPr>
              <w:ind w:left="113" w:right="113"/>
              <w:jc w:val="center"/>
            </w:pPr>
            <w:r w:rsidRPr="00656AE0">
              <w:t>2071,5</w:t>
            </w:r>
          </w:p>
        </w:tc>
        <w:tc>
          <w:tcPr>
            <w:tcW w:w="425" w:type="dxa"/>
            <w:gridSpan w:val="8"/>
            <w:tcBorders>
              <w:top w:val="single" w:sz="4" w:space="0" w:color="auto"/>
            </w:tcBorders>
            <w:shd w:val="clear" w:color="auto" w:fill="auto"/>
            <w:textDirection w:val="btLr"/>
          </w:tcPr>
          <w:p w:rsidR="00AF6557" w:rsidRPr="00656AE0" w:rsidRDefault="00AF6557" w:rsidP="00656AE0">
            <w:pPr>
              <w:ind w:left="113" w:right="113"/>
              <w:jc w:val="center"/>
            </w:pPr>
          </w:p>
        </w:tc>
        <w:tc>
          <w:tcPr>
            <w:tcW w:w="492" w:type="dxa"/>
            <w:gridSpan w:val="4"/>
            <w:tcBorders>
              <w:top w:val="single" w:sz="4" w:space="0" w:color="auto"/>
            </w:tcBorders>
            <w:shd w:val="clear" w:color="auto" w:fill="auto"/>
            <w:textDirection w:val="btLr"/>
          </w:tcPr>
          <w:p w:rsidR="00AF6557" w:rsidRPr="00656AE0" w:rsidRDefault="00AF6557" w:rsidP="00656AE0">
            <w:pPr>
              <w:ind w:left="113" w:right="113"/>
              <w:jc w:val="center"/>
            </w:pPr>
          </w:p>
        </w:tc>
        <w:tc>
          <w:tcPr>
            <w:tcW w:w="567" w:type="dxa"/>
            <w:gridSpan w:val="7"/>
            <w:tcBorders>
              <w:top w:val="single" w:sz="4" w:space="0" w:color="auto"/>
            </w:tcBorders>
            <w:textDirection w:val="btLr"/>
          </w:tcPr>
          <w:p w:rsidR="00AF6557" w:rsidRPr="00656AE0" w:rsidRDefault="00AF6557" w:rsidP="00656AE0">
            <w:pPr>
              <w:ind w:left="113" w:right="113"/>
              <w:jc w:val="center"/>
            </w:pPr>
          </w:p>
        </w:tc>
        <w:tc>
          <w:tcPr>
            <w:tcW w:w="567" w:type="dxa"/>
            <w:gridSpan w:val="8"/>
            <w:tcBorders>
              <w:top w:val="single" w:sz="4" w:space="0" w:color="auto"/>
              <w:bottom w:val="nil"/>
            </w:tcBorders>
            <w:shd w:val="clear" w:color="auto" w:fill="auto"/>
            <w:textDirection w:val="btLr"/>
            <w:vAlign w:val="center"/>
          </w:tcPr>
          <w:p w:rsidR="00AF6557" w:rsidRPr="00656AE0" w:rsidRDefault="00AF6557" w:rsidP="00656AE0">
            <w:pPr>
              <w:ind w:left="113" w:right="113"/>
              <w:jc w:val="center"/>
            </w:pPr>
          </w:p>
        </w:tc>
        <w:tc>
          <w:tcPr>
            <w:tcW w:w="567" w:type="dxa"/>
            <w:gridSpan w:val="4"/>
            <w:tcBorders>
              <w:top w:val="single" w:sz="4" w:space="0" w:color="auto"/>
              <w:bottom w:val="nil"/>
            </w:tcBorders>
            <w:shd w:val="clear" w:color="auto" w:fill="auto"/>
            <w:textDirection w:val="btLr"/>
            <w:vAlign w:val="center"/>
          </w:tcPr>
          <w:p w:rsidR="00AF6557" w:rsidRPr="00656AE0" w:rsidRDefault="00AF6557" w:rsidP="00656AE0">
            <w:pPr>
              <w:ind w:left="113" w:right="113"/>
              <w:jc w:val="center"/>
            </w:pPr>
          </w:p>
        </w:tc>
        <w:tc>
          <w:tcPr>
            <w:tcW w:w="491" w:type="dxa"/>
            <w:gridSpan w:val="5"/>
            <w:tcBorders>
              <w:top w:val="single" w:sz="4" w:space="0" w:color="auto"/>
              <w:bottom w:val="nil"/>
            </w:tcBorders>
            <w:shd w:val="clear" w:color="auto" w:fill="auto"/>
            <w:textDirection w:val="btLr"/>
            <w:vAlign w:val="center"/>
          </w:tcPr>
          <w:p w:rsidR="00AF6557" w:rsidRPr="00656AE0" w:rsidRDefault="00AF6557" w:rsidP="00656AE0">
            <w:pPr>
              <w:ind w:left="113" w:right="113"/>
              <w:jc w:val="center"/>
            </w:pPr>
          </w:p>
        </w:tc>
        <w:tc>
          <w:tcPr>
            <w:tcW w:w="927" w:type="dxa"/>
            <w:gridSpan w:val="6"/>
            <w:tcBorders>
              <w:top w:val="single" w:sz="4" w:space="0" w:color="auto"/>
              <w:bottom w:val="nil"/>
            </w:tcBorders>
            <w:shd w:val="clear" w:color="auto" w:fill="auto"/>
            <w:vAlign w:val="center"/>
          </w:tcPr>
          <w:p w:rsidR="00AF6557" w:rsidRPr="00656AE0" w:rsidRDefault="00AF6557" w:rsidP="00656AE0">
            <w:pPr>
              <w:jc w:val="center"/>
            </w:pPr>
          </w:p>
        </w:tc>
        <w:tc>
          <w:tcPr>
            <w:tcW w:w="938" w:type="dxa"/>
            <w:gridSpan w:val="3"/>
            <w:tcBorders>
              <w:top w:val="single" w:sz="4" w:space="0" w:color="auto"/>
              <w:bottom w:val="nil"/>
            </w:tcBorders>
            <w:shd w:val="clear" w:color="auto" w:fill="auto"/>
            <w:vAlign w:val="center"/>
          </w:tcPr>
          <w:p w:rsidR="00AF6557" w:rsidRPr="00656AE0" w:rsidRDefault="00AF6557" w:rsidP="00656AE0">
            <w:pPr>
              <w:jc w:val="center"/>
            </w:pPr>
          </w:p>
        </w:tc>
        <w:tc>
          <w:tcPr>
            <w:tcW w:w="838" w:type="dxa"/>
            <w:tcBorders>
              <w:top w:val="single" w:sz="4" w:space="0" w:color="auto"/>
              <w:bottom w:val="nil"/>
            </w:tcBorders>
            <w:vAlign w:val="center"/>
          </w:tcPr>
          <w:p w:rsidR="00AF6557" w:rsidRPr="00656AE0" w:rsidRDefault="00AF6557" w:rsidP="00656AE0">
            <w:pPr>
              <w:jc w:val="center"/>
            </w:pPr>
          </w:p>
        </w:tc>
        <w:tc>
          <w:tcPr>
            <w:tcW w:w="891" w:type="dxa"/>
            <w:gridSpan w:val="2"/>
            <w:tcBorders>
              <w:top w:val="single" w:sz="4" w:space="0" w:color="auto"/>
              <w:bottom w:val="nil"/>
            </w:tcBorders>
            <w:shd w:val="clear" w:color="auto" w:fill="auto"/>
            <w:vAlign w:val="center"/>
          </w:tcPr>
          <w:p w:rsidR="00AF6557" w:rsidRPr="00656AE0" w:rsidRDefault="00AF6557" w:rsidP="00656AE0">
            <w:pPr>
              <w:jc w:val="center"/>
            </w:pPr>
          </w:p>
        </w:tc>
      </w:tr>
      <w:tr w:rsidR="00AF6557" w:rsidRPr="00656AE0" w:rsidTr="00656AE0">
        <w:trPr>
          <w:gridAfter w:val="1"/>
          <w:wAfter w:w="22" w:type="dxa"/>
          <w:cantSplit/>
          <w:trHeight w:val="1134"/>
        </w:trPr>
        <w:tc>
          <w:tcPr>
            <w:tcW w:w="634" w:type="dxa"/>
            <w:gridSpan w:val="2"/>
            <w:shd w:val="clear" w:color="auto" w:fill="auto"/>
          </w:tcPr>
          <w:p w:rsidR="00AF6557" w:rsidRPr="00656AE0" w:rsidRDefault="00AF6557" w:rsidP="00656AE0">
            <w:pPr>
              <w:tabs>
                <w:tab w:val="center" w:pos="4677"/>
                <w:tab w:val="right" w:pos="9355"/>
              </w:tabs>
              <w:snapToGrid w:val="0"/>
              <w:jc w:val="center"/>
            </w:pPr>
          </w:p>
        </w:tc>
        <w:tc>
          <w:tcPr>
            <w:tcW w:w="1248" w:type="dxa"/>
            <w:gridSpan w:val="2"/>
            <w:shd w:val="clear" w:color="auto" w:fill="auto"/>
          </w:tcPr>
          <w:p w:rsidR="00AF6557" w:rsidRPr="00656AE0" w:rsidRDefault="00AF6557" w:rsidP="00656AE0">
            <w:pPr>
              <w:tabs>
                <w:tab w:val="center" w:pos="4677"/>
                <w:tab w:val="right" w:pos="9355"/>
              </w:tabs>
              <w:snapToGrid w:val="0"/>
              <w:jc w:val="both"/>
              <w:rPr>
                <w:b/>
              </w:rPr>
            </w:pPr>
            <w:r w:rsidRPr="00656AE0">
              <w:rPr>
                <w:b/>
              </w:rPr>
              <w:t>Итого по задаче 4:</w:t>
            </w:r>
          </w:p>
          <w:p w:rsidR="00AF6557" w:rsidRPr="00656AE0" w:rsidRDefault="00AF6557" w:rsidP="00656AE0">
            <w:pPr>
              <w:tabs>
                <w:tab w:val="center" w:pos="4677"/>
                <w:tab w:val="right" w:pos="9355"/>
              </w:tabs>
              <w:snapToGrid w:val="0"/>
              <w:jc w:val="both"/>
              <w:rPr>
                <w:b/>
              </w:rPr>
            </w:pPr>
          </w:p>
        </w:tc>
        <w:tc>
          <w:tcPr>
            <w:tcW w:w="698" w:type="dxa"/>
            <w:gridSpan w:val="3"/>
            <w:shd w:val="clear" w:color="auto" w:fill="auto"/>
            <w:textDirection w:val="btLr"/>
          </w:tcPr>
          <w:p w:rsidR="00AF6557" w:rsidRPr="00656AE0" w:rsidRDefault="00AF6557" w:rsidP="00656AE0">
            <w:pPr>
              <w:tabs>
                <w:tab w:val="center" w:pos="4677"/>
                <w:tab w:val="right" w:pos="9355"/>
              </w:tabs>
              <w:snapToGrid w:val="0"/>
              <w:ind w:left="113" w:right="113"/>
              <w:jc w:val="center"/>
              <w:rPr>
                <w:b/>
              </w:rPr>
            </w:pPr>
          </w:p>
        </w:tc>
        <w:tc>
          <w:tcPr>
            <w:tcW w:w="1449" w:type="dxa"/>
            <w:gridSpan w:val="3"/>
            <w:shd w:val="clear" w:color="auto" w:fill="auto"/>
            <w:textDirection w:val="btLr"/>
          </w:tcPr>
          <w:p w:rsidR="00AF6557" w:rsidRPr="00656AE0" w:rsidRDefault="00AF6557" w:rsidP="00656AE0">
            <w:pPr>
              <w:tabs>
                <w:tab w:val="center" w:pos="4677"/>
                <w:tab w:val="right" w:pos="9355"/>
              </w:tabs>
              <w:snapToGrid w:val="0"/>
              <w:ind w:left="113" w:right="113"/>
              <w:rPr>
                <w:b/>
              </w:rPr>
            </w:pPr>
          </w:p>
        </w:tc>
        <w:tc>
          <w:tcPr>
            <w:tcW w:w="997" w:type="dxa"/>
            <w:gridSpan w:val="4"/>
            <w:shd w:val="clear" w:color="auto" w:fill="auto"/>
            <w:textDirection w:val="btLr"/>
          </w:tcPr>
          <w:p w:rsidR="00AF6557" w:rsidRPr="00656AE0" w:rsidRDefault="00AF6557" w:rsidP="00656AE0">
            <w:pPr>
              <w:tabs>
                <w:tab w:val="center" w:pos="4677"/>
                <w:tab w:val="right" w:pos="9355"/>
              </w:tabs>
              <w:snapToGrid w:val="0"/>
              <w:ind w:left="113" w:right="113"/>
              <w:rPr>
                <w:b/>
              </w:rPr>
            </w:pPr>
          </w:p>
        </w:tc>
        <w:tc>
          <w:tcPr>
            <w:tcW w:w="605" w:type="dxa"/>
            <w:gridSpan w:val="4"/>
            <w:shd w:val="clear" w:color="auto" w:fill="auto"/>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320109,0</w:t>
            </w:r>
          </w:p>
        </w:tc>
        <w:tc>
          <w:tcPr>
            <w:tcW w:w="663" w:type="dxa"/>
            <w:gridSpan w:val="3"/>
            <w:shd w:val="clear" w:color="auto" w:fill="auto"/>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20870,8</w:t>
            </w:r>
          </w:p>
        </w:tc>
        <w:tc>
          <w:tcPr>
            <w:tcW w:w="434" w:type="dxa"/>
            <w:gridSpan w:val="4"/>
            <w:shd w:val="clear" w:color="auto" w:fill="auto"/>
            <w:textDirection w:val="btLr"/>
          </w:tcPr>
          <w:p w:rsidR="00AF6557" w:rsidRPr="00656AE0" w:rsidRDefault="00AF6557" w:rsidP="00656AE0">
            <w:pPr>
              <w:ind w:left="113" w:right="113"/>
              <w:jc w:val="center"/>
              <w:rPr>
                <w:b/>
              </w:rPr>
            </w:pPr>
            <w:r w:rsidRPr="00656AE0">
              <w:rPr>
                <w:b/>
              </w:rPr>
              <w:t>20504,4</w:t>
            </w:r>
          </w:p>
        </w:tc>
        <w:tc>
          <w:tcPr>
            <w:tcW w:w="425" w:type="dxa"/>
            <w:gridSpan w:val="5"/>
            <w:shd w:val="clear" w:color="auto" w:fill="auto"/>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18838,2</w:t>
            </w:r>
          </w:p>
        </w:tc>
        <w:tc>
          <w:tcPr>
            <w:tcW w:w="425" w:type="dxa"/>
            <w:gridSpan w:val="8"/>
            <w:shd w:val="clear" w:color="auto" w:fill="auto"/>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15054,3</w:t>
            </w:r>
          </w:p>
        </w:tc>
        <w:tc>
          <w:tcPr>
            <w:tcW w:w="492" w:type="dxa"/>
            <w:gridSpan w:val="4"/>
            <w:shd w:val="clear" w:color="auto" w:fill="auto"/>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15456,1</w:t>
            </w:r>
          </w:p>
        </w:tc>
        <w:tc>
          <w:tcPr>
            <w:tcW w:w="567" w:type="dxa"/>
            <w:gridSpan w:val="7"/>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21302,3</w:t>
            </w:r>
          </w:p>
        </w:tc>
        <w:tc>
          <w:tcPr>
            <w:tcW w:w="567" w:type="dxa"/>
            <w:gridSpan w:val="8"/>
            <w:shd w:val="clear" w:color="auto" w:fill="auto"/>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25114,7</w:t>
            </w:r>
          </w:p>
        </w:tc>
        <w:tc>
          <w:tcPr>
            <w:tcW w:w="567" w:type="dxa"/>
            <w:gridSpan w:val="4"/>
            <w:shd w:val="clear" w:color="auto" w:fill="auto"/>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22365,9</w:t>
            </w:r>
          </w:p>
        </w:tc>
        <w:tc>
          <w:tcPr>
            <w:tcW w:w="491" w:type="dxa"/>
            <w:gridSpan w:val="5"/>
            <w:shd w:val="clear" w:color="auto" w:fill="auto"/>
            <w:textDirection w:val="btLr"/>
            <w:vAlign w:val="center"/>
          </w:tcPr>
          <w:p w:rsidR="00AF6557" w:rsidRPr="00656AE0" w:rsidRDefault="00AF6557" w:rsidP="00656AE0">
            <w:pPr>
              <w:ind w:left="113" w:right="113"/>
              <w:jc w:val="center"/>
              <w:rPr>
                <w:b/>
              </w:rPr>
            </w:pPr>
            <w:r w:rsidRPr="00656AE0">
              <w:rPr>
                <w:b/>
              </w:rPr>
              <w:t>29588,2</w:t>
            </w:r>
          </w:p>
        </w:tc>
        <w:tc>
          <w:tcPr>
            <w:tcW w:w="927" w:type="dxa"/>
            <w:gridSpan w:val="6"/>
            <w:shd w:val="clear" w:color="auto" w:fill="auto"/>
            <w:vAlign w:val="center"/>
          </w:tcPr>
          <w:p w:rsidR="00AF6557" w:rsidRPr="00656AE0" w:rsidRDefault="00AF6557" w:rsidP="00656AE0">
            <w:pPr>
              <w:jc w:val="center"/>
              <w:rPr>
                <w:b/>
              </w:rPr>
            </w:pPr>
            <w:r w:rsidRPr="00656AE0">
              <w:rPr>
                <w:b/>
              </w:rPr>
              <w:t>30779,0</w:t>
            </w:r>
          </w:p>
        </w:tc>
        <w:tc>
          <w:tcPr>
            <w:tcW w:w="938" w:type="dxa"/>
            <w:gridSpan w:val="3"/>
            <w:shd w:val="clear" w:color="auto" w:fill="auto"/>
            <w:vAlign w:val="center"/>
          </w:tcPr>
          <w:p w:rsidR="00AF6557" w:rsidRPr="00656AE0" w:rsidRDefault="00AF6557" w:rsidP="00656AE0">
            <w:pPr>
              <w:jc w:val="center"/>
              <w:rPr>
                <w:b/>
              </w:rPr>
            </w:pPr>
            <w:r w:rsidRPr="00656AE0">
              <w:rPr>
                <w:b/>
              </w:rPr>
              <w:t>30042,0</w:t>
            </w:r>
          </w:p>
        </w:tc>
        <w:tc>
          <w:tcPr>
            <w:tcW w:w="838" w:type="dxa"/>
            <w:vAlign w:val="center"/>
          </w:tcPr>
          <w:p w:rsidR="00AF6557" w:rsidRPr="00656AE0" w:rsidRDefault="00AF6557" w:rsidP="00656AE0">
            <w:pPr>
              <w:jc w:val="center"/>
              <w:rPr>
                <w:b/>
              </w:rPr>
            </w:pPr>
            <w:r w:rsidRPr="00656AE0">
              <w:rPr>
                <w:b/>
              </w:rPr>
              <w:t>33636,9</w:t>
            </w:r>
          </w:p>
        </w:tc>
        <w:tc>
          <w:tcPr>
            <w:tcW w:w="891" w:type="dxa"/>
            <w:gridSpan w:val="2"/>
            <w:shd w:val="clear" w:color="auto" w:fill="auto"/>
            <w:vAlign w:val="center"/>
          </w:tcPr>
          <w:p w:rsidR="00AF6557" w:rsidRPr="00656AE0" w:rsidRDefault="00AF6557" w:rsidP="00656AE0">
            <w:pPr>
              <w:jc w:val="center"/>
              <w:rPr>
                <w:b/>
              </w:rPr>
            </w:pPr>
            <w:r w:rsidRPr="00656AE0">
              <w:rPr>
                <w:b/>
              </w:rPr>
              <w:t>36556,2</w:t>
            </w:r>
          </w:p>
        </w:tc>
      </w:tr>
      <w:tr w:rsidR="00AF6557" w:rsidRPr="00656AE0" w:rsidTr="00656AE0">
        <w:tc>
          <w:tcPr>
            <w:tcW w:w="634" w:type="dxa"/>
            <w:gridSpan w:val="2"/>
            <w:shd w:val="clear" w:color="auto" w:fill="auto"/>
          </w:tcPr>
          <w:p w:rsidR="00AF6557" w:rsidRPr="00656AE0" w:rsidRDefault="00AF6557" w:rsidP="00656AE0">
            <w:pPr>
              <w:tabs>
                <w:tab w:val="center" w:pos="4677"/>
                <w:tab w:val="right" w:pos="9355"/>
              </w:tabs>
              <w:snapToGrid w:val="0"/>
              <w:jc w:val="center"/>
            </w:pPr>
          </w:p>
        </w:tc>
        <w:tc>
          <w:tcPr>
            <w:tcW w:w="13244" w:type="dxa"/>
            <w:gridSpan w:val="77"/>
            <w:shd w:val="clear" w:color="auto" w:fill="auto"/>
          </w:tcPr>
          <w:p w:rsidR="00AF6557" w:rsidRPr="00656AE0" w:rsidRDefault="00AF6557" w:rsidP="00656AE0">
            <w:pPr>
              <w:jc w:val="center"/>
            </w:pPr>
            <w:r w:rsidRPr="00656AE0">
              <w:t xml:space="preserve">Задача 5. </w:t>
            </w:r>
            <w:r w:rsidRPr="00656AE0">
              <w:rPr>
                <w:bCs/>
              </w:rPr>
              <w:t>Развитие кадрового потенциала дошкольных образовательных организаций</w:t>
            </w:r>
          </w:p>
        </w:tc>
      </w:tr>
      <w:tr w:rsidR="00AF6557" w:rsidRPr="00656AE0" w:rsidTr="00656AE0">
        <w:trPr>
          <w:gridAfter w:val="1"/>
          <w:wAfter w:w="22" w:type="dxa"/>
          <w:cantSplit/>
          <w:trHeight w:val="1740"/>
        </w:trPr>
        <w:tc>
          <w:tcPr>
            <w:tcW w:w="634" w:type="dxa"/>
            <w:gridSpan w:val="2"/>
            <w:vMerge w:val="restart"/>
            <w:shd w:val="clear" w:color="auto" w:fill="auto"/>
          </w:tcPr>
          <w:p w:rsidR="00AF6557" w:rsidRPr="00656AE0" w:rsidRDefault="00AF6557" w:rsidP="00656AE0">
            <w:pPr>
              <w:tabs>
                <w:tab w:val="center" w:pos="4677"/>
                <w:tab w:val="right" w:pos="9355"/>
              </w:tabs>
              <w:snapToGrid w:val="0"/>
              <w:jc w:val="center"/>
            </w:pPr>
            <w:r w:rsidRPr="00656AE0">
              <w:t>1.5.1</w:t>
            </w:r>
          </w:p>
        </w:tc>
        <w:tc>
          <w:tcPr>
            <w:tcW w:w="1248" w:type="dxa"/>
            <w:gridSpan w:val="2"/>
            <w:vMerge w:val="restart"/>
            <w:shd w:val="clear" w:color="auto" w:fill="auto"/>
          </w:tcPr>
          <w:p w:rsidR="00AF6557" w:rsidRPr="00656AE0" w:rsidRDefault="00AF6557" w:rsidP="00656AE0">
            <w:pPr>
              <w:tabs>
                <w:tab w:val="center" w:pos="4677"/>
                <w:tab w:val="right" w:pos="9355"/>
              </w:tabs>
              <w:snapToGrid w:val="0"/>
              <w:jc w:val="both"/>
            </w:pPr>
            <w:r w:rsidRPr="00656AE0">
              <w:t>Повышение квалификации руководителей и педагогов дошкольных образовательных организаций</w:t>
            </w:r>
          </w:p>
        </w:tc>
        <w:tc>
          <w:tcPr>
            <w:tcW w:w="698" w:type="dxa"/>
            <w:gridSpan w:val="3"/>
            <w:vMerge w:val="restart"/>
            <w:shd w:val="clear" w:color="auto" w:fill="auto"/>
            <w:textDirection w:val="btLr"/>
          </w:tcPr>
          <w:p w:rsidR="00AF6557" w:rsidRPr="00656AE0" w:rsidRDefault="00AF6557" w:rsidP="00656AE0">
            <w:pPr>
              <w:tabs>
                <w:tab w:val="center" w:pos="4677"/>
                <w:tab w:val="right" w:pos="9355"/>
              </w:tabs>
              <w:snapToGrid w:val="0"/>
              <w:ind w:left="113" w:right="113"/>
              <w:jc w:val="center"/>
            </w:pPr>
            <w:r w:rsidRPr="00656AE0">
              <w:t>2016-2028</w:t>
            </w:r>
          </w:p>
        </w:tc>
        <w:tc>
          <w:tcPr>
            <w:tcW w:w="1449" w:type="dxa"/>
            <w:gridSpan w:val="3"/>
            <w:vMerge w:val="restart"/>
            <w:shd w:val="clear" w:color="auto" w:fill="auto"/>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ДОО</w:t>
            </w:r>
          </w:p>
        </w:tc>
        <w:tc>
          <w:tcPr>
            <w:tcW w:w="997" w:type="dxa"/>
            <w:gridSpan w:val="4"/>
            <w:vMerge w:val="restart"/>
            <w:shd w:val="clear" w:color="auto" w:fill="auto"/>
            <w:textDirection w:val="btLr"/>
          </w:tcPr>
          <w:p w:rsidR="00AF6557" w:rsidRPr="00656AE0" w:rsidRDefault="00AF6557" w:rsidP="00656AE0">
            <w:pPr>
              <w:tabs>
                <w:tab w:val="center" w:pos="4677"/>
                <w:tab w:val="right" w:pos="9355"/>
              </w:tabs>
              <w:snapToGrid w:val="0"/>
              <w:ind w:left="113" w:right="113"/>
            </w:pPr>
            <w:r w:rsidRPr="00656AE0">
              <w:t>муниципальный бюджет</w:t>
            </w:r>
          </w:p>
        </w:tc>
        <w:tc>
          <w:tcPr>
            <w:tcW w:w="605" w:type="dxa"/>
            <w:gridSpan w:val="4"/>
            <w:vMerge w:val="restart"/>
            <w:shd w:val="clear" w:color="auto" w:fill="auto"/>
            <w:textDirection w:val="btLr"/>
            <w:vAlign w:val="center"/>
          </w:tcPr>
          <w:p w:rsidR="00AF6557" w:rsidRPr="00656AE0" w:rsidRDefault="00AF6557" w:rsidP="00656AE0">
            <w:pPr>
              <w:ind w:left="113" w:right="113"/>
              <w:jc w:val="center"/>
              <w:rPr>
                <w:bCs/>
              </w:rPr>
            </w:pPr>
            <w:r w:rsidRPr="00656AE0">
              <w:rPr>
                <w:bCs/>
              </w:rPr>
              <w:t>119</w:t>
            </w:r>
          </w:p>
        </w:tc>
        <w:tc>
          <w:tcPr>
            <w:tcW w:w="663" w:type="dxa"/>
            <w:gridSpan w:val="3"/>
            <w:vMerge w:val="restart"/>
            <w:shd w:val="clear" w:color="auto" w:fill="auto"/>
            <w:textDirection w:val="btLr"/>
            <w:vAlign w:val="center"/>
          </w:tcPr>
          <w:p w:rsidR="00AF6557" w:rsidRPr="00656AE0" w:rsidRDefault="00AF6557" w:rsidP="00656AE0">
            <w:pPr>
              <w:ind w:left="113" w:right="113"/>
              <w:jc w:val="center"/>
              <w:rPr>
                <w:bCs/>
              </w:rPr>
            </w:pPr>
            <w:r w:rsidRPr="00656AE0">
              <w:rPr>
                <w:bCs/>
              </w:rPr>
              <w:t>24,0</w:t>
            </w:r>
          </w:p>
        </w:tc>
        <w:tc>
          <w:tcPr>
            <w:tcW w:w="434" w:type="dxa"/>
            <w:gridSpan w:val="4"/>
            <w:vMerge w:val="restart"/>
            <w:shd w:val="clear" w:color="auto" w:fill="auto"/>
            <w:textDirection w:val="btLr"/>
            <w:vAlign w:val="center"/>
          </w:tcPr>
          <w:p w:rsidR="00AF6557" w:rsidRPr="00656AE0" w:rsidRDefault="00AF6557" w:rsidP="00656AE0">
            <w:pPr>
              <w:ind w:left="113" w:right="113"/>
              <w:jc w:val="center"/>
              <w:rPr>
                <w:bCs/>
              </w:rPr>
            </w:pPr>
            <w:r w:rsidRPr="00656AE0">
              <w:rPr>
                <w:bCs/>
              </w:rPr>
              <w:t>0</w:t>
            </w:r>
          </w:p>
        </w:tc>
        <w:tc>
          <w:tcPr>
            <w:tcW w:w="461" w:type="dxa"/>
            <w:gridSpan w:val="6"/>
            <w:vMerge w:val="restart"/>
            <w:shd w:val="clear" w:color="auto" w:fill="auto"/>
            <w:textDirection w:val="btLr"/>
            <w:vAlign w:val="center"/>
          </w:tcPr>
          <w:p w:rsidR="00AF6557" w:rsidRPr="00656AE0" w:rsidRDefault="00AF6557" w:rsidP="00656AE0">
            <w:pPr>
              <w:ind w:left="113" w:right="113"/>
              <w:jc w:val="center"/>
              <w:rPr>
                <w:bCs/>
              </w:rPr>
            </w:pPr>
            <w:r w:rsidRPr="00656AE0">
              <w:rPr>
                <w:bCs/>
              </w:rPr>
              <w:t>0</w:t>
            </w:r>
          </w:p>
        </w:tc>
        <w:tc>
          <w:tcPr>
            <w:tcW w:w="314" w:type="dxa"/>
            <w:gridSpan w:val="3"/>
            <w:vMerge w:val="restart"/>
            <w:shd w:val="clear" w:color="auto" w:fill="auto"/>
            <w:textDirection w:val="btLr"/>
            <w:vAlign w:val="center"/>
          </w:tcPr>
          <w:p w:rsidR="00AF6557" w:rsidRPr="00656AE0" w:rsidRDefault="00AF6557" w:rsidP="00656AE0">
            <w:pPr>
              <w:ind w:left="113" w:right="113"/>
              <w:jc w:val="center"/>
              <w:rPr>
                <w:bCs/>
              </w:rPr>
            </w:pPr>
            <w:r w:rsidRPr="00656AE0">
              <w:rPr>
                <w:bCs/>
              </w:rPr>
              <w:t>0</w:t>
            </w:r>
          </w:p>
        </w:tc>
        <w:tc>
          <w:tcPr>
            <w:tcW w:w="567" w:type="dxa"/>
            <w:gridSpan w:val="8"/>
            <w:vMerge w:val="restart"/>
            <w:shd w:val="clear" w:color="auto" w:fill="auto"/>
            <w:textDirection w:val="btLr"/>
            <w:vAlign w:val="center"/>
          </w:tcPr>
          <w:p w:rsidR="00AF6557" w:rsidRPr="00656AE0" w:rsidRDefault="00AF6557" w:rsidP="00656AE0">
            <w:pPr>
              <w:ind w:left="113" w:right="113"/>
              <w:jc w:val="center"/>
              <w:rPr>
                <w:bCs/>
              </w:rPr>
            </w:pPr>
            <w:r w:rsidRPr="00656AE0">
              <w:rPr>
                <w:bCs/>
              </w:rPr>
              <w:t>0</w:t>
            </w:r>
          </w:p>
        </w:tc>
        <w:tc>
          <w:tcPr>
            <w:tcW w:w="591" w:type="dxa"/>
            <w:gridSpan w:val="8"/>
            <w:vMerge w:val="restart"/>
            <w:textDirection w:val="btLr"/>
            <w:vAlign w:val="center"/>
          </w:tcPr>
          <w:p w:rsidR="00AF6557" w:rsidRPr="00656AE0" w:rsidRDefault="00AF6557" w:rsidP="00656AE0">
            <w:pPr>
              <w:ind w:left="113" w:right="113"/>
              <w:jc w:val="center"/>
              <w:rPr>
                <w:bCs/>
              </w:rPr>
            </w:pPr>
            <w:r w:rsidRPr="00656AE0">
              <w:rPr>
                <w:bCs/>
              </w:rPr>
              <w:t>0</w:t>
            </w:r>
          </w:p>
        </w:tc>
        <w:tc>
          <w:tcPr>
            <w:tcW w:w="543" w:type="dxa"/>
            <w:gridSpan w:val="7"/>
            <w:tcBorders>
              <w:top w:val="nil"/>
              <w:bottom w:val="single" w:sz="4" w:space="0" w:color="auto"/>
            </w:tcBorders>
            <w:shd w:val="clear" w:color="auto" w:fill="auto"/>
            <w:textDirection w:val="btLr"/>
            <w:vAlign w:val="center"/>
          </w:tcPr>
          <w:p w:rsidR="00AF6557" w:rsidRPr="00656AE0" w:rsidRDefault="00AF6557" w:rsidP="00656AE0">
            <w:pPr>
              <w:ind w:left="98" w:right="113"/>
              <w:jc w:val="center"/>
            </w:pPr>
            <w:r w:rsidRPr="00656AE0">
              <w:t>10,0</w:t>
            </w:r>
          </w:p>
        </w:tc>
        <w:tc>
          <w:tcPr>
            <w:tcW w:w="661" w:type="dxa"/>
            <w:gridSpan w:val="6"/>
            <w:tcBorders>
              <w:top w:val="nil"/>
              <w:bottom w:val="single" w:sz="4" w:space="0" w:color="auto"/>
            </w:tcBorders>
            <w:shd w:val="clear" w:color="auto" w:fill="auto"/>
            <w:textDirection w:val="btLr"/>
            <w:vAlign w:val="center"/>
          </w:tcPr>
          <w:p w:rsidR="00AF6557" w:rsidRPr="00656AE0" w:rsidRDefault="00AF6557" w:rsidP="00656AE0">
            <w:pPr>
              <w:ind w:left="98" w:right="113"/>
              <w:jc w:val="center"/>
            </w:pPr>
            <w:r w:rsidRPr="00656AE0">
              <w:t>15,0</w:t>
            </w:r>
          </w:p>
        </w:tc>
        <w:tc>
          <w:tcPr>
            <w:tcW w:w="443" w:type="dxa"/>
            <w:gridSpan w:val="4"/>
            <w:tcBorders>
              <w:top w:val="nil"/>
              <w:bottom w:val="single" w:sz="4" w:space="0" w:color="auto"/>
            </w:tcBorders>
            <w:shd w:val="clear" w:color="auto" w:fill="auto"/>
            <w:textDirection w:val="btLr"/>
            <w:vAlign w:val="center"/>
          </w:tcPr>
          <w:p w:rsidR="00AF6557" w:rsidRPr="00656AE0" w:rsidRDefault="00AF6557" w:rsidP="00656AE0">
            <w:pPr>
              <w:ind w:left="98" w:right="113"/>
              <w:jc w:val="center"/>
            </w:pPr>
            <w:r w:rsidRPr="00656AE0">
              <w:t>10,0</w:t>
            </w:r>
          </w:p>
        </w:tc>
        <w:tc>
          <w:tcPr>
            <w:tcW w:w="881" w:type="dxa"/>
            <w:gridSpan w:val="5"/>
            <w:vMerge w:val="restart"/>
            <w:shd w:val="clear" w:color="auto" w:fill="auto"/>
            <w:vAlign w:val="center"/>
          </w:tcPr>
          <w:p w:rsidR="00AF6557" w:rsidRPr="00656AE0" w:rsidRDefault="00AF6557" w:rsidP="00656AE0">
            <w:pPr>
              <w:jc w:val="center"/>
            </w:pPr>
            <w:r w:rsidRPr="00656AE0">
              <w:t>15,0</w:t>
            </w:r>
          </w:p>
        </w:tc>
        <w:tc>
          <w:tcPr>
            <w:tcW w:w="938" w:type="dxa"/>
            <w:gridSpan w:val="3"/>
            <w:vMerge w:val="restart"/>
            <w:shd w:val="clear" w:color="auto" w:fill="auto"/>
            <w:vAlign w:val="center"/>
          </w:tcPr>
          <w:p w:rsidR="00AF6557" w:rsidRPr="00656AE0" w:rsidRDefault="00AF6557" w:rsidP="00656AE0">
            <w:pPr>
              <w:jc w:val="center"/>
            </w:pPr>
            <w:r w:rsidRPr="00656AE0">
              <w:t>15,0</w:t>
            </w:r>
          </w:p>
        </w:tc>
        <w:tc>
          <w:tcPr>
            <w:tcW w:w="838" w:type="dxa"/>
            <w:vMerge w:val="restart"/>
            <w:tcBorders>
              <w:top w:val="nil"/>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15,0</w:t>
            </w:r>
          </w:p>
        </w:tc>
        <w:tc>
          <w:tcPr>
            <w:tcW w:w="891" w:type="dxa"/>
            <w:gridSpan w:val="2"/>
            <w:vMerge w:val="restart"/>
            <w:shd w:val="clear" w:color="auto" w:fill="auto"/>
            <w:vAlign w:val="center"/>
          </w:tcPr>
          <w:p w:rsidR="00AF6557" w:rsidRPr="00656AE0" w:rsidRDefault="00AF6557" w:rsidP="00656AE0">
            <w:pPr>
              <w:jc w:val="center"/>
            </w:pPr>
            <w:r w:rsidRPr="00656AE0">
              <w:t>15,0</w:t>
            </w:r>
          </w:p>
        </w:tc>
      </w:tr>
      <w:tr w:rsidR="00AF6557" w:rsidRPr="00656AE0" w:rsidTr="00656AE0">
        <w:trPr>
          <w:gridAfter w:val="1"/>
          <w:wAfter w:w="22" w:type="dxa"/>
          <w:cantSplit/>
          <w:trHeight w:val="4"/>
        </w:trPr>
        <w:tc>
          <w:tcPr>
            <w:tcW w:w="634" w:type="dxa"/>
            <w:gridSpan w:val="2"/>
            <w:vMerge/>
            <w:shd w:val="clear" w:color="auto" w:fill="auto"/>
          </w:tcPr>
          <w:p w:rsidR="00AF6557" w:rsidRPr="00656AE0" w:rsidRDefault="00AF6557" w:rsidP="00656AE0">
            <w:pPr>
              <w:tabs>
                <w:tab w:val="center" w:pos="4677"/>
                <w:tab w:val="right" w:pos="9355"/>
              </w:tabs>
              <w:snapToGrid w:val="0"/>
              <w:jc w:val="center"/>
            </w:pPr>
          </w:p>
        </w:tc>
        <w:tc>
          <w:tcPr>
            <w:tcW w:w="1248" w:type="dxa"/>
            <w:gridSpan w:val="2"/>
            <w:vMerge/>
            <w:shd w:val="clear" w:color="auto" w:fill="auto"/>
          </w:tcPr>
          <w:p w:rsidR="00AF6557" w:rsidRPr="00656AE0" w:rsidRDefault="00AF6557" w:rsidP="00656AE0">
            <w:pPr>
              <w:tabs>
                <w:tab w:val="center" w:pos="4677"/>
                <w:tab w:val="right" w:pos="9355"/>
              </w:tabs>
              <w:snapToGrid w:val="0"/>
              <w:jc w:val="both"/>
            </w:pPr>
          </w:p>
        </w:tc>
        <w:tc>
          <w:tcPr>
            <w:tcW w:w="698" w:type="dxa"/>
            <w:gridSpan w:val="3"/>
            <w:vMerge/>
            <w:shd w:val="clear" w:color="auto" w:fill="auto"/>
            <w:textDirection w:val="btLr"/>
          </w:tcPr>
          <w:p w:rsidR="00AF6557" w:rsidRPr="00656AE0" w:rsidRDefault="00AF6557" w:rsidP="00656AE0">
            <w:pPr>
              <w:tabs>
                <w:tab w:val="center" w:pos="4677"/>
                <w:tab w:val="right" w:pos="9355"/>
              </w:tabs>
              <w:snapToGrid w:val="0"/>
              <w:ind w:left="113" w:right="113"/>
              <w:jc w:val="center"/>
            </w:pPr>
          </w:p>
        </w:tc>
        <w:tc>
          <w:tcPr>
            <w:tcW w:w="1449" w:type="dxa"/>
            <w:gridSpan w:val="3"/>
            <w:vMerge/>
            <w:shd w:val="clear" w:color="auto" w:fill="auto"/>
            <w:textDirection w:val="btLr"/>
          </w:tcPr>
          <w:p w:rsidR="00AF6557" w:rsidRPr="00656AE0" w:rsidRDefault="00AF6557" w:rsidP="00656AE0">
            <w:pPr>
              <w:tabs>
                <w:tab w:val="center" w:pos="4677"/>
                <w:tab w:val="right" w:pos="9355"/>
              </w:tabs>
              <w:snapToGrid w:val="0"/>
              <w:ind w:left="113" w:right="113"/>
            </w:pPr>
          </w:p>
        </w:tc>
        <w:tc>
          <w:tcPr>
            <w:tcW w:w="997" w:type="dxa"/>
            <w:gridSpan w:val="4"/>
            <w:vMerge/>
            <w:shd w:val="clear" w:color="auto" w:fill="auto"/>
            <w:textDirection w:val="btLr"/>
          </w:tcPr>
          <w:p w:rsidR="00AF6557" w:rsidRPr="00656AE0" w:rsidRDefault="00AF6557" w:rsidP="00656AE0">
            <w:pPr>
              <w:tabs>
                <w:tab w:val="center" w:pos="4677"/>
                <w:tab w:val="right" w:pos="9355"/>
              </w:tabs>
              <w:snapToGrid w:val="0"/>
              <w:ind w:left="113" w:right="113"/>
            </w:pPr>
          </w:p>
        </w:tc>
        <w:tc>
          <w:tcPr>
            <w:tcW w:w="605" w:type="dxa"/>
            <w:gridSpan w:val="4"/>
            <w:vMerge/>
            <w:shd w:val="clear" w:color="auto" w:fill="auto"/>
            <w:textDirection w:val="btLr"/>
            <w:vAlign w:val="center"/>
          </w:tcPr>
          <w:p w:rsidR="00AF6557" w:rsidRPr="00656AE0" w:rsidRDefault="00AF6557" w:rsidP="00656AE0">
            <w:pPr>
              <w:ind w:left="113" w:right="113"/>
              <w:jc w:val="center"/>
              <w:rPr>
                <w:bCs/>
              </w:rPr>
            </w:pPr>
          </w:p>
        </w:tc>
        <w:tc>
          <w:tcPr>
            <w:tcW w:w="663" w:type="dxa"/>
            <w:gridSpan w:val="3"/>
            <w:vMerge/>
            <w:shd w:val="clear" w:color="auto" w:fill="auto"/>
            <w:textDirection w:val="btLr"/>
            <w:vAlign w:val="center"/>
          </w:tcPr>
          <w:p w:rsidR="00AF6557" w:rsidRPr="00656AE0" w:rsidRDefault="00AF6557" w:rsidP="00656AE0">
            <w:pPr>
              <w:ind w:left="113" w:right="113"/>
              <w:jc w:val="center"/>
              <w:rPr>
                <w:bCs/>
              </w:rPr>
            </w:pPr>
          </w:p>
        </w:tc>
        <w:tc>
          <w:tcPr>
            <w:tcW w:w="434" w:type="dxa"/>
            <w:gridSpan w:val="4"/>
            <w:vMerge/>
            <w:shd w:val="clear" w:color="auto" w:fill="auto"/>
            <w:textDirection w:val="btLr"/>
            <w:vAlign w:val="center"/>
          </w:tcPr>
          <w:p w:rsidR="00AF6557" w:rsidRPr="00656AE0" w:rsidRDefault="00AF6557" w:rsidP="00656AE0">
            <w:pPr>
              <w:ind w:left="113" w:right="113"/>
              <w:jc w:val="center"/>
              <w:rPr>
                <w:bCs/>
              </w:rPr>
            </w:pPr>
          </w:p>
        </w:tc>
        <w:tc>
          <w:tcPr>
            <w:tcW w:w="461" w:type="dxa"/>
            <w:gridSpan w:val="6"/>
            <w:vMerge/>
            <w:shd w:val="clear" w:color="auto" w:fill="auto"/>
            <w:textDirection w:val="btLr"/>
            <w:vAlign w:val="center"/>
          </w:tcPr>
          <w:p w:rsidR="00AF6557" w:rsidRPr="00656AE0" w:rsidRDefault="00AF6557" w:rsidP="00656AE0">
            <w:pPr>
              <w:ind w:left="113" w:right="113"/>
              <w:jc w:val="center"/>
              <w:rPr>
                <w:bCs/>
              </w:rPr>
            </w:pPr>
          </w:p>
        </w:tc>
        <w:tc>
          <w:tcPr>
            <w:tcW w:w="314" w:type="dxa"/>
            <w:gridSpan w:val="3"/>
            <w:vMerge/>
            <w:shd w:val="clear" w:color="auto" w:fill="auto"/>
            <w:textDirection w:val="btLr"/>
            <w:vAlign w:val="center"/>
          </w:tcPr>
          <w:p w:rsidR="00AF6557" w:rsidRPr="00656AE0" w:rsidRDefault="00AF6557" w:rsidP="00656AE0">
            <w:pPr>
              <w:ind w:left="113" w:right="113"/>
              <w:jc w:val="center"/>
              <w:rPr>
                <w:bCs/>
              </w:rPr>
            </w:pPr>
          </w:p>
        </w:tc>
        <w:tc>
          <w:tcPr>
            <w:tcW w:w="567" w:type="dxa"/>
            <w:gridSpan w:val="8"/>
            <w:vMerge/>
            <w:shd w:val="clear" w:color="auto" w:fill="auto"/>
            <w:textDirection w:val="btLr"/>
            <w:vAlign w:val="center"/>
          </w:tcPr>
          <w:p w:rsidR="00AF6557" w:rsidRPr="00656AE0" w:rsidRDefault="00AF6557" w:rsidP="00656AE0">
            <w:pPr>
              <w:ind w:left="113" w:right="113"/>
              <w:jc w:val="center"/>
              <w:rPr>
                <w:bCs/>
              </w:rPr>
            </w:pPr>
          </w:p>
        </w:tc>
        <w:tc>
          <w:tcPr>
            <w:tcW w:w="591" w:type="dxa"/>
            <w:gridSpan w:val="8"/>
            <w:vMerge/>
            <w:textDirection w:val="btLr"/>
            <w:vAlign w:val="center"/>
          </w:tcPr>
          <w:p w:rsidR="00AF6557" w:rsidRPr="00656AE0" w:rsidRDefault="00AF6557" w:rsidP="00656AE0">
            <w:pPr>
              <w:ind w:left="113" w:right="113"/>
              <w:jc w:val="center"/>
              <w:rPr>
                <w:bCs/>
              </w:rPr>
            </w:pPr>
          </w:p>
        </w:tc>
        <w:tc>
          <w:tcPr>
            <w:tcW w:w="543" w:type="dxa"/>
            <w:gridSpan w:val="7"/>
            <w:tcBorders>
              <w:top w:val="single" w:sz="4" w:space="0" w:color="auto"/>
              <w:bottom w:val="nil"/>
            </w:tcBorders>
            <w:shd w:val="clear" w:color="auto" w:fill="auto"/>
            <w:textDirection w:val="btLr"/>
            <w:vAlign w:val="center"/>
          </w:tcPr>
          <w:p w:rsidR="00AF6557" w:rsidRPr="00656AE0" w:rsidRDefault="00AF6557" w:rsidP="00656AE0"/>
        </w:tc>
        <w:tc>
          <w:tcPr>
            <w:tcW w:w="661" w:type="dxa"/>
            <w:gridSpan w:val="6"/>
            <w:tcBorders>
              <w:top w:val="single" w:sz="4" w:space="0" w:color="auto"/>
              <w:bottom w:val="nil"/>
            </w:tcBorders>
            <w:shd w:val="clear" w:color="auto" w:fill="auto"/>
            <w:textDirection w:val="btLr"/>
            <w:vAlign w:val="center"/>
          </w:tcPr>
          <w:p w:rsidR="00AF6557" w:rsidRPr="00656AE0" w:rsidRDefault="00AF6557" w:rsidP="00656AE0"/>
        </w:tc>
        <w:tc>
          <w:tcPr>
            <w:tcW w:w="443" w:type="dxa"/>
            <w:gridSpan w:val="4"/>
            <w:tcBorders>
              <w:top w:val="single" w:sz="4" w:space="0" w:color="auto"/>
              <w:bottom w:val="nil"/>
            </w:tcBorders>
            <w:shd w:val="clear" w:color="auto" w:fill="auto"/>
            <w:textDirection w:val="btLr"/>
            <w:vAlign w:val="center"/>
          </w:tcPr>
          <w:p w:rsidR="00AF6557" w:rsidRPr="00656AE0" w:rsidRDefault="00AF6557" w:rsidP="00656AE0"/>
        </w:tc>
        <w:tc>
          <w:tcPr>
            <w:tcW w:w="881" w:type="dxa"/>
            <w:gridSpan w:val="5"/>
            <w:vMerge/>
            <w:shd w:val="clear" w:color="auto" w:fill="auto"/>
            <w:vAlign w:val="center"/>
          </w:tcPr>
          <w:p w:rsidR="00AF6557" w:rsidRPr="00656AE0" w:rsidRDefault="00AF6557" w:rsidP="00656AE0">
            <w:pPr>
              <w:jc w:val="center"/>
            </w:pPr>
          </w:p>
        </w:tc>
        <w:tc>
          <w:tcPr>
            <w:tcW w:w="938" w:type="dxa"/>
            <w:gridSpan w:val="3"/>
            <w:vMerge/>
            <w:shd w:val="clear" w:color="auto" w:fill="auto"/>
            <w:vAlign w:val="center"/>
          </w:tcPr>
          <w:p w:rsidR="00AF6557" w:rsidRPr="00656AE0" w:rsidRDefault="00AF6557" w:rsidP="00656AE0">
            <w:pPr>
              <w:jc w:val="center"/>
            </w:pPr>
          </w:p>
        </w:tc>
        <w:tc>
          <w:tcPr>
            <w:tcW w:w="838" w:type="dxa"/>
            <w:vMerge/>
          </w:tcPr>
          <w:p w:rsidR="00AF6557" w:rsidRPr="00656AE0" w:rsidRDefault="00AF6557" w:rsidP="00656AE0">
            <w:pPr>
              <w:jc w:val="center"/>
            </w:pPr>
          </w:p>
        </w:tc>
        <w:tc>
          <w:tcPr>
            <w:tcW w:w="891" w:type="dxa"/>
            <w:gridSpan w:val="2"/>
            <w:vMerge/>
            <w:shd w:val="clear" w:color="auto" w:fill="auto"/>
            <w:vAlign w:val="center"/>
          </w:tcPr>
          <w:p w:rsidR="00AF6557" w:rsidRPr="00656AE0" w:rsidRDefault="00AF6557" w:rsidP="00656AE0">
            <w:pPr>
              <w:jc w:val="center"/>
            </w:pPr>
          </w:p>
        </w:tc>
      </w:tr>
      <w:tr w:rsidR="00AF6557" w:rsidRPr="00656AE0" w:rsidTr="00656AE0">
        <w:trPr>
          <w:gridAfter w:val="1"/>
          <w:wAfter w:w="22" w:type="dxa"/>
          <w:cantSplit/>
          <w:trHeight w:val="1134"/>
        </w:trPr>
        <w:tc>
          <w:tcPr>
            <w:tcW w:w="634" w:type="dxa"/>
            <w:gridSpan w:val="2"/>
            <w:shd w:val="clear" w:color="auto" w:fill="auto"/>
          </w:tcPr>
          <w:p w:rsidR="00AF6557" w:rsidRPr="00656AE0" w:rsidRDefault="00AF6557" w:rsidP="00656AE0">
            <w:pPr>
              <w:tabs>
                <w:tab w:val="center" w:pos="4677"/>
                <w:tab w:val="right" w:pos="9355"/>
              </w:tabs>
              <w:snapToGrid w:val="0"/>
              <w:jc w:val="center"/>
            </w:pPr>
            <w:r w:rsidRPr="00656AE0">
              <w:t>25,0</w:t>
            </w:r>
          </w:p>
        </w:tc>
        <w:tc>
          <w:tcPr>
            <w:tcW w:w="1248" w:type="dxa"/>
            <w:gridSpan w:val="2"/>
            <w:shd w:val="clear" w:color="auto" w:fill="auto"/>
          </w:tcPr>
          <w:p w:rsidR="00AF6557" w:rsidRPr="00656AE0" w:rsidRDefault="00AF6557" w:rsidP="00656AE0">
            <w:pPr>
              <w:tabs>
                <w:tab w:val="center" w:pos="4677"/>
                <w:tab w:val="right" w:pos="9355"/>
              </w:tabs>
              <w:snapToGrid w:val="0"/>
              <w:jc w:val="both"/>
              <w:rPr>
                <w:b/>
              </w:rPr>
            </w:pPr>
            <w:r w:rsidRPr="00656AE0">
              <w:rPr>
                <w:b/>
              </w:rPr>
              <w:t>Итого по задаче 5:</w:t>
            </w: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tc>
        <w:tc>
          <w:tcPr>
            <w:tcW w:w="698" w:type="dxa"/>
            <w:gridSpan w:val="3"/>
            <w:shd w:val="clear" w:color="auto" w:fill="auto"/>
            <w:textDirection w:val="btLr"/>
          </w:tcPr>
          <w:p w:rsidR="00AF6557" w:rsidRPr="00656AE0" w:rsidRDefault="00AF6557" w:rsidP="00656AE0">
            <w:pPr>
              <w:tabs>
                <w:tab w:val="center" w:pos="4677"/>
                <w:tab w:val="right" w:pos="9355"/>
              </w:tabs>
              <w:snapToGrid w:val="0"/>
              <w:ind w:left="113" w:right="113"/>
              <w:jc w:val="center"/>
              <w:rPr>
                <w:b/>
              </w:rPr>
            </w:pPr>
          </w:p>
        </w:tc>
        <w:tc>
          <w:tcPr>
            <w:tcW w:w="1449" w:type="dxa"/>
            <w:gridSpan w:val="3"/>
            <w:shd w:val="clear" w:color="auto" w:fill="auto"/>
            <w:textDirection w:val="btLr"/>
          </w:tcPr>
          <w:p w:rsidR="00AF6557" w:rsidRPr="00656AE0" w:rsidRDefault="00AF6557" w:rsidP="00656AE0">
            <w:pPr>
              <w:tabs>
                <w:tab w:val="center" w:pos="4677"/>
                <w:tab w:val="right" w:pos="9355"/>
              </w:tabs>
              <w:snapToGrid w:val="0"/>
              <w:ind w:left="113" w:right="113"/>
              <w:rPr>
                <w:b/>
              </w:rPr>
            </w:pPr>
          </w:p>
        </w:tc>
        <w:tc>
          <w:tcPr>
            <w:tcW w:w="997" w:type="dxa"/>
            <w:gridSpan w:val="4"/>
            <w:shd w:val="clear" w:color="auto" w:fill="auto"/>
            <w:textDirection w:val="btLr"/>
          </w:tcPr>
          <w:p w:rsidR="00AF6557" w:rsidRPr="00656AE0" w:rsidRDefault="00AF6557" w:rsidP="00656AE0">
            <w:pPr>
              <w:tabs>
                <w:tab w:val="center" w:pos="4677"/>
                <w:tab w:val="right" w:pos="9355"/>
              </w:tabs>
              <w:snapToGrid w:val="0"/>
              <w:ind w:left="113" w:right="113"/>
              <w:rPr>
                <w:b/>
              </w:rPr>
            </w:pPr>
          </w:p>
        </w:tc>
        <w:tc>
          <w:tcPr>
            <w:tcW w:w="605" w:type="dxa"/>
            <w:gridSpan w:val="4"/>
            <w:shd w:val="clear" w:color="auto" w:fill="auto"/>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119</w:t>
            </w:r>
          </w:p>
        </w:tc>
        <w:tc>
          <w:tcPr>
            <w:tcW w:w="663" w:type="dxa"/>
            <w:gridSpan w:val="3"/>
            <w:shd w:val="clear" w:color="auto" w:fill="auto"/>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24,0</w:t>
            </w:r>
          </w:p>
        </w:tc>
        <w:tc>
          <w:tcPr>
            <w:tcW w:w="434" w:type="dxa"/>
            <w:gridSpan w:val="4"/>
            <w:shd w:val="clear" w:color="auto" w:fill="auto"/>
            <w:textDirection w:val="btLr"/>
          </w:tcPr>
          <w:p w:rsidR="00AF6557" w:rsidRPr="00656AE0" w:rsidRDefault="00AF6557" w:rsidP="00656AE0">
            <w:pPr>
              <w:ind w:left="113" w:right="113"/>
              <w:jc w:val="center"/>
              <w:rPr>
                <w:b/>
                <w:bCs/>
              </w:rPr>
            </w:pPr>
            <w:r w:rsidRPr="00656AE0">
              <w:rPr>
                <w:b/>
                <w:bCs/>
              </w:rPr>
              <w:t>0</w:t>
            </w:r>
          </w:p>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0</w:t>
            </w:r>
          </w:p>
        </w:tc>
        <w:tc>
          <w:tcPr>
            <w:tcW w:w="461" w:type="dxa"/>
            <w:gridSpan w:val="6"/>
            <w:shd w:val="clear" w:color="auto" w:fill="auto"/>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0</w:t>
            </w:r>
          </w:p>
          <w:p w:rsidR="00AF6557" w:rsidRPr="00656AE0" w:rsidRDefault="00AF6557" w:rsidP="00656AE0">
            <w:pPr>
              <w:ind w:left="113" w:right="113"/>
              <w:jc w:val="center"/>
              <w:rPr>
                <w:b/>
                <w:bCs/>
              </w:rPr>
            </w:pPr>
            <w:r w:rsidRPr="00656AE0">
              <w:rPr>
                <w:b/>
                <w:bCs/>
              </w:rPr>
              <w:t>0</w:t>
            </w:r>
          </w:p>
        </w:tc>
        <w:tc>
          <w:tcPr>
            <w:tcW w:w="314" w:type="dxa"/>
            <w:gridSpan w:val="3"/>
            <w:shd w:val="clear" w:color="auto" w:fill="auto"/>
            <w:textDirection w:val="btLr"/>
          </w:tcPr>
          <w:p w:rsidR="00AF6557" w:rsidRPr="00656AE0" w:rsidRDefault="00AF6557" w:rsidP="00656AE0">
            <w:pPr>
              <w:ind w:left="113" w:right="113"/>
              <w:jc w:val="center"/>
              <w:rPr>
                <w:b/>
                <w:bCs/>
              </w:rPr>
            </w:pPr>
            <w:r w:rsidRPr="00656AE0">
              <w:rPr>
                <w:b/>
                <w:bCs/>
              </w:rPr>
              <w:t>0</w:t>
            </w:r>
          </w:p>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0</w:t>
            </w:r>
          </w:p>
        </w:tc>
        <w:tc>
          <w:tcPr>
            <w:tcW w:w="567" w:type="dxa"/>
            <w:gridSpan w:val="8"/>
            <w:shd w:val="clear" w:color="auto" w:fill="auto"/>
            <w:textDirection w:val="btLr"/>
          </w:tcPr>
          <w:p w:rsidR="00AF6557" w:rsidRPr="00656AE0" w:rsidRDefault="00AF6557" w:rsidP="00656AE0">
            <w:pPr>
              <w:ind w:left="113" w:right="113"/>
              <w:rPr>
                <w:b/>
                <w:bCs/>
              </w:rPr>
            </w:pPr>
          </w:p>
          <w:p w:rsidR="00AF6557" w:rsidRPr="00656AE0" w:rsidRDefault="00AF6557" w:rsidP="00656AE0">
            <w:pPr>
              <w:ind w:left="113" w:right="113"/>
              <w:jc w:val="center"/>
              <w:rPr>
                <w:b/>
                <w:bCs/>
              </w:rPr>
            </w:pPr>
            <w:r w:rsidRPr="00656AE0">
              <w:rPr>
                <w:b/>
                <w:bCs/>
              </w:rPr>
              <w:t>0</w:t>
            </w:r>
          </w:p>
        </w:tc>
        <w:tc>
          <w:tcPr>
            <w:tcW w:w="591" w:type="dxa"/>
            <w:gridSpan w:val="8"/>
            <w:textDirection w:val="btLr"/>
          </w:tcPr>
          <w:p w:rsidR="00AF6557" w:rsidRPr="00656AE0" w:rsidRDefault="00AF6557" w:rsidP="00656AE0">
            <w:pPr>
              <w:ind w:left="113" w:right="113"/>
              <w:rPr>
                <w:b/>
                <w:bCs/>
              </w:rPr>
            </w:pPr>
          </w:p>
          <w:p w:rsidR="00AF6557" w:rsidRPr="00656AE0" w:rsidRDefault="00AF6557" w:rsidP="00656AE0">
            <w:pPr>
              <w:ind w:left="113" w:right="113"/>
              <w:jc w:val="center"/>
              <w:rPr>
                <w:b/>
                <w:bCs/>
              </w:rPr>
            </w:pPr>
            <w:r w:rsidRPr="00656AE0">
              <w:rPr>
                <w:b/>
                <w:bCs/>
              </w:rPr>
              <w:t>0</w:t>
            </w:r>
          </w:p>
          <w:p w:rsidR="00AF6557" w:rsidRPr="00656AE0" w:rsidRDefault="00AF6557" w:rsidP="00656AE0">
            <w:pPr>
              <w:ind w:left="113" w:right="113"/>
              <w:jc w:val="center"/>
              <w:rPr>
                <w:b/>
                <w:bCs/>
              </w:rPr>
            </w:pPr>
          </w:p>
        </w:tc>
        <w:tc>
          <w:tcPr>
            <w:tcW w:w="543" w:type="dxa"/>
            <w:gridSpan w:val="7"/>
            <w:shd w:val="clear" w:color="auto" w:fill="auto"/>
            <w:textDirection w:val="btLr"/>
          </w:tcPr>
          <w:p w:rsidR="00AF6557" w:rsidRPr="00656AE0" w:rsidRDefault="00AF6557" w:rsidP="00656AE0">
            <w:pPr>
              <w:ind w:left="113" w:right="113"/>
              <w:rPr>
                <w:b/>
              </w:rPr>
            </w:pPr>
          </w:p>
          <w:p w:rsidR="00AF6557" w:rsidRPr="00656AE0" w:rsidRDefault="00AF6557" w:rsidP="00656AE0">
            <w:pPr>
              <w:ind w:left="113" w:right="113"/>
              <w:jc w:val="center"/>
              <w:rPr>
                <w:b/>
              </w:rPr>
            </w:pPr>
            <w:r w:rsidRPr="00656AE0">
              <w:rPr>
                <w:b/>
              </w:rPr>
              <w:t>10,0</w:t>
            </w:r>
          </w:p>
        </w:tc>
        <w:tc>
          <w:tcPr>
            <w:tcW w:w="661" w:type="dxa"/>
            <w:gridSpan w:val="6"/>
            <w:shd w:val="clear" w:color="auto" w:fill="auto"/>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15,0</w:t>
            </w:r>
          </w:p>
        </w:tc>
        <w:tc>
          <w:tcPr>
            <w:tcW w:w="443" w:type="dxa"/>
            <w:gridSpan w:val="4"/>
            <w:shd w:val="clear" w:color="auto" w:fill="auto"/>
            <w:textDirection w:val="btLr"/>
          </w:tcPr>
          <w:p w:rsidR="00AF6557" w:rsidRPr="00656AE0" w:rsidRDefault="00AF6557" w:rsidP="00656AE0">
            <w:pPr>
              <w:ind w:left="113" w:right="113"/>
              <w:jc w:val="center"/>
              <w:rPr>
                <w:b/>
              </w:rPr>
            </w:pPr>
            <w:r w:rsidRPr="00656AE0">
              <w:rPr>
                <w:b/>
              </w:rPr>
              <w:t>10,0</w:t>
            </w: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10,0</w:t>
            </w:r>
          </w:p>
        </w:tc>
        <w:tc>
          <w:tcPr>
            <w:tcW w:w="881" w:type="dxa"/>
            <w:gridSpan w:val="5"/>
            <w:shd w:val="clear" w:color="auto" w:fill="auto"/>
            <w:vAlign w:val="center"/>
          </w:tcPr>
          <w:p w:rsidR="00AF6557" w:rsidRPr="00656AE0" w:rsidRDefault="00AF6557" w:rsidP="00656AE0">
            <w:pPr>
              <w:jc w:val="center"/>
              <w:rPr>
                <w:b/>
              </w:rPr>
            </w:pPr>
            <w:r w:rsidRPr="00656AE0">
              <w:rPr>
                <w:b/>
              </w:rPr>
              <w:t>15,0</w:t>
            </w:r>
          </w:p>
        </w:tc>
        <w:tc>
          <w:tcPr>
            <w:tcW w:w="938" w:type="dxa"/>
            <w:gridSpan w:val="3"/>
            <w:shd w:val="clear" w:color="auto" w:fill="auto"/>
            <w:vAlign w:val="center"/>
          </w:tcPr>
          <w:p w:rsidR="00AF6557" w:rsidRPr="00656AE0" w:rsidRDefault="00AF6557" w:rsidP="00656AE0">
            <w:pPr>
              <w:jc w:val="center"/>
              <w:rPr>
                <w:b/>
              </w:rPr>
            </w:pPr>
            <w:r w:rsidRPr="00656AE0">
              <w:rPr>
                <w:b/>
              </w:rPr>
              <w:t>15,0</w:t>
            </w:r>
          </w:p>
        </w:tc>
        <w:tc>
          <w:tcPr>
            <w:tcW w:w="838" w:type="dxa"/>
          </w:tcPr>
          <w:p w:rsidR="00AF6557" w:rsidRPr="00656AE0" w:rsidRDefault="00AF6557" w:rsidP="00656AE0">
            <w:pPr>
              <w:jc w:val="center"/>
              <w:rPr>
                <w:b/>
              </w:rPr>
            </w:pPr>
          </w:p>
          <w:p w:rsidR="00AF6557" w:rsidRPr="00656AE0" w:rsidRDefault="00AF6557" w:rsidP="00656AE0">
            <w:pPr>
              <w:rPr>
                <w:b/>
              </w:rPr>
            </w:pPr>
          </w:p>
          <w:p w:rsidR="00AF6557" w:rsidRPr="00656AE0" w:rsidRDefault="00AF6557" w:rsidP="00656AE0">
            <w:pPr>
              <w:rPr>
                <w:b/>
              </w:rPr>
            </w:pPr>
          </w:p>
          <w:p w:rsidR="00AF6557" w:rsidRPr="00656AE0" w:rsidRDefault="00AF6557" w:rsidP="00656AE0">
            <w:pPr>
              <w:jc w:val="center"/>
              <w:rPr>
                <w:b/>
              </w:rPr>
            </w:pPr>
            <w:r w:rsidRPr="00656AE0">
              <w:rPr>
                <w:b/>
              </w:rPr>
              <w:t>15,0</w:t>
            </w:r>
          </w:p>
        </w:tc>
        <w:tc>
          <w:tcPr>
            <w:tcW w:w="891" w:type="dxa"/>
            <w:gridSpan w:val="2"/>
            <w:shd w:val="clear" w:color="auto" w:fill="auto"/>
            <w:vAlign w:val="center"/>
          </w:tcPr>
          <w:p w:rsidR="00AF6557" w:rsidRPr="00656AE0" w:rsidRDefault="00AF6557" w:rsidP="00656AE0">
            <w:pPr>
              <w:jc w:val="center"/>
              <w:rPr>
                <w:b/>
              </w:rPr>
            </w:pPr>
            <w:r w:rsidRPr="00656AE0">
              <w:rPr>
                <w:b/>
              </w:rPr>
              <w:t>15,0</w:t>
            </w:r>
          </w:p>
        </w:tc>
      </w:tr>
      <w:tr w:rsidR="00AF6557" w:rsidRPr="00656AE0" w:rsidTr="00656AE0">
        <w:tc>
          <w:tcPr>
            <w:tcW w:w="13878" w:type="dxa"/>
            <w:gridSpan w:val="79"/>
            <w:shd w:val="clear" w:color="auto" w:fill="auto"/>
          </w:tcPr>
          <w:p w:rsidR="00AF6557" w:rsidRPr="00656AE0" w:rsidRDefault="00AF6557" w:rsidP="00656AE0">
            <w:pPr>
              <w:ind w:right="-108"/>
              <w:jc w:val="center"/>
            </w:pPr>
          </w:p>
          <w:p w:rsidR="00AF6557" w:rsidRPr="00656AE0" w:rsidRDefault="00AF6557" w:rsidP="00656AE0">
            <w:pPr>
              <w:ind w:right="-108"/>
              <w:jc w:val="center"/>
            </w:pPr>
            <w:r w:rsidRPr="00656AE0">
              <w:t>Задача 6.  Развитие инфраструктуры системы дошкольного образования</w:t>
            </w:r>
          </w:p>
          <w:p w:rsidR="00AF6557" w:rsidRPr="00656AE0" w:rsidRDefault="00AF6557" w:rsidP="00656AE0">
            <w:pPr>
              <w:ind w:right="-108"/>
              <w:jc w:val="center"/>
            </w:pPr>
          </w:p>
        </w:tc>
      </w:tr>
      <w:tr w:rsidR="00AF6557" w:rsidRPr="00656AE0" w:rsidTr="00656AE0">
        <w:trPr>
          <w:gridAfter w:val="1"/>
          <w:wAfter w:w="22" w:type="dxa"/>
          <w:trHeight w:val="641"/>
        </w:trPr>
        <w:tc>
          <w:tcPr>
            <w:tcW w:w="634" w:type="dxa"/>
            <w:gridSpan w:val="2"/>
            <w:vMerge w:val="restart"/>
          </w:tcPr>
          <w:p w:rsidR="00AF6557" w:rsidRPr="00656AE0" w:rsidRDefault="00AF6557" w:rsidP="00656AE0">
            <w:pPr>
              <w:tabs>
                <w:tab w:val="center" w:pos="4677"/>
                <w:tab w:val="right" w:pos="9355"/>
              </w:tabs>
              <w:snapToGrid w:val="0"/>
              <w:jc w:val="center"/>
            </w:pPr>
            <w:r w:rsidRPr="00656AE0">
              <w:t>1.6.1</w:t>
            </w:r>
          </w:p>
        </w:tc>
        <w:tc>
          <w:tcPr>
            <w:tcW w:w="1248" w:type="dxa"/>
            <w:gridSpan w:val="2"/>
            <w:vMerge w:val="restart"/>
            <w:shd w:val="clear" w:color="auto" w:fill="auto"/>
          </w:tcPr>
          <w:p w:rsidR="00AF6557" w:rsidRPr="00656AE0" w:rsidRDefault="00AF6557" w:rsidP="00656AE0">
            <w:pPr>
              <w:tabs>
                <w:tab w:val="center" w:pos="4677"/>
                <w:tab w:val="right" w:pos="9355"/>
              </w:tabs>
              <w:snapToGrid w:val="0"/>
              <w:jc w:val="both"/>
            </w:pPr>
            <w:r w:rsidRPr="00656AE0">
              <w:t>Изготовление ПСД для строительства детского сада на 70 мест в р.п. Комсомольский,   Чамзинского муниципального района</w:t>
            </w:r>
          </w:p>
        </w:tc>
        <w:tc>
          <w:tcPr>
            <w:tcW w:w="698" w:type="dxa"/>
            <w:gridSpan w:val="3"/>
            <w:vMerge w:val="restart"/>
            <w:textDirection w:val="btLr"/>
          </w:tcPr>
          <w:p w:rsidR="00AF6557" w:rsidRPr="00656AE0" w:rsidRDefault="00AF6557" w:rsidP="00656AE0">
            <w:pPr>
              <w:tabs>
                <w:tab w:val="center" w:pos="4677"/>
                <w:tab w:val="right" w:pos="9355"/>
              </w:tabs>
              <w:snapToGrid w:val="0"/>
              <w:ind w:left="113" w:right="113"/>
              <w:jc w:val="center"/>
            </w:pPr>
            <w:r w:rsidRPr="00656AE0">
              <w:t>2016-2028</w:t>
            </w:r>
          </w:p>
        </w:tc>
        <w:tc>
          <w:tcPr>
            <w:tcW w:w="1449" w:type="dxa"/>
            <w:gridSpan w:val="3"/>
            <w:vMerge w:val="restart"/>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ДОО</w:t>
            </w:r>
          </w:p>
        </w:tc>
        <w:tc>
          <w:tcPr>
            <w:tcW w:w="997" w:type="dxa"/>
            <w:gridSpan w:val="4"/>
            <w:textDirection w:val="btLr"/>
          </w:tcPr>
          <w:p w:rsidR="00AF6557" w:rsidRPr="00656AE0" w:rsidRDefault="00AF6557" w:rsidP="00656AE0">
            <w:pPr>
              <w:tabs>
                <w:tab w:val="center" w:pos="4677"/>
                <w:tab w:val="right" w:pos="9355"/>
              </w:tabs>
              <w:snapToGrid w:val="0"/>
              <w:ind w:left="113" w:right="113"/>
            </w:pPr>
            <w:r w:rsidRPr="00656AE0">
              <w:t>муниципальный бюджет</w:t>
            </w:r>
          </w:p>
        </w:tc>
        <w:tc>
          <w:tcPr>
            <w:tcW w:w="605" w:type="dxa"/>
            <w:gridSpan w:val="4"/>
            <w:textDirection w:val="btLr"/>
          </w:tcPr>
          <w:p w:rsidR="00AF6557" w:rsidRPr="00656AE0" w:rsidRDefault="00AF6557" w:rsidP="00656AE0">
            <w:pPr>
              <w:ind w:left="113" w:right="113"/>
              <w:jc w:val="center"/>
              <w:rPr>
                <w:bCs/>
              </w:rPr>
            </w:pPr>
          </w:p>
        </w:tc>
        <w:tc>
          <w:tcPr>
            <w:tcW w:w="663" w:type="dxa"/>
            <w:gridSpan w:val="3"/>
            <w:textDirection w:val="btLr"/>
          </w:tcPr>
          <w:p w:rsidR="00AF6557" w:rsidRPr="00656AE0" w:rsidRDefault="00AF6557" w:rsidP="00656AE0">
            <w:pPr>
              <w:ind w:left="113" w:right="113"/>
              <w:rPr>
                <w:bCs/>
              </w:rPr>
            </w:pPr>
          </w:p>
        </w:tc>
        <w:tc>
          <w:tcPr>
            <w:tcW w:w="434" w:type="dxa"/>
            <w:gridSpan w:val="4"/>
            <w:textDirection w:val="btLr"/>
          </w:tcPr>
          <w:p w:rsidR="00AF6557" w:rsidRPr="00656AE0" w:rsidRDefault="00AF6557" w:rsidP="00656AE0">
            <w:pPr>
              <w:ind w:right="113" w:hanging="100"/>
              <w:jc w:val="center"/>
              <w:rPr>
                <w:bCs/>
              </w:rPr>
            </w:pPr>
          </w:p>
        </w:tc>
        <w:tc>
          <w:tcPr>
            <w:tcW w:w="461" w:type="dxa"/>
            <w:gridSpan w:val="6"/>
            <w:textDirection w:val="btLr"/>
          </w:tcPr>
          <w:p w:rsidR="00AF6557" w:rsidRPr="00656AE0" w:rsidRDefault="00AF6557" w:rsidP="00656AE0">
            <w:pPr>
              <w:ind w:left="113" w:right="113"/>
            </w:pPr>
          </w:p>
        </w:tc>
        <w:tc>
          <w:tcPr>
            <w:tcW w:w="389" w:type="dxa"/>
            <w:gridSpan w:val="7"/>
            <w:textDirection w:val="btLr"/>
          </w:tcPr>
          <w:p w:rsidR="00AF6557" w:rsidRPr="00656AE0" w:rsidRDefault="00AF6557" w:rsidP="00656AE0">
            <w:pPr>
              <w:ind w:left="113" w:right="113"/>
              <w:rPr>
                <w:bCs/>
              </w:rPr>
            </w:pPr>
          </w:p>
        </w:tc>
        <w:tc>
          <w:tcPr>
            <w:tcW w:w="567" w:type="dxa"/>
            <w:gridSpan w:val="7"/>
            <w:textDirection w:val="btLr"/>
          </w:tcPr>
          <w:p w:rsidR="00AF6557" w:rsidRPr="00656AE0" w:rsidRDefault="00AF6557" w:rsidP="00656AE0">
            <w:pPr>
              <w:ind w:right="-113" w:hanging="103"/>
              <w:rPr>
                <w:bCs/>
              </w:rPr>
            </w:pPr>
          </w:p>
        </w:tc>
        <w:tc>
          <w:tcPr>
            <w:tcW w:w="567" w:type="dxa"/>
            <w:gridSpan w:val="7"/>
            <w:textDirection w:val="btLr"/>
          </w:tcPr>
          <w:p w:rsidR="00AF6557" w:rsidRPr="00656AE0" w:rsidRDefault="00AF6557" w:rsidP="00656AE0">
            <w:pPr>
              <w:ind w:left="113" w:right="113"/>
              <w:rPr>
                <w:bCs/>
              </w:rPr>
            </w:pPr>
          </w:p>
        </w:tc>
        <w:tc>
          <w:tcPr>
            <w:tcW w:w="492" w:type="dxa"/>
            <w:gridSpan w:val="5"/>
            <w:shd w:val="clear" w:color="auto" w:fill="auto"/>
            <w:textDirection w:val="btLr"/>
          </w:tcPr>
          <w:p w:rsidR="00AF6557" w:rsidRPr="00656AE0" w:rsidRDefault="00AF6557" w:rsidP="00656AE0">
            <w:pPr>
              <w:ind w:left="113" w:right="113"/>
              <w:rPr>
                <w:bCs/>
              </w:rPr>
            </w:pPr>
          </w:p>
        </w:tc>
        <w:tc>
          <w:tcPr>
            <w:tcW w:w="661" w:type="dxa"/>
            <w:gridSpan w:val="6"/>
            <w:shd w:val="clear" w:color="auto" w:fill="auto"/>
            <w:textDirection w:val="btLr"/>
          </w:tcPr>
          <w:p w:rsidR="00AF6557" w:rsidRPr="00656AE0" w:rsidRDefault="00AF6557" w:rsidP="00656AE0">
            <w:pPr>
              <w:ind w:left="113" w:right="113"/>
              <w:rPr>
                <w:bCs/>
              </w:rPr>
            </w:pPr>
          </w:p>
        </w:tc>
        <w:tc>
          <w:tcPr>
            <w:tcW w:w="473" w:type="dxa"/>
            <w:gridSpan w:val="5"/>
            <w:tcBorders>
              <w:top w:val="nil"/>
            </w:tcBorders>
            <w:shd w:val="clear" w:color="auto" w:fill="auto"/>
            <w:textDirection w:val="btLr"/>
          </w:tcPr>
          <w:p w:rsidR="00AF6557" w:rsidRPr="00656AE0" w:rsidRDefault="00AF6557" w:rsidP="00656AE0">
            <w:pPr>
              <w:ind w:right="-108" w:hanging="108"/>
              <w:rPr>
                <w:bCs/>
              </w:rPr>
            </w:pPr>
          </w:p>
        </w:tc>
        <w:tc>
          <w:tcPr>
            <w:tcW w:w="851" w:type="dxa"/>
            <w:gridSpan w:val="4"/>
            <w:tcBorders>
              <w:top w:val="nil"/>
            </w:tcBorders>
            <w:shd w:val="clear" w:color="auto" w:fill="auto"/>
          </w:tcPr>
          <w:p w:rsidR="00AF6557" w:rsidRPr="00656AE0" w:rsidRDefault="00AF6557" w:rsidP="00656AE0">
            <w:pPr>
              <w:ind w:right="-108"/>
              <w:rPr>
                <w:bCs/>
              </w:rPr>
            </w:pPr>
          </w:p>
        </w:tc>
        <w:tc>
          <w:tcPr>
            <w:tcW w:w="938" w:type="dxa"/>
            <w:gridSpan w:val="3"/>
            <w:tcBorders>
              <w:top w:val="nil"/>
            </w:tcBorders>
            <w:shd w:val="clear" w:color="auto" w:fill="auto"/>
          </w:tcPr>
          <w:p w:rsidR="00AF6557" w:rsidRPr="00656AE0" w:rsidRDefault="00AF6557" w:rsidP="00656AE0">
            <w:pPr>
              <w:ind w:right="-108"/>
              <w:rPr>
                <w:bCs/>
              </w:rPr>
            </w:pPr>
          </w:p>
        </w:tc>
        <w:tc>
          <w:tcPr>
            <w:tcW w:w="838" w:type="dxa"/>
            <w:tcBorders>
              <w:top w:val="nil"/>
            </w:tcBorders>
          </w:tcPr>
          <w:p w:rsidR="00AF6557" w:rsidRPr="00656AE0" w:rsidRDefault="00AF6557" w:rsidP="00656AE0">
            <w:pPr>
              <w:ind w:right="-108"/>
              <w:rPr>
                <w:bCs/>
              </w:rPr>
            </w:pPr>
          </w:p>
        </w:tc>
        <w:tc>
          <w:tcPr>
            <w:tcW w:w="891" w:type="dxa"/>
            <w:gridSpan w:val="2"/>
            <w:tcBorders>
              <w:top w:val="nil"/>
            </w:tcBorders>
            <w:shd w:val="clear" w:color="auto" w:fill="auto"/>
          </w:tcPr>
          <w:p w:rsidR="00AF6557" w:rsidRPr="00656AE0" w:rsidRDefault="00AF6557" w:rsidP="00656AE0">
            <w:pPr>
              <w:ind w:right="-108"/>
              <w:rPr>
                <w:bCs/>
              </w:rPr>
            </w:pPr>
          </w:p>
        </w:tc>
      </w:tr>
      <w:tr w:rsidR="00AF6557" w:rsidRPr="00656AE0" w:rsidTr="00656AE0">
        <w:trPr>
          <w:gridAfter w:val="1"/>
          <w:wAfter w:w="22" w:type="dxa"/>
          <w:trHeight w:val="641"/>
        </w:trPr>
        <w:tc>
          <w:tcPr>
            <w:tcW w:w="634" w:type="dxa"/>
            <w:gridSpan w:val="2"/>
            <w:vMerge/>
          </w:tcPr>
          <w:p w:rsidR="00AF6557" w:rsidRPr="00656AE0" w:rsidRDefault="00AF6557" w:rsidP="00656AE0">
            <w:pPr>
              <w:tabs>
                <w:tab w:val="center" w:pos="4677"/>
                <w:tab w:val="right" w:pos="9355"/>
              </w:tabs>
              <w:snapToGrid w:val="0"/>
              <w:jc w:val="center"/>
            </w:pPr>
          </w:p>
        </w:tc>
        <w:tc>
          <w:tcPr>
            <w:tcW w:w="1248" w:type="dxa"/>
            <w:gridSpan w:val="2"/>
            <w:vMerge/>
            <w:shd w:val="clear" w:color="auto" w:fill="auto"/>
          </w:tcPr>
          <w:p w:rsidR="00AF6557" w:rsidRPr="00656AE0" w:rsidRDefault="00AF6557" w:rsidP="00656AE0">
            <w:pPr>
              <w:tabs>
                <w:tab w:val="center" w:pos="4677"/>
                <w:tab w:val="right" w:pos="9355"/>
              </w:tabs>
              <w:snapToGrid w:val="0"/>
              <w:jc w:val="both"/>
            </w:pPr>
          </w:p>
        </w:tc>
        <w:tc>
          <w:tcPr>
            <w:tcW w:w="698" w:type="dxa"/>
            <w:gridSpan w:val="3"/>
            <w:vMerge/>
            <w:textDirection w:val="btLr"/>
          </w:tcPr>
          <w:p w:rsidR="00AF6557" w:rsidRPr="00656AE0" w:rsidRDefault="00AF6557" w:rsidP="00656AE0">
            <w:pPr>
              <w:tabs>
                <w:tab w:val="center" w:pos="4677"/>
                <w:tab w:val="right" w:pos="9355"/>
              </w:tabs>
              <w:snapToGrid w:val="0"/>
              <w:ind w:left="113" w:right="113"/>
              <w:jc w:val="center"/>
            </w:pPr>
          </w:p>
        </w:tc>
        <w:tc>
          <w:tcPr>
            <w:tcW w:w="1449" w:type="dxa"/>
            <w:gridSpan w:val="3"/>
            <w:vMerge/>
            <w:textDirection w:val="btLr"/>
          </w:tcPr>
          <w:p w:rsidR="00AF6557" w:rsidRPr="00656AE0" w:rsidRDefault="00AF6557" w:rsidP="00656AE0">
            <w:pPr>
              <w:tabs>
                <w:tab w:val="center" w:pos="4677"/>
                <w:tab w:val="right" w:pos="9355"/>
              </w:tabs>
              <w:snapToGrid w:val="0"/>
              <w:ind w:left="113" w:right="113"/>
            </w:pPr>
          </w:p>
        </w:tc>
        <w:tc>
          <w:tcPr>
            <w:tcW w:w="997" w:type="dxa"/>
            <w:gridSpan w:val="4"/>
            <w:textDirection w:val="btLr"/>
          </w:tcPr>
          <w:p w:rsidR="00AF6557" w:rsidRPr="00656AE0" w:rsidRDefault="00AF6557" w:rsidP="00656AE0">
            <w:pPr>
              <w:ind w:left="113" w:right="113"/>
            </w:pPr>
            <w:r w:rsidRPr="00656AE0">
              <w:t>республи канский бюджет</w:t>
            </w:r>
          </w:p>
        </w:tc>
        <w:tc>
          <w:tcPr>
            <w:tcW w:w="605" w:type="dxa"/>
            <w:gridSpan w:val="4"/>
            <w:shd w:val="clear" w:color="auto" w:fill="auto"/>
            <w:textDirection w:val="btLr"/>
          </w:tcPr>
          <w:p w:rsidR="00AF6557" w:rsidRPr="00656AE0" w:rsidRDefault="00AF6557" w:rsidP="00656AE0">
            <w:pPr>
              <w:ind w:left="113" w:right="113"/>
              <w:jc w:val="center"/>
              <w:rPr>
                <w:b/>
                <w:bCs/>
                <w:highlight w:val="red"/>
              </w:rPr>
            </w:pPr>
            <w:r w:rsidRPr="00656AE0">
              <w:rPr>
                <w:b/>
                <w:bCs/>
              </w:rPr>
              <w:t>1 013,8</w:t>
            </w:r>
          </w:p>
        </w:tc>
        <w:tc>
          <w:tcPr>
            <w:tcW w:w="663" w:type="dxa"/>
            <w:gridSpan w:val="3"/>
            <w:textDirection w:val="btLr"/>
          </w:tcPr>
          <w:p w:rsidR="00AF6557" w:rsidRPr="00656AE0" w:rsidRDefault="00AF6557" w:rsidP="00656AE0">
            <w:pPr>
              <w:ind w:left="113" w:right="113"/>
              <w:rPr>
                <w:bCs/>
              </w:rPr>
            </w:pPr>
          </w:p>
        </w:tc>
        <w:tc>
          <w:tcPr>
            <w:tcW w:w="434" w:type="dxa"/>
            <w:gridSpan w:val="4"/>
            <w:textDirection w:val="btLr"/>
          </w:tcPr>
          <w:p w:rsidR="00AF6557" w:rsidRPr="00656AE0" w:rsidRDefault="00AF6557" w:rsidP="00656AE0">
            <w:pPr>
              <w:ind w:right="113" w:hanging="100"/>
              <w:jc w:val="center"/>
              <w:rPr>
                <w:bCs/>
              </w:rPr>
            </w:pPr>
          </w:p>
        </w:tc>
        <w:tc>
          <w:tcPr>
            <w:tcW w:w="461" w:type="dxa"/>
            <w:gridSpan w:val="6"/>
            <w:textDirection w:val="btLr"/>
          </w:tcPr>
          <w:p w:rsidR="00AF6557" w:rsidRPr="00656AE0" w:rsidRDefault="00AF6557" w:rsidP="00656AE0">
            <w:pPr>
              <w:ind w:left="113" w:right="113"/>
              <w:jc w:val="center"/>
            </w:pPr>
            <w:r w:rsidRPr="00656AE0">
              <w:t>1013,8</w:t>
            </w:r>
          </w:p>
        </w:tc>
        <w:tc>
          <w:tcPr>
            <w:tcW w:w="389" w:type="dxa"/>
            <w:gridSpan w:val="7"/>
            <w:textDirection w:val="btLr"/>
          </w:tcPr>
          <w:p w:rsidR="00AF6557" w:rsidRPr="00656AE0" w:rsidRDefault="00AF6557" w:rsidP="00656AE0">
            <w:pPr>
              <w:ind w:left="113" w:right="113"/>
              <w:rPr>
                <w:bCs/>
              </w:rPr>
            </w:pPr>
          </w:p>
        </w:tc>
        <w:tc>
          <w:tcPr>
            <w:tcW w:w="567" w:type="dxa"/>
            <w:gridSpan w:val="7"/>
            <w:textDirection w:val="btLr"/>
          </w:tcPr>
          <w:p w:rsidR="00AF6557" w:rsidRPr="00656AE0" w:rsidRDefault="00AF6557" w:rsidP="00656AE0">
            <w:pPr>
              <w:ind w:right="-113" w:hanging="103"/>
              <w:rPr>
                <w:bCs/>
              </w:rPr>
            </w:pPr>
          </w:p>
        </w:tc>
        <w:tc>
          <w:tcPr>
            <w:tcW w:w="567" w:type="dxa"/>
            <w:gridSpan w:val="7"/>
            <w:textDirection w:val="btLr"/>
          </w:tcPr>
          <w:p w:rsidR="00AF6557" w:rsidRPr="00656AE0" w:rsidRDefault="00AF6557" w:rsidP="00656AE0">
            <w:pPr>
              <w:ind w:left="113" w:right="113"/>
              <w:rPr>
                <w:bCs/>
              </w:rPr>
            </w:pPr>
          </w:p>
        </w:tc>
        <w:tc>
          <w:tcPr>
            <w:tcW w:w="492" w:type="dxa"/>
            <w:gridSpan w:val="5"/>
            <w:shd w:val="clear" w:color="auto" w:fill="auto"/>
            <w:textDirection w:val="btLr"/>
          </w:tcPr>
          <w:p w:rsidR="00AF6557" w:rsidRPr="00656AE0" w:rsidRDefault="00AF6557" w:rsidP="00656AE0">
            <w:pPr>
              <w:ind w:left="113" w:right="113"/>
              <w:rPr>
                <w:bCs/>
              </w:rPr>
            </w:pPr>
          </w:p>
        </w:tc>
        <w:tc>
          <w:tcPr>
            <w:tcW w:w="661" w:type="dxa"/>
            <w:gridSpan w:val="6"/>
            <w:shd w:val="clear" w:color="auto" w:fill="auto"/>
            <w:textDirection w:val="btLr"/>
          </w:tcPr>
          <w:p w:rsidR="00AF6557" w:rsidRPr="00656AE0" w:rsidRDefault="00AF6557" w:rsidP="00656AE0">
            <w:pPr>
              <w:ind w:left="113" w:right="113"/>
              <w:rPr>
                <w:bCs/>
              </w:rPr>
            </w:pPr>
          </w:p>
        </w:tc>
        <w:tc>
          <w:tcPr>
            <w:tcW w:w="473" w:type="dxa"/>
            <w:gridSpan w:val="5"/>
            <w:tcBorders>
              <w:top w:val="nil"/>
            </w:tcBorders>
            <w:shd w:val="clear" w:color="auto" w:fill="auto"/>
            <w:textDirection w:val="btLr"/>
          </w:tcPr>
          <w:p w:rsidR="00AF6557" w:rsidRPr="00656AE0" w:rsidRDefault="00AF6557" w:rsidP="00656AE0">
            <w:pPr>
              <w:ind w:right="-108" w:hanging="108"/>
              <w:rPr>
                <w:bCs/>
              </w:rPr>
            </w:pPr>
          </w:p>
        </w:tc>
        <w:tc>
          <w:tcPr>
            <w:tcW w:w="851" w:type="dxa"/>
            <w:gridSpan w:val="4"/>
            <w:tcBorders>
              <w:top w:val="nil"/>
            </w:tcBorders>
            <w:shd w:val="clear" w:color="auto" w:fill="auto"/>
          </w:tcPr>
          <w:p w:rsidR="00AF6557" w:rsidRPr="00656AE0" w:rsidRDefault="00AF6557" w:rsidP="00656AE0">
            <w:pPr>
              <w:ind w:right="-108"/>
              <w:rPr>
                <w:bCs/>
              </w:rPr>
            </w:pPr>
          </w:p>
        </w:tc>
        <w:tc>
          <w:tcPr>
            <w:tcW w:w="938" w:type="dxa"/>
            <w:gridSpan w:val="3"/>
            <w:tcBorders>
              <w:top w:val="nil"/>
            </w:tcBorders>
            <w:shd w:val="clear" w:color="auto" w:fill="auto"/>
          </w:tcPr>
          <w:p w:rsidR="00AF6557" w:rsidRPr="00656AE0" w:rsidRDefault="00AF6557" w:rsidP="00656AE0">
            <w:pPr>
              <w:ind w:right="-108"/>
              <w:rPr>
                <w:bCs/>
              </w:rPr>
            </w:pPr>
          </w:p>
        </w:tc>
        <w:tc>
          <w:tcPr>
            <w:tcW w:w="838" w:type="dxa"/>
            <w:tcBorders>
              <w:top w:val="nil"/>
            </w:tcBorders>
          </w:tcPr>
          <w:p w:rsidR="00AF6557" w:rsidRPr="00656AE0" w:rsidRDefault="00AF6557" w:rsidP="00656AE0">
            <w:pPr>
              <w:ind w:right="-108"/>
              <w:rPr>
                <w:bCs/>
              </w:rPr>
            </w:pPr>
          </w:p>
        </w:tc>
        <w:tc>
          <w:tcPr>
            <w:tcW w:w="891" w:type="dxa"/>
            <w:gridSpan w:val="2"/>
            <w:tcBorders>
              <w:top w:val="nil"/>
            </w:tcBorders>
            <w:shd w:val="clear" w:color="auto" w:fill="auto"/>
          </w:tcPr>
          <w:p w:rsidR="00AF6557" w:rsidRPr="00656AE0" w:rsidRDefault="00AF6557" w:rsidP="00656AE0">
            <w:pPr>
              <w:ind w:right="-108"/>
              <w:rPr>
                <w:bCs/>
              </w:rPr>
            </w:pPr>
          </w:p>
        </w:tc>
      </w:tr>
      <w:tr w:rsidR="00AF6557" w:rsidRPr="00656AE0" w:rsidTr="00656AE0">
        <w:trPr>
          <w:gridAfter w:val="1"/>
          <w:wAfter w:w="22" w:type="dxa"/>
          <w:cantSplit/>
          <w:trHeight w:val="1134"/>
        </w:trPr>
        <w:tc>
          <w:tcPr>
            <w:tcW w:w="634" w:type="dxa"/>
            <w:gridSpan w:val="2"/>
          </w:tcPr>
          <w:p w:rsidR="00AF6557" w:rsidRPr="00656AE0" w:rsidRDefault="00AF6557" w:rsidP="00656AE0">
            <w:pPr>
              <w:tabs>
                <w:tab w:val="center" w:pos="4677"/>
                <w:tab w:val="right" w:pos="9355"/>
              </w:tabs>
              <w:snapToGrid w:val="0"/>
              <w:jc w:val="center"/>
            </w:pPr>
            <w:r w:rsidRPr="00656AE0">
              <w:lastRenderedPageBreak/>
              <w:t>1.6.2</w:t>
            </w:r>
          </w:p>
        </w:tc>
        <w:tc>
          <w:tcPr>
            <w:tcW w:w="1248" w:type="dxa"/>
            <w:gridSpan w:val="2"/>
            <w:shd w:val="clear" w:color="auto" w:fill="auto"/>
          </w:tcPr>
          <w:p w:rsidR="00AF6557" w:rsidRPr="00656AE0" w:rsidRDefault="00AF6557" w:rsidP="00656AE0">
            <w:pPr>
              <w:tabs>
                <w:tab w:val="center" w:pos="4677"/>
                <w:tab w:val="right" w:pos="9355"/>
              </w:tabs>
              <w:snapToGrid w:val="0"/>
              <w:jc w:val="both"/>
            </w:pPr>
            <w:r w:rsidRPr="00656AE0">
              <w:t xml:space="preserve">Строительство детского сада на 70 мест в р.п. Комсомольский, Чамзинского муниципального района, проведение технических экспертиз, коммуникаций. </w:t>
            </w:r>
          </w:p>
        </w:tc>
        <w:tc>
          <w:tcPr>
            <w:tcW w:w="698" w:type="dxa"/>
            <w:gridSpan w:val="3"/>
            <w:textDirection w:val="btLr"/>
          </w:tcPr>
          <w:p w:rsidR="00AF6557" w:rsidRPr="00656AE0" w:rsidRDefault="00AF6557" w:rsidP="00656AE0">
            <w:pPr>
              <w:tabs>
                <w:tab w:val="center" w:pos="4677"/>
                <w:tab w:val="right" w:pos="9355"/>
              </w:tabs>
              <w:snapToGrid w:val="0"/>
              <w:ind w:left="113" w:right="113"/>
              <w:jc w:val="center"/>
            </w:pPr>
            <w:r w:rsidRPr="00656AE0">
              <w:t>2016-2028</w:t>
            </w:r>
          </w:p>
        </w:tc>
        <w:tc>
          <w:tcPr>
            <w:tcW w:w="1449" w:type="dxa"/>
            <w:gridSpan w:val="3"/>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ДОО</w:t>
            </w:r>
          </w:p>
          <w:p w:rsidR="00AF6557" w:rsidRPr="00656AE0" w:rsidRDefault="00AF6557" w:rsidP="00656AE0">
            <w:pPr>
              <w:tabs>
                <w:tab w:val="center" w:pos="4677"/>
                <w:tab w:val="right" w:pos="9355"/>
              </w:tabs>
              <w:snapToGrid w:val="0"/>
              <w:ind w:left="113" w:right="113"/>
            </w:pPr>
          </w:p>
        </w:tc>
        <w:tc>
          <w:tcPr>
            <w:tcW w:w="997" w:type="dxa"/>
            <w:gridSpan w:val="4"/>
            <w:tcBorders>
              <w:top w:val="single" w:sz="4" w:space="0" w:color="auto"/>
            </w:tcBorders>
            <w:textDirection w:val="btLr"/>
          </w:tcPr>
          <w:p w:rsidR="00AF6557" w:rsidRPr="00656AE0" w:rsidRDefault="00AF6557" w:rsidP="00656AE0">
            <w:pPr>
              <w:ind w:right="113" w:hanging="76"/>
            </w:pPr>
            <w:r w:rsidRPr="00656AE0">
              <w:t xml:space="preserve">  муници пальный бюджет</w:t>
            </w:r>
          </w:p>
        </w:tc>
        <w:tc>
          <w:tcPr>
            <w:tcW w:w="605" w:type="dxa"/>
            <w:gridSpan w:val="4"/>
            <w:shd w:val="clear" w:color="auto" w:fill="auto"/>
            <w:textDirection w:val="btLr"/>
          </w:tcPr>
          <w:p w:rsidR="00AF6557" w:rsidRPr="00656AE0" w:rsidRDefault="00AF6557" w:rsidP="00656AE0">
            <w:pPr>
              <w:ind w:left="113" w:right="113"/>
              <w:jc w:val="center"/>
              <w:rPr>
                <w:b/>
                <w:bCs/>
              </w:rPr>
            </w:pPr>
            <w:r w:rsidRPr="00656AE0">
              <w:rPr>
                <w:b/>
                <w:bCs/>
              </w:rPr>
              <w:t>798,5</w:t>
            </w:r>
          </w:p>
        </w:tc>
        <w:tc>
          <w:tcPr>
            <w:tcW w:w="663" w:type="dxa"/>
            <w:gridSpan w:val="3"/>
            <w:textDirection w:val="btLr"/>
          </w:tcPr>
          <w:p w:rsidR="00AF6557" w:rsidRPr="00656AE0" w:rsidRDefault="00AF6557" w:rsidP="00656AE0">
            <w:pPr>
              <w:ind w:left="113" w:right="113"/>
              <w:jc w:val="center"/>
              <w:rPr>
                <w:bCs/>
              </w:rPr>
            </w:pPr>
          </w:p>
        </w:tc>
        <w:tc>
          <w:tcPr>
            <w:tcW w:w="434" w:type="dxa"/>
            <w:gridSpan w:val="4"/>
            <w:textDirection w:val="btLr"/>
          </w:tcPr>
          <w:p w:rsidR="00AF6557" w:rsidRPr="00656AE0" w:rsidRDefault="00AF6557" w:rsidP="00656AE0">
            <w:pPr>
              <w:ind w:right="113" w:hanging="100"/>
              <w:jc w:val="center"/>
              <w:rPr>
                <w:bCs/>
              </w:rPr>
            </w:pPr>
          </w:p>
        </w:tc>
        <w:tc>
          <w:tcPr>
            <w:tcW w:w="461" w:type="dxa"/>
            <w:gridSpan w:val="6"/>
            <w:textDirection w:val="btLr"/>
          </w:tcPr>
          <w:p w:rsidR="00AF6557" w:rsidRPr="00656AE0" w:rsidRDefault="00AF6557" w:rsidP="00656AE0">
            <w:pPr>
              <w:ind w:left="113" w:right="113"/>
              <w:jc w:val="center"/>
            </w:pPr>
            <w:r w:rsidRPr="00656AE0">
              <w:t>80,0</w:t>
            </w:r>
          </w:p>
        </w:tc>
        <w:tc>
          <w:tcPr>
            <w:tcW w:w="389" w:type="dxa"/>
            <w:gridSpan w:val="7"/>
            <w:tcBorders>
              <w:top w:val="single" w:sz="4" w:space="0" w:color="auto"/>
            </w:tcBorders>
            <w:textDirection w:val="btLr"/>
          </w:tcPr>
          <w:p w:rsidR="00AF6557" w:rsidRPr="00656AE0" w:rsidRDefault="00AF6557" w:rsidP="00656AE0">
            <w:pPr>
              <w:ind w:left="113" w:right="113"/>
              <w:jc w:val="center"/>
              <w:rPr>
                <w:bCs/>
              </w:rPr>
            </w:pPr>
            <w:r w:rsidRPr="00656AE0">
              <w:rPr>
                <w:bCs/>
              </w:rPr>
              <w:t>718,5</w:t>
            </w:r>
          </w:p>
        </w:tc>
        <w:tc>
          <w:tcPr>
            <w:tcW w:w="567" w:type="dxa"/>
            <w:gridSpan w:val="7"/>
            <w:tcBorders>
              <w:top w:val="single" w:sz="4" w:space="0" w:color="auto"/>
            </w:tcBorders>
            <w:textDirection w:val="btLr"/>
          </w:tcPr>
          <w:p w:rsidR="00AF6557" w:rsidRPr="00656AE0" w:rsidRDefault="00AF6557" w:rsidP="00656AE0">
            <w:pPr>
              <w:ind w:right="-113" w:hanging="103"/>
              <w:rPr>
                <w:bCs/>
              </w:rPr>
            </w:pPr>
          </w:p>
        </w:tc>
        <w:tc>
          <w:tcPr>
            <w:tcW w:w="567" w:type="dxa"/>
            <w:gridSpan w:val="7"/>
            <w:tcBorders>
              <w:top w:val="single" w:sz="4" w:space="0" w:color="auto"/>
            </w:tcBorders>
            <w:textDirection w:val="btLr"/>
          </w:tcPr>
          <w:p w:rsidR="00AF6557" w:rsidRPr="00656AE0" w:rsidRDefault="00AF6557" w:rsidP="00656AE0">
            <w:pPr>
              <w:ind w:left="113" w:right="113"/>
              <w:rPr>
                <w:bCs/>
              </w:rPr>
            </w:pPr>
          </w:p>
        </w:tc>
        <w:tc>
          <w:tcPr>
            <w:tcW w:w="492" w:type="dxa"/>
            <w:gridSpan w:val="5"/>
            <w:tcBorders>
              <w:top w:val="single" w:sz="4" w:space="0" w:color="auto"/>
            </w:tcBorders>
            <w:shd w:val="clear" w:color="auto" w:fill="auto"/>
            <w:textDirection w:val="btLr"/>
          </w:tcPr>
          <w:p w:rsidR="00AF6557" w:rsidRPr="00656AE0" w:rsidRDefault="00AF6557" w:rsidP="00656AE0">
            <w:pPr>
              <w:ind w:left="113" w:right="113"/>
              <w:rPr>
                <w:bCs/>
              </w:rPr>
            </w:pPr>
          </w:p>
        </w:tc>
        <w:tc>
          <w:tcPr>
            <w:tcW w:w="661" w:type="dxa"/>
            <w:gridSpan w:val="6"/>
            <w:tcBorders>
              <w:top w:val="single" w:sz="4" w:space="0" w:color="auto"/>
            </w:tcBorders>
            <w:shd w:val="clear" w:color="auto" w:fill="auto"/>
            <w:textDirection w:val="btLr"/>
          </w:tcPr>
          <w:p w:rsidR="00AF6557" w:rsidRPr="00656AE0" w:rsidRDefault="00AF6557" w:rsidP="00656AE0">
            <w:pPr>
              <w:ind w:left="113" w:right="113"/>
              <w:rPr>
                <w:bCs/>
              </w:rPr>
            </w:pPr>
          </w:p>
        </w:tc>
        <w:tc>
          <w:tcPr>
            <w:tcW w:w="473" w:type="dxa"/>
            <w:gridSpan w:val="5"/>
            <w:tcBorders>
              <w:top w:val="single" w:sz="4" w:space="0" w:color="auto"/>
            </w:tcBorders>
            <w:shd w:val="clear" w:color="auto" w:fill="auto"/>
            <w:textDirection w:val="btLr"/>
          </w:tcPr>
          <w:p w:rsidR="00AF6557" w:rsidRPr="00656AE0" w:rsidRDefault="00AF6557" w:rsidP="00656AE0">
            <w:pPr>
              <w:ind w:right="-108" w:hanging="108"/>
              <w:rPr>
                <w:bCs/>
              </w:rPr>
            </w:pPr>
          </w:p>
        </w:tc>
        <w:tc>
          <w:tcPr>
            <w:tcW w:w="851" w:type="dxa"/>
            <w:gridSpan w:val="4"/>
            <w:tcBorders>
              <w:top w:val="single" w:sz="4" w:space="0" w:color="auto"/>
            </w:tcBorders>
            <w:shd w:val="clear" w:color="auto" w:fill="auto"/>
          </w:tcPr>
          <w:p w:rsidR="00AF6557" w:rsidRPr="00656AE0" w:rsidRDefault="00AF6557" w:rsidP="00656AE0">
            <w:pPr>
              <w:ind w:right="-108"/>
              <w:rPr>
                <w:bCs/>
              </w:rPr>
            </w:pPr>
          </w:p>
        </w:tc>
        <w:tc>
          <w:tcPr>
            <w:tcW w:w="938" w:type="dxa"/>
            <w:gridSpan w:val="3"/>
            <w:tcBorders>
              <w:top w:val="single" w:sz="4" w:space="0" w:color="auto"/>
            </w:tcBorders>
            <w:shd w:val="clear" w:color="auto" w:fill="auto"/>
          </w:tcPr>
          <w:p w:rsidR="00AF6557" w:rsidRPr="00656AE0" w:rsidRDefault="00AF6557" w:rsidP="00656AE0">
            <w:pPr>
              <w:ind w:right="-108"/>
              <w:rPr>
                <w:bCs/>
              </w:rPr>
            </w:pPr>
          </w:p>
        </w:tc>
        <w:tc>
          <w:tcPr>
            <w:tcW w:w="838" w:type="dxa"/>
            <w:tcBorders>
              <w:top w:val="single" w:sz="4" w:space="0" w:color="auto"/>
            </w:tcBorders>
          </w:tcPr>
          <w:p w:rsidR="00AF6557" w:rsidRPr="00656AE0" w:rsidRDefault="00AF6557" w:rsidP="00656AE0">
            <w:pPr>
              <w:ind w:right="-108"/>
              <w:rPr>
                <w:bCs/>
              </w:rPr>
            </w:pPr>
          </w:p>
        </w:tc>
        <w:tc>
          <w:tcPr>
            <w:tcW w:w="891" w:type="dxa"/>
            <w:gridSpan w:val="2"/>
            <w:tcBorders>
              <w:top w:val="single" w:sz="4" w:space="0" w:color="auto"/>
            </w:tcBorders>
            <w:shd w:val="clear" w:color="auto" w:fill="auto"/>
          </w:tcPr>
          <w:p w:rsidR="00AF6557" w:rsidRPr="00656AE0" w:rsidRDefault="00AF6557" w:rsidP="00656AE0">
            <w:pPr>
              <w:ind w:right="-108"/>
              <w:rPr>
                <w:bCs/>
              </w:rPr>
            </w:pPr>
          </w:p>
        </w:tc>
      </w:tr>
      <w:tr w:rsidR="00AF6557" w:rsidRPr="00656AE0" w:rsidTr="00656AE0">
        <w:trPr>
          <w:gridAfter w:val="1"/>
          <w:wAfter w:w="22" w:type="dxa"/>
          <w:cantSplit/>
          <w:trHeight w:val="1134"/>
        </w:trPr>
        <w:tc>
          <w:tcPr>
            <w:tcW w:w="634" w:type="dxa"/>
            <w:gridSpan w:val="2"/>
          </w:tcPr>
          <w:p w:rsidR="00AF6557" w:rsidRPr="00656AE0" w:rsidRDefault="00AF6557" w:rsidP="00656AE0">
            <w:pPr>
              <w:tabs>
                <w:tab w:val="center" w:pos="4677"/>
                <w:tab w:val="right" w:pos="9355"/>
              </w:tabs>
              <w:snapToGrid w:val="0"/>
              <w:jc w:val="center"/>
            </w:pPr>
          </w:p>
        </w:tc>
        <w:tc>
          <w:tcPr>
            <w:tcW w:w="1248" w:type="dxa"/>
            <w:gridSpan w:val="2"/>
            <w:shd w:val="clear" w:color="auto" w:fill="auto"/>
          </w:tcPr>
          <w:p w:rsidR="00AF6557" w:rsidRPr="00656AE0" w:rsidRDefault="00AF6557" w:rsidP="00656AE0">
            <w:pPr>
              <w:tabs>
                <w:tab w:val="center" w:pos="4677"/>
                <w:tab w:val="right" w:pos="9355"/>
              </w:tabs>
              <w:snapToGrid w:val="0"/>
              <w:jc w:val="both"/>
              <w:rPr>
                <w:b/>
              </w:rPr>
            </w:pPr>
            <w:r w:rsidRPr="00656AE0">
              <w:rPr>
                <w:b/>
              </w:rPr>
              <w:t>Итого по задаче 6:</w:t>
            </w:r>
          </w:p>
          <w:p w:rsidR="00AF6557" w:rsidRPr="00656AE0" w:rsidRDefault="00AF6557" w:rsidP="00656AE0">
            <w:pPr>
              <w:tabs>
                <w:tab w:val="center" w:pos="4677"/>
                <w:tab w:val="right" w:pos="9355"/>
              </w:tabs>
              <w:snapToGrid w:val="0"/>
              <w:jc w:val="both"/>
              <w:rPr>
                <w:b/>
              </w:rPr>
            </w:pPr>
          </w:p>
        </w:tc>
        <w:tc>
          <w:tcPr>
            <w:tcW w:w="698" w:type="dxa"/>
            <w:gridSpan w:val="3"/>
          </w:tcPr>
          <w:p w:rsidR="00AF6557" w:rsidRPr="00656AE0" w:rsidRDefault="00AF6557" w:rsidP="00656AE0">
            <w:pPr>
              <w:tabs>
                <w:tab w:val="center" w:pos="4677"/>
                <w:tab w:val="right" w:pos="9355"/>
              </w:tabs>
              <w:snapToGrid w:val="0"/>
              <w:jc w:val="center"/>
              <w:rPr>
                <w:b/>
              </w:rPr>
            </w:pPr>
          </w:p>
        </w:tc>
        <w:tc>
          <w:tcPr>
            <w:tcW w:w="1449" w:type="dxa"/>
            <w:gridSpan w:val="3"/>
            <w:textDirection w:val="btLr"/>
          </w:tcPr>
          <w:p w:rsidR="00AF6557" w:rsidRPr="00656AE0" w:rsidRDefault="00AF6557" w:rsidP="00656AE0">
            <w:pPr>
              <w:tabs>
                <w:tab w:val="center" w:pos="4677"/>
                <w:tab w:val="right" w:pos="9355"/>
              </w:tabs>
              <w:snapToGrid w:val="0"/>
              <w:ind w:left="113" w:right="113"/>
              <w:rPr>
                <w:b/>
              </w:rPr>
            </w:pPr>
          </w:p>
        </w:tc>
        <w:tc>
          <w:tcPr>
            <w:tcW w:w="997" w:type="dxa"/>
            <w:gridSpan w:val="4"/>
            <w:textDirection w:val="btLr"/>
          </w:tcPr>
          <w:p w:rsidR="00AF6557" w:rsidRPr="00656AE0" w:rsidRDefault="00AF6557" w:rsidP="00656AE0">
            <w:pPr>
              <w:ind w:right="113" w:firstLine="13"/>
              <w:rPr>
                <w:b/>
              </w:rPr>
            </w:pPr>
          </w:p>
        </w:tc>
        <w:tc>
          <w:tcPr>
            <w:tcW w:w="605" w:type="dxa"/>
            <w:gridSpan w:val="4"/>
            <w:shd w:val="clear" w:color="auto" w:fill="auto"/>
            <w:textDirection w:val="btLr"/>
          </w:tcPr>
          <w:p w:rsidR="00AF6557" w:rsidRPr="00656AE0" w:rsidRDefault="00AF6557" w:rsidP="00656AE0">
            <w:pPr>
              <w:ind w:left="113" w:right="113"/>
              <w:jc w:val="center"/>
              <w:rPr>
                <w:b/>
                <w:bCs/>
              </w:rPr>
            </w:pPr>
            <w:r w:rsidRPr="00656AE0">
              <w:rPr>
                <w:b/>
                <w:bCs/>
              </w:rPr>
              <w:t>1 812,3</w:t>
            </w:r>
          </w:p>
        </w:tc>
        <w:tc>
          <w:tcPr>
            <w:tcW w:w="663" w:type="dxa"/>
            <w:gridSpan w:val="3"/>
            <w:textDirection w:val="btLr"/>
          </w:tcPr>
          <w:p w:rsidR="00AF6557" w:rsidRPr="00656AE0" w:rsidRDefault="00AF6557" w:rsidP="00656AE0">
            <w:pPr>
              <w:ind w:left="113" w:right="113"/>
              <w:jc w:val="center"/>
              <w:rPr>
                <w:b/>
                <w:bCs/>
              </w:rPr>
            </w:pPr>
          </w:p>
        </w:tc>
        <w:tc>
          <w:tcPr>
            <w:tcW w:w="434" w:type="dxa"/>
            <w:gridSpan w:val="4"/>
            <w:textDirection w:val="btLr"/>
          </w:tcPr>
          <w:p w:rsidR="00AF6557" w:rsidRPr="00656AE0" w:rsidRDefault="00AF6557" w:rsidP="00656AE0">
            <w:pPr>
              <w:ind w:right="113" w:hanging="100"/>
              <w:jc w:val="center"/>
              <w:rPr>
                <w:b/>
                <w:bCs/>
              </w:rPr>
            </w:pPr>
          </w:p>
        </w:tc>
        <w:tc>
          <w:tcPr>
            <w:tcW w:w="461" w:type="dxa"/>
            <w:gridSpan w:val="6"/>
            <w:textDirection w:val="btLr"/>
          </w:tcPr>
          <w:p w:rsidR="00AF6557" w:rsidRPr="00656AE0" w:rsidRDefault="00AF6557" w:rsidP="00656AE0">
            <w:pPr>
              <w:ind w:left="113" w:right="113"/>
              <w:jc w:val="center"/>
              <w:rPr>
                <w:b/>
              </w:rPr>
            </w:pPr>
            <w:r w:rsidRPr="00656AE0">
              <w:rPr>
                <w:b/>
                <w:bCs/>
              </w:rPr>
              <w:t>1 093,8</w:t>
            </w:r>
          </w:p>
        </w:tc>
        <w:tc>
          <w:tcPr>
            <w:tcW w:w="389" w:type="dxa"/>
            <w:gridSpan w:val="7"/>
            <w:textDirection w:val="btLr"/>
          </w:tcPr>
          <w:p w:rsidR="00AF6557" w:rsidRPr="00656AE0" w:rsidRDefault="00AF6557" w:rsidP="00656AE0">
            <w:pPr>
              <w:ind w:left="113" w:right="113"/>
              <w:jc w:val="center"/>
              <w:rPr>
                <w:b/>
                <w:bCs/>
              </w:rPr>
            </w:pPr>
            <w:r w:rsidRPr="00656AE0">
              <w:rPr>
                <w:b/>
                <w:bCs/>
              </w:rPr>
              <w:t>718,5</w:t>
            </w:r>
          </w:p>
        </w:tc>
        <w:tc>
          <w:tcPr>
            <w:tcW w:w="567" w:type="dxa"/>
            <w:gridSpan w:val="7"/>
            <w:textDirection w:val="btLr"/>
          </w:tcPr>
          <w:p w:rsidR="00AF6557" w:rsidRPr="00656AE0" w:rsidRDefault="00AF6557" w:rsidP="00656AE0">
            <w:pPr>
              <w:ind w:right="-113" w:hanging="108"/>
              <w:rPr>
                <w:b/>
                <w:bCs/>
              </w:rPr>
            </w:pPr>
          </w:p>
        </w:tc>
        <w:tc>
          <w:tcPr>
            <w:tcW w:w="567" w:type="dxa"/>
            <w:gridSpan w:val="7"/>
            <w:textDirection w:val="btLr"/>
          </w:tcPr>
          <w:p w:rsidR="00AF6557" w:rsidRPr="00656AE0" w:rsidRDefault="00AF6557" w:rsidP="00656AE0">
            <w:pPr>
              <w:ind w:left="113" w:right="113"/>
              <w:rPr>
                <w:bCs/>
              </w:rPr>
            </w:pPr>
          </w:p>
        </w:tc>
        <w:tc>
          <w:tcPr>
            <w:tcW w:w="492" w:type="dxa"/>
            <w:gridSpan w:val="5"/>
            <w:shd w:val="clear" w:color="auto" w:fill="auto"/>
            <w:textDirection w:val="btLr"/>
          </w:tcPr>
          <w:p w:rsidR="00AF6557" w:rsidRPr="00656AE0" w:rsidRDefault="00AF6557" w:rsidP="00656AE0">
            <w:pPr>
              <w:ind w:left="113" w:right="113"/>
              <w:rPr>
                <w:bCs/>
              </w:rPr>
            </w:pPr>
          </w:p>
        </w:tc>
        <w:tc>
          <w:tcPr>
            <w:tcW w:w="661" w:type="dxa"/>
            <w:gridSpan w:val="6"/>
            <w:shd w:val="clear" w:color="auto" w:fill="auto"/>
            <w:textDirection w:val="btLr"/>
          </w:tcPr>
          <w:p w:rsidR="00AF6557" w:rsidRPr="00656AE0" w:rsidRDefault="00AF6557" w:rsidP="00656AE0">
            <w:pPr>
              <w:ind w:left="113" w:right="113"/>
              <w:rPr>
                <w:bCs/>
              </w:rPr>
            </w:pPr>
          </w:p>
        </w:tc>
        <w:tc>
          <w:tcPr>
            <w:tcW w:w="473" w:type="dxa"/>
            <w:gridSpan w:val="5"/>
            <w:shd w:val="clear" w:color="auto" w:fill="auto"/>
            <w:textDirection w:val="btLr"/>
          </w:tcPr>
          <w:p w:rsidR="00AF6557" w:rsidRPr="00656AE0" w:rsidRDefault="00AF6557" w:rsidP="00656AE0">
            <w:pPr>
              <w:ind w:right="-108" w:hanging="108"/>
              <w:rPr>
                <w:bCs/>
              </w:rPr>
            </w:pPr>
          </w:p>
        </w:tc>
        <w:tc>
          <w:tcPr>
            <w:tcW w:w="851" w:type="dxa"/>
            <w:gridSpan w:val="4"/>
            <w:shd w:val="clear" w:color="auto" w:fill="auto"/>
          </w:tcPr>
          <w:p w:rsidR="00AF6557" w:rsidRPr="00656AE0" w:rsidRDefault="00AF6557" w:rsidP="00656AE0">
            <w:pPr>
              <w:ind w:right="-108"/>
              <w:rPr>
                <w:bCs/>
              </w:rPr>
            </w:pPr>
          </w:p>
        </w:tc>
        <w:tc>
          <w:tcPr>
            <w:tcW w:w="938" w:type="dxa"/>
            <w:gridSpan w:val="3"/>
            <w:shd w:val="clear" w:color="auto" w:fill="auto"/>
          </w:tcPr>
          <w:p w:rsidR="00AF6557" w:rsidRPr="00656AE0" w:rsidRDefault="00AF6557" w:rsidP="00656AE0">
            <w:pPr>
              <w:ind w:right="-108"/>
              <w:rPr>
                <w:bCs/>
              </w:rPr>
            </w:pPr>
          </w:p>
        </w:tc>
        <w:tc>
          <w:tcPr>
            <w:tcW w:w="838" w:type="dxa"/>
          </w:tcPr>
          <w:p w:rsidR="00AF6557" w:rsidRPr="00656AE0" w:rsidRDefault="00AF6557" w:rsidP="00656AE0">
            <w:pPr>
              <w:ind w:right="-108"/>
              <w:rPr>
                <w:bCs/>
              </w:rPr>
            </w:pPr>
          </w:p>
        </w:tc>
        <w:tc>
          <w:tcPr>
            <w:tcW w:w="891" w:type="dxa"/>
            <w:gridSpan w:val="2"/>
            <w:shd w:val="clear" w:color="auto" w:fill="auto"/>
          </w:tcPr>
          <w:p w:rsidR="00AF6557" w:rsidRPr="00656AE0" w:rsidRDefault="00AF6557" w:rsidP="00656AE0">
            <w:pPr>
              <w:ind w:right="-108"/>
              <w:rPr>
                <w:bCs/>
              </w:rPr>
            </w:pPr>
          </w:p>
        </w:tc>
      </w:tr>
      <w:tr w:rsidR="00AF6557" w:rsidRPr="00656AE0" w:rsidTr="00656AE0">
        <w:trPr>
          <w:trHeight w:val="480"/>
        </w:trPr>
        <w:tc>
          <w:tcPr>
            <w:tcW w:w="13878" w:type="dxa"/>
            <w:gridSpan w:val="79"/>
          </w:tcPr>
          <w:p w:rsidR="00AF6557" w:rsidRPr="00656AE0" w:rsidRDefault="00AF6557" w:rsidP="00656AE0">
            <w:pPr>
              <w:ind w:right="-108"/>
              <w:jc w:val="center"/>
              <w:rPr>
                <w:bCs/>
              </w:rPr>
            </w:pPr>
            <w:r w:rsidRPr="00656AE0">
              <w:rPr>
                <w:bCs/>
              </w:rPr>
              <w:t>Задача 7. Региональный проект «Содействие занятости женщин-создание условий дошкольного образования для детей в возрасте до трёх лет»</w:t>
            </w:r>
          </w:p>
        </w:tc>
      </w:tr>
      <w:tr w:rsidR="00AF6557" w:rsidRPr="00656AE0" w:rsidTr="00656AE0">
        <w:trPr>
          <w:gridAfter w:val="1"/>
          <w:wAfter w:w="22" w:type="dxa"/>
          <w:trHeight w:val="480"/>
        </w:trPr>
        <w:tc>
          <w:tcPr>
            <w:tcW w:w="634" w:type="dxa"/>
            <w:gridSpan w:val="2"/>
            <w:vMerge w:val="restart"/>
          </w:tcPr>
          <w:p w:rsidR="00AF6557" w:rsidRPr="00656AE0" w:rsidRDefault="00AF6557" w:rsidP="00656AE0">
            <w:pPr>
              <w:tabs>
                <w:tab w:val="center" w:pos="4677"/>
                <w:tab w:val="right" w:pos="9355"/>
              </w:tabs>
              <w:snapToGrid w:val="0"/>
              <w:jc w:val="center"/>
            </w:pPr>
            <w:r w:rsidRPr="00656AE0">
              <w:t>1.7.1</w:t>
            </w:r>
          </w:p>
        </w:tc>
        <w:tc>
          <w:tcPr>
            <w:tcW w:w="1248" w:type="dxa"/>
            <w:gridSpan w:val="2"/>
            <w:vMerge w:val="restart"/>
            <w:shd w:val="clear" w:color="auto" w:fill="auto"/>
          </w:tcPr>
          <w:p w:rsidR="00AF6557" w:rsidRPr="00656AE0" w:rsidRDefault="00AF6557" w:rsidP="00656AE0">
            <w:pPr>
              <w:tabs>
                <w:tab w:val="center" w:pos="4677"/>
                <w:tab w:val="right" w:pos="9355"/>
              </w:tabs>
              <w:snapToGrid w:val="0"/>
              <w:jc w:val="both"/>
            </w:pPr>
            <w:r w:rsidRPr="00656AE0">
              <w:t xml:space="preserve">Строительство детского сада на 70 мест в р.п. Комсомольский, </w:t>
            </w:r>
            <w:r w:rsidRPr="00656AE0">
              <w:lastRenderedPageBreak/>
              <w:t>Чамзинского муниципального района</w:t>
            </w:r>
          </w:p>
        </w:tc>
        <w:tc>
          <w:tcPr>
            <w:tcW w:w="698" w:type="dxa"/>
            <w:gridSpan w:val="3"/>
            <w:vMerge w:val="restart"/>
            <w:textDirection w:val="btLr"/>
          </w:tcPr>
          <w:p w:rsidR="00AF6557" w:rsidRPr="00656AE0" w:rsidRDefault="00AF6557" w:rsidP="00656AE0">
            <w:pPr>
              <w:tabs>
                <w:tab w:val="center" w:pos="4677"/>
                <w:tab w:val="right" w:pos="9355"/>
              </w:tabs>
              <w:snapToGrid w:val="0"/>
              <w:ind w:left="113" w:right="113"/>
              <w:jc w:val="center"/>
            </w:pPr>
            <w:r w:rsidRPr="00656AE0">
              <w:lastRenderedPageBreak/>
              <w:t>2016-2028</w:t>
            </w:r>
          </w:p>
        </w:tc>
        <w:tc>
          <w:tcPr>
            <w:tcW w:w="1449" w:type="dxa"/>
            <w:gridSpan w:val="3"/>
            <w:vMerge w:val="restart"/>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ДОО</w:t>
            </w:r>
          </w:p>
          <w:p w:rsidR="00AF6557" w:rsidRPr="00656AE0" w:rsidRDefault="00AF6557" w:rsidP="00656AE0">
            <w:pPr>
              <w:tabs>
                <w:tab w:val="center" w:pos="4677"/>
                <w:tab w:val="right" w:pos="9355"/>
              </w:tabs>
              <w:snapToGrid w:val="0"/>
              <w:ind w:left="113" w:right="113"/>
            </w:pPr>
          </w:p>
        </w:tc>
        <w:tc>
          <w:tcPr>
            <w:tcW w:w="997" w:type="dxa"/>
            <w:gridSpan w:val="4"/>
            <w:tcBorders>
              <w:top w:val="single" w:sz="4" w:space="0" w:color="auto"/>
            </w:tcBorders>
            <w:textDirection w:val="btLr"/>
          </w:tcPr>
          <w:p w:rsidR="00AF6557" w:rsidRPr="00656AE0" w:rsidRDefault="00AF6557" w:rsidP="00656AE0">
            <w:pPr>
              <w:ind w:right="113" w:hanging="76"/>
            </w:pPr>
            <w:r w:rsidRPr="00656AE0">
              <w:t xml:space="preserve">муниципальный </w:t>
            </w:r>
          </w:p>
          <w:p w:rsidR="00AF6557" w:rsidRPr="00656AE0" w:rsidRDefault="00AF6557" w:rsidP="00656AE0">
            <w:pPr>
              <w:ind w:right="113" w:firstLine="13"/>
            </w:pPr>
            <w:r w:rsidRPr="00656AE0">
              <w:t>бюджет</w:t>
            </w:r>
          </w:p>
        </w:tc>
        <w:tc>
          <w:tcPr>
            <w:tcW w:w="605" w:type="dxa"/>
            <w:gridSpan w:val="4"/>
            <w:textDirection w:val="btLr"/>
          </w:tcPr>
          <w:p w:rsidR="00AF6557" w:rsidRPr="00656AE0" w:rsidRDefault="00AF6557" w:rsidP="00656AE0">
            <w:pPr>
              <w:ind w:left="113" w:right="113"/>
              <w:jc w:val="center"/>
              <w:rPr>
                <w:bCs/>
              </w:rPr>
            </w:pPr>
          </w:p>
        </w:tc>
        <w:tc>
          <w:tcPr>
            <w:tcW w:w="663" w:type="dxa"/>
            <w:gridSpan w:val="3"/>
            <w:textDirection w:val="btLr"/>
          </w:tcPr>
          <w:p w:rsidR="00AF6557" w:rsidRPr="00656AE0" w:rsidRDefault="00AF6557" w:rsidP="00656AE0">
            <w:pPr>
              <w:ind w:left="113" w:right="113"/>
              <w:jc w:val="center"/>
              <w:rPr>
                <w:bCs/>
              </w:rPr>
            </w:pPr>
          </w:p>
        </w:tc>
        <w:tc>
          <w:tcPr>
            <w:tcW w:w="335" w:type="dxa"/>
            <w:textDirection w:val="btLr"/>
          </w:tcPr>
          <w:p w:rsidR="00AF6557" w:rsidRPr="00656AE0" w:rsidRDefault="00AF6557" w:rsidP="00656AE0">
            <w:pPr>
              <w:ind w:right="113" w:hanging="100"/>
              <w:jc w:val="center"/>
              <w:rPr>
                <w:bCs/>
              </w:rPr>
            </w:pPr>
          </w:p>
        </w:tc>
        <w:tc>
          <w:tcPr>
            <w:tcW w:w="560" w:type="dxa"/>
            <w:gridSpan w:val="9"/>
            <w:textDirection w:val="btLr"/>
          </w:tcPr>
          <w:p w:rsidR="00AF6557" w:rsidRPr="00656AE0" w:rsidRDefault="00AF6557" w:rsidP="00656AE0">
            <w:pPr>
              <w:ind w:left="113" w:right="113"/>
              <w:jc w:val="center"/>
            </w:pPr>
          </w:p>
        </w:tc>
        <w:tc>
          <w:tcPr>
            <w:tcW w:w="432" w:type="dxa"/>
            <w:gridSpan w:val="8"/>
            <w:textDirection w:val="btLr"/>
          </w:tcPr>
          <w:p w:rsidR="00AF6557" w:rsidRPr="00656AE0" w:rsidRDefault="00AF6557" w:rsidP="00656AE0">
            <w:pPr>
              <w:ind w:left="113" w:right="113"/>
              <w:jc w:val="center"/>
              <w:rPr>
                <w:bCs/>
              </w:rPr>
            </w:pPr>
          </w:p>
        </w:tc>
        <w:tc>
          <w:tcPr>
            <w:tcW w:w="567" w:type="dxa"/>
            <w:gridSpan w:val="7"/>
            <w:textDirection w:val="btLr"/>
          </w:tcPr>
          <w:p w:rsidR="00AF6557" w:rsidRPr="00656AE0" w:rsidRDefault="00AF6557" w:rsidP="00656AE0">
            <w:pPr>
              <w:ind w:right="-113" w:hanging="108"/>
              <w:rPr>
                <w:bCs/>
              </w:rPr>
            </w:pPr>
          </w:p>
        </w:tc>
        <w:tc>
          <w:tcPr>
            <w:tcW w:w="567" w:type="dxa"/>
            <w:gridSpan w:val="7"/>
            <w:textDirection w:val="btLr"/>
          </w:tcPr>
          <w:p w:rsidR="00AF6557" w:rsidRPr="00656AE0" w:rsidRDefault="00AF6557" w:rsidP="00656AE0">
            <w:pPr>
              <w:ind w:left="113" w:right="113"/>
              <w:rPr>
                <w:bCs/>
              </w:rPr>
            </w:pPr>
          </w:p>
        </w:tc>
        <w:tc>
          <w:tcPr>
            <w:tcW w:w="425" w:type="dxa"/>
            <w:gridSpan w:val="3"/>
            <w:shd w:val="clear" w:color="auto" w:fill="auto"/>
            <w:textDirection w:val="btLr"/>
          </w:tcPr>
          <w:p w:rsidR="00AF6557" w:rsidRPr="00656AE0" w:rsidRDefault="00AF6557" w:rsidP="00656AE0">
            <w:pPr>
              <w:ind w:left="113" w:right="113"/>
              <w:rPr>
                <w:bCs/>
              </w:rPr>
            </w:pPr>
          </w:p>
        </w:tc>
        <w:tc>
          <w:tcPr>
            <w:tcW w:w="685" w:type="dxa"/>
            <w:gridSpan w:val="7"/>
            <w:shd w:val="clear" w:color="auto" w:fill="auto"/>
            <w:textDirection w:val="btLr"/>
          </w:tcPr>
          <w:p w:rsidR="00AF6557" w:rsidRPr="00656AE0" w:rsidRDefault="00AF6557" w:rsidP="00656AE0">
            <w:pPr>
              <w:ind w:left="113" w:right="113"/>
              <w:rPr>
                <w:bCs/>
              </w:rPr>
            </w:pPr>
          </w:p>
        </w:tc>
        <w:tc>
          <w:tcPr>
            <w:tcW w:w="473" w:type="dxa"/>
            <w:gridSpan w:val="5"/>
            <w:shd w:val="clear" w:color="auto" w:fill="auto"/>
            <w:textDirection w:val="btLr"/>
          </w:tcPr>
          <w:p w:rsidR="00AF6557" w:rsidRPr="00656AE0" w:rsidRDefault="00AF6557" w:rsidP="00656AE0">
            <w:pPr>
              <w:ind w:right="-108" w:hanging="108"/>
              <w:rPr>
                <w:bCs/>
              </w:rPr>
            </w:pPr>
          </w:p>
        </w:tc>
        <w:tc>
          <w:tcPr>
            <w:tcW w:w="851" w:type="dxa"/>
            <w:gridSpan w:val="4"/>
            <w:shd w:val="clear" w:color="auto" w:fill="auto"/>
          </w:tcPr>
          <w:p w:rsidR="00AF6557" w:rsidRPr="00656AE0" w:rsidRDefault="00AF6557" w:rsidP="00656AE0">
            <w:pPr>
              <w:ind w:right="-108"/>
              <w:rPr>
                <w:bCs/>
              </w:rPr>
            </w:pPr>
          </w:p>
        </w:tc>
        <w:tc>
          <w:tcPr>
            <w:tcW w:w="938" w:type="dxa"/>
            <w:gridSpan w:val="3"/>
            <w:shd w:val="clear" w:color="auto" w:fill="auto"/>
          </w:tcPr>
          <w:p w:rsidR="00AF6557" w:rsidRPr="00656AE0" w:rsidRDefault="00AF6557" w:rsidP="00656AE0">
            <w:pPr>
              <w:ind w:right="-108"/>
              <w:rPr>
                <w:bCs/>
              </w:rPr>
            </w:pPr>
          </w:p>
        </w:tc>
        <w:tc>
          <w:tcPr>
            <w:tcW w:w="838" w:type="dxa"/>
          </w:tcPr>
          <w:p w:rsidR="00AF6557" w:rsidRPr="00656AE0" w:rsidRDefault="00AF6557" w:rsidP="00656AE0">
            <w:pPr>
              <w:ind w:right="-108"/>
              <w:rPr>
                <w:bCs/>
              </w:rPr>
            </w:pPr>
          </w:p>
        </w:tc>
        <w:tc>
          <w:tcPr>
            <w:tcW w:w="891" w:type="dxa"/>
            <w:gridSpan w:val="2"/>
            <w:shd w:val="clear" w:color="auto" w:fill="auto"/>
          </w:tcPr>
          <w:p w:rsidR="00AF6557" w:rsidRPr="00656AE0" w:rsidRDefault="00AF6557" w:rsidP="00656AE0">
            <w:pPr>
              <w:ind w:right="-108"/>
              <w:rPr>
                <w:bCs/>
              </w:rPr>
            </w:pPr>
          </w:p>
        </w:tc>
      </w:tr>
      <w:tr w:rsidR="00AF6557" w:rsidRPr="00656AE0" w:rsidTr="00656AE0">
        <w:trPr>
          <w:gridAfter w:val="1"/>
          <w:wAfter w:w="22" w:type="dxa"/>
          <w:trHeight w:val="804"/>
        </w:trPr>
        <w:tc>
          <w:tcPr>
            <w:tcW w:w="634" w:type="dxa"/>
            <w:gridSpan w:val="2"/>
            <w:vMerge/>
          </w:tcPr>
          <w:p w:rsidR="00AF6557" w:rsidRPr="00656AE0" w:rsidRDefault="00AF6557" w:rsidP="00656AE0">
            <w:pPr>
              <w:tabs>
                <w:tab w:val="center" w:pos="4677"/>
                <w:tab w:val="right" w:pos="9355"/>
              </w:tabs>
              <w:snapToGrid w:val="0"/>
              <w:jc w:val="center"/>
            </w:pPr>
          </w:p>
        </w:tc>
        <w:tc>
          <w:tcPr>
            <w:tcW w:w="1248" w:type="dxa"/>
            <w:gridSpan w:val="2"/>
            <w:vMerge/>
            <w:shd w:val="clear" w:color="auto" w:fill="auto"/>
          </w:tcPr>
          <w:p w:rsidR="00AF6557" w:rsidRPr="00656AE0" w:rsidRDefault="00AF6557" w:rsidP="00656AE0">
            <w:pPr>
              <w:tabs>
                <w:tab w:val="center" w:pos="4677"/>
                <w:tab w:val="right" w:pos="9355"/>
              </w:tabs>
              <w:snapToGrid w:val="0"/>
              <w:jc w:val="both"/>
            </w:pPr>
          </w:p>
        </w:tc>
        <w:tc>
          <w:tcPr>
            <w:tcW w:w="698" w:type="dxa"/>
            <w:gridSpan w:val="3"/>
            <w:vMerge/>
            <w:textDirection w:val="btLr"/>
          </w:tcPr>
          <w:p w:rsidR="00AF6557" w:rsidRPr="00656AE0" w:rsidRDefault="00AF6557" w:rsidP="00656AE0">
            <w:pPr>
              <w:tabs>
                <w:tab w:val="center" w:pos="4677"/>
                <w:tab w:val="right" w:pos="9355"/>
              </w:tabs>
              <w:snapToGrid w:val="0"/>
              <w:ind w:left="113" w:right="113"/>
              <w:jc w:val="center"/>
            </w:pPr>
          </w:p>
        </w:tc>
        <w:tc>
          <w:tcPr>
            <w:tcW w:w="1449" w:type="dxa"/>
            <w:gridSpan w:val="3"/>
            <w:vMerge/>
            <w:textDirection w:val="btLr"/>
          </w:tcPr>
          <w:p w:rsidR="00AF6557" w:rsidRPr="00656AE0" w:rsidRDefault="00AF6557" w:rsidP="00656AE0">
            <w:pPr>
              <w:tabs>
                <w:tab w:val="center" w:pos="4677"/>
                <w:tab w:val="right" w:pos="9355"/>
              </w:tabs>
              <w:snapToGrid w:val="0"/>
              <w:ind w:left="113" w:right="113"/>
            </w:pPr>
          </w:p>
        </w:tc>
        <w:tc>
          <w:tcPr>
            <w:tcW w:w="997" w:type="dxa"/>
            <w:gridSpan w:val="4"/>
            <w:textDirection w:val="btLr"/>
          </w:tcPr>
          <w:p w:rsidR="00AF6557" w:rsidRPr="00656AE0" w:rsidRDefault="00AF6557" w:rsidP="00656AE0">
            <w:pPr>
              <w:ind w:left="113" w:right="113"/>
            </w:pPr>
            <w:r w:rsidRPr="00656AE0">
              <w:t>республи канский бюджет</w:t>
            </w:r>
          </w:p>
        </w:tc>
        <w:tc>
          <w:tcPr>
            <w:tcW w:w="605" w:type="dxa"/>
            <w:gridSpan w:val="4"/>
            <w:shd w:val="clear" w:color="auto" w:fill="auto"/>
            <w:textDirection w:val="btLr"/>
          </w:tcPr>
          <w:p w:rsidR="00AF6557" w:rsidRPr="00656AE0" w:rsidRDefault="00AF6557" w:rsidP="00656AE0">
            <w:pPr>
              <w:ind w:left="113" w:right="113"/>
              <w:rPr>
                <w:bCs/>
              </w:rPr>
            </w:pPr>
            <w:r w:rsidRPr="00656AE0">
              <w:rPr>
                <w:bCs/>
              </w:rPr>
              <w:t>39878,2</w:t>
            </w:r>
          </w:p>
        </w:tc>
        <w:tc>
          <w:tcPr>
            <w:tcW w:w="663" w:type="dxa"/>
            <w:gridSpan w:val="3"/>
            <w:textDirection w:val="btLr"/>
          </w:tcPr>
          <w:p w:rsidR="00AF6557" w:rsidRPr="00656AE0" w:rsidRDefault="00AF6557" w:rsidP="00656AE0">
            <w:pPr>
              <w:ind w:left="113" w:right="113"/>
              <w:rPr>
                <w:bCs/>
              </w:rPr>
            </w:pPr>
          </w:p>
        </w:tc>
        <w:tc>
          <w:tcPr>
            <w:tcW w:w="335" w:type="dxa"/>
            <w:textDirection w:val="btLr"/>
          </w:tcPr>
          <w:p w:rsidR="00AF6557" w:rsidRPr="00656AE0" w:rsidRDefault="00AF6557" w:rsidP="00656AE0">
            <w:pPr>
              <w:ind w:right="113" w:hanging="100"/>
              <w:rPr>
                <w:bCs/>
              </w:rPr>
            </w:pPr>
          </w:p>
        </w:tc>
        <w:tc>
          <w:tcPr>
            <w:tcW w:w="560" w:type="dxa"/>
            <w:gridSpan w:val="9"/>
            <w:textDirection w:val="btLr"/>
          </w:tcPr>
          <w:p w:rsidR="00AF6557" w:rsidRPr="00656AE0" w:rsidRDefault="00AF6557" w:rsidP="00656AE0">
            <w:pPr>
              <w:ind w:left="113" w:right="113"/>
              <w:jc w:val="center"/>
            </w:pPr>
          </w:p>
        </w:tc>
        <w:tc>
          <w:tcPr>
            <w:tcW w:w="432" w:type="dxa"/>
            <w:gridSpan w:val="8"/>
            <w:textDirection w:val="btLr"/>
          </w:tcPr>
          <w:p w:rsidR="00AF6557" w:rsidRPr="00656AE0" w:rsidRDefault="00AF6557" w:rsidP="00656AE0">
            <w:pPr>
              <w:ind w:left="113" w:right="113"/>
              <w:rPr>
                <w:bCs/>
              </w:rPr>
            </w:pPr>
            <w:r w:rsidRPr="00656AE0">
              <w:rPr>
                <w:bCs/>
              </w:rPr>
              <w:t>39878,2</w:t>
            </w:r>
          </w:p>
        </w:tc>
        <w:tc>
          <w:tcPr>
            <w:tcW w:w="567" w:type="dxa"/>
            <w:gridSpan w:val="7"/>
            <w:textDirection w:val="btLr"/>
          </w:tcPr>
          <w:p w:rsidR="00AF6557" w:rsidRPr="00656AE0" w:rsidRDefault="00AF6557" w:rsidP="00656AE0">
            <w:pPr>
              <w:ind w:right="-113" w:hanging="103"/>
              <w:rPr>
                <w:bCs/>
              </w:rPr>
            </w:pPr>
          </w:p>
        </w:tc>
        <w:tc>
          <w:tcPr>
            <w:tcW w:w="567" w:type="dxa"/>
            <w:gridSpan w:val="7"/>
            <w:textDirection w:val="btLr"/>
          </w:tcPr>
          <w:p w:rsidR="00AF6557" w:rsidRPr="00656AE0" w:rsidRDefault="00AF6557" w:rsidP="00656AE0">
            <w:pPr>
              <w:ind w:left="113" w:right="113"/>
              <w:rPr>
                <w:bCs/>
              </w:rPr>
            </w:pPr>
          </w:p>
        </w:tc>
        <w:tc>
          <w:tcPr>
            <w:tcW w:w="425" w:type="dxa"/>
            <w:gridSpan w:val="3"/>
            <w:shd w:val="clear" w:color="auto" w:fill="auto"/>
            <w:textDirection w:val="btLr"/>
          </w:tcPr>
          <w:p w:rsidR="00AF6557" w:rsidRPr="00656AE0" w:rsidRDefault="00AF6557" w:rsidP="00656AE0">
            <w:pPr>
              <w:ind w:left="113" w:right="113"/>
              <w:rPr>
                <w:bCs/>
              </w:rPr>
            </w:pPr>
          </w:p>
        </w:tc>
        <w:tc>
          <w:tcPr>
            <w:tcW w:w="685" w:type="dxa"/>
            <w:gridSpan w:val="7"/>
            <w:shd w:val="clear" w:color="auto" w:fill="auto"/>
            <w:textDirection w:val="btLr"/>
          </w:tcPr>
          <w:p w:rsidR="00AF6557" w:rsidRPr="00656AE0" w:rsidRDefault="00AF6557" w:rsidP="00656AE0">
            <w:pPr>
              <w:ind w:left="113" w:right="113"/>
              <w:rPr>
                <w:bCs/>
              </w:rPr>
            </w:pPr>
          </w:p>
        </w:tc>
        <w:tc>
          <w:tcPr>
            <w:tcW w:w="473" w:type="dxa"/>
            <w:gridSpan w:val="5"/>
            <w:shd w:val="clear" w:color="auto" w:fill="auto"/>
            <w:textDirection w:val="btLr"/>
          </w:tcPr>
          <w:p w:rsidR="00AF6557" w:rsidRPr="00656AE0" w:rsidRDefault="00AF6557" w:rsidP="00656AE0">
            <w:pPr>
              <w:ind w:right="-108" w:hanging="108"/>
              <w:rPr>
                <w:bCs/>
              </w:rPr>
            </w:pPr>
          </w:p>
        </w:tc>
        <w:tc>
          <w:tcPr>
            <w:tcW w:w="851" w:type="dxa"/>
            <w:gridSpan w:val="4"/>
            <w:shd w:val="clear" w:color="auto" w:fill="auto"/>
          </w:tcPr>
          <w:p w:rsidR="00AF6557" w:rsidRPr="00656AE0" w:rsidRDefault="00AF6557" w:rsidP="00656AE0">
            <w:pPr>
              <w:ind w:right="-108"/>
              <w:rPr>
                <w:bCs/>
              </w:rPr>
            </w:pPr>
          </w:p>
        </w:tc>
        <w:tc>
          <w:tcPr>
            <w:tcW w:w="938" w:type="dxa"/>
            <w:gridSpan w:val="3"/>
            <w:shd w:val="clear" w:color="auto" w:fill="auto"/>
          </w:tcPr>
          <w:p w:rsidR="00AF6557" w:rsidRPr="00656AE0" w:rsidRDefault="00AF6557" w:rsidP="00656AE0">
            <w:pPr>
              <w:ind w:right="-108"/>
              <w:rPr>
                <w:bCs/>
              </w:rPr>
            </w:pPr>
          </w:p>
        </w:tc>
        <w:tc>
          <w:tcPr>
            <w:tcW w:w="838" w:type="dxa"/>
          </w:tcPr>
          <w:p w:rsidR="00AF6557" w:rsidRPr="00656AE0" w:rsidRDefault="00AF6557" w:rsidP="00656AE0">
            <w:pPr>
              <w:ind w:right="-108"/>
              <w:rPr>
                <w:bCs/>
              </w:rPr>
            </w:pPr>
          </w:p>
        </w:tc>
        <w:tc>
          <w:tcPr>
            <w:tcW w:w="891" w:type="dxa"/>
            <w:gridSpan w:val="2"/>
            <w:shd w:val="clear" w:color="auto" w:fill="auto"/>
          </w:tcPr>
          <w:p w:rsidR="00AF6557" w:rsidRPr="00656AE0" w:rsidRDefault="00AF6557" w:rsidP="00656AE0">
            <w:pPr>
              <w:ind w:right="-108"/>
              <w:rPr>
                <w:bCs/>
              </w:rPr>
            </w:pPr>
          </w:p>
        </w:tc>
      </w:tr>
      <w:tr w:rsidR="00AF6557" w:rsidRPr="00656AE0" w:rsidTr="00656AE0">
        <w:trPr>
          <w:gridAfter w:val="1"/>
          <w:wAfter w:w="22" w:type="dxa"/>
          <w:trHeight w:val="701"/>
        </w:trPr>
        <w:tc>
          <w:tcPr>
            <w:tcW w:w="634" w:type="dxa"/>
            <w:gridSpan w:val="2"/>
            <w:vMerge/>
          </w:tcPr>
          <w:p w:rsidR="00AF6557" w:rsidRPr="00656AE0" w:rsidRDefault="00AF6557" w:rsidP="00656AE0">
            <w:pPr>
              <w:tabs>
                <w:tab w:val="center" w:pos="4677"/>
                <w:tab w:val="right" w:pos="9355"/>
              </w:tabs>
              <w:snapToGrid w:val="0"/>
              <w:jc w:val="center"/>
            </w:pPr>
          </w:p>
        </w:tc>
        <w:tc>
          <w:tcPr>
            <w:tcW w:w="1248" w:type="dxa"/>
            <w:gridSpan w:val="2"/>
            <w:vMerge/>
            <w:shd w:val="clear" w:color="auto" w:fill="auto"/>
          </w:tcPr>
          <w:p w:rsidR="00AF6557" w:rsidRPr="00656AE0" w:rsidRDefault="00AF6557" w:rsidP="00656AE0">
            <w:pPr>
              <w:tabs>
                <w:tab w:val="center" w:pos="4677"/>
                <w:tab w:val="right" w:pos="9355"/>
              </w:tabs>
              <w:snapToGrid w:val="0"/>
              <w:jc w:val="both"/>
            </w:pPr>
          </w:p>
        </w:tc>
        <w:tc>
          <w:tcPr>
            <w:tcW w:w="698" w:type="dxa"/>
            <w:gridSpan w:val="3"/>
            <w:vMerge/>
            <w:textDirection w:val="btLr"/>
          </w:tcPr>
          <w:p w:rsidR="00AF6557" w:rsidRPr="00656AE0" w:rsidRDefault="00AF6557" w:rsidP="00656AE0">
            <w:pPr>
              <w:tabs>
                <w:tab w:val="center" w:pos="4677"/>
                <w:tab w:val="right" w:pos="9355"/>
              </w:tabs>
              <w:snapToGrid w:val="0"/>
              <w:ind w:left="113" w:right="113"/>
              <w:jc w:val="center"/>
            </w:pPr>
          </w:p>
        </w:tc>
        <w:tc>
          <w:tcPr>
            <w:tcW w:w="1449" w:type="dxa"/>
            <w:gridSpan w:val="3"/>
            <w:vMerge/>
            <w:textDirection w:val="btLr"/>
          </w:tcPr>
          <w:p w:rsidR="00AF6557" w:rsidRPr="00656AE0" w:rsidRDefault="00AF6557" w:rsidP="00656AE0">
            <w:pPr>
              <w:tabs>
                <w:tab w:val="center" w:pos="4677"/>
                <w:tab w:val="right" w:pos="9355"/>
              </w:tabs>
              <w:snapToGrid w:val="0"/>
              <w:ind w:left="113" w:right="113"/>
            </w:pPr>
          </w:p>
        </w:tc>
        <w:tc>
          <w:tcPr>
            <w:tcW w:w="997" w:type="dxa"/>
            <w:gridSpan w:val="4"/>
            <w:textDirection w:val="btLr"/>
          </w:tcPr>
          <w:p w:rsidR="00AF6557" w:rsidRPr="00656AE0" w:rsidRDefault="00AF6557" w:rsidP="00656AE0">
            <w:pPr>
              <w:ind w:right="113" w:firstLine="13"/>
            </w:pPr>
            <w:r w:rsidRPr="00656AE0">
              <w:t>федеральный бюджет</w:t>
            </w:r>
          </w:p>
        </w:tc>
        <w:tc>
          <w:tcPr>
            <w:tcW w:w="605" w:type="dxa"/>
            <w:gridSpan w:val="4"/>
            <w:shd w:val="clear" w:color="auto" w:fill="auto"/>
            <w:textDirection w:val="btLr"/>
          </w:tcPr>
          <w:p w:rsidR="00AF6557" w:rsidRPr="00656AE0" w:rsidRDefault="00AF6557" w:rsidP="00656AE0">
            <w:pPr>
              <w:ind w:left="113" w:right="113"/>
              <w:rPr>
                <w:bCs/>
              </w:rPr>
            </w:pPr>
            <w:r w:rsidRPr="00656AE0">
              <w:t>32710,6</w:t>
            </w:r>
          </w:p>
        </w:tc>
        <w:tc>
          <w:tcPr>
            <w:tcW w:w="663" w:type="dxa"/>
            <w:gridSpan w:val="3"/>
            <w:textDirection w:val="btLr"/>
          </w:tcPr>
          <w:p w:rsidR="00AF6557" w:rsidRPr="00656AE0" w:rsidRDefault="00AF6557" w:rsidP="00656AE0">
            <w:pPr>
              <w:ind w:left="113" w:right="113"/>
              <w:rPr>
                <w:bCs/>
              </w:rPr>
            </w:pPr>
          </w:p>
        </w:tc>
        <w:tc>
          <w:tcPr>
            <w:tcW w:w="335" w:type="dxa"/>
            <w:textDirection w:val="btLr"/>
          </w:tcPr>
          <w:p w:rsidR="00AF6557" w:rsidRPr="00656AE0" w:rsidRDefault="00AF6557" w:rsidP="00656AE0">
            <w:pPr>
              <w:ind w:right="113" w:hanging="100"/>
              <w:rPr>
                <w:bCs/>
              </w:rPr>
            </w:pPr>
          </w:p>
        </w:tc>
        <w:tc>
          <w:tcPr>
            <w:tcW w:w="560" w:type="dxa"/>
            <w:gridSpan w:val="9"/>
            <w:textDirection w:val="btLr"/>
          </w:tcPr>
          <w:p w:rsidR="00AF6557" w:rsidRPr="00656AE0" w:rsidRDefault="00AF6557" w:rsidP="00656AE0">
            <w:pPr>
              <w:ind w:left="113" w:right="113"/>
              <w:jc w:val="center"/>
            </w:pPr>
          </w:p>
        </w:tc>
        <w:tc>
          <w:tcPr>
            <w:tcW w:w="432" w:type="dxa"/>
            <w:gridSpan w:val="8"/>
            <w:textDirection w:val="btLr"/>
          </w:tcPr>
          <w:p w:rsidR="00AF6557" w:rsidRPr="00656AE0" w:rsidRDefault="00AF6557" w:rsidP="00656AE0">
            <w:pPr>
              <w:ind w:left="113" w:right="113"/>
              <w:rPr>
                <w:bCs/>
              </w:rPr>
            </w:pPr>
            <w:r w:rsidRPr="00656AE0">
              <w:t>32710,6</w:t>
            </w:r>
          </w:p>
        </w:tc>
        <w:tc>
          <w:tcPr>
            <w:tcW w:w="567" w:type="dxa"/>
            <w:gridSpan w:val="7"/>
            <w:textDirection w:val="btLr"/>
          </w:tcPr>
          <w:p w:rsidR="00AF6557" w:rsidRPr="00656AE0" w:rsidRDefault="00AF6557" w:rsidP="00656AE0">
            <w:pPr>
              <w:ind w:right="-113" w:hanging="103"/>
              <w:rPr>
                <w:bCs/>
              </w:rPr>
            </w:pPr>
          </w:p>
        </w:tc>
        <w:tc>
          <w:tcPr>
            <w:tcW w:w="567" w:type="dxa"/>
            <w:gridSpan w:val="7"/>
            <w:textDirection w:val="btLr"/>
          </w:tcPr>
          <w:p w:rsidR="00AF6557" w:rsidRPr="00656AE0" w:rsidRDefault="00AF6557" w:rsidP="00656AE0">
            <w:pPr>
              <w:ind w:left="113" w:right="113"/>
              <w:rPr>
                <w:bCs/>
              </w:rPr>
            </w:pPr>
          </w:p>
        </w:tc>
        <w:tc>
          <w:tcPr>
            <w:tcW w:w="425" w:type="dxa"/>
            <w:gridSpan w:val="3"/>
            <w:shd w:val="clear" w:color="auto" w:fill="auto"/>
            <w:textDirection w:val="btLr"/>
          </w:tcPr>
          <w:p w:rsidR="00AF6557" w:rsidRPr="00656AE0" w:rsidRDefault="00AF6557" w:rsidP="00656AE0">
            <w:pPr>
              <w:ind w:left="113" w:right="113"/>
              <w:rPr>
                <w:bCs/>
              </w:rPr>
            </w:pPr>
          </w:p>
        </w:tc>
        <w:tc>
          <w:tcPr>
            <w:tcW w:w="685" w:type="dxa"/>
            <w:gridSpan w:val="7"/>
            <w:shd w:val="clear" w:color="auto" w:fill="auto"/>
            <w:textDirection w:val="btLr"/>
          </w:tcPr>
          <w:p w:rsidR="00AF6557" w:rsidRPr="00656AE0" w:rsidRDefault="00AF6557" w:rsidP="00656AE0">
            <w:pPr>
              <w:ind w:left="113" w:right="113"/>
              <w:rPr>
                <w:bCs/>
              </w:rPr>
            </w:pPr>
          </w:p>
        </w:tc>
        <w:tc>
          <w:tcPr>
            <w:tcW w:w="473" w:type="dxa"/>
            <w:gridSpan w:val="5"/>
            <w:shd w:val="clear" w:color="auto" w:fill="auto"/>
            <w:textDirection w:val="btLr"/>
          </w:tcPr>
          <w:p w:rsidR="00AF6557" w:rsidRPr="00656AE0" w:rsidRDefault="00AF6557" w:rsidP="00656AE0">
            <w:pPr>
              <w:ind w:right="-108" w:hanging="108"/>
              <w:rPr>
                <w:bCs/>
              </w:rPr>
            </w:pPr>
          </w:p>
        </w:tc>
        <w:tc>
          <w:tcPr>
            <w:tcW w:w="851" w:type="dxa"/>
            <w:gridSpan w:val="4"/>
            <w:shd w:val="clear" w:color="auto" w:fill="auto"/>
          </w:tcPr>
          <w:p w:rsidR="00AF6557" w:rsidRPr="00656AE0" w:rsidRDefault="00AF6557" w:rsidP="00656AE0">
            <w:pPr>
              <w:ind w:right="-108"/>
              <w:rPr>
                <w:bCs/>
              </w:rPr>
            </w:pPr>
          </w:p>
        </w:tc>
        <w:tc>
          <w:tcPr>
            <w:tcW w:w="938" w:type="dxa"/>
            <w:gridSpan w:val="3"/>
            <w:shd w:val="clear" w:color="auto" w:fill="auto"/>
          </w:tcPr>
          <w:p w:rsidR="00AF6557" w:rsidRPr="00656AE0" w:rsidRDefault="00AF6557" w:rsidP="00656AE0">
            <w:pPr>
              <w:ind w:right="-108"/>
              <w:rPr>
                <w:bCs/>
              </w:rPr>
            </w:pPr>
          </w:p>
        </w:tc>
        <w:tc>
          <w:tcPr>
            <w:tcW w:w="838" w:type="dxa"/>
          </w:tcPr>
          <w:p w:rsidR="00AF6557" w:rsidRPr="00656AE0" w:rsidRDefault="00AF6557" w:rsidP="00656AE0">
            <w:pPr>
              <w:ind w:right="-108"/>
              <w:rPr>
                <w:bCs/>
              </w:rPr>
            </w:pPr>
          </w:p>
        </w:tc>
        <w:tc>
          <w:tcPr>
            <w:tcW w:w="891" w:type="dxa"/>
            <w:gridSpan w:val="2"/>
            <w:shd w:val="clear" w:color="auto" w:fill="auto"/>
          </w:tcPr>
          <w:p w:rsidR="00AF6557" w:rsidRPr="00656AE0" w:rsidRDefault="00AF6557" w:rsidP="00656AE0">
            <w:pPr>
              <w:ind w:right="-108"/>
              <w:rPr>
                <w:bCs/>
              </w:rPr>
            </w:pPr>
          </w:p>
        </w:tc>
      </w:tr>
      <w:tr w:rsidR="00AF6557" w:rsidRPr="00656AE0" w:rsidTr="00656AE0">
        <w:trPr>
          <w:gridAfter w:val="1"/>
          <w:wAfter w:w="22" w:type="dxa"/>
          <w:cantSplit/>
          <w:trHeight w:val="1134"/>
        </w:trPr>
        <w:tc>
          <w:tcPr>
            <w:tcW w:w="634" w:type="dxa"/>
            <w:gridSpan w:val="2"/>
          </w:tcPr>
          <w:p w:rsidR="00AF6557" w:rsidRPr="00656AE0" w:rsidRDefault="00AF6557" w:rsidP="00656AE0">
            <w:pPr>
              <w:tabs>
                <w:tab w:val="center" w:pos="4677"/>
                <w:tab w:val="right" w:pos="9355"/>
              </w:tabs>
              <w:snapToGrid w:val="0"/>
              <w:jc w:val="center"/>
            </w:pPr>
          </w:p>
        </w:tc>
        <w:tc>
          <w:tcPr>
            <w:tcW w:w="1248" w:type="dxa"/>
            <w:gridSpan w:val="2"/>
          </w:tcPr>
          <w:p w:rsidR="00AF6557" w:rsidRPr="00656AE0" w:rsidRDefault="00AF6557" w:rsidP="00656AE0">
            <w:pPr>
              <w:tabs>
                <w:tab w:val="center" w:pos="4677"/>
                <w:tab w:val="right" w:pos="9355"/>
              </w:tabs>
              <w:snapToGrid w:val="0"/>
              <w:jc w:val="both"/>
              <w:rPr>
                <w:b/>
              </w:rPr>
            </w:pPr>
            <w:r w:rsidRPr="00656AE0">
              <w:rPr>
                <w:b/>
              </w:rPr>
              <w:t>Итого по задаче 7:</w:t>
            </w:r>
          </w:p>
          <w:p w:rsidR="00AF6557" w:rsidRPr="00656AE0" w:rsidRDefault="00AF6557" w:rsidP="00656AE0">
            <w:pPr>
              <w:tabs>
                <w:tab w:val="center" w:pos="4677"/>
                <w:tab w:val="right" w:pos="9355"/>
              </w:tabs>
              <w:snapToGrid w:val="0"/>
              <w:jc w:val="both"/>
              <w:rPr>
                <w:b/>
              </w:rPr>
            </w:pPr>
          </w:p>
        </w:tc>
        <w:tc>
          <w:tcPr>
            <w:tcW w:w="698" w:type="dxa"/>
            <w:gridSpan w:val="3"/>
            <w:textDirection w:val="btLr"/>
          </w:tcPr>
          <w:p w:rsidR="00AF6557" w:rsidRPr="00656AE0" w:rsidRDefault="00AF6557" w:rsidP="00656AE0">
            <w:pPr>
              <w:tabs>
                <w:tab w:val="center" w:pos="4677"/>
                <w:tab w:val="right" w:pos="9355"/>
              </w:tabs>
              <w:snapToGrid w:val="0"/>
              <w:ind w:left="113" w:right="113"/>
              <w:jc w:val="center"/>
              <w:rPr>
                <w:b/>
              </w:rPr>
            </w:pPr>
          </w:p>
        </w:tc>
        <w:tc>
          <w:tcPr>
            <w:tcW w:w="1449" w:type="dxa"/>
            <w:gridSpan w:val="3"/>
            <w:textDirection w:val="btLr"/>
          </w:tcPr>
          <w:p w:rsidR="00AF6557" w:rsidRPr="00656AE0" w:rsidRDefault="00AF6557" w:rsidP="00656AE0">
            <w:pPr>
              <w:tabs>
                <w:tab w:val="center" w:pos="4677"/>
                <w:tab w:val="right" w:pos="9355"/>
              </w:tabs>
              <w:snapToGrid w:val="0"/>
              <w:ind w:left="113" w:right="113"/>
              <w:rPr>
                <w:b/>
              </w:rPr>
            </w:pPr>
          </w:p>
        </w:tc>
        <w:tc>
          <w:tcPr>
            <w:tcW w:w="997" w:type="dxa"/>
            <w:gridSpan w:val="4"/>
            <w:textDirection w:val="btLr"/>
          </w:tcPr>
          <w:p w:rsidR="00AF6557" w:rsidRPr="00656AE0" w:rsidRDefault="00AF6557" w:rsidP="00656AE0">
            <w:pPr>
              <w:tabs>
                <w:tab w:val="center" w:pos="4677"/>
                <w:tab w:val="right" w:pos="9355"/>
              </w:tabs>
              <w:snapToGrid w:val="0"/>
              <w:ind w:left="113" w:right="113"/>
              <w:rPr>
                <w:b/>
              </w:rPr>
            </w:pPr>
          </w:p>
        </w:tc>
        <w:tc>
          <w:tcPr>
            <w:tcW w:w="605" w:type="dxa"/>
            <w:gridSpan w:val="4"/>
            <w:shd w:val="clear" w:color="auto" w:fill="auto"/>
            <w:textDirection w:val="btLr"/>
          </w:tcPr>
          <w:p w:rsidR="00AF6557" w:rsidRPr="00656AE0" w:rsidRDefault="00AF6557" w:rsidP="00656AE0">
            <w:pPr>
              <w:ind w:left="113" w:right="113"/>
              <w:rPr>
                <w:b/>
                <w:bCs/>
              </w:rPr>
            </w:pPr>
            <w:r w:rsidRPr="00656AE0">
              <w:rPr>
                <w:b/>
                <w:bCs/>
              </w:rPr>
              <w:t>72588,8</w:t>
            </w:r>
          </w:p>
          <w:p w:rsidR="00AF6557" w:rsidRPr="00656AE0" w:rsidRDefault="00AF6557" w:rsidP="00656AE0">
            <w:pPr>
              <w:ind w:left="113" w:right="113"/>
              <w:jc w:val="center"/>
              <w:rPr>
                <w:b/>
                <w:bCs/>
              </w:rPr>
            </w:pPr>
          </w:p>
        </w:tc>
        <w:tc>
          <w:tcPr>
            <w:tcW w:w="663" w:type="dxa"/>
            <w:gridSpan w:val="3"/>
            <w:textDirection w:val="btLr"/>
          </w:tcPr>
          <w:p w:rsidR="00AF6557" w:rsidRPr="00656AE0" w:rsidRDefault="00AF6557" w:rsidP="00656AE0">
            <w:pPr>
              <w:ind w:left="113" w:right="113"/>
              <w:rPr>
                <w:b/>
                <w:bCs/>
              </w:rPr>
            </w:pPr>
          </w:p>
        </w:tc>
        <w:tc>
          <w:tcPr>
            <w:tcW w:w="335" w:type="dxa"/>
            <w:textDirection w:val="btLr"/>
          </w:tcPr>
          <w:p w:rsidR="00AF6557" w:rsidRPr="00656AE0" w:rsidRDefault="00AF6557" w:rsidP="00656AE0">
            <w:pPr>
              <w:ind w:right="113" w:hanging="100"/>
              <w:jc w:val="center"/>
              <w:rPr>
                <w:b/>
                <w:bCs/>
              </w:rPr>
            </w:pPr>
          </w:p>
        </w:tc>
        <w:tc>
          <w:tcPr>
            <w:tcW w:w="560" w:type="dxa"/>
            <w:gridSpan w:val="9"/>
            <w:textDirection w:val="btLr"/>
          </w:tcPr>
          <w:p w:rsidR="00AF6557" w:rsidRPr="00656AE0" w:rsidRDefault="00AF6557" w:rsidP="00656AE0">
            <w:pPr>
              <w:ind w:left="113" w:right="113"/>
              <w:jc w:val="center"/>
              <w:rPr>
                <w:b/>
                <w:bCs/>
              </w:rPr>
            </w:pPr>
          </w:p>
        </w:tc>
        <w:tc>
          <w:tcPr>
            <w:tcW w:w="432" w:type="dxa"/>
            <w:gridSpan w:val="8"/>
            <w:textDirection w:val="btLr"/>
          </w:tcPr>
          <w:p w:rsidR="00AF6557" w:rsidRPr="00656AE0" w:rsidRDefault="00AF6557" w:rsidP="00656AE0">
            <w:pPr>
              <w:ind w:left="113" w:right="113"/>
              <w:rPr>
                <w:b/>
                <w:bCs/>
              </w:rPr>
            </w:pPr>
            <w:r w:rsidRPr="00656AE0">
              <w:rPr>
                <w:b/>
                <w:bCs/>
              </w:rPr>
              <w:t>72588,8</w:t>
            </w:r>
          </w:p>
          <w:p w:rsidR="00AF6557" w:rsidRPr="00656AE0" w:rsidRDefault="00AF6557" w:rsidP="00656AE0">
            <w:pPr>
              <w:ind w:left="113" w:right="113"/>
              <w:jc w:val="center"/>
              <w:rPr>
                <w:b/>
                <w:bCs/>
              </w:rPr>
            </w:pPr>
          </w:p>
        </w:tc>
        <w:tc>
          <w:tcPr>
            <w:tcW w:w="567" w:type="dxa"/>
            <w:gridSpan w:val="7"/>
            <w:textDirection w:val="btLr"/>
          </w:tcPr>
          <w:p w:rsidR="00AF6557" w:rsidRPr="00656AE0" w:rsidRDefault="00AF6557" w:rsidP="00656AE0">
            <w:pPr>
              <w:ind w:right="-113" w:hanging="103"/>
              <w:rPr>
                <w:bCs/>
              </w:rPr>
            </w:pPr>
          </w:p>
        </w:tc>
        <w:tc>
          <w:tcPr>
            <w:tcW w:w="567" w:type="dxa"/>
            <w:gridSpan w:val="7"/>
            <w:textDirection w:val="btLr"/>
          </w:tcPr>
          <w:p w:rsidR="00AF6557" w:rsidRPr="00656AE0" w:rsidRDefault="00AF6557" w:rsidP="00656AE0">
            <w:pPr>
              <w:ind w:left="113" w:right="113"/>
              <w:rPr>
                <w:bCs/>
              </w:rPr>
            </w:pPr>
          </w:p>
        </w:tc>
        <w:tc>
          <w:tcPr>
            <w:tcW w:w="425" w:type="dxa"/>
            <w:gridSpan w:val="3"/>
            <w:shd w:val="clear" w:color="auto" w:fill="auto"/>
            <w:textDirection w:val="btLr"/>
          </w:tcPr>
          <w:p w:rsidR="00AF6557" w:rsidRPr="00656AE0" w:rsidRDefault="00AF6557" w:rsidP="00656AE0">
            <w:pPr>
              <w:ind w:left="113" w:right="113"/>
              <w:rPr>
                <w:bCs/>
              </w:rPr>
            </w:pPr>
          </w:p>
        </w:tc>
        <w:tc>
          <w:tcPr>
            <w:tcW w:w="685" w:type="dxa"/>
            <w:gridSpan w:val="7"/>
            <w:shd w:val="clear" w:color="auto" w:fill="auto"/>
            <w:textDirection w:val="btLr"/>
          </w:tcPr>
          <w:p w:rsidR="00AF6557" w:rsidRPr="00656AE0" w:rsidRDefault="00AF6557" w:rsidP="00656AE0">
            <w:pPr>
              <w:ind w:left="113" w:right="113"/>
              <w:rPr>
                <w:bCs/>
              </w:rPr>
            </w:pPr>
          </w:p>
        </w:tc>
        <w:tc>
          <w:tcPr>
            <w:tcW w:w="473" w:type="dxa"/>
            <w:gridSpan w:val="5"/>
            <w:shd w:val="clear" w:color="auto" w:fill="auto"/>
            <w:textDirection w:val="btLr"/>
          </w:tcPr>
          <w:p w:rsidR="00AF6557" w:rsidRPr="00656AE0" w:rsidRDefault="00AF6557" w:rsidP="00656AE0">
            <w:pPr>
              <w:ind w:right="-108" w:hanging="108"/>
              <w:rPr>
                <w:bCs/>
              </w:rPr>
            </w:pPr>
          </w:p>
        </w:tc>
        <w:tc>
          <w:tcPr>
            <w:tcW w:w="851" w:type="dxa"/>
            <w:gridSpan w:val="4"/>
            <w:shd w:val="clear" w:color="auto" w:fill="auto"/>
          </w:tcPr>
          <w:p w:rsidR="00AF6557" w:rsidRPr="00656AE0" w:rsidRDefault="00AF6557" w:rsidP="00656AE0">
            <w:pPr>
              <w:ind w:right="-108"/>
              <w:rPr>
                <w:bCs/>
              </w:rPr>
            </w:pPr>
          </w:p>
        </w:tc>
        <w:tc>
          <w:tcPr>
            <w:tcW w:w="938" w:type="dxa"/>
            <w:gridSpan w:val="3"/>
            <w:shd w:val="clear" w:color="auto" w:fill="auto"/>
          </w:tcPr>
          <w:p w:rsidR="00AF6557" w:rsidRPr="00656AE0" w:rsidRDefault="00AF6557" w:rsidP="00656AE0">
            <w:pPr>
              <w:ind w:right="-108"/>
              <w:rPr>
                <w:bCs/>
              </w:rPr>
            </w:pPr>
          </w:p>
        </w:tc>
        <w:tc>
          <w:tcPr>
            <w:tcW w:w="838" w:type="dxa"/>
          </w:tcPr>
          <w:p w:rsidR="00AF6557" w:rsidRPr="00656AE0" w:rsidRDefault="00AF6557" w:rsidP="00656AE0">
            <w:pPr>
              <w:ind w:right="-108"/>
              <w:rPr>
                <w:bCs/>
              </w:rPr>
            </w:pPr>
          </w:p>
        </w:tc>
        <w:tc>
          <w:tcPr>
            <w:tcW w:w="891" w:type="dxa"/>
            <w:gridSpan w:val="2"/>
            <w:shd w:val="clear" w:color="auto" w:fill="auto"/>
          </w:tcPr>
          <w:p w:rsidR="00AF6557" w:rsidRPr="00656AE0" w:rsidRDefault="00AF6557" w:rsidP="00656AE0">
            <w:pPr>
              <w:ind w:right="-108"/>
              <w:rPr>
                <w:bCs/>
              </w:rPr>
            </w:pPr>
          </w:p>
        </w:tc>
      </w:tr>
      <w:tr w:rsidR="00AF6557" w:rsidRPr="00656AE0" w:rsidTr="00656AE0">
        <w:trPr>
          <w:gridAfter w:val="1"/>
          <w:wAfter w:w="22" w:type="dxa"/>
          <w:cantSplit/>
          <w:trHeight w:val="1134"/>
        </w:trPr>
        <w:tc>
          <w:tcPr>
            <w:tcW w:w="634" w:type="dxa"/>
            <w:gridSpan w:val="2"/>
          </w:tcPr>
          <w:p w:rsidR="00AF6557" w:rsidRPr="00656AE0" w:rsidRDefault="00AF6557" w:rsidP="00656AE0">
            <w:pPr>
              <w:tabs>
                <w:tab w:val="center" w:pos="4677"/>
                <w:tab w:val="right" w:pos="9355"/>
              </w:tabs>
              <w:snapToGrid w:val="0"/>
              <w:jc w:val="center"/>
            </w:pPr>
          </w:p>
        </w:tc>
        <w:tc>
          <w:tcPr>
            <w:tcW w:w="1248" w:type="dxa"/>
            <w:gridSpan w:val="2"/>
          </w:tcPr>
          <w:p w:rsidR="00AF6557" w:rsidRPr="00656AE0" w:rsidRDefault="00AF6557" w:rsidP="00656AE0">
            <w:pPr>
              <w:tabs>
                <w:tab w:val="center" w:pos="4677"/>
                <w:tab w:val="right" w:pos="9355"/>
              </w:tabs>
              <w:snapToGrid w:val="0"/>
              <w:jc w:val="both"/>
            </w:pPr>
            <w:r w:rsidRPr="00656AE0">
              <w:t>Всего по подпрограмме 1:</w:t>
            </w:r>
          </w:p>
        </w:tc>
        <w:tc>
          <w:tcPr>
            <w:tcW w:w="698" w:type="dxa"/>
            <w:gridSpan w:val="3"/>
            <w:textDirection w:val="btLr"/>
          </w:tcPr>
          <w:p w:rsidR="00AF6557" w:rsidRPr="00656AE0" w:rsidRDefault="00AF6557" w:rsidP="00656AE0">
            <w:pPr>
              <w:tabs>
                <w:tab w:val="center" w:pos="4677"/>
                <w:tab w:val="right" w:pos="9355"/>
              </w:tabs>
              <w:snapToGrid w:val="0"/>
              <w:ind w:left="113" w:right="113"/>
              <w:jc w:val="center"/>
            </w:pPr>
          </w:p>
        </w:tc>
        <w:tc>
          <w:tcPr>
            <w:tcW w:w="1449" w:type="dxa"/>
            <w:gridSpan w:val="3"/>
            <w:textDirection w:val="btLr"/>
          </w:tcPr>
          <w:p w:rsidR="00AF6557" w:rsidRPr="00656AE0" w:rsidRDefault="00AF6557" w:rsidP="00656AE0">
            <w:pPr>
              <w:tabs>
                <w:tab w:val="center" w:pos="4677"/>
                <w:tab w:val="right" w:pos="9355"/>
              </w:tabs>
              <w:snapToGrid w:val="0"/>
              <w:ind w:left="113" w:right="113"/>
            </w:pPr>
          </w:p>
        </w:tc>
        <w:tc>
          <w:tcPr>
            <w:tcW w:w="997" w:type="dxa"/>
            <w:gridSpan w:val="4"/>
            <w:textDirection w:val="btLr"/>
          </w:tcPr>
          <w:p w:rsidR="00AF6557" w:rsidRPr="00656AE0" w:rsidRDefault="00AF6557" w:rsidP="00656AE0">
            <w:pPr>
              <w:tabs>
                <w:tab w:val="center" w:pos="4677"/>
                <w:tab w:val="right" w:pos="9355"/>
              </w:tabs>
              <w:snapToGrid w:val="0"/>
              <w:ind w:left="113" w:right="113"/>
            </w:pPr>
          </w:p>
        </w:tc>
        <w:tc>
          <w:tcPr>
            <w:tcW w:w="605" w:type="dxa"/>
            <w:gridSpan w:val="4"/>
            <w:textDirection w:val="btLr"/>
            <w:vAlign w:val="cente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18929619,0</w:t>
            </w:r>
          </w:p>
          <w:p w:rsidR="00AF6557" w:rsidRPr="00656AE0" w:rsidRDefault="00AF6557" w:rsidP="00656AE0">
            <w:pPr>
              <w:ind w:left="113" w:right="113"/>
              <w:jc w:val="center"/>
              <w:rPr>
                <w:b/>
                <w:bCs/>
              </w:rPr>
            </w:pPr>
          </w:p>
        </w:tc>
        <w:tc>
          <w:tcPr>
            <w:tcW w:w="663" w:type="dxa"/>
            <w:gridSpan w:val="3"/>
            <w:textDirection w:val="btLr"/>
            <w:vAlign w:val="center"/>
          </w:tcPr>
          <w:p w:rsidR="00AF6557" w:rsidRPr="00656AE0" w:rsidRDefault="00AF6557" w:rsidP="00656AE0">
            <w:pPr>
              <w:ind w:left="113" w:right="113"/>
              <w:jc w:val="center"/>
              <w:rPr>
                <w:b/>
                <w:bCs/>
              </w:rPr>
            </w:pPr>
            <w:r w:rsidRPr="00656AE0">
              <w:rPr>
                <w:b/>
                <w:bCs/>
              </w:rPr>
              <w:t>93 321,8</w:t>
            </w:r>
          </w:p>
        </w:tc>
        <w:tc>
          <w:tcPr>
            <w:tcW w:w="335" w:type="dxa"/>
            <w:textDirection w:val="btLr"/>
            <w:vAlign w:val="center"/>
          </w:tcPr>
          <w:p w:rsidR="00AF6557" w:rsidRPr="00656AE0" w:rsidRDefault="00AF6557" w:rsidP="00656AE0">
            <w:pPr>
              <w:ind w:left="113" w:right="113"/>
              <w:jc w:val="center"/>
              <w:rPr>
                <w:b/>
                <w:bCs/>
              </w:rPr>
            </w:pPr>
            <w:r w:rsidRPr="00656AE0">
              <w:rPr>
                <w:b/>
                <w:bCs/>
              </w:rPr>
              <w:t>91 720,6</w:t>
            </w:r>
          </w:p>
        </w:tc>
        <w:tc>
          <w:tcPr>
            <w:tcW w:w="560" w:type="dxa"/>
            <w:gridSpan w:val="9"/>
            <w:textDirection w:val="btLr"/>
            <w:vAlign w:val="center"/>
          </w:tcPr>
          <w:p w:rsidR="00AF6557" w:rsidRPr="00656AE0" w:rsidRDefault="00AF6557" w:rsidP="00656AE0">
            <w:pPr>
              <w:ind w:left="113" w:right="113"/>
              <w:jc w:val="center"/>
              <w:rPr>
                <w:b/>
                <w:bCs/>
              </w:rPr>
            </w:pPr>
            <w:r w:rsidRPr="00656AE0">
              <w:rPr>
                <w:b/>
                <w:bCs/>
              </w:rPr>
              <w:t>108 256,0</w:t>
            </w:r>
          </w:p>
        </w:tc>
        <w:tc>
          <w:tcPr>
            <w:tcW w:w="432" w:type="dxa"/>
            <w:gridSpan w:val="8"/>
            <w:textDirection w:val="btLr"/>
            <w:vAlign w:val="center"/>
          </w:tcPr>
          <w:p w:rsidR="00AF6557" w:rsidRPr="00656AE0" w:rsidRDefault="00AF6557" w:rsidP="00656AE0">
            <w:pPr>
              <w:ind w:left="113" w:right="113"/>
              <w:jc w:val="center"/>
              <w:rPr>
                <w:b/>
                <w:bCs/>
              </w:rPr>
            </w:pPr>
            <w:r w:rsidRPr="00656AE0">
              <w:rPr>
                <w:b/>
                <w:bCs/>
              </w:rPr>
              <w:t>176 505,6</w:t>
            </w:r>
          </w:p>
        </w:tc>
        <w:tc>
          <w:tcPr>
            <w:tcW w:w="567" w:type="dxa"/>
            <w:gridSpan w:val="7"/>
            <w:textDirection w:val="btLr"/>
            <w:vAlign w:val="center"/>
          </w:tcPr>
          <w:p w:rsidR="00AF6557" w:rsidRPr="00656AE0" w:rsidRDefault="00AF6557" w:rsidP="00656AE0">
            <w:pPr>
              <w:ind w:left="113" w:right="113"/>
              <w:jc w:val="center"/>
              <w:rPr>
                <w:b/>
                <w:bCs/>
              </w:rPr>
            </w:pPr>
            <w:r w:rsidRPr="00656AE0">
              <w:rPr>
                <w:b/>
                <w:bCs/>
              </w:rPr>
              <w:t>109343,0</w:t>
            </w:r>
          </w:p>
        </w:tc>
        <w:tc>
          <w:tcPr>
            <w:tcW w:w="567" w:type="dxa"/>
            <w:gridSpan w:val="7"/>
            <w:textDirection w:val="btLr"/>
            <w:vAlign w:val="center"/>
          </w:tcPr>
          <w:p w:rsidR="00AF6557" w:rsidRPr="00656AE0" w:rsidRDefault="00AF6557" w:rsidP="00656AE0">
            <w:pPr>
              <w:ind w:left="113" w:right="-15"/>
              <w:rPr>
                <w:b/>
                <w:bCs/>
              </w:rPr>
            </w:pPr>
            <w:r w:rsidRPr="00656AE0">
              <w:rPr>
                <w:b/>
                <w:bCs/>
              </w:rPr>
              <w:t>117505,4</w:t>
            </w:r>
          </w:p>
        </w:tc>
        <w:tc>
          <w:tcPr>
            <w:tcW w:w="425" w:type="dxa"/>
            <w:gridSpan w:val="3"/>
            <w:shd w:val="clear" w:color="auto" w:fill="auto"/>
            <w:textDirection w:val="btLr"/>
            <w:vAlign w:val="center"/>
          </w:tcPr>
          <w:p w:rsidR="00AF6557" w:rsidRPr="00656AE0" w:rsidRDefault="00AF6557" w:rsidP="00656AE0">
            <w:pPr>
              <w:ind w:left="113" w:right="113"/>
              <w:jc w:val="center"/>
              <w:rPr>
                <w:b/>
                <w:bCs/>
              </w:rPr>
            </w:pPr>
            <w:r w:rsidRPr="00656AE0">
              <w:rPr>
                <w:b/>
                <w:bCs/>
              </w:rPr>
              <w:t>131071,8</w:t>
            </w:r>
          </w:p>
        </w:tc>
        <w:tc>
          <w:tcPr>
            <w:tcW w:w="685" w:type="dxa"/>
            <w:gridSpan w:val="7"/>
            <w:shd w:val="clear" w:color="auto" w:fill="auto"/>
            <w:textDirection w:val="btLr"/>
            <w:vAlign w:val="center"/>
          </w:tcPr>
          <w:p w:rsidR="00AF6557" w:rsidRPr="00656AE0" w:rsidRDefault="00AF6557" w:rsidP="00656AE0">
            <w:pPr>
              <w:ind w:left="113" w:right="113"/>
              <w:jc w:val="center"/>
              <w:rPr>
                <w:b/>
                <w:bCs/>
              </w:rPr>
            </w:pPr>
            <w:r w:rsidRPr="00656AE0">
              <w:rPr>
                <w:b/>
                <w:bCs/>
              </w:rPr>
              <w:t>134632.4</w:t>
            </w:r>
          </w:p>
        </w:tc>
        <w:tc>
          <w:tcPr>
            <w:tcW w:w="473" w:type="dxa"/>
            <w:gridSpan w:val="5"/>
            <w:shd w:val="clear" w:color="auto" w:fill="auto"/>
            <w:textDirection w:val="btLr"/>
            <w:vAlign w:val="center"/>
          </w:tcPr>
          <w:p w:rsidR="00AF6557" w:rsidRPr="00656AE0" w:rsidRDefault="00AF6557" w:rsidP="00656AE0">
            <w:pPr>
              <w:ind w:left="113" w:right="113"/>
              <w:jc w:val="center"/>
              <w:rPr>
                <w:b/>
                <w:bCs/>
              </w:rPr>
            </w:pPr>
            <w:r w:rsidRPr="00656AE0">
              <w:rPr>
                <w:b/>
                <w:bCs/>
              </w:rPr>
              <w:t>155044,1</w:t>
            </w:r>
          </w:p>
        </w:tc>
        <w:tc>
          <w:tcPr>
            <w:tcW w:w="851" w:type="dxa"/>
            <w:gridSpan w:val="4"/>
            <w:shd w:val="clear" w:color="auto" w:fill="auto"/>
            <w:vAlign w:val="center"/>
          </w:tcPr>
          <w:p w:rsidR="00AF6557" w:rsidRPr="00656AE0" w:rsidRDefault="00AF6557" w:rsidP="00656AE0">
            <w:pPr>
              <w:jc w:val="center"/>
              <w:rPr>
                <w:b/>
                <w:bCs/>
              </w:rPr>
            </w:pPr>
            <w:r w:rsidRPr="00656AE0">
              <w:rPr>
                <w:b/>
                <w:bCs/>
              </w:rPr>
              <w:t>187289,8</w:t>
            </w:r>
          </w:p>
        </w:tc>
        <w:tc>
          <w:tcPr>
            <w:tcW w:w="938" w:type="dxa"/>
            <w:gridSpan w:val="3"/>
            <w:shd w:val="clear" w:color="auto" w:fill="auto"/>
            <w:vAlign w:val="center"/>
          </w:tcPr>
          <w:p w:rsidR="00AF6557" w:rsidRPr="00656AE0" w:rsidRDefault="00AF6557" w:rsidP="00656AE0">
            <w:pPr>
              <w:jc w:val="center"/>
              <w:rPr>
                <w:b/>
                <w:bCs/>
              </w:rPr>
            </w:pPr>
            <w:r w:rsidRPr="00656AE0">
              <w:rPr>
                <w:b/>
                <w:bCs/>
              </w:rPr>
              <w:t>204329,9</w:t>
            </w:r>
          </w:p>
        </w:tc>
        <w:tc>
          <w:tcPr>
            <w:tcW w:w="838" w:type="dxa"/>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219089,7</w:t>
            </w:r>
          </w:p>
        </w:tc>
        <w:tc>
          <w:tcPr>
            <w:tcW w:w="891" w:type="dxa"/>
            <w:gridSpan w:val="2"/>
            <w:shd w:val="clear" w:color="auto" w:fill="auto"/>
            <w:vAlign w:val="center"/>
          </w:tcPr>
          <w:p w:rsidR="00AF6557" w:rsidRPr="00656AE0" w:rsidRDefault="00AF6557" w:rsidP="00656AE0">
            <w:pPr>
              <w:jc w:val="center"/>
              <w:rPr>
                <w:b/>
                <w:bCs/>
              </w:rPr>
            </w:pPr>
            <w:r w:rsidRPr="00656AE0">
              <w:rPr>
                <w:b/>
                <w:bCs/>
              </w:rPr>
              <w:t>236141,3</w:t>
            </w:r>
          </w:p>
        </w:tc>
      </w:tr>
    </w:tbl>
    <w:p w:rsidR="00AF6557" w:rsidRPr="00656AE0" w:rsidRDefault="00AF6557" w:rsidP="00AF6557">
      <w:pPr>
        <w:tabs>
          <w:tab w:val="left" w:pos="1574"/>
          <w:tab w:val="left" w:pos="13892"/>
        </w:tabs>
        <w:sectPr w:rsidR="00AF6557" w:rsidRPr="00656AE0" w:rsidSect="00656AE0">
          <w:pgSz w:w="16838" w:h="11906" w:orient="landscape"/>
          <w:pgMar w:top="719" w:right="567" w:bottom="567" w:left="567" w:header="709" w:footer="709" w:gutter="0"/>
          <w:cols w:space="708"/>
          <w:docGrid w:linePitch="360"/>
        </w:sectPr>
      </w:pPr>
      <w:bookmarkStart w:id="7" w:name="_GoBack"/>
      <w:bookmarkEnd w:id="6"/>
      <w:bookmarkEnd w:id="7"/>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r w:rsidRPr="00656AE0">
        <w:rPr>
          <w:szCs w:val="24"/>
        </w:rPr>
        <w:t>Приложение 3</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к постановлению от «___» ______ 2026г №_____</w:t>
      </w: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r w:rsidRPr="00656AE0">
        <w:rPr>
          <w:szCs w:val="24"/>
        </w:rPr>
        <w:t>Приложение 1</w:t>
      </w:r>
    </w:p>
    <w:p w:rsidR="00AF6557" w:rsidRPr="00656AE0" w:rsidRDefault="00AF6557" w:rsidP="00AF6557">
      <w:pPr>
        <w:widowControl w:val="0"/>
        <w:autoSpaceDE w:val="0"/>
        <w:autoSpaceDN w:val="0"/>
        <w:adjustRightInd w:val="0"/>
        <w:jc w:val="right"/>
        <w:outlineLvl w:val="0"/>
        <w:rPr>
          <w:bCs/>
        </w:rPr>
      </w:pPr>
      <w:r w:rsidRPr="00656AE0">
        <w:t xml:space="preserve">                                                                                                 к Подпрограмме 2 «</w:t>
      </w:r>
      <w:r w:rsidRPr="00656AE0">
        <w:rPr>
          <w:bCs/>
        </w:rPr>
        <w:t xml:space="preserve">Развитие общего образования </w:t>
      </w:r>
    </w:p>
    <w:p w:rsidR="00AF6557" w:rsidRPr="00656AE0" w:rsidRDefault="00AF6557" w:rsidP="00AF6557">
      <w:pPr>
        <w:widowControl w:val="0"/>
        <w:autoSpaceDE w:val="0"/>
        <w:autoSpaceDN w:val="0"/>
        <w:adjustRightInd w:val="0"/>
        <w:jc w:val="right"/>
        <w:outlineLvl w:val="0"/>
        <w:rPr>
          <w:bCs/>
        </w:rPr>
      </w:pPr>
      <w:r w:rsidRPr="00656AE0">
        <w:rPr>
          <w:bCs/>
        </w:rPr>
        <w:t xml:space="preserve">в Чамзинском муниципальном районе» </w:t>
      </w:r>
    </w:p>
    <w:p w:rsidR="00AF6557" w:rsidRPr="00656AE0" w:rsidRDefault="00AF6557" w:rsidP="00AF6557">
      <w:pPr>
        <w:pStyle w:val="87"/>
        <w:ind w:hanging="567"/>
        <w:jc w:val="center"/>
        <w:rPr>
          <w:rFonts w:ascii="Times New Roman" w:hAnsi="Times New Roman"/>
          <w:b/>
          <w:sz w:val="24"/>
          <w:szCs w:val="24"/>
        </w:rPr>
      </w:pPr>
    </w:p>
    <w:p w:rsidR="00AF6557" w:rsidRPr="00656AE0" w:rsidRDefault="00AF6557" w:rsidP="00AF6557">
      <w:pPr>
        <w:pStyle w:val="87"/>
        <w:ind w:hanging="567"/>
        <w:jc w:val="center"/>
        <w:rPr>
          <w:rFonts w:ascii="Times New Roman" w:hAnsi="Times New Roman"/>
          <w:b/>
          <w:sz w:val="24"/>
          <w:szCs w:val="24"/>
        </w:rPr>
      </w:pPr>
    </w:p>
    <w:p w:rsidR="00AF6557" w:rsidRPr="00656AE0" w:rsidRDefault="00AF6557" w:rsidP="00AF6557">
      <w:pPr>
        <w:pStyle w:val="87"/>
        <w:ind w:hanging="567"/>
        <w:jc w:val="center"/>
        <w:rPr>
          <w:rFonts w:ascii="Times New Roman" w:hAnsi="Times New Roman"/>
          <w:b/>
          <w:sz w:val="24"/>
          <w:szCs w:val="24"/>
        </w:rPr>
      </w:pPr>
      <w:r w:rsidRPr="00656AE0">
        <w:rPr>
          <w:rFonts w:ascii="Times New Roman" w:hAnsi="Times New Roman"/>
          <w:b/>
          <w:sz w:val="24"/>
          <w:szCs w:val="24"/>
        </w:rPr>
        <w:t xml:space="preserve">ПЕРЕЧЕНЬ </w:t>
      </w:r>
    </w:p>
    <w:p w:rsidR="00AF6557" w:rsidRPr="00656AE0" w:rsidRDefault="00AF6557" w:rsidP="00AF6557">
      <w:pPr>
        <w:widowControl w:val="0"/>
        <w:autoSpaceDE w:val="0"/>
        <w:autoSpaceDN w:val="0"/>
        <w:adjustRightInd w:val="0"/>
        <w:jc w:val="center"/>
        <w:outlineLvl w:val="0"/>
        <w:rPr>
          <w:b/>
          <w:bCs/>
        </w:rPr>
      </w:pPr>
      <w:r w:rsidRPr="00656AE0">
        <w:rPr>
          <w:b/>
        </w:rPr>
        <w:t>основных мероприятий Подпрограммы 2 «</w:t>
      </w:r>
      <w:r w:rsidRPr="00656AE0">
        <w:rPr>
          <w:b/>
          <w:bCs/>
        </w:rPr>
        <w:t xml:space="preserve">Развитие общего образования в Чамзинском муниципальном районе» </w:t>
      </w:r>
    </w:p>
    <w:tbl>
      <w:tblPr>
        <w:tblW w:w="14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
        <w:gridCol w:w="1408"/>
        <w:gridCol w:w="111"/>
        <w:gridCol w:w="604"/>
        <w:gridCol w:w="914"/>
        <w:gridCol w:w="966"/>
        <w:gridCol w:w="26"/>
        <w:gridCol w:w="520"/>
        <w:gridCol w:w="328"/>
        <w:gridCol w:w="97"/>
        <w:gridCol w:w="425"/>
        <w:gridCol w:w="428"/>
        <w:gridCol w:w="139"/>
        <w:gridCol w:w="428"/>
        <w:gridCol w:w="139"/>
        <w:gridCol w:w="428"/>
        <w:gridCol w:w="567"/>
        <w:gridCol w:w="116"/>
        <w:gridCol w:w="451"/>
        <w:gridCol w:w="110"/>
        <w:gridCol w:w="457"/>
        <w:gridCol w:w="110"/>
        <w:gridCol w:w="457"/>
        <w:gridCol w:w="116"/>
        <w:gridCol w:w="451"/>
        <w:gridCol w:w="116"/>
        <w:gridCol w:w="784"/>
        <w:gridCol w:w="116"/>
        <w:gridCol w:w="784"/>
        <w:gridCol w:w="116"/>
        <w:gridCol w:w="784"/>
        <w:gridCol w:w="116"/>
        <w:gridCol w:w="867"/>
        <w:gridCol w:w="116"/>
        <w:gridCol w:w="124"/>
      </w:tblGrid>
      <w:tr w:rsidR="00AF6557" w:rsidRPr="00656AE0" w:rsidTr="00656AE0">
        <w:trPr>
          <w:gridAfter w:val="2"/>
          <w:wAfter w:w="240" w:type="dxa"/>
          <w:trHeight w:val="226"/>
        </w:trPr>
        <w:tc>
          <w:tcPr>
            <w:tcW w:w="413" w:type="dxa"/>
            <w:vMerge w:val="restart"/>
          </w:tcPr>
          <w:p w:rsidR="00AF6557" w:rsidRPr="00656AE0" w:rsidRDefault="00AF6557" w:rsidP="00656AE0">
            <w:pPr>
              <w:ind w:left="-118" w:right="-95"/>
              <w:jc w:val="center"/>
            </w:pPr>
            <w:bookmarkStart w:id="8" w:name="_Hlk132309482"/>
            <w:r w:rsidRPr="00656AE0">
              <w:t>№</w:t>
            </w:r>
          </w:p>
          <w:p w:rsidR="00AF6557" w:rsidRPr="00656AE0" w:rsidRDefault="00AF6557" w:rsidP="00656AE0">
            <w:pPr>
              <w:ind w:left="-3815" w:right="-95" w:firstLine="3697"/>
              <w:jc w:val="center"/>
            </w:pPr>
            <w:r w:rsidRPr="00656AE0">
              <w:t>п/п</w:t>
            </w:r>
          </w:p>
        </w:tc>
        <w:tc>
          <w:tcPr>
            <w:tcW w:w="1408" w:type="dxa"/>
            <w:vMerge w:val="restart"/>
          </w:tcPr>
          <w:p w:rsidR="00AF6557" w:rsidRPr="00656AE0" w:rsidRDefault="00AF6557" w:rsidP="00656AE0">
            <w:pPr>
              <w:jc w:val="center"/>
            </w:pPr>
            <w:r w:rsidRPr="00656AE0">
              <w:t>Мероприятия</w:t>
            </w:r>
          </w:p>
        </w:tc>
        <w:tc>
          <w:tcPr>
            <w:tcW w:w="715" w:type="dxa"/>
            <w:gridSpan w:val="2"/>
            <w:vMerge w:val="restart"/>
            <w:textDirection w:val="btLr"/>
          </w:tcPr>
          <w:p w:rsidR="00AF6557" w:rsidRPr="00656AE0" w:rsidRDefault="00AF6557" w:rsidP="00656AE0">
            <w:pPr>
              <w:ind w:left="113" w:right="113"/>
              <w:jc w:val="center"/>
            </w:pPr>
            <w:r w:rsidRPr="00656AE0">
              <w:t>Сроки реа-</w:t>
            </w:r>
          </w:p>
          <w:p w:rsidR="00AF6557" w:rsidRPr="00656AE0" w:rsidRDefault="00AF6557" w:rsidP="00656AE0">
            <w:pPr>
              <w:ind w:left="113" w:right="113"/>
              <w:jc w:val="center"/>
            </w:pPr>
            <w:r w:rsidRPr="00656AE0">
              <w:t>лизации (годы)</w:t>
            </w:r>
          </w:p>
        </w:tc>
        <w:tc>
          <w:tcPr>
            <w:tcW w:w="914" w:type="dxa"/>
            <w:vMerge w:val="restart"/>
            <w:textDirection w:val="btLr"/>
          </w:tcPr>
          <w:p w:rsidR="00AF6557" w:rsidRPr="00656AE0" w:rsidRDefault="00AF6557" w:rsidP="00656AE0">
            <w:pPr>
              <w:ind w:left="113" w:right="113"/>
              <w:jc w:val="center"/>
            </w:pPr>
            <w:r w:rsidRPr="00656AE0">
              <w:t>Муниципальный заказчик, ответственные исполнители</w:t>
            </w:r>
          </w:p>
        </w:tc>
        <w:tc>
          <w:tcPr>
            <w:tcW w:w="992" w:type="dxa"/>
            <w:gridSpan w:val="2"/>
            <w:vMerge w:val="restart"/>
            <w:textDirection w:val="btLr"/>
          </w:tcPr>
          <w:p w:rsidR="00AF6557" w:rsidRPr="00656AE0" w:rsidRDefault="00AF6557" w:rsidP="00656AE0">
            <w:pPr>
              <w:ind w:left="113" w:right="113"/>
              <w:jc w:val="center"/>
            </w:pPr>
            <w:r w:rsidRPr="00656AE0">
              <w:t>Источник</w:t>
            </w:r>
          </w:p>
          <w:p w:rsidR="00AF6557" w:rsidRPr="00656AE0" w:rsidRDefault="00AF6557" w:rsidP="00656AE0">
            <w:pPr>
              <w:ind w:left="113" w:right="113"/>
              <w:jc w:val="center"/>
            </w:pPr>
            <w:r w:rsidRPr="00656AE0">
              <w:t xml:space="preserve"> финансиро</w:t>
            </w:r>
          </w:p>
          <w:p w:rsidR="00AF6557" w:rsidRPr="00656AE0" w:rsidRDefault="00AF6557" w:rsidP="00656AE0">
            <w:pPr>
              <w:ind w:left="113" w:right="113"/>
              <w:jc w:val="center"/>
            </w:pPr>
            <w:r w:rsidRPr="00656AE0">
              <w:t>вания</w:t>
            </w:r>
          </w:p>
        </w:tc>
        <w:tc>
          <w:tcPr>
            <w:tcW w:w="9450" w:type="dxa"/>
            <w:gridSpan w:val="26"/>
          </w:tcPr>
          <w:p w:rsidR="00AF6557" w:rsidRPr="00656AE0" w:rsidRDefault="00AF6557" w:rsidP="00656AE0">
            <w:pPr>
              <w:jc w:val="center"/>
            </w:pPr>
            <w:r w:rsidRPr="00656AE0">
              <w:t>Объемы финансирования, тыс. руб.</w:t>
            </w:r>
          </w:p>
        </w:tc>
      </w:tr>
      <w:tr w:rsidR="00AF6557" w:rsidRPr="00656AE0" w:rsidTr="00656AE0">
        <w:trPr>
          <w:gridAfter w:val="2"/>
          <w:wAfter w:w="240" w:type="dxa"/>
          <w:cantSplit/>
          <w:trHeight w:val="1134"/>
        </w:trPr>
        <w:tc>
          <w:tcPr>
            <w:tcW w:w="413" w:type="dxa"/>
            <w:vMerge/>
          </w:tcPr>
          <w:p w:rsidR="00AF6557" w:rsidRPr="00656AE0" w:rsidRDefault="00AF6557" w:rsidP="00656AE0">
            <w:pPr>
              <w:ind w:left="-3815" w:right="-95" w:firstLine="3697"/>
              <w:jc w:val="center"/>
            </w:pPr>
          </w:p>
        </w:tc>
        <w:tc>
          <w:tcPr>
            <w:tcW w:w="1408" w:type="dxa"/>
            <w:vMerge/>
          </w:tcPr>
          <w:p w:rsidR="00AF6557" w:rsidRPr="00656AE0" w:rsidRDefault="00AF6557" w:rsidP="00656AE0">
            <w:pPr>
              <w:jc w:val="center"/>
            </w:pPr>
          </w:p>
        </w:tc>
        <w:tc>
          <w:tcPr>
            <w:tcW w:w="715" w:type="dxa"/>
            <w:gridSpan w:val="2"/>
            <w:vMerge/>
          </w:tcPr>
          <w:p w:rsidR="00AF6557" w:rsidRPr="00656AE0" w:rsidRDefault="00AF6557" w:rsidP="00656AE0">
            <w:pPr>
              <w:jc w:val="center"/>
            </w:pPr>
          </w:p>
        </w:tc>
        <w:tc>
          <w:tcPr>
            <w:tcW w:w="914" w:type="dxa"/>
            <w:vMerge/>
          </w:tcPr>
          <w:p w:rsidR="00AF6557" w:rsidRPr="00656AE0" w:rsidRDefault="00AF6557" w:rsidP="00656AE0">
            <w:pPr>
              <w:jc w:val="center"/>
            </w:pPr>
          </w:p>
        </w:tc>
        <w:tc>
          <w:tcPr>
            <w:tcW w:w="992" w:type="dxa"/>
            <w:gridSpan w:val="2"/>
            <w:vMerge/>
          </w:tcPr>
          <w:p w:rsidR="00AF6557" w:rsidRPr="00656AE0" w:rsidRDefault="00AF6557" w:rsidP="00656AE0">
            <w:pPr>
              <w:jc w:val="center"/>
            </w:pPr>
          </w:p>
        </w:tc>
        <w:tc>
          <w:tcPr>
            <w:tcW w:w="520" w:type="dxa"/>
            <w:textDirection w:val="btLr"/>
          </w:tcPr>
          <w:p w:rsidR="00AF6557" w:rsidRPr="00656AE0" w:rsidRDefault="00AF6557" w:rsidP="00656AE0">
            <w:pPr>
              <w:ind w:left="113" w:right="113"/>
              <w:jc w:val="center"/>
            </w:pPr>
            <w:r w:rsidRPr="00656AE0">
              <w:t>всего</w:t>
            </w:r>
          </w:p>
          <w:p w:rsidR="00AF6557" w:rsidRPr="00656AE0" w:rsidRDefault="00AF6557" w:rsidP="00656AE0">
            <w:pPr>
              <w:ind w:left="113" w:right="113"/>
              <w:jc w:val="center"/>
            </w:pPr>
          </w:p>
        </w:tc>
        <w:tc>
          <w:tcPr>
            <w:tcW w:w="425" w:type="dxa"/>
            <w:gridSpan w:val="2"/>
            <w:textDirection w:val="btLr"/>
          </w:tcPr>
          <w:p w:rsidR="00AF6557" w:rsidRPr="00656AE0" w:rsidRDefault="00AF6557" w:rsidP="00656AE0">
            <w:pPr>
              <w:ind w:left="113" w:right="113"/>
              <w:jc w:val="center"/>
            </w:pPr>
            <w:r w:rsidRPr="00656AE0">
              <w:t xml:space="preserve">2016 </w:t>
            </w:r>
          </w:p>
          <w:p w:rsidR="00AF6557" w:rsidRPr="00656AE0" w:rsidRDefault="00AF6557" w:rsidP="00656AE0">
            <w:pPr>
              <w:ind w:left="113" w:right="113"/>
              <w:jc w:val="center"/>
            </w:pPr>
            <w:r w:rsidRPr="00656AE0">
              <w:t>год</w:t>
            </w:r>
          </w:p>
        </w:tc>
        <w:tc>
          <w:tcPr>
            <w:tcW w:w="853" w:type="dxa"/>
            <w:gridSpan w:val="2"/>
            <w:textDirection w:val="btLr"/>
          </w:tcPr>
          <w:p w:rsidR="00AF6557" w:rsidRPr="00656AE0" w:rsidRDefault="00AF6557" w:rsidP="00656AE0">
            <w:pPr>
              <w:ind w:left="113" w:right="-170"/>
              <w:jc w:val="center"/>
            </w:pPr>
            <w:r w:rsidRPr="00656AE0">
              <w:t>2017</w:t>
            </w:r>
          </w:p>
          <w:p w:rsidR="00AF6557" w:rsidRPr="00656AE0" w:rsidRDefault="00AF6557" w:rsidP="00656AE0">
            <w:pPr>
              <w:ind w:left="113" w:right="-170"/>
              <w:jc w:val="center"/>
            </w:pPr>
            <w:r w:rsidRPr="00656AE0">
              <w:t xml:space="preserve"> год</w:t>
            </w:r>
          </w:p>
        </w:tc>
        <w:tc>
          <w:tcPr>
            <w:tcW w:w="567" w:type="dxa"/>
            <w:gridSpan w:val="2"/>
            <w:textDirection w:val="btLr"/>
          </w:tcPr>
          <w:p w:rsidR="00AF6557" w:rsidRPr="00656AE0" w:rsidRDefault="00AF6557" w:rsidP="00656AE0">
            <w:pPr>
              <w:ind w:left="113" w:right="113"/>
              <w:jc w:val="center"/>
            </w:pPr>
            <w:r w:rsidRPr="00656AE0">
              <w:t>2018</w:t>
            </w:r>
          </w:p>
          <w:p w:rsidR="00AF6557" w:rsidRPr="00656AE0" w:rsidRDefault="00AF6557" w:rsidP="00656AE0">
            <w:pPr>
              <w:ind w:left="113" w:right="113"/>
              <w:jc w:val="center"/>
            </w:pPr>
            <w:r w:rsidRPr="00656AE0">
              <w:t xml:space="preserve"> год</w:t>
            </w:r>
          </w:p>
        </w:tc>
        <w:tc>
          <w:tcPr>
            <w:tcW w:w="567" w:type="dxa"/>
            <w:gridSpan w:val="2"/>
            <w:textDirection w:val="btLr"/>
          </w:tcPr>
          <w:p w:rsidR="00AF6557" w:rsidRPr="00656AE0" w:rsidRDefault="00AF6557" w:rsidP="00656AE0">
            <w:pPr>
              <w:ind w:left="113" w:right="113"/>
              <w:jc w:val="center"/>
            </w:pPr>
            <w:r w:rsidRPr="00656AE0">
              <w:t>2019</w:t>
            </w:r>
          </w:p>
          <w:p w:rsidR="00AF6557" w:rsidRPr="00656AE0" w:rsidRDefault="00AF6557" w:rsidP="00656AE0">
            <w:pPr>
              <w:ind w:left="113" w:right="113"/>
              <w:jc w:val="center"/>
            </w:pPr>
            <w:r w:rsidRPr="00656AE0">
              <w:t xml:space="preserve"> год</w:t>
            </w:r>
          </w:p>
        </w:tc>
        <w:tc>
          <w:tcPr>
            <w:tcW w:w="567" w:type="dxa"/>
            <w:textDirection w:val="btLr"/>
          </w:tcPr>
          <w:p w:rsidR="00AF6557" w:rsidRPr="00656AE0" w:rsidRDefault="00AF6557" w:rsidP="00656AE0">
            <w:pPr>
              <w:ind w:left="113" w:right="113"/>
              <w:jc w:val="center"/>
            </w:pPr>
            <w:r w:rsidRPr="00656AE0">
              <w:t>2020</w:t>
            </w:r>
          </w:p>
          <w:p w:rsidR="00AF6557" w:rsidRPr="00656AE0" w:rsidRDefault="00AF6557" w:rsidP="00656AE0">
            <w:pPr>
              <w:ind w:left="113" w:right="113"/>
              <w:jc w:val="center"/>
            </w:pPr>
            <w:r w:rsidRPr="00656AE0">
              <w:t xml:space="preserve"> год</w:t>
            </w:r>
          </w:p>
        </w:tc>
        <w:tc>
          <w:tcPr>
            <w:tcW w:w="567" w:type="dxa"/>
            <w:gridSpan w:val="2"/>
            <w:textDirection w:val="btLr"/>
          </w:tcPr>
          <w:p w:rsidR="00AF6557" w:rsidRPr="00656AE0" w:rsidRDefault="00AF6557" w:rsidP="00656AE0">
            <w:pPr>
              <w:ind w:left="113" w:right="113"/>
              <w:jc w:val="center"/>
            </w:pPr>
            <w:r w:rsidRPr="00656AE0">
              <w:t>2021</w:t>
            </w:r>
          </w:p>
          <w:p w:rsidR="00AF6557" w:rsidRPr="00656AE0" w:rsidRDefault="00AF6557" w:rsidP="00656AE0">
            <w:pPr>
              <w:ind w:left="113" w:right="113"/>
              <w:jc w:val="center"/>
            </w:pPr>
            <w:r w:rsidRPr="00656AE0">
              <w:t>год</w:t>
            </w:r>
          </w:p>
        </w:tc>
        <w:tc>
          <w:tcPr>
            <w:tcW w:w="567" w:type="dxa"/>
            <w:gridSpan w:val="2"/>
            <w:textDirection w:val="btLr"/>
          </w:tcPr>
          <w:p w:rsidR="00AF6557" w:rsidRPr="00656AE0" w:rsidRDefault="00AF6557" w:rsidP="00656AE0">
            <w:pPr>
              <w:ind w:left="113" w:right="113"/>
              <w:jc w:val="center"/>
            </w:pPr>
            <w:r w:rsidRPr="00656AE0">
              <w:t>2022</w:t>
            </w:r>
          </w:p>
          <w:p w:rsidR="00AF6557" w:rsidRPr="00656AE0" w:rsidRDefault="00AF6557" w:rsidP="00656AE0">
            <w:pPr>
              <w:ind w:left="113" w:right="113"/>
              <w:jc w:val="center"/>
            </w:pPr>
            <w:r w:rsidRPr="00656AE0">
              <w:t xml:space="preserve"> год</w:t>
            </w:r>
          </w:p>
        </w:tc>
        <w:tc>
          <w:tcPr>
            <w:tcW w:w="567" w:type="dxa"/>
            <w:gridSpan w:val="2"/>
            <w:textDirection w:val="btLr"/>
          </w:tcPr>
          <w:p w:rsidR="00AF6557" w:rsidRPr="00656AE0" w:rsidRDefault="00AF6557" w:rsidP="00656AE0">
            <w:pPr>
              <w:ind w:left="113" w:right="113"/>
              <w:jc w:val="center"/>
            </w:pPr>
            <w:r w:rsidRPr="00656AE0">
              <w:t xml:space="preserve">2023 </w:t>
            </w:r>
          </w:p>
          <w:p w:rsidR="00AF6557" w:rsidRPr="00656AE0" w:rsidRDefault="00AF6557" w:rsidP="00656AE0">
            <w:pPr>
              <w:ind w:left="113" w:right="113"/>
              <w:jc w:val="center"/>
            </w:pPr>
            <w:r w:rsidRPr="00656AE0">
              <w:t>год</w:t>
            </w:r>
          </w:p>
        </w:tc>
        <w:tc>
          <w:tcPr>
            <w:tcW w:w="567" w:type="dxa"/>
            <w:gridSpan w:val="2"/>
            <w:textDirection w:val="btLr"/>
          </w:tcPr>
          <w:p w:rsidR="00AF6557" w:rsidRPr="00656AE0" w:rsidRDefault="00AF6557" w:rsidP="00656AE0">
            <w:pPr>
              <w:ind w:left="113" w:right="113"/>
              <w:jc w:val="center"/>
            </w:pPr>
            <w:r w:rsidRPr="00656AE0">
              <w:t>2024</w:t>
            </w:r>
          </w:p>
          <w:p w:rsidR="00AF6557" w:rsidRPr="00656AE0" w:rsidRDefault="00AF6557" w:rsidP="00656AE0">
            <w:pPr>
              <w:ind w:left="113" w:right="113"/>
              <w:jc w:val="center"/>
            </w:pPr>
            <w:r w:rsidRPr="00656AE0">
              <w:t xml:space="preserve"> год</w:t>
            </w:r>
          </w:p>
        </w:tc>
        <w:tc>
          <w:tcPr>
            <w:tcW w:w="900" w:type="dxa"/>
            <w:gridSpan w:val="2"/>
          </w:tcPr>
          <w:p w:rsidR="00AF6557" w:rsidRPr="00656AE0" w:rsidRDefault="00AF6557" w:rsidP="00656AE0">
            <w:pPr>
              <w:jc w:val="center"/>
            </w:pPr>
            <w:r w:rsidRPr="00656AE0">
              <w:t xml:space="preserve">2025 </w:t>
            </w:r>
          </w:p>
          <w:p w:rsidR="00AF6557" w:rsidRPr="00656AE0" w:rsidRDefault="00AF6557" w:rsidP="00656AE0">
            <w:pPr>
              <w:jc w:val="center"/>
            </w:pPr>
            <w:r w:rsidRPr="00656AE0">
              <w:t>год</w:t>
            </w:r>
          </w:p>
        </w:tc>
        <w:tc>
          <w:tcPr>
            <w:tcW w:w="900" w:type="dxa"/>
            <w:gridSpan w:val="2"/>
          </w:tcPr>
          <w:p w:rsidR="00AF6557" w:rsidRPr="00656AE0" w:rsidRDefault="00AF6557" w:rsidP="00656AE0">
            <w:pPr>
              <w:jc w:val="center"/>
            </w:pPr>
            <w:r w:rsidRPr="00656AE0">
              <w:t xml:space="preserve">2026 </w:t>
            </w:r>
          </w:p>
          <w:p w:rsidR="00AF6557" w:rsidRPr="00656AE0" w:rsidRDefault="00AF6557" w:rsidP="00656AE0">
            <w:pPr>
              <w:jc w:val="center"/>
            </w:pPr>
            <w:r w:rsidRPr="00656AE0">
              <w:t>год</w:t>
            </w:r>
          </w:p>
        </w:tc>
        <w:tc>
          <w:tcPr>
            <w:tcW w:w="900" w:type="dxa"/>
            <w:gridSpan w:val="2"/>
          </w:tcPr>
          <w:p w:rsidR="00AF6557" w:rsidRPr="00656AE0" w:rsidRDefault="00AF6557" w:rsidP="00656AE0">
            <w:r w:rsidRPr="00656AE0">
              <w:t>2027 год</w:t>
            </w:r>
          </w:p>
        </w:tc>
        <w:tc>
          <w:tcPr>
            <w:tcW w:w="983" w:type="dxa"/>
            <w:gridSpan w:val="2"/>
          </w:tcPr>
          <w:p w:rsidR="00AF6557" w:rsidRPr="00656AE0" w:rsidRDefault="00AF6557" w:rsidP="00656AE0">
            <w:r w:rsidRPr="00656AE0">
              <w:t>2028 год</w:t>
            </w:r>
          </w:p>
        </w:tc>
      </w:tr>
      <w:tr w:rsidR="00AF6557" w:rsidRPr="00656AE0" w:rsidTr="00656AE0">
        <w:trPr>
          <w:gridAfter w:val="2"/>
          <w:wAfter w:w="240" w:type="dxa"/>
        </w:trPr>
        <w:tc>
          <w:tcPr>
            <w:tcW w:w="413" w:type="dxa"/>
          </w:tcPr>
          <w:p w:rsidR="00AF6557" w:rsidRPr="00656AE0" w:rsidRDefault="00AF6557" w:rsidP="00656AE0"/>
        </w:tc>
        <w:tc>
          <w:tcPr>
            <w:tcW w:w="13479" w:type="dxa"/>
            <w:gridSpan w:val="32"/>
          </w:tcPr>
          <w:p w:rsidR="00AF6557" w:rsidRPr="00656AE0" w:rsidRDefault="00AF6557" w:rsidP="00656AE0">
            <w:pPr>
              <w:jc w:val="center"/>
              <w:rPr>
                <w:b/>
              </w:rPr>
            </w:pPr>
            <w:r w:rsidRPr="00656AE0">
              <w:rPr>
                <w:b/>
              </w:rPr>
              <w:t xml:space="preserve">Подпрограмма  2  «Развитие общего образования в Чамзинском муниципальном районе» </w:t>
            </w:r>
          </w:p>
        </w:tc>
      </w:tr>
      <w:tr w:rsidR="00AF6557" w:rsidRPr="00656AE0" w:rsidTr="00656AE0">
        <w:trPr>
          <w:gridAfter w:val="2"/>
          <w:wAfter w:w="240" w:type="dxa"/>
        </w:trPr>
        <w:tc>
          <w:tcPr>
            <w:tcW w:w="413" w:type="dxa"/>
          </w:tcPr>
          <w:p w:rsidR="00AF6557" w:rsidRPr="00656AE0" w:rsidRDefault="00AF6557" w:rsidP="00656AE0"/>
        </w:tc>
        <w:tc>
          <w:tcPr>
            <w:tcW w:w="13479" w:type="dxa"/>
            <w:gridSpan w:val="32"/>
          </w:tcPr>
          <w:p w:rsidR="00AF6557" w:rsidRPr="00656AE0" w:rsidRDefault="00AF6557" w:rsidP="00656AE0">
            <w:pPr>
              <w:jc w:val="center"/>
              <w:rPr>
                <w:b/>
              </w:rPr>
            </w:pPr>
            <w:r w:rsidRPr="00656AE0">
              <w:rPr>
                <w:b/>
              </w:rPr>
              <w:t>Задача1.  Переход на новые образовательные стандарты</w:t>
            </w:r>
          </w:p>
        </w:tc>
      </w:tr>
      <w:tr w:rsidR="00AF6557" w:rsidRPr="00656AE0" w:rsidTr="00656AE0">
        <w:trPr>
          <w:gridAfter w:val="2"/>
          <w:wAfter w:w="240" w:type="dxa"/>
          <w:cantSplit/>
          <w:trHeight w:val="1134"/>
        </w:trPr>
        <w:tc>
          <w:tcPr>
            <w:tcW w:w="413" w:type="dxa"/>
          </w:tcPr>
          <w:p w:rsidR="00AF6557" w:rsidRPr="00656AE0" w:rsidRDefault="00AF6557" w:rsidP="00656AE0">
            <w:pPr>
              <w:ind w:left="-57"/>
              <w:rPr>
                <w:kern w:val="2"/>
              </w:rPr>
            </w:pPr>
            <w:r w:rsidRPr="00656AE0">
              <w:rPr>
                <w:kern w:val="2"/>
              </w:rPr>
              <w:t>2.1.1.</w:t>
            </w:r>
          </w:p>
        </w:tc>
        <w:tc>
          <w:tcPr>
            <w:tcW w:w="1408" w:type="dxa"/>
          </w:tcPr>
          <w:p w:rsidR="00AF6557" w:rsidRPr="00656AE0" w:rsidRDefault="00AF6557" w:rsidP="00656AE0">
            <w:pPr>
              <w:jc w:val="both"/>
            </w:pPr>
            <w:r w:rsidRPr="00656AE0">
              <w:t xml:space="preserve">Внедрение  и организация проведения мониторинга введения ФГОС в ОО района </w:t>
            </w:r>
          </w:p>
        </w:tc>
        <w:tc>
          <w:tcPr>
            <w:tcW w:w="715" w:type="dxa"/>
            <w:gridSpan w:val="2"/>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tabs>
                <w:tab w:val="center" w:pos="4677"/>
                <w:tab w:val="right" w:pos="9355"/>
              </w:tabs>
              <w:snapToGrid w:val="0"/>
              <w:ind w:left="113" w:right="113"/>
            </w:pPr>
            <w:r w:rsidRPr="00656AE0">
              <w:t xml:space="preserve"> Управление по социальной работе, МКУ, ОО</w:t>
            </w:r>
          </w:p>
          <w:p w:rsidR="00AF6557" w:rsidRPr="00656AE0" w:rsidRDefault="00AF6557" w:rsidP="00656AE0">
            <w:pPr>
              <w:ind w:left="113" w:right="113"/>
              <w:jc w:val="both"/>
            </w:pP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rPr>
                <w:b/>
              </w:rPr>
            </w:pPr>
            <w:r w:rsidRPr="00656AE0">
              <w:rPr>
                <w:b/>
              </w:rPr>
              <w:t>0</w:t>
            </w:r>
          </w:p>
        </w:tc>
        <w:tc>
          <w:tcPr>
            <w:tcW w:w="425" w:type="dxa"/>
            <w:gridSpan w:val="2"/>
            <w:textDirection w:val="btLr"/>
            <w:vAlign w:val="center"/>
          </w:tcPr>
          <w:p w:rsidR="00AF6557" w:rsidRPr="00656AE0" w:rsidRDefault="00AF6557" w:rsidP="00656AE0">
            <w:pPr>
              <w:ind w:left="113" w:right="113"/>
              <w:jc w:val="center"/>
              <w:rPr>
                <w:b/>
              </w:rPr>
            </w:pPr>
            <w:r w:rsidRPr="00656AE0">
              <w:rPr>
                <w:b/>
              </w:rPr>
              <w:t>0</w:t>
            </w:r>
          </w:p>
        </w:tc>
        <w:tc>
          <w:tcPr>
            <w:tcW w:w="853"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tc>
        <w:tc>
          <w:tcPr>
            <w:tcW w:w="1408" w:type="dxa"/>
          </w:tcPr>
          <w:p w:rsidR="00AF6557" w:rsidRPr="00656AE0" w:rsidRDefault="00AF6557" w:rsidP="00656AE0">
            <w:pPr>
              <w:jc w:val="both"/>
            </w:pPr>
            <w:r w:rsidRPr="00656AE0">
              <w:rPr>
                <w:b/>
              </w:rPr>
              <w:t>Итого по задаче 1</w:t>
            </w:r>
          </w:p>
        </w:tc>
        <w:tc>
          <w:tcPr>
            <w:tcW w:w="715" w:type="dxa"/>
            <w:gridSpan w:val="2"/>
          </w:tcPr>
          <w:p w:rsidR="00AF6557" w:rsidRPr="00656AE0" w:rsidRDefault="00AF6557" w:rsidP="00656AE0">
            <w:pPr>
              <w:jc w:val="both"/>
            </w:pPr>
          </w:p>
        </w:tc>
        <w:tc>
          <w:tcPr>
            <w:tcW w:w="914" w:type="dxa"/>
          </w:tcPr>
          <w:p w:rsidR="00AF6557" w:rsidRPr="00656AE0" w:rsidRDefault="00AF6557" w:rsidP="00656AE0">
            <w:pPr>
              <w:jc w:val="both"/>
            </w:pPr>
          </w:p>
        </w:tc>
        <w:tc>
          <w:tcPr>
            <w:tcW w:w="992" w:type="dxa"/>
            <w:gridSpan w:val="2"/>
          </w:tcPr>
          <w:p w:rsidR="00AF6557" w:rsidRPr="00656AE0" w:rsidRDefault="00AF6557" w:rsidP="00656AE0">
            <w:pPr>
              <w:jc w:val="both"/>
            </w:pPr>
          </w:p>
        </w:tc>
        <w:tc>
          <w:tcPr>
            <w:tcW w:w="520" w:type="dxa"/>
            <w:vAlign w:val="center"/>
          </w:tcPr>
          <w:p w:rsidR="00AF6557" w:rsidRPr="00656AE0" w:rsidRDefault="00AF6557" w:rsidP="00656AE0">
            <w:pPr>
              <w:jc w:val="center"/>
              <w:rPr>
                <w:b/>
              </w:rPr>
            </w:pPr>
            <w:r w:rsidRPr="00656AE0">
              <w:rPr>
                <w:b/>
              </w:rPr>
              <w:t>0</w:t>
            </w:r>
          </w:p>
        </w:tc>
        <w:tc>
          <w:tcPr>
            <w:tcW w:w="425" w:type="dxa"/>
            <w:gridSpan w:val="2"/>
            <w:vAlign w:val="center"/>
          </w:tcPr>
          <w:p w:rsidR="00AF6557" w:rsidRPr="00656AE0" w:rsidRDefault="00AF6557" w:rsidP="00656AE0">
            <w:pPr>
              <w:jc w:val="center"/>
              <w:rPr>
                <w:b/>
              </w:rPr>
            </w:pPr>
            <w:r w:rsidRPr="00656AE0">
              <w:rPr>
                <w:b/>
              </w:rPr>
              <w:t>0</w:t>
            </w:r>
          </w:p>
        </w:tc>
        <w:tc>
          <w:tcPr>
            <w:tcW w:w="853" w:type="dxa"/>
            <w:gridSpan w:val="2"/>
            <w:vAlign w:val="center"/>
          </w:tcPr>
          <w:p w:rsidR="00AF6557" w:rsidRPr="00656AE0" w:rsidRDefault="00AF6557" w:rsidP="00656AE0">
            <w:pPr>
              <w:jc w:val="center"/>
              <w:rPr>
                <w:b/>
              </w:rPr>
            </w:pPr>
            <w:r w:rsidRPr="00656AE0">
              <w:rPr>
                <w:b/>
              </w:rPr>
              <w:t>0</w:t>
            </w:r>
          </w:p>
        </w:tc>
        <w:tc>
          <w:tcPr>
            <w:tcW w:w="567" w:type="dxa"/>
            <w:gridSpan w:val="2"/>
            <w:vAlign w:val="center"/>
          </w:tcPr>
          <w:p w:rsidR="00AF6557" w:rsidRPr="00656AE0" w:rsidRDefault="00AF6557" w:rsidP="00656AE0">
            <w:pPr>
              <w:jc w:val="center"/>
              <w:rPr>
                <w:b/>
              </w:rPr>
            </w:pPr>
            <w:r w:rsidRPr="00656AE0">
              <w:rPr>
                <w:b/>
              </w:rPr>
              <w:t>0</w:t>
            </w:r>
          </w:p>
        </w:tc>
        <w:tc>
          <w:tcPr>
            <w:tcW w:w="567" w:type="dxa"/>
            <w:gridSpan w:val="2"/>
            <w:vAlign w:val="center"/>
          </w:tcPr>
          <w:p w:rsidR="00AF6557" w:rsidRPr="00656AE0" w:rsidRDefault="00AF6557" w:rsidP="00656AE0">
            <w:pPr>
              <w:jc w:val="center"/>
              <w:rPr>
                <w:b/>
              </w:rPr>
            </w:pPr>
            <w:r w:rsidRPr="00656AE0">
              <w:rPr>
                <w:b/>
              </w:rPr>
              <w:t>0</w:t>
            </w:r>
          </w:p>
        </w:tc>
        <w:tc>
          <w:tcPr>
            <w:tcW w:w="567" w:type="dxa"/>
            <w:vAlign w:val="center"/>
          </w:tcPr>
          <w:p w:rsidR="00AF6557" w:rsidRPr="00656AE0" w:rsidRDefault="00AF6557" w:rsidP="00656AE0">
            <w:pPr>
              <w:jc w:val="center"/>
              <w:rPr>
                <w:b/>
              </w:rPr>
            </w:pPr>
            <w:r w:rsidRPr="00656AE0">
              <w:rPr>
                <w:b/>
              </w:rPr>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tc>
        <w:tc>
          <w:tcPr>
            <w:tcW w:w="13479" w:type="dxa"/>
            <w:gridSpan w:val="32"/>
          </w:tcPr>
          <w:p w:rsidR="00AF6557" w:rsidRPr="00656AE0" w:rsidRDefault="00AF6557" w:rsidP="00656AE0">
            <w:pPr>
              <w:jc w:val="center"/>
              <w:rPr>
                <w:b/>
              </w:rPr>
            </w:pPr>
            <w:r w:rsidRPr="00656AE0">
              <w:rPr>
                <w:b/>
              </w:rPr>
              <w:t>Задача 2. Совершенствование нормативно-правового обеспечения системы образования</w:t>
            </w:r>
          </w:p>
          <w:p w:rsidR="00AF6557" w:rsidRPr="00656AE0" w:rsidRDefault="00AF6557" w:rsidP="00656AE0">
            <w:pPr>
              <w:jc w:val="center"/>
              <w:rPr>
                <w:b/>
              </w:rPr>
            </w:pPr>
            <w:r w:rsidRPr="00656AE0">
              <w:rPr>
                <w:b/>
              </w:rPr>
              <w:t>в соответствии с Федеральным законом «Об образовании в Российской Федерации»,</w:t>
            </w:r>
          </w:p>
          <w:p w:rsidR="00AF6557" w:rsidRPr="00656AE0" w:rsidRDefault="00AF6557" w:rsidP="00656AE0">
            <w:pPr>
              <w:jc w:val="center"/>
              <w:rPr>
                <w:b/>
              </w:rPr>
            </w:pPr>
            <w:r w:rsidRPr="00656AE0">
              <w:rPr>
                <w:b/>
              </w:rPr>
              <w:t>Законом Республики Мордовия «Об образовании в Республике Мордовия»</w:t>
            </w:r>
          </w:p>
        </w:tc>
      </w:tr>
      <w:tr w:rsidR="00AF6557" w:rsidRPr="00656AE0" w:rsidTr="00656AE0">
        <w:trPr>
          <w:gridAfter w:val="2"/>
          <w:wAfter w:w="240" w:type="dxa"/>
          <w:cantSplit/>
          <w:trHeight w:val="1134"/>
        </w:trPr>
        <w:tc>
          <w:tcPr>
            <w:tcW w:w="413" w:type="dxa"/>
          </w:tcPr>
          <w:p w:rsidR="00AF6557" w:rsidRPr="00656AE0" w:rsidRDefault="00AF6557" w:rsidP="00656AE0">
            <w:pPr>
              <w:ind w:left="-57"/>
              <w:rPr>
                <w:kern w:val="2"/>
              </w:rPr>
            </w:pPr>
            <w:r w:rsidRPr="00656AE0">
              <w:rPr>
                <w:kern w:val="2"/>
              </w:rPr>
              <w:lastRenderedPageBreak/>
              <w:t>2.2.1.</w:t>
            </w:r>
          </w:p>
        </w:tc>
        <w:tc>
          <w:tcPr>
            <w:tcW w:w="1408" w:type="dxa"/>
          </w:tcPr>
          <w:p w:rsidR="00AF6557" w:rsidRPr="00656AE0" w:rsidRDefault="00AF6557" w:rsidP="00656AE0">
            <w:pPr>
              <w:jc w:val="both"/>
            </w:pPr>
            <w:r w:rsidRPr="00656AE0">
              <w:t xml:space="preserve">Внесение изменений в документы ОО в соответствии с ФЗ «Об образовании в РФ», Законом РМ «Об образовании в РМ». </w:t>
            </w:r>
          </w:p>
        </w:tc>
        <w:tc>
          <w:tcPr>
            <w:tcW w:w="715" w:type="dxa"/>
            <w:gridSpan w:val="2"/>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tabs>
                <w:tab w:val="center" w:pos="4677"/>
                <w:tab w:val="right" w:pos="9355"/>
              </w:tabs>
              <w:snapToGrid w:val="0"/>
              <w:ind w:left="113" w:right="113"/>
            </w:pPr>
            <w:r w:rsidRPr="00656AE0">
              <w:t>Управление по социальной работе, МКУ, ОО</w:t>
            </w:r>
          </w:p>
          <w:p w:rsidR="00AF6557" w:rsidRPr="00656AE0" w:rsidRDefault="00AF6557" w:rsidP="00656AE0">
            <w:pPr>
              <w:ind w:left="113" w:right="113"/>
            </w:pP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rPr>
                <w:b/>
              </w:rPr>
            </w:pPr>
            <w:r w:rsidRPr="00656AE0">
              <w:rPr>
                <w:b/>
              </w:rPr>
              <w:t>0</w:t>
            </w:r>
          </w:p>
        </w:tc>
        <w:tc>
          <w:tcPr>
            <w:tcW w:w="425" w:type="dxa"/>
            <w:gridSpan w:val="2"/>
            <w:textDirection w:val="btLr"/>
            <w:vAlign w:val="center"/>
          </w:tcPr>
          <w:p w:rsidR="00AF6557" w:rsidRPr="00656AE0" w:rsidRDefault="00AF6557" w:rsidP="00656AE0">
            <w:pPr>
              <w:ind w:left="113" w:right="113"/>
              <w:jc w:val="center"/>
              <w:rPr>
                <w:b/>
              </w:rPr>
            </w:pPr>
            <w:r w:rsidRPr="00656AE0">
              <w:rPr>
                <w:b/>
              </w:rPr>
              <w:t>0</w:t>
            </w:r>
          </w:p>
        </w:tc>
        <w:tc>
          <w:tcPr>
            <w:tcW w:w="853"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 xml:space="preserve">        0</w:t>
            </w: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t>2.2.2.</w:t>
            </w:r>
          </w:p>
        </w:tc>
        <w:tc>
          <w:tcPr>
            <w:tcW w:w="1408" w:type="dxa"/>
          </w:tcPr>
          <w:p w:rsidR="00AF6557" w:rsidRPr="00656AE0" w:rsidRDefault="00AF6557" w:rsidP="00656AE0">
            <w:pPr>
              <w:jc w:val="both"/>
            </w:pPr>
            <w:r w:rsidRPr="00656AE0">
              <w:t xml:space="preserve">Внедрение  договора о сетевой форме реализации образовательных программ, формы эффективного контракта </w:t>
            </w:r>
          </w:p>
        </w:tc>
        <w:tc>
          <w:tcPr>
            <w:tcW w:w="715" w:type="dxa"/>
            <w:gridSpan w:val="2"/>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tabs>
                <w:tab w:val="center" w:pos="4677"/>
                <w:tab w:val="right" w:pos="9355"/>
              </w:tabs>
              <w:snapToGrid w:val="0"/>
              <w:ind w:left="113" w:right="113"/>
            </w:pPr>
            <w:r w:rsidRPr="00656AE0">
              <w:t>Управление по социальной работе, МКУ, ОО</w:t>
            </w:r>
          </w:p>
          <w:p w:rsidR="00AF6557" w:rsidRPr="00656AE0" w:rsidRDefault="00AF6557" w:rsidP="00656AE0">
            <w:pPr>
              <w:ind w:left="113" w:right="113"/>
            </w:pP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rPr>
                <w:b/>
              </w:rPr>
            </w:pPr>
            <w:r w:rsidRPr="00656AE0">
              <w:rPr>
                <w:b/>
              </w:rPr>
              <w:t>0</w:t>
            </w:r>
          </w:p>
        </w:tc>
        <w:tc>
          <w:tcPr>
            <w:tcW w:w="425" w:type="dxa"/>
            <w:gridSpan w:val="2"/>
            <w:textDirection w:val="btLr"/>
            <w:vAlign w:val="center"/>
          </w:tcPr>
          <w:p w:rsidR="00AF6557" w:rsidRPr="00656AE0" w:rsidRDefault="00AF6557" w:rsidP="00656AE0">
            <w:pPr>
              <w:ind w:left="113" w:right="113"/>
              <w:jc w:val="center"/>
              <w:rPr>
                <w:b/>
              </w:rPr>
            </w:pPr>
            <w:r w:rsidRPr="00656AE0">
              <w:rPr>
                <w:b/>
              </w:rPr>
              <w:t>0</w:t>
            </w:r>
          </w:p>
        </w:tc>
        <w:tc>
          <w:tcPr>
            <w:tcW w:w="853"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lastRenderedPageBreak/>
              <w:t>2.2.3.</w:t>
            </w:r>
          </w:p>
        </w:tc>
        <w:tc>
          <w:tcPr>
            <w:tcW w:w="1408" w:type="dxa"/>
          </w:tcPr>
          <w:p w:rsidR="00AF6557" w:rsidRPr="00656AE0" w:rsidRDefault="00AF6557" w:rsidP="00656AE0">
            <w:pPr>
              <w:jc w:val="both"/>
            </w:pPr>
            <w:r w:rsidRPr="00656AE0">
              <w:t>Внесение изменений в порядок формирования муниципального задания для ОО в соответствии с действующим законодательством.</w:t>
            </w:r>
          </w:p>
        </w:tc>
        <w:tc>
          <w:tcPr>
            <w:tcW w:w="715" w:type="dxa"/>
            <w:gridSpan w:val="2"/>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МКУ, ОО</w:t>
            </w:r>
          </w:p>
          <w:p w:rsidR="00AF6557" w:rsidRPr="00656AE0" w:rsidRDefault="00AF6557" w:rsidP="00656AE0">
            <w:pPr>
              <w:ind w:left="113" w:right="113"/>
            </w:pP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rPr>
                <w:b/>
              </w:rPr>
            </w:pPr>
            <w:r w:rsidRPr="00656AE0">
              <w:rPr>
                <w:b/>
              </w:rPr>
              <w:t>0</w:t>
            </w:r>
          </w:p>
        </w:tc>
        <w:tc>
          <w:tcPr>
            <w:tcW w:w="425" w:type="dxa"/>
            <w:gridSpan w:val="2"/>
            <w:textDirection w:val="btLr"/>
            <w:vAlign w:val="center"/>
          </w:tcPr>
          <w:p w:rsidR="00AF6557" w:rsidRPr="00656AE0" w:rsidRDefault="00AF6557" w:rsidP="00656AE0">
            <w:pPr>
              <w:ind w:left="113" w:right="113"/>
              <w:jc w:val="center"/>
              <w:rPr>
                <w:b/>
              </w:rPr>
            </w:pPr>
            <w:r w:rsidRPr="00656AE0">
              <w:rPr>
                <w:b/>
              </w:rPr>
              <w:t>0</w:t>
            </w:r>
          </w:p>
        </w:tc>
        <w:tc>
          <w:tcPr>
            <w:tcW w:w="853"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tc>
        <w:tc>
          <w:tcPr>
            <w:tcW w:w="1408" w:type="dxa"/>
          </w:tcPr>
          <w:p w:rsidR="00AF6557" w:rsidRPr="00656AE0" w:rsidRDefault="00AF6557" w:rsidP="00656AE0">
            <w:pPr>
              <w:jc w:val="both"/>
              <w:rPr>
                <w:b/>
              </w:rPr>
            </w:pPr>
            <w:r w:rsidRPr="00656AE0">
              <w:rPr>
                <w:b/>
              </w:rPr>
              <w:t>Итого по задаче 2</w:t>
            </w:r>
          </w:p>
          <w:p w:rsidR="00AF6557" w:rsidRPr="00656AE0" w:rsidRDefault="00AF6557" w:rsidP="00656AE0">
            <w:pPr>
              <w:jc w:val="both"/>
            </w:pPr>
          </w:p>
        </w:tc>
        <w:tc>
          <w:tcPr>
            <w:tcW w:w="715" w:type="dxa"/>
            <w:gridSpan w:val="2"/>
          </w:tcPr>
          <w:p w:rsidR="00AF6557" w:rsidRPr="00656AE0" w:rsidRDefault="00AF6557" w:rsidP="00656AE0">
            <w:pPr>
              <w:jc w:val="both"/>
            </w:pPr>
          </w:p>
        </w:tc>
        <w:tc>
          <w:tcPr>
            <w:tcW w:w="914" w:type="dxa"/>
          </w:tcPr>
          <w:p w:rsidR="00AF6557" w:rsidRPr="00656AE0" w:rsidRDefault="00AF6557" w:rsidP="00656AE0">
            <w:pPr>
              <w:jc w:val="both"/>
            </w:pPr>
          </w:p>
        </w:tc>
        <w:tc>
          <w:tcPr>
            <w:tcW w:w="992" w:type="dxa"/>
            <w:gridSpan w:val="2"/>
          </w:tcPr>
          <w:p w:rsidR="00AF6557" w:rsidRPr="00656AE0" w:rsidRDefault="00AF6557" w:rsidP="00656AE0">
            <w:pPr>
              <w:jc w:val="both"/>
            </w:pPr>
          </w:p>
        </w:tc>
        <w:tc>
          <w:tcPr>
            <w:tcW w:w="520" w:type="dxa"/>
            <w:vAlign w:val="center"/>
          </w:tcPr>
          <w:p w:rsidR="00AF6557" w:rsidRPr="00656AE0" w:rsidRDefault="00AF6557" w:rsidP="00656AE0">
            <w:pPr>
              <w:jc w:val="center"/>
              <w:rPr>
                <w:b/>
              </w:rPr>
            </w:pPr>
            <w:r w:rsidRPr="00656AE0">
              <w:rPr>
                <w:b/>
              </w:rPr>
              <w:t>0</w:t>
            </w:r>
          </w:p>
        </w:tc>
        <w:tc>
          <w:tcPr>
            <w:tcW w:w="425" w:type="dxa"/>
            <w:gridSpan w:val="2"/>
            <w:vAlign w:val="center"/>
          </w:tcPr>
          <w:p w:rsidR="00AF6557" w:rsidRPr="00656AE0" w:rsidRDefault="00AF6557" w:rsidP="00656AE0">
            <w:pPr>
              <w:jc w:val="center"/>
              <w:rPr>
                <w:b/>
              </w:rPr>
            </w:pPr>
            <w:r w:rsidRPr="00656AE0">
              <w:rPr>
                <w:b/>
              </w:rPr>
              <w:t>0</w:t>
            </w:r>
          </w:p>
        </w:tc>
        <w:tc>
          <w:tcPr>
            <w:tcW w:w="853" w:type="dxa"/>
            <w:gridSpan w:val="2"/>
            <w:vAlign w:val="center"/>
          </w:tcPr>
          <w:p w:rsidR="00AF6557" w:rsidRPr="00656AE0" w:rsidRDefault="00AF6557" w:rsidP="00656AE0">
            <w:pPr>
              <w:jc w:val="center"/>
              <w:rPr>
                <w:b/>
              </w:rPr>
            </w:pPr>
            <w:r w:rsidRPr="00656AE0">
              <w:rPr>
                <w:b/>
              </w:rPr>
              <w:t>0</w:t>
            </w:r>
          </w:p>
        </w:tc>
        <w:tc>
          <w:tcPr>
            <w:tcW w:w="567" w:type="dxa"/>
            <w:gridSpan w:val="2"/>
            <w:vAlign w:val="center"/>
          </w:tcPr>
          <w:p w:rsidR="00AF6557" w:rsidRPr="00656AE0" w:rsidRDefault="00AF6557" w:rsidP="00656AE0">
            <w:pPr>
              <w:jc w:val="center"/>
              <w:rPr>
                <w:b/>
              </w:rPr>
            </w:pPr>
            <w:r w:rsidRPr="00656AE0">
              <w:rPr>
                <w:b/>
              </w:rPr>
              <w:t>0</w:t>
            </w:r>
          </w:p>
        </w:tc>
        <w:tc>
          <w:tcPr>
            <w:tcW w:w="567" w:type="dxa"/>
            <w:gridSpan w:val="2"/>
            <w:vAlign w:val="center"/>
          </w:tcPr>
          <w:p w:rsidR="00AF6557" w:rsidRPr="00656AE0" w:rsidRDefault="00AF6557" w:rsidP="00656AE0">
            <w:pPr>
              <w:jc w:val="center"/>
              <w:rPr>
                <w:b/>
              </w:rPr>
            </w:pPr>
            <w:r w:rsidRPr="00656AE0">
              <w:rPr>
                <w:b/>
              </w:rPr>
              <w:t>0</w:t>
            </w:r>
          </w:p>
        </w:tc>
        <w:tc>
          <w:tcPr>
            <w:tcW w:w="567" w:type="dxa"/>
            <w:vAlign w:val="center"/>
          </w:tcPr>
          <w:p w:rsidR="00AF6557" w:rsidRPr="00656AE0" w:rsidRDefault="00AF6557" w:rsidP="00656AE0">
            <w:pPr>
              <w:jc w:val="center"/>
              <w:rPr>
                <w:b/>
              </w:rPr>
            </w:pPr>
            <w:r w:rsidRPr="00656AE0">
              <w:rPr>
                <w:b/>
              </w:rPr>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tc>
        <w:tc>
          <w:tcPr>
            <w:tcW w:w="13479" w:type="dxa"/>
            <w:gridSpan w:val="32"/>
          </w:tcPr>
          <w:p w:rsidR="00AF6557" w:rsidRPr="00656AE0" w:rsidRDefault="00AF6557" w:rsidP="00656AE0">
            <w:pPr>
              <w:autoSpaceDE w:val="0"/>
              <w:autoSpaceDN w:val="0"/>
              <w:adjustRightInd w:val="0"/>
              <w:jc w:val="center"/>
              <w:rPr>
                <w:b/>
              </w:rPr>
            </w:pPr>
          </w:p>
          <w:p w:rsidR="00AF6557" w:rsidRPr="00656AE0" w:rsidRDefault="00AF6557" w:rsidP="00656AE0">
            <w:pPr>
              <w:autoSpaceDE w:val="0"/>
              <w:autoSpaceDN w:val="0"/>
              <w:adjustRightInd w:val="0"/>
              <w:jc w:val="center"/>
              <w:rPr>
                <w:b/>
              </w:rPr>
            </w:pPr>
            <w:r w:rsidRPr="00656AE0">
              <w:rPr>
                <w:b/>
              </w:rPr>
              <w:t xml:space="preserve">Задача 3. </w:t>
            </w:r>
            <w:r w:rsidRPr="00656AE0">
              <w:t xml:space="preserve"> </w:t>
            </w:r>
            <w:r w:rsidRPr="00656AE0">
              <w:rPr>
                <w:b/>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r>
      <w:tr w:rsidR="00AF6557" w:rsidRPr="00656AE0" w:rsidTr="00656AE0">
        <w:trPr>
          <w:gridAfter w:val="2"/>
          <w:wAfter w:w="240" w:type="dxa"/>
          <w:trHeight w:val="6655"/>
        </w:trPr>
        <w:tc>
          <w:tcPr>
            <w:tcW w:w="413" w:type="dxa"/>
            <w:vMerge w:val="restart"/>
          </w:tcPr>
          <w:p w:rsidR="00AF6557" w:rsidRPr="00656AE0" w:rsidRDefault="00AF6557" w:rsidP="00656AE0">
            <w:pPr>
              <w:rPr>
                <w:kern w:val="2"/>
              </w:rPr>
            </w:pPr>
            <w:r w:rsidRPr="00656AE0">
              <w:rPr>
                <w:kern w:val="2"/>
              </w:rPr>
              <w:lastRenderedPageBreak/>
              <w:t>2.3.1</w:t>
            </w:r>
          </w:p>
        </w:tc>
        <w:tc>
          <w:tcPr>
            <w:tcW w:w="1408" w:type="dxa"/>
            <w:vMerge w:val="restart"/>
          </w:tcPr>
          <w:p w:rsidR="00AF6557" w:rsidRPr="00656AE0" w:rsidRDefault="00AF6557" w:rsidP="00656AE0">
            <w:pPr>
              <w:jc w:val="both"/>
              <w:rPr>
                <w:b/>
              </w:rPr>
            </w:pPr>
            <w:r w:rsidRPr="00656AE0">
              <w:t xml:space="preserve">Реализация государственных полномочий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ОО, включая расходы на оплату труда, приобретение учебников и учебных </w:t>
            </w:r>
            <w:r w:rsidRPr="00656AE0">
              <w:lastRenderedPageBreak/>
              <w:t>пособий, средств обучения, игр, игрушек (за исключением расходов на содержание зданий и коммунальных услуг)</w:t>
            </w:r>
          </w:p>
        </w:tc>
        <w:tc>
          <w:tcPr>
            <w:tcW w:w="715" w:type="dxa"/>
            <w:gridSpan w:val="2"/>
            <w:vMerge w:val="restart"/>
            <w:textDirection w:val="btLr"/>
          </w:tcPr>
          <w:p w:rsidR="00AF6557" w:rsidRPr="00656AE0" w:rsidRDefault="00AF6557" w:rsidP="00656AE0">
            <w:pPr>
              <w:ind w:left="113" w:right="113"/>
              <w:jc w:val="both"/>
            </w:pPr>
            <w:r w:rsidRPr="00656AE0">
              <w:lastRenderedPageBreak/>
              <w:t>2016 - 2028</w:t>
            </w:r>
          </w:p>
        </w:tc>
        <w:tc>
          <w:tcPr>
            <w:tcW w:w="914" w:type="dxa"/>
            <w:vMerge w:val="restart"/>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vMerge w:val="restart"/>
            <w:textDirection w:val="btLr"/>
          </w:tcPr>
          <w:p w:rsidR="00AF6557" w:rsidRPr="00656AE0" w:rsidRDefault="00AF6557" w:rsidP="00656AE0">
            <w:pPr>
              <w:ind w:left="113" w:right="-108"/>
              <w:jc w:val="both"/>
            </w:pPr>
            <w:r w:rsidRPr="00656AE0">
              <w:t>республи</w:t>
            </w:r>
          </w:p>
          <w:p w:rsidR="00AF6557" w:rsidRPr="00656AE0" w:rsidRDefault="00AF6557" w:rsidP="00656AE0">
            <w:pPr>
              <w:ind w:left="113" w:right="-108"/>
              <w:jc w:val="both"/>
            </w:pPr>
            <w:r w:rsidRPr="00656AE0">
              <w:t>канский бюджет</w:t>
            </w:r>
          </w:p>
        </w:tc>
        <w:tc>
          <w:tcPr>
            <w:tcW w:w="520" w:type="dxa"/>
            <w:vMerge w:val="restart"/>
            <w:textDirection w:val="btLr"/>
            <w:vAlign w:val="center"/>
          </w:tcPr>
          <w:p w:rsidR="00AF6557" w:rsidRPr="00656AE0" w:rsidRDefault="00AF6557" w:rsidP="00656AE0">
            <w:pPr>
              <w:ind w:left="113" w:right="113"/>
              <w:jc w:val="center"/>
            </w:pPr>
          </w:p>
          <w:p w:rsidR="00AF6557" w:rsidRPr="00656AE0" w:rsidRDefault="00AF6557" w:rsidP="00656AE0">
            <w:pPr>
              <w:ind w:left="113" w:right="113"/>
            </w:pPr>
            <w:r w:rsidRPr="00656AE0">
              <w:t>18326734,9</w:t>
            </w:r>
          </w:p>
        </w:tc>
        <w:tc>
          <w:tcPr>
            <w:tcW w:w="425" w:type="dxa"/>
            <w:gridSpan w:val="2"/>
            <w:vMerge w:val="restart"/>
            <w:textDirection w:val="btLr"/>
            <w:vAlign w:val="center"/>
          </w:tcPr>
          <w:p w:rsidR="00AF6557" w:rsidRPr="00656AE0" w:rsidRDefault="00AF6557" w:rsidP="00656AE0">
            <w:pPr>
              <w:ind w:right="113" w:hanging="95"/>
              <w:jc w:val="center"/>
            </w:pPr>
            <w:r w:rsidRPr="00656AE0">
              <w:t>123824,8</w:t>
            </w:r>
          </w:p>
        </w:tc>
        <w:tc>
          <w:tcPr>
            <w:tcW w:w="853" w:type="dxa"/>
            <w:gridSpan w:val="2"/>
            <w:vMerge w:val="restart"/>
            <w:textDirection w:val="btLr"/>
            <w:vAlign w:val="center"/>
          </w:tcPr>
          <w:p w:rsidR="00AF6557" w:rsidRPr="00656AE0" w:rsidRDefault="00AF6557" w:rsidP="00656AE0">
            <w:pPr>
              <w:ind w:left="113" w:right="113"/>
              <w:jc w:val="center"/>
            </w:pPr>
            <w:r w:rsidRPr="00656AE0">
              <w:t>123719,2</w:t>
            </w:r>
          </w:p>
        </w:tc>
        <w:tc>
          <w:tcPr>
            <w:tcW w:w="567" w:type="dxa"/>
            <w:gridSpan w:val="2"/>
            <w:vMerge w:val="restart"/>
            <w:textDirection w:val="btLr"/>
            <w:vAlign w:val="center"/>
          </w:tcPr>
          <w:p w:rsidR="00AF6557" w:rsidRPr="00656AE0" w:rsidRDefault="00AF6557" w:rsidP="00656AE0">
            <w:pPr>
              <w:ind w:left="113" w:right="113"/>
              <w:jc w:val="center"/>
            </w:pPr>
            <w:r w:rsidRPr="00656AE0">
              <w:t>130245,4</w:t>
            </w:r>
          </w:p>
        </w:tc>
        <w:tc>
          <w:tcPr>
            <w:tcW w:w="567" w:type="dxa"/>
            <w:gridSpan w:val="2"/>
            <w:vMerge w:val="restart"/>
            <w:tcBorders>
              <w:top w:val="single" w:sz="4" w:space="0" w:color="auto"/>
              <w:left w:val="single" w:sz="4" w:space="0" w:color="auto"/>
              <w:right w:val="single" w:sz="4" w:space="0" w:color="auto"/>
            </w:tcBorders>
            <w:shd w:val="clear" w:color="auto" w:fill="FFFFFF"/>
            <w:textDirection w:val="btLr"/>
            <w:vAlign w:val="center"/>
          </w:tcPr>
          <w:p w:rsidR="00AF6557" w:rsidRPr="00656AE0" w:rsidRDefault="00AF6557" w:rsidP="00656AE0">
            <w:pPr>
              <w:ind w:left="113" w:right="113"/>
              <w:jc w:val="center"/>
            </w:pPr>
            <w:r w:rsidRPr="00656AE0">
              <w:t>133663,5</w:t>
            </w:r>
          </w:p>
        </w:tc>
        <w:tc>
          <w:tcPr>
            <w:tcW w:w="567" w:type="dxa"/>
            <w:vMerge w:val="restart"/>
            <w:tcBorders>
              <w:top w:val="single" w:sz="4" w:space="0" w:color="auto"/>
              <w:left w:val="nil"/>
              <w:right w:val="nil"/>
            </w:tcBorders>
            <w:shd w:val="clear" w:color="auto" w:fill="auto"/>
            <w:textDirection w:val="btLr"/>
            <w:vAlign w:val="center"/>
          </w:tcPr>
          <w:p w:rsidR="00AF6557" w:rsidRPr="00656AE0" w:rsidRDefault="00AF6557" w:rsidP="00656AE0">
            <w:pPr>
              <w:ind w:left="113" w:right="113"/>
              <w:jc w:val="center"/>
            </w:pPr>
          </w:p>
          <w:p w:rsidR="00AF6557" w:rsidRPr="00656AE0" w:rsidRDefault="00AF6557" w:rsidP="00656AE0">
            <w:pPr>
              <w:ind w:left="113" w:right="113"/>
              <w:jc w:val="center"/>
            </w:pPr>
            <w:r w:rsidRPr="00656AE0">
              <w:t>136840,0</w:t>
            </w:r>
          </w:p>
        </w:tc>
        <w:tc>
          <w:tcPr>
            <w:tcW w:w="56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rsidR="00AF6557" w:rsidRPr="00656AE0" w:rsidRDefault="00AF6557" w:rsidP="00656AE0">
            <w:pPr>
              <w:ind w:left="113" w:right="113"/>
              <w:jc w:val="center"/>
            </w:pPr>
            <w:r w:rsidRPr="00656AE0">
              <w:t>149747,6</w:t>
            </w:r>
          </w:p>
        </w:tc>
        <w:tc>
          <w:tcPr>
            <w:tcW w:w="567" w:type="dxa"/>
            <w:gridSpan w:val="2"/>
            <w:vMerge w:val="restart"/>
            <w:textDirection w:val="btLr"/>
            <w:vAlign w:val="center"/>
          </w:tcPr>
          <w:p w:rsidR="00AF6557" w:rsidRPr="00656AE0" w:rsidRDefault="00AF6557" w:rsidP="00656AE0">
            <w:pPr>
              <w:ind w:left="113" w:right="113"/>
              <w:jc w:val="center"/>
            </w:pPr>
            <w:r w:rsidRPr="00656AE0">
              <w:t>154774,0</w:t>
            </w:r>
          </w:p>
        </w:tc>
        <w:tc>
          <w:tcPr>
            <w:tcW w:w="567" w:type="dxa"/>
            <w:gridSpan w:val="2"/>
            <w:vMerge w:val="restart"/>
            <w:textDirection w:val="btLr"/>
            <w:vAlign w:val="center"/>
          </w:tcPr>
          <w:p w:rsidR="00AF6557" w:rsidRPr="00656AE0" w:rsidRDefault="00AF6557" w:rsidP="00656AE0">
            <w:pPr>
              <w:ind w:right="113" w:hanging="117"/>
              <w:jc w:val="center"/>
            </w:pPr>
            <w:r w:rsidRPr="00656AE0">
              <w:t>16164864,2</w:t>
            </w:r>
          </w:p>
        </w:tc>
        <w:tc>
          <w:tcPr>
            <w:tcW w:w="567" w:type="dxa"/>
            <w:gridSpan w:val="2"/>
            <w:vMerge w:val="restart"/>
            <w:tcBorders>
              <w:bottom w:val="single" w:sz="4" w:space="0" w:color="auto"/>
            </w:tcBorders>
            <w:textDirection w:val="btLr"/>
            <w:vAlign w:val="center"/>
          </w:tcPr>
          <w:p w:rsidR="00AF6557" w:rsidRPr="00656AE0" w:rsidRDefault="00AF6557" w:rsidP="00656AE0">
            <w:pPr>
              <w:ind w:right="113" w:hanging="117"/>
              <w:jc w:val="center"/>
            </w:pPr>
          </w:p>
          <w:p w:rsidR="00AF6557" w:rsidRPr="00656AE0" w:rsidRDefault="00AF6557" w:rsidP="00656AE0">
            <w:pPr>
              <w:ind w:right="113" w:hanging="117"/>
              <w:jc w:val="center"/>
            </w:pPr>
            <w:r w:rsidRPr="00656AE0">
              <w:t>200665,6</w:t>
            </w:r>
          </w:p>
        </w:tc>
        <w:tc>
          <w:tcPr>
            <w:tcW w:w="900" w:type="dxa"/>
            <w:gridSpan w:val="2"/>
            <w:tcBorders>
              <w:bottom w:val="single" w:sz="4" w:space="0" w:color="auto"/>
            </w:tcBorders>
            <w:vAlign w:val="center"/>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294864,5</w:t>
            </w:r>
          </w:p>
        </w:tc>
        <w:tc>
          <w:tcPr>
            <w:tcW w:w="900" w:type="dxa"/>
            <w:gridSpan w:val="2"/>
            <w:vMerge w:val="restart"/>
            <w:vAlign w:val="center"/>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240076,8</w:t>
            </w:r>
          </w:p>
        </w:tc>
        <w:tc>
          <w:tcPr>
            <w:tcW w:w="900" w:type="dxa"/>
            <w:gridSpan w:val="2"/>
            <w:vMerge w:val="restart"/>
            <w:vAlign w:val="center"/>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257060,0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276643,1</w:t>
            </w:r>
          </w:p>
        </w:tc>
      </w:tr>
      <w:tr w:rsidR="00AF6557" w:rsidRPr="00656AE0" w:rsidTr="00656AE0">
        <w:trPr>
          <w:gridAfter w:val="2"/>
          <w:wAfter w:w="240" w:type="dxa"/>
          <w:trHeight w:val="276"/>
        </w:trPr>
        <w:tc>
          <w:tcPr>
            <w:tcW w:w="413" w:type="dxa"/>
            <w:vMerge/>
            <w:tcBorders>
              <w:top w:val="nil"/>
            </w:tcBorders>
          </w:tcPr>
          <w:p w:rsidR="00AF6557" w:rsidRPr="00656AE0" w:rsidRDefault="00AF6557" w:rsidP="00656AE0">
            <w:pPr>
              <w:rPr>
                <w:kern w:val="2"/>
              </w:rPr>
            </w:pPr>
          </w:p>
        </w:tc>
        <w:tc>
          <w:tcPr>
            <w:tcW w:w="1408" w:type="dxa"/>
            <w:vMerge/>
            <w:tcBorders>
              <w:top w:val="nil"/>
            </w:tcBorders>
          </w:tcPr>
          <w:p w:rsidR="00AF6557" w:rsidRPr="00656AE0" w:rsidRDefault="00AF6557" w:rsidP="00656AE0">
            <w:pPr>
              <w:jc w:val="both"/>
            </w:pPr>
          </w:p>
        </w:tc>
        <w:tc>
          <w:tcPr>
            <w:tcW w:w="715" w:type="dxa"/>
            <w:gridSpan w:val="2"/>
            <w:vMerge/>
            <w:tcBorders>
              <w:top w:val="nil"/>
            </w:tcBorders>
          </w:tcPr>
          <w:p w:rsidR="00AF6557" w:rsidRPr="00656AE0" w:rsidRDefault="00AF6557" w:rsidP="00656AE0">
            <w:pPr>
              <w:jc w:val="both"/>
            </w:pPr>
          </w:p>
        </w:tc>
        <w:tc>
          <w:tcPr>
            <w:tcW w:w="914" w:type="dxa"/>
            <w:vMerge/>
            <w:tcBorders>
              <w:top w:val="nil"/>
            </w:tcBorders>
          </w:tcPr>
          <w:p w:rsidR="00AF6557" w:rsidRPr="00656AE0" w:rsidRDefault="00AF6557" w:rsidP="00656AE0"/>
        </w:tc>
        <w:tc>
          <w:tcPr>
            <w:tcW w:w="992" w:type="dxa"/>
            <w:gridSpan w:val="2"/>
            <w:vMerge/>
            <w:tcBorders>
              <w:top w:val="nil"/>
            </w:tcBorders>
          </w:tcPr>
          <w:p w:rsidR="00AF6557" w:rsidRPr="00656AE0" w:rsidRDefault="00AF6557" w:rsidP="00656AE0">
            <w:pPr>
              <w:ind w:right="-108"/>
              <w:jc w:val="both"/>
            </w:pPr>
          </w:p>
        </w:tc>
        <w:tc>
          <w:tcPr>
            <w:tcW w:w="520" w:type="dxa"/>
            <w:vMerge/>
            <w:tcBorders>
              <w:top w:val="nil"/>
            </w:tcBorders>
            <w:vAlign w:val="center"/>
          </w:tcPr>
          <w:p w:rsidR="00AF6557" w:rsidRPr="00656AE0" w:rsidRDefault="00AF6557" w:rsidP="00656AE0">
            <w:pPr>
              <w:jc w:val="center"/>
              <w:rPr>
                <w:highlight w:val="red"/>
              </w:rPr>
            </w:pPr>
          </w:p>
        </w:tc>
        <w:tc>
          <w:tcPr>
            <w:tcW w:w="425" w:type="dxa"/>
            <w:gridSpan w:val="2"/>
            <w:vMerge/>
            <w:tcBorders>
              <w:top w:val="nil"/>
            </w:tcBorders>
            <w:vAlign w:val="center"/>
          </w:tcPr>
          <w:p w:rsidR="00AF6557" w:rsidRPr="00656AE0" w:rsidRDefault="00AF6557" w:rsidP="00656AE0">
            <w:pPr>
              <w:ind w:hanging="95"/>
              <w:jc w:val="center"/>
            </w:pPr>
          </w:p>
        </w:tc>
        <w:tc>
          <w:tcPr>
            <w:tcW w:w="853" w:type="dxa"/>
            <w:gridSpan w:val="2"/>
            <w:vMerge/>
            <w:tcBorders>
              <w:top w:val="nil"/>
            </w:tcBorders>
            <w:vAlign w:val="center"/>
          </w:tcPr>
          <w:p w:rsidR="00AF6557" w:rsidRPr="00656AE0" w:rsidRDefault="00AF6557" w:rsidP="00656AE0">
            <w:pPr>
              <w:jc w:val="center"/>
            </w:pPr>
          </w:p>
        </w:tc>
        <w:tc>
          <w:tcPr>
            <w:tcW w:w="567" w:type="dxa"/>
            <w:gridSpan w:val="2"/>
            <w:vMerge/>
            <w:tcBorders>
              <w:top w:val="nil"/>
            </w:tcBorders>
            <w:vAlign w:val="center"/>
          </w:tcPr>
          <w:p w:rsidR="00AF6557" w:rsidRPr="00656AE0" w:rsidRDefault="00AF6557" w:rsidP="00656AE0">
            <w:pPr>
              <w:jc w:val="center"/>
            </w:pPr>
          </w:p>
        </w:tc>
        <w:tc>
          <w:tcPr>
            <w:tcW w:w="567" w:type="dxa"/>
            <w:gridSpan w:val="2"/>
            <w:vMerge/>
            <w:tcBorders>
              <w:top w:val="nil"/>
              <w:left w:val="single" w:sz="4" w:space="0" w:color="auto"/>
              <w:right w:val="single" w:sz="4" w:space="0" w:color="auto"/>
            </w:tcBorders>
            <w:shd w:val="clear" w:color="auto" w:fill="FFFFFF"/>
            <w:vAlign w:val="center"/>
          </w:tcPr>
          <w:p w:rsidR="00AF6557" w:rsidRPr="00656AE0" w:rsidRDefault="00AF6557" w:rsidP="00656AE0">
            <w:pPr>
              <w:jc w:val="center"/>
            </w:pPr>
          </w:p>
        </w:tc>
        <w:tc>
          <w:tcPr>
            <w:tcW w:w="567" w:type="dxa"/>
            <w:vMerge/>
            <w:tcBorders>
              <w:top w:val="nil"/>
              <w:left w:val="nil"/>
              <w:right w:val="nil"/>
            </w:tcBorders>
            <w:shd w:val="clear" w:color="auto" w:fill="auto"/>
            <w:vAlign w:val="center"/>
          </w:tcPr>
          <w:p w:rsidR="00AF6557" w:rsidRPr="00656AE0" w:rsidRDefault="00AF6557" w:rsidP="00656AE0">
            <w:pPr>
              <w:jc w:val="center"/>
            </w:pPr>
          </w:p>
        </w:tc>
        <w:tc>
          <w:tcPr>
            <w:tcW w:w="567" w:type="dxa"/>
            <w:gridSpan w:val="2"/>
            <w:vMerge/>
            <w:tcBorders>
              <w:top w:val="nil"/>
              <w:left w:val="single" w:sz="4" w:space="0" w:color="auto"/>
              <w:right w:val="single" w:sz="4" w:space="0" w:color="auto"/>
            </w:tcBorders>
            <w:shd w:val="clear" w:color="auto" w:fill="auto"/>
            <w:vAlign w:val="center"/>
          </w:tcPr>
          <w:p w:rsidR="00AF6557" w:rsidRPr="00656AE0" w:rsidRDefault="00AF6557" w:rsidP="00656AE0">
            <w:pPr>
              <w:jc w:val="center"/>
            </w:pPr>
          </w:p>
        </w:tc>
        <w:tc>
          <w:tcPr>
            <w:tcW w:w="567" w:type="dxa"/>
            <w:gridSpan w:val="2"/>
            <w:vMerge/>
            <w:tcBorders>
              <w:top w:val="nil"/>
            </w:tcBorders>
            <w:vAlign w:val="center"/>
          </w:tcPr>
          <w:p w:rsidR="00AF6557" w:rsidRPr="00656AE0" w:rsidRDefault="00AF6557" w:rsidP="00656AE0">
            <w:pPr>
              <w:jc w:val="center"/>
            </w:pPr>
          </w:p>
        </w:tc>
        <w:tc>
          <w:tcPr>
            <w:tcW w:w="567" w:type="dxa"/>
            <w:gridSpan w:val="2"/>
            <w:vMerge/>
            <w:tcBorders>
              <w:top w:val="nil"/>
            </w:tcBorders>
            <w:vAlign w:val="center"/>
          </w:tcPr>
          <w:p w:rsidR="00AF6557" w:rsidRPr="00656AE0" w:rsidRDefault="00AF6557" w:rsidP="00656AE0">
            <w:pPr>
              <w:ind w:hanging="117"/>
              <w:jc w:val="center"/>
            </w:pPr>
          </w:p>
        </w:tc>
        <w:tc>
          <w:tcPr>
            <w:tcW w:w="567" w:type="dxa"/>
            <w:gridSpan w:val="2"/>
            <w:vMerge/>
            <w:tcBorders>
              <w:top w:val="nil"/>
              <w:bottom w:val="single" w:sz="4" w:space="0" w:color="auto"/>
            </w:tcBorders>
            <w:vAlign w:val="center"/>
          </w:tcPr>
          <w:p w:rsidR="00AF6557" w:rsidRPr="00656AE0" w:rsidRDefault="00AF6557" w:rsidP="00656AE0">
            <w:pPr>
              <w:ind w:hanging="117"/>
              <w:jc w:val="center"/>
            </w:pPr>
          </w:p>
        </w:tc>
        <w:tc>
          <w:tcPr>
            <w:tcW w:w="900" w:type="dxa"/>
            <w:gridSpan w:val="2"/>
            <w:vMerge w:val="restart"/>
            <w:tcBorders>
              <w:top w:val="nil"/>
            </w:tcBorders>
            <w:vAlign w:val="center"/>
          </w:tcPr>
          <w:p w:rsidR="00AF6557" w:rsidRPr="00656AE0" w:rsidRDefault="00AF6557" w:rsidP="00656AE0">
            <w:pPr>
              <w:jc w:val="center"/>
            </w:pPr>
          </w:p>
        </w:tc>
        <w:tc>
          <w:tcPr>
            <w:tcW w:w="900" w:type="dxa"/>
            <w:gridSpan w:val="2"/>
            <w:vMerge/>
            <w:tcBorders>
              <w:top w:val="nil"/>
            </w:tcBorders>
            <w:vAlign w:val="center"/>
          </w:tcPr>
          <w:p w:rsidR="00AF6557" w:rsidRPr="00656AE0" w:rsidRDefault="00AF6557" w:rsidP="00656AE0">
            <w:pPr>
              <w:jc w:val="center"/>
            </w:pPr>
          </w:p>
        </w:tc>
        <w:tc>
          <w:tcPr>
            <w:tcW w:w="900" w:type="dxa"/>
            <w:gridSpan w:val="2"/>
            <w:vMerge/>
            <w:tcBorders>
              <w:top w:val="nil"/>
            </w:tcBorders>
            <w:vAlign w:val="center"/>
          </w:tcPr>
          <w:p w:rsidR="00AF6557" w:rsidRPr="00656AE0" w:rsidRDefault="00AF6557" w:rsidP="00656AE0">
            <w:pPr>
              <w:jc w:val="center"/>
            </w:pPr>
          </w:p>
        </w:tc>
        <w:tc>
          <w:tcPr>
            <w:tcW w:w="983" w:type="dxa"/>
            <w:gridSpan w:val="2"/>
            <w:vMerge w:val="restart"/>
            <w:tcBorders>
              <w:top w:val="nil"/>
            </w:tcBorders>
          </w:tcPr>
          <w:p w:rsidR="00AF6557" w:rsidRPr="00656AE0" w:rsidRDefault="00AF6557" w:rsidP="00656AE0">
            <w:pPr>
              <w:jc w:val="center"/>
            </w:pPr>
          </w:p>
        </w:tc>
      </w:tr>
      <w:tr w:rsidR="00AF6557" w:rsidRPr="00656AE0" w:rsidTr="00656AE0">
        <w:trPr>
          <w:gridAfter w:val="2"/>
          <w:wAfter w:w="240" w:type="dxa"/>
        </w:trPr>
        <w:tc>
          <w:tcPr>
            <w:tcW w:w="413" w:type="dxa"/>
            <w:vMerge/>
            <w:tcBorders>
              <w:top w:val="nil"/>
            </w:tcBorders>
          </w:tcPr>
          <w:p w:rsidR="00AF6557" w:rsidRPr="00656AE0" w:rsidRDefault="00AF6557" w:rsidP="00656AE0">
            <w:pPr>
              <w:rPr>
                <w:kern w:val="2"/>
              </w:rPr>
            </w:pPr>
          </w:p>
        </w:tc>
        <w:tc>
          <w:tcPr>
            <w:tcW w:w="1408" w:type="dxa"/>
            <w:vMerge/>
            <w:tcBorders>
              <w:top w:val="nil"/>
            </w:tcBorders>
          </w:tcPr>
          <w:p w:rsidR="00AF6557" w:rsidRPr="00656AE0" w:rsidRDefault="00AF6557" w:rsidP="00656AE0">
            <w:pPr>
              <w:jc w:val="both"/>
            </w:pPr>
          </w:p>
        </w:tc>
        <w:tc>
          <w:tcPr>
            <w:tcW w:w="715" w:type="dxa"/>
            <w:gridSpan w:val="2"/>
            <w:vMerge/>
            <w:tcBorders>
              <w:top w:val="nil"/>
            </w:tcBorders>
          </w:tcPr>
          <w:p w:rsidR="00AF6557" w:rsidRPr="00656AE0" w:rsidRDefault="00AF6557" w:rsidP="00656AE0">
            <w:pPr>
              <w:jc w:val="both"/>
            </w:pPr>
          </w:p>
        </w:tc>
        <w:tc>
          <w:tcPr>
            <w:tcW w:w="914" w:type="dxa"/>
            <w:vMerge/>
            <w:tcBorders>
              <w:top w:val="nil"/>
            </w:tcBorders>
          </w:tcPr>
          <w:p w:rsidR="00AF6557" w:rsidRPr="00656AE0" w:rsidRDefault="00AF6557" w:rsidP="00656AE0"/>
        </w:tc>
        <w:tc>
          <w:tcPr>
            <w:tcW w:w="992" w:type="dxa"/>
            <w:gridSpan w:val="2"/>
            <w:vMerge/>
            <w:tcBorders>
              <w:top w:val="nil"/>
            </w:tcBorders>
          </w:tcPr>
          <w:p w:rsidR="00AF6557" w:rsidRPr="00656AE0" w:rsidRDefault="00AF6557" w:rsidP="00656AE0">
            <w:pPr>
              <w:ind w:right="-108"/>
              <w:jc w:val="both"/>
            </w:pPr>
          </w:p>
        </w:tc>
        <w:tc>
          <w:tcPr>
            <w:tcW w:w="520" w:type="dxa"/>
            <w:vMerge/>
            <w:tcBorders>
              <w:top w:val="nil"/>
            </w:tcBorders>
            <w:vAlign w:val="center"/>
          </w:tcPr>
          <w:p w:rsidR="00AF6557" w:rsidRPr="00656AE0" w:rsidRDefault="00AF6557" w:rsidP="00656AE0">
            <w:pPr>
              <w:jc w:val="center"/>
              <w:rPr>
                <w:highlight w:val="red"/>
              </w:rPr>
            </w:pPr>
          </w:p>
        </w:tc>
        <w:tc>
          <w:tcPr>
            <w:tcW w:w="425" w:type="dxa"/>
            <w:gridSpan w:val="2"/>
            <w:vMerge/>
            <w:tcBorders>
              <w:top w:val="nil"/>
            </w:tcBorders>
            <w:vAlign w:val="center"/>
          </w:tcPr>
          <w:p w:rsidR="00AF6557" w:rsidRPr="00656AE0" w:rsidRDefault="00AF6557" w:rsidP="00656AE0">
            <w:pPr>
              <w:ind w:hanging="95"/>
              <w:jc w:val="center"/>
            </w:pPr>
          </w:p>
        </w:tc>
        <w:tc>
          <w:tcPr>
            <w:tcW w:w="853" w:type="dxa"/>
            <w:gridSpan w:val="2"/>
            <w:vMerge/>
            <w:tcBorders>
              <w:top w:val="nil"/>
            </w:tcBorders>
            <w:vAlign w:val="center"/>
          </w:tcPr>
          <w:p w:rsidR="00AF6557" w:rsidRPr="00656AE0" w:rsidRDefault="00AF6557" w:rsidP="00656AE0">
            <w:pPr>
              <w:jc w:val="center"/>
            </w:pPr>
          </w:p>
        </w:tc>
        <w:tc>
          <w:tcPr>
            <w:tcW w:w="567" w:type="dxa"/>
            <w:gridSpan w:val="2"/>
            <w:vMerge/>
            <w:tcBorders>
              <w:top w:val="nil"/>
            </w:tcBorders>
            <w:vAlign w:val="center"/>
          </w:tcPr>
          <w:p w:rsidR="00AF6557" w:rsidRPr="00656AE0" w:rsidRDefault="00AF6557" w:rsidP="00656AE0">
            <w:pPr>
              <w:jc w:val="center"/>
            </w:pPr>
          </w:p>
        </w:tc>
        <w:tc>
          <w:tcPr>
            <w:tcW w:w="567" w:type="dxa"/>
            <w:gridSpan w:val="2"/>
            <w:vMerge/>
            <w:tcBorders>
              <w:top w:val="nil"/>
              <w:left w:val="single" w:sz="4" w:space="0" w:color="auto"/>
              <w:right w:val="single" w:sz="4" w:space="0" w:color="auto"/>
            </w:tcBorders>
            <w:shd w:val="clear" w:color="auto" w:fill="FFFFFF"/>
            <w:vAlign w:val="center"/>
          </w:tcPr>
          <w:p w:rsidR="00AF6557" w:rsidRPr="00656AE0" w:rsidRDefault="00AF6557" w:rsidP="00656AE0">
            <w:pPr>
              <w:jc w:val="center"/>
            </w:pPr>
          </w:p>
        </w:tc>
        <w:tc>
          <w:tcPr>
            <w:tcW w:w="567" w:type="dxa"/>
            <w:vMerge/>
            <w:tcBorders>
              <w:top w:val="nil"/>
              <w:left w:val="nil"/>
              <w:right w:val="nil"/>
            </w:tcBorders>
            <w:shd w:val="clear" w:color="auto" w:fill="auto"/>
            <w:vAlign w:val="center"/>
          </w:tcPr>
          <w:p w:rsidR="00AF6557" w:rsidRPr="00656AE0" w:rsidRDefault="00AF6557" w:rsidP="00656AE0">
            <w:pPr>
              <w:jc w:val="center"/>
            </w:pPr>
          </w:p>
        </w:tc>
        <w:tc>
          <w:tcPr>
            <w:tcW w:w="567" w:type="dxa"/>
            <w:gridSpan w:val="2"/>
            <w:vMerge/>
            <w:tcBorders>
              <w:top w:val="nil"/>
              <w:left w:val="single" w:sz="4" w:space="0" w:color="auto"/>
              <w:right w:val="single" w:sz="4" w:space="0" w:color="auto"/>
            </w:tcBorders>
            <w:shd w:val="clear" w:color="auto" w:fill="auto"/>
            <w:vAlign w:val="center"/>
          </w:tcPr>
          <w:p w:rsidR="00AF6557" w:rsidRPr="00656AE0" w:rsidRDefault="00AF6557" w:rsidP="00656AE0">
            <w:pPr>
              <w:jc w:val="center"/>
            </w:pPr>
          </w:p>
        </w:tc>
        <w:tc>
          <w:tcPr>
            <w:tcW w:w="567" w:type="dxa"/>
            <w:gridSpan w:val="2"/>
            <w:vMerge/>
            <w:tcBorders>
              <w:top w:val="nil"/>
            </w:tcBorders>
            <w:vAlign w:val="center"/>
          </w:tcPr>
          <w:p w:rsidR="00AF6557" w:rsidRPr="00656AE0" w:rsidRDefault="00AF6557" w:rsidP="00656AE0">
            <w:pPr>
              <w:jc w:val="center"/>
            </w:pPr>
          </w:p>
        </w:tc>
        <w:tc>
          <w:tcPr>
            <w:tcW w:w="567" w:type="dxa"/>
            <w:gridSpan w:val="2"/>
            <w:vMerge/>
            <w:tcBorders>
              <w:top w:val="nil"/>
              <w:bottom w:val="single" w:sz="4" w:space="0" w:color="auto"/>
            </w:tcBorders>
            <w:vAlign w:val="center"/>
          </w:tcPr>
          <w:p w:rsidR="00AF6557" w:rsidRPr="00656AE0" w:rsidRDefault="00AF6557" w:rsidP="00656AE0">
            <w:pPr>
              <w:ind w:hanging="117"/>
              <w:jc w:val="center"/>
            </w:pPr>
          </w:p>
        </w:tc>
        <w:tc>
          <w:tcPr>
            <w:tcW w:w="567" w:type="dxa"/>
            <w:gridSpan w:val="2"/>
            <w:tcBorders>
              <w:top w:val="nil"/>
              <w:bottom w:val="single" w:sz="4" w:space="0" w:color="auto"/>
            </w:tcBorders>
            <w:vAlign w:val="center"/>
          </w:tcPr>
          <w:p w:rsidR="00AF6557" w:rsidRPr="00656AE0" w:rsidRDefault="00AF6557" w:rsidP="00656AE0">
            <w:pPr>
              <w:ind w:hanging="117"/>
              <w:jc w:val="center"/>
            </w:pPr>
          </w:p>
        </w:tc>
        <w:tc>
          <w:tcPr>
            <w:tcW w:w="900" w:type="dxa"/>
            <w:gridSpan w:val="2"/>
            <w:vMerge/>
            <w:tcBorders>
              <w:top w:val="nil"/>
              <w:bottom w:val="single" w:sz="4" w:space="0" w:color="auto"/>
            </w:tcBorders>
            <w:vAlign w:val="center"/>
          </w:tcPr>
          <w:p w:rsidR="00AF6557" w:rsidRPr="00656AE0" w:rsidRDefault="00AF6557" w:rsidP="00656AE0">
            <w:pPr>
              <w:jc w:val="center"/>
            </w:pPr>
          </w:p>
        </w:tc>
        <w:tc>
          <w:tcPr>
            <w:tcW w:w="900" w:type="dxa"/>
            <w:gridSpan w:val="2"/>
            <w:vMerge/>
            <w:tcBorders>
              <w:top w:val="nil"/>
              <w:bottom w:val="single" w:sz="4" w:space="0" w:color="auto"/>
            </w:tcBorders>
            <w:vAlign w:val="center"/>
          </w:tcPr>
          <w:p w:rsidR="00AF6557" w:rsidRPr="00656AE0" w:rsidRDefault="00AF6557" w:rsidP="00656AE0">
            <w:pPr>
              <w:jc w:val="center"/>
            </w:pPr>
          </w:p>
        </w:tc>
        <w:tc>
          <w:tcPr>
            <w:tcW w:w="900" w:type="dxa"/>
            <w:gridSpan w:val="2"/>
            <w:vMerge/>
            <w:tcBorders>
              <w:top w:val="nil"/>
              <w:bottom w:val="single" w:sz="4" w:space="0" w:color="auto"/>
            </w:tcBorders>
            <w:vAlign w:val="center"/>
          </w:tcPr>
          <w:p w:rsidR="00AF6557" w:rsidRPr="00656AE0" w:rsidRDefault="00AF6557" w:rsidP="00656AE0">
            <w:pPr>
              <w:jc w:val="center"/>
            </w:pPr>
          </w:p>
        </w:tc>
        <w:tc>
          <w:tcPr>
            <w:tcW w:w="983" w:type="dxa"/>
            <w:gridSpan w:val="2"/>
            <w:vMerge/>
            <w:tcBorders>
              <w:top w:val="nil"/>
              <w:bottom w:val="single" w:sz="4" w:space="0" w:color="auto"/>
            </w:tcBorders>
          </w:tcPr>
          <w:p w:rsidR="00AF6557" w:rsidRPr="00656AE0" w:rsidRDefault="00AF6557" w:rsidP="00656AE0">
            <w:pPr>
              <w:jc w:val="center"/>
            </w:pP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lastRenderedPageBreak/>
              <w:t>2.3.2</w:t>
            </w:r>
          </w:p>
        </w:tc>
        <w:tc>
          <w:tcPr>
            <w:tcW w:w="1408" w:type="dxa"/>
          </w:tcPr>
          <w:p w:rsidR="00AF6557" w:rsidRPr="00656AE0" w:rsidRDefault="00AF6557" w:rsidP="00656AE0">
            <w:pPr>
              <w:jc w:val="both"/>
            </w:pPr>
            <w:r w:rsidRPr="00656AE0">
              <w:t>Обеспечение выплат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715" w:type="dxa"/>
            <w:gridSpan w:val="2"/>
            <w:textDirection w:val="btLr"/>
          </w:tcPr>
          <w:p w:rsidR="00AF6557" w:rsidRPr="00656AE0" w:rsidRDefault="00AF6557" w:rsidP="00656AE0">
            <w:pPr>
              <w:ind w:left="113" w:right="113"/>
              <w:jc w:val="both"/>
            </w:pPr>
            <w:r w:rsidRPr="00656AE0">
              <w:t>2020-2028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08"/>
              <w:jc w:val="both"/>
            </w:pPr>
            <w:r w:rsidRPr="00656AE0">
              <w:t>федераль</w:t>
            </w:r>
          </w:p>
          <w:p w:rsidR="00AF6557" w:rsidRPr="00656AE0" w:rsidRDefault="00AF6557" w:rsidP="00656AE0">
            <w:pPr>
              <w:ind w:left="113" w:right="-108"/>
              <w:jc w:val="both"/>
            </w:pPr>
            <w:r w:rsidRPr="00656AE0">
              <w:t>ный бюджет</w:t>
            </w:r>
          </w:p>
        </w:tc>
        <w:tc>
          <w:tcPr>
            <w:tcW w:w="520" w:type="dxa"/>
            <w:shd w:val="clear" w:color="auto" w:fill="auto"/>
            <w:textDirection w:val="btLr"/>
            <w:vAlign w:val="center"/>
          </w:tcPr>
          <w:p w:rsidR="00AF6557" w:rsidRPr="00656AE0" w:rsidRDefault="00AF6557" w:rsidP="00656AE0">
            <w:pPr>
              <w:ind w:left="113" w:right="113"/>
              <w:jc w:val="center"/>
            </w:pPr>
            <w:r w:rsidRPr="00656AE0">
              <w:t>370048,0</w:t>
            </w:r>
          </w:p>
        </w:tc>
        <w:tc>
          <w:tcPr>
            <w:tcW w:w="425" w:type="dxa"/>
            <w:gridSpan w:val="2"/>
            <w:textDirection w:val="btLr"/>
            <w:vAlign w:val="center"/>
          </w:tcPr>
          <w:p w:rsidR="00AF6557" w:rsidRPr="00656AE0" w:rsidRDefault="00AF6557" w:rsidP="00656AE0">
            <w:pPr>
              <w:ind w:left="113" w:right="-180"/>
              <w:jc w:val="center"/>
            </w:pPr>
            <w:r w:rsidRPr="00656AE0">
              <w:t> </w:t>
            </w:r>
          </w:p>
        </w:tc>
        <w:tc>
          <w:tcPr>
            <w:tcW w:w="853" w:type="dxa"/>
            <w:gridSpan w:val="2"/>
            <w:textDirection w:val="btLr"/>
            <w:vAlign w:val="center"/>
          </w:tcPr>
          <w:p w:rsidR="00AF6557" w:rsidRPr="00656AE0" w:rsidRDefault="00AF6557" w:rsidP="00656AE0">
            <w:pPr>
              <w:ind w:left="113" w:right="113"/>
              <w:jc w:val="center"/>
            </w:pPr>
            <w:r w:rsidRPr="00656AE0">
              <w:t> </w:t>
            </w:r>
          </w:p>
        </w:tc>
        <w:tc>
          <w:tcPr>
            <w:tcW w:w="567" w:type="dxa"/>
            <w:gridSpan w:val="2"/>
            <w:textDirection w:val="btLr"/>
            <w:vAlign w:val="center"/>
          </w:tcPr>
          <w:p w:rsidR="00AF6557" w:rsidRPr="00656AE0" w:rsidRDefault="00AF6557" w:rsidP="00656AE0">
            <w:pPr>
              <w:ind w:left="113" w:right="113"/>
              <w:jc w:val="center"/>
            </w:pPr>
            <w:r w:rsidRPr="00656AE0">
              <w:t> </w:t>
            </w:r>
          </w:p>
        </w:tc>
        <w:tc>
          <w:tcPr>
            <w:tcW w:w="567" w:type="dxa"/>
            <w:gridSpan w:val="2"/>
            <w:textDirection w:val="btLr"/>
            <w:vAlign w:val="center"/>
          </w:tcPr>
          <w:p w:rsidR="00AF6557" w:rsidRPr="00656AE0" w:rsidRDefault="00AF6557" w:rsidP="00656AE0">
            <w:pPr>
              <w:ind w:left="113" w:right="113"/>
              <w:jc w:val="center"/>
            </w:pPr>
            <w:r w:rsidRPr="00656AE0">
              <w:t> </w:t>
            </w:r>
          </w:p>
        </w:tc>
        <w:tc>
          <w:tcPr>
            <w:tcW w:w="567" w:type="dxa"/>
            <w:textDirection w:val="btLr"/>
            <w:vAlign w:val="center"/>
          </w:tcPr>
          <w:p w:rsidR="00AF6557" w:rsidRPr="00656AE0" w:rsidRDefault="00AF6557" w:rsidP="00656AE0">
            <w:pPr>
              <w:ind w:left="113" w:right="113"/>
              <w:jc w:val="center"/>
            </w:pPr>
            <w:r w:rsidRPr="00656AE0">
              <w:t>4149,5</w:t>
            </w:r>
          </w:p>
        </w:tc>
        <w:tc>
          <w:tcPr>
            <w:tcW w:w="567" w:type="dxa"/>
            <w:gridSpan w:val="2"/>
            <w:textDirection w:val="btLr"/>
            <w:vAlign w:val="center"/>
          </w:tcPr>
          <w:p w:rsidR="00AF6557" w:rsidRPr="00656AE0" w:rsidRDefault="00AF6557" w:rsidP="00656AE0">
            <w:pPr>
              <w:ind w:left="113" w:right="113"/>
              <w:jc w:val="center"/>
            </w:pPr>
            <w:r w:rsidRPr="00656AE0">
              <w:t>12477,8</w:t>
            </w:r>
          </w:p>
        </w:tc>
        <w:tc>
          <w:tcPr>
            <w:tcW w:w="567" w:type="dxa"/>
            <w:gridSpan w:val="2"/>
            <w:textDirection w:val="btLr"/>
            <w:vAlign w:val="center"/>
          </w:tcPr>
          <w:p w:rsidR="00AF6557" w:rsidRPr="00656AE0" w:rsidRDefault="00AF6557" w:rsidP="00656AE0">
            <w:pPr>
              <w:ind w:left="113" w:right="113"/>
              <w:jc w:val="center"/>
            </w:pPr>
            <w:r w:rsidRPr="00656AE0">
              <w:t>12689,1</w:t>
            </w:r>
          </w:p>
        </w:tc>
        <w:tc>
          <w:tcPr>
            <w:tcW w:w="567" w:type="dxa"/>
            <w:gridSpan w:val="2"/>
            <w:textDirection w:val="btLr"/>
            <w:vAlign w:val="center"/>
          </w:tcPr>
          <w:p w:rsidR="00AF6557" w:rsidRPr="00656AE0" w:rsidRDefault="00AF6557" w:rsidP="00656AE0">
            <w:pPr>
              <w:ind w:left="113" w:right="113"/>
              <w:jc w:val="center"/>
            </w:pPr>
            <w:r w:rsidRPr="00656AE0">
              <w:t>12655,4</w:t>
            </w:r>
          </w:p>
        </w:tc>
        <w:tc>
          <w:tcPr>
            <w:tcW w:w="567" w:type="dxa"/>
            <w:gridSpan w:val="2"/>
            <w:textDirection w:val="btLr"/>
            <w:vAlign w:val="center"/>
          </w:tcPr>
          <w:p w:rsidR="00AF6557" w:rsidRPr="00656AE0" w:rsidRDefault="00AF6557" w:rsidP="00656AE0">
            <w:pPr>
              <w:ind w:left="113" w:right="113"/>
              <w:jc w:val="center"/>
            </w:pPr>
            <w:r w:rsidRPr="00656AE0">
              <w:t>24034,2</w:t>
            </w:r>
          </w:p>
        </w:tc>
        <w:tc>
          <w:tcPr>
            <w:tcW w:w="900" w:type="dxa"/>
            <w:gridSpan w:val="2"/>
            <w:vAlign w:val="center"/>
          </w:tcPr>
          <w:p w:rsidR="00AF6557" w:rsidRPr="00656AE0" w:rsidRDefault="00AF6557" w:rsidP="00656AE0">
            <w:pPr>
              <w:jc w:val="center"/>
              <w:rPr>
                <w:color w:val="000000"/>
              </w:rPr>
            </w:pPr>
          </w:p>
        </w:tc>
        <w:tc>
          <w:tcPr>
            <w:tcW w:w="900" w:type="dxa"/>
            <w:gridSpan w:val="2"/>
            <w:vAlign w:val="center"/>
          </w:tcPr>
          <w:p w:rsidR="00AF6557" w:rsidRPr="00656AE0" w:rsidRDefault="00AF6557" w:rsidP="00656AE0">
            <w:pPr>
              <w:jc w:val="center"/>
              <w:rPr>
                <w:color w:val="000000"/>
              </w:rPr>
            </w:pPr>
          </w:p>
        </w:tc>
        <w:tc>
          <w:tcPr>
            <w:tcW w:w="900" w:type="dxa"/>
            <w:gridSpan w:val="2"/>
            <w:vAlign w:val="center"/>
          </w:tcPr>
          <w:p w:rsidR="00AF6557" w:rsidRPr="00656AE0" w:rsidRDefault="00AF6557" w:rsidP="00656AE0">
            <w:pPr>
              <w:jc w:val="center"/>
              <w:rPr>
                <w:color w:val="000000"/>
              </w:rPr>
            </w:pPr>
          </w:p>
        </w:tc>
        <w:tc>
          <w:tcPr>
            <w:tcW w:w="983" w:type="dxa"/>
            <w:gridSpan w:val="2"/>
          </w:tcPr>
          <w:p w:rsidR="00AF6557" w:rsidRPr="00656AE0" w:rsidRDefault="00AF6557" w:rsidP="00656AE0">
            <w:pPr>
              <w:jc w:val="center"/>
            </w:pP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p>
        </w:tc>
        <w:tc>
          <w:tcPr>
            <w:tcW w:w="1408" w:type="dxa"/>
          </w:tcPr>
          <w:p w:rsidR="00AF6557" w:rsidRPr="00656AE0" w:rsidRDefault="00AF6557" w:rsidP="00656AE0">
            <w:pPr>
              <w:jc w:val="both"/>
              <w:rPr>
                <w:b/>
              </w:rPr>
            </w:pPr>
            <w:r w:rsidRPr="00656AE0">
              <w:rPr>
                <w:b/>
              </w:rPr>
              <w:t>Итого по задаче 3</w:t>
            </w:r>
          </w:p>
        </w:tc>
        <w:tc>
          <w:tcPr>
            <w:tcW w:w="715" w:type="dxa"/>
            <w:gridSpan w:val="2"/>
          </w:tcPr>
          <w:p w:rsidR="00AF6557" w:rsidRPr="00656AE0" w:rsidRDefault="00AF6557" w:rsidP="00656AE0">
            <w:pPr>
              <w:jc w:val="both"/>
            </w:pPr>
          </w:p>
        </w:tc>
        <w:tc>
          <w:tcPr>
            <w:tcW w:w="914" w:type="dxa"/>
          </w:tcPr>
          <w:p w:rsidR="00AF6557" w:rsidRPr="00656AE0" w:rsidRDefault="00AF6557" w:rsidP="00656AE0">
            <w:pPr>
              <w:jc w:val="both"/>
            </w:pPr>
          </w:p>
        </w:tc>
        <w:tc>
          <w:tcPr>
            <w:tcW w:w="992" w:type="dxa"/>
            <w:gridSpan w:val="2"/>
          </w:tcPr>
          <w:p w:rsidR="00AF6557" w:rsidRPr="00656AE0" w:rsidRDefault="00AF6557" w:rsidP="00656AE0">
            <w:pPr>
              <w:jc w:val="both"/>
            </w:pPr>
          </w:p>
        </w:tc>
        <w:tc>
          <w:tcPr>
            <w:tcW w:w="520" w:type="dxa"/>
            <w:shd w:val="clear" w:color="auto" w:fill="auto"/>
            <w:textDirection w:val="btLr"/>
            <w:vAlign w:val="center"/>
          </w:tcPr>
          <w:p w:rsidR="00AF6557" w:rsidRPr="00656AE0" w:rsidRDefault="00AF6557" w:rsidP="00656AE0">
            <w:pPr>
              <w:ind w:left="113" w:right="113"/>
              <w:jc w:val="center"/>
              <w:rPr>
                <w:b/>
                <w:bCs/>
              </w:rPr>
            </w:pPr>
          </w:p>
          <w:p w:rsidR="00AF6557" w:rsidRPr="00656AE0" w:rsidRDefault="00AF6557" w:rsidP="00656AE0">
            <w:pPr>
              <w:ind w:left="113" w:right="113"/>
              <w:rPr>
                <w:b/>
                <w:bCs/>
              </w:rPr>
            </w:pPr>
            <w:r w:rsidRPr="00656AE0">
              <w:rPr>
                <w:b/>
                <w:bCs/>
              </w:rPr>
              <w:t>2375146,3</w:t>
            </w:r>
          </w:p>
        </w:tc>
        <w:tc>
          <w:tcPr>
            <w:tcW w:w="425" w:type="dxa"/>
            <w:gridSpan w:val="2"/>
            <w:textDirection w:val="btLr"/>
            <w:vAlign w:val="center"/>
          </w:tcPr>
          <w:p w:rsidR="00AF6557" w:rsidRPr="00656AE0" w:rsidRDefault="00AF6557" w:rsidP="00656AE0">
            <w:pPr>
              <w:ind w:left="113" w:right="113"/>
              <w:rPr>
                <w:b/>
                <w:bCs/>
              </w:rPr>
            </w:pPr>
            <w:r w:rsidRPr="00656AE0">
              <w:rPr>
                <w:b/>
                <w:bCs/>
              </w:rPr>
              <w:t>123824,8</w:t>
            </w:r>
          </w:p>
        </w:tc>
        <w:tc>
          <w:tcPr>
            <w:tcW w:w="853" w:type="dxa"/>
            <w:gridSpan w:val="2"/>
            <w:textDirection w:val="btLr"/>
            <w:vAlign w:val="center"/>
          </w:tcPr>
          <w:p w:rsidR="00AF6557" w:rsidRPr="00656AE0" w:rsidRDefault="00AF6557" w:rsidP="00656AE0">
            <w:pPr>
              <w:ind w:left="113" w:right="113"/>
              <w:jc w:val="center"/>
              <w:rPr>
                <w:b/>
                <w:bCs/>
              </w:rPr>
            </w:pPr>
            <w:r w:rsidRPr="00656AE0">
              <w:rPr>
                <w:b/>
                <w:bCs/>
              </w:rPr>
              <w:t>123719,2</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130245,4</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133663,5</w:t>
            </w:r>
          </w:p>
        </w:tc>
        <w:tc>
          <w:tcPr>
            <w:tcW w:w="567" w:type="dxa"/>
            <w:textDirection w:val="btLr"/>
            <w:vAlign w:val="center"/>
          </w:tcPr>
          <w:p w:rsidR="00AF6557" w:rsidRPr="00656AE0" w:rsidRDefault="00AF6557" w:rsidP="00656AE0">
            <w:pPr>
              <w:ind w:left="113" w:right="113"/>
              <w:jc w:val="center"/>
              <w:rPr>
                <w:b/>
                <w:bCs/>
              </w:rPr>
            </w:pPr>
            <w:r w:rsidRPr="00656AE0">
              <w:rPr>
                <w:b/>
                <w:bCs/>
              </w:rPr>
              <w:t>140989,5</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162225,4</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167436,1</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177519,6</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224699,8</w:t>
            </w:r>
          </w:p>
        </w:tc>
        <w:tc>
          <w:tcPr>
            <w:tcW w:w="900" w:type="dxa"/>
            <w:gridSpan w:val="2"/>
            <w:vAlign w:val="center"/>
          </w:tcPr>
          <w:p w:rsidR="00AF6557" w:rsidRPr="00656AE0" w:rsidRDefault="00AF6557" w:rsidP="00656AE0">
            <w:pPr>
              <w:jc w:val="center"/>
              <w:rPr>
                <w:b/>
                <w:bCs/>
              </w:rPr>
            </w:pPr>
            <w:r w:rsidRPr="00656AE0">
              <w:rPr>
                <w:b/>
                <w:bCs/>
              </w:rPr>
              <w:t>217043,1</w:t>
            </w:r>
          </w:p>
        </w:tc>
        <w:tc>
          <w:tcPr>
            <w:tcW w:w="900" w:type="dxa"/>
            <w:gridSpan w:val="2"/>
            <w:vAlign w:val="center"/>
          </w:tcPr>
          <w:p w:rsidR="00AF6557" w:rsidRPr="00656AE0" w:rsidRDefault="00AF6557" w:rsidP="00656AE0">
            <w:pPr>
              <w:jc w:val="center"/>
              <w:rPr>
                <w:b/>
                <w:bCs/>
              </w:rPr>
            </w:pPr>
            <w:r w:rsidRPr="00656AE0">
              <w:rPr>
                <w:b/>
                <w:bCs/>
              </w:rPr>
              <w:t>240076,8</w:t>
            </w:r>
          </w:p>
        </w:tc>
        <w:tc>
          <w:tcPr>
            <w:tcW w:w="900" w:type="dxa"/>
            <w:gridSpan w:val="2"/>
            <w:vAlign w:val="center"/>
          </w:tcPr>
          <w:p w:rsidR="00AF6557" w:rsidRPr="00656AE0" w:rsidRDefault="00AF6557" w:rsidP="00656AE0">
            <w:pPr>
              <w:jc w:val="center"/>
              <w:rPr>
                <w:b/>
                <w:bCs/>
              </w:rPr>
            </w:pPr>
            <w:r w:rsidRPr="00656AE0">
              <w:rPr>
                <w:b/>
                <w:bCs/>
              </w:rPr>
              <w:t>257060,0</w:t>
            </w:r>
          </w:p>
        </w:tc>
        <w:tc>
          <w:tcPr>
            <w:tcW w:w="983" w:type="dxa"/>
            <w:gridSpan w:val="2"/>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276643,1</w:t>
            </w:r>
          </w:p>
        </w:tc>
      </w:tr>
      <w:tr w:rsidR="00AF6557" w:rsidRPr="00656AE0" w:rsidTr="00656AE0">
        <w:trPr>
          <w:gridAfter w:val="2"/>
          <w:wAfter w:w="240" w:type="dxa"/>
        </w:trPr>
        <w:tc>
          <w:tcPr>
            <w:tcW w:w="413" w:type="dxa"/>
          </w:tcPr>
          <w:p w:rsidR="00AF6557" w:rsidRPr="00656AE0" w:rsidRDefault="00AF6557" w:rsidP="00656AE0"/>
        </w:tc>
        <w:tc>
          <w:tcPr>
            <w:tcW w:w="12496" w:type="dxa"/>
            <w:gridSpan w:val="30"/>
          </w:tcPr>
          <w:p w:rsidR="00AF6557" w:rsidRPr="00656AE0" w:rsidRDefault="00AF6557" w:rsidP="00656AE0">
            <w:pPr>
              <w:jc w:val="center"/>
              <w:rPr>
                <w:b/>
              </w:rPr>
            </w:pPr>
          </w:p>
          <w:p w:rsidR="00AF6557" w:rsidRPr="00656AE0" w:rsidRDefault="00AF6557" w:rsidP="00656AE0">
            <w:pPr>
              <w:jc w:val="center"/>
            </w:pPr>
            <w:r w:rsidRPr="00656AE0">
              <w:rPr>
                <w:b/>
              </w:rPr>
              <w:t>Задача 4. Информатизация образовательного процесса</w:t>
            </w:r>
          </w:p>
        </w:tc>
        <w:tc>
          <w:tcPr>
            <w:tcW w:w="983" w:type="dxa"/>
            <w:gridSpan w:val="2"/>
          </w:tcPr>
          <w:p w:rsidR="00AF6557" w:rsidRPr="00656AE0" w:rsidRDefault="00AF6557" w:rsidP="00656AE0">
            <w:pPr>
              <w:jc w:val="center"/>
              <w:rPr>
                <w:b/>
              </w:rPr>
            </w:pP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t>2.4.1.</w:t>
            </w:r>
          </w:p>
        </w:tc>
        <w:tc>
          <w:tcPr>
            <w:tcW w:w="1519" w:type="dxa"/>
            <w:gridSpan w:val="2"/>
          </w:tcPr>
          <w:p w:rsidR="00AF6557" w:rsidRPr="00656AE0" w:rsidRDefault="00AF6557" w:rsidP="00656AE0">
            <w:pPr>
              <w:jc w:val="both"/>
            </w:pPr>
            <w:r w:rsidRPr="00656AE0">
              <w:rPr>
                <w:rFonts w:eastAsia="Arial"/>
              </w:rPr>
              <w:t>Обеспечение безопасного доступа обучаемых к ресурсам глобальных информационных сетей.</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tcPr>
          <w:p w:rsidR="00AF6557" w:rsidRPr="00656AE0" w:rsidRDefault="00AF6557" w:rsidP="00656AE0">
            <w:pPr>
              <w:ind w:left="113" w:right="113"/>
              <w:jc w:val="center"/>
            </w:pPr>
            <w:r w:rsidRPr="00656AE0">
              <w:t>0</w:t>
            </w:r>
          </w:p>
        </w:tc>
        <w:tc>
          <w:tcPr>
            <w:tcW w:w="425" w:type="dxa"/>
            <w:gridSpan w:val="2"/>
            <w:textDirection w:val="btLr"/>
          </w:tcPr>
          <w:p w:rsidR="00AF6557" w:rsidRPr="00656AE0" w:rsidRDefault="00AF6557" w:rsidP="00656AE0">
            <w:pPr>
              <w:ind w:left="113" w:right="113"/>
              <w:jc w:val="center"/>
            </w:pPr>
            <w:r w:rsidRPr="00656AE0">
              <w:t>0</w:t>
            </w:r>
          </w:p>
        </w:tc>
        <w:tc>
          <w:tcPr>
            <w:tcW w:w="853"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900" w:type="dxa"/>
            <w:gridSpan w:val="2"/>
          </w:tcPr>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pPr>
              <w:rPr>
                <w:kern w:val="2"/>
              </w:rPr>
            </w:pPr>
            <w:r w:rsidRPr="00656AE0">
              <w:rPr>
                <w:kern w:val="2"/>
              </w:rPr>
              <w:t>2.4.2.</w:t>
            </w:r>
          </w:p>
        </w:tc>
        <w:tc>
          <w:tcPr>
            <w:tcW w:w="1519" w:type="dxa"/>
            <w:gridSpan w:val="2"/>
          </w:tcPr>
          <w:p w:rsidR="00AF6557" w:rsidRPr="00656AE0" w:rsidRDefault="00AF6557" w:rsidP="00656AE0">
            <w:pPr>
              <w:jc w:val="both"/>
            </w:pPr>
            <w:r w:rsidRPr="00656AE0">
              <w:t xml:space="preserve">Формирование  технологической среды в ОО,  подключение к высокоскоростному доступу в Интернет, введение электронных систем управления. </w:t>
            </w:r>
          </w:p>
        </w:tc>
        <w:tc>
          <w:tcPr>
            <w:tcW w:w="604" w:type="dxa"/>
          </w:tcPr>
          <w:p w:rsidR="00AF6557" w:rsidRPr="00656AE0" w:rsidRDefault="00AF6557" w:rsidP="00656AE0">
            <w:pPr>
              <w:jc w:val="both"/>
            </w:pPr>
            <w:r w:rsidRPr="00656AE0">
              <w:t>2016 - 2028</w:t>
            </w:r>
          </w:p>
        </w:tc>
        <w:tc>
          <w:tcPr>
            <w:tcW w:w="914" w:type="dxa"/>
          </w:tcPr>
          <w:p w:rsidR="00AF6557" w:rsidRPr="00656AE0" w:rsidRDefault="00AF6557" w:rsidP="00656AE0">
            <w:r w:rsidRPr="00656AE0">
              <w:t>Администрация Чамзинского муниципального района, Управление по социальной работе, МКУ, ОО</w:t>
            </w:r>
          </w:p>
        </w:tc>
        <w:tc>
          <w:tcPr>
            <w:tcW w:w="992" w:type="dxa"/>
            <w:gridSpan w:val="2"/>
          </w:tcPr>
          <w:p w:rsidR="00AF6557" w:rsidRPr="00656AE0" w:rsidRDefault="00AF6557" w:rsidP="00656AE0">
            <w:pPr>
              <w:jc w:val="both"/>
            </w:pPr>
            <w:r w:rsidRPr="00656AE0">
              <w:t>муниципальный бюджет</w:t>
            </w:r>
          </w:p>
        </w:tc>
        <w:tc>
          <w:tcPr>
            <w:tcW w:w="520" w:type="dxa"/>
          </w:tcPr>
          <w:p w:rsidR="00AF6557" w:rsidRPr="00656AE0" w:rsidRDefault="00AF6557" w:rsidP="00656AE0">
            <w:pPr>
              <w:jc w:val="center"/>
            </w:pPr>
            <w:r w:rsidRPr="00656AE0">
              <w:t>0</w:t>
            </w:r>
          </w:p>
        </w:tc>
        <w:tc>
          <w:tcPr>
            <w:tcW w:w="8930" w:type="dxa"/>
            <w:gridSpan w:val="25"/>
          </w:tcPr>
          <w:p w:rsidR="00AF6557" w:rsidRPr="00656AE0" w:rsidRDefault="00AF6557" w:rsidP="00656AE0">
            <w:pPr>
              <w:jc w:val="center"/>
            </w:pPr>
            <w:r w:rsidRPr="00656AE0">
              <w:t>в рамках текущего финансирования</w:t>
            </w:r>
          </w:p>
        </w:tc>
      </w:tr>
      <w:tr w:rsidR="00AF6557" w:rsidRPr="00656AE0" w:rsidTr="00656AE0">
        <w:trPr>
          <w:gridAfter w:val="2"/>
          <w:wAfter w:w="240" w:type="dxa"/>
        </w:trPr>
        <w:tc>
          <w:tcPr>
            <w:tcW w:w="413" w:type="dxa"/>
          </w:tcPr>
          <w:p w:rsidR="00AF6557" w:rsidRPr="00656AE0" w:rsidRDefault="00AF6557" w:rsidP="00656AE0"/>
        </w:tc>
        <w:tc>
          <w:tcPr>
            <w:tcW w:w="1519" w:type="dxa"/>
            <w:gridSpan w:val="2"/>
          </w:tcPr>
          <w:p w:rsidR="00AF6557" w:rsidRPr="00656AE0" w:rsidRDefault="00AF6557" w:rsidP="00656AE0">
            <w:pPr>
              <w:jc w:val="both"/>
              <w:rPr>
                <w:b/>
              </w:rPr>
            </w:pPr>
            <w:r w:rsidRPr="00656AE0">
              <w:rPr>
                <w:b/>
              </w:rPr>
              <w:t>Итого по задаче 4</w:t>
            </w:r>
          </w:p>
          <w:p w:rsidR="00AF6557" w:rsidRPr="00656AE0" w:rsidRDefault="00AF6557" w:rsidP="00656AE0">
            <w:pPr>
              <w:jc w:val="both"/>
            </w:pPr>
          </w:p>
        </w:tc>
        <w:tc>
          <w:tcPr>
            <w:tcW w:w="604" w:type="dxa"/>
          </w:tcPr>
          <w:p w:rsidR="00AF6557" w:rsidRPr="00656AE0" w:rsidRDefault="00AF6557" w:rsidP="00656AE0">
            <w:pPr>
              <w:jc w:val="both"/>
            </w:pPr>
          </w:p>
        </w:tc>
        <w:tc>
          <w:tcPr>
            <w:tcW w:w="914" w:type="dxa"/>
          </w:tcPr>
          <w:p w:rsidR="00AF6557" w:rsidRPr="00656AE0" w:rsidRDefault="00AF6557" w:rsidP="00656AE0">
            <w:pPr>
              <w:jc w:val="both"/>
            </w:pPr>
          </w:p>
        </w:tc>
        <w:tc>
          <w:tcPr>
            <w:tcW w:w="992" w:type="dxa"/>
            <w:gridSpan w:val="2"/>
          </w:tcPr>
          <w:p w:rsidR="00AF6557" w:rsidRPr="00656AE0" w:rsidRDefault="00AF6557" w:rsidP="00656AE0">
            <w:pPr>
              <w:jc w:val="both"/>
            </w:pPr>
          </w:p>
        </w:tc>
        <w:tc>
          <w:tcPr>
            <w:tcW w:w="520" w:type="dxa"/>
          </w:tcPr>
          <w:p w:rsidR="00AF6557" w:rsidRPr="00656AE0" w:rsidRDefault="00AF6557" w:rsidP="00656AE0">
            <w:pPr>
              <w:jc w:val="center"/>
              <w:rPr>
                <w:b/>
              </w:rPr>
            </w:pPr>
            <w:r w:rsidRPr="00656AE0">
              <w:rPr>
                <w:b/>
              </w:rPr>
              <w:t>0</w:t>
            </w:r>
          </w:p>
        </w:tc>
        <w:tc>
          <w:tcPr>
            <w:tcW w:w="425" w:type="dxa"/>
            <w:gridSpan w:val="2"/>
          </w:tcPr>
          <w:p w:rsidR="00AF6557" w:rsidRPr="00656AE0" w:rsidRDefault="00AF6557" w:rsidP="00656AE0">
            <w:pPr>
              <w:jc w:val="center"/>
              <w:rPr>
                <w:b/>
              </w:rPr>
            </w:pPr>
            <w:r w:rsidRPr="00656AE0">
              <w:rPr>
                <w:b/>
              </w:rPr>
              <w:t>0</w:t>
            </w:r>
          </w:p>
        </w:tc>
        <w:tc>
          <w:tcPr>
            <w:tcW w:w="853" w:type="dxa"/>
            <w:gridSpan w:val="2"/>
          </w:tcPr>
          <w:p w:rsidR="00AF6557" w:rsidRPr="00656AE0" w:rsidRDefault="00AF6557" w:rsidP="00656AE0">
            <w:pPr>
              <w:jc w:val="center"/>
              <w:rPr>
                <w:b/>
              </w:rPr>
            </w:pPr>
            <w:r w:rsidRPr="00656AE0">
              <w:rPr>
                <w:b/>
              </w:rPr>
              <w:t>0</w:t>
            </w:r>
          </w:p>
        </w:tc>
        <w:tc>
          <w:tcPr>
            <w:tcW w:w="567" w:type="dxa"/>
            <w:gridSpan w:val="2"/>
          </w:tcPr>
          <w:p w:rsidR="00AF6557" w:rsidRPr="00656AE0" w:rsidRDefault="00AF6557" w:rsidP="00656AE0">
            <w:pPr>
              <w:jc w:val="center"/>
              <w:rPr>
                <w:b/>
              </w:rPr>
            </w:pPr>
            <w:r w:rsidRPr="00656AE0">
              <w:rPr>
                <w:b/>
              </w:rPr>
              <w:t>0</w:t>
            </w:r>
          </w:p>
        </w:tc>
        <w:tc>
          <w:tcPr>
            <w:tcW w:w="567" w:type="dxa"/>
            <w:gridSpan w:val="2"/>
          </w:tcPr>
          <w:p w:rsidR="00AF6557" w:rsidRPr="00656AE0" w:rsidRDefault="00AF6557" w:rsidP="00656AE0">
            <w:pPr>
              <w:jc w:val="center"/>
              <w:rPr>
                <w:b/>
              </w:rPr>
            </w:pPr>
            <w:r w:rsidRPr="00656AE0">
              <w:rPr>
                <w:b/>
              </w:rPr>
              <w:t>0</w:t>
            </w:r>
          </w:p>
        </w:tc>
        <w:tc>
          <w:tcPr>
            <w:tcW w:w="567" w:type="dxa"/>
          </w:tcPr>
          <w:p w:rsidR="00AF6557" w:rsidRPr="00656AE0" w:rsidRDefault="00AF6557" w:rsidP="00656AE0">
            <w:pPr>
              <w:jc w:val="center"/>
              <w:rPr>
                <w:b/>
              </w:rPr>
            </w:pPr>
            <w:r w:rsidRPr="00656AE0">
              <w:rPr>
                <w:b/>
              </w:rPr>
              <w:t>0</w:t>
            </w:r>
          </w:p>
        </w:tc>
        <w:tc>
          <w:tcPr>
            <w:tcW w:w="567" w:type="dxa"/>
            <w:gridSpan w:val="2"/>
          </w:tcPr>
          <w:p w:rsidR="00AF6557" w:rsidRPr="00656AE0" w:rsidRDefault="00AF6557" w:rsidP="00656AE0">
            <w:r w:rsidRPr="00656AE0">
              <w:t>0</w:t>
            </w:r>
          </w:p>
        </w:tc>
        <w:tc>
          <w:tcPr>
            <w:tcW w:w="567" w:type="dxa"/>
            <w:gridSpan w:val="2"/>
          </w:tcPr>
          <w:p w:rsidR="00AF6557" w:rsidRPr="00656AE0" w:rsidRDefault="00AF6557" w:rsidP="00656AE0">
            <w:r w:rsidRPr="00656AE0">
              <w:t>0</w:t>
            </w:r>
          </w:p>
        </w:tc>
        <w:tc>
          <w:tcPr>
            <w:tcW w:w="567" w:type="dxa"/>
            <w:gridSpan w:val="2"/>
          </w:tcPr>
          <w:p w:rsidR="00AF6557" w:rsidRPr="00656AE0" w:rsidRDefault="00AF6557" w:rsidP="00656AE0">
            <w:r w:rsidRPr="00656AE0">
              <w:t>0</w:t>
            </w:r>
          </w:p>
        </w:tc>
        <w:tc>
          <w:tcPr>
            <w:tcW w:w="567" w:type="dxa"/>
            <w:gridSpan w:val="2"/>
          </w:tcPr>
          <w:p w:rsidR="00AF6557" w:rsidRPr="00656AE0" w:rsidRDefault="00AF6557" w:rsidP="00656AE0">
            <w:r w:rsidRPr="00656AE0">
              <w:t>0</w:t>
            </w:r>
          </w:p>
        </w:tc>
        <w:tc>
          <w:tcPr>
            <w:tcW w:w="900" w:type="dxa"/>
            <w:gridSpan w:val="2"/>
          </w:tcPr>
          <w:p w:rsidR="00AF6557" w:rsidRPr="00656AE0" w:rsidRDefault="00AF6557" w:rsidP="00656AE0">
            <w:r w:rsidRPr="00656AE0">
              <w:t>0</w:t>
            </w:r>
          </w:p>
        </w:tc>
        <w:tc>
          <w:tcPr>
            <w:tcW w:w="900" w:type="dxa"/>
            <w:gridSpan w:val="2"/>
          </w:tcPr>
          <w:p w:rsidR="00AF6557" w:rsidRPr="00656AE0" w:rsidRDefault="00AF6557" w:rsidP="00656AE0">
            <w:r w:rsidRPr="00656AE0">
              <w:t>0</w:t>
            </w:r>
          </w:p>
        </w:tc>
        <w:tc>
          <w:tcPr>
            <w:tcW w:w="900" w:type="dxa"/>
            <w:gridSpan w:val="2"/>
          </w:tcPr>
          <w:p w:rsidR="00AF6557" w:rsidRPr="00656AE0" w:rsidRDefault="00AF6557" w:rsidP="00656AE0">
            <w:r w:rsidRPr="00656AE0">
              <w:t>0</w:t>
            </w:r>
          </w:p>
        </w:tc>
        <w:tc>
          <w:tcPr>
            <w:tcW w:w="983" w:type="dxa"/>
            <w:gridSpan w:val="2"/>
          </w:tcPr>
          <w:p w:rsidR="00AF6557" w:rsidRPr="00656AE0" w:rsidRDefault="00AF6557" w:rsidP="00656AE0">
            <w:r w:rsidRPr="00656AE0">
              <w:t>0</w:t>
            </w:r>
          </w:p>
        </w:tc>
      </w:tr>
      <w:tr w:rsidR="00AF6557" w:rsidRPr="00656AE0" w:rsidTr="00656AE0">
        <w:trPr>
          <w:gridAfter w:val="2"/>
          <w:wAfter w:w="240" w:type="dxa"/>
        </w:trPr>
        <w:tc>
          <w:tcPr>
            <w:tcW w:w="413" w:type="dxa"/>
          </w:tcPr>
          <w:p w:rsidR="00AF6557" w:rsidRPr="00656AE0" w:rsidRDefault="00AF6557" w:rsidP="00656AE0">
            <w:pPr>
              <w:rPr>
                <w:kern w:val="2"/>
              </w:rPr>
            </w:pPr>
          </w:p>
        </w:tc>
        <w:tc>
          <w:tcPr>
            <w:tcW w:w="13479" w:type="dxa"/>
            <w:gridSpan w:val="32"/>
          </w:tcPr>
          <w:p w:rsidR="00AF6557" w:rsidRPr="00656AE0" w:rsidRDefault="00AF6557" w:rsidP="00656AE0">
            <w:pPr>
              <w:jc w:val="center"/>
              <w:rPr>
                <w:b/>
              </w:rPr>
            </w:pPr>
            <w:r w:rsidRPr="00656AE0">
              <w:rPr>
                <w:b/>
              </w:rPr>
              <w:t>Задача 5. Изменение школьной инфраструктуры</w:t>
            </w:r>
          </w:p>
          <w:p w:rsidR="00AF6557" w:rsidRPr="00656AE0" w:rsidRDefault="00AF6557" w:rsidP="00656AE0"/>
        </w:tc>
      </w:tr>
      <w:tr w:rsidR="00AF6557" w:rsidRPr="00656AE0" w:rsidTr="00656AE0">
        <w:trPr>
          <w:gridAfter w:val="2"/>
          <w:wAfter w:w="240" w:type="dxa"/>
          <w:cantSplit/>
          <w:trHeight w:val="1134"/>
        </w:trPr>
        <w:tc>
          <w:tcPr>
            <w:tcW w:w="413" w:type="dxa"/>
            <w:vMerge w:val="restart"/>
          </w:tcPr>
          <w:p w:rsidR="00AF6557" w:rsidRPr="00656AE0" w:rsidRDefault="00AF6557" w:rsidP="00656AE0">
            <w:pPr>
              <w:rPr>
                <w:kern w:val="2"/>
              </w:rPr>
            </w:pPr>
            <w:r w:rsidRPr="00656AE0">
              <w:rPr>
                <w:kern w:val="2"/>
              </w:rPr>
              <w:t>2.5.1.</w:t>
            </w:r>
          </w:p>
        </w:tc>
        <w:tc>
          <w:tcPr>
            <w:tcW w:w="1519" w:type="dxa"/>
            <w:gridSpan w:val="2"/>
            <w:vMerge w:val="restart"/>
          </w:tcPr>
          <w:p w:rsidR="00AF6557" w:rsidRPr="00656AE0" w:rsidRDefault="00AF6557" w:rsidP="00656AE0">
            <w:pPr>
              <w:jc w:val="both"/>
            </w:pPr>
            <w:r w:rsidRPr="00656AE0">
              <w:t>Создание условий, соответствующих требованиям ФГОС, во всех ОО района</w:t>
            </w:r>
          </w:p>
        </w:tc>
        <w:tc>
          <w:tcPr>
            <w:tcW w:w="604" w:type="dxa"/>
            <w:vMerge w:val="restart"/>
            <w:textDirection w:val="btLr"/>
          </w:tcPr>
          <w:p w:rsidR="00AF6557" w:rsidRPr="00656AE0" w:rsidRDefault="00AF6557" w:rsidP="00656AE0">
            <w:pPr>
              <w:ind w:left="113" w:right="113"/>
              <w:jc w:val="both"/>
            </w:pPr>
            <w:r w:rsidRPr="00656AE0">
              <w:t>2016 - 2028</w:t>
            </w:r>
          </w:p>
        </w:tc>
        <w:tc>
          <w:tcPr>
            <w:tcW w:w="914" w:type="dxa"/>
            <w:vMerge w:val="restart"/>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pStyle w:val="a4"/>
              <w:ind w:left="113" w:right="113"/>
              <w:rPr>
                <w:sz w:val="24"/>
                <w:szCs w:val="24"/>
              </w:rPr>
            </w:pPr>
            <w:r w:rsidRPr="00656AE0">
              <w:rPr>
                <w:sz w:val="24"/>
                <w:szCs w:val="24"/>
              </w:rPr>
              <w:t>федеральный бюджет</w:t>
            </w:r>
          </w:p>
        </w:tc>
        <w:tc>
          <w:tcPr>
            <w:tcW w:w="520" w:type="dxa"/>
            <w:textDirection w:val="btLr"/>
            <w:vAlign w:val="center"/>
          </w:tcPr>
          <w:p w:rsidR="00AF6557" w:rsidRPr="00656AE0" w:rsidRDefault="00AF6557" w:rsidP="00656AE0">
            <w:pPr>
              <w:ind w:left="113" w:right="113"/>
              <w:jc w:val="center"/>
            </w:pPr>
            <w:r w:rsidRPr="00656AE0">
              <w:t>796,26</w:t>
            </w:r>
          </w:p>
        </w:tc>
        <w:tc>
          <w:tcPr>
            <w:tcW w:w="425" w:type="dxa"/>
            <w:gridSpan w:val="2"/>
            <w:textDirection w:val="btLr"/>
            <w:vAlign w:val="center"/>
          </w:tcPr>
          <w:p w:rsidR="00AF6557" w:rsidRPr="00656AE0" w:rsidRDefault="00AF6557" w:rsidP="00656AE0">
            <w:pPr>
              <w:ind w:left="113" w:right="113"/>
              <w:jc w:val="center"/>
            </w:pPr>
            <w:r w:rsidRPr="00656AE0">
              <w:t>796,26</w:t>
            </w:r>
          </w:p>
        </w:tc>
        <w:tc>
          <w:tcPr>
            <w:tcW w:w="853" w:type="dxa"/>
            <w:gridSpan w:val="2"/>
            <w:textDirection w:val="btLr"/>
            <w:vAlign w:val="center"/>
          </w:tcPr>
          <w:p w:rsidR="00AF6557" w:rsidRPr="00656AE0" w:rsidRDefault="00AF6557" w:rsidP="00656AE0">
            <w:pPr>
              <w:ind w:left="113" w:right="113"/>
              <w:jc w:val="center"/>
            </w:pPr>
          </w:p>
        </w:tc>
        <w:tc>
          <w:tcPr>
            <w:tcW w:w="7652" w:type="dxa"/>
            <w:gridSpan w:val="21"/>
          </w:tcPr>
          <w:p w:rsidR="00AF6557" w:rsidRPr="00656AE0" w:rsidRDefault="00AF6557" w:rsidP="00656AE0">
            <w:pPr>
              <w:jc w:val="center"/>
            </w:pPr>
            <w:r w:rsidRPr="00656AE0">
              <w:t>в рамках текущего финансирования</w:t>
            </w:r>
          </w:p>
        </w:tc>
      </w:tr>
      <w:tr w:rsidR="00AF6557" w:rsidRPr="00656AE0" w:rsidTr="00656AE0">
        <w:trPr>
          <w:gridAfter w:val="2"/>
          <w:wAfter w:w="240" w:type="dxa"/>
          <w:cantSplit/>
          <w:trHeight w:val="1134"/>
        </w:trPr>
        <w:tc>
          <w:tcPr>
            <w:tcW w:w="413" w:type="dxa"/>
            <w:vMerge/>
          </w:tcPr>
          <w:p w:rsidR="00AF6557" w:rsidRPr="00656AE0" w:rsidRDefault="00AF6557" w:rsidP="00656AE0">
            <w:pPr>
              <w:rPr>
                <w:kern w:val="2"/>
              </w:rPr>
            </w:pPr>
          </w:p>
        </w:tc>
        <w:tc>
          <w:tcPr>
            <w:tcW w:w="1519" w:type="dxa"/>
            <w:gridSpan w:val="2"/>
            <w:vMerge/>
          </w:tcPr>
          <w:p w:rsidR="00AF6557" w:rsidRPr="00656AE0" w:rsidRDefault="00AF6557" w:rsidP="00656AE0">
            <w:pPr>
              <w:jc w:val="both"/>
            </w:pPr>
          </w:p>
        </w:tc>
        <w:tc>
          <w:tcPr>
            <w:tcW w:w="604" w:type="dxa"/>
            <w:vMerge/>
          </w:tcPr>
          <w:p w:rsidR="00AF6557" w:rsidRPr="00656AE0" w:rsidRDefault="00AF6557" w:rsidP="00656AE0">
            <w:pPr>
              <w:jc w:val="both"/>
            </w:pPr>
          </w:p>
        </w:tc>
        <w:tc>
          <w:tcPr>
            <w:tcW w:w="914" w:type="dxa"/>
            <w:vMerge/>
            <w:textDirection w:val="btLr"/>
          </w:tcPr>
          <w:p w:rsidR="00AF6557" w:rsidRPr="00656AE0" w:rsidRDefault="00AF6557" w:rsidP="00656AE0">
            <w:pPr>
              <w:ind w:left="113" w:right="113"/>
            </w:pPr>
          </w:p>
        </w:tc>
        <w:tc>
          <w:tcPr>
            <w:tcW w:w="992" w:type="dxa"/>
            <w:gridSpan w:val="2"/>
            <w:textDirection w:val="btLr"/>
          </w:tcPr>
          <w:p w:rsidR="00AF6557" w:rsidRPr="00656AE0" w:rsidRDefault="00AF6557" w:rsidP="00656AE0">
            <w:pPr>
              <w:pStyle w:val="a4"/>
              <w:ind w:left="113" w:right="113"/>
              <w:rPr>
                <w:sz w:val="24"/>
                <w:szCs w:val="24"/>
              </w:rPr>
            </w:pPr>
            <w:r w:rsidRPr="00656AE0">
              <w:rPr>
                <w:sz w:val="24"/>
                <w:szCs w:val="24"/>
              </w:rPr>
              <w:t>республи канский бюджет</w:t>
            </w:r>
          </w:p>
        </w:tc>
        <w:tc>
          <w:tcPr>
            <w:tcW w:w="520" w:type="dxa"/>
            <w:textDirection w:val="btLr"/>
            <w:vAlign w:val="center"/>
          </w:tcPr>
          <w:p w:rsidR="00AF6557" w:rsidRPr="00656AE0" w:rsidRDefault="00AF6557" w:rsidP="00656AE0">
            <w:pPr>
              <w:ind w:left="113" w:right="113"/>
              <w:jc w:val="center"/>
            </w:pPr>
            <w:r w:rsidRPr="00656AE0">
              <w:t>61,91</w:t>
            </w:r>
          </w:p>
        </w:tc>
        <w:tc>
          <w:tcPr>
            <w:tcW w:w="425" w:type="dxa"/>
            <w:gridSpan w:val="2"/>
            <w:textDirection w:val="btLr"/>
            <w:vAlign w:val="center"/>
          </w:tcPr>
          <w:p w:rsidR="00AF6557" w:rsidRPr="00656AE0" w:rsidRDefault="00AF6557" w:rsidP="00656AE0">
            <w:pPr>
              <w:ind w:left="113" w:right="113"/>
              <w:jc w:val="center"/>
            </w:pPr>
            <w:r w:rsidRPr="00656AE0">
              <w:t>61,91</w:t>
            </w:r>
          </w:p>
        </w:tc>
        <w:tc>
          <w:tcPr>
            <w:tcW w:w="853" w:type="dxa"/>
            <w:gridSpan w:val="2"/>
            <w:textDirection w:val="btLr"/>
            <w:vAlign w:val="center"/>
          </w:tcPr>
          <w:p w:rsidR="00AF6557" w:rsidRPr="00656AE0" w:rsidRDefault="00AF6557" w:rsidP="00656AE0">
            <w:pPr>
              <w:ind w:left="113" w:right="113"/>
              <w:jc w:val="center"/>
            </w:pPr>
          </w:p>
        </w:tc>
        <w:tc>
          <w:tcPr>
            <w:tcW w:w="7652" w:type="dxa"/>
            <w:gridSpan w:val="21"/>
          </w:tcPr>
          <w:p w:rsidR="00AF6557" w:rsidRPr="00656AE0" w:rsidRDefault="00AF6557" w:rsidP="00656AE0">
            <w:pPr>
              <w:jc w:val="center"/>
            </w:pPr>
            <w:r w:rsidRPr="00656AE0">
              <w:t>в рамках текущего финансирования</w:t>
            </w:r>
          </w:p>
        </w:tc>
      </w:tr>
      <w:tr w:rsidR="00AF6557" w:rsidRPr="00656AE0" w:rsidTr="00656AE0">
        <w:trPr>
          <w:gridAfter w:val="2"/>
          <w:wAfter w:w="240" w:type="dxa"/>
          <w:cantSplit/>
          <w:trHeight w:val="1134"/>
        </w:trPr>
        <w:tc>
          <w:tcPr>
            <w:tcW w:w="413" w:type="dxa"/>
            <w:vMerge/>
          </w:tcPr>
          <w:p w:rsidR="00AF6557" w:rsidRPr="00656AE0" w:rsidRDefault="00AF6557" w:rsidP="00656AE0">
            <w:pPr>
              <w:rPr>
                <w:kern w:val="2"/>
              </w:rPr>
            </w:pPr>
          </w:p>
        </w:tc>
        <w:tc>
          <w:tcPr>
            <w:tcW w:w="1519" w:type="dxa"/>
            <w:gridSpan w:val="2"/>
            <w:vMerge/>
          </w:tcPr>
          <w:p w:rsidR="00AF6557" w:rsidRPr="00656AE0" w:rsidRDefault="00AF6557" w:rsidP="00656AE0">
            <w:pPr>
              <w:jc w:val="both"/>
            </w:pPr>
          </w:p>
        </w:tc>
        <w:tc>
          <w:tcPr>
            <w:tcW w:w="604" w:type="dxa"/>
            <w:vMerge/>
          </w:tcPr>
          <w:p w:rsidR="00AF6557" w:rsidRPr="00656AE0" w:rsidRDefault="00AF6557" w:rsidP="00656AE0">
            <w:pPr>
              <w:jc w:val="both"/>
            </w:pPr>
          </w:p>
        </w:tc>
        <w:tc>
          <w:tcPr>
            <w:tcW w:w="914" w:type="dxa"/>
            <w:vMerge/>
            <w:textDirection w:val="btLr"/>
          </w:tcPr>
          <w:p w:rsidR="00AF6557" w:rsidRPr="00656AE0" w:rsidRDefault="00AF6557" w:rsidP="00656AE0">
            <w:pPr>
              <w:ind w:left="113" w:right="113"/>
            </w:pPr>
          </w:p>
        </w:tc>
        <w:tc>
          <w:tcPr>
            <w:tcW w:w="992" w:type="dxa"/>
            <w:gridSpan w:val="2"/>
            <w:textDirection w:val="btLr"/>
          </w:tcPr>
          <w:p w:rsidR="00AF6557" w:rsidRPr="00656AE0" w:rsidRDefault="00AF6557" w:rsidP="00656AE0">
            <w:pPr>
              <w:pStyle w:val="a4"/>
              <w:ind w:left="113" w:right="113"/>
              <w:rPr>
                <w:sz w:val="24"/>
                <w:szCs w:val="24"/>
              </w:rPr>
            </w:pPr>
            <w:r w:rsidRPr="00656AE0">
              <w:rPr>
                <w:sz w:val="24"/>
                <w:szCs w:val="24"/>
              </w:rPr>
              <w:t>муниципальный бюджет</w:t>
            </w:r>
          </w:p>
        </w:tc>
        <w:tc>
          <w:tcPr>
            <w:tcW w:w="520" w:type="dxa"/>
            <w:textDirection w:val="btLr"/>
            <w:vAlign w:val="center"/>
          </w:tcPr>
          <w:p w:rsidR="00AF6557" w:rsidRPr="00656AE0" w:rsidRDefault="00AF6557" w:rsidP="00656AE0">
            <w:pPr>
              <w:ind w:left="113" w:right="113"/>
              <w:jc w:val="center"/>
            </w:pPr>
          </w:p>
          <w:p w:rsidR="00AF6557" w:rsidRPr="00656AE0" w:rsidRDefault="00AF6557" w:rsidP="00656AE0">
            <w:pPr>
              <w:ind w:left="113" w:right="113"/>
              <w:jc w:val="center"/>
            </w:pPr>
            <w:r w:rsidRPr="00656AE0">
              <w:t>200,11</w:t>
            </w:r>
          </w:p>
          <w:p w:rsidR="00AF6557" w:rsidRPr="00656AE0" w:rsidRDefault="00AF6557" w:rsidP="00656AE0">
            <w:pPr>
              <w:ind w:right="113" w:hanging="173"/>
              <w:jc w:val="center"/>
            </w:pPr>
          </w:p>
        </w:tc>
        <w:tc>
          <w:tcPr>
            <w:tcW w:w="425" w:type="dxa"/>
            <w:gridSpan w:val="2"/>
            <w:textDirection w:val="btLr"/>
            <w:vAlign w:val="center"/>
          </w:tcPr>
          <w:p w:rsidR="00AF6557" w:rsidRPr="00656AE0" w:rsidRDefault="00AF6557" w:rsidP="00656AE0">
            <w:pPr>
              <w:ind w:left="113" w:right="113"/>
              <w:jc w:val="center"/>
            </w:pPr>
            <w:r w:rsidRPr="00656AE0">
              <w:t>42,91</w:t>
            </w:r>
          </w:p>
        </w:tc>
        <w:tc>
          <w:tcPr>
            <w:tcW w:w="853" w:type="dxa"/>
            <w:gridSpan w:val="2"/>
            <w:textDirection w:val="btLr"/>
            <w:vAlign w:val="center"/>
          </w:tcPr>
          <w:p w:rsidR="00AF6557" w:rsidRPr="00656AE0" w:rsidRDefault="00AF6557" w:rsidP="00656AE0">
            <w:pPr>
              <w:ind w:right="113" w:hanging="31"/>
              <w:jc w:val="center"/>
            </w:pPr>
            <w:r w:rsidRPr="00656AE0">
              <w:t>157,2</w:t>
            </w:r>
          </w:p>
        </w:tc>
        <w:tc>
          <w:tcPr>
            <w:tcW w:w="7652" w:type="dxa"/>
            <w:gridSpan w:val="21"/>
          </w:tcPr>
          <w:p w:rsidR="00AF6557" w:rsidRPr="00656AE0" w:rsidRDefault="00AF6557" w:rsidP="00656AE0">
            <w:pPr>
              <w:jc w:val="center"/>
            </w:pPr>
            <w:r w:rsidRPr="00656AE0">
              <w:t>в рамках текущего финансирования</w:t>
            </w:r>
          </w:p>
          <w:p w:rsidR="00AF6557" w:rsidRPr="00656AE0" w:rsidRDefault="00AF6557" w:rsidP="00656AE0">
            <w:pPr>
              <w:jc w:val="center"/>
            </w:pPr>
          </w:p>
        </w:tc>
      </w:tr>
      <w:tr w:rsidR="00AF6557" w:rsidRPr="00656AE0" w:rsidTr="00656AE0">
        <w:trPr>
          <w:gridAfter w:val="2"/>
          <w:wAfter w:w="240" w:type="dxa"/>
          <w:trHeight w:val="620"/>
        </w:trPr>
        <w:tc>
          <w:tcPr>
            <w:tcW w:w="413" w:type="dxa"/>
            <w:vMerge w:val="restart"/>
          </w:tcPr>
          <w:p w:rsidR="00AF6557" w:rsidRPr="00656AE0" w:rsidRDefault="00AF6557" w:rsidP="00656AE0">
            <w:pPr>
              <w:rPr>
                <w:kern w:val="2"/>
              </w:rPr>
            </w:pPr>
            <w:r w:rsidRPr="00656AE0">
              <w:rPr>
                <w:kern w:val="2"/>
              </w:rPr>
              <w:t>2.5.2.</w:t>
            </w:r>
          </w:p>
        </w:tc>
        <w:tc>
          <w:tcPr>
            <w:tcW w:w="1519" w:type="dxa"/>
            <w:gridSpan w:val="2"/>
            <w:vMerge w:val="restart"/>
          </w:tcPr>
          <w:p w:rsidR="00AF6557" w:rsidRPr="00656AE0" w:rsidRDefault="00AF6557" w:rsidP="00656AE0">
            <w:pPr>
              <w:jc w:val="both"/>
            </w:pPr>
            <w:r w:rsidRPr="00656AE0">
              <w:t>Обеспечение учебниками и учебными пособиями, учебно-методическими материалами, средствами обучения, воспитания учащихся</w:t>
            </w:r>
          </w:p>
        </w:tc>
        <w:tc>
          <w:tcPr>
            <w:tcW w:w="604" w:type="dxa"/>
            <w:vMerge w:val="restart"/>
            <w:textDirection w:val="btLr"/>
          </w:tcPr>
          <w:p w:rsidR="00AF6557" w:rsidRPr="00656AE0" w:rsidRDefault="00AF6557" w:rsidP="00656AE0">
            <w:pPr>
              <w:ind w:left="113" w:right="113"/>
              <w:jc w:val="both"/>
            </w:pPr>
            <w:r w:rsidRPr="00656AE0">
              <w:t>2016 - 2028</w:t>
            </w:r>
          </w:p>
        </w:tc>
        <w:tc>
          <w:tcPr>
            <w:tcW w:w="914" w:type="dxa"/>
            <w:vMerge w:val="restart"/>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pStyle w:val="a4"/>
              <w:ind w:left="113" w:right="113"/>
              <w:rPr>
                <w:sz w:val="24"/>
                <w:szCs w:val="24"/>
              </w:rPr>
            </w:pPr>
            <w:r w:rsidRPr="00656AE0">
              <w:rPr>
                <w:sz w:val="24"/>
                <w:szCs w:val="24"/>
              </w:rPr>
              <w:t>республи канский бюджет</w:t>
            </w:r>
          </w:p>
        </w:tc>
        <w:tc>
          <w:tcPr>
            <w:tcW w:w="520" w:type="dxa"/>
            <w:textDirection w:val="btLr"/>
            <w:vAlign w:val="center"/>
          </w:tcPr>
          <w:p w:rsidR="00AF6557" w:rsidRPr="00656AE0" w:rsidRDefault="00AF6557" w:rsidP="00656AE0">
            <w:pPr>
              <w:ind w:left="113" w:right="113"/>
              <w:jc w:val="center"/>
            </w:pPr>
            <w:r w:rsidRPr="00656AE0">
              <w:t>0</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Height w:val="909"/>
        </w:trPr>
        <w:tc>
          <w:tcPr>
            <w:tcW w:w="413" w:type="dxa"/>
            <w:vMerge/>
          </w:tcPr>
          <w:p w:rsidR="00AF6557" w:rsidRPr="00656AE0" w:rsidRDefault="00AF6557" w:rsidP="00656AE0">
            <w:pPr>
              <w:rPr>
                <w:kern w:val="2"/>
              </w:rPr>
            </w:pPr>
          </w:p>
        </w:tc>
        <w:tc>
          <w:tcPr>
            <w:tcW w:w="1519" w:type="dxa"/>
            <w:gridSpan w:val="2"/>
            <w:vMerge/>
          </w:tcPr>
          <w:p w:rsidR="00AF6557" w:rsidRPr="00656AE0" w:rsidRDefault="00AF6557" w:rsidP="00656AE0">
            <w:pPr>
              <w:jc w:val="both"/>
            </w:pPr>
          </w:p>
        </w:tc>
        <w:tc>
          <w:tcPr>
            <w:tcW w:w="604" w:type="dxa"/>
            <w:vMerge/>
            <w:textDirection w:val="btLr"/>
          </w:tcPr>
          <w:p w:rsidR="00AF6557" w:rsidRPr="00656AE0" w:rsidRDefault="00AF6557" w:rsidP="00656AE0">
            <w:pPr>
              <w:ind w:left="113" w:right="113"/>
              <w:jc w:val="both"/>
            </w:pPr>
          </w:p>
        </w:tc>
        <w:tc>
          <w:tcPr>
            <w:tcW w:w="914" w:type="dxa"/>
            <w:vMerge/>
            <w:textDirection w:val="btLr"/>
          </w:tcPr>
          <w:p w:rsidR="00AF6557" w:rsidRPr="00656AE0" w:rsidRDefault="00AF6557" w:rsidP="00656AE0">
            <w:pPr>
              <w:ind w:left="113" w:right="113"/>
            </w:pPr>
          </w:p>
        </w:tc>
        <w:tc>
          <w:tcPr>
            <w:tcW w:w="992" w:type="dxa"/>
            <w:gridSpan w:val="2"/>
            <w:textDirection w:val="btLr"/>
          </w:tcPr>
          <w:p w:rsidR="00AF6557" w:rsidRPr="00656AE0" w:rsidRDefault="00AF6557" w:rsidP="00656AE0">
            <w:pPr>
              <w:pStyle w:val="a4"/>
              <w:ind w:left="113" w:right="113"/>
              <w:rPr>
                <w:sz w:val="24"/>
                <w:szCs w:val="24"/>
              </w:rPr>
            </w:pPr>
            <w:r w:rsidRPr="00656AE0">
              <w:rPr>
                <w:sz w:val="24"/>
                <w:szCs w:val="24"/>
              </w:rPr>
              <w:t>муниципальный бюджет</w:t>
            </w:r>
          </w:p>
        </w:tc>
        <w:tc>
          <w:tcPr>
            <w:tcW w:w="520" w:type="dxa"/>
            <w:textDirection w:val="btLr"/>
            <w:vAlign w:val="center"/>
          </w:tcPr>
          <w:p w:rsidR="00AF6557" w:rsidRPr="00656AE0" w:rsidRDefault="00AF6557" w:rsidP="00656AE0">
            <w:pPr>
              <w:ind w:left="113" w:right="113"/>
              <w:jc w:val="center"/>
            </w:pPr>
            <w:r w:rsidRPr="00656AE0">
              <w:t>0</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2.5.3.</w:t>
            </w:r>
          </w:p>
        </w:tc>
        <w:tc>
          <w:tcPr>
            <w:tcW w:w="1519" w:type="dxa"/>
            <w:gridSpan w:val="2"/>
          </w:tcPr>
          <w:p w:rsidR="00AF6557" w:rsidRPr="00656AE0" w:rsidRDefault="00AF6557" w:rsidP="00656AE0">
            <w:pPr>
              <w:shd w:val="clear" w:color="auto" w:fill="FFFFFF"/>
              <w:ind w:hanging="2"/>
              <w:jc w:val="both"/>
            </w:pPr>
            <w:r w:rsidRPr="00656AE0">
              <w:t>Организация подписной кампании на периодические издания.</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tabs>
                <w:tab w:val="center" w:pos="4677"/>
                <w:tab w:val="right" w:pos="9355"/>
              </w:tabs>
              <w:snapToGrid w:val="0"/>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p>
          <w:p w:rsidR="00AF6557" w:rsidRPr="00656AE0" w:rsidRDefault="00AF6557" w:rsidP="00656AE0">
            <w:pPr>
              <w:ind w:left="113" w:right="113"/>
              <w:jc w:val="center"/>
            </w:pPr>
            <w:r w:rsidRPr="00656AE0">
              <w:t>699,4</w:t>
            </w:r>
          </w:p>
        </w:tc>
        <w:tc>
          <w:tcPr>
            <w:tcW w:w="425" w:type="dxa"/>
            <w:gridSpan w:val="2"/>
            <w:textDirection w:val="btLr"/>
            <w:vAlign w:val="center"/>
          </w:tcPr>
          <w:p w:rsidR="00AF6557" w:rsidRPr="00656AE0" w:rsidRDefault="00AF6557" w:rsidP="00656AE0">
            <w:pPr>
              <w:ind w:left="113" w:right="113"/>
              <w:jc w:val="center"/>
            </w:pPr>
            <w:r w:rsidRPr="00656AE0">
              <w:t>55</w:t>
            </w:r>
          </w:p>
        </w:tc>
        <w:tc>
          <w:tcPr>
            <w:tcW w:w="853" w:type="dxa"/>
            <w:gridSpan w:val="2"/>
            <w:textDirection w:val="btLr"/>
            <w:vAlign w:val="center"/>
          </w:tcPr>
          <w:p w:rsidR="00AF6557" w:rsidRPr="00656AE0" w:rsidRDefault="00AF6557" w:rsidP="00656AE0">
            <w:pPr>
              <w:ind w:left="113" w:right="113"/>
              <w:jc w:val="center"/>
            </w:pPr>
            <w:r w:rsidRPr="00656AE0">
              <w:t>60,5</w:t>
            </w:r>
          </w:p>
        </w:tc>
        <w:tc>
          <w:tcPr>
            <w:tcW w:w="567" w:type="dxa"/>
            <w:gridSpan w:val="2"/>
            <w:textDirection w:val="btLr"/>
            <w:vAlign w:val="center"/>
          </w:tcPr>
          <w:p w:rsidR="00AF6557" w:rsidRPr="00656AE0" w:rsidRDefault="00AF6557" w:rsidP="00656AE0">
            <w:pPr>
              <w:ind w:left="113" w:right="113"/>
              <w:jc w:val="center"/>
            </w:pPr>
            <w:r w:rsidRPr="00656AE0">
              <w:t>73,4</w:t>
            </w:r>
          </w:p>
        </w:tc>
        <w:tc>
          <w:tcPr>
            <w:tcW w:w="567" w:type="dxa"/>
            <w:gridSpan w:val="2"/>
            <w:textDirection w:val="btLr"/>
            <w:vAlign w:val="center"/>
          </w:tcPr>
          <w:p w:rsidR="00AF6557" w:rsidRPr="00656AE0" w:rsidRDefault="00AF6557" w:rsidP="00656AE0">
            <w:pPr>
              <w:ind w:left="113" w:right="113"/>
              <w:jc w:val="center"/>
            </w:pPr>
            <w:r w:rsidRPr="00656AE0">
              <w:t>69,1</w:t>
            </w:r>
          </w:p>
        </w:tc>
        <w:tc>
          <w:tcPr>
            <w:tcW w:w="567" w:type="dxa"/>
            <w:textDirection w:val="btLr"/>
            <w:vAlign w:val="center"/>
          </w:tcPr>
          <w:p w:rsidR="00AF6557" w:rsidRPr="00656AE0" w:rsidRDefault="00AF6557" w:rsidP="00656AE0">
            <w:pPr>
              <w:ind w:left="113" w:right="113"/>
              <w:jc w:val="center"/>
            </w:pPr>
            <w:r w:rsidRPr="00656AE0">
              <w:t>51,6</w:t>
            </w:r>
          </w:p>
        </w:tc>
        <w:tc>
          <w:tcPr>
            <w:tcW w:w="567" w:type="dxa"/>
            <w:gridSpan w:val="2"/>
            <w:textDirection w:val="btLr"/>
            <w:vAlign w:val="center"/>
          </w:tcPr>
          <w:p w:rsidR="00AF6557" w:rsidRPr="00656AE0" w:rsidRDefault="00AF6557" w:rsidP="00656AE0">
            <w:pPr>
              <w:ind w:left="113" w:right="113"/>
              <w:jc w:val="center"/>
            </w:pPr>
            <w:r w:rsidRPr="00656AE0">
              <w:t>48,4</w:t>
            </w:r>
          </w:p>
        </w:tc>
        <w:tc>
          <w:tcPr>
            <w:tcW w:w="567" w:type="dxa"/>
            <w:gridSpan w:val="2"/>
            <w:textDirection w:val="btLr"/>
            <w:vAlign w:val="center"/>
          </w:tcPr>
          <w:p w:rsidR="00AF6557" w:rsidRPr="00656AE0" w:rsidRDefault="00AF6557" w:rsidP="00656AE0">
            <w:pPr>
              <w:ind w:left="113" w:right="113"/>
              <w:jc w:val="center"/>
            </w:pPr>
            <w:r w:rsidRPr="00656AE0">
              <w:t>41,0</w:t>
            </w:r>
          </w:p>
        </w:tc>
        <w:tc>
          <w:tcPr>
            <w:tcW w:w="567" w:type="dxa"/>
            <w:gridSpan w:val="2"/>
            <w:textDirection w:val="btLr"/>
            <w:vAlign w:val="center"/>
          </w:tcPr>
          <w:p w:rsidR="00AF6557" w:rsidRPr="00656AE0" w:rsidRDefault="00AF6557" w:rsidP="00656AE0">
            <w:pPr>
              <w:ind w:left="113" w:right="113"/>
              <w:jc w:val="center"/>
            </w:pPr>
            <w:r w:rsidRPr="00656AE0">
              <w:t>34,4</w:t>
            </w:r>
          </w:p>
        </w:tc>
        <w:tc>
          <w:tcPr>
            <w:tcW w:w="567" w:type="dxa"/>
            <w:gridSpan w:val="2"/>
            <w:textDirection w:val="btLr"/>
            <w:vAlign w:val="center"/>
          </w:tcPr>
          <w:p w:rsidR="00AF6557" w:rsidRPr="00656AE0" w:rsidRDefault="00AF6557" w:rsidP="00656AE0">
            <w:pPr>
              <w:ind w:left="113" w:right="113"/>
              <w:jc w:val="center"/>
            </w:pPr>
            <w:r w:rsidRPr="00656AE0">
              <w:t>10,4</w:t>
            </w:r>
          </w:p>
        </w:tc>
        <w:tc>
          <w:tcPr>
            <w:tcW w:w="900" w:type="dxa"/>
            <w:gridSpan w:val="2"/>
            <w:vAlign w:val="center"/>
          </w:tcPr>
          <w:p w:rsidR="00AF6557" w:rsidRPr="00656AE0" w:rsidRDefault="00AF6557" w:rsidP="00656AE0">
            <w:pPr>
              <w:jc w:val="center"/>
            </w:pPr>
            <w:r w:rsidRPr="00656AE0">
              <w:t>62,6</w:t>
            </w:r>
          </w:p>
        </w:tc>
        <w:tc>
          <w:tcPr>
            <w:tcW w:w="900" w:type="dxa"/>
            <w:gridSpan w:val="2"/>
            <w:vAlign w:val="center"/>
          </w:tcPr>
          <w:p w:rsidR="00AF6557" w:rsidRPr="00656AE0" w:rsidRDefault="00AF6557" w:rsidP="00656AE0">
            <w:pPr>
              <w:jc w:val="center"/>
            </w:pPr>
            <w:r w:rsidRPr="00656AE0">
              <w:t>64,4</w:t>
            </w:r>
          </w:p>
        </w:tc>
        <w:tc>
          <w:tcPr>
            <w:tcW w:w="900" w:type="dxa"/>
            <w:gridSpan w:val="2"/>
            <w:vAlign w:val="center"/>
          </w:tcPr>
          <w:p w:rsidR="00AF6557" w:rsidRPr="00656AE0" w:rsidRDefault="00AF6557" w:rsidP="00656AE0">
            <w:pPr>
              <w:jc w:val="center"/>
            </w:pPr>
            <w:r w:rsidRPr="00656AE0">
              <w:t>63,9</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63,9</w:t>
            </w: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tc>
      </w:tr>
      <w:tr w:rsidR="00AF6557" w:rsidRPr="00656AE0" w:rsidTr="00656AE0">
        <w:trPr>
          <w:gridAfter w:val="2"/>
          <w:wAfter w:w="240" w:type="dxa"/>
          <w:cantSplit/>
          <w:trHeight w:val="1391"/>
        </w:trPr>
        <w:tc>
          <w:tcPr>
            <w:tcW w:w="413" w:type="dxa"/>
          </w:tcPr>
          <w:p w:rsidR="00AF6557" w:rsidRPr="00656AE0" w:rsidRDefault="00AF6557" w:rsidP="00656AE0">
            <w:r w:rsidRPr="00656AE0">
              <w:t>2.5.4.</w:t>
            </w:r>
          </w:p>
        </w:tc>
        <w:tc>
          <w:tcPr>
            <w:tcW w:w="1519" w:type="dxa"/>
            <w:gridSpan w:val="2"/>
          </w:tcPr>
          <w:p w:rsidR="00AF6557" w:rsidRPr="00656AE0" w:rsidRDefault="00AF6557" w:rsidP="00656AE0">
            <w:pPr>
              <w:shd w:val="clear" w:color="auto" w:fill="FFFFFF"/>
              <w:ind w:hanging="2"/>
              <w:jc w:val="both"/>
            </w:pPr>
            <w:r w:rsidRPr="00656AE0">
              <w:t xml:space="preserve">Проведение ревизии и всесторонней оценки состояния материально-технической базы ОО. </w:t>
            </w:r>
          </w:p>
          <w:p w:rsidR="00AF6557" w:rsidRPr="00656AE0" w:rsidRDefault="00AF6557" w:rsidP="00656AE0">
            <w:pPr>
              <w:shd w:val="clear" w:color="auto" w:fill="FFFFFF"/>
              <w:ind w:hanging="2"/>
              <w:jc w:val="both"/>
            </w:pPr>
            <w:r w:rsidRPr="00656AE0">
              <w:t xml:space="preserve">Проверка готовности ОО. </w:t>
            </w:r>
          </w:p>
          <w:p w:rsidR="00AF6557" w:rsidRPr="00656AE0" w:rsidRDefault="00AF6557" w:rsidP="00656AE0">
            <w:pPr>
              <w:shd w:val="clear" w:color="auto" w:fill="FFFFFF"/>
              <w:ind w:hanging="2"/>
              <w:jc w:val="both"/>
            </w:pP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rPr>
                <w:highlight w:val="red"/>
              </w:rPr>
            </w:pPr>
            <w:r w:rsidRPr="00656AE0">
              <w:t>29,3</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1,8</w:t>
            </w:r>
          </w:p>
        </w:tc>
        <w:tc>
          <w:tcPr>
            <w:tcW w:w="567" w:type="dxa"/>
            <w:textDirection w:val="btLr"/>
            <w:vAlign w:val="center"/>
          </w:tcPr>
          <w:p w:rsidR="00AF6557" w:rsidRPr="00656AE0" w:rsidRDefault="00AF6557" w:rsidP="00656AE0">
            <w:pPr>
              <w:ind w:left="113" w:right="113"/>
              <w:jc w:val="center"/>
            </w:pPr>
            <w:r w:rsidRPr="00656AE0">
              <w:t>2,5</w:t>
            </w:r>
          </w:p>
        </w:tc>
        <w:tc>
          <w:tcPr>
            <w:tcW w:w="567" w:type="dxa"/>
            <w:gridSpan w:val="2"/>
            <w:textDirection w:val="btLr"/>
            <w:vAlign w:val="center"/>
          </w:tcPr>
          <w:p w:rsidR="00AF6557" w:rsidRPr="00656AE0" w:rsidRDefault="00AF6557" w:rsidP="00656AE0">
            <w:pPr>
              <w:ind w:left="113" w:right="113"/>
              <w:jc w:val="center"/>
            </w:pPr>
            <w:r w:rsidRPr="00656AE0">
              <w:t>2,6</w:t>
            </w:r>
          </w:p>
        </w:tc>
        <w:tc>
          <w:tcPr>
            <w:tcW w:w="567" w:type="dxa"/>
            <w:gridSpan w:val="2"/>
            <w:textDirection w:val="btLr"/>
            <w:vAlign w:val="center"/>
          </w:tcPr>
          <w:p w:rsidR="00AF6557" w:rsidRPr="00656AE0" w:rsidRDefault="00AF6557" w:rsidP="00656AE0">
            <w:pPr>
              <w:ind w:left="113" w:right="113"/>
              <w:jc w:val="center"/>
            </w:pPr>
            <w:r w:rsidRPr="00656AE0">
              <w:t>2,7</w:t>
            </w:r>
          </w:p>
        </w:tc>
        <w:tc>
          <w:tcPr>
            <w:tcW w:w="567" w:type="dxa"/>
            <w:gridSpan w:val="2"/>
            <w:textDirection w:val="btLr"/>
            <w:vAlign w:val="center"/>
          </w:tcPr>
          <w:p w:rsidR="00AF6557" w:rsidRPr="00656AE0" w:rsidRDefault="00AF6557" w:rsidP="00656AE0">
            <w:pPr>
              <w:ind w:left="113" w:right="113"/>
              <w:jc w:val="center"/>
            </w:pPr>
            <w:r w:rsidRPr="00656AE0">
              <w:t>3,0</w:t>
            </w:r>
          </w:p>
        </w:tc>
        <w:tc>
          <w:tcPr>
            <w:tcW w:w="567" w:type="dxa"/>
            <w:gridSpan w:val="2"/>
            <w:textDirection w:val="btLr"/>
            <w:vAlign w:val="center"/>
          </w:tcPr>
          <w:p w:rsidR="00AF6557" w:rsidRPr="00656AE0" w:rsidRDefault="00AF6557" w:rsidP="00656AE0">
            <w:pPr>
              <w:ind w:left="113" w:right="113"/>
              <w:jc w:val="center"/>
            </w:pPr>
            <w:r w:rsidRPr="00656AE0">
              <w:t>2,7</w:t>
            </w:r>
          </w:p>
        </w:tc>
        <w:tc>
          <w:tcPr>
            <w:tcW w:w="900" w:type="dxa"/>
            <w:gridSpan w:val="2"/>
            <w:vAlign w:val="center"/>
          </w:tcPr>
          <w:p w:rsidR="00AF6557" w:rsidRPr="00656AE0" w:rsidRDefault="00AF6557" w:rsidP="00656AE0">
            <w:pPr>
              <w:jc w:val="center"/>
            </w:pPr>
            <w:r w:rsidRPr="00656AE0">
              <w:t>3,5</w:t>
            </w:r>
          </w:p>
        </w:tc>
        <w:tc>
          <w:tcPr>
            <w:tcW w:w="900" w:type="dxa"/>
            <w:gridSpan w:val="2"/>
            <w:vAlign w:val="center"/>
          </w:tcPr>
          <w:p w:rsidR="00AF6557" w:rsidRPr="00656AE0" w:rsidRDefault="00AF6557" w:rsidP="00656AE0">
            <w:pPr>
              <w:jc w:val="center"/>
            </w:pPr>
            <w:r w:rsidRPr="00656AE0">
              <w:t>3,5</w:t>
            </w:r>
          </w:p>
        </w:tc>
        <w:tc>
          <w:tcPr>
            <w:tcW w:w="900" w:type="dxa"/>
            <w:gridSpan w:val="2"/>
            <w:vAlign w:val="center"/>
          </w:tcPr>
          <w:p w:rsidR="00AF6557" w:rsidRPr="00656AE0" w:rsidRDefault="00AF6557" w:rsidP="00656AE0">
            <w:pPr>
              <w:jc w:val="center"/>
            </w:pPr>
            <w:r w:rsidRPr="00656AE0">
              <w:t>3,5</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3,5</w:t>
            </w:r>
          </w:p>
        </w:tc>
      </w:tr>
      <w:tr w:rsidR="00AF6557" w:rsidRPr="00656AE0" w:rsidTr="00656AE0">
        <w:trPr>
          <w:gridAfter w:val="2"/>
          <w:wAfter w:w="240" w:type="dxa"/>
          <w:trHeight w:val="564"/>
        </w:trPr>
        <w:tc>
          <w:tcPr>
            <w:tcW w:w="413" w:type="dxa"/>
            <w:vMerge w:val="restart"/>
          </w:tcPr>
          <w:p w:rsidR="00AF6557" w:rsidRPr="00656AE0" w:rsidRDefault="00AF6557" w:rsidP="00656AE0">
            <w:pPr>
              <w:rPr>
                <w:kern w:val="2"/>
              </w:rPr>
            </w:pPr>
            <w:r w:rsidRPr="00656AE0">
              <w:rPr>
                <w:kern w:val="2"/>
              </w:rPr>
              <w:t>2.5.5.</w:t>
            </w:r>
          </w:p>
        </w:tc>
        <w:tc>
          <w:tcPr>
            <w:tcW w:w="1519" w:type="dxa"/>
            <w:gridSpan w:val="2"/>
            <w:vMerge w:val="restart"/>
          </w:tcPr>
          <w:p w:rsidR="00AF6557" w:rsidRPr="00656AE0" w:rsidRDefault="00AF6557" w:rsidP="00656AE0">
            <w:pPr>
              <w:jc w:val="both"/>
            </w:pPr>
            <w:r w:rsidRPr="00656AE0">
              <w:t xml:space="preserve">Продолжение мероприятий по оптимизации сети ОО (в том числе приобретение школьных автобусов). </w:t>
            </w:r>
          </w:p>
        </w:tc>
        <w:tc>
          <w:tcPr>
            <w:tcW w:w="604" w:type="dxa"/>
            <w:vMerge w:val="restart"/>
            <w:textDirection w:val="btLr"/>
          </w:tcPr>
          <w:p w:rsidR="00AF6557" w:rsidRPr="00656AE0" w:rsidRDefault="00AF6557" w:rsidP="00656AE0">
            <w:pPr>
              <w:ind w:left="113" w:right="113"/>
              <w:jc w:val="both"/>
            </w:pPr>
            <w:r w:rsidRPr="00656AE0">
              <w:t>2016 - 2028</w:t>
            </w:r>
          </w:p>
        </w:tc>
        <w:tc>
          <w:tcPr>
            <w:tcW w:w="914" w:type="dxa"/>
            <w:vMerge w:val="restart"/>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pPr>
            <w:r w:rsidRPr="00656AE0">
              <w:t>республи канский бюджет</w:t>
            </w:r>
          </w:p>
        </w:tc>
        <w:tc>
          <w:tcPr>
            <w:tcW w:w="520" w:type="dxa"/>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425"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853"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567" w:type="dxa"/>
            <w:gridSpan w:val="2"/>
            <w:tcBorders>
              <w:bottom w:val="single" w:sz="4" w:space="0" w:color="auto"/>
            </w:tcBorders>
            <w:textDirection w:val="btLr"/>
            <w:vAlign w:val="center"/>
          </w:tcPr>
          <w:p w:rsidR="00AF6557" w:rsidRPr="00656AE0" w:rsidRDefault="00AF6557" w:rsidP="00656AE0">
            <w:pPr>
              <w:ind w:left="113" w:right="113"/>
              <w:jc w:val="center"/>
            </w:pPr>
            <w:r w:rsidRPr="00656AE0">
              <w:t>0</w:t>
            </w:r>
          </w:p>
        </w:tc>
        <w:tc>
          <w:tcPr>
            <w:tcW w:w="900" w:type="dxa"/>
            <w:gridSpan w:val="2"/>
            <w:tcBorders>
              <w:bottom w:val="single" w:sz="4" w:space="0" w:color="auto"/>
            </w:tcBorders>
            <w:vAlign w:val="center"/>
          </w:tcPr>
          <w:p w:rsidR="00AF6557" w:rsidRPr="00656AE0" w:rsidRDefault="00AF6557" w:rsidP="00656AE0">
            <w:pPr>
              <w:jc w:val="center"/>
            </w:pPr>
            <w:r w:rsidRPr="00656AE0">
              <w:t>0</w:t>
            </w:r>
          </w:p>
        </w:tc>
        <w:tc>
          <w:tcPr>
            <w:tcW w:w="900" w:type="dxa"/>
            <w:gridSpan w:val="2"/>
            <w:tcBorders>
              <w:bottom w:val="single" w:sz="4" w:space="0" w:color="auto"/>
            </w:tcBorders>
            <w:vAlign w:val="center"/>
          </w:tcPr>
          <w:p w:rsidR="00AF6557" w:rsidRPr="00656AE0" w:rsidRDefault="00AF6557" w:rsidP="00656AE0">
            <w:pPr>
              <w:jc w:val="center"/>
            </w:pPr>
            <w:r w:rsidRPr="00656AE0">
              <w:t>0</w:t>
            </w:r>
          </w:p>
        </w:tc>
        <w:tc>
          <w:tcPr>
            <w:tcW w:w="900" w:type="dxa"/>
            <w:gridSpan w:val="2"/>
            <w:tcBorders>
              <w:bottom w:val="single" w:sz="4" w:space="0" w:color="auto"/>
            </w:tcBorders>
            <w:vAlign w:val="center"/>
          </w:tcPr>
          <w:p w:rsidR="00AF6557" w:rsidRPr="00656AE0" w:rsidRDefault="00AF6557" w:rsidP="00656AE0">
            <w:pPr>
              <w:jc w:val="center"/>
            </w:pPr>
            <w:r w:rsidRPr="00656AE0">
              <w:t>0</w:t>
            </w:r>
          </w:p>
        </w:tc>
        <w:tc>
          <w:tcPr>
            <w:tcW w:w="983" w:type="dxa"/>
            <w:gridSpan w:val="2"/>
            <w:tcBorders>
              <w:bottom w:val="single" w:sz="4" w:space="0" w:color="auto"/>
            </w:tcBorders>
          </w:tcPr>
          <w:p w:rsidR="00AF6557" w:rsidRPr="00656AE0" w:rsidRDefault="00AF6557" w:rsidP="00656AE0"/>
          <w:p w:rsidR="00AF6557" w:rsidRPr="00656AE0" w:rsidRDefault="00AF6557" w:rsidP="00656AE0">
            <w:pPr>
              <w:jc w:val="center"/>
            </w:pPr>
            <w:r w:rsidRPr="00656AE0">
              <w:t>0</w:t>
            </w:r>
          </w:p>
        </w:tc>
      </w:tr>
      <w:tr w:rsidR="00AF6557" w:rsidRPr="00656AE0" w:rsidTr="00656AE0">
        <w:trPr>
          <w:gridAfter w:val="2"/>
          <w:wAfter w:w="240" w:type="dxa"/>
          <w:trHeight w:val="803"/>
        </w:trPr>
        <w:tc>
          <w:tcPr>
            <w:tcW w:w="413" w:type="dxa"/>
            <w:vMerge/>
          </w:tcPr>
          <w:p w:rsidR="00AF6557" w:rsidRPr="00656AE0" w:rsidRDefault="00AF6557" w:rsidP="00656AE0">
            <w:pPr>
              <w:rPr>
                <w:kern w:val="2"/>
              </w:rPr>
            </w:pPr>
          </w:p>
        </w:tc>
        <w:tc>
          <w:tcPr>
            <w:tcW w:w="1519" w:type="dxa"/>
            <w:gridSpan w:val="2"/>
            <w:vMerge/>
          </w:tcPr>
          <w:p w:rsidR="00AF6557" w:rsidRPr="00656AE0" w:rsidRDefault="00AF6557" w:rsidP="00656AE0">
            <w:pPr>
              <w:jc w:val="both"/>
            </w:pPr>
          </w:p>
        </w:tc>
        <w:tc>
          <w:tcPr>
            <w:tcW w:w="604" w:type="dxa"/>
            <w:vMerge/>
          </w:tcPr>
          <w:p w:rsidR="00AF6557" w:rsidRPr="00656AE0" w:rsidRDefault="00AF6557" w:rsidP="00656AE0">
            <w:pPr>
              <w:jc w:val="both"/>
            </w:pPr>
          </w:p>
        </w:tc>
        <w:tc>
          <w:tcPr>
            <w:tcW w:w="914" w:type="dxa"/>
            <w:vMerge/>
          </w:tcPr>
          <w:p w:rsidR="00AF6557" w:rsidRPr="00656AE0" w:rsidRDefault="00AF6557" w:rsidP="00656AE0"/>
        </w:tc>
        <w:tc>
          <w:tcPr>
            <w:tcW w:w="992" w:type="dxa"/>
            <w:gridSpan w:val="2"/>
          </w:tcPr>
          <w:p w:rsidR="00AF6557" w:rsidRPr="00656AE0" w:rsidRDefault="00AF6557" w:rsidP="00656AE0">
            <w:pPr>
              <w:jc w:val="both"/>
            </w:pPr>
            <w:r w:rsidRPr="00656AE0">
              <w:t>муниципальный бюджет</w:t>
            </w:r>
          </w:p>
        </w:tc>
        <w:tc>
          <w:tcPr>
            <w:tcW w:w="520" w:type="dxa"/>
            <w:tcBorders>
              <w:bottom w:val="single" w:sz="4" w:space="0" w:color="auto"/>
            </w:tcBorders>
            <w:vAlign w:val="center"/>
          </w:tcPr>
          <w:p w:rsidR="00AF6557" w:rsidRPr="00656AE0" w:rsidRDefault="00AF6557" w:rsidP="00656AE0">
            <w:pPr>
              <w:jc w:val="center"/>
            </w:pPr>
            <w:r w:rsidRPr="00656AE0">
              <w:t>0</w:t>
            </w:r>
          </w:p>
        </w:tc>
        <w:tc>
          <w:tcPr>
            <w:tcW w:w="425" w:type="dxa"/>
            <w:gridSpan w:val="2"/>
            <w:tcBorders>
              <w:bottom w:val="single" w:sz="4" w:space="0" w:color="auto"/>
            </w:tcBorders>
            <w:vAlign w:val="center"/>
          </w:tcPr>
          <w:p w:rsidR="00AF6557" w:rsidRPr="00656AE0" w:rsidRDefault="00AF6557" w:rsidP="00656AE0">
            <w:pPr>
              <w:jc w:val="center"/>
            </w:pPr>
            <w:r w:rsidRPr="00656AE0">
              <w:t>0</w:t>
            </w:r>
          </w:p>
        </w:tc>
        <w:tc>
          <w:tcPr>
            <w:tcW w:w="853" w:type="dxa"/>
            <w:gridSpan w:val="2"/>
            <w:tcBorders>
              <w:bottom w:val="single" w:sz="4" w:space="0" w:color="auto"/>
            </w:tcBorders>
            <w:vAlign w:val="center"/>
          </w:tcPr>
          <w:p w:rsidR="00AF6557" w:rsidRPr="00656AE0" w:rsidRDefault="00AF6557" w:rsidP="00656AE0">
            <w:pPr>
              <w:jc w:val="center"/>
            </w:pPr>
            <w:r w:rsidRPr="00656AE0">
              <w:t>0</w:t>
            </w:r>
          </w:p>
        </w:tc>
        <w:tc>
          <w:tcPr>
            <w:tcW w:w="567" w:type="dxa"/>
            <w:gridSpan w:val="2"/>
            <w:tcBorders>
              <w:bottom w:val="single" w:sz="4" w:space="0" w:color="auto"/>
            </w:tcBorders>
            <w:vAlign w:val="center"/>
          </w:tcPr>
          <w:p w:rsidR="00AF6557" w:rsidRPr="00656AE0" w:rsidRDefault="00AF6557" w:rsidP="00656AE0">
            <w:pPr>
              <w:jc w:val="center"/>
            </w:pPr>
            <w:r w:rsidRPr="00656AE0">
              <w:t>0</w:t>
            </w:r>
          </w:p>
        </w:tc>
        <w:tc>
          <w:tcPr>
            <w:tcW w:w="567" w:type="dxa"/>
            <w:gridSpan w:val="2"/>
            <w:tcBorders>
              <w:bottom w:val="single" w:sz="4" w:space="0" w:color="auto"/>
            </w:tcBorders>
            <w:vAlign w:val="center"/>
          </w:tcPr>
          <w:p w:rsidR="00AF6557" w:rsidRPr="00656AE0" w:rsidRDefault="00AF6557" w:rsidP="00656AE0">
            <w:pPr>
              <w:jc w:val="center"/>
            </w:pPr>
            <w:r w:rsidRPr="00656AE0">
              <w:t>0</w:t>
            </w:r>
          </w:p>
        </w:tc>
        <w:tc>
          <w:tcPr>
            <w:tcW w:w="567" w:type="dxa"/>
            <w:tcBorders>
              <w:bottom w:val="single" w:sz="4" w:space="0" w:color="auto"/>
            </w:tcBorders>
            <w:vAlign w:val="center"/>
          </w:tcPr>
          <w:p w:rsidR="00AF6557" w:rsidRPr="00656AE0" w:rsidRDefault="00AF6557" w:rsidP="00656AE0">
            <w:pPr>
              <w:jc w:val="center"/>
            </w:pPr>
            <w:r w:rsidRPr="00656AE0">
              <w:t>0</w:t>
            </w:r>
          </w:p>
        </w:tc>
        <w:tc>
          <w:tcPr>
            <w:tcW w:w="567" w:type="dxa"/>
            <w:gridSpan w:val="2"/>
            <w:tcBorders>
              <w:bottom w:val="single" w:sz="4" w:space="0" w:color="auto"/>
            </w:tcBorders>
            <w:vAlign w:val="center"/>
          </w:tcPr>
          <w:p w:rsidR="00AF6557" w:rsidRPr="00656AE0" w:rsidRDefault="00AF6557" w:rsidP="00656AE0">
            <w:pPr>
              <w:jc w:val="center"/>
            </w:pPr>
            <w:r w:rsidRPr="00656AE0">
              <w:t>0</w:t>
            </w:r>
          </w:p>
        </w:tc>
        <w:tc>
          <w:tcPr>
            <w:tcW w:w="567" w:type="dxa"/>
            <w:gridSpan w:val="2"/>
            <w:tcBorders>
              <w:bottom w:val="single" w:sz="4" w:space="0" w:color="auto"/>
            </w:tcBorders>
            <w:vAlign w:val="center"/>
          </w:tcPr>
          <w:p w:rsidR="00AF6557" w:rsidRPr="00656AE0" w:rsidRDefault="00AF6557" w:rsidP="00656AE0">
            <w:pPr>
              <w:jc w:val="center"/>
            </w:pPr>
            <w:r w:rsidRPr="00656AE0">
              <w:t>0</w:t>
            </w:r>
          </w:p>
        </w:tc>
        <w:tc>
          <w:tcPr>
            <w:tcW w:w="567" w:type="dxa"/>
            <w:gridSpan w:val="2"/>
            <w:tcBorders>
              <w:bottom w:val="single" w:sz="4" w:space="0" w:color="auto"/>
            </w:tcBorders>
            <w:vAlign w:val="center"/>
          </w:tcPr>
          <w:p w:rsidR="00AF6557" w:rsidRPr="00656AE0" w:rsidRDefault="00AF6557" w:rsidP="00656AE0">
            <w:pPr>
              <w:jc w:val="center"/>
            </w:pPr>
            <w:r w:rsidRPr="00656AE0">
              <w:t>0</w:t>
            </w:r>
          </w:p>
        </w:tc>
        <w:tc>
          <w:tcPr>
            <w:tcW w:w="567" w:type="dxa"/>
            <w:gridSpan w:val="2"/>
            <w:tcBorders>
              <w:bottom w:val="single" w:sz="4" w:space="0" w:color="auto"/>
            </w:tcBorders>
            <w:vAlign w:val="center"/>
          </w:tcPr>
          <w:p w:rsidR="00AF6557" w:rsidRPr="00656AE0" w:rsidRDefault="00AF6557" w:rsidP="00656AE0">
            <w:pPr>
              <w:jc w:val="center"/>
            </w:pPr>
            <w:r w:rsidRPr="00656AE0">
              <w:t>0</w:t>
            </w:r>
          </w:p>
        </w:tc>
        <w:tc>
          <w:tcPr>
            <w:tcW w:w="900" w:type="dxa"/>
            <w:gridSpan w:val="2"/>
            <w:tcBorders>
              <w:bottom w:val="single" w:sz="4" w:space="0" w:color="auto"/>
            </w:tcBorders>
            <w:vAlign w:val="center"/>
          </w:tcPr>
          <w:p w:rsidR="00AF6557" w:rsidRPr="00656AE0" w:rsidRDefault="00AF6557" w:rsidP="00656AE0">
            <w:pPr>
              <w:jc w:val="center"/>
            </w:pPr>
            <w:r w:rsidRPr="00656AE0">
              <w:t>0</w:t>
            </w:r>
          </w:p>
        </w:tc>
        <w:tc>
          <w:tcPr>
            <w:tcW w:w="900" w:type="dxa"/>
            <w:gridSpan w:val="2"/>
            <w:tcBorders>
              <w:bottom w:val="single" w:sz="4" w:space="0" w:color="auto"/>
            </w:tcBorders>
            <w:vAlign w:val="center"/>
          </w:tcPr>
          <w:p w:rsidR="00AF6557" w:rsidRPr="00656AE0" w:rsidRDefault="00AF6557" w:rsidP="00656AE0">
            <w:pPr>
              <w:jc w:val="center"/>
            </w:pPr>
            <w:r w:rsidRPr="00656AE0">
              <w:t>0</w:t>
            </w:r>
          </w:p>
        </w:tc>
        <w:tc>
          <w:tcPr>
            <w:tcW w:w="900" w:type="dxa"/>
            <w:gridSpan w:val="2"/>
            <w:tcBorders>
              <w:bottom w:val="single" w:sz="4" w:space="0" w:color="auto"/>
            </w:tcBorders>
            <w:vAlign w:val="center"/>
          </w:tcPr>
          <w:p w:rsidR="00AF6557" w:rsidRPr="00656AE0" w:rsidRDefault="00AF6557" w:rsidP="00656AE0">
            <w:pPr>
              <w:jc w:val="center"/>
            </w:pPr>
            <w:r w:rsidRPr="00656AE0">
              <w:t>0</w:t>
            </w:r>
          </w:p>
        </w:tc>
        <w:tc>
          <w:tcPr>
            <w:tcW w:w="983" w:type="dxa"/>
            <w:gridSpan w:val="2"/>
            <w:tcBorders>
              <w:bottom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421"/>
        </w:trPr>
        <w:tc>
          <w:tcPr>
            <w:tcW w:w="413" w:type="dxa"/>
          </w:tcPr>
          <w:p w:rsidR="00AF6557" w:rsidRPr="00656AE0" w:rsidRDefault="00AF6557" w:rsidP="00656AE0">
            <w:pPr>
              <w:rPr>
                <w:kern w:val="2"/>
              </w:rPr>
            </w:pPr>
            <w:r w:rsidRPr="00656AE0">
              <w:rPr>
                <w:kern w:val="2"/>
              </w:rPr>
              <w:lastRenderedPageBreak/>
              <w:t>2.5.6.</w:t>
            </w:r>
          </w:p>
        </w:tc>
        <w:tc>
          <w:tcPr>
            <w:tcW w:w="1519" w:type="dxa"/>
            <w:gridSpan w:val="2"/>
          </w:tcPr>
          <w:p w:rsidR="00AF6557" w:rsidRPr="00656AE0" w:rsidRDefault="00AF6557" w:rsidP="00656AE0">
            <w:pPr>
              <w:jc w:val="both"/>
              <w:rPr>
                <w:bCs/>
              </w:rPr>
            </w:pPr>
            <w:r w:rsidRPr="00656AE0">
              <w:t>Организация контроля за транспортом, осуществляющим перевозку детей в ОО. Проверка состояния дорог школьных маршрутов</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49,3</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1,5</w:t>
            </w:r>
          </w:p>
        </w:tc>
        <w:tc>
          <w:tcPr>
            <w:tcW w:w="567" w:type="dxa"/>
            <w:textDirection w:val="btLr"/>
            <w:vAlign w:val="center"/>
          </w:tcPr>
          <w:p w:rsidR="00AF6557" w:rsidRPr="00656AE0" w:rsidRDefault="00AF6557" w:rsidP="00656AE0">
            <w:pPr>
              <w:ind w:left="113" w:right="113"/>
              <w:jc w:val="center"/>
            </w:pPr>
            <w:r w:rsidRPr="00656AE0">
              <w:t>2,3</w:t>
            </w:r>
          </w:p>
        </w:tc>
        <w:tc>
          <w:tcPr>
            <w:tcW w:w="567" w:type="dxa"/>
            <w:gridSpan w:val="2"/>
            <w:textDirection w:val="btLr"/>
            <w:vAlign w:val="center"/>
          </w:tcPr>
          <w:p w:rsidR="00AF6557" w:rsidRPr="00656AE0" w:rsidRDefault="00AF6557" w:rsidP="00656AE0">
            <w:pPr>
              <w:ind w:left="113" w:right="113"/>
              <w:jc w:val="center"/>
            </w:pPr>
            <w:r w:rsidRPr="00656AE0">
              <w:t>5,3</w:t>
            </w:r>
          </w:p>
        </w:tc>
        <w:tc>
          <w:tcPr>
            <w:tcW w:w="567" w:type="dxa"/>
            <w:gridSpan w:val="2"/>
            <w:textDirection w:val="btLr"/>
            <w:vAlign w:val="center"/>
          </w:tcPr>
          <w:p w:rsidR="00AF6557" w:rsidRPr="00656AE0" w:rsidRDefault="00AF6557" w:rsidP="00656AE0">
            <w:pPr>
              <w:ind w:left="113" w:right="113"/>
              <w:jc w:val="center"/>
            </w:pPr>
            <w:r w:rsidRPr="00656AE0">
              <w:t>5,5</w:t>
            </w:r>
          </w:p>
        </w:tc>
        <w:tc>
          <w:tcPr>
            <w:tcW w:w="567" w:type="dxa"/>
            <w:gridSpan w:val="2"/>
            <w:textDirection w:val="btLr"/>
            <w:vAlign w:val="center"/>
          </w:tcPr>
          <w:p w:rsidR="00AF6557" w:rsidRPr="00656AE0" w:rsidRDefault="00AF6557" w:rsidP="00656AE0">
            <w:pPr>
              <w:ind w:left="113" w:right="113"/>
              <w:jc w:val="center"/>
            </w:pPr>
            <w:r w:rsidRPr="00656AE0">
              <w:t>1,2</w:t>
            </w:r>
          </w:p>
        </w:tc>
        <w:tc>
          <w:tcPr>
            <w:tcW w:w="567" w:type="dxa"/>
            <w:gridSpan w:val="2"/>
            <w:textDirection w:val="btLr"/>
            <w:vAlign w:val="center"/>
          </w:tcPr>
          <w:p w:rsidR="00AF6557" w:rsidRPr="00656AE0" w:rsidRDefault="00AF6557" w:rsidP="00656AE0">
            <w:pPr>
              <w:ind w:left="113" w:right="113"/>
              <w:jc w:val="center"/>
            </w:pPr>
            <w:r w:rsidRPr="00656AE0">
              <w:t>5,5</w:t>
            </w:r>
          </w:p>
        </w:tc>
        <w:tc>
          <w:tcPr>
            <w:tcW w:w="900" w:type="dxa"/>
            <w:gridSpan w:val="2"/>
            <w:vAlign w:val="center"/>
          </w:tcPr>
          <w:p w:rsidR="00AF6557" w:rsidRPr="00656AE0" w:rsidRDefault="00AF6557" w:rsidP="00656AE0">
            <w:pPr>
              <w:jc w:val="center"/>
            </w:pPr>
            <w:r w:rsidRPr="00656AE0">
              <w:t>7,0</w:t>
            </w:r>
          </w:p>
        </w:tc>
        <w:tc>
          <w:tcPr>
            <w:tcW w:w="900" w:type="dxa"/>
            <w:gridSpan w:val="2"/>
            <w:vAlign w:val="center"/>
          </w:tcPr>
          <w:p w:rsidR="00AF6557" w:rsidRPr="00656AE0" w:rsidRDefault="00AF6557" w:rsidP="00656AE0">
            <w:pPr>
              <w:jc w:val="center"/>
            </w:pPr>
            <w:r w:rsidRPr="00656AE0">
              <w:t>7,00</w:t>
            </w:r>
          </w:p>
        </w:tc>
        <w:tc>
          <w:tcPr>
            <w:tcW w:w="900" w:type="dxa"/>
            <w:gridSpan w:val="2"/>
            <w:vAlign w:val="center"/>
          </w:tcPr>
          <w:p w:rsidR="00AF6557" w:rsidRPr="00656AE0" w:rsidRDefault="00AF6557" w:rsidP="00656AE0">
            <w:pPr>
              <w:jc w:val="center"/>
            </w:pPr>
            <w:r w:rsidRPr="00656AE0">
              <w:t>7,00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7,00</w:t>
            </w:r>
          </w:p>
        </w:tc>
      </w:tr>
      <w:tr w:rsidR="00AF6557" w:rsidRPr="00656AE0" w:rsidTr="00656AE0">
        <w:trPr>
          <w:gridAfter w:val="2"/>
          <w:wAfter w:w="240" w:type="dxa"/>
          <w:trHeight w:val="878"/>
        </w:trPr>
        <w:tc>
          <w:tcPr>
            <w:tcW w:w="413" w:type="dxa"/>
            <w:vMerge w:val="restart"/>
          </w:tcPr>
          <w:p w:rsidR="00AF6557" w:rsidRPr="00656AE0" w:rsidRDefault="00AF6557" w:rsidP="00656AE0">
            <w:r w:rsidRPr="00656AE0">
              <w:t>2.5.7</w:t>
            </w:r>
          </w:p>
        </w:tc>
        <w:tc>
          <w:tcPr>
            <w:tcW w:w="1519" w:type="dxa"/>
            <w:gridSpan w:val="2"/>
            <w:vMerge w:val="restart"/>
          </w:tcPr>
          <w:p w:rsidR="00AF6557" w:rsidRPr="00656AE0" w:rsidRDefault="00AF6557" w:rsidP="00656AE0">
            <w:pPr>
              <w:autoSpaceDE w:val="0"/>
              <w:autoSpaceDN w:val="0"/>
              <w:adjustRightInd w:val="0"/>
              <w:jc w:val="both"/>
            </w:pPr>
            <w:r w:rsidRPr="00656AE0">
              <w:t xml:space="preserve">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МБОУ </w:t>
            </w:r>
          </w:p>
        </w:tc>
        <w:tc>
          <w:tcPr>
            <w:tcW w:w="604" w:type="dxa"/>
            <w:vMerge w:val="restart"/>
            <w:textDirection w:val="btLr"/>
          </w:tcPr>
          <w:p w:rsidR="00AF6557" w:rsidRPr="00656AE0" w:rsidRDefault="00AF6557" w:rsidP="00656AE0">
            <w:pPr>
              <w:tabs>
                <w:tab w:val="center" w:pos="4677"/>
                <w:tab w:val="right" w:pos="9355"/>
              </w:tabs>
              <w:snapToGrid w:val="0"/>
              <w:ind w:left="113" w:right="113"/>
              <w:jc w:val="center"/>
            </w:pPr>
            <w:r w:rsidRPr="00656AE0">
              <w:t>2016-2028</w:t>
            </w:r>
          </w:p>
        </w:tc>
        <w:tc>
          <w:tcPr>
            <w:tcW w:w="914" w:type="dxa"/>
            <w:vMerge w:val="restart"/>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pPr>
            <w:r w:rsidRPr="00656AE0">
              <w:t>республи канский бюджет</w:t>
            </w:r>
          </w:p>
        </w:tc>
        <w:tc>
          <w:tcPr>
            <w:tcW w:w="520" w:type="dxa"/>
            <w:textDirection w:val="btLr"/>
            <w:vAlign w:val="center"/>
          </w:tcPr>
          <w:p w:rsidR="00AF6557" w:rsidRPr="00656AE0" w:rsidRDefault="00AF6557" w:rsidP="00656AE0">
            <w:pPr>
              <w:ind w:left="113" w:right="113"/>
              <w:jc w:val="center"/>
              <w:rPr>
                <w:highlight w:val="red"/>
              </w:rPr>
            </w:pPr>
            <w:r w:rsidRPr="00656AE0">
              <w:t>3589,3</w:t>
            </w:r>
          </w:p>
        </w:tc>
        <w:tc>
          <w:tcPr>
            <w:tcW w:w="425" w:type="dxa"/>
            <w:gridSpan w:val="2"/>
            <w:textDirection w:val="btLr"/>
            <w:vAlign w:val="center"/>
          </w:tcPr>
          <w:p w:rsidR="00AF6557" w:rsidRPr="00656AE0" w:rsidRDefault="00AF6557" w:rsidP="00656AE0">
            <w:pPr>
              <w:ind w:left="113" w:right="113"/>
            </w:pPr>
          </w:p>
        </w:tc>
        <w:tc>
          <w:tcPr>
            <w:tcW w:w="853" w:type="dxa"/>
            <w:gridSpan w:val="2"/>
            <w:textDirection w:val="btLr"/>
            <w:vAlign w:val="center"/>
          </w:tcPr>
          <w:p w:rsidR="00AF6557" w:rsidRPr="00656AE0" w:rsidRDefault="00AF6557" w:rsidP="00656AE0">
            <w:pPr>
              <w:ind w:left="113" w:right="113"/>
            </w:pPr>
          </w:p>
        </w:tc>
        <w:tc>
          <w:tcPr>
            <w:tcW w:w="567" w:type="dxa"/>
            <w:gridSpan w:val="2"/>
            <w:textDirection w:val="btLr"/>
            <w:vAlign w:val="center"/>
          </w:tcPr>
          <w:p w:rsidR="00AF6557" w:rsidRPr="00656AE0" w:rsidRDefault="00AF6557" w:rsidP="00656AE0">
            <w:pPr>
              <w:ind w:left="113" w:right="113"/>
              <w:jc w:val="both"/>
            </w:pPr>
            <w:r w:rsidRPr="00656AE0">
              <w:t>3215,4</w:t>
            </w:r>
          </w:p>
        </w:tc>
        <w:tc>
          <w:tcPr>
            <w:tcW w:w="567" w:type="dxa"/>
            <w:gridSpan w:val="2"/>
            <w:textDirection w:val="btLr"/>
            <w:vAlign w:val="center"/>
          </w:tcPr>
          <w:p w:rsidR="00AF6557" w:rsidRPr="00656AE0" w:rsidRDefault="00AF6557" w:rsidP="00656AE0">
            <w:pPr>
              <w:ind w:left="113" w:right="113"/>
              <w:jc w:val="both"/>
            </w:pPr>
          </w:p>
        </w:tc>
        <w:tc>
          <w:tcPr>
            <w:tcW w:w="567" w:type="dxa"/>
            <w:textDirection w:val="btLr"/>
            <w:vAlign w:val="center"/>
          </w:tcPr>
          <w:p w:rsidR="00AF6557" w:rsidRPr="00656AE0" w:rsidRDefault="00AF6557" w:rsidP="00656AE0">
            <w:pPr>
              <w:ind w:left="113" w:right="113"/>
              <w:jc w:val="both"/>
            </w:pPr>
          </w:p>
        </w:tc>
        <w:tc>
          <w:tcPr>
            <w:tcW w:w="567" w:type="dxa"/>
            <w:gridSpan w:val="2"/>
            <w:textDirection w:val="btLr"/>
            <w:vAlign w:val="center"/>
          </w:tcPr>
          <w:p w:rsidR="00AF6557" w:rsidRPr="00656AE0" w:rsidRDefault="00AF6557" w:rsidP="00656AE0">
            <w:pPr>
              <w:ind w:left="113" w:right="113"/>
              <w:jc w:val="both"/>
            </w:pPr>
            <w:r w:rsidRPr="00656AE0">
              <w:t>373,9</w:t>
            </w:r>
          </w:p>
        </w:tc>
        <w:tc>
          <w:tcPr>
            <w:tcW w:w="567" w:type="dxa"/>
            <w:gridSpan w:val="2"/>
            <w:textDirection w:val="btLr"/>
            <w:vAlign w:val="center"/>
          </w:tcPr>
          <w:p w:rsidR="00AF6557" w:rsidRPr="00656AE0" w:rsidRDefault="00AF6557" w:rsidP="00656AE0">
            <w:pPr>
              <w:ind w:left="113" w:right="113"/>
              <w:jc w:val="both"/>
            </w:pPr>
          </w:p>
        </w:tc>
        <w:tc>
          <w:tcPr>
            <w:tcW w:w="567" w:type="dxa"/>
            <w:gridSpan w:val="2"/>
            <w:textDirection w:val="btLr"/>
            <w:vAlign w:val="center"/>
          </w:tcPr>
          <w:p w:rsidR="00AF6557" w:rsidRPr="00656AE0" w:rsidRDefault="00AF6557" w:rsidP="00656AE0">
            <w:pPr>
              <w:ind w:left="113" w:right="113"/>
              <w:jc w:val="both"/>
            </w:pPr>
          </w:p>
        </w:tc>
        <w:tc>
          <w:tcPr>
            <w:tcW w:w="567" w:type="dxa"/>
            <w:gridSpan w:val="2"/>
            <w:textDirection w:val="btLr"/>
            <w:vAlign w:val="center"/>
          </w:tcPr>
          <w:p w:rsidR="00AF6557" w:rsidRPr="00656AE0" w:rsidRDefault="00AF6557" w:rsidP="00656AE0">
            <w:pPr>
              <w:ind w:left="113" w:right="113"/>
              <w:jc w:val="both"/>
            </w:pPr>
          </w:p>
        </w:tc>
        <w:tc>
          <w:tcPr>
            <w:tcW w:w="900" w:type="dxa"/>
            <w:gridSpan w:val="2"/>
            <w:vAlign w:val="center"/>
          </w:tcPr>
          <w:p w:rsidR="00AF6557" w:rsidRPr="00656AE0" w:rsidRDefault="00AF6557" w:rsidP="00656AE0">
            <w:pPr>
              <w:jc w:val="both"/>
            </w:pPr>
          </w:p>
        </w:tc>
        <w:tc>
          <w:tcPr>
            <w:tcW w:w="900" w:type="dxa"/>
            <w:gridSpan w:val="2"/>
            <w:vAlign w:val="center"/>
          </w:tcPr>
          <w:p w:rsidR="00AF6557" w:rsidRPr="00656AE0" w:rsidRDefault="00AF6557" w:rsidP="00656AE0">
            <w:pPr>
              <w:jc w:val="both"/>
            </w:pPr>
          </w:p>
        </w:tc>
        <w:tc>
          <w:tcPr>
            <w:tcW w:w="900" w:type="dxa"/>
            <w:gridSpan w:val="2"/>
            <w:vAlign w:val="center"/>
          </w:tcPr>
          <w:p w:rsidR="00AF6557" w:rsidRPr="00656AE0" w:rsidRDefault="00AF6557" w:rsidP="00656AE0">
            <w:pPr>
              <w:jc w:val="both"/>
            </w:pPr>
          </w:p>
        </w:tc>
        <w:tc>
          <w:tcPr>
            <w:tcW w:w="983" w:type="dxa"/>
            <w:gridSpan w:val="2"/>
          </w:tcPr>
          <w:p w:rsidR="00AF6557" w:rsidRPr="00656AE0" w:rsidRDefault="00AF6557" w:rsidP="00656AE0">
            <w:pPr>
              <w:jc w:val="both"/>
            </w:pPr>
          </w:p>
        </w:tc>
      </w:tr>
      <w:tr w:rsidR="00AF6557" w:rsidRPr="00656AE0" w:rsidTr="00656AE0">
        <w:trPr>
          <w:gridAfter w:val="2"/>
          <w:wAfter w:w="240" w:type="dxa"/>
          <w:trHeight w:val="1089"/>
        </w:trPr>
        <w:tc>
          <w:tcPr>
            <w:tcW w:w="413" w:type="dxa"/>
            <w:vMerge/>
          </w:tcPr>
          <w:p w:rsidR="00AF6557" w:rsidRPr="00656AE0" w:rsidRDefault="00AF6557" w:rsidP="00656AE0"/>
        </w:tc>
        <w:tc>
          <w:tcPr>
            <w:tcW w:w="1519" w:type="dxa"/>
            <w:gridSpan w:val="2"/>
            <w:vMerge/>
          </w:tcPr>
          <w:p w:rsidR="00AF6557" w:rsidRPr="00656AE0" w:rsidRDefault="00AF6557" w:rsidP="00656AE0">
            <w:pPr>
              <w:autoSpaceDE w:val="0"/>
              <w:autoSpaceDN w:val="0"/>
              <w:adjustRightInd w:val="0"/>
              <w:jc w:val="both"/>
            </w:pPr>
          </w:p>
        </w:tc>
        <w:tc>
          <w:tcPr>
            <w:tcW w:w="604" w:type="dxa"/>
            <w:vMerge/>
            <w:textDirection w:val="btLr"/>
          </w:tcPr>
          <w:p w:rsidR="00AF6557" w:rsidRPr="00656AE0" w:rsidRDefault="00AF6557" w:rsidP="00656AE0">
            <w:pPr>
              <w:tabs>
                <w:tab w:val="center" w:pos="4677"/>
                <w:tab w:val="right" w:pos="9355"/>
              </w:tabs>
              <w:snapToGrid w:val="0"/>
              <w:ind w:left="113" w:right="113"/>
              <w:jc w:val="center"/>
            </w:pPr>
          </w:p>
        </w:tc>
        <w:tc>
          <w:tcPr>
            <w:tcW w:w="914" w:type="dxa"/>
            <w:vMerge/>
            <w:textDirection w:val="btLr"/>
          </w:tcPr>
          <w:p w:rsidR="00AF6557" w:rsidRPr="00656AE0" w:rsidRDefault="00AF6557" w:rsidP="00656AE0">
            <w:pPr>
              <w:ind w:left="113" w:right="113"/>
            </w:pPr>
          </w:p>
        </w:tc>
        <w:tc>
          <w:tcPr>
            <w:tcW w:w="992" w:type="dxa"/>
            <w:gridSpan w:val="2"/>
            <w:textDirection w:val="btLr"/>
          </w:tcPr>
          <w:p w:rsidR="00AF6557" w:rsidRPr="00656AE0" w:rsidRDefault="00AF6557" w:rsidP="00656AE0">
            <w:pPr>
              <w:tabs>
                <w:tab w:val="center" w:pos="4677"/>
                <w:tab w:val="right" w:pos="9355"/>
              </w:tabs>
              <w:snapToGrid w:val="0"/>
              <w:ind w:left="113" w:right="113"/>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p>
          <w:p w:rsidR="00AF6557" w:rsidRPr="00656AE0" w:rsidRDefault="00AF6557" w:rsidP="00656AE0">
            <w:pPr>
              <w:ind w:left="113" w:right="113"/>
              <w:jc w:val="center"/>
            </w:pPr>
            <w:r w:rsidRPr="00656AE0">
              <w:t>346367,0</w:t>
            </w:r>
          </w:p>
        </w:tc>
        <w:tc>
          <w:tcPr>
            <w:tcW w:w="425" w:type="dxa"/>
            <w:gridSpan w:val="2"/>
            <w:textDirection w:val="btLr"/>
            <w:vAlign w:val="center"/>
          </w:tcPr>
          <w:p w:rsidR="00AF6557" w:rsidRPr="00656AE0" w:rsidRDefault="00AF6557" w:rsidP="00656AE0">
            <w:pPr>
              <w:ind w:left="113" w:right="113"/>
              <w:jc w:val="center"/>
            </w:pPr>
            <w:r w:rsidRPr="00656AE0">
              <w:t>21823,5</w:t>
            </w:r>
          </w:p>
        </w:tc>
        <w:tc>
          <w:tcPr>
            <w:tcW w:w="853" w:type="dxa"/>
            <w:gridSpan w:val="2"/>
            <w:textDirection w:val="btLr"/>
            <w:vAlign w:val="center"/>
          </w:tcPr>
          <w:p w:rsidR="00AF6557" w:rsidRPr="00656AE0" w:rsidRDefault="00AF6557" w:rsidP="00656AE0">
            <w:pPr>
              <w:ind w:left="113" w:right="113"/>
              <w:jc w:val="center"/>
            </w:pPr>
            <w:r w:rsidRPr="00656AE0">
              <w:rPr>
                <w:bCs/>
              </w:rPr>
              <w:t>24195,4</w:t>
            </w:r>
          </w:p>
        </w:tc>
        <w:tc>
          <w:tcPr>
            <w:tcW w:w="567" w:type="dxa"/>
            <w:gridSpan w:val="2"/>
            <w:textDirection w:val="btLr"/>
            <w:vAlign w:val="center"/>
          </w:tcPr>
          <w:p w:rsidR="00AF6557" w:rsidRPr="00656AE0" w:rsidRDefault="00AF6557" w:rsidP="00656AE0">
            <w:pPr>
              <w:ind w:left="113" w:right="113"/>
              <w:jc w:val="center"/>
            </w:pPr>
            <w:r w:rsidRPr="00656AE0">
              <w:t>19130,2</w:t>
            </w:r>
          </w:p>
        </w:tc>
        <w:tc>
          <w:tcPr>
            <w:tcW w:w="567" w:type="dxa"/>
            <w:gridSpan w:val="2"/>
            <w:textDirection w:val="btLr"/>
            <w:vAlign w:val="center"/>
          </w:tcPr>
          <w:p w:rsidR="00AF6557" w:rsidRPr="00656AE0" w:rsidRDefault="00AF6557" w:rsidP="00656AE0">
            <w:pPr>
              <w:ind w:left="113" w:right="113"/>
              <w:jc w:val="center"/>
            </w:pPr>
            <w:r w:rsidRPr="00656AE0">
              <w:t>20274,2</w:t>
            </w:r>
          </w:p>
        </w:tc>
        <w:tc>
          <w:tcPr>
            <w:tcW w:w="567" w:type="dxa"/>
            <w:textDirection w:val="btLr"/>
            <w:vAlign w:val="center"/>
          </w:tcPr>
          <w:p w:rsidR="00AF6557" w:rsidRPr="00656AE0" w:rsidRDefault="00AF6557" w:rsidP="00656AE0">
            <w:pPr>
              <w:ind w:left="113" w:right="113"/>
              <w:jc w:val="center"/>
            </w:pPr>
            <w:r w:rsidRPr="00656AE0">
              <w:t>19529,3</w:t>
            </w:r>
          </w:p>
        </w:tc>
        <w:tc>
          <w:tcPr>
            <w:tcW w:w="567" w:type="dxa"/>
            <w:gridSpan w:val="2"/>
            <w:textDirection w:val="btLr"/>
            <w:vAlign w:val="center"/>
          </w:tcPr>
          <w:p w:rsidR="00AF6557" w:rsidRPr="00656AE0" w:rsidRDefault="00AF6557" w:rsidP="00656AE0">
            <w:pPr>
              <w:ind w:left="113" w:right="113"/>
              <w:jc w:val="center"/>
            </w:pPr>
            <w:r w:rsidRPr="00656AE0">
              <w:t>22008,1</w:t>
            </w:r>
          </w:p>
        </w:tc>
        <w:tc>
          <w:tcPr>
            <w:tcW w:w="567" w:type="dxa"/>
            <w:gridSpan w:val="2"/>
            <w:textDirection w:val="btLr"/>
            <w:vAlign w:val="center"/>
          </w:tcPr>
          <w:p w:rsidR="00AF6557" w:rsidRPr="00656AE0" w:rsidRDefault="00AF6557" w:rsidP="00656AE0">
            <w:pPr>
              <w:ind w:left="113" w:right="113"/>
              <w:jc w:val="center"/>
            </w:pPr>
            <w:r w:rsidRPr="00656AE0">
              <w:t>27659,4</w:t>
            </w:r>
          </w:p>
        </w:tc>
        <w:tc>
          <w:tcPr>
            <w:tcW w:w="567" w:type="dxa"/>
            <w:gridSpan w:val="2"/>
            <w:shd w:val="clear" w:color="auto" w:fill="FFFFFF"/>
            <w:textDirection w:val="btLr"/>
            <w:vAlign w:val="center"/>
          </w:tcPr>
          <w:p w:rsidR="00AF6557" w:rsidRPr="00656AE0" w:rsidRDefault="00AF6557" w:rsidP="00656AE0">
            <w:pPr>
              <w:ind w:left="113" w:right="113"/>
              <w:jc w:val="center"/>
            </w:pPr>
            <w:r w:rsidRPr="00656AE0">
              <w:t>26341,8</w:t>
            </w:r>
          </w:p>
        </w:tc>
        <w:tc>
          <w:tcPr>
            <w:tcW w:w="567" w:type="dxa"/>
            <w:gridSpan w:val="2"/>
            <w:textDirection w:val="btLr"/>
            <w:vAlign w:val="center"/>
          </w:tcPr>
          <w:p w:rsidR="00AF6557" w:rsidRPr="00656AE0" w:rsidRDefault="00AF6557" w:rsidP="00656AE0">
            <w:pPr>
              <w:ind w:left="113" w:right="113"/>
              <w:jc w:val="center"/>
            </w:pPr>
            <w:r w:rsidRPr="00656AE0">
              <w:t>30644,3</w:t>
            </w:r>
          </w:p>
        </w:tc>
        <w:tc>
          <w:tcPr>
            <w:tcW w:w="900" w:type="dxa"/>
            <w:gridSpan w:val="2"/>
            <w:vAlign w:val="center"/>
          </w:tcPr>
          <w:p w:rsidR="00AF6557" w:rsidRPr="00656AE0" w:rsidRDefault="00AF6557" w:rsidP="00656AE0">
            <w:pPr>
              <w:jc w:val="both"/>
            </w:pPr>
            <w:r w:rsidRPr="00656AE0">
              <w:t>32491,6</w:t>
            </w:r>
          </w:p>
        </w:tc>
        <w:tc>
          <w:tcPr>
            <w:tcW w:w="900" w:type="dxa"/>
            <w:gridSpan w:val="2"/>
            <w:vAlign w:val="center"/>
          </w:tcPr>
          <w:p w:rsidR="00AF6557" w:rsidRPr="00656AE0" w:rsidRDefault="00AF6557" w:rsidP="00656AE0">
            <w:pPr>
              <w:jc w:val="both"/>
            </w:pPr>
            <w:r w:rsidRPr="00656AE0">
              <w:t>30954,3</w:t>
            </w:r>
          </w:p>
        </w:tc>
        <w:tc>
          <w:tcPr>
            <w:tcW w:w="900" w:type="dxa"/>
            <w:gridSpan w:val="2"/>
            <w:vAlign w:val="center"/>
          </w:tcPr>
          <w:p w:rsidR="00AF6557" w:rsidRPr="00656AE0" w:rsidRDefault="00AF6557" w:rsidP="00656AE0">
            <w:pPr>
              <w:jc w:val="both"/>
            </w:pPr>
            <w:r w:rsidRPr="00656AE0">
              <w:t>34047,2</w:t>
            </w:r>
          </w:p>
        </w:tc>
        <w:tc>
          <w:tcPr>
            <w:tcW w:w="983" w:type="dxa"/>
            <w:gridSpan w:val="2"/>
          </w:tcPr>
          <w:p w:rsidR="00AF6557" w:rsidRPr="00656AE0" w:rsidRDefault="00AF6557" w:rsidP="00656AE0">
            <w:pPr>
              <w:jc w:val="both"/>
            </w:pPr>
          </w:p>
          <w:p w:rsidR="00AF6557" w:rsidRPr="00656AE0" w:rsidRDefault="00AF6557" w:rsidP="00656AE0">
            <w:pPr>
              <w:jc w:val="both"/>
            </w:pPr>
          </w:p>
          <w:p w:rsidR="00AF6557" w:rsidRPr="00656AE0" w:rsidRDefault="00AF6557" w:rsidP="00656AE0">
            <w:pPr>
              <w:jc w:val="both"/>
            </w:pPr>
          </w:p>
          <w:p w:rsidR="00AF6557" w:rsidRPr="00656AE0" w:rsidRDefault="00AF6557" w:rsidP="00656AE0">
            <w:pPr>
              <w:jc w:val="both"/>
            </w:pPr>
          </w:p>
          <w:p w:rsidR="00AF6557" w:rsidRPr="00656AE0" w:rsidRDefault="00AF6557" w:rsidP="00656AE0">
            <w:pPr>
              <w:jc w:val="both"/>
            </w:pPr>
          </w:p>
          <w:p w:rsidR="00AF6557" w:rsidRPr="00656AE0" w:rsidRDefault="00AF6557" w:rsidP="00656AE0">
            <w:pPr>
              <w:jc w:val="both"/>
            </w:pPr>
          </w:p>
          <w:p w:rsidR="00AF6557" w:rsidRPr="00656AE0" w:rsidRDefault="00AF6557" w:rsidP="00656AE0">
            <w:pPr>
              <w:jc w:val="both"/>
            </w:pPr>
            <w:r w:rsidRPr="00656AE0">
              <w:t>37267,7</w:t>
            </w:r>
          </w:p>
        </w:tc>
      </w:tr>
      <w:tr w:rsidR="00AF6557" w:rsidRPr="00656AE0" w:rsidTr="00656AE0">
        <w:trPr>
          <w:gridAfter w:val="2"/>
          <w:wAfter w:w="240" w:type="dxa"/>
          <w:cantSplit/>
          <w:trHeight w:val="1134"/>
        </w:trPr>
        <w:tc>
          <w:tcPr>
            <w:tcW w:w="413" w:type="dxa"/>
          </w:tcPr>
          <w:p w:rsidR="00AF6557" w:rsidRPr="00656AE0" w:rsidRDefault="00AF6557" w:rsidP="00656AE0">
            <w:pPr>
              <w:rPr>
                <w:b/>
              </w:rPr>
            </w:pPr>
          </w:p>
        </w:tc>
        <w:tc>
          <w:tcPr>
            <w:tcW w:w="1519" w:type="dxa"/>
            <w:gridSpan w:val="2"/>
          </w:tcPr>
          <w:p w:rsidR="00AF6557" w:rsidRPr="00656AE0" w:rsidRDefault="00AF6557" w:rsidP="00656AE0">
            <w:pPr>
              <w:jc w:val="both"/>
              <w:rPr>
                <w:b/>
                <w:bCs/>
              </w:rPr>
            </w:pPr>
            <w:r w:rsidRPr="00656AE0">
              <w:rPr>
                <w:b/>
              </w:rPr>
              <w:t>Итого по задаче 5</w:t>
            </w:r>
          </w:p>
        </w:tc>
        <w:tc>
          <w:tcPr>
            <w:tcW w:w="604" w:type="dxa"/>
            <w:textDirection w:val="btLr"/>
          </w:tcPr>
          <w:p w:rsidR="00AF6557" w:rsidRPr="00656AE0" w:rsidRDefault="00AF6557" w:rsidP="00656AE0">
            <w:pPr>
              <w:ind w:left="113" w:right="113"/>
              <w:jc w:val="both"/>
              <w:rPr>
                <w:b/>
              </w:rPr>
            </w:pPr>
          </w:p>
        </w:tc>
        <w:tc>
          <w:tcPr>
            <w:tcW w:w="914" w:type="dxa"/>
            <w:textDirection w:val="btLr"/>
          </w:tcPr>
          <w:p w:rsidR="00AF6557" w:rsidRPr="00656AE0" w:rsidRDefault="00AF6557" w:rsidP="00656AE0">
            <w:pPr>
              <w:ind w:left="113" w:right="113"/>
              <w:jc w:val="both"/>
              <w:rPr>
                <w:b/>
              </w:rPr>
            </w:pPr>
          </w:p>
        </w:tc>
        <w:tc>
          <w:tcPr>
            <w:tcW w:w="992" w:type="dxa"/>
            <w:gridSpan w:val="2"/>
            <w:textDirection w:val="btLr"/>
          </w:tcPr>
          <w:p w:rsidR="00AF6557" w:rsidRPr="00656AE0" w:rsidRDefault="00AF6557" w:rsidP="00656AE0">
            <w:pPr>
              <w:ind w:left="113" w:right="113"/>
              <w:jc w:val="both"/>
              <w:rPr>
                <w:b/>
              </w:rPr>
            </w:pPr>
          </w:p>
        </w:tc>
        <w:tc>
          <w:tcPr>
            <w:tcW w:w="520" w:type="dxa"/>
            <w:textDirection w:val="btLr"/>
            <w:vAlign w:val="center"/>
          </w:tcPr>
          <w:p w:rsidR="00AF6557" w:rsidRPr="00656AE0" w:rsidRDefault="00AF6557" w:rsidP="00656AE0">
            <w:pPr>
              <w:ind w:left="113" w:right="113"/>
              <w:jc w:val="center"/>
              <w:rPr>
                <w:b/>
              </w:rPr>
            </w:pPr>
            <w:r w:rsidRPr="00656AE0">
              <w:rPr>
                <w:b/>
              </w:rPr>
              <w:t>322375,5</w:t>
            </w:r>
          </w:p>
          <w:p w:rsidR="00AF6557" w:rsidRPr="00656AE0" w:rsidRDefault="00AF6557" w:rsidP="00656AE0">
            <w:pPr>
              <w:ind w:left="113" w:right="113"/>
              <w:jc w:val="center"/>
              <w:rPr>
                <w:b/>
                <w:bCs/>
              </w:rPr>
            </w:pPr>
          </w:p>
        </w:tc>
        <w:tc>
          <w:tcPr>
            <w:tcW w:w="425" w:type="dxa"/>
            <w:gridSpan w:val="2"/>
            <w:textDirection w:val="btLr"/>
          </w:tcPr>
          <w:p w:rsidR="00AF6557" w:rsidRPr="00656AE0" w:rsidRDefault="00AF6557" w:rsidP="00656AE0">
            <w:pPr>
              <w:ind w:left="113" w:right="-180"/>
              <w:jc w:val="center"/>
              <w:rPr>
                <w:b/>
                <w:bCs/>
              </w:rPr>
            </w:pPr>
            <w:r w:rsidRPr="00656AE0">
              <w:rPr>
                <w:b/>
                <w:bCs/>
              </w:rPr>
              <w:t>22779,6</w:t>
            </w:r>
          </w:p>
        </w:tc>
        <w:tc>
          <w:tcPr>
            <w:tcW w:w="853" w:type="dxa"/>
            <w:gridSpan w:val="2"/>
            <w:textDirection w:val="btLr"/>
          </w:tcPr>
          <w:p w:rsidR="00AF6557" w:rsidRPr="00656AE0" w:rsidRDefault="00AF6557" w:rsidP="00656AE0">
            <w:pPr>
              <w:ind w:left="113" w:right="113"/>
              <w:jc w:val="center"/>
              <w:rPr>
                <w:b/>
                <w:bCs/>
              </w:rPr>
            </w:pPr>
            <w:r w:rsidRPr="00656AE0">
              <w:rPr>
                <w:b/>
                <w:bCs/>
              </w:rPr>
              <w:t>24 413,1</w:t>
            </w:r>
          </w:p>
        </w:tc>
        <w:tc>
          <w:tcPr>
            <w:tcW w:w="567" w:type="dxa"/>
            <w:gridSpan w:val="2"/>
            <w:textDirection w:val="btLr"/>
          </w:tcPr>
          <w:p w:rsidR="00AF6557" w:rsidRPr="00656AE0" w:rsidRDefault="00AF6557" w:rsidP="00656AE0">
            <w:pPr>
              <w:ind w:left="113" w:right="113"/>
              <w:jc w:val="center"/>
              <w:rPr>
                <w:b/>
                <w:bCs/>
              </w:rPr>
            </w:pPr>
            <w:r w:rsidRPr="00656AE0">
              <w:rPr>
                <w:b/>
                <w:bCs/>
              </w:rPr>
              <w:t>22 419,0</w:t>
            </w:r>
          </w:p>
          <w:p w:rsidR="00AF6557" w:rsidRPr="00656AE0" w:rsidRDefault="00AF6557" w:rsidP="00656AE0">
            <w:pPr>
              <w:ind w:left="113" w:right="113"/>
              <w:jc w:val="center"/>
              <w:rPr>
                <w:b/>
                <w:bCs/>
              </w:rPr>
            </w:pPr>
          </w:p>
        </w:tc>
        <w:tc>
          <w:tcPr>
            <w:tcW w:w="567" w:type="dxa"/>
            <w:gridSpan w:val="2"/>
            <w:textDirection w:val="btLr"/>
          </w:tcPr>
          <w:p w:rsidR="00AF6557" w:rsidRPr="00656AE0" w:rsidRDefault="00AF6557" w:rsidP="00656AE0">
            <w:pPr>
              <w:ind w:left="113" w:right="113"/>
              <w:jc w:val="center"/>
              <w:rPr>
                <w:b/>
                <w:bCs/>
              </w:rPr>
            </w:pPr>
            <w:r w:rsidRPr="00656AE0">
              <w:rPr>
                <w:b/>
                <w:bCs/>
              </w:rPr>
              <w:t>20346,6</w:t>
            </w:r>
          </w:p>
        </w:tc>
        <w:tc>
          <w:tcPr>
            <w:tcW w:w="567" w:type="dxa"/>
            <w:textDirection w:val="btLr"/>
          </w:tcPr>
          <w:p w:rsidR="00AF6557" w:rsidRPr="00656AE0" w:rsidRDefault="00AF6557" w:rsidP="00656AE0">
            <w:pPr>
              <w:ind w:left="113" w:right="113"/>
              <w:jc w:val="center"/>
              <w:rPr>
                <w:b/>
                <w:bCs/>
              </w:rPr>
            </w:pPr>
            <w:r w:rsidRPr="00656AE0">
              <w:rPr>
                <w:b/>
                <w:bCs/>
              </w:rPr>
              <w:t>19585,7</w:t>
            </w:r>
          </w:p>
        </w:tc>
        <w:tc>
          <w:tcPr>
            <w:tcW w:w="567" w:type="dxa"/>
            <w:gridSpan w:val="2"/>
            <w:textDirection w:val="btLr"/>
          </w:tcPr>
          <w:p w:rsidR="00AF6557" w:rsidRPr="00656AE0" w:rsidRDefault="00AF6557" w:rsidP="00656AE0">
            <w:pPr>
              <w:ind w:left="113" w:right="113"/>
              <w:jc w:val="center"/>
              <w:rPr>
                <w:b/>
                <w:bCs/>
              </w:rPr>
            </w:pPr>
            <w:r w:rsidRPr="00656AE0">
              <w:rPr>
                <w:b/>
                <w:bCs/>
              </w:rPr>
              <w:t>22064,4</w:t>
            </w:r>
          </w:p>
        </w:tc>
        <w:tc>
          <w:tcPr>
            <w:tcW w:w="567" w:type="dxa"/>
            <w:gridSpan w:val="2"/>
            <w:textDirection w:val="btLr"/>
          </w:tcPr>
          <w:p w:rsidR="00AF6557" w:rsidRPr="00656AE0" w:rsidRDefault="00AF6557" w:rsidP="00656AE0">
            <w:pPr>
              <w:ind w:left="113" w:right="113"/>
              <w:jc w:val="center"/>
              <w:rPr>
                <w:b/>
                <w:bCs/>
              </w:rPr>
            </w:pPr>
            <w:r w:rsidRPr="00656AE0">
              <w:rPr>
                <w:b/>
                <w:bCs/>
              </w:rPr>
              <w:t>27708,6</w:t>
            </w:r>
          </w:p>
        </w:tc>
        <w:tc>
          <w:tcPr>
            <w:tcW w:w="567" w:type="dxa"/>
            <w:gridSpan w:val="2"/>
            <w:shd w:val="clear" w:color="auto" w:fill="FFFFFF"/>
            <w:textDirection w:val="btLr"/>
          </w:tcPr>
          <w:p w:rsidR="00AF6557" w:rsidRPr="00656AE0" w:rsidRDefault="00AF6557" w:rsidP="00656AE0">
            <w:pPr>
              <w:ind w:left="113" w:right="113"/>
              <w:jc w:val="center"/>
              <w:rPr>
                <w:b/>
                <w:bCs/>
              </w:rPr>
            </w:pPr>
            <w:r w:rsidRPr="00656AE0">
              <w:rPr>
                <w:b/>
                <w:bCs/>
              </w:rPr>
              <w:t>26380,4</w:t>
            </w:r>
          </w:p>
        </w:tc>
        <w:tc>
          <w:tcPr>
            <w:tcW w:w="567" w:type="dxa"/>
            <w:gridSpan w:val="2"/>
            <w:textDirection w:val="btLr"/>
            <w:vAlign w:val="center"/>
          </w:tcPr>
          <w:p w:rsidR="00AF6557" w:rsidRPr="00656AE0" w:rsidRDefault="00AF6557" w:rsidP="00656AE0">
            <w:pPr>
              <w:ind w:left="113" w:right="113"/>
              <w:jc w:val="center"/>
              <w:rPr>
                <w:b/>
              </w:rPr>
            </w:pPr>
            <w:r w:rsidRPr="00656AE0">
              <w:rPr>
                <w:b/>
              </w:rPr>
              <w:t>30644,3</w:t>
            </w:r>
          </w:p>
        </w:tc>
        <w:tc>
          <w:tcPr>
            <w:tcW w:w="900" w:type="dxa"/>
            <w:gridSpan w:val="2"/>
            <w:vAlign w:val="center"/>
          </w:tcPr>
          <w:p w:rsidR="00AF6557" w:rsidRPr="00656AE0" w:rsidRDefault="00AF6557" w:rsidP="00656AE0">
            <w:pPr>
              <w:jc w:val="both"/>
              <w:rPr>
                <w:b/>
              </w:rPr>
            </w:pPr>
            <w:r w:rsidRPr="00656AE0">
              <w:rPr>
                <w:b/>
              </w:rPr>
              <w:t>32508,1</w:t>
            </w:r>
          </w:p>
        </w:tc>
        <w:tc>
          <w:tcPr>
            <w:tcW w:w="900" w:type="dxa"/>
            <w:gridSpan w:val="2"/>
            <w:vAlign w:val="center"/>
          </w:tcPr>
          <w:p w:rsidR="00AF6557" w:rsidRPr="00656AE0" w:rsidRDefault="00AF6557" w:rsidP="00656AE0">
            <w:pPr>
              <w:jc w:val="both"/>
              <w:rPr>
                <w:b/>
              </w:rPr>
            </w:pPr>
            <w:r w:rsidRPr="00656AE0">
              <w:rPr>
                <w:b/>
              </w:rPr>
              <w:t>32057,4</w:t>
            </w:r>
          </w:p>
        </w:tc>
        <w:tc>
          <w:tcPr>
            <w:tcW w:w="900" w:type="dxa"/>
            <w:gridSpan w:val="2"/>
            <w:vAlign w:val="center"/>
          </w:tcPr>
          <w:p w:rsidR="00AF6557" w:rsidRPr="00656AE0" w:rsidRDefault="00AF6557" w:rsidP="00656AE0">
            <w:pPr>
              <w:jc w:val="both"/>
              <w:rPr>
                <w:b/>
              </w:rPr>
            </w:pPr>
            <w:r w:rsidRPr="00656AE0">
              <w:rPr>
                <w:b/>
              </w:rPr>
              <w:t>34123,9</w:t>
            </w:r>
          </w:p>
        </w:tc>
        <w:tc>
          <w:tcPr>
            <w:tcW w:w="983" w:type="dxa"/>
            <w:gridSpan w:val="2"/>
          </w:tcPr>
          <w:p w:rsidR="00AF6557" w:rsidRPr="00656AE0" w:rsidRDefault="00AF6557" w:rsidP="00656AE0">
            <w:pPr>
              <w:jc w:val="both"/>
              <w:rPr>
                <w:b/>
              </w:rPr>
            </w:pPr>
          </w:p>
          <w:p w:rsidR="00AF6557" w:rsidRPr="00656AE0" w:rsidRDefault="00AF6557" w:rsidP="00656AE0">
            <w:pPr>
              <w:jc w:val="both"/>
              <w:rPr>
                <w:b/>
              </w:rPr>
            </w:pPr>
          </w:p>
          <w:p w:rsidR="00AF6557" w:rsidRPr="00656AE0" w:rsidRDefault="00AF6557" w:rsidP="00656AE0">
            <w:pPr>
              <w:jc w:val="both"/>
              <w:rPr>
                <w:b/>
              </w:rPr>
            </w:pPr>
          </w:p>
          <w:p w:rsidR="00AF6557" w:rsidRPr="00656AE0" w:rsidRDefault="00AF6557" w:rsidP="00656AE0">
            <w:pPr>
              <w:jc w:val="both"/>
              <w:rPr>
                <w:b/>
              </w:rPr>
            </w:pPr>
            <w:r w:rsidRPr="00656AE0">
              <w:rPr>
                <w:b/>
              </w:rPr>
              <w:t>37344,4</w:t>
            </w:r>
          </w:p>
        </w:tc>
      </w:tr>
      <w:tr w:rsidR="00AF6557" w:rsidRPr="00656AE0" w:rsidTr="00656AE0">
        <w:trPr>
          <w:gridAfter w:val="2"/>
          <w:wAfter w:w="240" w:type="dxa"/>
        </w:trPr>
        <w:tc>
          <w:tcPr>
            <w:tcW w:w="413" w:type="dxa"/>
          </w:tcPr>
          <w:p w:rsidR="00AF6557" w:rsidRPr="00656AE0" w:rsidRDefault="00AF6557" w:rsidP="00656AE0">
            <w:pPr>
              <w:rPr>
                <w:kern w:val="2"/>
              </w:rPr>
            </w:pPr>
          </w:p>
        </w:tc>
        <w:tc>
          <w:tcPr>
            <w:tcW w:w="13479" w:type="dxa"/>
            <w:gridSpan w:val="32"/>
          </w:tcPr>
          <w:p w:rsidR="00AF6557" w:rsidRPr="00656AE0" w:rsidRDefault="00AF6557" w:rsidP="00656AE0">
            <w:pPr>
              <w:jc w:val="center"/>
              <w:rPr>
                <w:b/>
              </w:rPr>
            </w:pPr>
            <w:r w:rsidRPr="00656AE0">
              <w:rPr>
                <w:b/>
              </w:rPr>
              <w:t>Задача 6. Развитие системы работы с кадрами</w:t>
            </w: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t>2.6.1.</w:t>
            </w:r>
          </w:p>
        </w:tc>
        <w:tc>
          <w:tcPr>
            <w:tcW w:w="1519" w:type="dxa"/>
            <w:gridSpan w:val="2"/>
          </w:tcPr>
          <w:p w:rsidR="00AF6557" w:rsidRPr="00656AE0" w:rsidRDefault="00AF6557" w:rsidP="00656AE0">
            <w:pPr>
              <w:jc w:val="both"/>
            </w:pPr>
            <w:r w:rsidRPr="00656AE0">
              <w:t>Повышение квалификации работников  ОО</w:t>
            </w:r>
          </w:p>
        </w:tc>
        <w:tc>
          <w:tcPr>
            <w:tcW w:w="604" w:type="dxa"/>
          </w:tcPr>
          <w:p w:rsidR="00AF6557" w:rsidRPr="00656AE0" w:rsidRDefault="00AF6557" w:rsidP="00656AE0">
            <w:pPr>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156,9</w:t>
            </w:r>
          </w:p>
        </w:tc>
        <w:tc>
          <w:tcPr>
            <w:tcW w:w="425" w:type="dxa"/>
            <w:gridSpan w:val="2"/>
            <w:textDirection w:val="btLr"/>
            <w:vAlign w:val="center"/>
          </w:tcPr>
          <w:p w:rsidR="00AF6557" w:rsidRPr="00656AE0" w:rsidRDefault="00AF6557" w:rsidP="00656AE0">
            <w:pPr>
              <w:ind w:left="113" w:right="113"/>
              <w:jc w:val="center"/>
            </w:pPr>
            <w:r w:rsidRPr="00656AE0">
              <w:t>26,0</w:t>
            </w:r>
          </w:p>
        </w:tc>
        <w:tc>
          <w:tcPr>
            <w:tcW w:w="853" w:type="dxa"/>
            <w:gridSpan w:val="2"/>
            <w:textDirection w:val="btLr"/>
            <w:vAlign w:val="center"/>
          </w:tcPr>
          <w:p w:rsidR="00AF6557" w:rsidRPr="00656AE0" w:rsidRDefault="00AF6557" w:rsidP="00656AE0">
            <w:pPr>
              <w:ind w:left="113" w:right="113"/>
              <w:jc w:val="center"/>
            </w:pPr>
            <w:r w:rsidRPr="00656AE0">
              <w:t>30,0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20,15</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10,0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10,0</w:t>
            </w:r>
          </w:p>
        </w:tc>
        <w:tc>
          <w:tcPr>
            <w:tcW w:w="900" w:type="dxa"/>
            <w:gridSpan w:val="2"/>
            <w:vAlign w:val="center"/>
          </w:tcPr>
          <w:p w:rsidR="00AF6557" w:rsidRPr="00656AE0" w:rsidRDefault="00AF6557" w:rsidP="00656AE0">
            <w:pPr>
              <w:jc w:val="center"/>
            </w:pPr>
            <w:r w:rsidRPr="00656AE0">
              <w:t>20,0</w:t>
            </w:r>
          </w:p>
        </w:tc>
        <w:tc>
          <w:tcPr>
            <w:tcW w:w="900" w:type="dxa"/>
            <w:gridSpan w:val="2"/>
            <w:vAlign w:val="center"/>
          </w:tcPr>
          <w:p w:rsidR="00AF6557" w:rsidRPr="00656AE0" w:rsidRDefault="00AF6557" w:rsidP="00656AE0">
            <w:pPr>
              <w:jc w:val="center"/>
            </w:pPr>
            <w:r w:rsidRPr="00656AE0">
              <w:t>20,0</w:t>
            </w:r>
          </w:p>
        </w:tc>
        <w:tc>
          <w:tcPr>
            <w:tcW w:w="900" w:type="dxa"/>
            <w:gridSpan w:val="2"/>
            <w:vAlign w:val="center"/>
          </w:tcPr>
          <w:p w:rsidR="00AF6557" w:rsidRPr="00656AE0" w:rsidRDefault="00AF6557" w:rsidP="00656AE0">
            <w:pPr>
              <w:jc w:val="center"/>
            </w:pPr>
            <w:r w:rsidRPr="00656AE0">
              <w:t>20,0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20,0</w:t>
            </w:r>
          </w:p>
        </w:tc>
      </w:tr>
      <w:tr w:rsidR="00AF6557" w:rsidRPr="00656AE0" w:rsidTr="00656AE0">
        <w:trPr>
          <w:cantSplit/>
          <w:trHeight w:val="1134"/>
        </w:trPr>
        <w:tc>
          <w:tcPr>
            <w:tcW w:w="413" w:type="dxa"/>
          </w:tcPr>
          <w:p w:rsidR="00AF6557" w:rsidRPr="00656AE0" w:rsidRDefault="00AF6557" w:rsidP="00656AE0">
            <w:pPr>
              <w:rPr>
                <w:kern w:val="2"/>
              </w:rPr>
            </w:pPr>
            <w:r w:rsidRPr="00656AE0">
              <w:rPr>
                <w:kern w:val="2"/>
              </w:rPr>
              <w:t>2.6.2.</w:t>
            </w:r>
          </w:p>
        </w:tc>
        <w:tc>
          <w:tcPr>
            <w:tcW w:w="1519" w:type="dxa"/>
            <w:gridSpan w:val="2"/>
          </w:tcPr>
          <w:p w:rsidR="00AF6557" w:rsidRPr="00656AE0" w:rsidRDefault="00AF6557" w:rsidP="00656AE0">
            <w:pPr>
              <w:jc w:val="both"/>
            </w:pPr>
            <w:r w:rsidRPr="00656AE0">
              <w:t>Проведение семинаров в ОО,  участие в региональных семинарах.</w:t>
            </w:r>
          </w:p>
        </w:tc>
        <w:tc>
          <w:tcPr>
            <w:tcW w:w="604" w:type="dxa"/>
          </w:tcPr>
          <w:p w:rsidR="00AF6557" w:rsidRPr="00656AE0" w:rsidRDefault="00AF6557" w:rsidP="00656AE0">
            <w:pPr>
              <w:jc w:val="both"/>
            </w:pPr>
            <w:r w:rsidRPr="00656AE0">
              <w:t>2016 - 2028</w:t>
            </w:r>
          </w:p>
        </w:tc>
        <w:tc>
          <w:tcPr>
            <w:tcW w:w="914" w:type="dxa"/>
            <w:textDirection w:val="btLr"/>
          </w:tcPr>
          <w:p w:rsidR="00AF6557" w:rsidRPr="00656AE0" w:rsidRDefault="00AF6557" w:rsidP="00656AE0">
            <w:pPr>
              <w:ind w:left="113" w:right="-8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0</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tcBorders>
              <w:top w:val="nil"/>
              <w:bottom w:val="nil"/>
              <w:right w:val="nil"/>
            </w:tcBorders>
            <w:vAlign w:val="center"/>
          </w:tcPr>
          <w:p w:rsidR="00AF6557" w:rsidRPr="00656AE0" w:rsidRDefault="00AF6557" w:rsidP="00656AE0">
            <w:pPr>
              <w:jc w:val="center"/>
            </w:pPr>
            <w:r w:rsidRPr="00656AE0">
              <w:t>0</w:t>
            </w:r>
          </w:p>
        </w:tc>
        <w:tc>
          <w:tcPr>
            <w:tcW w:w="900" w:type="dxa"/>
            <w:gridSpan w:val="2"/>
            <w:tcBorders>
              <w:top w:val="nil"/>
              <w:bottom w:val="nil"/>
              <w:right w:val="nil"/>
            </w:tcBorders>
            <w:vAlign w:val="center"/>
          </w:tcPr>
          <w:p w:rsidR="00AF6557" w:rsidRPr="00656AE0" w:rsidRDefault="00AF6557" w:rsidP="00656AE0">
            <w:pPr>
              <w:jc w:val="center"/>
            </w:pPr>
            <w:r w:rsidRPr="00656AE0">
              <w:t>0</w:t>
            </w:r>
          </w:p>
        </w:tc>
        <w:tc>
          <w:tcPr>
            <w:tcW w:w="983" w:type="dxa"/>
            <w:gridSpan w:val="2"/>
            <w:tcBorders>
              <w:top w:val="nil"/>
              <w:bottom w:val="nil"/>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240" w:type="dxa"/>
            <w:gridSpan w:val="2"/>
            <w:tcBorders>
              <w:top w:val="nil"/>
              <w:bottom w:val="nil"/>
              <w:right w:val="nil"/>
            </w:tcBorders>
            <w:vAlign w:val="center"/>
          </w:tcPr>
          <w:p w:rsidR="00AF6557" w:rsidRPr="00656AE0" w:rsidRDefault="00AF6557" w:rsidP="00656AE0">
            <w:pPr>
              <w:jc w:val="center"/>
            </w:pP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t>2.6..3</w:t>
            </w:r>
          </w:p>
        </w:tc>
        <w:tc>
          <w:tcPr>
            <w:tcW w:w="1519" w:type="dxa"/>
            <w:gridSpan w:val="2"/>
          </w:tcPr>
          <w:p w:rsidR="00AF6557" w:rsidRPr="00656AE0" w:rsidRDefault="00AF6557" w:rsidP="00656AE0">
            <w:pPr>
              <w:pStyle w:val="ab"/>
              <w:jc w:val="both"/>
              <w:rPr>
                <w:rFonts w:ascii="Times New Roman" w:hAnsi="Times New Roman" w:cs="Times New Roman"/>
              </w:rPr>
            </w:pPr>
            <w:r w:rsidRPr="00656AE0">
              <w:rPr>
                <w:rFonts w:ascii="Times New Roman" w:hAnsi="Times New Roman" w:cs="Times New Roman"/>
              </w:rPr>
              <w:t>Увеличение доли молодых педагогов в ОО района.</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p w:rsidR="00AF6557" w:rsidRPr="00656AE0" w:rsidRDefault="00AF6557" w:rsidP="00656AE0">
            <w:pPr>
              <w:ind w:left="113" w:right="-39"/>
            </w:pPr>
          </w:p>
          <w:p w:rsidR="00AF6557" w:rsidRPr="00656AE0" w:rsidRDefault="00AF6557" w:rsidP="00656AE0">
            <w:pPr>
              <w:ind w:left="113" w:right="-39"/>
            </w:pPr>
          </w:p>
          <w:p w:rsidR="00AF6557" w:rsidRPr="00656AE0" w:rsidRDefault="00AF6557" w:rsidP="00656AE0">
            <w:pPr>
              <w:ind w:left="113" w:right="-39"/>
            </w:pPr>
          </w:p>
        </w:tc>
        <w:tc>
          <w:tcPr>
            <w:tcW w:w="992" w:type="dxa"/>
            <w:gridSpan w:val="2"/>
            <w:textDirection w:val="btLr"/>
          </w:tcPr>
          <w:p w:rsidR="00AF6557" w:rsidRPr="00656AE0" w:rsidRDefault="00AF6557" w:rsidP="00656AE0">
            <w:pPr>
              <w:ind w:left="113" w:right="113"/>
              <w:jc w:val="both"/>
            </w:pPr>
            <w:r w:rsidRPr="00656AE0">
              <w:t>муниципальный бюджет</w:t>
            </w:r>
          </w:p>
          <w:p w:rsidR="00AF6557" w:rsidRPr="00656AE0" w:rsidRDefault="00AF6557" w:rsidP="00656AE0">
            <w:pPr>
              <w:ind w:left="113" w:right="113"/>
              <w:jc w:val="both"/>
            </w:pPr>
          </w:p>
          <w:p w:rsidR="00AF6557" w:rsidRPr="00656AE0" w:rsidRDefault="00AF6557" w:rsidP="00656AE0">
            <w:pPr>
              <w:ind w:left="113" w:right="113"/>
              <w:jc w:val="both"/>
            </w:pPr>
          </w:p>
          <w:p w:rsidR="00AF6557" w:rsidRPr="00656AE0" w:rsidRDefault="00AF6557" w:rsidP="00656AE0">
            <w:pPr>
              <w:ind w:left="113" w:right="113"/>
              <w:jc w:val="both"/>
            </w:pPr>
          </w:p>
          <w:p w:rsidR="00AF6557" w:rsidRPr="00656AE0" w:rsidRDefault="00AF6557" w:rsidP="00656AE0">
            <w:pPr>
              <w:ind w:left="113" w:right="113"/>
              <w:jc w:val="both"/>
            </w:pPr>
          </w:p>
          <w:p w:rsidR="00AF6557" w:rsidRPr="00656AE0" w:rsidRDefault="00AF6557" w:rsidP="00656AE0">
            <w:pPr>
              <w:ind w:left="113" w:right="113"/>
              <w:jc w:val="both"/>
            </w:pPr>
          </w:p>
        </w:tc>
        <w:tc>
          <w:tcPr>
            <w:tcW w:w="520" w:type="dxa"/>
            <w:textDirection w:val="btLr"/>
            <w:vAlign w:val="center"/>
          </w:tcPr>
          <w:p w:rsidR="00AF6557" w:rsidRPr="00656AE0" w:rsidRDefault="00AF6557" w:rsidP="00656AE0">
            <w:pPr>
              <w:ind w:left="113" w:right="113"/>
              <w:jc w:val="center"/>
            </w:pPr>
            <w:r w:rsidRPr="00656AE0">
              <w:t>0</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tcBorders>
              <w:top w:val="single" w:sz="4" w:space="0" w:color="auto"/>
            </w:tcBorders>
            <w:vAlign w:val="center"/>
          </w:tcPr>
          <w:p w:rsidR="00AF6557" w:rsidRPr="00656AE0" w:rsidRDefault="00AF6557" w:rsidP="00656AE0">
            <w:pPr>
              <w:jc w:val="center"/>
            </w:pPr>
            <w:r w:rsidRPr="00656AE0">
              <w:t>0</w:t>
            </w:r>
          </w:p>
        </w:tc>
        <w:tc>
          <w:tcPr>
            <w:tcW w:w="900" w:type="dxa"/>
            <w:gridSpan w:val="2"/>
            <w:tcBorders>
              <w:top w:val="single" w:sz="4" w:space="0" w:color="auto"/>
            </w:tcBorders>
            <w:vAlign w:val="center"/>
          </w:tcPr>
          <w:p w:rsidR="00AF6557" w:rsidRPr="00656AE0" w:rsidRDefault="00AF6557" w:rsidP="00656AE0">
            <w:pPr>
              <w:jc w:val="center"/>
            </w:pPr>
            <w:r w:rsidRPr="00656AE0">
              <w:t>0</w:t>
            </w:r>
          </w:p>
        </w:tc>
        <w:tc>
          <w:tcPr>
            <w:tcW w:w="983" w:type="dxa"/>
            <w:gridSpan w:val="2"/>
            <w:tcBorders>
              <w:top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2.6.4.</w:t>
            </w:r>
          </w:p>
        </w:tc>
        <w:tc>
          <w:tcPr>
            <w:tcW w:w="1519" w:type="dxa"/>
            <w:gridSpan w:val="2"/>
          </w:tcPr>
          <w:p w:rsidR="00AF6557" w:rsidRPr="00656AE0" w:rsidRDefault="00AF6557" w:rsidP="00656AE0">
            <w:pPr>
              <w:shd w:val="clear" w:color="auto" w:fill="FFFFFF"/>
              <w:ind w:hanging="2"/>
              <w:jc w:val="both"/>
            </w:pPr>
            <w:r w:rsidRPr="00656AE0">
              <w:t>Организация и проведение августовских педагогических совещаний, секций и конференций. Участие в республиканских мероприятиях.</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179,4</w:t>
            </w:r>
          </w:p>
        </w:tc>
        <w:tc>
          <w:tcPr>
            <w:tcW w:w="425" w:type="dxa"/>
            <w:gridSpan w:val="2"/>
            <w:textDirection w:val="btLr"/>
            <w:vAlign w:val="center"/>
          </w:tcPr>
          <w:p w:rsidR="00AF6557" w:rsidRPr="00656AE0" w:rsidRDefault="00AF6557" w:rsidP="00656AE0">
            <w:pPr>
              <w:ind w:left="113" w:right="113"/>
              <w:jc w:val="center"/>
            </w:pPr>
            <w:r w:rsidRPr="00656AE0">
              <w:t>7,0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9,5</w:t>
            </w:r>
          </w:p>
        </w:tc>
        <w:tc>
          <w:tcPr>
            <w:tcW w:w="567" w:type="dxa"/>
            <w:gridSpan w:val="2"/>
            <w:textDirection w:val="btLr"/>
            <w:vAlign w:val="center"/>
          </w:tcPr>
          <w:p w:rsidR="00AF6557" w:rsidRPr="00656AE0" w:rsidRDefault="00AF6557" w:rsidP="00656AE0">
            <w:pPr>
              <w:ind w:left="113" w:right="113"/>
              <w:jc w:val="center"/>
            </w:pPr>
            <w:r w:rsidRPr="00656AE0">
              <w:t>8,5</w:t>
            </w:r>
          </w:p>
        </w:tc>
        <w:tc>
          <w:tcPr>
            <w:tcW w:w="567" w:type="dxa"/>
            <w:textDirection w:val="btLr"/>
            <w:vAlign w:val="center"/>
          </w:tcPr>
          <w:p w:rsidR="00AF6557" w:rsidRPr="00656AE0" w:rsidRDefault="00AF6557" w:rsidP="00656AE0">
            <w:pPr>
              <w:ind w:left="113" w:right="113"/>
              <w:jc w:val="center"/>
            </w:pPr>
            <w:r w:rsidRPr="00656AE0">
              <w:t>14,3</w:t>
            </w:r>
          </w:p>
        </w:tc>
        <w:tc>
          <w:tcPr>
            <w:tcW w:w="567" w:type="dxa"/>
            <w:gridSpan w:val="2"/>
            <w:textDirection w:val="btLr"/>
            <w:vAlign w:val="center"/>
          </w:tcPr>
          <w:p w:rsidR="00AF6557" w:rsidRPr="00656AE0" w:rsidRDefault="00AF6557" w:rsidP="00656AE0">
            <w:pPr>
              <w:ind w:left="113" w:right="113"/>
              <w:jc w:val="center"/>
            </w:pPr>
            <w:r w:rsidRPr="00656AE0">
              <w:t>2,0</w:t>
            </w:r>
          </w:p>
        </w:tc>
        <w:tc>
          <w:tcPr>
            <w:tcW w:w="567" w:type="dxa"/>
            <w:gridSpan w:val="2"/>
            <w:textDirection w:val="btLr"/>
            <w:vAlign w:val="center"/>
          </w:tcPr>
          <w:p w:rsidR="00AF6557" w:rsidRPr="00656AE0" w:rsidRDefault="00AF6557" w:rsidP="00656AE0">
            <w:pPr>
              <w:ind w:left="113" w:right="113"/>
              <w:jc w:val="center"/>
            </w:pPr>
            <w:r w:rsidRPr="00656AE0">
              <w:t>10,9</w:t>
            </w:r>
          </w:p>
        </w:tc>
        <w:tc>
          <w:tcPr>
            <w:tcW w:w="567" w:type="dxa"/>
            <w:gridSpan w:val="2"/>
            <w:textDirection w:val="btLr"/>
            <w:vAlign w:val="center"/>
          </w:tcPr>
          <w:p w:rsidR="00AF6557" w:rsidRPr="00656AE0" w:rsidRDefault="00AF6557" w:rsidP="00656AE0">
            <w:pPr>
              <w:ind w:left="113" w:right="113"/>
              <w:jc w:val="center"/>
            </w:pPr>
            <w:r w:rsidRPr="00656AE0">
              <w:t>21,0</w:t>
            </w:r>
          </w:p>
        </w:tc>
        <w:tc>
          <w:tcPr>
            <w:tcW w:w="567" w:type="dxa"/>
            <w:gridSpan w:val="2"/>
            <w:textDirection w:val="btLr"/>
            <w:vAlign w:val="center"/>
          </w:tcPr>
          <w:p w:rsidR="00AF6557" w:rsidRPr="00656AE0" w:rsidRDefault="00AF6557" w:rsidP="00656AE0">
            <w:pPr>
              <w:ind w:left="113" w:right="113"/>
              <w:jc w:val="center"/>
            </w:pPr>
            <w:r w:rsidRPr="00656AE0">
              <w:t>15,0</w:t>
            </w:r>
          </w:p>
        </w:tc>
        <w:tc>
          <w:tcPr>
            <w:tcW w:w="900" w:type="dxa"/>
            <w:gridSpan w:val="2"/>
            <w:vAlign w:val="center"/>
          </w:tcPr>
          <w:p w:rsidR="00AF6557" w:rsidRPr="00656AE0" w:rsidRDefault="00AF6557" w:rsidP="00656AE0">
            <w:pPr>
              <w:jc w:val="center"/>
            </w:pPr>
            <w:r w:rsidRPr="00656AE0">
              <w:t>30,0</w:t>
            </w:r>
          </w:p>
        </w:tc>
        <w:tc>
          <w:tcPr>
            <w:tcW w:w="900" w:type="dxa"/>
            <w:gridSpan w:val="2"/>
            <w:vAlign w:val="center"/>
          </w:tcPr>
          <w:p w:rsidR="00AF6557" w:rsidRPr="00656AE0" w:rsidRDefault="00AF6557" w:rsidP="00656AE0">
            <w:pPr>
              <w:jc w:val="center"/>
            </w:pPr>
            <w:r w:rsidRPr="00656AE0">
              <w:t>30,0</w:t>
            </w:r>
          </w:p>
        </w:tc>
        <w:tc>
          <w:tcPr>
            <w:tcW w:w="900" w:type="dxa"/>
            <w:gridSpan w:val="2"/>
            <w:vAlign w:val="center"/>
          </w:tcPr>
          <w:p w:rsidR="00AF6557" w:rsidRPr="00656AE0" w:rsidRDefault="00AF6557" w:rsidP="00656AE0">
            <w:pPr>
              <w:jc w:val="center"/>
            </w:pPr>
            <w:r w:rsidRPr="00656AE0">
              <w:t>30,0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30,3</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t>2.6.5</w:t>
            </w:r>
          </w:p>
        </w:tc>
        <w:tc>
          <w:tcPr>
            <w:tcW w:w="1519" w:type="dxa"/>
            <w:gridSpan w:val="2"/>
          </w:tcPr>
          <w:p w:rsidR="00AF6557" w:rsidRPr="00656AE0" w:rsidRDefault="00AF6557" w:rsidP="00656AE0">
            <w:pPr>
              <w:shd w:val="clear" w:color="auto" w:fill="FFFFFF"/>
              <w:ind w:hanging="2"/>
              <w:jc w:val="both"/>
            </w:pPr>
            <w:r w:rsidRPr="00656AE0">
              <w:t xml:space="preserve">Проведение муниципального торжественного мероприятия «День Учителя».  Участие в республиканском этапе . </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p>
          <w:p w:rsidR="00AF6557" w:rsidRPr="00656AE0" w:rsidRDefault="00AF6557" w:rsidP="00656AE0">
            <w:pPr>
              <w:ind w:left="113" w:right="113"/>
              <w:jc w:val="center"/>
            </w:pPr>
            <w:r w:rsidRPr="00656AE0">
              <w:t>266,7</w:t>
            </w:r>
          </w:p>
          <w:p w:rsidR="00AF6557" w:rsidRPr="00656AE0" w:rsidRDefault="00AF6557" w:rsidP="00656AE0">
            <w:pPr>
              <w:ind w:left="113" w:right="113"/>
              <w:jc w:val="center"/>
            </w:pPr>
          </w:p>
        </w:tc>
        <w:tc>
          <w:tcPr>
            <w:tcW w:w="425" w:type="dxa"/>
            <w:gridSpan w:val="2"/>
            <w:textDirection w:val="btLr"/>
            <w:vAlign w:val="center"/>
          </w:tcPr>
          <w:p w:rsidR="00AF6557" w:rsidRPr="00656AE0" w:rsidRDefault="00AF6557" w:rsidP="00656AE0">
            <w:pPr>
              <w:ind w:left="113" w:right="113"/>
              <w:jc w:val="center"/>
            </w:pPr>
            <w:r w:rsidRPr="00656AE0">
              <w:t>13,5</w:t>
            </w:r>
          </w:p>
        </w:tc>
        <w:tc>
          <w:tcPr>
            <w:tcW w:w="853" w:type="dxa"/>
            <w:gridSpan w:val="2"/>
            <w:textDirection w:val="btLr"/>
            <w:vAlign w:val="center"/>
          </w:tcPr>
          <w:p w:rsidR="00AF6557" w:rsidRPr="00656AE0" w:rsidRDefault="00AF6557" w:rsidP="00656AE0">
            <w:pPr>
              <w:ind w:left="113" w:right="113"/>
              <w:jc w:val="center"/>
            </w:pPr>
            <w:r w:rsidRPr="00656AE0">
              <w:t>14</w:t>
            </w:r>
          </w:p>
        </w:tc>
        <w:tc>
          <w:tcPr>
            <w:tcW w:w="567" w:type="dxa"/>
            <w:gridSpan w:val="2"/>
            <w:textDirection w:val="btLr"/>
            <w:vAlign w:val="center"/>
          </w:tcPr>
          <w:p w:rsidR="00AF6557" w:rsidRPr="00656AE0" w:rsidRDefault="00AF6557" w:rsidP="00656AE0">
            <w:pPr>
              <w:ind w:left="113" w:right="113"/>
              <w:jc w:val="center"/>
            </w:pPr>
            <w:r w:rsidRPr="00656AE0">
              <w:t>10,0</w:t>
            </w:r>
          </w:p>
        </w:tc>
        <w:tc>
          <w:tcPr>
            <w:tcW w:w="567" w:type="dxa"/>
            <w:gridSpan w:val="2"/>
            <w:textDirection w:val="btLr"/>
            <w:vAlign w:val="center"/>
          </w:tcPr>
          <w:p w:rsidR="00AF6557" w:rsidRPr="00656AE0" w:rsidRDefault="00AF6557" w:rsidP="00656AE0">
            <w:pPr>
              <w:ind w:left="113" w:right="113"/>
              <w:jc w:val="center"/>
            </w:pPr>
            <w:r w:rsidRPr="00656AE0">
              <w:t>15,0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2,2</w:t>
            </w:r>
          </w:p>
        </w:tc>
        <w:tc>
          <w:tcPr>
            <w:tcW w:w="567" w:type="dxa"/>
            <w:gridSpan w:val="2"/>
            <w:textDirection w:val="btLr"/>
            <w:vAlign w:val="center"/>
          </w:tcPr>
          <w:p w:rsidR="00AF6557" w:rsidRPr="00656AE0" w:rsidRDefault="00AF6557" w:rsidP="00656AE0">
            <w:pPr>
              <w:ind w:left="113" w:right="113"/>
              <w:jc w:val="center"/>
            </w:pPr>
            <w:r w:rsidRPr="00656AE0">
              <w:t>21,0</w:t>
            </w:r>
          </w:p>
        </w:tc>
        <w:tc>
          <w:tcPr>
            <w:tcW w:w="567" w:type="dxa"/>
            <w:gridSpan w:val="2"/>
            <w:textDirection w:val="btLr"/>
            <w:vAlign w:val="center"/>
          </w:tcPr>
          <w:p w:rsidR="00AF6557" w:rsidRPr="00656AE0" w:rsidRDefault="00AF6557" w:rsidP="00656AE0">
            <w:pPr>
              <w:ind w:left="113" w:right="113"/>
              <w:jc w:val="center"/>
            </w:pPr>
            <w:r w:rsidRPr="00656AE0">
              <w:t>29,2</w:t>
            </w:r>
          </w:p>
        </w:tc>
        <w:tc>
          <w:tcPr>
            <w:tcW w:w="567" w:type="dxa"/>
            <w:gridSpan w:val="2"/>
            <w:textDirection w:val="btLr"/>
            <w:vAlign w:val="center"/>
          </w:tcPr>
          <w:p w:rsidR="00AF6557" w:rsidRPr="00656AE0" w:rsidRDefault="00AF6557" w:rsidP="00656AE0">
            <w:pPr>
              <w:ind w:left="113" w:right="113"/>
              <w:jc w:val="center"/>
            </w:pPr>
            <w:r w:rsidRPr="00656AE0">
              <w:t>30,0</w:t>
            </w:r>
          </w:p>
        </w:tc>
        <w:tc>
          <w:tcPr>
            <w:tcW w:w="900" w:type="dxa"/>
            <w:gridSpan w:val="2"/>
            <w:vAlign w:val="center"/>
          </w:tcPr>
          <w:p w:rsidR="00AF6557" w:rsidRPr="00656AE0" w:rsidRDefault="00AF6557" w:rsidP="00656AE0">
            <w:pPr>
              <w:jc w:val="center"/>
            </w:pPr>
            <w:r w:rsidRPr="00656AE0">
              <w:t>48,0</w:t>
            </w:r>
          </w:p>
        </w:tc>
        <w:tc>
          <w:tcPr>
            <w:tcW w:w="900" w:type="dxa"/>
            <w:gridSpan w:val="2"/>
            <w:vAlign w:val="center"/>
          </w:tcPr>
          <w:p w:rsidR="00AF6557" w:rsidRPr="00656AE0" w:rsidRDefault="00AF6557" w:rsidP="00656AE0">
            <w:pPr>
              <w:jc w:val="center"/>
            </w:pPr>
            <w:r w:rsidRPr="00656AE0">
              <w:t>45,0</w:t>
            </w:r>
          </w:p>
        </w:tc>
        <w:tc>
          <w:tcPr>
            <w:tcW w:w="900" w:type="dxa"/>
            <w:gridSpan w:val="2"/>
            <w:vAlign w:val="center"/>
          </w:tcPr>
          <w:p w:rsidR="00AF6557" w:rsidRPr="00656AE0" w:rsidRDefault="00AF6557" w:rsidP="00656AE0">
            <w:pPr>
              <w:jc w:val="center"/>
            </w:pPr>
            <w:r w:rsidRPr="00656AE0">
              <w:t>48,0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48,0</w:t>
            </w: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lastRenderedPageBreak/>
              <w:t>2.6.6.</w:t>
            </w:r>
          </w:p>
        </w:tc>
        <w:tc>
          <w:tcPr>
            <w:tcW w:w="1519" w:type="dxa"/>
            <w:gridSpan w:val="2"/>
          </w:tcPr>
          <w:p w:rsidR="00AF6557" w:rsidRPr="00656AE0" w:rsidRDefault="00AF6557" w:rsidP="00656AE0">
            <w:pPr>
              <w:shd w:val="clear" w:color="auto" w:fill="FFFFFF"/>
              <w:ind w:hanging="2"/>
              <w:jc w:val="both"/>
            </w:pPr>
            <w:r w:rsidRPr="00656AE0">
              <w:t>Проведение муниципального этапа конкурса «Учитель года», организация  участия в республиканском этапе.</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209,5</w:t>
            </w:r>
          </w:p>
        </w:tc>
        <w:tc>
          <w:tcPr>
            <w:tcW w:w="425" w:type="dxa"/>
            <w:gridSpan w:val="2"/>
            <w:textDirection w:val="btLr"/>
            <w:vAlign w:val="center"/>
          </w:tcPr>
          <w:p w:rsidR="00AF6557" w:rsidRPr="00656AE0" w:rsidRDefault="00AF6557" w:rsidP="00656AE0">
            <w:pPr>
              <w:ind w:left="113" w:right="113"/>
              <w:jc w:val="center"/>
            </w:pPr>
            <w:r w:rsidRPr="00656AE0">
              <w:t>9</w:t>
            </w:r>
          </w:p>
        </w:tc>
        <w:tc>
          <w:tcPr>
            <w:tcW w:w="853" w:type="dxa"/>
            <w:gridSpan w:val="2"/>
            <w:textDirection w:val="btLr"/>
            <w:vAlign w:val="center"/>
          </w:tcPr>
          <w:p w:rsidR="00AF6557" w:rsidRPr="00656AE0" w:rsidRDefault="00AF6557" w:rsidP="00656AE0">
            <w:pPr>
              <w:ind w:left="113" w:right="113"/>
              <w:jc w:val="center"/>
            </w:pPr>
            <w:r w:rsidRPr="00656AE0">
              <w:t>10,3</w:t>
            </w:r>
          </w:p>
        </w:tc>
        <w:tc>
          <w:tcPr>
            <w:tcW w:w="567" w:type="dxa"/>
            <w:gridSpan w:val="2"/>
            <w:textDirection w:val="btLr"/>
            <w:vAlign w:val="center"/>
          </w:tcPr>
          <w:p w:rsidR="00AF6557" w:rsidRPr="00656AE0" w:rsidRDefault="00AF6557" w:rsidP="00656AE0">
            <w:pPr>
              <w:ind w:left="113" w:right="113"/>
              <w:jc w:val="center"/>
            </w:pPr>
            <w:r w:rsidRPr="00656AE0">
              <w:t>6,3</w:t>
            </w:r>
          </w:p>
        </w:tc>
        <w:tc>
          <w:tcPr>
            <w:tcW w:w="567" w:type="dxa"/>
            <w:gridSpan w:val="2"/>
            <w:textDirection w:val="btLr"/>
            <w:vAlign w:val="center"/>
          </w:tcPr>
          <w:p w:rsidR="00AF6557" w:rsidRPr="00656AE0" w:rsidRDefault="00AF6557" w:rsidP="00656AE0">
            <w:pPr>
              <w:ind w:left="113" w:right="113"/>
              <w:jc w:val="center"/>
            </w:pPr>
            <w:r w:rsidRPr="00656AE0">
              <w:t>10,8</w:t>
            </w:r>
          </w:p>
        </w:tc>
        <w:tc>
          <w:tcPr>
            <w:tcW w:w="567" w:type="dxa"/>
            <w:textDirection w:val="btLr"/>
            <w:vAlign w:val="center"/>
          </w:tcPr>
          <w:p w:rsidR="00AF6557" w:rsidRPr="00656AE0" w:rsidRDefault="00AF6557" w:rsidP="00656AE0">
            <w:pPr>
              <w:ind w:left="113" w:right="113"/>
              <w:jc w:val="center"/>
            </w:pPr>
            <w:r w:rsidRPr="00656AE0">
              <w:t>6,0</w:t>
            </w:r>
          </w:p>
        </w:tc>
        <w:tc>
          <w:tcPr>
            <w:tcW w:w="567" w:type="dxa"/>
            <w:gridSpan w:val="2"/>
            <w:textDirection w:val="btLr"/>
            <w:vAlign w:val="center"/>
          </w:tcPr>
          <w:p w:rsidR="00AF6557" w:rsidRPr="00656AE0" w:rsidRDefault="00AF6557" w:rsidP="00656AE0">
            <w:pPr>
              <w:ind w:left="113" w:right="113"/>
              <w:jc w:val="center"/>
            </w:pPr>
            <w:r w:rsidRPr="00656AE0">
              <w:t>8,7</w:t>
            </w:r>
          </w:p>
        </w:tc>
        <w:tc>
          <w:tcPr>
            <w:tcW w:w="567" w:type="dxa"/>
            <w:gridSpan w:val="2"/>
            <w:textDirection w:val="btLr"/>
            <w:vAlign w:val="center"/>
          </w:tcPr>
          <w:p w:rsidR="00AF6557" w:rsidRPr="00656AE0" w:rsidRDefault="00AF6557" w:rsidP="00656AE0">
            <w:pPr>
              <w:ind w:left="113" w:right="113"/>
              <w:jc w:val="center"/>
            </w:pPr>
            <w:r w:rsidRPr="00656AE0">
              <w:t>10,0</w:t>
            </w:r>
          </w:p>
        </w:tc>
        <w:tc>
          <w:tcPr>
            <w:tcW w:w="567" w:type="dxa"/>
            <w:gridSpan w:val="2"/>
            <w:textDirection w:val="btLr"/>
            <w:vAlign w:val="center"/>
          </w:tcPr>
          <w:p w:rsidR="00AF6557" w:rsidRPr="00656AE0" w:rsidRDefault="00AF6557" w:rsidP="00656AE0">
            <w:pPr>
              <w:ind w:left="113" w:right="113"/>
              <w:jc w:val="center"/>
            </w:pPr>
            <w:r w:rsidRPr="00656AE0">
              <w:t>25,5</w:t>
            </w:r>
          </w:p>
        </w:tc>
        <w:tc>
          <w:tcPr>
            <w:tcW w:w="567" w:type="dxa"/>
            <w:gridSpan w:val="2"/>
            <w:textDirection w:val="btLr"/>
            <w:vAlign w:val="center"/>
          </w:tcPr>
          <w:p w:rsidR="00AF6557" w:rsidRPr="00656AE0" w:rsidRDefault="00AF6557" w:rsidP="00656AE0">
            <w:pPr>
              <w:ind w:left="113" w:right="113"/>
              <w:jc w:val="center"/>
            </w:pPr>
            <w:r w:rsidRPr="00656AE0">
              <w:t>23,1</w:t>
            </w:r>
          </w:p>
        </w:tc>
        <w:tc>
          <w:tcPr>
            <w:tcW w:w="900" w:type="dxa"/>
            <w:gridSpan w:val="2"/>
            <w:vAlign w:val="center"/>
          </w:tcPr>
          <w:p w:rsidR="00AF6557" w:rsidRPr="00656AE0" w:rsidRDefault="00AF6557" w:rsidP="00656AE0">
            <w:pPr>
              <w:jc w:val="center"/>
            </w:pPr>
            <w:r w:rsidRPr="00656AE0">
              <w:t>50,9</w:t>
            </w:r>
          </w:p>
        </w:tc>
        <w:tc>
          <w:tcPr>
            <w:tcW w:w="900" w:type="dxa"/>
            <w:gridSpan w:val="2"/>
            <w:vAlign w:val="center"/>
          </w:tcPr>
          <w:p w:rsidR="00AF6557" w:rsidRPr="00656AE0" w:rsidRDefault="00AF6557" w:rsidP="00656AE0">
            <w:pPr>
              <w:jc w:val="center"/>
            </w:pPr>
            <w:r w:rsidRPr="00656AE0">
              <w:t>27,5</w:t>
            </w:r>
          </w:p>
        </w:tc>
        <w:tc>
          <w:tcPr>
            <w:tcW w:w="900" w:type="dxa"/>
            <w:gridSpan w:val="2"/>
            <w:vAlign w:val="center"/>
          </w:tcPr>
          <w:p w:rsidR="00AF6557" w:rsidRPr="00656AE0" w:rsidRDefault="00AF6557" w:rsidP="00656AE0">
            <w:pPr>
              <w:jc w:val="center"/>
            </w:pPr>
            <w:r w:rsidRPr="00656AE0">
              <w:t>50,9</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 xml:space="preserve">    50,9</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t>2.6.7.</w:t>
            </w:r>
          </w:p>
        </w:tc>
        <w:tc>
          <w:tcPr>
            <w:tcW w:w="1519" w:type="dxa"/>
            <w:gridSpan w:val="2"/>
          </w:tcPr>
          <w:p w:rsidR="00AF6557" w:rsidRPr="00656AE0" w:rsidRDefault="00AF6557" w:rsidP="00656AE0">
            <w:pPr>
              <w:rPr>
                <w:b/>
              </w:rPr>
            </w:pPr>
            <w:r w:rsidRPr="00656AE0">
              <w:t>Поощрение премией Главы администрации Чамзинского муниципального района  ОО  и  педагогов.</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538,5</w:t>
            </w:r>
          </w:p>
        </w:tc>
        <w:tc>
          <w:tcPr>
            <w:tcW w:w="425" w:type="dxa"/>
            <w:gridSpan w:val="2"/>
            <w:textDirection w:val="btLr"/>
            <w:vAlign w:val="center"/>
          </w:tcPr>
          <w:p w:rsidR="00AF6557" w:rsidRPr="00656AE0" w:rsidRDefault="00AF6557" w:rsidP="00656AE0">
            <w:pPr>
              <w:ind w:left="113" w:right="113"/>
              <w:jc w:val="center"/>
            </w:pPr>
            <w:r w:rsidRPr="00656AE0">
              <w:t>38,0</w:t>
            </w:r>
          </w:p>
        </w:tc>
        <w:tc>
          <w:tcPr>
            <w:tcW w:w="853" w:type="dxa"/>
            <w:gridSpan w:val="2"/>
            <w:textDirection w:val="btLr"/>
            <w:vAlign w:val="center"/>
          </w:tcPr>
          <w:p w:rsidR="00AF6557" w:rsidRPr="00656AE0" w:rsidRDefault="00AF6557" w:rsidP="00656AE0">
            <w:pPr>
              <w:ind w:left="113" w:right="113"/>
              <w:jc w:val="center"/>
            </w:pPr>
            <w:r w:rsidRPr="00656AE0">
              <w:t>38,0</w:t>
            </w:r>
          </w:p>
        </w:tc>
        <w:tc>
          <w:tcPr>
            <w:tcW w:w="567" w:type="dxa"/>
            <w:gridSpan w:val="2"/>
            <w:textDirection w:val="btLr"/>
            <w:vAlign w:val="center"/>
          </w:tcPr>
          <w:p w:rsidR="00AF6557" w:rsidRPr="00656AE0" w:rsidRDefault="00AF6557" w:rsidP="00656AE0">
            <w:pPr>
              <w:ind w:left="113" w:right="113"/>
              <w:jc w:val="center"/>
            </w:pPr>
            <w:r w:rsidRPr="00656AE0">
              <w:t>38,0</w:t>
            </w:r>
          </w:p>
        </w:tc>
        <w:tc>
          <w:tcPr>
            <w:tcW w:w="567" w:type="dxa"/>
            <w:gridSpan w:val="2"/>
            <w:textDirection w:val="btLr"/>
            <w:vAlign w:val="center"/>
          </w:tcPr>
          <w:p w:rsidR="00AF6557" w:rsidRPr="00656AE0" w:rsidRDefault="00AF6557" w:rsidP="00656AE0">
            <w:pPr>
              <w:ind w:left="113" w:right="113"/>
              <w:jc w:val="center"/>
            </w:pPr>
            <w:r w:rsidRPr="00656AE0">
              <w:t>38,0</w:t>
            </w:r>
          </w:p>
        </w:tc>
        <w:tc>
          <w:tcPr>
            <w:tcW w:w="567" w:type="dxa"/>
            <w:textDirection w:val="btLr"/>
            <w:vAlign w:val="center"/>
          </w:tcPr>
          <w:p w:rsidR="00AF6557" w:rsidRPr="00656AE0" w:rsidRDefault="00AF6557" w:rsidP="00656AE0">
            <w:pPr>
              <w:ind w:left="113" w:right="113"/>
              <w:jc w:val="center"/>
            </w:pPr>
            <w:r w:rsidRPr="00656AE0">
              <w:t>38,0</w:t>
            </w:r>
          </w:p>
        </w:tc>
        <w:tc>
          <w:tcPr>
            <w:tcW w:w="567" w:type="dxa"/>
            <w:gridSpan w:val="2"/>
            <w:textDirection w:val="btLr"/>
            <w:vAlign w:val="center"/>
          </w:tcPr>
          <w:p w:rsidR="00AF6557" w:rsidRPr="00656AE0" w:rsidRDefault="00AF6557" w:rsidP="00656AE0">
            <w:pPr>
              <w:ind w:left="113" w:right="113"/>
              <w:jc w:val="center"/>
            </w:pPr>
            <w:r w:rsidRPr="00656AE0">
              <w:t>38,0</w:t>
            </w:r>
          </w:p>
        </w:tc>
        <w:tc>
          <w:tcPr>
            <w:tcW w:w="567" w:type="dxa"/>
            <w:gridSpan w:val="2"/>
            <w:textDirection w:val="btLr"/>
            <w:vAlign w:val="center"/>
          </w:tcPr>
          <w:p w:rsidR="00AF6557" w:rsidRPr="00656AE0" w:rsidRDefault="00AF6557" w:rsidP="00656AE0">
            <w:pPr>
              <w:ind w:left="113" w:right="113"/>
              <w:jc w:val="center"/>
            </w:pPr>
            <w:r w:rsidRPr="00656AE0">
              <w:t>38,0</w:t>
            </w:r>
          </w:p>
        </w:tc>
        <w:tc>
          <w:tcPr>
            <w:tcW w:w="567" w:type="dxa"/>
            <w:gridSpan w:val="2"/>
            <w:textDirection w:val="btLr"/>
            <w:vAlign w:val="center"/>
          </w:tcPr>
          <w:p w:rsidR="00AF6557" w:rsidRPr="00656AE0" w:rsidRDefault="00AF6557" w:rsidP="00656AE0">
            <w:pPr>
              <w:ind w:left="113" w:right="113"/>
              <w:jc w:val="center"/>
            </w:pPr>
            <w:r w:rsidRPr="00656AE0">
              <w:t>54,5</w:t>
            </w:r>
          </w:p>
        </w:tc>
        <w:tc>
          <w:tcPr>
            <w:tcW w:w="567" w:type="dxa"/>
            <w:gridSpan w:val="2"/>
            <w:textDirection w:val="btLr"/>
            <w:vAlign w:val="center"/>
          </w:tcPr>
          <w:p w:rsidR="00AF6557" w:rsidRPr="00656AE0" w:rsidRDefault="00AF6557" w:rsidP="00656AE0">
            <w:pPr>
              <w:ind w:left="113" w:right="113"/>
              <w:jc w:val="center"/>
            </w:pPr>
            <w:r w:rsidRPr="00656AE0">
              <w:t>54,5</w:t>
            </w:r>
          </w:p>
        </w:tc>
        <w:tc>
          <w:tcPr>
            <w:tcW w:w="900" w:type="dxa"/>
            <w:gridSpan w:val="2"/>
            <w:vAlign w:val="center"/>
          </w:tcPr>
          <w:p w:rsidR="00AF6557" w:rsidRPr="00656AE0" w:rsidRDefault="00AF6557" w:rsidP="00656AE0">
            <w:pPr>
              <w:jc w:val="center"/>
            </w:pPr>
            <w:r w:rsidRPr="00656AE0">
              <w:t>54,5</w:t>
            </w:r>
          </w:p>
        </w:tc>
        <w:tc>
          <w:tcPr>
            <w:tcW w:w="900" w:type="dxa"/>
            <w:gridSpan w:val="2"/>
            <w:vAlign w:val="center"/>
          </w:tcPr>
          <w:p w:rsidR="00AF6557" w:rsidRPr="00656AE0" w:rsidRDefault="00AF6557" w:rsidP="00656AE0">
            <w:pPr>
              <w:jc w:val="center"/>
            </w:pPr>
            <w:r w:rsidRPr="00656AE0">
              <w:t>54,5</w:t>
            </w:r>
          </w:p>
        </w:tc>
        <w:tc>
          <w:tcPr>
            <w:tcW w:w="900" w:type="dxa"/>
            <w:gridSpan w:val="2"/>
            <w:vAlign w:val="center"/>
          </w:tcPr>
          <w:p w:rsidR="00AF6557" w:rsidRPr="00656AE0" w:rsidRDefault="00AF6557" w:rsidP="00656AE0">
            <w:pPr>
              <w:jc w:val="center"/>
            </w:pPr>
            <w:r w:rsidRPr="00656AE0">
              <w:t>54,5</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54,5</w:t>
            </w:r>
          </w:p>
        </w:tc>
      </w:tr>
      <w:tr w:rsidR="00AF6557" w:rsidRPr="00656AE0" w:rsidTr="00656AE0">
        <w:trPr>
          <w:gridAfter w:val="2"/>
          <w:wAfter w:w="240" w:type="dxa"/>
          <w:cantSplit/>
          <w:trHeight w:val="1134"/>
        </w:trPr>
        <w:tc>
          <w:tcPr>
            <w:tcW w:w="413" w:type="dxa"/>
          </w:tcPr>
          <w:p w:rsidR="00AF6557" w:rsidRPr="00656AE0" w:rsidRDefault="00AF6557" w:rsidP="00656AE0"/>
        </w:tc>
        <w:tc>
          <w:tcPr>
            <w:tcW w:w="1519" w:type="dxa"/>
            <w:gridSpan w:val="2"/>
          </w:tcPr>
          <w:p w:rsidR="00AF6557" w:rsidRPr="00656AE0" w:rsidRDefault="00AF6557" w:rsidP="00656AE0">
            <w:r w:rsidRPr="00656AE0">
              <w:rPr>
                <w:b/>
              </w:rPr>
              <w:t>Итого по задаче  6</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92" w:type="dxa"/>
            <w:gridSpan w:val="2"/>
            <w:textDirection w:val="btLr"/>
          </w:tcPr>
          <w:p w:rsidR="00AF6557" w:rsidRPr="00656AE0" w:rsidRDefault="00AF6557" w:rsidP="00656AE0">
            <w:pPr>
              <w:ind w:left="113" w:right="113"/>
              <w:jc w:val="both"/>
            </w:pPr>
          </w:p>
        </w:tc>
        <w:tc>
          <w:tcPr>
            <w:tcW w:w="520" w:type="dxa"/>
            <w:textDirection w:val="btLr"/>
          </w:tcPr>
          <w:p w:rsidR="00AF6557" w:rsidRPr="00656AE0" w:rsidRDefault="00AF6557" w:rsidP="00656AE0">
            <w:pPr>
              <w:ind w:left="113" w:right="113"/>
              <w:jc w:val="center"/>
              <w:rPr>
                <w:bCs/>
              </w:rPr>
            </w:pPr>
            <w:r w:rsidRPr="00656AE0">
              <w:rPr>
                <w:b/>
                <w:bCs/>
              </w:rPr>
              <w:t>1721,3</w:t>
            </w:r>
          </w:p>
          <w:p w:rsidR="00AF6557" w:rsidRPr="00656AE0" w:rsidRDefault="00AF6557" w:rsidP="00656AE0">
            <w:pPr>
              <w:ind w:left="113" w:right="113"/>
              <w:jc w:val="center"/>
              <w:rPr>
                <w:b/>
                <w:bCs/>
              </w:rPr>
            </w:pPr>
          </w:p>
        </w:tc>
        <w:tc>
          <w:tcPr>
            <w:tcW w:w="425" w:type="dxa"/>
            <w:gridSpan w:val="2"/>
            <w:textDirection w:val="btLr"/>
          </w:tcPr>
          <w:p w:rsidR="00AF6557" w:rsidRPr="00656AE0" w:rsidRDefault="00AF6557" w:rsidP="00656AE0">
            <w:pPr>
              <w:ind w:left="113" w:right="113"/>
              <w:jc w:val="center"/>
              <w:rPr>
                <w:b/>
                <w:bCs/>
              </w:rPr>
            </w:pPr>
            <w:r w:rsidRPr="00656AE0">
              <w:rPr>
                <w:b/>
                <w:bCs/>
              </w:rPr>
              <w:t>93,5</w:t>
            </w:r>
          </w:p>
        </w:tc>
        <w:tc>
          <w:tcPr>
            <w:tcW w:w="853" w:type="dxa"/>
            <w:gridSpan w:val="2"/>
            <w:textDirection w:val="btLr"/>
          </w:tcPr>
          <w:p w:rsidR="00AF6557" w:rsidRPr="00656AE0" w:rsidRDefault="00AF6557" w:rsidP="00656AE0">
            <w:pPr>
              <w:ind w:left="113" w:right="113"/>
              <w:jc w:val="center"/>
              <w:rPr>
                <w:b/>
                <w:bCs/>
              </w:rPr>
            </w:pPr>
            <w:r w:rsidRPr="00656AE0">
              <w:rPr>
                <w:b/>
                <w:bCs/>
              </w:rPr>
              <w:t>92,3</w:t>
            </w:r>
          </w:p>
        </w:tc>
        <w:tc>
          <w:tcPr>
            <w:tcW w:w="567" w:type="dxa"/>
            <w:gridSpan w:val="2"/>
            <w:textDirection w:val="btLr"/>
          </w:tcPr>
          <w:p w:rsidR="00AF6557" w:rsidRPr="00656AE0" w:rsidRDefault="00AF6557" w:rsidP="00656AE0">
            <w:pPr>
              <w:ind w:left="113" w:right="113"/>
              <w:jc w:val="center"/>
              <w:rPr>
                <w:b/>
                <w:bCs/>
              </w:rPr>
            </w:pPr>
            <w:r w:rsidRPr="00656AE0">
              <w:rPr>
                <w:b/>
                <w:bCs/>
              </w:rPr>
              <w:t>63,8</w:t>
            </w:r>
          </w:p>
          <w:p w:rsidR="00AF6557" w:rsidRPr="00656AE0" w:rsidRDefault="00AF6557" w:rsidP="00656AE0">
            <w:pPr>
              <w:ind w:left="113" w:right="113"/>
              <w:jc w:val="center"/>
              <w:rPr>
                <w:b/>
                <w:bCs/>
              </w:rPr>
            </w:pPr>
          </w:p>
        </w:tc>
        <w:tc>
          <w:tcPr>
            <w:tcW w:w="567" w:type="dxa"/>
            <w:gridSpan w:val="2"/>
            <w:textDirection w:val="btLr"/>
          </w:tcPr>
          <w:p w:rsidR="00AF6557" w:rsidRPr="00656AE0" w:rsidRDefault="00AF6557" w:rsidP="00656AE0">
            <w:pPr>
              <w:ind w:left="113" w:right="113"/>
              <w:jc w:val="center"/>
              <w:rPr>
                <w:b/>
                <w:bCs/>
              </w:rPr>
            </w:pPr>
            <w:r w:rsidRPr="00656AE0">
              <w:rPr>
                <w:b/>
                <w:bCs/>
              </w:rPr>
              <w:t>92,5</w:t>
            </w:r>
          </w:p>
        </w:tc>
        <w:tc>
          <w:tcPr>
            <w:tcW w:w="567" w:type="dxa"/>
            <w:textDirection w:val="btLr"/>
          </w:tcPr>
          <w:p w:rsidR="00AF6557" w:rsidRPr="00656AE0" w:rsidRDefault="00AF6557" w:rsidP="00656AE0">
            <w:pPr>
              <w:ind w:left="113" w:right="113"/>
              <w:jc w:val="center"/>
              <w:rPr>
                <w:b/>
                <w:bCs/>
              </w:rPr>
            </w:pPr>
            <w:r w:rsidRPr="00656AE0">
              <w:rPr>
                <w:b/>
                <w:bCs/>
              </w:rPr>
              <w:t>58,3</w:t>
            </w:r>
          </w:p>
        </w:tc>
        <w:tc>
          <w:tcPr>
            <w:tcW w:w="567" w:type="dxa"/>
            <w:gridSpan w:val="2"/>
            <w:textDirection w:val="btLr"/>
          </w:tcPr>
          <w:p w:rsidR="00AF6557" w:rsidRPr="00656AE0" w:rsidRDefault="00AF6557" w:rsidP="00656AE0">
            <w:pPr>
              <w:ind w:left="113" w:right="113"/>
              <w:jc w:val="center"/>
              <w:rPr>
                <w:b/>
                <w:bCs/>
              </w:rPr>
            </w:pPr>
            <w:r w:rsidRPr="00656AE0">
              <w:rPr>
                <w:b/>
                <w:bCs/>
              </w:rPr>
              <w:t>50,9</w:t>
            </w:r>
          </w:p>
        </w:tc>
        <w:tc>
          <w:tcPr>
            <w:tcW w:w="567" w:type="dxa"/>
            <w:gridSpan w:val="2"/>
            <w:textDirection w:val="btLr"/>
          </w:tcPr>
          <w:p w:rsidR="00AF6557" w:rsidRPr="00656AE0" w:rsidRDefault="00AF6557" w:rsidP="00656AE0">
            <w:pPr>
              <w:ind w:left="113" w:right="113"/>
              <w:jc w:val="center"/>
              <w:rPr>
                <w:b/>
                <w:bCs/>
              </w:rPr>
            </w:pPr>
            <w:r w:rsidRPr="00656AE0">
              <w:rPr>
                <w:b/>
                <w:bCs/>
              </w:rPr>
              <w:t>89,9</w:t>
            </w:r>
          </w:p>
        </w:tc>
        <w:tc>
          <w:tcPr>
            <w:tcW w:w="567" w:type="dxa"/>
            <w:gridSpan w:val="2"/>
            <w:textDirection w:val="btLr"/>
          </w:tcPr>
          <w:p w:rsidR="00AF6557" w:rsidRPr="00656AE0" w:rsidRDefault="00AF6557" w:rsidP="00656AE0">
            <w:pPr>
              <w:ind w:left="113" w:right="113"/>
              <w:jc w:val="center"/>
              <w:rPr>
                <w:b/>
                <w:bCs/>
              </w:rPr>
            </w:pPr>
            <w:r w:rsidRPr="00656AE0">
              <w:rPr>
                <w:b/>
                <w:bCs/>
              </w:rPr>
              <w:t>130,2</w:t>
            </w:r>
          </w:p>
        </w:tc>
        <w:tc>
          <w:tcPr>
            <w:tcW w:w="567" w:type="dxa"/>
            <w:gridSpan w:val="2"/>
            <w:textDirection w:val="btLr"/>
          </w:tcPr>
          <w:p w:rsidR="00AF6557" w:rsidRPr="00656AE0" w:rsidRDefault="00AF6557" w:rsidP="00656AE0">
            <w:pPr>
              <w:ind w:left="113" w:right="113"/>
              <w:jc w:val="center"/>
              <w:rPr>
                <w:b/>
                <w:bCs/>
              </w:rPr>
            </w:pPr>
            <w:r w:rsidRPr="00656AE0">
              <w:rPr>
                <w:b/>
                <w:bCs/>
              </w:rPr>
              <w:t>132,6</w:t>
            </w:r>
          </w:p>
        </w:tc>
        <w:tc>
          <w:tcPr>
            <w:tcW w:w="900" w:type="dxa"/>
            <w:gridSpan w:val="2"/>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216,5</w:t>
            </w:r>
          </w:p>
        </w:tc>
        <w:tc>
          <w:tcPr>
            <w:tcW w:w="900" w:type="dxa"/>
            <w:gridSpan w:val="2"/>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233,6</w:t>
            </w:r>
          </w:p>
        </w:tc>
        <w:tc>
          <w:tcPr>
            <w:tcW w:w="900" w:type="dxa"/>
            <w:gridSpan w:val="2"/>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233,6</w:t>
            </w:r>
          </w:p>
        </w:tc>
        <w:tc>
          <w:tcPr>
            <w:tcW w:w="983" w:type="dxa"/>
            <w:gridSpan w:val="2"/>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233,6</w:t>
            </w:r>
          </w:p>
        </w:tc>
      </w:tr>
      <w:tr w:rsidR="00AF6557" w:rsidRPr="00656AE0" w:rsidTr="00656AE0">
        <w:trPr>
          <w:gridAfter w:val="2"/>
          <w:wAfter w:w="240" w:type="dxa"/>
        </w:trPr>
        <w:tc>
          <w:tcPr>
            <w:tcW w:w="413" w:type="dxa"/>
          </w:tcPr>
          <w:p w:rsidR="00AF6557" w:rsidRPr="00656AE0" w:rsidRDefault="00AF6557" w:rsidP="00656AE0">
            <w:pPr>
              <w:rPr>
                <w:kern w:val="2"/>
              </w:rPr>
            </w:pPr>
          </w:p>
        </w:tc>
        <w:tc>
          <w:tcPr>
            <w:tcW w:w="9796" w:type="dxa"/>
            <w:gridSpan w:val="24"/>
          </w:tcPr>
          <w:p w:rsidR="00AF6557" w:rsidRPr="00656AE0" w:rsidRDefault="00AF6557" w:rsidP="00656AE0">
            <w:pPr>
              <w:jc w:val="center"/>
            </w:pPr>
            <w:r w:rsidRPr="00656AE0">
              <w:rPr>
                <w:b/>
              </w:rPr>
              <w:t>Задача 7. Сохранение и укрепление здоровья школьников</w:t>
            </w:r>
          </w:p>
        </w:tc>
        <w:tc>
          <w:tcPr>
            <w:tcW w:w="3683" w:type="dxa"/>
            <w:gridSpan w:val="8"/>
          </w:tcPr>
          <w:p w:rsidR="00AF6557" w:rsidRPr="00656AE0" w:rsidRDefault="00AF6557" w:rsidP="00656AE0"/>
        </w:tc>
      </w:tr>
      <w:tr w:rsidR="00AF6557" w:rsidRPr="00656AE0" w:rsidTr="00656AE0">
        <w:trPr>
          <w:gridAfter w:val="2"/>
          <w:wAfter w:w="240" w:type="dxa"/>
        </w:trPr>
        <w:tc>
          <w:tcPr>
            <w:tcW w:w="413" w:type="dxa"/>
          </w:tcPr>
          <w:p w:rsidR="00AF6557" w:rsidRPr="00656AE0" w:rsidRDefault="00AF6557" w:rsidP="00656AE0">
            <w:pPr>
              <w:rPr>
                <w:kern w:val="2"/>
              </w:rPr>
            </w:pPr>
            <w:r w:rsidRPr="00656AE0">
              <w:rPr>
                <w:kern w:val="2"/>
              </w:rPr>
              <w:t>2.7.1.</w:t>
            </w:r>
          </w:p>
        </w:tc>
        <w:tc>
          <w:tcPr>
            <w:tcW w:w="1519" w:type="dxa"/>
            <w:gridSpan w:val="2"/>
          </w:tcPr>
          <w:p w:rsidR="00AF6557" w:rsidRPr="00656AE0" w:rsidRDefault="00AF6557" w:rsidP="00656AE0">
            <w:pPr>
              <w:jc w:val="both"/>
            </w:pPr>
            <w:r w:rsidRPr="00656AE0">
              <w:t>Оснащение столовых, пищеблоков  МБОУ</w:t>
            </w:r>
          </w:p>
          <w:p w:rsidR="00AF6557" w:rsidRPr="00656AE0" w:rsidRDefault="00AF6557" w:rsidP="00656AE0">
            <w:pPr>
              <w:jc w:val="both"/>
            </w:pPr>
          </w:p>
        </w:tc>
        <w:tc>
          <w:tcPr>
            <w:tcW w:w="604" w:type="dxa"/>
          </w:tcPr>
          <w:p w:rsidR="00AF6557" w:rsidRPr="00656AE0" w:rsidRDefault="00AF6557" w:rsidP="00656AE0">
            <w:pPr>
              <w:jc w:val="both"/>
            </w:pPr>
            <w:r w:rsidRPr="00656AE0">
              <w:t>2016 - 2028</w:t>
            </w:r>
          </w:p>
        </w:tc>
        <w:tc>
          <w:tcPr>
            <w:tcW w:w="914" w:type="dxa"/>
          </w:tcPr>
          <w:p w:rsidR="00AF6557" w:rsidRPr="00656AE0" w:rsidRDefault="00AF6557" w:rsidP="00656AE0">
            <w:pPr>
              <w:ind w:right="-39"/>
            </w:pPr>
            <w:r w:rsidRPr="00656AE0">
              <w:t>Администрация Чамзинского муниципального района</w:t>
            </w:r>
            <w:r w:rsidRPr="00656AE0">
              <w:lastRenderedPageBreak/>
              <w:t>, Управление по социальной работе, МКУ, ОО</w:t>
            </w:r>
          </w:p>
        </w:tc>
        <w:tc>
          <w:tcPr>
            <w:tcW w:w="992" w:type="dxa"/>
            <w:gridSpan w:val="2"/>
          </w:tcPr>
          <w:p w:rsidR="00AF6557" w:rsidRPr="00656AE0" w:rsidRDefault="00AF6557" w:rsidP="00656AE0">
            <w:pPr>
              <w:jc w:val="both"/>
            </w:pPr>
            <w:r w:rsidRPr="00656AE0">
              <w:lastRenderedPageBreak/>
              <w:t xml:space="preserve">муниципальный бюджет, республи канский </w:t>
            </w:r>
            <w:r w:rsidRPr="00656AE0">
              <w:lastRenderedPageBreak/>
              <w:t>бюджет</w:t>
            </w:r>
          </w:p>
        </w:tc>
        <w:tc>
          <w:tcPr>
            <w:tcW w:w="9450" w:type="dxa"/>
            <w:gridSpan w:val="26"/>
          </w:tcPr>
          <w:p w:rsidR="00AF6557" w:rsidRPr="00656AE0" w:rsidRDefault="00AF6557" w:rsidP="00656AE0">
            <w:pPr>
              <w:jc w:val="center"/>
            </w:pPr>
            <w:r w:rsidRPr="00656AE0">
              <w:lastRenderedPageBreak/>
              <w:t>в рамках текущего финансирования</w:t>
            </w: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lastRenderedPageBreak/>
              <w:t>2.7.2.</w:t>
            </w:r>
          </w:p>
        </w:tc>
        <w:tc>
          <w:tcPr>
            <w:tcW w:w="1519" w:type="dxa"/>
            <w:gridSpan w:val="2"/>
          </w:tcPr>
          <w:p w:rsidR="00AF6557" w:rsidRPr="00656AE0" w:rsidRDefault="00AF6557" w:rsidP="00656AE0">
            <w:pPr>
              <w:jc w:val="both"/>
            </w:pPr>
            <w:r w:rsidRPr="00656AE0">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 xml:space="preserve">муниципальный бюджет </w:t>
            </w:r>
          </w:p>
        </w:tc>
        <w:tc>
          <w:tcPr>
            <w:tcW w:w="520" w:type="dxa"/>
            <w:textDirection w:val="btLr"/>
            <w:vAlign w:val="center"/>
          </w:tcPr>
          <w:p w:rsidR="00AF6557" w:rsidRPr="00656AE0" w:rsidRDefault="00AF6557" w:rsidP="00656AE0">
            <w:pPr>
              <w:ind w:left="113" w:right="113"/>
              <w:jc w:val="center"/>
            </w:pPr>
            <w:r w:rsidRPr="00656AE0">
              <w:t>12415,8</w:t>
            </w:r>
          </w:p>
        </w:tc>
        <w:tc>
          <w:tcPr>
            <w:tcW w:w="425" w:type="dxa"/>
            <w:gridSpan w:val="2"/>
            <w:textDirection w:val="btLr"/>
            <w:vAlign w:val="center"/>
          </w:tcPr>
          <w:p w:rsidR="00AF6557" w:rsidRPr="00656AE0" w:rsidRDefault="00AF6557" w:rsidP="00656AE0">
            <w:pPr>
              <w:ind w:left="113" w:right="113"/>
              <w:jc w:val="center"/>
            </w:pPr>
            <w:r w:rsidRPr="00656AE0">
              <w:t>343,8</w:t>
            </w:r>
          </w:p>
        </w:tc>
        <w:tc>
          <w:tcPr>
            <w:tcW w:w="853" w:type="dxa"/>
            <w:gridSpan w:val="2"/>
            <w:textDirection w:val="btLr"/>
            <w:vAlign w:val="center"/>
          </w:tcPr>
          <w:p w:rsidR="00AF6557" w:rsidRPr="00656AE0" w:rsidRDefault="00AF6557" w:rsidP="00656AE0">
            <w:pPr>
              <w:ind w:left="113" w:right="113"/>
              <w:jc w:val="center"/>
            </w:pPr>
            <w:r w:rsidRPr="00656AE0">
              <w:t>358,2</w:t>
            </w:r>
          </w:p>
        </w:tc>
        <w:tc>
          <w:tcPr>
            <w:tcW w:w="567" w:type="dxa"/>
            <w:gridSpan w:val="2"/>
            <w:textDirection w:val="btLr"/>
            <w:vAlign w:val="center"/>
          </w:tcPr>
          <w:p w:rsidR="00AF6557" w:rsidRPr="00656AE0" w:rsidRDefault="00AF6557" w:rsidP="00656AE0">
            <w:pPr>
              <w:ind w:left="113" w:right="113"/>
              <w:jc w:val="center"/>
            </w:pPr>
            <w:r w:rsidRPr="00656AE0">
              <w:t>491,8</w:t>
            </w:r>
          </w:p>
        </w:tc>
        <w:tc>
          <w:tcPr>
            <w:tcW w:w="567" w:type="dxa"/>
            <w:gridSpan w:val="2"/>
            <w:textDirection w:val="btLr"/>
            <w:vAlign w:val="center"/>
          </w:tcPr>
          <w:p w:rsidR="00AF6557" w:rsidRPr="00656AE0" w:rsidRDefault="00AF6557" w:rsidP="00656AE0">
            <w:pPr>
              <w:ind w:left="113" w:right="113"/>
              <w:jc w:val="center"/>
            </w:pPr>
            <w:r w:rsidRPr="00656AE0">
              <w:t>505,7</w:t>
            </w:r>
          </w:p>
        </w:tc>
        <w:tc>
          <w:tcPr>
            <w:tcW w:w="567" w:type="dxa"/>
            <w:textDirection w:val="btLr"/>
            <w:vAlign w:val="center"/>
          </w:tcPr>
          <w:p w:rsidR="00AF6557" w:rsidRPr="00656AE0" w:rsidRDefault="00AF6557" w:rsidP="00656AE0">
            <w:pPr>
              <w:ind w:left="113" w:right="113"/>
              <w:jc w:val="center"/>
            </w:pPr>
            <w:r w:rsidRPr="00656AE0">
              <w:t>628,6</w:t>
            </w:r>
          </w:p>
        </w:tc>
        <w:tc>
          <w:tcPr>
            <w:tcW w:w="567" w:type="dxa"/>
            <w:gridSpan w:val="2"/>
            <w:textDirection w:val="btLr"/>
            <w:vAlign w:val="center"/>
          </w:tcPr>
          <w:p w:rsidR="00AF6557" w:rsidRPr="00656AE0" w:rsidRDefault="00AF6557" w:rsidP="00656AE0">
            <w:pPr>
              <w:ind w:left="113" w:right="113"/>
              <w:jc w:val="center"/>
            </w:pPr>
            <w:r w:rsidRPr="00656AE0">
              <w:t>739,4</w:t>
            </w:r>
          </w:p>
        </w:tc>
        <w:tc>
          <w:tcPr>
            <w:tcW w:w="567" w:type="dxa"/>
            <w:gridSpan w:val="2"/>
            <w:textDirection w:val="btLr"/>
            <w:vAlign w:val="center"/>
          </w:tcPr>
          <w:p w:rsidR="00AF6557" w:rsidRPr="00656AE0" w:rsidRDefault="00AF6557" w:rsidP="00656AE0">
            <w:pPr>
              <w:ind w:left="113" w:right="113"/>
              <w:jc w:val="center"/>
            </w:pPr>
            <w:r w:rsidRPr="00656AE0">
              <w:t>1007,0</w:t>
            </w:r>
          </w:p>
        </w:tc>
        <w:tc>
          <w:tcPr>
            <w:tcW w:w="567" w:type="dxa"/>
            <w:gridSpan w:val="2"/>
            <w:textDirection w:val="btLr"/>
            <w:vAlign w:val="center"/>
          </w:tcPr>
          <w:p w:rsidR="00AF6557" w:rsidRPr="00656AE0" w:rsidRDefault="00AF6557" w:rsidP="00656AE0">
            <w:pPr>
              <w:ind w:left="113" w:right="113"/>
              <w:jc w:val="center"/>
            </w:pPr>
            <w:r w:rsidRPr="00656AE0">
              <w:t>1688,6</w:t>
            </w:r>
          </w:p>
        </w:tc>
        <w:tc>
          <w:tcPr>
            <w:tcW w:w="567" w:type="dxa"/>
            <w:gridSpan w:val="2"/>
            <w:textDirection w:val="btLr"/>
            <w:vAlign w:val="center"/>
          </w:tcPr>
          <w:p w:rsidR="00AF6557" w:rsidRPr="00656AE0" w:rsidRDefault="00AF6557" w:rsidP="00656AE0">
            <w:pPr>
              <w:ind w:left="113" w:right="113"/>
              <w:jc w:val="center"/>
            </w:pPr>
            <w:r w:rsidRPr="00656AE0">
              <w:t>1512,2</w:t>
            </w:r>
          </w:p>
        </w:tc>
        <w:tc>
          <w:tcPr>
            <w:tcW w:w="900" w:type="dxa"/>
            <w:gridSpan w:val="2"/>
            <w:vAlign w:val="center"/>
          </w:tcPr>
          <w:p w:rsidR="00AF6557" w:rsidRPr="00656AE0" w:rsidRDefault="00AF6557" w:rsidP="00656AE0">
            <w:pPr>
              <w:jc w:val="center"/>
            </w:pPr>
            <w:r w:rsidRPr="00656AE0">
              <w:t>2033,3</w:t>
            </w:r>
          </w:p>
        </w:tc>
        <w:tc>
          <w:tcPr>
            <w:tcW w:w="900" w:type="dxa"/>
            <w:gridSpan w:val="2"/>
            <w:vAlign w:val="center"/>
          </w:tcPr>
          <w:p w:rsidR="00AF6557" w:rsidRPr="00656AE0" w:rsidRDefault="00AF6557" w:rsidP="00656AE0">
            <w:pPr>
              <w:jc w:val="center"/>
            </w:pPr>
            <w:r w:rsidRPr="00656AE0">
              <w:t>2266,1</w:t>
            </w:r>
          </w:p>
        </w:tc>
        <w:tc>
          <w:tcPr>
            <w:tcW w:w="900" w:type="dxa"/>
            <w:gridSpan w:val="2"/>
            <w:vAlign w:val="center"/>
          </w:tcPr>
          <w:p w:rsidR="00AF6557" w:rsidRPr="00656AE0" w:rsidRDefault="00AF6557" w:rsidP="00656AE0">
            <w:pPr>
              <w:jc w:val="center"/>
            </w:pPr>
            <w:r w:rsidRPr="00656AE0">
              <w:t>2266,1</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2266,1</w:t>
            </w: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lastRenderedPageBreak/>
              <w:t>2.7.2.1</w:t>
            </w:r>
          </w:p>
        </w:tc>
        <w:tc>
          <w:tcPr>
            <w:tcW w:w="1519" w:type="dxa"/>
            <w:gridSpan w:val="2"/>
          </w:tcPr>
          <w:p w:rsidR="00AF6557" w:rsidRPr="00656AE0" w:rsidRDefault="00AF6557" w:rsidP="00656AE0">
            <w:pPr>
              <w:jc w:val="both"/>
            </w:pPr>
            <w:r w:rsidRPr="00656AE0">
              <w:t>Осуществление государственных полномочий Республики Мордовия по организации предоставления обучающимся в муницпальных общеобразовательных организациях Республики Мордовия из малоимущих семей питания с освобождением от оплаты его стоимости</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p w:rsidR="00AF6557" w:rsidRPr="00656AE0" w:rsidRDefault="00AF6557" w:rsidP="00656AE0">
            <w:pPr>
              <w:ind w:left="113" w:right="-39"/>
            </w:pPr>
          </w:p>
        </w:tc>
        <w:tc>
          <w:tcPr>
            <w:tcW w:w="992" w:type="dxa"/>
            <w:gridSpan w:val="2"/>
            <w:textDirection w:val="btLr"/>
          </w:tcPr>
          <w:p w:rsidR="00AF6557" w:rsidRPr="00656AE0" w:rsidRDefault="00AF6557" w:rsidP="00656AE0">
            <w:pPr>
              <w:ind w:left="113" w:right="113"/>
              <w:jc w:val="both"/>
            </w:pPr>
            <w:r w:rsidRPr="00656AE0">
              <w:t>республи канский бюджет</w:t>
            </w:r>
          </w:p>
          <w:p w:rsidR="00AF6557" w:rsidRPr="00656AE0" w:rsidRDefault="00AF6557" w:rsidP="00656AE0">
            <w:pPr>
              <w:ind w:left="113" w:right="113"/>
              <w:jc w:val="both"/>
            </w:pPr>
          </w:p>
          <w:p w:rsidR="00AF6557" w:rsidRPr="00656AE0" w:rsidRDefault="00AF6557" w:rsidP="00656AE0">
            <w:pPr>
              <w:ind w:left="113" w:right="113"/>
              <w:jc w:val="both"/>
            </w:pPr>
          </w:p>
          <w:p w:rsidR="00AF6557" w:rsidRPr="00656AE0" w:rsidRDefault="00AF6557" w:rsidP="00656AE0">
            <w:pPr>
              <w:ind w:left="113" w:right="113"/>
              <w:jc w:val="both"/>
            </w:pPr>
          </w:p>
          <w:p w:rsidR="00AF6557" w:rsidRPr="00656AE0" w:rsidRDefault="00AF6557" w:rsidP="00656AE0">
            <w:pPr>
              <w:ind w:left="113" w:right="113"/>
              <w:jc w:val="both"/>
            </w:pPr>
          </w:p>
        </w:tc>
        <w:tc>
          <w:tcPr>
            <w:tcW w:w="520" w:type="dxa"/>
            <w:textDirection w:val="btLr"/>
            <w:vAlign w:val="center"/>
          </w:tcPr>
          <w:p w:rsidR="00AF6557" w:rsidRPr="00656AE0" w:rsidRDefault="00AF6557" w:rsidP="00656AE0">
            <w:pPr>
              <w:ind w:left="113" w:right="113"/>
              <w:jc w:val="center"/>
            </w:pPr>
            <w:r w:rsidRPr="00656AE0">
              <w:t>42814,9</w:t>
            </w:r>
          </w:p>
        </w:tc>
        <w:tc>
          <w:tcPr>
            <w:tcW w:w="425" w:type="dxa"/>
            <w:gridSpan w:val="2"/>
            <w:textDirection w:val="btLr"/>
            <w:vAlign w:val="center"/>
          </w:tcPr>
          <w:p w:rsidR="00AF6557" w:rsidRPr="00656AE0" w:rsidRDefault="00AF6557" w:rsidP="00656AE0">
            <w:pPr>
              <w:ind w:left="113" w:right="113"/>
              <w:jc w:val="center"/>
            </w:pPr>
            <w:r w:rsidRPr="00656AE0">
              <w:t>4733,4</w:t>
            </w:r>
          </w:p>
        </w:tc>
        <w:tc>
          <w:tcPr>
            <w:tcW w:w="853" w:type="dxa"/>
            <w:gridSpan w:val="2"/>
            <w:textDirection w:val="btLr"/>
            <w:vAlign w:val="center"/>
          </w:tcPr>
          <w:p w:rsidR="00AF6557" w:rsidRPr="00656AE0" w:rsidRDefault="00AF6557" w:rsidP="00656AE0">
            <w:pPr>
              <w:ind w:left="113" w:right="113"/>
              <w:jc w:val="center"/>
            </w:pPr>
            <w:r w:rsidRPr="00656AE0">
              <w:t>5770,3</w:t>
            </w:r>
          </w:p>
        </w:tc>
        <w:tc>
          <w:tcPr>
            <w:tcW w:w="567" w:type="dxa"/>
            <w:gridSpan w:val="2"/>
            <w:textDirection w:val="btLr"/>
            <w:vAlign w:val="center"/>
          </w:tcPr>
          <w:p w:rsidR="00AF6557" w:rsidRPr="00656AE0" w:rsidRDefault="00AF6557" w:rsidP="00656AE0">
            <w:pPr>
              <w:ind w:left="113" w:right="113"/>
              <w:jc w:val="center"/>
            </w:pPr>
            <w:r w:rsidRPr="00656AE0">
              <w:t>5914,5</w:t>
            </w:r>
          </w:p>
        </w:tc>
        <w:tc>
          <w:tcPr>
            <w:tcW w:w="567" w:type="dxa"/>
            <w:gridSpan w:val="2"/>
            <w:textDirection w:val="btLr"/>
            <w:vAlign w:val="center"/>
          </w:tcPr>
          <w:p w:rsidR="00AF6557" w:rsidRPr="00656AE0" w:rsidRDefault="00AF6557" w:rsidP="00656AE0">
            <w:pPr>
              <w:ind w:left="113" w:right="113"/>
              <w:jc w:val="center"/>
            </w:pPr>
            <w:r w:rsidRPr="00656AE0">
              <w:t>4775,6</w:t>
            </w:r>
          </w:p>
        </w:tc>
        <w:tc>
          <w:tcPr>
            <w:tcW w:w="567" w:type="dxa"/>
            <w:textDirection w:val="btLr"/>
            <w:vAlign w:val="center"/>
          </w:tcPr>
          <w:p w:rsidR="00AF6557" w:rsidRPr="00656AE0" w:rsidRDefault="00AF6557" w:rsidP="00656AE0">
            <w:pPr>
              <w:ind w:left="113" w:right="113"/>
              <w:jc w:val="center"/>
            </w:pPr>
            <w:r w:rsidRPr="00656AE0">
              <w:t>3357,0</w:t>
            </w:r>
          </w:p>
        </w:tc>
        <w:tc>
          <w:tcPr>
            <w:tcW w:w="567" w:type="dxa"/>
            <w:gridSpan w:val="2"/>
            <w:textDirection w:val="btLr"/>
            <w:vAlign w:val="center"/>
          </w:tcPr>
          <w:p w:rsidR="00AF6557" w:rsidRPr="00656AE0" w:rsidRDefault="00AF6557" w:rsidP="00656AE0">
            <w:pPr>
              <w:ind w:left="113" w:right="113"/>
              <w:jc w:val="center"/>
            </w:pPr>
            <w:r w:rsidRPr="00656AE0">
              <w:t>1500,9</w:t>
            </w:r>
          </w:p>
        </w:tc>
        <w:tc>
          <w:tcPr>
            <w:tcW w:w="567" w:type="dxa"/>
            <w:gridSpan w:val="2"/>
            <w:textDirection w:val="btLr"/>
            <w:vAlign w:val="center"/>
          </w:tcPr>
          <w:p w:rsidR="00AF6557" w:rsidRPr="00656AE0" w:rsidRDefault="00AF6557" w:rsidP="00656AE0">
            <w:pPr>
              <w:ind w:left="113" w:right="113"/>
              <w:jc w:val="center"/>
            </w:pPr>
            <w:r w:rsidRPr="00656AE0">
              <w:t>2424,4</w:t>
            </w:r>
          </w:p>
        </w:tc>
        <w:tc>
          <w:tcPr>
            <w:tcW w:w="567" w:type="dxa"/>
            <w:gridSpan w:val="2"/>
            <w:textDirection w:val="btLr"/>
            <w:vAlign w:val="center"/>
          </w:tcPr>
          <w:p w:rsidR="00AF6557" w:rsidRPr="00656AE0" w:rsidRDefault="00AF6557" w:rsidP="00656AE0">
            <w:pPr>
              <w:ind w:left="113" w:right="113"/>
              <w:jc w:val="center"/>
            </w:pPr>
            <w:r w:rsidRPr="00656AE0">
              <w:t>2155,4</w:t>
            </w:r>
          </w:p>
        </w:tc>
        <w:tc>
          <w:tcPr>
            <w:tcW w:w="567" w:type="dxa"/>
            <w:gridSpan w:val="2"/>
            <w:textDirection w:val="btLr"/>
            <w:vAlign w:val="center"/>
          </w:tcPr>
          <w:p w:rsidR="00AF6557" w:rsidRPr="00656AE0" w:rsidRDefault="00AF6557" w:rsidP="00656AE0">
            <w:pPr>
              <w:ind w:left="113" w:right="113"/>
              <w:jc w:val="center"/>
            </w:pPr>
            <w:r w:rsidRPr="00656AE0">
              <w:t>1966,5</w:t>
            </w:r>
          </w:p>
        </w:tc>
        <w:tc>
          <w:tcPr>
            <w:tcW w:w="900" w:type="dxa"/>
            <w:gridSpan w:val="2"/>
            <w:vAlign w:val="center"/>
          </w:tcPr>
          <w:p w:rsidR="00AF6557" w:rsidRPr="00656AE0" w:rsidRDefault="00AF6557" w:rsidP="00656AE0">
            <w:pPr>
              <w:jc w:val="center"/>
            </w:pPr>
            <w:r w:rsidRPr="00656AE0">
              <w:t>2072,6</w:t>
            </w:r>
          </w:p>
        </w:tc>
        <w:tc>
          <w:tcPr>
            <w:tcW w:w="900" w:type="dxa"/>
            <w:gridSpan w:val="2"/>
            <w:vAlign w:val="center"/>
          </w:tcPr>
          <w:p w:rsidR="00AF6557" w:rsidRPr="00656AE0" w:rsidRDefault="00AF6557" w:rsidP="00656AE0">
            <w:pPr>
              <w:jc w:val="center"/>
            </w:pPr>
            <w:r w:rsidRPr="00656AE0">
              <w:t>2398,0</w:t>
            </w:r>
          </w:p>
        </w:tc>
        <w:tc>
          <w:tcPr>
            <w:tcW w:w="900" w:type="dxa"/>
            <w:gridSpan w:val="2"/>
            <w:vAlign w:val="center"/>
          </w:tcPr>
          <w:p w:rsidR="00AF6557" w:rsidRPr="00656AE0" w:rsidRDefault="00AF6557" w:rsidP="00656AE0">
            <w:pPr>
              <w:jc w:val="center"/>
            </w:pPr>
            <w:r w:rsidRPr="00656AE0">
              <w:t>2494,4</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 w:rsidR="00AF6557" w:rsidRPr="00656AE0" w:rsidRDefault="00AF6557" w:rsidP="00656AE0">
            <w:pPr>
              <w:jc w:val="center"/>
            </w:pPr>
          </w:p>
          <w:p w:rsidR="00AF6557" w:rsidRPr="00656AE0" w:rsidRDefault="00AF6557" w:rsidP="00656AE0">
            <w:r w:rsidRPr="00656AE0">
              <w:t>2594,2</w:t>
            </w:r>
          </w:p>
        </w:tc>
      </w:tr>
      <w:tr w:rsidR="00AF6557" w:rsidRPr="00656AE0" w:rsidTr="00656AE0">
        <w:trPr>
          <w:gridAfter w:val="2"/>
          <w:wAfter w:w="240" w:type="dxa"/>
          <w:trHeight w:val="773"/>
        </w:trPr>
        <w:tc>
          <w:tcPr>
            <w:tcW w:w="413" w:type="dxa"/>
            <w:vMerge w:val="restart"/>
          </w:tcPr>
          <w:p w:rsidR="00AF6557" w:rsidRPr="00656AE0" w:rsidRDefault="00AF6557" w:rsidP="00656AE0">
            <w:pPr>
              <w:rPr>
                <w:kern w:val="2"/>
              </w:rPr>
            </w:pPr>
            <w:r w:rsidRPr="00656AE0">
              <w:rPr>
                <w:kern w:val="2"/>
              </w:rPr>
              <w:t>2.7.2.2</w:t>
            </w:r>
          </w:p>
        </w:tc>
        <w:tc>
          <w:tcPr>
            <w:tcW w:w="1519" w:type="dxa"/>
            <w:gridSpan w:val="2"/>
            <w:vMerge w:val="restart"/>
          </w:tcPr>
          <w:p w:rsidR="00AF6557" w:rsidRPr="00656AE0" w:rsidRDefault="00AF6557" w:rsidP="00656AE0">
            <w:pPr>
              <w:jc w:val="both"/>
            </w:pPr>
            <w:r w:rsidRPr="00656AE0">
              <w:t>Организация бесплатного горячего питания обучающих</w:t>
            </w:r>
            <w:r w:rsidRPr="00656AE0">
              <w:lastRenderedPageBreak/>
              <w:t>ся, получающих начальное общее образование в государственныхи муницпальных образовательных организациях.</w:t>
            </w:r>
          </w:p>
        </w:tc>
        <w:tc>
          <w:tcPr>
            <w:tcW w:w="604" w:type="dxa"/>
            <w:vMerge w:val="restart"/>
            <w:textDirection w:val="btLr"/>
          </w:tcPr>
          <w:p w:rsidR="00AF6557" w:rsidRPr="00656AE0" w:rsidRDefault="00AF6557" w:rsidP="00656AE0">
            <w:pPr>
              <w:ind w:left="113" w:right="113"/>
              <w:jc w:val="both"/>
            </w:pPr>
            <w:r w:rsidRPr="00656AE0">
              <w:lastRenderedPageBreak/>
              <w:t>2020-2028</w:t>
            </w:r>
          </w:p>
        </w:tc>
        <w:tc>
          <w:tcPr>
            <w:tcW w:w="914" w:type="dxa"/>
            <w:vMerge w:val="restart"/>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pPr>
            <w:r w:rsidRPr="00656AE0">
              <w:t>федеральный бюджет</w:t>
            </w:r>
          </w:p>
        </w:tc>
        <w:tc>
          <w:tcPr>
            <w:tcW w:w="520" w:type="dxa"/>
            <w:textDirection w:val="btLr"/>
            <w:vAlign w:val="center"/>
          </w:tcPr>
          <w:p w:rsidR="00AF6557" w:rsidRPr="00656AE0" w:rsidRDefault="00AF6557" w:rsidP="00656AE0">
            <w:pPr>
              <w:ind w:left="113" w:right="113"/>
              <w:jc w:val="center"/>
            </w:pPr>
            <w:r w:rsidRPr="00656AE0">
              <w:t>78136,7</w:t>
            </w:r>
          </w:p>
        </w:tc>
        <w:tc>
          <w:tcPr>
            <w:tcW w:w="425" w:type="dxa"/>
            <w:gridSpan w:val="2"/>
            <w:textDirection w:val="btLr"/>
            <w:vAlign w:val="center"/>
          </w:tcPr>
          <w:p w:rsidR="00AF6557" w:rsidRPr="00656AE0" w:rsidRDefault="00AF6557" w:rsidP="00656AE0">
            <w:pPr>
              <w:ind w:left="113" w:right="113"/>
              <w:jc w:val="center"/>
            </w:pPr>
          </w:p>
        </w:tc>
        <w:tc>
          <w:tcPr>
            <w:tcW w:w="853"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textDirection w:val="btLr"/>
            <w:vAlign w:val="center"/>
          </w:tcPr>
          <w:p w:rsidR="00AF6557" w:rsidRPr="00656AE0" w:rsidRDefault="00AF6557" w:rsidP="00656AE0">
            <w:pPr>
              <w:ind w:left="113" w:right="113"/>
              <w:jc w:val="center"/>
            </w:pPr>
            <w:r w:rsidRPr="00656AE0">
              <w:t>3250,56</w:t>
            </w:r>
          </w:p>
        </w:tc>
        <w:tc>
          <w:tcPr>
            <w:tcW w:w="567" w:type="dxa"/>
            <w:gridSpan w:val="2"/>
            <w:textDirection w:val="btLr"/>
            <w:vAlign w:val="center"/>
          </w:tcPr>
          <w:p w:rsidR="00AF6557" w:rsidRPr="00656AE0" w:rsidRDefault="00AF6557" w:rsidP="00656AE0">
            <w:pPr>
              <w:ind w:left="113" w:right="113"/>
              <w:jc w:val="center"/>
            </w:pPr>
            <w:r w:rsidRPr="00656AE0">
              <w:t>8222,2</w:t>
            </w:r>
          </w:p>
        </w:tc>
        <w:tc>
          <w:tcPr>
            <w:tcW w:w="567" w:type="dxa"/>
            <w:gridSpan w:val="2"/>
            <w:textDirection w:val="btLr"/>
            <w:vAlign w:val="center"/>
          </w:tcPr>
          <w:p w:rsidR="00AF6557" w:rsidRPr="00656AE0" w:rsidRDefault="00AF6557" w:rsidP="00656AE0">
            <w:pPr>
              <w:ind w:left="113" w:right="113"/>
              <w:jc w:val="center"/>
            </w:pPr>
            <w:r w:rsidRPr="00656AE0">
              <w:t>9283,9</w:t>
            </w:r>
          </w:p>
        </w:tc>
        <w:tc>
          <w:tcPr>
            <w:tcW w:w="567" w:type="dxa"/>
            <w:gridSpan w:val="2"/>
            <w:textDirection w:val="btLr"/>
            <w:vAlign w:val="center"/>
          </w:tcPr>
          <w:p w:rsidR="00AF6557" w:rsidRPr="00656AE0" w:rsidRDefault="00AF6557" w:rsidP="00656AE0">
            <w:pPr>
              <w:ind w:left="113" w:right="113"/>
              <w:jc w:val="center"/>
            </w:pPr>
            <w:r w:rsidRPr="00656AE0">
              <w:t>11126,2</w:t>
            </w:r>
          </w:p>
        </w:tc>
        <w:tc>
          <w:tcPr>
            <w:tcW w:w="567" w:type="dxa"/>
            <w:gridSpan w:val="2"/>
            <w:textDirection w:val="btLr"/>
            <w:vAlign w:val="center"/>
          </w:tcPr>
          <w:p w:rsidR="00AF6557" w:rsidRPr="00656AE0" w:rsidRDefault="00AF6557" w:rsidP="00656AE0">
            <w:pPr>
              <w:ind w:left="113" w:right="113"/>
              <w:jc w:val="center"/>
            </w:pPr>
            <w:r w:rsidRPr="00656AE0">
              <w:t>12420,7</w:t>
            </w:r>
          </w:p>
        </w:tc>
        <w:tc>
          <w:tcPr>
            <w:tcW w:w="900" w:type="dxa"/>
            <w:gridSpan w:val="2"/>
            <w:vAlign w:val="center"/>
          </w:tcPr>
          <w:p w:rsidR="00AF6557" w:rsidRPr="00656AE0" w:rsidRDefault="00AF6557" w:rsidP="00656AE0">
            <w:pPr>
              <w:jc w:val="center"/>
            </w:pPr>
            <w:r w:rsidRPr="00656AE0">
              <w:t>11914,6</w:t>
            </w:r>
          </w:p>
        </w:tc>
        <w:tc>
          <w:tcPr>
            <w:tcW w:w="900" w:type="dxa"/>
            <w:gridSpan w:val="2"/>
            <w:vAlign w:val="center"/>
          </w:tcPr>
          <w:p w:rsidR="00AF6557" w:rsidRPr="00656AE0" w:rsidRDefault="00AF6557" w:rsidP="00656AE0">
            <w:pPr>
              <w:jc w:val="center"/>
            </w:pPr>
            <w:r w:rsidRPr="00656AE0">
              <w:t>12520,9</w:t>
            </w:r>
          </w:p>
        </w:tc>
        <w:tc>
          <w:tcPr>
            <w:tcW w:w="900" w:type="dxa"/>
            <w:gridSpan w:val="2"/>
            <w:vAlign w:val="center"/>
          </w:tcPr>
          <w:p w:rsidR="00AF6557" w:rsidRPr="00656AE0" w:rsidRDefault="00AF6557" w:rsidP="00656AE0">
            <w:pPr>
              <w:jc w:val="center"/>
            </w:pPr>
            <w:r w:rsidRPr="00656AE0">
              <w:t>12173,3</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11811,9</w:t>
            </w:r>
          </w:p>
        </w:tc>
      </w:tr>
      <w:tr w:rsidR="00AF6557" w:rsidRPr="00656AE0" w:rsidTr="00656AE0">
        <w:trPr>
          <w:gridAfter w:val="2"/>
          <w:wAfter w:w="240" w:type="dxa"/>
          <w:trHeight w:val="719"/>
        </w:trPr>
        <w:tc>
          <w:tcPr>
            <w:tcW w:w="413" w:type="dxa"/>
            <w:vMerge/>
          </w:tcPr>
          <w:p w:rsidR="00AF6557" w:rsidRPr="00656AE0" w:rsidRDefault="00AF6557" w:rsidP="00656AE0">
            <w:pPr>
              <w:rPr>
                <w:kern w:val="2"/>
              </w:rPr>
            </w:pPr>
          </w:p>
        </w:tc>
        <w:tc>
          <w:tcPr>
            <w:tcW w:w="1519" w:type="dxa"/>
            <w:gridSpan w:val="2"/>
            <w:vMerge/>
          </w:tcPr>
          <w:p w:rsidR="00AF6557" w:rsidRPr="00656AE0" w:rsidRDefault="00AF6557" w:rsidP="00656AE0">
            <w:pPr>
              <w:jc w:val="both"/>
            </w:pPr>
          </w:p>
        </w:tc>
        <w:tc>
          <w:tcPr>
            <w:tcW w:w="604" w:type="dxa"/>
            <w:vMerge/>
            <w:textDirection w:val="btLr"/>
          </w:tcPr>
          <w:p w:rsidR="00AF6557" w:rsidRPr="00656AE0" w:rsidRDefault="00AF6557" w:rsidP="00656AE0">
            <w:pPr>
              <w:ind w:left="113" w:right="113"/>
              <w:jc w:val="both"/>
            </w:pPr>
          </w:p>
        </w:tc>
        <w:tc>
          <w:tcPr>
            <w:tcW w:w="914" w:type="dxa"/>
            <w:vMerge/>
            <w:textDirection w:val="btLr"/>
          </w:tcPr>
          <w:p w:rsidR="00AF6557" w:rsidRPr="00656AE0" w:rsidRDefault="00AF6557" w:rsidP="00656AE0">
            <w:pPr>
              <w:ind w:left="113" w:right="-39"/>
            </w:pPr>
          </w:p>
        </w:tc>
        <w:tc>
          <w:tcPr>
            <w:tcW w:w="992" w:type="dxa"/>
            <w:gridSpan w:val="2"/>
            <w:textDirection w:val="btLr"/>
          </w:tcPr>
          <w:p w:rsidR="00AF6557" w:rsidRPr="00656AE0" w:rsidRDefault="00AF6557" w:rsidP="00656AE0">
            <w:pPr>
              <w:ind w:left="113" w:right="113"/>
            </w:pPr>
            <w:r w:rsidRPr="00656AE0">
              <w:t>республиканский бюджет</w:t>
            </w:r>
          </w:p>
        </w:tc>
        <w:tc>
          <w:tcPr>
            <w:tcW w:w="520" w:type="dxa"/>
            <w:textDirection w:val="btLr"/>
            <w:vAlign w:val="center"/>
          </w:tcPr>
          <w:p w:rsidR="00AF6557" w:rsidRPr="00656AE0" w:rsidRDefault="00AF6557" w:rsidP="00656AE0">
            <w:pPr>
              <w:ind w:left="113" w:right="113"/>
              <w:jc w:val="center"/>
            </w:pPr>
            <w:r w:rsidRPr="00656AE0">
              <w:t>9747,7</w:t>
            </w:r>
          </w:p>
        </w:tc>
        <w:tc>
          <w:tcPr>
            <w:tcW w:w="425" w:type="dxa"/>
            <w:gridSpan w:val="2"/>
            <w:textDirection w:val="btLr"/>
            <w:vAlign w:val="center"/>
          </w:tcPr>
          <w:p w:rsidR="00AF6557" w:rsidRPr="00656AE0" w:rsidRDefault="00AF6557" w:rsidP="00656AE0">
            <w:pPr>
              <w:ind w:left="113" w:right="113"/>
              <w:jc w:val="center"/>
            </w:pPr>
          </w:p>
        </w:tc>
        <w:tc>
          <w:tcPr>
            <w:tcW w:w="853"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textDirection w:val="btLr"/>
            <w:vAlign w:val="center"/>
          </w:tcPr>
          <w:p w:rsidR="00AF6557" w:rsidRPr="00656AE0" w:rsidRDefault="00AF6557" w:rsidP="00656AE0">
            <w:pPr>
              <w:ind w:left="113" w:right="113"/>
              <w:jc w:val="center"/>
            </w:pPr>
            <w:r w:rsidRPr="00656AE0">
              <w:t>812,64</w:t>
            </w:r>
          </w:p>
        </w:tc>
        <w:tc>
          <w:tcPr>
            <w:tcW w:w="567" w:type="dxa"/>
            <w:gridSpan w:val="2"/>
            <w:textDirection w:val="btLr"/>
            <w:vAlign w:val="center"/>
          </w:tcPr>
          <w:p w:rsidR="00AF6557" w:rsidRPr="00656AE0" w:rsidRDefault="00AF6557" w:rsidP="00656AE0">
            <w:pPr>
              <w:ind w:left="113" w:right="113"/>
              <w:jc w:val="center"/>
            </w:pPr>
            <w:r w:rsidRPr="00656AE0">
              <w:t>2055,5</w:t>
            </w:r>
          </w:p>
        </w:tc>
        <w:tc>
          <w:tcPr>
            <w:tcW w:w="567" w:type="dxa"/>
            <w:gridSpan w:val="2"/>
            <w:textDirection w:val="btLr"/>
            <w:vAlign w:val="center"/>
          </w:tcPr>
          <w:p w:rsidR="00AF6557" w:rsidRPr="00656AE0" w:rsidRDefault="00AF6557" w:rsidP="00656AE0">
            <w:pPr>
              <w:ind w:left="113" w:right="113"/>
              <w:jc w:val="center"/>
            </w:pPr>
            <w:r w:rsidRPr="00656AE0">
              <w:t>1511,3</w:t>
            </w:r>
          </w:p>
        </w:tc>
        <w:tc>
          <w:tcPr>
            <w:tcW w:w="567" w:type="dxa"/>
            <w:gridSpan w:val="2"/>
            <w:textDirection w:val="btLr"/>
            <w:vAlign w:val="center"/>
          </w:tcPr>
          <w:p w:rsidR="00AF6557" w:rsidRPr="00656AE0" w:rsidRDefault="00AF6557" w:rsidP="00656AE0">
            <w:pPr>
              <w:ind w:left="113" w:right="113"/>
              <w:jc w:val="center"/>
            </w:pPr>
            <w:r w:rsidRPr="00656AE0">
              <w:t>1556,1</w:t>
            </w:r>
          </w:p>
        </w:tc>
        <w:tc>
          <w:tcPr>
            <w:tcW w:w="567" w:type="dxa"/>
            <w:gridSpan w:val="2"/>
            <w:textDirection w:val="btLr"/>
            <w:vAlign w:val="center"/>
          </w:tcPr>
          <w:p w:rsidR="00AF6557" w:rsidRPr="00656AE0" w:rsidRDefault="00AF6557" w:rsidP="00656AE0">
            <w:pPr>
              <w:ind w:left="113" w:right="113"/>
              <w:jc w:val="center"/>
            </w:pPr>
            <w:r w:rsidRPr="00656AE0">
              <w:t>1661,1</w:t>
            </w:r>
          </w:p>
        </w:tc>
        <w:tc>
          <w:tcPr>
            <w:tcW w:w="900" w:type="dxa"/>
            <w:gridSpan w:val="2"/>
            <w:vAlign w:val="center"/>
          </w:tcPr>
          <w:p w:rsidR="00AF6557" w:rsidRPr="00656AE0" w:rsidRDefault="00AF6557" w:rsidP="00656AE0">
            <w:pPr>
              <w:jc w:val="center"/>
            </w:pPr>
            <w:r w:rsidRPr="00656AE0">
              <w:t>707,6</w:t>
            </w:r>
          </w:p>
        </w:tc>
        <w:tc>
          <w:tcPr>
            <w:tcW w:w="900" w:type="dxa"/>
            <w:gridSpan w:val="2"/>
            <w:vAlign w:val="center"/>
          </w:tcPr>
          <w:p w:rsidR="00AF6557" w:rsidRPr="00656AE0" w:rsidRDefault="00AF6557" w:rsidP="00656AE0">
            <w:pPr>
              <w:jc w:val="center"/>
            </w:pPr>
            <w:r w:rsidRPr="00656AE0">
              <w:t>707,6</w:t>
            </w:r>
          </w:p>
        </w:tc>
        <w:tc>
          <w:tcPr>
            <w:tcW w:w="900" w:type="dxa"/>
            <w:gridSpan w:val="2"/>
            <w:vAlign w:val="center"/>
          </w:tcPr>
          <w:p w:rsidR="00AF6557" w:rsidRPr="00656AE0" w:rsidRDefault="00AF6557" w:rsidP="00656AE0">
            <w:pPr>
              <w:jc w:val="center"/>
            </w:pPr>
            <w:r w:rsidRPr="00656AE0">
              <w:t>735,9</w:t>
            </w:r>
          </w:p>
        </w:tc>
        <w:tc>
          <w:tcPr>
            <w:tcW w:w="983" w:type="dxa"/>
            <w:gridSpan w:val="2"/>
          </w:tcPr>
          <w:p w:rsidR="00AF6557" w:rsidRPr="00656AE0" w:rsidRDefault="00AF6557" w:rsidP="00656AE0">
            <w:pPr>
              <w:jc w:val="center"/>
            </w:pPr>
          </w:p>
          <w:p w:rsidR="00AF6557" w:rsidRPr="00656AE0" w:rsidRDefault="00AF6557" w:rsidP="00656AE0">
            <w:pPr>
              <w:jc w:val="center"/>
            </w:pPr>
            <w:r w:rsidRPr="00656AE0">
              <w:t>738,8</w:t>
            </w:r>
          </w:p>
        </w:tc>
      </w:tr>
      <w:tr w:rsidR="00AF6557" w:rsidRPr="00656AE0" w:rsidTr="00656AE0">
        <w:trPr>
          <w:gridAfter w:val="2"/>
          <w:wAfter w:w="240" w:type="dxa"/>
        </w:trPr>
        <w:tc>
          <w:tcPr>
            <w:tcW w:w="413" w:type="dxa"/>
            <w:vMerge/>
          </w:tcPr>
          <w:p w:rsidR="00AF6557" w:rsidRPr="00656AE0" w:rsidRDefault="00AF6557" w:rsidP="00656AE0">
            <w:pPr>
              <w:rPr>
                <w:kern w:val="2"/>
              </w:rPr>
            </w:pPr>
          </w:p>
        </w:tc>
        <w:tc>
          <w:tcPr>
            <w:tcW w:w="1519" w:type="dxa"/>
            <w:gridSpan w:val="2"/>
            <w:vMerge/>
          </w:tcPr>
          <w:p w:rsidR="00AF6557" w:rsidRPr="00656AE0" w:rsidRDefault="00AF6557" w:rsidP="00656AE0">
            <w:pPr>
              <w:jc w:val="both"/>
            </w:pPr>
          </w:p>
        </w:tc>
        <w:tc>
          <w:tcPr>
            <w:tcW w:w="604" w:type="dxa"/>
            <w:vMerge/>
            <w:textDirection w:val="btLr"/>
          </w:tcPr>
          <w:p w:rsidR="00AF6557" w:rsidRPr="00656AE0" w:rsidRDefault="00AF6557" w:rsidP="00656AE0">
            <w:pPr>
              <w:ind w:left="113" w:right="113"/>
              <w:jc w:val="both"/>
            </w:pPr>
          </w:p>
        </w:tc>
        <w:tc>
          <w:tcPr>
            <w:tcW w:w="914" w:type="dxa"/>
            <w:vMerge/>
            <w:textDirection w:val="btLr"/>
          </w:tcPr>
          <w:p w:rsidR="00AF6557" w:rsidRPr="00656AE0" w:rsidRDefault="00AF6557" w:rsidP="00656AE0">
            <w:pPr>
              <w:ind w:left="113" w:right="-39"/>
            </w:pPr>
          </w:p>
        </w:tc>
        <w:tc>
          <w:tcPr>
            <w:tcW w:w="992" w:type="dxa"/>
            <w:gridSpan w:val="2"/>
            <w:textDirection w:val="btLr"/>
          </w:tcPr>
          <w:p w:rsidR="00AF6557" w:rsidRPr="00656AE0" w:rsidRDefault="00AF6557" w:rsidP="00656AE0">
            <w:pPr>
              <w:ind w:left="113" w:right="113"/>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84,1</w:t>
            </w:r>
          </w:p>
        </w:tc>
        <w:tc>
          <w:tcPr>
            <w:tcW w:w="425" w:type="dxa"/>
            <w:gridSpan w:val="2"/>
            <w:textDirection w:val="btLr"/>
            <w:vAlign w:val="center"/>
          </w:tcPr>
          <w:p w:rsidR="00AF6557" w:rsidRPr="00656AE0" w:rsidRDefault="00AF6557" w:rsidP="00656AE0">
            <w:pPr>
              <w:ind w:left="113" w:right="113"/>
              <w:jc w:val="center"/>
            </w:pPr>
          </w:p>
        </w:tc>
        <w:tc>
          <w:tcPr>
            <w:tcW w:w="853"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textDirection w:val="btLr"/>
            <w:vAlign w:val="center"/>
          </w:tcPr>
          <w:p w:rsidR="00AF6557" w:rsidRPr="00656AE0" w:rsidRDefault="00AF6557" w:rsidP="00656AE0">
            <w:pPr>
              <w:ind w:left="113" w:right="113"/>
              <w:jc w:val="center"/>
            </w:pPr>
            <w:r w:rsidRPr="00656AE0">
              <w:t>4,063</w:t>
            </w:r>
          </w:p>
        </w:tc>
        <w:tc>
          <w:tcPr>
            <w:tcW w:w="567" w:type="dxa"/>
            <w:gridSpan w:val="2"/>
            <w:textDirection w:val="btLr"/>
            <w:vAlign w:val="center"/>
          </w:tcPr>
          <w:p w:rsidR="00AF6557" w:rsidRPr="00656AE0" w:rsidRDefault="00AF6557" w:rsidP="00656AE0">
            <w:pPr>
              <w:ind w:left="113" w:right="113"/>
              <w:jc w:val="center"/>
            </w:pPr>
            <w:r w:rsidRPr="00656AE0">
              <w:t>10,29</w:t>
            </w:r>
          </w:p>
        </w:tc>
        <w:tc>
          <w:tcPr>
            <w:tcW w:w="567" w:type="dxa"/>
            <w:gridSpan w:val="2"/>
            <w:textDirection w:val="btLr"/>
            <w:vAlign w:val="center"/>
          </w:tcPr>
          <w:p w:rsidR="00AF6557" w:rsidRPr="00656AE0" w:rsidRDefault="00AF6557" w:rsidP="00656AE0">
            <w:pPr>
              <w:ind w:left="113" w:right="113"/>
              <w:jc w:val="center"/>
            </w:pPr>
            <w:r w:rsidRPr="00656AE0">
              <w:t>10,8</w:t>
            </w:r>
          </w:p>
        </w:tc>
        <w:tc>
          <w:tcPr>
            <w:tcW w:w="567" w:type="dxa"/>
            <w:gridSpan w:val="2"/>
            <w:textDirection w:val="btLr"/>
            <w:vAlign w:val="center"/>
          </w:tcPr>
          <w:p w:rsidR="00AF6557" w:rsidRPr="00656AE0" w:rsidRDefault="00AF6557" w:rsidP="00656AE0">
            <w:pPr>
              <w:ind w:left="113" w:right="113"/>
              <w:jc w:val="center"/>
            </w:pPr>
            <w:r w:rsidRPr="00656AE0">
              <w:t>11,1</w:t>
            </w:r>
          </w:p>
        </w:tc>
        <w:tc>
          <w:tcPr>
            <w:tcW w:w="567" w:type="dxa"/>
            <w:gridSpan w:val="2"/>
            <w:textDirection w:val="btLr"/>
            <w:vAlign w:val="center"/>
          </w:tcPr>
          <w:p w:rsidR="00AF6557" w:rsidRPr="00656AE0" w:rsidRDefault="00AF6557" w:rsidP="00656AE0">
            <w:pPr>
              <w:ind w:left="113" w:right="113"/>
              <w:jc w:val="center"/>
            </w:pPr>
            <w:r w:rsidRPr="00656AE0">
              <w:t>11,9</w:t>
            </w:r>
          </w:p>
        </w:tc>
        <w:tc>
          <w:tcPr>
            <w:tcW w:w="900" w:type="dxa"/>
            <w:gridSpan w:val="2"/>
            <w:vAlign w:val="center"/>
          </w:tcPr>
          <w:p w:rsidR="00AF6557" w:rsidRPr="00656AE0" w:rsidRDefault="00AF6557" w:rsidP="00656AE0">
            <w:pPr>
              <w:jc w:val="center"/>
            </w:pPr>
            <w:r w:rsidRPr="00656AE0">
              <w:t>16,4</w:t>
            </w:r>
          </w:p>
        </w:tc>
        <w:tc>
          <w:tcPr>
            <w:tcW w:w="900" w:type="dxa"/>
            <w:gridSpan w:val="2"/>
            <w:vAlign w:val="center"/>
          </w:tcPr>
          <w:p w:rsidR="00AF6557" w:rsidRPr="00656AE0" w:rsidRDefault="00AF6557" w:rsidP="00656AE0">
            <w:pPr>
              <w:jc w:val="center"/>
            </w:pPr>
            <w:r w:rsidRPr="00656AE0">
              <w:t>15,0</w:t>
            </w:r>
          </w:p>
        </w:tc>
        <w:tc>
          <w:tcPr>
            <w:tcW w:w="900" w:type="dxa"/>
            <w:gridSpan w:val="2"/>
            <w:vAlign w:val="center"/>
          </w:tcPr>
          <w:p w:rsidR="00AF6557" w:rsidRPr="00656AE0" w:rsidRDefault="00AF6557" w:rsidP="00656AE0">
            <w:pPr>
              <w:jc w:val="center"/>
            </w:pPr>
            <w:r w:rsidRPr="00656AE0">
              <w:t>15,0</w:t>
            </w:r>
          </w:p>
        </w:tc>
        <w:tc>
          <w:tcPr>
            <w:tcW w:w="983" w:type="dxa"/>
            <w:gridSpan w:val="2"/>
          </w:tcPr>
          <w:p w:rsidR="00AF6557" w:rsidRPr="00656AE0" w:rsidRDefault="00AF6557" w:rsidP="00656AE0">
            <w:pPr>
              <w:jc w:val="center"/>
            </w:pPr>
          </w:p>
          <w:p w:rsidR="00AF6557" w:rsidRPr="00656AE0" w:rsidRDefault="00AF6557" w:rsidP="00656AE0">
            <w:pPr>
              <w:jc w:val="center"/>
            </w:pPr>
            <w:r w:rsidRPr="00656AE0">
              <w:t>15,0</w:t>
            </w:r>
          </w:p>
        </w:tc>
      </w:tr>
      <w:tr w:rsidR="00AF6557" w:rsidRPr="00656AE0" w:rsidTr="00656AE0">
        <w:trPr>
          <w:gridAfter w:val="2"/>
          <w:wAfter w:w="240" w:type="dxa"/>
          <w:cantSplit/>
          <w:trHeight w:val="1134"/>
        </w:trPr>
        <w:tc>
          <w:tcPr>
            <w:tcW w:w="413" w:type="dxa"/>
          </w:tcPr>
          <w:p w:rsidR="00AF6557" w:rsidRPr="00656AE0" w:rsidRDefault="00AF6557" w:rsidP="00656AE0">
            <w:pPr>
              <w:rPr>
                <w:b/>
              </w:rPr>
            </w:pPr>
            <w:r w:rsidRPr="00656AE0">
              <w:rPr>
                <w:b/>
              </w:rPr>
              <w:lastRenderedPageBreak/>
              <w:t>2.7.2.3</w:t>
            </w:r>
          </w:p>
        </w:tc>
        <w:tc>
          <w:tcPr>
            <w:tcW w:w="1519" w:type="dxa"/>
            <w:gridSpan w:val="2"/>
          </w:tcPr>
          <w:p w:rsidR="00AF6557" w:rsidRPr="00656AE0" w:rsidRDefault="00AF6557" w:rsidP="00656AE0">
            <w:pPr>
              <w:jc w:val="both"/>
            </w:pPr>
            <w:r w:rsidRPr="00656AE0">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604" w:type="dxa"/>
            <w:textDirection w:val="btLr"/>
          </w:tcPr>
          <w:p w:rsidR="00AF6557" w:rsidRPr="00656AE0" w:rsidRDefault="00AF6557" w:rsidP="00656AE0">
            <w:pPr>
              <w:ind w:left="113" w:right="113"/>
              <w:jc w:val="both"/>
            </w:pPr>
            <w:r w:rsidRPr="00656AE0">
              <w:t>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pPr>
            <w:r w:rsidRPr="00656AE0">
              <w:t>муниципальный бюджет</w:t>
            </w:r>
          </w:p>
        </w:tc>
        <w:tc>
          <w:tcPr>
            <w:tcW w:w="520" w:type="dxa"/>
            <w:textDirection w:val="btLr"/>
          </w:tcPr>
          <w:p w:rsidR="00AF6557" w:rsidRPr="00656AE0" w:rsidRDefault="00AF6557" w:rsidP="00656AE0">
            <w:pPr>
              <w:ind w:left="113" w:right="113"/>
              <w:jc w:val="center"/>
            </w:pPr>
            <w:r w:rsidRPr="00656AE0">
              <w:t>2523,9</w:t>
            </w:r>
          </w:p>
        </w:tc>
        <w:tc>
          <w:tcPr>
            <w:tcW w:w="3546" w:type="dxa"/>
            <w:gridSpan w:val="11"/>
            <w:textDirection w:val="btLr"/>
          </w:tcPr>
          <w:p w:rsidR="00AF6557" w:rsidRPr="00656AE0" w:rsidRDefault="00AF6557" w:rsidP="00656AE0">
            <w:pPr>
              <w:ind w:left="113" w:right="113"/>
              <w:jc w:val="center"/>
            </w:pPr>
          </w:p>
        </w:tc>
        <w:tc>
          <w:tcPr>
            <w:tcW w:w="567" w:type="dxa"/>
            <w:gridSpan w:val="2"/>
            <w:textDirection w:val="btLr"/>
          </w:tcPr>
          <w:p w:rsidR="00AF6557" w:rsidRPr="00656AE0" w:rsidRDefault="00AF6557" w:rsidP="00656AE0">
            <w:pPr>
              <w:ind w:left="113" w:right="113"/>
              <w:jc w:val="center"/>
            </w:pPr>
            <w:r w:rsidRPr="00656AE0">
              <w:t>63,3</w:t>
            </w:r>
          </w:p>
        </w:tc>
        <w:tc>
          <w:tcPr>
            <w:tcW w:w="567" w:type="dxa"/>
            <w:gridSpan w:val="2"/>
            <w:textDirection w:val="btLr"/>
          </w:tcPr>
          <w:p w:rsidR="00AF6557" w:rsidRPr="00656AE0" w:rsidRDefault="00AF6557" w:rsidP="00656AE0">
            <w:pPr>
              <w:ind w:left="113" w:right="113"/>
              <w:jc w:val="center"/>
            </w:pPr>
            <w:r w:rsidRPr="00656AE0">
              <w:t>366,5</w:t>
            </w:r>
          </w:p>
        </w:tc>
        <w:tc>
          <w:tcPr>
            <w:tcW w:w="567" w:type="dxa"/>
            <w:gridSpan w:val="2"/>
            <w:textDirection w:val="btLr"/>
          </w:tcPr>
          <w:p w:rsidR="00AF6557" w:rsidRPr="00656AE0" w:rsidRDefault="00AF6557" w:rsidP="00656AE0">
            <w:pPr>
              <w:ind w:left="113" w:right="113"/>
              <w:jc w:val="center"/>
            </w:pPr>
            <w:r w:rsidRPr="00656AE0">
              <w:t>893,0</w:t>
            </w:r>
          </w:p>
        </w:tc>
        <w:tc>
          <w:tcPr>
            <w:tcW w:w="900" w:type="dxa"/>
            <w:gridSpan w:val="2"/>
          </w:tcPr>
          <w:p w:rsidR="00AF6557" w:rsidRPr="00656AE0" w:rsidRDefault="00AF6557" w:rsidP="00656AE0">
            <w:pPr>
              <w:jc w:val="center"/>
            </w:pPr>
            <w:r w:rsidRPr="00656AE0">
              <w:t>1689,5</w:t>
            </w:r>
          </w:p>
        </w:tc>
        <w:tc>
          <w:tcPr>
            <w:tcW w:w="900" w:type="dxa"/>
            <w:gridSpan w:val="2"/>
          </w:tcPr>
          <w:p w:rsidR="00AF6557" w:rsidRPr="00656AE0" w:rsidRDefault="00AF6557" w:rsidP="00656AE0">
            <w:pPr>
              <w:jc w:val="center"/>
            </w:pPr>
            <w:r w:rsidRPr="00656AE0">
              <w:t>2127,8</w:t>
            </w:r>
          </w:p>
        </w:tc>
        <w:tc>
          <w:tcPr>
            <w:tcW w:w="900" w:type="dxa"/>
            <w:gridSpan w:val="2"/>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2.7.3.</w:t>
            </w:r>
          </w:p>
        </w:tc>
        <w:tc>
          <w:tcPr>
            <w:tcW w:w="1519" w:type="dxa"/>
            <w:gridSpan w:val="2"/>
          </w:tcPr>
          <w:p w:rsidR="00AF6557" w:rsidRPr="00656AE0" w:rsidRDefault="00AF6557" w:rsidP="00656AE0">
            <w:pPr>
              <w:jc w:val="both"/>
            </w:pPr>
            <w:r w:rsidRPr="00656AE0">
              <w:t>Оснащение медицинских кабинетов ОО в соответствии с нормативными требованиями.</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81"/>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 республиканский бюджет</w:t>
            </w:r>
          </w:p>
        </w:tc>
        <w:tc>
          <w:tcPr>
            <w:tcW w:w="520" w:type="dxa"/>
            <w:textDirection w:val="btLr"/>
          </w:tcPr>
          <w:p w:rsidR="00AF6557" w:rsidRPr="00656AE0" w:rsidRDefault="00AF6557" w:rsidP="00656AE0">
            <w:pPr>
              <w:ind w:left="113" w:right="113"/>
              <w:jc w:val="center"/>
            </w:pPr>
            <w:r w:rsidRPr="00656AE0">
              <w:t>8,0</w:t>
            </w:r>
          </w:p>
        </w:tc>
        <w:tc>
          <w:tcPr>
            <w:tcW w:w="3546" w:type="dxa"/>
            <w:gridSpan w:val="11"/>
            <w:textDirection w:val="btLr"/>
          </w:tcPr>
          <w:p w:rsidR="00AF6557" w:rsidRPr="00656AE0" w:rsidRDefault="00AF6557" w:rsidP="00656AE0">
            <w:pPr>
              <w:ind w:left="113" w:right="113"/>
              <w:jc w:val="center"/>
            </w:pPr>
          </w:p>
        </w:tc>
        <w:tc>
          <w:tcPr>
            <w:tcW w:w="567" w:type="dxa"/>
            <w:gridSpan w:val="2"/>
            <w:textDirection w:val="btLr"/>
          </w:tcPr>
          <w:p w:rsidR="00AF6557" w:rsidRPr="00656AE0" w:rsidRDefault="00AF6557" w:rsidP="00656AE0">
            <w:pPr>
              <w:ind w:left="113" w:right="113"/>
              <w:jc w:val="center"/>
            </w:pPr>
          </w:p>
        </w:tc>
        <w:tc>
          <w:tcPr>
            <w:tcW w:w="567" w:type="dxa"/>
            <w:gridSpan w:val="2"/>
            <w:textDirection w:val="btLr"/>
          </w:tcPr>
          <w:p w:rsidR="00AF6557" w:rsidRPr="00656AE0" w:rsidRDefault="00AF6557" w:rsidP="00656AE0">
            <w:pPr>
              <w:ind w:left="113" w:right="113"/>
              <w:jc w:val="center"/>
            </w:pPr>
            <w:r w:rsidRPr="00656AE0">
              <w:t>8,0</w:t>
            </w:r>
          </w:p>
        </w:tc>
        <w:tc>
          <w:tcPr>
            <w:tcW w:w="567" w:type="dxa"/>
            <w:gridSpan w:val="2"/>
            <w:textDirection w:val="btLr"/>
          </w:tcPr>
          <w:p w:rsidR="00AF6557" w:rsidRPr="00656AE0" w:rsidRDefault="00AF6557" w:rsidP="00656AE0">
            <w:pPr>
              <w:ind w:left="113" w:right="113"/>
              <w:jc w:val="center"/>
            </w:pPr>
          </w:p>
        </w:tc>
        <w:tc>
          <w:tcPr>
            <w:tcW w:w="900" w:type="dxa"/>
            <w:gridSpan w:val="2"/>
          </w:tcPr>
          <w:p w:rsidR="00AF6557" w:rsidRPr="00656AE0" w:rsidRDefault="00AF6557" w:rsidP="00656AE0">
            <w:pPr>
              <w:jc w:val="center"/>
            </w:pPr>
          </w:p>
        </w:tc>
        <w:tc>
          <w:tcPr>
            <w:tcW w:w="900" w:type="dxa"/>
            <w:gridSpan w:val="2"/>
          </w:tcPr>
          <w:p w:rsidR="00AF6557" w:rsidRPr="00656AE0" w:rsidRDefault="00AF6557" w:rsidP="00656AE0">
            <w:pPr>
              <w:jc w:val="center"/>
            </w:pPr>
          </w:p>
        </w:tc>
        <w:tc>
          <w:tcPr>
            <w:tcW w:w="900" w:type="dxa"/>
            <w:gridSpan w:val="2"/>
          </w:tcPr>
          <w:p w:rsidR="00AF6557" w:rsidRPr="00656AE0" w:rsidRDefault="00AF6557" w:rsidP="00656AE0">
            <w:pPr>
              <w:jc w:val="center"/>
            </w:pP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tc>
      </w:tr>
      <w:tr w:rsidR="00AF6557" w:rsidRPr="00656AE0" w:rsidTr="00656AE0">
        <w:trPr>
          <w:gridAfter w:val="2"/>
          <w:wAfter w:w="240" w:type="dxa"/>
          <w:cantSplit/>
          <w:trHeight w:val="1134"/>
        </w:trPr>
        <w:tc>
          <w:tcPr>
            <w:tcW w:w="413" w:type="dxa"/>
          </w:tcPr>
          <w:p w:rsidR="00AF6557" w:rsidRPr="00656AE0" w:rsidRDefault="00AF6557" w:rsidP="00656AE0">
            <w:pPr>
              <w:rPr>
                <w:kern w:val="2"/>
              </w:rPr>
            </w:pPr>
            <w:r w:rsidRPr="00656AE0">
              <w:rPr>
                <w:kern w:val="2"/>
              </w:rPr>
              <w:t>2.7.4.</w:t>
            </w:r>
          </w:p>
        </w:tc>
        <w:tc>
          <w:tcPr>
            <w:tcW w:w="1519" w:type="dxa"/>
            <w:gridSpan w:val="2"/>
          </w:tcPr>
          <w:p w:rsidR="00AF6557" w:rsidRPr="00656AE0" w:rsidRDefault="00AF6557" w:rsidP="00656AE0">
            <w:pPr>
              <w:jc w:val="both"/>
            </w:pPr>
            <w:r w:rsidRPr="00656AE0">
              <w:t>Разработка и реализация программ по формированию норм поведения здорового и безопасного образа жизни учащихся</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outlineLvl w:val="0"/>
            </w:pPr>
            <w:r w:rsidRPr="00656AE0">
              <w:t>0</w:t>
            </w:r>
          </w:p>
        </w:tc>
        <w:tc>
          <w:tcPr>
            <w:tcW w:w="425" w:type="dxa"/>
            <w:gridSpan w:val="2"/>
            <w:textDirection w:val="btLr"/>
            <w:vAlign w:val="center"/>
          </w:tcPr>
          <w:p w:rsidR="00AF6557" w:rsidRPr="00656AE0" w:rsidRDefault="00AF6557" w:rsidP="00656AE0">
            <w:pPr>
              <w:ind w:left="113" w:right="113"/>
              <w:jc w:val="center"/>
              <w:outlineLvl w:val="0"/>
            </w:pPr>
            <w:r w:rsidRPr="00656AE0">
              <w:t>0</w:t>
            </w:r>
          </w:p>
        </w:tc>
        <w:tc>
          <w:tcPr>
            <w:tcW w:w="853" w:type="dxa"/>
            <w:gridSpan w:val="2"/>
            <w:textDirection w:val="btLr"/>
            <w:vAlign w:val="center"/>
          </w:tcPr>
          <w:p w:rsidR="00AF6557" w:rsidRPr="00656AE0" w:rsidRDefault="00AF6557" w:rsidP="00656AE0">
            <w:pPr>
              <w:ind w:left="113" w:right="113"/>
              <w:jc w:val="center"/>
              <w:outlineLvl w:val="0"/>
            </w:pPr>
            <w:r w:rsidRPr="00656AE0">
              <w:t>0</w:t>
            </w:r>
          </w:p>
        </w:tc>
        <w:tc>
          <w:tcPr>
            <w:tcW w:w="567" w:type="dxa"/>
            <w:gridSpan w:val="2"/>
            <w:textDirection w:val="btLr"/>
            <w:vAlign w:val="center"/>
          </w:tcPr>
          <w:p w:rsidR="00AF6557" w:rsidRPr="00656AE0" w:rsidRDefault="00AF6557" w:rsidP="00656AE0">
            <w:pPr>
              <w:ind w:left="113" w:right="113"/>
              <w:jc w:val="center"/>
              <w:outlineLvl w:val="0"/>
            </w:pPr>
            <w:r w:rsidRPr="00656AE0">
              <w:t>0</w:t>
            </w:r>
          </w:p>
        </w:tc>
        <w:tc>
          <w:tcPr>
            <w:tcW w:w="567" w:type="dxa"/>
            <w:gridSpan w:val="2"/>
            <w:textDirection w:val="btLr"/>
            <w:vAlign w:val="center"/>
          </w:tcPr>
          <w:p w:rsidR="00AF6557" w:rsidRPr="00656AE0" w:rsidRDefault="00AF6557" w:rsidP="00656AE0">
            <w:pPr>
              <w:ind w:left="113" w:right="113"/>
              <w:jc w:val="center"/>
              <w:outlineLvl w:val="0"/>
            </w:pPr>
            <w:r w:rsidRPr="00656AE0">
              <w:t>0</w:t>
            </w:r>
          </w:p>
        </w:tc>
        <w:tc>
          <w:tcPr>
            <w:tcW w:w="567" w:type="dxa"/>
            <w:textDirection w:val="btLr"/>
            <w:vAlign w:val="center"/>
          </w:tcPr>
          <w:p w:rsidR="00AF6557" w:rsidRPr="00656AE0" w:rsidRDefault="00AF6557" w:rsidP="00656AE0">
            <w:pPr>
              <w:ind w:left="113" w:right="113"/>
              <w:jc w:val="center"/>
              <w:outlineLvl w:val="0"/>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r w:rsidRPr="00656AE0">
              <w:t>2.7.5.</w:t>
            </w:r>
          </w:p>
        </w:tc>
        <w:tc>
          <w:tcPr>
            <w:tcW w:w="1519" w:type="dxa"/>
            <w:gridSpan w:val="2"/>
          </w:tcPr>
          <w:p w:rsidR="00AF6557" w:rsidRPr="00656AE0" w:rsidRDefault="00AF6557" w:rsidP="00656AE0">
            <w:pPr>
              <w:jc w:val="both"/>
            </w:pPr>
            <w:r w:rsidRPr="00656AE0">
              <w:t>Создание условий для получения образования детей с ограниченными возможностями здоровья.</w:t>
            </w:r>
          </w:p>
        </w:tc>
        <w:tc>
          <w:tcPr>
            <w:tcW w:w="604" w:type="dxa"/>
          </w:tcPr>
          <w:p w:rsidR="00AF6557" w:rsidRPr="00656AE0" w:rsidRDefault="00AF6557" w:rsidP="00656AE0">
            <w:pPr>
              <w:jc w:val="both"/>
            </w:pPr>
            <w:r w:rsidRPr="00656AE0">
              <w:t>2016 - 2028</w:t>
            </w:r>
          </w:p>
        </w:tc>
        <w:tc>
          <w:tcPr>
            <w:tcW w:w="914" w:type="dxa"/>
          </w:tcPr>
          <w:p w:rsidR="00AF6557" w:rsidRPr="00656AE0" w:rsidRDefault="00AF6557" w:rsidP="00656AE0">
            <w:pPr>
              <w:ind w:right="-39"/>
            </w:pPr>
            <w:r w:rsidRPr="00656AE0">
              <w:t xml:space="preserve">Администрация Чамзинского муниципального района, Управление </w:t>
            </w:r>
            <w:r w:rsidRPr="00656AE0">
              <w:lastRenderedPageBreak/>
              <w:t>по социальной работе, МКУ, ОО</w:t>
            </w:r>
          </w:p>
        </w:tc>
        <w:tc>
          <w:tcPr>
            <w:tcW w:w="992" w:type="dxa"/>
            <w:gridSpan w:val="2"/>
          </w:tcPr>
          <w:p w:rsidR="00AF6557" w:rsidRPr="00656AE0" w:rsidRDefault="00AF6557" w:rsidP="00656AE0">
            <w:pPr>
              <w:jc w:val="both"/>
            </w:pPr>
            <w:r w:rsidRPr="00656AE0">
              <w:lastRenderedPageBreak/>
              <w:t>муниципальный бюджет, республиканский, федеральный</w:t>
            </w:r>
          </w:p>
        </w:tc>
        <w:tc>
          <w:tcPr>
            <w:tcW w:w="9450" w:type="dxa"/>
            <w:gridSpan w:val="26"/>
          </w:tcPr>
          <w:p w:rsidR="00AF6557" w:rsidRPr="00656AE0" w:rsidRDefault="00AF6557" w:rsidP="00656AE0">
            <w:pPr>
              <w:jc w:val="center"/>
            </w:pPr>
            <w:r w:rsidRPr="00656AE0">
              <w:t xml:space="preserve">в рамках текущего финансирования </w:t>
            </w:r>
          </w:p>
          <w:p w:rsidR="00AF6557" w:rsidRPr="00656AE0" w:rsidRDefault="00AF6557" w:rsidP="00656AE0">
            <w:pPr>
              <w:jc w:val="center"/>
            </w:pPr>
          </w:p>
        </w:tc>
      </w:tr>
      <w:tr w:rsidR="00AF6557" w:rsidRPr="00656AE0" w:rsidTr="00656AE0">
        <w:trPr>
          <w:gridAfter w:val="2"/>
          <w:wAfter w:w="240" w:type="dxa"/>
        </w:trPr>
        <w:tc>
          <w:tcPr>
            <w:tcW w:w="413" w:type="dxa"/>
          </w:tcPr>
          <w:p w:rsidR="00AF6557" w:rsidRPr="00656AE0" w:rsidRDefault="00AF6557" w:rsidP="00656AE0">
            <w:pPr>
              <w:rPr>
                <w:kern w:val="2"/>
              </w:rPr>
            </w:pPr>
            <w:r w:rsidRPr="00656AE0">
              <w:rPr>
                <w:kern w:val="2"/>
              </w:rPr>
              <w:lastRenderedPageBreak/>
              <w:t>2.7.6.</w:t>
            </w:r>
          </w:p>
        </w:tc>
        <w:tc>
          <w:tcPr>
            <w:tcW w:w="1519" w:type="dxa"/>
            <w:gridSpan w:val="2"/>
          </w:tcPr>
          <w:p w:rsidR="00AF6557" w:rsidRPr="00656AE0" w:rsidRDefault="00AF6557" w:rsidP="00656AE0">
            <w:pPr>
              <w:jc w:val="both"/>
            </w:pPr>
            <w:r w:rsidRPr="00656AE0">
              <w:t>Реализация мероприятий по пропаганде семейных форм устройства детей, оставшихся без попечения родителей.</w:t>
            </w:r>
          </w:p>
        </w:tc>
        <w:tc>
          <w:tcPr>
            <w:tcW w:w="604" w:type="dxa"/>
          </w:tcPr>
          <w:p w:rsidR="00AF6557" w:rsidRPr="00656AE0" w:rsidRDefault="00AF6557" w:rsidP="00656AE0">
            <w:pPr>
              <w:jc w:val="both"/>
            </w:pPr>
            <w:r w:rsidRPr="00656AE0">
              <w:t>2016 - 2028</w:t>
            </w:r>
          </w:p>
        </w:tc>
        <w:tc>
          <w:tcPr>
            <w:tcW w:w="914" w:type="dxa"/>
          </w:tcPr>
          <w:p w:rsidR="00AF6557" w:rsidRPr="00656AE0" w:rsidRDefault="00AF6557" w:rsidP="00656AE0">
            <w:pPr>
              <w:ind w:right="-39"/>
            </w:pPr>
            <w:r w:rsidRPr="00656AE0">
              <w:t>Администрация Чамзинского муниципального района, Управление по социальной работе, МКУ, ОО</w:t>
            </w:r>
          </w:p>
        </w:tc>
        <w:tc>
          <w:tcPr>
            <w:tcW w:w="992" w:type="dxa"/>
            <w:gridSpan w:val="2"/>
          </w:tcPr>
          <w:p w:rsidR="00AF6557" w:rsidRPr="00656AE0" w:rsidRDefault="00AF6557" w:rsidP="00656AE0">
            <w:pPr>
              <w:jc w:val="both"/>
            </w:pPr>
            <w:r w:rsidRPr="00656AE0">
              <w:t>муниципальный бюджет, республиканский бюджет</w:t>
            </w:r>
          </w:p>
        </w:tc>
        <w:tc>
          <w:tcPr>
            <w:tcW w:w="9450" w:type="dxa"/>
            <w:gridSpan w:val="26"/>
          </w:tcPr>
          <w:p w:rsidR="00AF6557" w:rsidRPr="00656AE0" w:rsidRDefault="00AF6557" w:rsidP="00656AE0">
            <w:pPr>
              <w:jc w:val="center"/>
            </w:pPr>
            <w:r w:rsidRPr="00656AE0">
              <w:t>в рамках текущего финансирования</w:t>
            </w:r>
          </w:p>
        </w:tc>
      </w:tr>
      <w:tr w:rsidR="00AF6557" w:rsidRPr="00656AE0" w:rsidTr="00656AE0">
        <w:trPr>
          <w:gridAfter w:val="2"/>
          <w:wAfter w:w="240" w:type="dxa"/>
        </w:trPr>
        <w:tc>
          <w:tcPr>
            <w:tcW w:w="413" w:type="dxa"/>
          </w:tcPr>
          <w:p w:rsidR="00AF6557" w:rsidRPr="00656AE0" w:rsidRDefault="00AF6557" w:rsidP="00656AE0">
            <w:pPr>
              <w:rPr>
                <w:kern w:val="2"/>
              </w:rPr>
            </w:pPr>
            <w:r w:rsidRPr="00656AE0">
              <w:rPr>
                <w:kern w:val="2"/>
              </w:rPr>
              <w:t>2.7.7.</w:t>
            </w:r>
          </w:p>
        </w:tc>
        <w:tc>
          <w:tcPr>
            <w:tcW w:w="1519" w:type="dxa"/>
            <w:gridSpan w:val="2"/>
          </w:tcPr>
          <w:p w:rsidR="00AF6557" w:rsidRPr="00656AE0" w:rsidRDefault="00AF6557" w:rsidP="00656AE0">
            <w:pPr>
              <w:jc w:val="both"/>
            </w:pPr>
            <w:r w:rsidRPr="00656AE0">
              <w:t>Проведение мониторинга соблюдения прав детей-сирот и детей, оставшихся без попечения родителей</w:t>
            </w:r>
          </w:p>
        </w:tc>
        <w:tc>
          <w:tcPr>
            <w:tcW w:w="604" w:type="dxa"/>
          </w:tcPr>
          <w:p w:rsidR="00AF6557" w:rsidRPr="00656AE0" w:rsidRDefault="00AF6557" w:rsidP="00656AE0">
            <w:pPr>
              <w:jc w:val="both"/>
            </w:pPr>
            <w:r w:rsidRPr="00656AE0">
              <w:t>2016 - 2028</w:t>
            </w:r>
          </w:p>
        </w:tc>
        <w:tc>
          <w:tcPr>
            <w:tcW w:w="914" w:type="dxa"/>
          </w:tcPr>
          <w:p w:rsidR="00AF6557" w:rsidRPr="00656AE0" w:rsidRDefault="00AF6557" w:rsidP="00656AE0">
            <w:pPr>
              <w:jc w:val="both"/>
            </w:pPr>
            <w:r w:rsidRPr="00656AE0">
              <w:t>Администрация Чамзинского муниципального района, Управ</w:t>
            </w:r>
            <w:r w:rsidRPr="00656AE0">
              <w:lastRenderedPageBreak/>
              <w:t>ление по социальной работе,МКУ, ОО</w:t>
            </w:r>
          </w:p>
        </w:tc>
        <w:tc>
          <w:tcPr>
            <w:tcW w:w="992" w:type="dxa"/>
            <w:gridSpan w:val="2"/>
          </w:tcPr>
          <w:p w:rsidR="00AF6557" w:rsidRPr="00656AE0" w:rsidRDefault="00AF6557" w:rsidP="00656AE0">
            <w:pPr>
              <w:jc w:val="both"/>
            </w:pPr>
            <w:r w:rsidRPr="00656AE0">
              <w:lastRenderedPageBreak/>
              <w:t>муниципальный бюджет, республиканский бюджет</w:t>
            </w:r>
          </w:p>
        </w:tc>
        <w:tc>
          <w:tcPr>
            <w:tcW w:w="520" w:type="dxa"/>
            <w:vAlign w:val="center"/>
          </w:tcPr>
          <w:p w:rsidR="00AF6557" w:rsidRPr="00656AE0" w:rsidRDefault="00AF6557" w:rsidP="00656AE0">
            <w:pPr>
              <w:jc w:val="center"/>
              <w:outlineLvl w:val="0"/>
            </w:pPr>
            <w:r w:rsidRPr="00656AE0">
              <w:t>0</w:t>
            </w:r>
          </w:p>
        </w:tc>
        <w:tc>
          <w:tcPr>
            <w:tcW w:w="425" w:type="dxa"/>
            <w:gridSpan w:val="2"/>
            <w:vAlign w:val="center"/>
          </w:tcPr>
          <w:p w:rsidR="00AF6557" w:rsidRPr="00656AE0" w:rsidRDefault="00AF6557" w:rsidP="00656AE0">
            <w:pPr>
              <w:jc w:val="center"/>
            </w:pPr>
            <w:r w:rsidRPr="00656AE0">
              <w:t>0</w:t>
            </w:r>
          </w:p>
        </w:tc>
        <w:tc>
          <w:tcPr>
            <w:tcW w:w="853"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567"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2.7.8.</w:t>
            </w:r>
          </w:p>
        </w:tc>
        <w:tc>
          <w:tcPr>
            <w:tcW w:w="1519" w:type="dxa"/>
            <w:gridSpan w:val="2"/>
          </w:tcPr>
          <w:p w:rsidR="00AF6557" w:rsidRPr="00656AE0" w:rsidRDefault="00AF6557" w:rsidP="00656AE0">
            <w:pPr>
              <w:jc w:val="both"/>
            </w:pPr>
            <w:r w:rsidRPr="00656AE0">
              <w:t>Организация и проведение муниципального этапа Всероссийских спортивных игр школьников «Президентские состязания» и «Президентские спортивные игры». Участие в иных этапах игр.</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49,8</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7,13</w:t>
            </w:r>
          </w:p>
        </w:tc>
        <w:tc>
          <w:tcPr>
            <w:tcW w:w="567" w:type="dxa"/>
            <w:gridSpan w:val="2"/>
            <w:textDirection w:val="btLr"/>
            <w:vAlign w:val="center"/>
          </w:tcPr>
          <w:p w:rsidR="00AF6557" w:rsidRPr="00656AE0" w:rsidRDefault="00AF6557" w:rsidP="00656AE0">
            <w:pPr>
              <w:ind w:left="113" w:right="113"/>
              <w:jc w:val="center"/>
            </w:pPr>
            <w:r w:rsidRPr="00656AE0">
              <w:t>0,8</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1,2</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2,5</w:t>
            </w:r>
          </w:p>
        </w:tc>
        <w:tc>
          <w:tcPr>
            <w:tcW w:w="567" w:type="dxa"/>
            <w:gridSpan w:val="2"/>
            <w:textDirection w:val="btLr"/>
            <w:vAlign w:val="center"/>
          </w:tcPr>
          <w:p w:rsidR="00AF6557" w:rsidRPr="00656AE0" w:rsidRDefault="00AF6557" w:rsidP="00656AE0">
            <w:pPr>
              <w:ind w:left="113" w:right="113"/>
              <w:jc w:val="center"/>
            </w:pPr>
            <w:r w:rsidRPr="00656AE0">
              <w:t>8,8</w:t>
            </w:r>
          </w:p>
        </w:tc>
        <w:tc>
          <w:tcPr>
            <w:tcW w:w="900" w:type="dxa"/>
            <w:gridSpan w:val="2"/>
            <w:vAlign w:val="center"/>
          </w:tcPr>
          <w:p w:rsidR="00AF6557" w:rsidRPr="00656AE0" w:rsidRDefault="00AF6557" w:rsidP="00656AE0">
            <w:pPr>
              <w:jc w:val="center"/>
            </w:pPr>
            <w:r w:rsidRPr="00656AE0">
              <w:t>9,7</w:t>
            </w:r>
          </w:p>
        </w:tc>
        <w:tc>
          <w:tcPr>
            <w:tcW w:w="900" w:type="dxa"/>
            <w:gridSpan w:val="2"/>
            <w:vAlign w:val="center"/>
          </w:tcPr>
          <w:p w:rsidR="00AF6557" w:rsidRPr="00656AE0" w:rsidRDefault="00AF6557" w:rsidP="00656AE0">
            <w:pPr>
              <w:jc w:val="center"/>
            </w:pPr>
            <w:r w:rsidRPr="00656AE0">
              <w:t>9,7</w:t>
            </w:r>
          </w:p>
        </w:tc>
        <w:tc>
          <w:tcPr>
            <w:tcW w:w="900" w:type="dxa"/>
            <w:gridSpan w:val="2"/>
            <w:vAlign w:val="center"/>
          </w:tcPr>
          <w:p w:rsidR="00AF6557" w:rsidRPr="00656AE0" w:rsidRDefault="00AF6557" w:rsidP="00656AE0">
            <w:pPr>
              <w:jc w:val="center"/>
            </w:pPr>
            <w:r w:rsidRPr="00656AE0">
              <w:t>10,0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10,0</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2.7.9.</w:t>
            </w:r>
          </w:p>
        </w:tc>
        <w:tc>
          <w:tcPr>
            <w:tcW w:w="1519" w:type="dxa"/>
            <w:gridSpan w:val="2"/>
          </w:tcPr>
          <w:p w:rsidR="00AF6557" w:rsidRPr="00656AE0" w:rsidRDefault="00AF6557" w:rsidP="00656AE0">
            <w:pPr>
              <w:jc w:val="both"/>
              <w:rPr>
                <w:b/>
                <w:u w:val="single"/>
              </w:rPr>
            </w:pPr>
            <w:r w:rsidRPr="00656AE0">
              <w:t>Организация и проведение мониторинга физического развития ОО..   Сдача норм  ГТО.</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outlineLvl w:val="0"/>
            </w:pPr>
            <w:r w:rsidRPr="00656AE0">
              <w:t>29,2</w:t>
            </w:r>
          </w:p>
        </w:tc>
        <w:tc>
          <w:tcPr>
            <w:tcW w:w="425" w:type="dxa"/>
            <w:gridSpan w:val="2"/>
            <w:textDirection w:val="btLr"/>
            <w:vAlign w:val="center"/>
          </w:tcPr>
          <w:p w:rsidR="00AF6557" w:rsidRPr="00656AE0" w:rsidRDefault="00AF6557" w:rsidP="00656AE0">
            <w:pPr>
              <w:ind w:left="113" w:right="113"/>
              <w:jc w:val="center"/>
              <w:outlineLvl w:val="0"/>
            </w:pPr>
            <w:r w:rsidRPr="00656AE0">
              <w:t>0</w:t>
            </w:r>
          </w:p>
        </w:tc>
        <w:tc>
          <w:tcPr>
            <w:tcW w:w="853" w:type="dxa"/>
            <w:gridSpan w:val="2"/>
            <w:textDirection w:val="btLr"/>
            <w:vAlign w:val="center"/>
          </w:tcPr>
          <w:p w:rsidR="00AF6557" w:rsidRPr="00656AE0" w:rsidRDefault="00AF6557" w:rsidP="00656AE0">
            <w:pPr>
              <w:ind w:left="113" w:right="113"/>
              <w:jc w:val="center"/>
              <w:outlineLvl w:val="0"/>
            </w:pPr>
            <w:r w:rsidRPr="00656AE0">
              <w:t>0</w:t>
            </w:r>
          </w:p>
        </w:tc>
        <w:tc>
          <w:tcPr>
            <w:tcW w:w="567" w:type="dxa"/>
            <w:gridSpan w:val="2"/>
            <w:textDirection w:val="btLr"/>
            <w:vAlign w:val="center"/>
          </w:tcPr>
          <w:p w:rsidR="00AF6557" w:rsidRPr="00656AE0" w:rsidRDefault="00AF6557" w:rsidP="00656AE0">
            <w:pPr>
              <w:ind w:left="113" w:right="113"/>
              <w:jc w:val="center"/>
              <w:outlineLvl w:val="0"/>
            </w:pPr>
            <w:r w:rsidRPr="00656AE0">
              <w:t>4,45</w:t>
            </w:r>
          </w:p>
        </w:tc>
        <w:tc>
          <w:tcPr>
            <w:tcW w:w="567" w:type="dxa"/>
            <w:gridSpan w:val="2"/>
            <w:textDirection w:val="btLr"/>
            <w:vAlign w:val="center"/>
          </w:tcPr>
          <w:p w:rsidR="00AF6557" w:rsidRPr="00656AE0" w:rsidRDefault="00AF6557" w:rsidP="00656AE0">
            <w:pPr>
              <w:ind w:left="113" w:right="113"/>
              <w:jc w:val="center"/>
              <w:outlineLvl w:val="0"/>
            </w:pPr>
            <w:r w:rsidRPr="00656AE0">
              <w:t>0</w:t>
            </w:r>
          </w:p>
        </w:tc>
        <w:tc>
          <w:tcPr>
            <w:tcW w:w="567" w:type="dxa"/>
            <w:textDirection w:val="btLr"/>
            <w:vAlign w:val="center"/>
          </w:tcPr>
          <w:p w:rsidR="00AF6557" w:rsidRPr="00656AE0" w:rsidRDefault="00AF6557" w:rsidP="00656AE0">
            <w:pPr>
              <w:ind w:left="113" w:right="113"/>
              <w:jc w:val="center"/>
              <w:outlineLvl w:val="0"/>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1,2</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5,3</w:t>
            </w:r>
          </w:p>
        </w:tc>
        <w:tc>
          <w:tcPr>
            <w:tcW w:w="900" w:type="dxa"/>
            <w:gridSpan w:val="2"/>
            <w:vAlign w:val="center"/>
          </w:tcPr>
          <w:p w:rsidR="00AF6557" w:rsidRPr="00656AE0" w:rsidRDefault="00AF6557" w:rsidP="00656AE0">
            <w:pPr>
              <w:jc w:val="center"/>
            </w:pPr>
            <w:r w:rsidRPr="00656AE0">
              <w:t>6,0</w:t>
            </w:r>
          </w:p>
        </w:tc>
        <w:tc>
          <w:tcPr>
            <w:tcW w:w="900" w:type="dxa"/>
            <w:gridSpan w:val="2"/>
            <w:vAlign w:val="center"/>
          </w:tcPr>
          <w:p w:rsidR="00AF6557" w:rsidRPr="00656AE0" w:rsidRDefault="00AF6557" w:rsidP="00656AE0">
            <w:pPr>
              <w:jc w:val="center"/>
            </w:pPr>
            <w:r w:rsidRPr="00656AE0">
              <w:t>6,0</w:t>
            </w:r>
          </w:p>
        </w:tc>
        <w:tc>
          <w:tcPr>
            <w:tcW w:w="900" w:type="dxa"/>
            <w:gridSpan w:val="2"/>
            <w:vAlign w:val="center"/>
          </w:tcPr>
          <w:p w:rsidR="00AF6557" w:rsidRPr="00656AE0" w:rsidRDefault="00AF6557" w:rsidP="00656AE0">
            <w:pPr>
              <w:jc w:val="center"/>
            </w:pPr>
            <w:r w:rsidRPr="00656AE0">
              <w:t>6,2</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6,2</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t>2.7.10</w:t>
            </w:r>
          </w:p>
        </w:tc>
        <w:tc>
          <w:tcPr>
            <w:tcW w:w="1519" w:type="dxa"/>
            <w:gridSpan w:val="2"/>
          </w:tcPr>
          <w:p w:rsidR="00AF6557" w:rsidRPr="00656AE0" w:rsidRDefault="00AF6557" w:rsidP="00656AE0">
            <w:pPr>
              <w:jc w:val="both"/>
            </w:pPr>
            <w:r w:rsidRPr="00656AE0">
              <w:t>Организация и проведение муниципального этапа «Безопасное колесо» Участие в иных этапах.</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6,0</w:t>
            </w:r>
          </w:p>
        </w:tc>
        <w:tc>
          <w:tcPr>
            <w:tcW w:w="425" w:type="dxa"/>
            <w:gridSpan w:val="2"/>
            <w:textDirection w:val="btLr"/>
            <w:vAlign w:val="center"/>
          </w:tcPr>
          <w:p w:rsidR="00AF6557" w:rsidRPr="00656AE0" w:rsidRDefault="00AF6557" w:rsidP="00656AE0">
            <w:pPr>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0,2</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1,2</w:t>
            </w:r>
          </w:p>
        </w:tc>
        <w:tc>
          <w:tcPr>
            <w:tcW w:w="900" w:type="dxa"/>
            <w:gridSpan w:val="2"/>
            <w:vAlign w:val="center"/>
          </w:tcPr>
          <w:p w:rsidR="00AF6557" w:rsidRPr="00656AE0" w:rsidRDefault="00AF6557" w:rsidP="00656AE0">
            <w:pPr>
              <w:jc w:val="center"/>
            </w:pPr>
            <w:r w:rsidRPr="00656AE0">
              <w:t>1,5</w:t>
            </w:r>
          </w:p>
        </w:tc>
        <w:tc>
          <w:tcPr>
            <w:tcW w:w="900" w:type="dxa"/>
            <w:gridSpan w:val="2"/>
            <w:vAlign w:val="center"/>
          </w:tcPr>
          <w:p w:rsidR="00AF6557" w:rsidRPr="00656AE0" w:rsidRDefault="00AF6557" w:rsidP="00656AE0">
            <w:pPr>
              <w:jc w:val="center"/>
            </w:pPr>
            <w:r w:rsidRPr="00656AE0">
              <w:t>1,5</w:t>
            </w:r>
          </w:p>
        </w:tc>
        <w:tc>
          <w:tcPr>
            <w:tcW w:w="900" w:type="dxa"/>
            <w:gridSpan w:val="2"/>
            <w:vAlign w:val="center"/>
          </w:tcPr>
          <w:p w:rsidR="00AF6557" w:rsidRPr="00656AE0" w:rsidRDefault="00AF6557" w:rsidP="00656AE0">
            <w:pPr>
              <w:jc w:val="center"/>
            </w:pPr>
            <w:r w:rsidRPr="00656AE0">
              <w:t>1,6</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1,6</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t>2.7.11</w:t>
            </w:r>
          </w:p>
        </w:tc>
        <w:tc>
          <w:tcPr>
            <w:tcW w:w="1519" w:type="dxa"/>
            <w:gridSpan w:val="2"/>
          </w:tcPr>
          <w:p w:rsidR="00AF6557" w:rsidRPr="00656AE0" w:rsidRDefault="00AF6557" w:rsidP="00656AE0">
            <w:pPr>
              <w:jc w:val="both"/>
            </w:pPr>
            <w:r w:rsidRPr="00656AE0">
              <w:t>Организация и проведение муниципального этапа Движение юных патриотов. Участие в иных этапах.</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76,4</w:t>
            </w:r>
          </w:p>
        </w:tc>
        <w:tc>
          <w:tcPr>
            <w:tcW w:w="425" w:type="dxa"/>
            <w:gridSpan w:val="2"/>
            <w:textDirection w:val="btLr"/>
            <w:vAlign w:val="center"/>
          </w:tcPr>
          <w:p w:rsidR="00AF6557" w:rsidRPr="00656AE0" w:rsidRDefault="00AF6557" w:rsidP="00656AE0">
            <w:pPr>
              <w:ind w:left="113" w:right="113"/>
              <w:jc w:val="center"/>
            </w:pPr>
            <w:r w:rsidRPr="00656AE0">
              <w:t>15,6</w:t>
            </w:r>
          </w:p>
        </w:tc>
        <w:tc>
          <w:tcPr>
            <w:tcW w:w="853" w:type="dxa"/>
            <w:gridSpan w:val="2"/>
            <w:textDirection w:val="btLr"/>
            <w:vAlign w:val="center"/>
          </w:tcPr>
          <w:p w:rsidR="00AF6557" w:rsidRPr="00656AE0" w:rsidRDefault="00AF6557" w:rsidP="00656AE0">
            <w:pPr>
              <w:ind w:left="113" w:right="113"/>
              <w:jc w:val="center"/>
            </w:pPr>
            <w:r w:rsidRPr="00656AE0">
              <w:t>25,8</w:t>
            </w:r>
          </w:p>
        </w:tc>
        <w:tc>
          <w:tcPr>
            <w:tcW w:w="567" w:type="dxa"/>
            <w:gridSpan w:val="2"/>
            <w:textDirection w:val="btLr"/>
            <w:vAlign w:val="center"/>
          </w:tcPr>
          <w:p w:rsidR="00AF6557" w:rsidRPr="00656AE0" w:rsidRDefault="00AF6557" w:rsidP="00656AE0">
            <w:pPr>
              <w:ind w:left="113" w:right="113"/>
              <w:jc w:val="center"/>
            </w:pPr>
            <w:r w:rsidRPr="00656AE0">
              <w:t>35,02</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Height w:val="1053"/>
        </w:trPr>
        <w:tc>
          <w:tcPr>
            <w:tcW w:w="413" w:type="dxa"/>
            <w:vMerge w:val="restart"/>
          </w:tcPr>
          <w:p w:rsidR="00AF6557" w:rsidRPr="00656AE0" w:rsidRDefault="00AF6557" w:rsidP="00656AE0">
            <w:r w:rsidRPr="00656AE0">
              <w:t>2.7.1</w:t>
            </w:r>
            <w:r w:rsidRPr="00656AE0">
              <w:lastRenderedPageBreak/>
              <w:t>2</w:t>
            </w:r>
          </w:p>
        </w:tc>
        <w:tc>
          <w:tcPr>
            <w:tcW w:w="1519" w:type="dxa"/>
            <w:gridSpan w:val="2"/>
            <w:vMerge w:val="restart"/>
          </w:tcPr>
          <w:p w:rsidR="00AF6557" w:rsidRPr="00656AE0" w:rsidRDefault="00AF6557" w:rsidP="00656AE0">
            <w:pPr>
              <w:jc w:val="both"/>
            </w:pPr>
            <w:r w:rsidRPr="00656AE0">
              <w:lastRenderedPageBreak/>
              <w:t xml:space="preserve">Организация отдыха детей в </w:t>
            </w:r>
            <w:r w:rsidRPr="00656AE0">
              <w:lastRenderedPageBreak/>
              <w:t>каникулярное время.</w:t>
            </w:r>
          </w:p>
        </w:tc>
        <w:tc>
          <w:tcPr>
            <w:tcW w:w="604" w:type="dxa"/>
            <w:vMerge w:val="restart"/>
            <w:textDirection w:val="btLr"/>
          </w:tcPr>
          <w:p w:rsidR="00AF6557" w:rsidRPr="00656AE0" w:rsidRDefault="00AF6557" w:rsidP="00656AE0">
            <w:pPr>
              <w:ind w:left="113" w:right="113"/>
              <w:jc w:val="both"/>
            </w:pPr>
            <w:r w:rsidRPr="00656AE0">
              <w:lastRenderedPageBreak/>
              <w:t>2016 – 2028</w:t>
            </w:r>
          </w:p>
        </w:tc>
        <w:tc>
          <w:tcPr>
            <w:tcW w:w="914" w:type="dxa"/>
            <w:vMerge w:val="restart"/>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республи</w:t>
            </w:r>
          </w:p>
          <w:p w:rsidR="00AF6557" w:rsidRPr="00656AE0" w:rsidRDefault="00AF6557" w:rsidP="00656AE0">
            <w:pPr>
              <w:ind w:left="113" w:right="113"/>
              <w:jc w:val="both"/>
            </w:pPr>
            <w:r w:rsidRPr="00656AE0">
              <w:t>канский</w:t>
            </w:r>
          </w:p>
          <w:p w:rsidR="00AF6557" w:rsidRPr="00656AE0" w:rsidRDefault="00AF6557" w:rsidP="00656AE0">
            <w:pPr>
              <w:ind w:left="113" w:right="113"/>
              <w:jc w:val="both"/>
            </w:pPr>
            <w:r w:rsidRPr="00656AE0">
              <w:t xml:space="preserve">бюджет </w:t>
            </w:r>
          </w:p>
        </w:tc>
        <w:tc>
          <w:tcPr>
            <w:tcW w:w="520" w:type="dxa"/>
            <w:textDirection w:val="btLr"/>
            <w:vAlign w:val="center"/>
          </w:tcPr>
          <w:p w:rsidR="00AF6557" w:rsidRPr="00656AE0" w:rsidRDefault="00AF6557" w:rsidP="00656AE0">
            <w:pPr>
              <w:ind w:left="113" w:right="113"/>
              <w:jc w:val="center"/>
            </w:pPr>
            <w:r w:rsidRPr="00656AE0">
              <w:t>1191,8</w:t>
            </w:r>
          </w:p>
        </w:tc>
        <w:tc>
          <w:tcPr>
            <w:tcW w:w="425" w:type="dxa"/>
            <w:gridSpan w:val="2"/>
            <w:textDirection w:val="btLr"/>
            <w:vAlign w:val="center"/>
          </w:tcPr>
          <w:p w:rsidR="00AF6557" w:rsidRPr="00656AE0" w:rsidRDefault="00AF6557" w:rsidP="00656AE0">
            <w:pPr>
              <w:ind w:left="113" w:right="113"/>
              <w:jc w:val="center"/>
            </w:pPr>
            <w:r w:rsidRPr="00656AE0">
              <w:t>1191,8</w:t>
            </w:r>
          </w:p>
        </w:tc>
        <w:tc>
          <w:tcPr>
            <w:tcW w:w="853"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900" w:type="dxa"/>
            <w:gridSpan w:val="2"/>
            <w:vAlign w:val="center"/>
          </w:tcPr>
          <w:p w:rsidR="00AF6557" w:rsidRPr="00656AE0" w:rsidRDefault="00AF6557" w:rsidP="00656AE0">
            <w:pPr>
              <w:jc w:val="center"/>
            </w:pPr>
          </w:p>
        </w:tc>
        <w:tc>
          <w:tcPr>
            <w:tcW w:w="900" w:type="dxa"/>
            <w:gridSpan w:val="2"/>
            <w:vAlign w:val="center"/>
          </w:tcPr>
          <w:p w:rsidR="00AF6557" w:rsidRPr="00656AE0" w:rsidRDefault="00AF6557" w:rsidP="00656AE0">
            <w:pPr>
              <w:jc w:val="center"/>
            </w:pPr>
          </w:p>
        </w:tc>
        <w:tc>
          <w:tcPr>
            <w:tcW w:w="900" w:type="dxa"/>
            <w:gridSpan w:val="2"/>
            <w:vAlign w:val="center"/>
          </w:tcPr>
          <w:p w:rsidR="00AF6557" w:rsidRPr="00656AE0" w:rsidRDefault="00AF6557" w:rsidP="00656AE0">
            <w:pPr>
              <w:jc w:val="center"/>
            </w:pPr>
          </w:p>
        </w:tc>
        <w:tc>
          <w:tcPr>
            <w:tcW w:w="983" w:type="dxa"/>
            <w:gridSpan w:val="2"/>
          </w:tcPr>
          <w:p w:rsidR="00AF6557" w:rsidRPr="00656AE0" w:rsidRDefault="00AF6557" w:rsidP="00656AE0">
            <w:pPr>
              <w:jc w:val="center"/>
            </w:pPr>
          </w:p>
        </w:tc>
      </w:tr>
      <w:tr w:rsidR="00AF6557" w:rsidRPr="00656AE0" w:rsidTr="00656AE0">
        <w:trPr>
          <w:gridAfter w:val="2"/>
          <w:wAfter w:w="240" w:type="dxa"/>
          <w:cantSplit/>
          <w:trHeight w:val="1134"/>
        </w:trPr>
        <w:tc>
          <w:tcPr>
            <w:tcW w:w="413" w:type="dxa"/>
            <w:vMerge/>
          </w:tcPr>
          <w:p w:rsidR="00AF6557" w:rsidRPr="00656AE0" w:rsidRDefault="00AF6557" w:rsidP="00656AE0"/>
        </w:tc>
        <w:tc>
          <w:tcPr>
            <w:tcW w:w="1519" w:type="dxa"/>
            <w:gridSpan w:val="2"/>
            <w:vMerge/>
          </w:tcPr>
          <w:p w:rsidR="00AF6557" w:rsidRPr="00656AE0" w:rsidRDefault="00AF6557" w:rsidP="00656AE0">
            <w:pPr>
              <w:jc w:val="both"/>
            </w:pPr>
          </w:p>
        </w:tc>
        <w:tc>
          <w:tcPr>
            <w:tcW w:w="604" w:type="dxa"/>
            <w:vMerge/>
          </w:tcPr>
          <w:p w:rsidR="00AF6557" w:rsidRPr="00656AE0" w:rsidRDefault="00AF6557" w:rsidP="00656AE0">
            <w:pPr>
              <w:jc w:val="both"/>
            </w:pPr>
          </w:p>
        </w:tc>
        <w:tc>
          <w:tcPr>
            <w:tcW w:w="914" w:type="dxa"/>
            <w:vMerge/>
          </w:tcPr>
          <w:p w:rsidR="00AF6557" w:rsidRPr="00656AE0" w:rsidRDefault="00AF6557" w:rsidP="00656AE0"/>
        </w:tc>
        <w:tc>
          <w:tcPr>
            <w:tcW w:w="992" w:type="dxa"/>
            <w:gridSpan w:val="2"/>
            <w:textDirection w:val="btLr"/>
          </w:tcPr>
          <w:p w:rsidR="00AF6557" w:rsidRPr="00656AE0" w:rsidRDefault="00AF6557" w:rsidP="00656AE0">
            <w:pPr>
              <w:ind w:left="113" w:right="113"/>
              <w:jc w:val="both"/>
            </w:pPr>
            <w:r w:rsidRPr="00656AE0">
              <w:t xml:space="preserve">муниципальный бюджет </w:t>
            </w:r>
          </w:p>
        </w:tc>
        <w:tc>
          <w:tcPr>
            <w:tcW w:w="520" w:type="dxa"/>
            <w:textDirection w:val="btLr"/>
            <w:vAlign w:val="center"/>
          </w:tcPr>
          <w:p w:rsidR="00AF6557" w:rsidRPr="00656AE0" w:rsidRDefault="00AF6557" w:rsidP="00656AE0">
            <w:pPr>
              <w:ind w:left="113" w:right="113"/>
              <w:jc w:val="center"/>
            </w:pPr>
            <w:r w:rsidRPr="00656AE0">
              <w:t>1137,3</w:t>
            </w:r>
          </w:p>
        </w:tc>
        <w:tc>
          <w:tcPr>
            <w:tcW w:w="425" w:type="dxa"/>
            <w:gridSpan w:val="2"/>
            <w:textDirection w:val="btLr"/>
            <w:vAlign w:val="center"/>
          </w:tcPr>
          <w:p w:rsidR="00AF6557" w:rsidRPr="00656AE0" w:rsidRDefault="00AF6557" w:rsidP="00656AE0">
            <w:pPr>
              <w:ind w:left="113" w:right="113"/>
              <w:jc w:val="center"/>
            </w:pPr>
            <w:r w:rsidRPr="00656AE0">
              <w:t>1137,3</w:t>
            </w:r>
          </w:p>
        </w:tc>
        <w:tc>
          <w:tcPr>
            <w:tcW w:w="853"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567" w:type="dxa"/>
            <w:gridSpan w:val="2"/>
            <w:textDirection w:val="btLr"/>
            <w:vAlign w:val="center"/>
          </w:tcPr>
          <w:p w:rsidR="00AF6557" w:rsidRPr="00656AE0" w:rsidRDefault="00AF6557" w:rsidP="00656AE0">
            <w:pPr>
              <w:ind w:left="113" w:right="113"/>
              <w:jc w:val="center"/>
            </w:pPr>
          </w:p>
        </w:tc>
        <w:tc>
          <w:tcPr>
            <w:tcW w:w="900" w:type="dxa"/>
            <w:gridSpan w:val="2"/>
            <w:vAlign w:val="center"/>
          </w:tcPr>
          <w:p w:rsidR="00AF6557" w:rsidRPr="00656AE0" w:rsidRDefault="00AF6557" w:rsidP="00656AE0">
            <w:pPr>
              <w:jc w:val="center"/>
            </w:pPr>
          </w:p>
        </w:tc>
        <w:tc>
          <w:tcPr>
            <w:tcW w:w="900" w:type="dxa"/>
            <w:gridSpan w:val="2"/>
            <w:vAlign w:val="center"/>
          </w:tcPr>
          <w:p w:rsidR="00AF6557" w:rsidRPr="00656AE0" w:rsidRDefault="00AF6557" w:rsidP="00656AE0">
            <w:pPr>
              <w:jc w:val="center"/>
            </w:pPr>
          </w:p>
        </w:tc>
        <w:tc>
          <w:tcPr>
            <w:tcW w:w="900" w:type="dxa"/>
            <w:gridSpan w:val="2"/>
            <w:vAlign w:val="center"/>
          </w:tcPr>
          <w:p w:rsidR="00AF6557" w:rsidRPr="00656AE0" w:rsidRDefault="00AF6557" w:rsidP="00656AE0">
            <w:pPr>
              <w:jc w:val="center"/>
            </w:pPr>
          </w:p>
        </w:tc>
        <w:tc>
          <w:tcPr>
            <w:tcW w:w="983" w:type="dxa"/>
            <w:gridSpan w:val="2"/>
          </w:tcPr>
          <w:p w:rsidR="00AF6557" w:rsidRPr="00656AE0" w:rsidRDefault="00AF6557" w:rsidP="00656AE0">
            <w:pPr>
              <w:jc w:val="center"/>
            </w:pPr>
          </w:p>
        </w:tc>
      </w:tr>
      <w:tr w:rsidR="00AF6557" w:rsidRPr="00656AE0" w:rsidTr="00656AE0">
        <w:trPr>
          <w:gridAfter w:val="2"/>
          <w:wAfter w:w="240" w:type="dxa"/>
          <w:cantSplit/>
          <w:trHeight w:val="1134"/>
        </w:trPr>
        <w:tc>
          <w:tcPr>
            <w:tcW w:w="413" w:type="dxa"/>
          </w:tcPr>
          <w:p w:rsidR="00AF6557" w:rsidRPr="00656AE0" w:rsidRDefault="00AF6557" w:rsidP="00656AE0"/>
        </w:tc>
        <w:tc>
          <w:tcPr>
            <w:tcW w:w="1519" w:type="dxa"/>
            <w:gridSpan w:val="2"/>
          </w:tcPr>
          <w:p w:rsidR="00AF6557" w:rsidRPr="00656AE0" w:rsidRDefault="00AF6557" w:rsidP="00656AE0">
            <w:pPr>
              <w:jc w:val="center"/>
              <w:rPr>
                <w:b/>
              </w:rPr>
            </w:pPr>
            <w:r w:rsidRPr="00656AE0">
              <w:rPr>
                <w:b/>
              </w:rPr>
              <w:t>Итого по задаче 7</w:t>
            </w:r>
          </w:p>
        </w:tc>
        <w:tc>
          <w:tcPr>
            <w:tcW w:w="604" w:type="dxa"/>
          </w:tcPr>
          <w:p w:rsidR="00AF6557" w:rsidRPr="00656AE0" w:rsidRDefault="00AF6557" w:rsidP="00656AE0">
            <w:pPr>
              <w:jc w:val="center"/>
            </w:pPr>
          </w:p>
        </w:tc>
        <w:tc>
          <w:tcPr>
            <w:tcW w:w="914" w:type="dxa"/>
          </w:tcPr>
          <w:p w:rsidR="00AF6557" w:rsidRPr="00656AE0" w:rsidRDefault="00AF6557" w:rsidP="00656AE0">
            <w:pPr>
              <w:jc w:val="center"/>
            </w:pPr>
          </w:p>
        </w:tc>
        <w:tc>
          <w:tcPr>
            <w:tcW w:w="992" w:type="dxa"/>
            <w:gridSpan w:val="2"/>
            <w:textDirection w:val="btLr"/>
          </w:tcPr>
          <w:p w:rsidR="00AF6557" w:rsidRPr="00656AE0" w:rsidRDefault="00AF6557" w:rsidP="00656AE0">
            <w:pPr>
              <w:ind w:left="113" w:right="113"/>
              <w:jc w:val="center"/>
            </w:pPr>
          </w:p>
        </w:tc>
        <w:tc>
          <w:tcPr>
            <w:tcW w:w="520" w:type="dxa"/>
            <w:textDirection w:val="btLr"/>
            <w:vAlign w:val="center"/>
          </w:tcPr>
          <w:p w:rsidR="00AF6557" w:rsidRPr="00656AE0" w:rsidRDefault="00AF6557" w:rsidP="00656AE0">
            <w:pPr>
              <w:ind w:left="113" w:right="113"/>
              <w:rPr>
                <w:b/>
                <w:bCs/>
              </w:rPr>
            </w:pPr>
            <w:r w:rsidRPr="00656AE0">
              <w:rPr>
                <w:b/>
                <w:bCs/>
              </w:rPr>
              <w:t>162876,0</w:t>
            </w:r>
          </w:p>
          <w:p w:rsidR="00AF6557" w:rsidRPr="00656AE0" w:rsidRDefault="00AF6557" w:rsidP="00656AE0">
            <w:pPr>
              <w:ind w:left="113" w:right="113"/>
              <w:jc w:val="center"/>
              <w:rPr>
                <w:b/>
                <w:bCs/>
                <w:highlight w:val="red"/>
              </w:rPr>
            </w:pPr>
          </w:p>
          <w:p w:rsidR="00AF6557" w:rsidRPr="00656AE0" w:rsidRDefault="00AF6557" w:rsidP="00656AE0">
            <w:pPr>
              <w:ind w:left="113" w:right="113"/>
              <w:jc w:val="center"/>
              <w:rPr>
                <w:b/>
                <w:bCs/>
                <w:highlight w:val="red"/>
              </w:rPr>
            </w:pPr>
          </w:p>
        </w:tc>
        <w:tc>
          <w:tcPr>
            <w:tcW w:w="425" w:type="dxa"/>
            <w:gridSpan w:val="2"/>
            <w:textDirection w:val="btLr"/>
            <w:vAlign w:val="center"/>
          </w:tcPr>
          <w:p w:rsidR="00AF6557" w:rsidRPr="00656AE0" w:rsidRDefault="00AF6557" w:rsidP="00656AE0">
            <w:pPr>
              <w:ind w:left="113" w:right="113"/>
              <w:jc w:val="center"/>
              <w:rPr>
                <w:b/>
                <w:bCs/>
              </w:rPr>
            </w:pPr>
            <w:r w:rsidRPr="00656AE0">
              <w:rPr>
                <w:b/>
                <w:bCs/>
              </w:rPr>
              <w:t>7421,9</w:t>
            </w:r>
          </w:p>
        </w:tc>
        <w:tc>
          <w:tcPr>
            <w:tcW w:w="853" w:type="dxa"/>
            <w:gridSpan w:val="2"/>
            <w:textDirection w:val="btLr"/>
            <w:vAlign w:val="center"/>
          </w:tcPr>
          <w:p w:rsidR="00AF6557" w:rsidRPr="00656AE0" w:rsidRDefault="00AF6557" w:rsidP="00656AE0">
            <w:pPr>
              <w:ind w:left="113" w:right="113"/>
              <w:jc w:val="center"/>
              <w:rPr>
                <w:b/>
                <w:bCs/>
              </w:rPr>
            </w:pPr>
            <w:r w:rsidRPr="00656AE0">
              <w:rPr>
                <w:b/>
                <w:bCs/>
              </w:rPr>
              <w:t>6154,3</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6453,1</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5282,1</w:t>
            </w:r>
          </w:p>
        </w:tc>
        <w:tc>
          <w:tcPr>
            <w:tcW w:w="567" w:type="dxa"/>
            <w:textDirection w:val="btLr"/>
            <w:vAlign w:val="center"/>
          </w:tcPr>
          <w:p w:rsidR="00AF6557" w:rsidRPr="00656AE0" w:rsidRDefault="00AF6557" w:rsidP="00656AE0">
            <w:pPr>
              <w:ind w:left="113" w:right="113"/>
              <w:jc w:val="center"/>
              <w:rPr>
                <w:b/>
                <w:bCs/>
              </w:rPr>
            </w:pPr>
            <w:r w:rsidRPr="00656AE0">
              <w:rPr>
                <w:b/>
                <w:bCs/>
              </w:rPr>
              <w:t>8052,9</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12530,7</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1007,0</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14970,1</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16845,3</w:t>
            </w:r>
          </w:p>
        </w:tc>
        <w:tc>
          <w:tcPr>
            <w:tcW w:w="900" w:type="dxa"/>
            <w:gridSpan w:val="2"/>
            <w:vAlign w:val="center"/>
          </w:tcPr>
          <w:p w:rsidR="00AF6557" w:rsidRPr="00656AE0" w:rsidRDefault="00AF6557" w:rsidP="00656AE0">
            <w:pPr>
              <w:jc w:val="center"/>
              <w:rPr>
                <w:b/>
                <w:bCs/>
              </w:rPr>
            </w:pPr>
            <w:r w:rsidRPr="00656AE0">
              <w:rPr>
                <w:b/>
                <w:bCs/>
              </w:rPr>
              <w:t>17730,5</w:t>
            </w:r>
          </w:p>
        </w:tc>
        <w:tc>
          <w:tcPr>
            <w:tcW w:w="900" w:type="dxa"/>
            <w:gridSpan w:val="2"/>
            <w:vAlign w:val="center"/>
          </w:tcPr>
          <w:p w:rsidR="00AF6557" w:rsidRPr="00656AE0" w:rsidRDefault="00AF6557" w:rsidP="00656AE0">
            <w:pPr>
              <w:jc w:val="center"/>
              <w:rPr>
                <w:b/>
                <w:bCs/>
              </w:rPr>
            </w:pPr>
            <w:r w:rsidRPr="00656AE0">
              <w:rPr>
                <w:b/>
                <w:bCs/>
              </w:rPr>
              <w:t>23641,0</w:t>
            </w:r>
          </w:p>
        </w:tc>
        <w:tc>
          <w:tcPr>
            <w:tcW w:w="900" w:type="dxa"/>
            <w:gridSpan w:val="2"/>
            <w:vAlign w:val="center"/>
          </w:tcPr>
          <w:p w:rsidR="00AF6557" w:rsidRPr="00656AE0" w:rsidRDefault="00AF6557" w:rsidP="00656AE0">
            <w:pPr>
              <w:jc w:val="center"/>
              <w:rPr>
                <w:b/>
                <w:bCs/>
              </w:rPr>
            </w:pPr>
            <w:r w:rsidRPr="00656AE0">
              <w:rPr>
                <w:b/>
                <w:bCs/>
              </w:rPr>
              <w:t>21434,7</w:t>
            </w:r>
          </w:p>
        </w:tc>
        <w:tc>
          <w:tcPr>
            <w:tcW w:w="983" w:type="dxa"/>
            <w:gridSpan w:val="2"/>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21352,4</w:t>
            </w:r>
          </w:p>
        </w:tc>
      </w:tr>
      <w:tr w:rsidR="00AF6557" w:rsidRPr="00656AE0" w:rsidTr="00656AE0">
        <w:trPr>
          <w:gridAfter w:val="2"/>
          <w:wAfter w:w="240" w:type="dxa"/>
        </w:trPr>
        <w:tc>
          <w:tcPr>
            <w:tcW w:w="413" w:type="dxa"/>
          </w:tcPr>
          <w:p w:rsidR="00AF6557" w:rsidRPr="00656AE0" w:rsidRDefault="00AF6557" w:rsidP="00656AE0"/>
        </w:tc>
        <w:tc>
          <w:tcPr>
            <w:tcW w:w="9796" w:type="dxa"/>
            <w:gridSpan w:val="24"/>
          </w:tcPr>
          <w:p w:rsidR="00AF6557" w:rsidRPr="00656AE0" w:rsidRDefault="00AF6557" w:rsidP="00656AE0">
            <w:pPr>
              <w:jc w:val="center"/>
              <w:rPr>
                <w:rFonts w:eastAsia="Arial"/>
                <w:b/>
              </w:rPr>
            </w:pPr>
          </w:p>
          <w:p w:rsidR="00AF6557" w:rsidRPr="00656AE0" w:rsidRDefault="00AF6557" w:rsidP="00656AE0">
            <w:pPr>
              <w:jc w:val="center"/>
              <w:rPr>
                <w:rFonts w:eastAsia="Arial"/>
                <w:b/>
              </w:rPr>
            </w:pPr>
            <w:r w:rsidRPr="00656AE0">
              <w:rPr>
                <w:rFonts w:eastAsia="Arial"/>
                <w:b/>
              </w:rPr>
              <w:t>Задача 8. Создание условий для успешной социализации детей групп риска</w:t>
            </w:r>
          </w:p>
          <w:p w:rsidR="00AF6557" w:rsidRPr="00656AE0" w:rsidRDefault="00AF6557" w:rsidP="00656AE0">
            <w:pPr>
              <w:jc w:val="center"/>
            </w:pPr>
          </w:p>
        </w:tc>
        <w:tc>
          <w:tcPr>
            <w:tcW w:w="3683" w:type="dxa"/>
            <w:gridSpan w:val="8"/>
          </w:tcPr>
          <w:p w:rsidR="00AF6557" w:rsidRPr="00656AE0" w:rsidRDefault="00AF6557" w:rsidP="00656AE0"/>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6"/>
            </w:pPr>
            <w:r w:rsidRPr="00656AE0">
              <w:t>2.8.1.</w:t>
            </w:r>
          </w:p>
        </w:tc>
        <w:tc>
          <w:tcPr>
            <w:tcW w:w="1519" w:type="dxa"/>
            <w:gridSpan w:val="2"/>
          </w:tcPr>
          <w:p w:rsidR="00AF6557" w:rsidRPr="00656AE0" w:rsidRDefault="00AF6557" w:rsidP="00656AE0">
            <w:pPr>
              <w:jc w:val="both"/>
              <w:rPr>
                <w:rFonts w:eastAsia="Arial"/>
              </w:rPr>
            </w:pPr>
            <w:r w:rsidRPr="00656AE0">
              <w:rPr>
                <w:rFonts w:eastAsia="Arial"/>
              </w:rPr>
              <w:t>Совершенствование содержания, форм и методов профилактической работы с детьми, склонными к правонарушениям.</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pPr>
            <w:r w:rsidRPr="00656AE0">
              <w:t>0</w:t>
            </w:r>
          </w:p>
        </w:tc>
        <w:tc>
          <w:tcPr>
            <w:tcW w:w="425" w:type="dxa"/>
            <w:gridSpan w:val="2"/>
            <w:textDirection w:val="btLr"/>
            <w:vAlign w:val="center"/>
          </w:tcPr>
          <w:p w:rsidR="00AF6557" w:rsidRPr="00656AE0" w:rsidRDefault="00AF6557" w:rsidP="00656AE0">
            <w:pPr>
              <w:shd w:val="clear" w:color="auto" w:fill="FFFFFF"/>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6"/>
            </w:pPr>
            <w:r w:rsidRPr="00656AE0">
              <w:lastRenderedPageBreak/>
              <w:t>2.8.2.</w:t>
            </w:r>
          </w:p>
        </w:tc>
        <w:tc>
          <w:tcPr>
            <w:tcW w:w="1519" w:type="dxa"/>
            <w:gridSpan w:val="2"/>
          </w:tcPr>
          <w:p w:rsidR="00AF6557" w:rsidRPr="00656AE0" w:rsidRDefault="00AF6557" w:rsidP="00656AE0">
            <w:pPr>
              <w:ind w:right="-65"/>
              <w:jc w:val="both"/>
              <w:rPr>
                <w:rFonts w:eastAsia="Arial"/>
              </w:rPr>
            </w:pPr>
            <w:r w:rsidRPr="00656AE0">
              <w:rPr>
                <w:rFonts w:eastAsia="Arial"/>
              </w:rPr>
              <w:t xml:space="preserve">Организация и проведение мероприятий, направленных на профилактику у учащихся употребления алкоголя, курения, наркотиков. </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ind w:left="113" w:right="113"/>
              <w:jc w:val="center"/>
            </w:pPr>
            <w:r w:rsidRPr="00656AE0">
              <w:t>1,9</w:t>
            </w:r>
          </w:p>
        </w:tc>
        <w:tc>
          <w:tcPr>
            <w:tcW w:w="425" w:type="dxa"/>
            <w:gridSpan w:val="2"/>
            <w:textDirection w:val="btLr"/>
            <w:vAlign w:val="center"/>
          </w:tcPr>
          <w:p w:rsidR="00AF6557" w:rsidRPr="00656AE0" w:rsidRDefault="00AF6557" w:rsidP="00656AE0">
            <w:pPr>
              <w:shd w:val="clear" w:color="auto" w:fill="FFFFFF"/>
              <w:ind w:left="113" w:right="113"/>
              <w:jc w:val="center"/>
            </w:pPr>
            <w:r w:rsidRPr="00656AE0">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1,9</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6" w:right="-148"/>
            </w:pPr>
          </w:p>
        </w:tc>
        <w:tc>
          <w:tcPr>
            <w:tcW w:w="1519" w:type="dxa"/>
            <w:gridSpan w:val="2"/>
          </w:tcPr>
          <w:p w:rsidR="00AF6557" w:rsidRPr="00656AE0" w:rsidRDefault="00AF6557" w:rsidP="00656AE0">
            <w:pPr>
              <w:jc w:val="both"/>
              <w:rPr>
                <w:b/>
              </w:rPr>
            </w:pPr>
            <w:r w:rsidRPr="00656AE0">
              <w:rPr>
                <w:b/>
              </w:rPr>
              <w:t>Итого по задаче 8</w:t>
            </w:r>
          </w:p>
          <w:p w:rsidR="00AF6557" w:rsidRPr="00656AE0" w:rsidRDefault="00AF6557" w:rsidP="00656AE0">
            <w:pPr>
              <w:jc w:val="both"/>
              <w:rPr>
                <w:rFonts w:eastAsia="Arial"/>
              </w:rPr>
            </w:pPr>
          </w:p>
        </w:tc>
        <w:tc>
          <w:tcPr>
            <w:tcW w:w="604" w:type="dxa"/>
          </w:tcPr>
          <w:p w:rsidR="00AF6557" w:rsidRPr="00656AE0" w:rsidRDefault="00AF6557" w:rsidP="00656AE0">
            <w:pPr>
              <w:jc w:val="both"/>
            </w:pPr>
          </w:p>
        </w:tc>
        <w:tc>
          <w:tcPr>
            <w:tcW w:w="914" w:type="dxa"/>
          </w:tcPr>
          <w:p w:rsidR="00AF6557" w:rsidRPr="00656AE0" w:rsidRDefault="00AF6557" w:rsidP="00656AE0">
            <w:pPr>
              <w:jc w:val="both"/>
            </w:pPr>
          </w:p>
        </w:tc>
        <w:tc>
          <w:tcPr>
            <w:tcW w:w="992" w:type="dxa"/>
            <w:gridSpan w:val="2"/>
          </w:tcPr>
          <w:p w:rsidR="00AF6557" w:rsidRPr="00656AE0" w:rsidRDefault="00AF6557" w:rsidP="00656AE0">
            <w:pPr>
              <w:jc w:val="both"/>
            </w:pPr>
          </w:p>
        </w:tc>
        <w:tc>
          <w:tcPr>
            <w:tcW w:w="520" w:type="dxa"/>
            <w:textDirection w:val="btLr"/>
          </w:tcPr>
          <w:p w:rsidR="00AF6557" w:rsidRPr="00656AE0" w:rsidRDefault="00AF6557" w:rsidP="00656AE0">
            <w:pPr>
              <w:ind w:left="113" w:right="113"/>
              <w:jc w:val="center"/>
            </w:pPr>
            <w:r w:rsidRPr="00656AE0">
              <w:t>1,9</w:t>
            </w:r>
          </w:p>
        </w:tc>
        <w:tc>
          <w:tcPr>
            <w:tcW w:w="425" w:type="dxa"/>
            <w:gridSpan w:val="2"/>
            <w:textDirection w:val="btLr"/>
          </w:tcPr>
          <w:p w:rsidR="00AF6557" w:rsidRPr="00656AE0" w:rsidRDefault="00AF6557" w:rsidP="00656AE0">
            <w:pPr>
              <w:shd w:val="clear" w:color="auto" w:fill="FFFFFF"/>
              <w:ind w:left="113" w:right="113"/>
              <w:jc w:val="center"/>
            </w:pPr>
            <w:r w:rsidRPr="00656AE0">
              <w:t>0</w:t>
            </w:r>
          </w:p>
        </w:tc>
        <w:tc>
          <w:tcPr>
            <w:tcW w:w="853"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1,9</w:t>
            </w:r>
          </w:p>
        </w:tc>
        <w:tc>
          <w:tcPr>
            <w:tcW w:w="567" w:type="dxa"/>
            <w:gridSpan w:val="2"/>
            <w:textDirection w:val="btL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p w:rsidR="00AF6557" w:rsidRPr="00656AE0" w:rsidRDefault="00AF6557" w:rsidP="00656AE0">
            <w:pPr>
              <w:jc w:val="center"/>
            </w:pPr>
          </w:p>
        </w:tc>
      </w:tr>
      <w:tr w:rsidR="00AF6557" w:rsidRPr="00656AE0" w:rsidTr="00656AE0">
        <w:trPr>
          <w:gridAfter w:val="2"/>
          <w:wAfter w:w="240" w:type="dxa"/>
        </w:trPr>
        <w:tc>
          <w:tcPr>
            <w:tcW w:w="413" w:type="dxa"/>
          </w:tcPr>
          <w:p w:rsidR="00AF6557" w:rsidRPr="00656AE0" w:rsidRDefault="00AF6557" w:rsidP="00656AE0">
            <w:pPr>
              <w:shd w:val="clear" w:color="auto" w:fill="FFFFFF"/>
              <w:ind w:left="6"/>
            </w:pPr>
          </w:p>
        </w:tc>
        <w:tc>
          <w:tcPr>
            <w:tcW w:w="9796" w:type="dxa"/>
            <w:gridSpan w:val="24"/>
          </w:tcPr>
          <w:p w:rsidR="00AF6557" w:rsidRPr="00656AE0" w:rsidRDefault="00AF6557" w:rsidP="00656AE0">
            <w:pPr>
              <w:jc w:val="center"/>
              <w:rPr>
                <w:b/>
              </w:rPr>
            </w:pPr>
          </w:p>
          <w:p w:rsidR="00AF6557" w:rsidRPr="00656AE0" w:rsidRDefault="00AF6557" w:rsidP="00656AE0">
            <w:pPr>
              <w:jc w:val="center"/>
            </w:pPr>
            <w:r w:rsidRPr="00656AE0">
              <w:rPr>
                <w:b/>
              </w:rPr>
              <w:t>Задача 9. Обеспечение этнокультурного образования</w:t>
            </w:r>
          </w:p>
        </w:tc>
        <w:tc>
          <w:tcPr>
            <w:tcW w:w="3683" w:type="dxa"/>
            <w:gridSpan w:val="8"/>
          </w:tcPr>
          <w:p w:rsidR="00AF6557" w:rsidRPr="00656AE0" w:rsidRDefault="00AF6557" w:rsidP="00656AE0"/>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6" w:right="-148"/>
            </w:pPr>
            <w:r w:rsidRPr="00656AE0">
              <w:t>2.9.1.</w:t>
            </w:r>
          </w:p>
        </w:tc>
        <w:tc>
          <w:tcPr>
            <w:tcW w:w="1519" w:type="dxa"/>
            <w:gridSpan w:val="2"/>
          </w:tcPr>
          <w:p w:rsidR="00AF6557" w:rsidRPr="00656AE0" w:rsidRDefault="00AF6557" w:rsidP="00656AE0">
            <w:pPr>
              <w:jc w:val="both"/>
            </w:pPr>
            <w:r w:rsidRPr="00656AE0">
              <w:t>Внедрение учебников, пособий, программ по региональной тематике в  ОО.</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textDirection w:val="btLr"/>
            <w:vAlign w:val="center"/>
          </w:tcPr>
          <w:p w:rsidR="00AF6557" w:rsidRPr="00656AE0" w:rsidRDefault="00AF6557" w:rsidP="00656AE0">
            <w:pPr>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6" w:right="-148"/>
            </w:pPr>
            <w:r w:rsidRPr="00656AE0">
              <w:lastRenderedPageBreak/>
              <w:t>2.9.2.</w:t>
            </w:r>
          </w:p>
        </w:tc>
        <w:tc>
          <w:tcPr>
            <w:tcW w:w="1519" w:type="dxa"/>
            <w:gridSpan w:val="2"/>
          </w:tcPr>
          <w:p w:rsidR="00AF6557" w:rsidRPr="00656AE0" w:rsidRDefault="00AF6557" w:rsidP="00656AE0">
            <w:pPr>
              <w:jc w:val="both"/>
            </w:pPr>
            <w:r w:rsidRPr="00656AE0">
              <w:t xml:space="preserve">Введение в учебные планы ОО учебного курса «Разговорный английский» </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92" w:type="dxa"/>
            <w:gridSpan w:val="2"/>
            <w:textDirection w:val="btLr"/>
          </w:tcPr>
          <w:p w:rsidR="00AF6557" w:rsidRPr="00656AE0" w:rsidRDefault="00AF6557" w:rsidP="00656AE0">
            <w:pPr>
              <w:shd w:val="clear" w:color="auto" w:fill="FFFFFF"/>
              <w:ind w:left="-2" w:right="113"/>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6" w:right="-148"/>
            </w:pPr>
          </w:p>
        </w:tc>
        <w:tc>
          <w:tcPr>
            <w:tcW w:w="1519" w:type="dxa"/>
            <w:gridSpan w:val="2"/>
          </w:tcPr>
          <w:p w:rsidR="00AF6557" w:rsidRPr="00656AE0" w:rsidRDefault="00AF6557" w:rsidP="00656AE0">
            <w:pPr>
              <w:jc w:val="both"/>
            </w:pPr>
            <w:r w:rsidRPr="00656AE0">
              <w:rPr>
                <w:b/>
              </w:rPr>
              <w:t>Итого по задаче 9</w:t>
            </w:r>
          </w:p>
        </w:tc>
        <w:tc>
          <w:tcPr>
            <w:tcW w:w="604" w:type="dxa"/>
          </w:tcPr>
          <w:p w:rsidR="00AF6557" w:rsidRPr="00656AE0" w:rsidRDefault="00AF6557" w:rsidP="00656AE0">
            <w:pPr>
              <w:jc w:val="both"/>
            </w:pPr>
          </w:p>
        </w:tc>
        <w:tc>
          <w:tcPr>
            <w:tcW w:w="914" w:type="dxa"/>
          </w:tcPr>
          <w:p w:rsidR="00AF6557" w:rsidRPr="00656AE0" w:rsidRDefault="00AF6557" w:rsidP="00656AE0">
            <w:pPr>
              <w:jc w:val="both"/>
            </w:pPr>
          </w:p>
        </w:tc>
        <w:tc>
          <w:tcPr>
            <w:tcW w:w="992" w:type="dxa"/>
            <w:gridSpan w:val="2"/>
          </w:tcPr>
          <w:p w:rsidR="00AF6557" w:rsidRPr="00656AE0" w:rsidRDefault="00AF6557" w:rsidP="00656AE0">
            <w:pPr>
              <w:shd w:val="clear" w:color="auto" w:fill="FFFFFF"/>
              <w:ind w:left="-2"/>
            </w:pPr>
          </w:p>
        </w:tc>
        <w:tc>
          <w:tcPr>
            <w:tcW w:w="520" w:type="dxa"/>
            <w:textDirection w:val="btL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tc>
        <w:tc>
          <w:tcPr>
            <w:tcW w:w="13479" w:type="dxa"/>
            <w:gridSpan w:val="32"/>
          </w:tcPr>
          <w:p w:rsidR="00AF6557" w:rsidRPr="00656AE0" w:rsidRDefault="00AF6557" w:rsidP="00656AE0">
            <w:pPr>
              <w:jc w:val="center"/>
              <w:rPr>
                <w:b/>
              </w:rPr>
            </w:pPr>
            <w:r w:rsidRPr="00656AE0">
              <w:rPr>
                <w:b/>
              </w:rPr>
              <w:t>Задача 10. Расширение самостоятельности школ</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r w:rsidRPr="00656AE0">
              <w:t>2.10.1.</w:t>
            </w:r>
          </w:p>
        </w:tc>
        <w:tc>
          <w:tcPr>
            <w:tcW w:w="1519" w:type="dxa"/>
            <w:gridSpan w:val="2"/>
          </w:tcPr>
          <w:p w:rsidR="00AF6557" w:rsidRPr="00656AE0" w:rsidRDefault="00AF6557" w:rsidP="00656AE0">
            <w:pPr>
              <w:jc w:val="both"/>
            </w:pPr>
            <w:r w:rsidRPr="00656AE0">
              <w:t>Создание и распространение моделей государственно-общественного управления образованием.</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shd w:val="clear" w:color="auto" w:fill="FFFFFF"/>
              <w:ind w:left="-2" w:right="113"/>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664"/>
        </w:trPr>
        <w:tc>
          <w:tcPr>
            <w:tcW w:w="413" w:type="dxa"/>
          </w:tcPr>
          <w:p w:rsidR="00AF6557" w:rsidRPr="00656AE0" w:rsidRDefault="00AF6557" w:rsidP="00656AE0">
            <w:pPr>
              <w:shd w:val="clear" w:color="auto" w:fill="FFFFFF"/>
              <w:ind w:left="-51" w:right="-95"/>
            </w:pPr>
            <w:r w:rsidRPr="00656AE0">
              <w:lastRenderedPageBreak/>
              <w:t>2.10.2.</w:t>
            </w:r>
          </w:p>
        </w:tc>
        <w:tc>
          <w:tcPr>
            <w:tcW w:w="1519" w:type="dxa"/>
            <w:gridSpan w:val="2"/>
          </w:tcPr>
          <w:p w:rsidR="00AF6557" w:rsidRPr="00656AE0" w:rsidRDefault="00AF6557" w:rsidP="00656AE0">
            <w:pPr>
              <w:ind w:right="-65"/>
              <w:jc w:val="both"/>
              <w:rPr>
                <w:rFonts w:eastAsia="Arial"/>
              </w:rPr>
            </w:pPr>
            <w:r w:rsidRPr="00656AE0">
              <w:t xml:space="preserve">Мониторинг программ развития  ОО, развитие системы открытого электронного мониторинга и обязательной публичной отчетности. </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shd w:val="clear" w:color="auto" w:fill="FFFFFF"/>
              <w:ind w:left="-2" w:right="113"/>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p>
        </w:tc>
        <w:tc>
          <w:tcPr>
            <w:tcW w:w="1519" w:type="dxa"/>
            <w:gridSpan w:val="2"/>
          </w:tcPr>
          <w:p w:rsidR="00AF6557" w:rsidRPr="00656AE0" w:rsidRDefault="00AF6557" w:rsidP="00656AE0">
            <w:pPr>
              <w:jc w:val="both"/>
            </w:pPr>
            <w:r w:rsidRPr="00656AE0">
              <w:rPr>
                <w:b/>
              </w:rPr>
              <w:t>Итого по задаче  10</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92" w:type="dxa"/>
            <w:gridSpan w:val="2"/>
            <w:textDirection w:val="btLr"/>
          </w:tcPr>
          <w:p w:rsidR="00AF6557" w:rsidRPr="00656AE0" w:rsidRDefault="00AF6557" w:rsidP="00656AE0">
            <w:pPr>
              <w:shd w:val="clear" w:color="auto" w:fill="FFFFFF"/>
              <w:ind w:left="-2" w:right="113"/>
            </w:pP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pPr>
              <w:shd w:val="clear" w:color="auto" w:fill="FFFFFF"/>
              <w:ind w:left="-51" w:right="-95"/>
            </w:pPr>
          </w:p>
        </w:tc>
        <w:tc>
          <w:tcPr>
            <w:tcW w:w="13479" w:type="dxa"/>
            <w:gridSpan w:val="32"/>
          </w:tcPr>
          <w:p w:rsidR="00AF6557" w:rsidRPr="00656AE0" w:rsidRDefault="00AF6557" w:rsidP="00656AE0">
            <w:pPr>
              <w:jc w:val="center"/>
              <w:rPr>
                <w:b/>
              </w:rPr>
            </w:pPr>
            <w:r w:rsidRPr="00656AE0">
              <w:rPr>
                <w:b/>
              </w:rPr>
              <w:t>Задача 11. Развитие системы оценки качества образования и востребованности образовательных услуг</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r w:rsidRPr="00656AE0">
              <w:t>2.11.1.</w:t>
            </w:r>
          </w:p>
        </w:tc>
        <w:tc>
          <w:tcPr>
            <w:tcW w:w="1519" w:type="dxa"/>
            <w:gridSpan w:val="2"/>
          </w:tcPr>
          <w:p w:rsidR="00AF6557" w:rsidRPr="00656AE0" w:rsidRDefault="00AF6557" w:rsidP="00656AE0">
            <w:pPr>
              <w:jc w:val="both"/>
            </w:pPr>
            <w:r w:rsidRPr="00656AE0">
              <w:rPr>
                <w:rFonts w:eastAsia="Arial"/>
              </w:rPr>
              <w:t xml:space="preserve">Создание механизмов комплексной оценки достижений учащихся, его способностей на всех ступенях и уровнях образования </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jc w:val="both"/>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p>
        </w:tc>
        <w:tc>
          <w:tcPr>
            <w:tcW w:w="1519" w:type="dxa"/>
            <w:gridSpan w:val="2"/>
          </w:tcPr>
          <w:p w:rsidR="00AF6557" w:rsidRPr="00656AE0" w:rsidRDefault="00AF6557" w:rsidP="00656AE0">
            <w:pPr>
              <w:jc w:val="both"/>
              <w:rPr>
                <w:rFonts w:eastAsia="Arial"/>
              </w:rPr>
            </w:pPr>
            <w:r w:rsidRPr="00656AE0">
              <w:rPr>
                <w:b/>
              </w:rPr>
              <w:t>Итого по задаче 11</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92" w:type="dxa"/>
            <w:gridSpan w:val="2"/>
            <w:textDirection w:val="btLr"/>
          </w:tcPr>
          <w:p w:rsidR="00AF6557" w:rsidRPr="00656AE0" w:rsidRDefault="00AF6557" w:rsidP="00656AE0">
            <w:pPr>
              <w:ind w:left="113" w:right="113"/>
              <w:jc w:val="both"/>
            </w:pPr>
          </w:p>
        </w:tc>
        <w:tc>
          <w:tcPr>
            <w:tcW w:w="520" w:type="dxa"/>
            <w:textDirection w:val="btLr"/>
          </w:tcPr>
          <w:p w:rsidR="00AF6557" w:rsidRPr="00656AE0" w:rsidRDefault="00AF6557" w:rsidP="00656AE0">
            <w:pPr>
              <w:shd w:val="clear" w:color="auto" w:fill="FFFFFF"/>
              <w:ind w:left="113" w:right="113"/>
              <w:jc w:val="center"/>
              <w:rPr>
                <w:b/>
                <w:spacing w:val="-3"/>
              </w:rPr>
            </w:pPr>
            <w:r w:rsidRPr="00656AE0">
              <w:rPr>
                <w:b/>
                <w:spacing w:val="-3"/>
              </w:rPr>
              <w:t>0</w:t>
            </w:r>
          </w:p>
        </w:tc>
        <w:tc>
          <w:tcPr>
            <w:tcW w:w="425" w:type="dxa"/>
            <w:gridSpan w:val="2"/>
            <w:textDirection w:val="btLr"/>
          </w:tcPr>
          <w:p w:rsidR="00AF6557" w:rsidRPr="00656AE0" w:rsidRDefault="00AF6557" w:rsidP="00656AE0">
            <w:pPr>
              <w:shd w:val="clear" w:color="auto" w:fill="FFFFFF"/>
              <w:ind w:left="113" w:right="113"/>
              <w:jc w:val="center"/>
              <w:rPr>
                <w:b/>
                <w:spacing w:val="-5"/>
              </w:rPr>
            </w:pPr>
            <w:r w:rsidRPr="00656AE0">
              <w:rPr>
                <w:b/>
                <w:spacing w:val="-5"/>
              </w:rPr>
              <w:t>0</w:t>
            </w:r>
          </w:p>
        </w:tc>
        <w:tc>
          <w:tcPr>
            <w:tcW w:w="853" w:type="dxa"/>
            <w:gridSpan w:val="2"/>
            <w:textDirection w:val="btLr"/>
          </w:tcPr>
          <w:p w:rsidR="00AF6557" w:rsidRPr="00656AE0" w:rsidRDefault="00AF6557" w:rsidP="00656AE0">
            <w:pPr>
              <w:shd w:val="clear" w:color="auto" w:fill="FFFFFF"/>
              <w:ind w:left="113" w:right="113"/>
              <w:jc w:val="center"/>
              <w:rPr>
                <w:b/>
                <w:spacing w:val="-4"/>
              </w:rPr>
            </w:pPr>
            <w:r w:rsidRPr="00656AE0">
              <w:rPr>
                <w:b/>
                <w:spacing w:val="-4"/>
              </w:rPr>
              <w:t>0</w:t>
            </w:r>
          </w:p>
        </w:tc>
        <w:tc>
          <w:tcPr>
            <w:tcW w:w="567" w:type="dxa"/>
            <w:gridSpan w:val="2"/>
            <w:textDirection w:val="btLr"/>
          </w:tcPr>
          <w:p w:rsidR="00AF6557" w:rsidRPr="00656AE0" w:rsidRDefault="00AF6557" w:rsidP="00656AE0">
            <w:pPr>
              <w:shd w:val="clear" w:color="auto" w:fill="FFFFFF"/>
              <w:ind w:left="113" w:right="113"/>
              <w:jc w:val="center"/>
              <w:rPr>
                <w:b/>
                <w:spacing w:val="-5"/>
              </w:rPr>
            </w:pPr>
            <w:r w:rsidRPr="00656AE0">
              <w:rPr>
                <w:b/>
                <w:spacing w:val="-5"/>
              </w:rPr>
              <w:t>0</w:t>
            </w:r>
          </w:p>
        </w:tc>
        <w:tc>
          <w:tcPr>
            <w:tcW w:w="567" w:type="dxa"/>
            <w:gridSpan w:val="2"/>
            <w:textDirection w:val="btLr"/>
          </w:tcPr>
          <w:p w:rsidR="00AF6557" w:rsidRPr="00656AE0" w:rsidRDefault="00AF6557" w:rsidP="00656AE0">
            <w:pPr>
              <w:shd w:val="clear" w:color="auto" w:fill="FFFFFF"/>
              <w:ind w:left="113" w:right="113"/>
              <w:jc w:val="center"/>
              <w:rPr>
                <w:b/>
                <w:spacing w:val="-6"/>
              </w:rPr>
            </w:pPr>
            <w:r w:rsidRPr="00656AE0">
              <w:rPr>
                <w:b/>
                <w:spacing w:val="-6"/>
              </w:rPr>
              <w:t>0</w:t>
            </w:r>
          </w:p>
        </w:tc>
        <w:tc>
          <w:tcPr>
            <w:tcW w:w="567" w:type="dxa"/>
            <w:textDirection w:val="btLr"/>
          </w:tcPr>
          <w:p w:rsidR="00AF6557" w:rsidRPr="00656AE0" w:rsidRDefault="00AF6557" w:rsidP="00656AE0">
            <w:pPr>
              <w:ind w:left="113" w:right="113"/>
              <w:jc w:val="center"/>
              <w:rPr>
                <w:b/>
              </w:rPr>
            </w:pPr>
            <w:r w:rsidRPr="00656AE0">
              <w:rPr>
                <w:b/>
              </w:rPr>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pPr>
              <w:shd w:val="clear" w:color="auto" w:fill="FFFFFF"/>
              <w:ind w:left="-51" w:right="-95"/>
            </w:pPr>
          </w:p>
        </w:tc>
        <w:tc>
          <w:tcPr>
            <w:tcW w:w="13479" w:type="dxa"/>
            <w:gridSpan w:val="32"/>
          </w:tcPr>
          <w:p w:rsidR="00AF6557" w:rsidRPr="00656AE0" w:rsidRDefault="00AF6557" w:rsidP="00656AE0">
            <w:pPr>
              <w:jc w:val="center"/>
              <w:rPr>
                <w:rFonts w:eastAsia="Arial"/>
                <w:b/>
              </w:rPr>
            </w:pPr>
          </w:p>
          <w:p w:rsidR="00AF6557" w:rsidRPr="00656AE0" w:rsidRDefault="00AF6557" w:rsidP="00656AE0">
            <w:pPr>
              <w:jc w:val="center"/>
              <w:rPr>
                <w:rFonts w:eastAsia="Arial"/>
                <w:b/>
              </w:rPr>
            </w:pPr>
            <w:r w:rsidRPr="00656AE0">
              <w:rPr>
                <w:rFonts w:eastAsia="Arial"/>
                <w:b/>
              </w:rPr>
              <w:t>Задача 12. Создание условий для повышения объективности, независимости и прозрачности</w:t>
            </w:r>
          </w:p>
          <w:p w:rsidR="00AF6557" w:rsidRPr="00656AE0" w:rsidRDefault="00AF6557" w:rsidP="00656AE0">
            <w:pPr>
              <w:jc w:val="center"/>
              <w:rPr>
                <w:rFonts w:eastAsia="Arial"/>
                <w:b/>
              </w:rPr>
            </w:pPr>
            <w:r w:rsidRPr="00656AE0">
              <w:rPr>
                <w:rFonts w:eastAsia="Arial"/>
                <w:b/>
              </w:rPr>
              <w:t xml:space="preserve">государственной аккредитации образовательных </w:t>
            </w:r>
            <w:r w:rsidRPr="00656AE0">
              <w:t xml:space="preserve"> </w:t>
            </w:r>
            <w:r w:rsidRPr="00656AE0">
              <w:rPr>
                <w:b/>
              </w:rPr>
              <w:t>организаций</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r w:rsidRPr="00656AE0">
              <w:t>2.12.2.</w:t>
            </w:r>
          </w:p>
        </w:tc>
        <w:tc>
          <w:tcPr>
            <w:tcW w:w="1519" w:type="dxa"/>
            <w:gridSpan w:val="2"/>
          </w:tcPr>
          <w:p w:rsidR="00AF6557" w:rsidRPr="00656AE0" w:rsidRDefault="00AF6557" w:rsidP="00656AE0">
            <w:pPr>
              <w:jc w:val="both"/>
            </w:pPr>
            <w:r w:rsidRPr="00656AE0">
              <w:t>Внедрение в практику  внешних независимых экспертных оценок, общественно-профессиональной аккредитации программ ОО.</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p w:rsidR="00AF6557" w:rsidRPr="00656AE0" w:rsidRDefault="00AF6557" w:rsidP="00656AE0">
            <w:pPr>
              <w:ind w:left="113" w:right="113"/>
            </w:pPr>
          </w:p>
        </w:tc>
        <w:tc>
          <w:tcPr>
            <w:tcW w:w="992" w:type="dxa"/>
            <w:gridSpan w:val="2"/>
            <w:textDirection w:val="btLr"/>
          </w:tcPr>
          <w:p w:rsidR="00AF6557" w:rsidRPr="00656AE0" w:rsidRDefault="00AF6557" w:rsidP="00656AE0">
            <w:pPr>
              <w:ind w:left="113" w:right="113"/>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r w:rsidRPr="00656AE0">
              <w:t>2.12.3.</w:t>
            </w:r>
          </w:p>
        </w:tc>
        <w:tc>
          <w:tcPr>
            <w:tcW w:w="1519" w:type="dxa"/>
            <w:gridSpan w:val="2"/>
          </w:tcPr>
          <w:p w:rsidR="00AF6557" w:rsidRPr="00656AE0" w:rsidRDefault="00AF6557" w:rsidP="00656AE0">
            <w:pPr>
              <w:jc w:val="both"/>
            </w:pPr>
            <w:r w:rsidRPr="00656AE0">
              <w:t>Проведение компьютерного тестирования обучающихся в режиме on-line.</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39"/>
            </w:pPr>
            <w:r w:rsidRPr="00656AE0">
              <w:t>Администрация Чамзинского муниципального района, Управление по социальной работе, МКУ, ОО</w:t>
            </w:r>
          </w:p>
        </w:tc>
        <w:tc>
          <w:tcPr>
            <w:tcW w:w="992" w:type="dxa"/>
            <w:gridSpan w:val="2"/>
            <w:textDirection w:val="btLr"/>
          </w:tcPr>
          <w:p w:rsidR="00AF6557" w:rsidRPr="00656AE0" w:rsidRDefault="00AF6557" w:rsidP="00656AE0">
            <w:pPr>
              <w:ind w:left="113" w:right="113"/>
            </w:pPr>
            <w:r w:rsidRPr="00656AE0">
              <w:t>муниципальный бюджет</w:t>
            </w:r>
          </w:p>
        </w:tc>
        <w:tc>
          <w:tcPr>
            <w:tcW w:w="520" w:type="dxa"/>
            <w:textDirection w:val="btLr"/>
            <w:vAlign w:val="center"/>
          </w:tcPr>
          <w:p w:rsidR="00AF6557" w:rsidRPr="00656AE0" w:rsidRDefault="00AF6557" w:rsidP="00656AE0">
            <w:pPr>
              <w:shd w:val="clear" w:color="auto" w:fill="FFFFFF"/>
              <w:ind w:left="113" w:right="113"/>
              <w:jc w:val="center"/>
              <w:rPr>
                <w:spacing w:val="-3"/>
              </w:rPr>
            </w:pPr>
            <w:r w:rsidRPr="00656AE0">
              <w:rPr>
                <w:spacing w:val="-3"/>
              </w:rPr>
              <w:t>0</w:t>
            </w:r>
          </w:p>
        </w:tc>
        <w:tc>
          <w:tcPr>
            <w:tcW w:w="425"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853" w:type="dxa"/>
            <w:gridSpan w:val="2"/>
            <w:textDirection w:val="btLr"/>
            <w:vAlign w:val="center"/>
          </w:tcPr>
          <w:p w:rsidR="00AF6557" w:rsidRPr="00656AE0" w:rsidRDefault="00AF6557" w:rsidP="00656AE0">
            <w:pPr>
              <w:shd w:val="clear" w:color="auto" w:fill="FFFFFF"/>
              <w:ind w:left="113" w:right="113"/>
              <w:jc w:val="center"/>
              <w:rPr>
                <w:spacing w:val="-4"/>
              </w:rPr>
            </w:pPr>
            <w:r w:rsidRPr="00656AE0">
              <w:rPr>
                <w:spacing w:val="-4"/>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5"/>
              </w:rPr>
            </w:pPr>
            <w:r w:rsidRPr="00656AE0">
              <w:rPr>
                <w:spacing w:val="-5"/>
              </w:rPr>
              <w:t>0</w:t>
            </w:r>
          </w:p>
        </w:tc>
        <w:tc>
          <w:tcPr>
            <w:tcW w:w="567" w:type="dxa"/>
            <w:gridSpan w:val="2"/>
            <w:textDirection w:val="btLr"/>
            <w:vAlign w:val="center"/>
          </w:tcPr>
          <w:p w:rsidR="00AF6557" w:rsidRPr="00656AE0" w:rsidRDefault="00AF6557" w:rsidP="00656AE0">
            <w:pPr>
              <w:shd w:val="clear" w:color="auto" w:fill="FFFFFF"/>
              <w:ind w:left="113" w:right="113"/>
              <w:jc w:val="center"/>
              <w:rPr>
                <w:spacing w:val="-6"/>
              </w:rPr>
            </w:pPr>
            <w:r w:rsidRPr="00656AE0">
              <w:rPr>
                <w:spacing w:val="-6"/>
              </w:rPr>
              <w:t>0</w:t>
            </w:r>
          </w:p>
        </w:tc>
        <w:tc>
          <w:tcPr>
            <w:tcW w:w="567" w:type="dxa"/>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p>
        </w:tc>
        <w:tc>
          <w:tcPr>
            <w:tcW w:w="1519" w:type="dxa"/>
            <w:gridSpan w:val="2"/>
          </w:tcPr>
          <w:p w:rsidR="00AF6557" w:rsidRPr="00656AE0" w:rsidRDefault="00AF6557" w:rsidP="00656AE0">
            <w:pPr>
              <w:jc w:val="both"/>
            </w:pPr>
            <w:r w:rsidRPr="00656AE0">
              <w:rPr>
                <w:b/>
              </w:rPr>
              <w:t>Итого по задаче 12</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92" w:type="dxa"/>
            <w:gridSpan w:val="2"/>
            <w:textDirection w:val="btLr"/>
          </w:tcPr>
          <w:p w:rsidR="00AF6557" w:rsidRPr="00656AE0" w:rsidRDefault="00AF6557" w:rsidP="00656AE0">
            <w:pPr>
              <w:ind w:left="113" w:right="113"/>
            </w:pPr>
          </w:p>
        </w:tc>
        <w:tc>
          <w:tcPr>
            <w:tcW w:w="520" w:type="dxa"/>
            <w:textDirection w:val="btLr"/>
          </w:tcPr>
          <w:p w:rsidR="00AF6557" w:rsidRPr="00656AE0" w:rsidRDefault="00AF6557" w:rsidP="00656AE0">
            <w:pPr>
              <w:shd w:val="clear" w:color="auto" w:fill="FFFFFF"/>
              <w:ind w:left="113" w:right="113"/>
              <w:jc w:val="center"/>
              <w:rPr>
                <w:b/>
                <w:spacing w:val="-3"/>
              </w:rPr>
            </w:pPr>
            <w:r w:rsidRPr="00656AE0">
              <w:rPr>
                <w:b/>
                <w:spacing w:val="-3"/>
              </w:rPr>
              <w:t>0</w:t>
            </w:r>
          </w:p>
        </w:tc>
        <w:tc>
          <w:tcPr>
            <w:tcW w:w="425" w:type="dxa"/>
            <w:gridSpan w:val="2"/>
            <w:textDirection w:val="btLr"/>
          </w:tcPr>
          <w:p w:rsidR="00AF6557" w:rsidRPr="00656AE0" w:rsidRDefault="00AF6557" w:rsidP="00656AE0">
            <w:pPr>
              <w:shd w:val="clear" w:color="auto" w:fill="FFFFFF"/>
              <w:ind w:left="113" w:right="113"/>
              <w:jc w:val="center"/>
              <w:rPr>
                <w:b/>
                <w:spacing w:val="-5"/>
              </w:rPr>
            </w:pPr>
            <w:r w:rsidRPr="00656AE0">
              <w:rPr>
                <w:b/>
                <w:spacing w:val="-5"/>
              </w:rPr>
              <w:t>0</w:t>
            </w:r>
          </w:p>
        </w:tc>
        <w:tc>
          <w:tcPr>
            <w:tcW w:w="853" w:type="dxa"/>
            <w:gridSpan w:val="2"/>
            <w:textDirection w:val="btLr"/>
          </w:tcPr>
          <w:p w:rsidR="00AF6557" w:rsidRPr="00656AE0" w:rsidRDefault="00AF6557" w:rsidP="00656AE0">
            <w:pPr>
              <w:shd w:val="clear" w:color="auto" w:fill="FFFFFF"/>
              <w:ind w:left="113" w:right="113"/>
              <w:jc w:val="center"/>
              <w:rPr>
                <w:b/>
                <w:spacing w:val="-4"/>
              </w:rPr>
            </w:pPr>
            <w:r w:rsidRPr="00656AE0">
              <w:rPr>
                <w:b/>
                <w:spacing w:val="-4"/>
              </w:rPr>
              <w:t>0</w:t>
            </w:r>
          </w:p>
        </w:tc>
        <w:tc>
          <w:tcPr>
            <w:tcW w:w="567" w:type="dxa"/>
            <w:gridSpan w:val="2"/>
            <w:textDirection w:val="btLr"/>
          </w:tcPr>
          <w:p w:rsidR="00AF6557" w:rsidRPr="00656AE0" w:rsidRDefault="00AF6557" w:rsidP="00656AE0">
            <w:pPr>
              <w:shd w:val="clear" w:color="auto" w:fill="FFFFFF"/>
              <w:ind w:left="113" w:right="113"/>
              <w:jc w:val="center"/>
              <w:rPr>
                <w:b/>
                <w:spacing w:val="-5"/>
              </w:rPr>
            </w:pPr>
            <w:r w:rsidRPr="00656AE0">
              <w:rPr>
                <w:b/>
                <w:spacing w:val="-5"/>
              </w:rPr>
              <w:t>0</w:t>
            </w:r>
          </w:p>
        </w:tc>
        <w:tc>
          <w:tcPr>
            <w:tcW w:w="567" w:type="dxa"/>
            <w:gridSpan w:val="2"/>
            <w:textDirection w:val="btLr"/>
          </w:tcPr>
          <w:p w:rsidR="00AF6557" w:rsidRPr="00656AE0" w:rsidRDefault="00AF6557" w:rsidP="00656AE0">
            <w:pPr>
              <w:shd w:val="clear" w:color="auto" w:fill="FFFFFF"/>
              <w:ind w:left="113" w:right="113"/>
              <w:jc w:val="center"/>
              <w:rPr>
                <w:b/>
                <w:spacing w:val="-6"/>
              </w:rPr>
            </w:pPr>
            <w:r w:rsidRPr="00656AE0">
              <w:rPr>
                <w:b/>
                <w:spacing w:val="-6"/>
              </w:rPr>
              <w:t>0</w:t>
            </w:r>
          </w:p>
        </w:tc>
        <w:tc>
          <w:tcPr>
            <w:tcW w:w="567" w:type="dxa"/>
            <w:textDirection w:val="btLr"/>
          </w:tcPr>
          <w:p w:rsidR="00AF6557" w:rsidRPr="00656AE0" w:rsidRDefault="00AF6557" w:rsidP="00656AE0">
            <w:pPr>
              <w:ind w:left="113" w:right="113"/>
              <w:jc w:val="center"/>
              <w:rPr>
                <w:b/>
              </w:rPr>
            </w:pPr>
            <w:r w:rsidRPr="00656AE0">
              <w:rPr>
                <w:b/>
              </w:rPr>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567" w:type="dxa"/>
            <w:gridSpan w:val="2"/>
            <w:textDirection w:val="btLr"/>
          </w:tcPr>
          <w:p w:rsidR="00AF6557" w:rsidRPr="00656AE0" w:rsidRDefault="00AF6557" w:rsidP="00656AE0">
            <w:pPr>
              <w:ind w:left="113" w:right="113"/>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983"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r>
      <w:tr w:rsidR="00AF6557" w:rsidRPr="00656AE0" w:rsidTr="00656AE0">
        <w:trPr>
          <w:gridAfter w:val="2"/>
          <w:wAfter w:w="240" w:type="dxa"/>
        </w:trPr>
        <w:tc>
          <w:tcPr>
            <w:tcW w:w="413" w:type="dxa"/>
          </w:tcPr>
          <w:p w:rsidR="00AF6557" w:rsidRPr="00656AE0" w:rsidRDefault="00AF6557" w:rsidP="00656AE0">
            <w:pPr>
              <w:shd w:val="clear" w:color="auto" w:fill="FFFFFF"/>
              <w:ind w:left="-51" w:right="-95"/>
            </w:pPr>
          </w:p>
        </w:tc>
        <w:tc>
          <w:tcPr>
            <w:tcW w:w="13479" w:type="dxa"/>
            <w:gridSpan w:val="32"/>
          </w:tcPr>
          <w:p w:rsidR="00AF6557" w:rsidRPr="00656AE0" w:rsidRDefault="00AF6557" w:rsidP="00656AE0">
            <w:pPr>
              <w:jc w:val="center"/>
              <w:rPr>
                <w:b/>
              </w:rPr>
            </w:pPr>
            <w:r w:rsidRPr="00656AE0">
              <w:rPr>
                <w:b/>
              </w:rPr>
              <w:t>Задача 13. Информационное сопровождение  развития системы образования</w:t>
            </w:r>
          </w:p>
          <w:p w:rsidR="00AF6557" w:rsidRPr="00656AE0" w:rsidRDefault="00AF6557" w:rsidP="00656AE0"/>
        </w:tc>
      </w:tr>
      <w:tr w:rsidR="00AF6557" w:rsidRPr="00656AE0" w:rsidTr="00656AE0">
        <w:trPr>
          <w:gridAfter w:val="2"/>
          <w:wAfter w:w="240" w:type="dxa"/>
          <w:cantSplit/>
          <w:trHeight w:val="1134"/>
        </w:trPr>
        <w:tc>
          <w:tcPr>
            <w:tcW w:w="413" w:type="dxa"/>
          </w:tcPr>
          <w:p w:rsidR="00AF6557" w:rsidRPr="00656AE0" w:rsidRDefault="00AF6557" w:rsidP="00656AE0">
            <w:pPr>
              <w:shd w:val="clear" w:color="auto" w:fill="FFFFFF"/>
              <w:ind w:left="-51" w:right="-95"/>
            </w:pPr>
            <w:r w:rsidRPr="00656AE0">
              <w:lastRenderedPageBreak/>
              <w:t>2.13.1.</w:t>
            </w:r>
          </w:p>
        </w:tc>
        <w:tc>
          <w:tcPr>
            <w:tcW w:w="1519" w:type="dxa"/>
            <w:gridSpan w:val="2"/>
          </w:tcPr>
          <w:p w:rsidR="00AF6557" w:rsidRPr="00656AE0" w:rsidRDefault="00AF6557" w:rsidP="00656AE0">
            <w:pPr>
              <w:pStyle w:val="a9"/>
              <w:ind w:right="-65"/>
              <w:rPr>
                <w:rFonts w:ascii="Times New Roman" w:hAnsi="Times New Roman" w:cs="Times New Roman"/>
              </w:rPr>
            </w:pPr>
            <w:r w:rsidRPr="00656AE0">
              <w:rPr>
                <w:rFonts w:ascii="Times New Roman" w:hAnsi="Times New Roman" w:cs="Times New Roman"/>
              </w:rPr>
              <w:t>Создание электронной системы учета и планирования кадров, ОО, контингента</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66" w:type="dxa"/>
            <w:textDirection w:val="btLr"/>
          </w:tcPr>
          <w:p w:rsidR="00AF6557" w:rsidRPr="00656AE0" w:rsidRDefault="00AF6557" w:rsidP="00656AE0">
            <w:pPr>
              <w:ind w:left="113" w:right="113"/>
            </w:pPr>
            <w:r w:rsidRPr="00656AE0">
              <w:t>муниципальный бюджет</w:t>
            </w:r>
          </w:p>
        </w:tc>
        <w:tc>
          <w:tcPr>
            <w:tcW w:w="874" w:type="dxa"/>
            <w:gridSpan w:val="3"/>
            <w:textDirection w:val="btLr"/>
            <w:vAlign w:val="center"/>
          </w:tcPr>
          <w:p w:rsidR="00AF6557" w:rsidRPr="00656AE0" w:rsidRDefault="00AF6557" w:rsidP="00656AE0">
            <w:pPr>
              <w:ind w:left="113" w:right="113"/>
              <w:jc w:val="center"/>
            </w:pPr>
            <w:r w:rsidRPr="00656AE0">
              <w:t>0</w:t>
            </w:r>
          </w:p>
        </w:tc>
        <w:tc>
          <w:tcPr>
            <w:tcW w:w="522"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428" w:type="dxa"/>
            <w:textDirection w:val="btLr"/>
            <w:vAlign w:val="center"/>
          </w:tcPr>
          <w:p w:rsidR="00AF6557" w:rsidRPr="00656AE0" w:rsidRDefault="00AF6557" w:rsidP="00656AE0">
            <w:pPr>
              <w:ind w:left="113" w:right="-176"/>
              <w:jc w:val="center"/>
            </w:pPr>
            <w:r w:rsidRPr="00656AE0">
              <w:t>0</w:t>
            </w:r>
          </w:p>
        </w:tc>
        <w:tc>
          <w:tcPr>
            <w:tcW w:w="683" w:type="dxa"/>
            <w:gridSpan w:val="2"/>
            <w:textDirection w:val="btLr"/>
            <w:vAlign w:val="center"/>
          </w:tcPr>
          <w:p w:rsidR="00AF6557" w:rsidRPr="00656AE0" w:rsidRDefault="00AF6557" w:rsidP="00656AE0">
            <w:pPr>
              <w:ind w:left="113" w:right="113"/>
              <w:jc w:val="center"/>
            </w:pPr>
            <w:r w:rsidRPr="00656AE0">
              <w:t>0</w:t>
            </w:r>
          </w:p>
        </w:tc>
        <w:tc>
          <w:tcPr>
            <w:tcW w:w="561"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7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867" w:type="dxa"/>
            <w:vAlign w:val="center"/>
          </w:tcPr>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ind w:left="-114"/>
            </w:pPr>
            <w:r w:rsidRPr="00656AE0">
              <w:t>2.13.2.</w:t>
            </w:r>
          </w:p>
        </w:tc>
        <w:tc>
          <w:tcPr>
            <w:tcW w:w="1519" w:type="dxa"/>
            <w:gridSpan w:val="2"/>
          </w:tcPr>
          <w:p w:rsidR="00AF6557" w:rsidRPr="00656AE0" w:rsidRDefault="00AF6557" w:rsidP="00656AE0">
            <w:pPr>
              <w:jc w:val="both"/>
            </w:pPr>
            <w:r w:rsidRPr="00656AE0">
              <w:t>Функционирование сайтов ОО в  соответствии с требованиями ФЗ.</w:t>
            </w:r>
          </w:p>
        </w:tc>
        <w:tc>
          <w:tcPr>
            <w:tcW w:w="604" w:type="dxa"/>
            <w:textDirection w:val="btLr"/>
          </w:tcPr>
          <w:p w:rsidR="00AF6557" w:rsidRPr="00656AE0" w:rsidRDefault="00AF6557" w:rsidP="00656AE0">
            <w:pPr>
              <w:ind w:left="113" w:right="113"/>
              <w:jc w:val="both"/>
            </w:pPr>
            <w:r w:rsidRPr="00656AE0">
              <w:t>2016 - 2028</w:t>
            </w:r>
          </w:p>
        </w:tc>
        <w:tc>
          <w:tcPr>
            <w:tcW w:w="914" w:type="dxa"/>
            <w:textDirection w:val="btLr"/>
          </w:tcPr>
          <w:p w:rsidR="00AF6557" w:rsidRPr="00656AE0" w:rsidRDefault="00AF6557" w:rsidP="00656AE0">
            <w:pPr>
              <w:ind w:left="113" w:right="113"/>
            </w:pPr>
            <w:r w:rsidRPr="00656AE0">
              <w:t>Управление по социальной работе, МКУ, ОО</w:t>
            </w:r>
          </w:p>
        </w:tc>
        <w:tc>
          <w:tcPr>
            <w:tcW w:w="966" w:type="dxa"/>
            <w:textDirection w:val="btLr"/>
          </w:tcPr>
          <w:p w:rsidR="00AF6557" w:rsidRPr="00656AE0" w:rsidRDefault="00AF6557" w:rsidP="00656AE0">
            <w:pPr>
              <w:ind w:left="113" w:right="113"/>
            </w:pPr>
            <w:r w:rsidRPr="00656AE0">
              <w:t>муниципальный бюджет</w:t>
            </w:r>
          </w:p>
        </w:tc>
        <w:tc>
          <w:tcPr>
            <w:tcW w:w="874" w:type="dxa"/>
            <w:gridSpan w:val="3"/>
            <w:textDirection w:val="btLr"/>
            <w:vAlign w:val="center"/>
          </w:tcPr>
          <w:p w:rsidR="00AF6557" w:rsidRPr="00656AE0" w:rsidRDefault="00AF6557" w:rsidP="00656AE0">
            <w:pPr>
              <w:ind w:left="113" w:right="113"/>
              <w:jc w:val="center"/>
            </w:pPr>
            <w:r w:rsidRPr="00656AE0">
              <w:t>0</w:t>
            </w:r>
          </w:p>
        </w:tc>
        <w:tc>
          <w:tcPr>
            <w:tcW w:w="522"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75" w:right="113" w:hanging="126"/>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428" w:type="dxa"/>
            <w:textDirection w:val="btLr"/>
            <w:vAlign w:val="center"/>
          </w:tcPr>
          <w:p w:rsidR="00AF6557" w:rsidRPr="00656AE0" w:rsidRDefault="00AF6557" w:rsidP="00656AE0">
            <w:pPr>
              <w:ind w:left="113" w:right="113"/>
              <w:jc w:val="center"/>
            </w:pPr>
            <w:r w:rsidRPr="00656AE0">
              <w:t>0</w:t>
            </w:r>
          </w:p>
        </w:tc>
        <w:tc>
          <w:tcPr>
            <w:tcW w:w="683" w:type="dxa"/>
            <w:gridSpan w:val="2"/>
            <w:textDirection w:val="btLr"/>
            <w:vAlign w:val="center"/>
          </w:tcPr>
          <w:p w:rsidR="00AF6557" w:rsidRPr="00656AE0" w:rsidRDefault="00AF6557" w:rsidP="00656AE0">
            <w:pPr>
              <w:ind w:left="113" w:right="113"/>
              <w:jc w:val="center"/>
            </w:pPr>
            <w:r w:rsidRPr="00656AE0">
              <w:t>0</w:t>
            </w:r>
          </w:p>
        </w:tc>
        <w:tc>
          <w:tcPr>
            <w:tcW w:w="561"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7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867" w:type="dxa"/>
            <w:vAlign w:val="center"/>
          </w:tcPr>
          <w:p w:rsidR="00AF6557" w:rsidRPr="00656AE0" w:rsidRDefault="00AF6557" w:rsidP="00656AE0">
            <w:pPr>
              <w:jc w:val="center"/>
            </w:pPr>
            <w:r w:rsidRPr="00656AE0">
              <w:t>0</w:t>
            </w:r>
          </w:p>
        </w:tc>
      </w:tr>
      <w:tr w:rsidR="00AF6557" w:rsidRPr="00656AE0" w:rsidTr="00656AE0">
        <w:trPr>
          <w:gridAfter w:val="2"/>
          <w:wAfter w:w="240" w:type="dxa"/>
          <w:cantSplit/>
          <w:trHeight w:val="1134"/>
        </w:trPr>
        <w:tc>
          <w:tcPr>
            <w:tcW w:w="413" w:type="dxa"/>
          </w:tcPr>
          <w:p w:rsidR="00AF6557" w:rsidRPr="00656AE0" w:rsidRDefault="00AF6557" w:rsidP="00656AE0">
            <w:pPr>
              <w:ind w:left="-114"/>
            </w:pPr>
          </w:p>
        </w:tc>
        <w:tc>
          <w:tcPr>
            <w:tcW w:w="1519" w:type="dxa"/>
            <w:gridSpan w:val="2"/>
          </w:tcPr>
          <w:p w:rsidR="00AF6557" w:rsidRPr="00656AE0" w:rsidRDefault="00AF6557" w:rsidP="00656AE0">
            <w:pPr>
              <w:jc w:val="both"/>
              <w:rPr>
                <w:b/>
              </w:rPr>
            </w:pPr>
            <w:r w:rsidRPr="00656AE0">
              <w:rPr>
                <w:b/>
              </w:rPr>
              <w:t>Итого по задаче 13</w:t>
            </w:r>
          </w:p>
          <w:p w:rsidR="00AF6557" w:rsidRPr="00656AE0" w:rsidRDefault="00AF6557" w:rsidP="00656AE0">
            <w:pPr>
              <w:jc w:val="both"/>
            </w:pP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both"/>
            </w:pPr>
          </w:p>
        </w:tc>
        <w:tc>
          <w:tcPr>
            <w:tcW w:w="874" w:type="dxa"/>
            <w:gridSpan w:val="3"/>
            <w:textDirection w:val="btLr"/>
            <w:vAlign w:val="center"/>
          </w:tcPr>
          <w:p w:rsidR="00AF6557" w:rsidRPr="00656AE0" w:rsidRDefault="00AF6557" w:rsidP="00656AE0">
            <w:pPr>
              <w:ind w:left="113" w:right="113"/>
              <w:jc w:val="center"/>
              <w:rPr>
                <w:b/>
              </w:rPr>
            </w:pPr>
            <w:r w:rsidRPr="00656AE0">
              <w:rPr>
                <w:b/>
              </w:rPr>
              <w:t>0</w:t>
            </w:r>
          </w:p>
        </w:tc>
        <w:tc>
          <w:tcPr>
            <w:tcW w:w="522"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567" w:type="dxa"/>
            <w:gridSpan w:val="2"/>
            <w:textDirection w:val="btLr"/>
            <w:vAlign w:val="center"/>
          </w:tcPr>
          <w:p w:rsidR="00AF6557" w:rsidRPr="00656AE0" w:rsidRDefault="00AF6557" w:rsidP="00656AE0">
            <w:pPr>
              <w:ind w:left="113" w:right="113"/>
              <w:jc w:val="center"/>
              <w:rPr>
                <w:b/>
              </w:rPr>
            </w:pPr>
            <w:r w:rsidRPr="00656AE0">
              <w:rPr>
                <w:b/>
              </w:rPr>
              <w:t>0</w:t>
            </w:r>
          </w:p>
        </w:tc>
        <w:tc>
          <w:tcPr>
            <w:tcW w:w="428" w:type="dxa"/>
            <w:textDirection w:val="btLr"/>
            <w:vAlign w:val="center"/>
          </w:tcPr>
          <w:p w:rsidR="00AF6557" w:rsidRPr="00656AE0" w:rsidRDefault="00AF6557" w:rsidP="00656AE0">
            <w:pPr>
              <w:ind w:left="113" w:right="113"/>
              <w:jc w:val="center"/>
              <w:rPr>
                <w:b/>
              </w:rPr>
            </w:pPr>
            <w:r w:rsidRPr="00656AE0">
              <w:rPr>
                <w:b/>
              </w:rPr>
              <w:t>0</w:t>
            </w:r>
          </w:p>
        </w:tc>
        <w:tc>
          <w:tcPr>
            <w:tcW w:w="683" w:type="dxa"/>
            <w:gridSpan w:val="2"/>
            <w:textDirection w:val="btLr"/>
            <w:vAlign w:val="center"/>
          </w:tcPr>
          <w:p w:rsidR="00AF6557" w:rsidRPr="00656AE0" w:rsidRDefault="00AF6557" w:rsidP="00656AE0">
            <w:pPr>
              <w:ind w:left="113" w:right="113"/>
              <w:jc w:val="center"/>
              <w:rPr>
                <w:b/>
              </w:rPr>
            </w:pPr>
            <w:r w:rsidRPr="00656AE0">
              <w:rPr>
                <w:b/>
              </w:rPr>
              <w:t>0</w:t>
            </w:r>
          </w:p>
        </w:tc>
        <w:tc>
          <w:tcPr>
            <w:tcW w:w="561"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573" w:type="dxa"/>
            <w:gridSpan w:val="2"/>
            <w:textDirection w:val="btLr"/>
            <w:vAlign w:val="center"/>
          </w:tcPr>
          <w:p w:rsidR="00AF6557" w:rsidRPr="00656AE0" w:rsidRDefault="00AF6557" w:rsidP="00656AE0">
            <w:pPr>
              <w:ind w:left="113" w:right="113"/>
              <w:jc w:val="center"/>
            </w:pPr>
            <w:r w:rsidRPr="00656AE0">
              <w:t>0</w:t>
            </w:r>
          </w:p>
        </w:tc>
        <w:tc>
          <w:tcPr>
            <w:tcW w:w="567" w:type="dxa"/>
            <w:gridSpan w:val="2"/>
            <w:textDirection w:val="btLr"/>
            <w:vAlign w:val="center"/>
          </w:tcPr>
          <w:p w:rsidR="00AF6557" w:rsidRPr="00656AE0" w:rsidRDefault="00AF6557" w:rsidP="00656AE0">
            <w:pPr>
              <w:ind w:left="113" w:right="113"/>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vAlign w:val="center"/>
          </w:tcPr>
          <w:p w:rsidR="00AF6557" w:rsidRPr="00656AE0" w:rsidRDefault="00AF6557" w:rsidP="00656AE0">
            <w:pPr>
              <w:jc w:val="center"/>
            </w:pPr>
            <w:r w:rsidRPr="00656AE0">
              <w:t>0</w:t>
            </w:r>
          </w:p>
        </w:tc>
        <w:tc>
          <w:tcPr>
            <w:tcW w:w="900" w:type="dxa"/>
            <w:gridSpan w:val="2"/>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0</w:t>
            </w:r>
          </w:p>
        </w:tc>
        <w:tc>
          <w:tcPr>
            <w:tcW w:w="867" w:type="dxa"/>
            <w:vAlign w:val="center"/>
          </w:tcPr>
          <w:p w:rsidR="00AF6557" w:rsidRPr="00656AE0" w:rsidRDefault="00AF6557" w:rsidP="00656AE0">
            <w:pPr>
              <w:jc w:val="center"/>
            </w:pPr>
            <w:r w:rsidRPr="00656AE0">
              <w:t>0</w:t>
            </w:r>
          </w:p>
        </w:tc>
      </w:tr>
      <w:tr w:rsidR="00AF6557" w:rsidRPr="00656AE0" w:rsidTr="00656AE0">
        <w:trPr>
          <w:gridAfter w:val="2"/>
          <w:wAfter w:w="240" w:type="dxa"/>
          <w:trHeight w:val="288"/>
        </w:trPr>
        <w:tc>
          <w:tcPr>
            <w:tcW w:w="413" w:type="dxa"/>
          </w:tcPr>
          <w:p w:rsidR="00AF6557" w:rsidRPr="00656AE0" w:rsidRDefault="00AF6557" w:rsidP="00656AE0"/>
        </w:tc>
        <w:tc>
          <w:tcPr>
            <w:tcW w:w="13479" w:type="dxa"/>
            <w:gridSpan w:val="32"/>
          </w:tcPr>
          <w:p w:rsidR="00AF6557" w:rsidRPr="00656AE0" w:rsidRDefault="00AF6557" w:rsidP="00656AE0">
            <w:pPr>
              <w:jc w:val="center"/>
              <w:rPr>
                <w:b/>
              </w:rPr>
            </w:pPr>
            <w:r w:rsidRPr="00656AE0">
              <w:rPr>
                <w:b/>
              </w:rPr>
              <w:t>Задача 14. Ф</w:t>
            </w:r>
            <w:r w:rsidRPr="00656AE0">
              <w:rPr>
                <w:b/>
                <w:shd w:val="clear" w:color="auto" w:fill="FFFFFF"/>
              </w:rPr>
              <w:t>едеральный проект «Патриотическое воспитание граждан Российской Федерации» национального проекта «Образование»</w:t>
            </w:r>
          </w:p>
          <w:p w:rsidR="00AF6557" w:rsidRPr="00656AE0" w:rsidRDefault="00AF6557" w:rsidP="00656AE0">
            <w:pPr>
              <w:jc w:val="center"/>
              <w:rPr>
                <w:b/>
              </w:rPr>
            </w:pPr>
          </w:p>
        </w:tc>
      </w:tr>
      <w:tr w:rsidR="00AF6557" w:rsidRPr="00656AE0" w:rsidTr="00656AE0">
        <w:trPr>
          <w:gridAfter w:val="2"/>
          <w:wAfter w:w="240" w:type="dxa"/>
          <w:trHeight w:val="1040"/>
        </w:trPr>
        <w:tc>
          <w:tcPr>
            <w:tcW w:w="413" w:type="dxa"/>
            <w:vMerge w:val="restart"/>
          </w:tcPr>
          <w:p w:rsidR="00AF6557" w:rsidRPr="00656AE0" w:rsidRDefault="00AF6557" w:rsidP="00656AE0">
            <w:pPr>
              <w:ind w:right="-79"/>
            </w:pPr>
            <w:r w:rsidRPr="00656AE0">
              <w:t>2.14.1</w:t>
            </w:r>
          </w:p>
        </w:tc>
        <w:tc>
          <w:tcPr>
            <w:tcW w:w="1519" w:type="dxa"/>
            <w:gridSpan w:val="2"/>
            <w:vMerge w:val="restart"/>
          </w:tcPr>
          <w:p w:rsidR="00AF6557" w:rsidRPr="00656AE0" w:rsidRDefault="00AF6557" w:rsidP="00656AE0">
            <w:pPr>
              <w:jc w:val="both"/>
              <w:rPr>
                <w:b/>
              </w:rPr>
            </w:pPr>
            <w:r w:rsidRPr="00656AE0">
              <w:t>Проведение мероприятий по обеспечению деятельности советников директоров по воспитанию и взаимодейст</w:t>
            </w:r>
            <w:r w:rsidRPr="00656AE0">
              <w:lastRenderedPageBreak/>
              <w:t>вию с детскими общественными объединениями в общеобразовательных организациях</w:t>
            </w:r>
          </w:p>
        </w:tc>
        <w:tc>
          <w:tcPr>
            <w:tcW w:w="604" w:type="dxa"/>
            <w:vMerge w:val="restart"/>
            <w:textDirection w:val="btLr"/>
          </w:tcPr>
          <w:p w:rsidR="00AF6557" w:rsidRPr="00656AE0" w:rsidRDefault="00AF6557" w:rsidP="00656AE0">
            <w:pPr>
              <w:ind w:left="113" w:right="113"/>
              <w:jc w:val="both"/>
            </w:pPr>
            <w:r w:rsidRPr="00656AE0">
              <w:lastRenderedPageBreak/>
              <w:t>2022-2028</w:t>
            </w:r>
          </w:p>
        </w:tc>
        <w:tc>
          <w:tcPr>
            <w:tcW w:w="914" w:type="dxa"/>
            <w:vMerge w:val="restart"/>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966" w:type="dxa"/>
            <w:textDirection w:val="btLr"/>
          </w:tcPr>
          <w:p w:rsidR="00AF6557" w:rsidRPr="00656AE0" w:rsidRDefault="00AF6557" w:rsidP="00656AE0">
            <w:pPr>
              <w:ind w:left="113" w:right="-108"/>
              <w:jc w:val="both"/>
            </w:pPr>
            <w:r w:rsidRPr="00656AE0">
              <w:t>федераль</w:t>
            </w:r>
          </w:p>
          <w:p w:rsidR="00AF6557" w:rsidRPr="00656AE0" w:rsidRDefault="00AF6557" w:rsidP="00656AE0">
            <w:pPr>
              <w:ind w:left="113" w:right="-108"/>
              <w:jc w:val="both"/>
            </w:pPr>
            <w:r w:rsidRPr="00656AE0">
              <w:t>ный бюджет</w:t>
            </w:r>
          </w:p>
        </w:tc>
        <w:tc>
          <w:tcPr>
            <w:tcW w:w="874" w:type="dxa"/>
            <w:gridSpan w:val="3"/>
            <w:textDirection w:val="btLr"/>
            <w:vAlign w:val="center"/>
          </w:tcPr>
          <w:p w:rsidR="00AF6557" w:rsidRPr="00656AE0" w:rsidRDefault="00AF6557" w:rsidP="00656AE0">
            <w:pPr>
              <w:ind w:left="113" w:right="113"/>
              <w:jc w:val="center"/>
              <w:rPr>
                <w:bCs/>
              </w:rPr>
            </w:pPr>
            <w:r w:rsidRPr="00656AE0">
              <w:t>12178,1</w:t>
            </w: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jc w:val="center"/>
              <w:rPr>
                <w:bCs/>
              </w:rPr>
            </w:pPr>
            <w:r w:rsidRPr="00656AE0">
              <w:rPr>
                <w:bCs/>
              </w:rPr>
              <w:t>679,5</w:t>
            </w:r>
          </w:p>
        </w:tc>
        <w:tc>
          <w:tcPr>
            <w:tcW w:w="573" w:type="dxa"/>
            <w:gridSpan w:val="2"/>
            <w:textDirection w:val="btLr"/>
            <w:vAlign w:val="center"/>
          </w:tcPr>
          <w:p w:rsidR="00AF6557" w:rsidRPr="00656AE0" w:rsidRDefault="00AF6557" w:rsidP="00656AE0">
            <w:pPr>
              <w:ind w:left="113" w:right="113"/>
            </w:pPr>
            <w:r w:rsidRPr="00656AE0">
              <w:t>2151,6</w:t>
            </w:r>
          </w:p>
        </w:tc>
        <w:tc>
          <w:tcPr>
            <w:tcW w:w="567" w:type="dxa"/>
            <w:gridSpan w:val="2"/>
            <w:textDirection w:val="btLr"/>
            <w:vAlign w:val="center"/>
          </w:tcPr>
          <w:p w:rsidR="00AF6557" w:rsidRPr="00656AE0" w:rsidRDefault="00AF6557" w:rsidP="00656AE0">
            <w:pPr>
              <w:ind w:left="113" w:right="113"/>
            </w:pPr>
            <w:r w:rsidRPr="00656AE0">
              <w:t>2120,1</w:t>
            </w:r>
          </w:p>
        </w:tc>
        <w:tc>
          <w:tcPr>
            <w:tcW w:w="900" w:type="dxa"/>
            <w:gridSpan w:val="2"/>
            <w:vAlign w:val="center"/>
          </w:tcPr>
          <w:p w:rsidR="00AF6557" w:rsidRPr="00656AE0" w:rsidRDefault="00AF6557" w:rsidP="00656AE0">
            <w:r w:rsidRPr="00656AE0">
              <w:t>2122,4</w:t>
            </w:r>
          </w:p>
        </w:tc>
        <w:tc>
          <w:tcPr>
            <w:tcW w:w="900" w:type="dxa"/>
            <w:gridSpan w:val="2"/>
            <w:vAlign w:val="center"/>
          </w:tcPr>
          <w:p w:rsidR="00AF6557" w:rsidRPr="00656AE0" w:rsidRDefault="00AF6557" w:rsidP="00656AE0">
            <w:r w:rsidRPr="00656AE0">
              <w:t>2481,4</w:t>
            </w:r>
          </w:p>
        </w:tc>
        <w:tc>
          <w:tcPr>
            <w:tcW w:w="900" w:type="dxa"/>
            <w:gridSpan w:val="2"/>
            <w:vAlign w:val="center"/>
          </w:tcPr>
          <w:p w:rsidR="00AF6557" w:rsidRPr="00656AE0" w:rsidRDefault="00AF6557" w:rsidP="00656AE0">
            <w:r w:rsidRPr="00656AE0">
              <w:t>2625,4</w:t>
            </w:r>
          </w:p>
        </w:tc>
        <w:tc>
          <w:tcPr>
            <w:tcW w:w="867" w:type="dxa"/>
            <w:vAlign w:val="center"/>
          </w:tcPr>
          <w:p w:rsidR="00AF6557" w:rsidRPr="00656AE0" w:rsidRDefault="00AF6557" w:rsidP="00656AE0">
            <w:r w:rsidRPr="00656AE0">
              <w:t>2635,9</w:t>
            </w:r>
          </w:p>
        </w:tc>
      </w:tr>
      <w:tr w:rsidR="00AF6557" w:rsidRPr="00656AE0" w:rsidTr="00656AE0">
        <w:trPr>
          <w:gridAfter w:val="2"/>
          <w:wAfter w:w="240" w:type="dxa"/>
          <w:trHeight w:val="1480"/>
        </w:trPr>
        <w:tc>
          <w:tcPr>
            <w:tcW w:w="413" w:type="dxa"/>
            <w:vMerge/>
          </w:tcPr>
          <w:p w:rsidR="00AF6557" w:rsidRPr="00656AE0" w:rsidRDefault="00AF6557" w:rsidP="00656AE0">
            <w:pPr>
              <w:ind w:right="-79"/>
            </w:pPr>
          </w:p>
        </w:tc>
        <w:tc>
          <w:tcPr>
            <w:tcW w:w="1519" w:type="dxa"/>
            <w:gridSpan w:val="2"/>
            <w:vMerge/>
          </w:tcPr>
          <w:p w:rsidR="00AF6557" w:rsidRPr="00656AE0" w:rsidRDefault="00AF6557" w:rsidP="00656AE0">
            <w:pPr>
              <w:jc w:val="both"/>
            </w:pPr>
          </w:p>
        </w:tc>
        <w:tc>
          <w:tcPr>
            <w:tcW w:w="604" w:type="dxa"/>
            <w:vMerge/>
            <w:textDirection w:val="btLr"/>
          </w:tcPr>
          <w:p w:rsidR="00AF6557" w:rsidRPr="00656AE0" w:rsidRDefault="00AF6557" w:rsidP="00656AE0">
            <w:pPr>
              <w:ind w:left="113" w:right="113"/>
              <w:jc w:val="both"/>
            </w:pPr>
          </w:p>
        </w:tc>
        <w:tc>
          <w:tcPr>
            <w:tcW w:w="914" w:type="dxa"/>
            <w:vMerge/>
            <w:textDirection w:val="btLr"/>
          </w:tcPr>
          <w:p w:rsidR="00AF6557" w:rsidRPr="00656AE0" w:rsidRDefault="00AF6557" w:rsidP="00656AE0">
            <w:pPr>
              <w:ind w:left="113" w:right="113"/>
            </w:pPr>
          </w:p>
        </w:tc>
        <w:tc>
          <w:tcPr>
            <w:tcW w:w="966" w:type="dxa"/>
            <w:textDirection w:val="btLr"/>
          </w:tcPr>
          <w:p w:rsidR="00AF6557" w:rsidRPr="00656AE0" w:rsidRDefault="00AF6557" w:rsidP="00656AE0">
            <w:pPr>
              <w:ind w:left="113" w:right="113"/>
              <w:jc w:val="both"/>
            </w:pPr>
            <w:r w:rsidRPr="00656AE0">
              <w:t>республи</w:t>
            </w:r>
          </w:p>
          <w:p w:rsidR="00AF6557" w:rsidRPr="00656AE0" w:rsidRDefault="00AF6557" w:rsidP="00656AE0">
            <w:pPr>
              <w:ind w:left="113" w:right="113"/>
              <w:jc w:val="both"/>
            </w:pPr>
            <w:r w:rsidRPr="00656AE0">
              <w:t>канский</w:t>
            </w:r>
          </w:p>
          <w:p w:rsidR="00AF6557" w:rsidRPr="00656AE0" w:rsidRDefault="00AF6557" w:rsidP="00656AE0">
            <w:pPr>
              <w:ind w:left="113" w:right="113"/>
              <w:jc w:val="both"/>
            </w:pPr>
            <w:r w:rsidRPr="00656AE0">
              <w:t xml:space="preserve">бюджет </w:t>
            </w:r>
          </w:p>
        </w:tc>
        <w:tc>
          <w:tcPr>
            <w:tcW w:w="874" w:type="dxa"/>
            <w:gridSpan w:val="3"/>
            <w:textDirection w:val="btLr"/>
            <w:vAlign w:val="center"/>
          </w:tcPr>
          <w:p w:rsidR="00AF6557" w:rsidRPr="00656AE0" w:rsidRDefault="00AF6557" w:rsidP="00656AE0">
            <w:pPr>
              <w:ind w:left="113" w:right="113"/>
              <w:jc w:val="center"/>
              <w:rPr>
                <w:bCs/>
              </w:rPr>
            </w:pPr>
            <w:r w:rsidRPr="00656AE0">
              <w:t>230,6</w:t>
            </w: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jc w:val="center"/>
              <w:rPr>
                <w:bCs/>
              </w:rPr>
            </w:pPr>
            <w:r w:rsidRPr="00656AE0">
              <w:rPr>
                <w:bCs/>
              </w:rPr>
              <w:t>13,9</w:t>
            </w:r>
          </w:p>
        </w:tc>
        <w:tc>
          <w:tcPr>
            <w:tcW w:w="573" w:type="dxa"/>
            <w:gridSpan w:val="2"/>
            <w:textDirection w:val="btLr"/>
            <w:vAlign w:val="center"/>
          </w:tcPr>
          <w:p w:rsidR="00AF6557" w:rsidRPr="00656AE0" w:rsidRDefault="00AF6557" w:rsidP="00656AE0">
            <w:pPr>
              <w:ind w:left="113" w:right="113"/>
              <w:jc w:val="center"/>
            </w:pPr>
            <w:r w:rsidRPr="00656AE0">
              <w:t>43,0</w:t>
            </w:r>
          </w:p>
        </w:tc>
        <w:tc>
          <w:tcPr>
            <w:tcW w:w="567" w:type="dxa"/>
            <w:gridSpan w:val="2"/>
            <w:textDirection w:val="btLr"/>
            <w:vAlign w:val="center"/>
          </w:tcPr>
          <w:p w:rsidR="00AF6557" w:rsidRPr="00656AE0" w:rsidRDefault="00AF6557" w:rsidP="00656AE0">
            <w:pPr>
              <w:ind w:left="113" w:right="113"/>
              <w:jc w:val="center"/>
            </w:pPr>
            <w:r w:rsidRPr="00656AE0">
              <w:t>43,0</w:t>
            </w:r>
          </w:p>
        </w:tc>
        <w:tc>
          <w:tcPr>
            <w:tcW w:w="900" w:type="dxa"/>
            <w:gridSpan w:val="2"/>
            <w:vAlign w:val="center"/>
          </w:tcPr>
          <w:p w:rsidR="00AF6557" w:rsidRPr="00656AE0" w:rsidRDefault="00AF6557" w:rsidP="00656AE0">
            <w:r w:rsidRPr="00656AE0">
              <w:t>43,0</w:t>
            </w:r>
          </w:p>
        </w:tc>
        <w:tc>
          <w:tcPr>
            <w:tcW w:w="900" w:type="dxa"/>
            <w:gridSpan w:val="2"/>
            <w:vAlign w:val="center"/>
          </w:tcPr>
          <w:p w:rsidR="00AF6557" w:rsidRPr="00656AE0" w:rsidRDefault="00AF6557" w:rsidP="00656AE0">
            <w:r w:rsidRPr="00656AE0">
              <w:t>43,0</w:t>
            </w:r>
          </w:p>
        </w:tc>
        <w:tc>
          <w:tcPr>
            <w:tcW w:w="900" w:type="dxa"/>
            <w:gridSpan w:val="2"/>
            <w:vAlign w:val="center"/>
          </w:tcPr>
          <w:p w:rsidR="00AF6557" w:rsidRPr="00656AE0" w:rsidRDefault="00AF6557" w:rsidP="00656AE0">
            <w:r w:rsidRPr="00656AE0">
              <w:t>44,7</w:t>
            </w:r>
          </w:p>
        </w:tc>
        <w:tc>
          <w:tcPr>
            <w:tcW w:w="867" w:type="dxa"/>
            <w:vAlign w:val="center"/>
          </w:tcPr>
          <w:p w:rsidR="00AF6557" w:rsidRPr="00656AE0" w:rsidRDefault="00AF6557" w:rsidP="00656AE0">
            <w:r w:rsidRPr="00656AE0">
              <w:t>44,9</w:t>
            </w:r>
          </w:p>
        </w:tc>
      </w:tr>
      <w:tr w:rsidR="00AF6557" w:rsidRPr="00656AE0" w:rsidTr="00656AE0">
        <w:trPr>
          <w:gridAfter w:val="2"/>
          <w:wAfter w:w="240" w:type="dxa"/>
          <w:cantSplit/>
          <w:trHeight w:val="1134"/>
        </w:trPr>
        <w:tc>
          <w:tcPr>
            <w:tcW w:w="413" w:type="dxa"/>
            <w:tcBorders>
              <w:bottom w:val="single" w:sz="4" w:space="0" w:color="auto"/>
            </w:tcBorders>
          </w:tcPr>
          <w:p w:rsidR="00AF6557" w:rsidRPr="00656AE0" w:rsidRDefault="00AF6557" w:rsidP="00656AE0"/>
        </w:tc>
        <w:tc>
          <w:tcPr>
            <w:tcW w:w="1519" w:type="dxa"/>
            <w:gridSpan w:val="2"/>
            <w:tcBorders>
              <w:bottom w:val="single" w:sz="4" w:space="0" w:color="auto"/>
            </w:tcBorders>
          </w:tcPr>
          <w:p w:rsidR="00AF6557" w:rsidRPr="00656AE0" w:rsidRDefault="00AF6557" w:rsidP="00656AE0">
            <w:pPr>
              <w:jc w:val="both"/>
              <w:rPr>
                <w:b/>
              </w:rPr>
            </w:pPr>
            <w:r w:rsidRPr="00656AE0">
              <w:rPr>
                <w:b/>
              </w:rPr>
              <w:t>Итого по задаче 14</w:t>
            </w:r>
          </w:p>
          <w:p w:rsidR="00AF6557" w:rsidRPr="00656AE0" w:rsidRDefault="00AF6557" w:rsidP="00656AE0">
            <w:pPr>
              <w:jc w:val="both"/>
              <w:rPr>
                <w:b/>
              </w:rPr>
            </w:pPr>
          </w:p>
          <w:p w:rsidR="00AF6557" w:rsidRPr="00656AE0" w:rsidRDefault="00AF6557" w:rsidP="00656AE0">
            <w:pPr>
              <w:jc w:val="both"/>
              <w:rPr>
                <w:b/>
              </w:rPr>
            </w:pP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center"/>
            </w:pPr>
          </w:p>
        </w:tc>
        <w:tc>
          <w:tcPr>
            <w:tcW w:w="874" w:type="dxa"/>
            <w:gridSpan w:val="3"/>
            <w:textDirection w:val="btLr"/>
            <w:vAlign w:val="center"/>
          </w:tcPr>
          <w:p w:rsidR="00AF6557" w:rsidRPr="00656AE0" w:rsidRDefault="00AF6557" w:rsidP="00656AE0">
            <w:pPr>
              <w:ind w:left="113" w:right="113"/>
              <w:jc w:val="center"/>
            </w:pPr>
            <w:r w:rsidRPr="00656AE0">
              <w:t>15047,3</w:t>
            </w:r>
          </w:p>
          <w:p w:rsidR="00AF6557" w:rsidRPr="00656AE0" w:rsidRDefault="00AF6557" w:rsidP="00656AE0">
            <w:pPr>
              <w:ind w:left="113" w:right="113"/>
              <w:jc w:val="center"/>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693,4</w:t>
            </w:r>
          </w:p>
        </w:tc>
        <w:tc>
          <w:tcPr>
            <w:tcW w:w="573" w:type="dxa"/>
            <w:gridSpan w:val="2"/>
            <w:textDirection w:val="btLr"/>
            <w:vAlign w:val="center"/>
          </w:tcPr>
          <w:p w:rsidR="00AF6557" w:rsidRPr="00656AE0" w:rsidRDefault="00AF6557" w:rsidP="00656AE0">
            <w:pPr>
              <w:ind w:left="113" w:right="113"/>
              <w:jc w:val="center"/>
              <w:rPr>
                <w:b/>
                <w:bCs/>
              </w:rPr>
            </w:pPr>
            <w:r w:rsidRPr="00656AE0">
              <w:rPr>
                <w:b/>
                <w:bCs/>
              </w:rPr>
              <w:t>2194,5</w:t>
            </w:r>
          </w:p>
        </w:tc>
        <w:tc>
          <w:tcPr>
            <w:tcW w:w="567" w:type="dxa"/>
            <w:gridSpan w:val="2"/>
            <w:textDirection w:val="btLr"/>
            <w:vAlign w:val="center"/>
          </w:tcPr>
          <w:p w:rsidR="00AF6557" w:rsidRPr="00656AE0" w:rsidRDefault="00AF6557" w:rsidP="00656AE0">
            <w:pPr>
              <w:ind w:left="113" w:right="113"/>
              <w:jc w:val="center"/>
              <w:rPr>
                <w:b/>
                <w:bCs/>
              </w:rPr>
            </w:pPr>
            <w:r w:rsidRPr="00656AE0">
              <w:rPr>
                <w:b/>
                <w:bCs/>
              </w:rPr>
              <w:t>2163,4</w:t>
            </w:r>
          </w:p>
        </w:tc>
        <w:tc>
          <w:tcPr>
            <w:tcW w:w="900" w:type="dxa"/>
            <w:gridSpan w:val="2"/>
            <w:vAlign w:val="center"/>
          </w:tcPr>
          <w:p w:rsidR="00AF6557" w:rsidRPr="00656AE0" w:rsidRDefault="00AF6557" w:rsidP="00656AE0">
            <w:pPr>
              <w:rPr>
                <w:b/>
                <w:bCs/>
              </w:rPr>
            </w:pPr>
            <w:r w:rsidRPr="00656AE0">
              <w:rPr>
                <w:b/>
                <w:bCs/>
              </w:rPr>
              <w:t>2165,4</w:t>
            </w:r>
          </w:p>
        </w:tc>
        <w:tc>
          <w:tcPr>
            <w:tcW w:w="900" w:type="dxa"/>
            <w:gridSpan w:val="2"/>
            <w:vAlign w:val="center"/>
          </w:tcPr>
          <w:p w:rsidR="00AF6557" w:rsidRPr="00656AE0" w:rsidRDefault="00AF6557" w:rsidP="00656AE0">
            <w:pPr>
              <w:rPr>
                <w:b/>
                <w:bCs/>
              </w:rPr>
            </w:pPr>
            <w:r w:rsidRPr="00656AE0">
              <w:rPr>
                <w:b/>
                <w:bCs/>
              </w:rPr>
              <w:t>2524,4</w:t>
            </w:r>
          </w:p>
        </w:tc>
        <w:tc>
          <w:tcPr>
            <w:tcW w:w="900" w:type="dxa"/>
            <w:gridSpan w:val="2"/>
            <w:vAlign w:val="center"/>
          </w:tcPr>
          <w:p w:rsidR="00AF6557" w:rsidRPr="00656AE0" w:rsidRDefault="00AF6557" w:rsidP="00656AE0">
            <w:pPr>
              <w:rPr>
                <w:b/>
                <w:bCs/>
              </w:rPr>
            </w:pPr>
            <w:r w:rsidRPr="00656AE0">
              <w:rPr>
                <w:b/>
                <w:bCs/>
              </w:rPr>
              <w:t>2625,4</w:t>
            </w:r>
          </w:p>
        </w:tc>
        <w:tc>
          <w:tcPr>
            <w:tcW w:w="867" w:type="dxa"/>
            <w:vAlign w:val="center"/>
          </w:tcPr>
          <w:p w:rsidR="00AF6557" w:rsidRPr="00656AE0" w:rsidRDefault="00AF6557" w:rsidP="00656AE0">
            <w:pPr>
              <w:rPr>
                <w:b/>
                <w:bCs/>
              </w:rPr>
            </w:pPr>
            <w:r w:rsidRPr="00656AE0">
              <w:rPr>
                <w:b/>
                <w:bCs/>
              </w:rPr>
              <w:t>2680,8</w:t>
            </w:r>
          </w:p>
        </w:tc>
      </w:tr>
      <w:tr w:rsidR="00AF6557" w:rsidRPr="00656AE0" w:rsidTr="00656AE0">
        <w:trPr>
          <w:gridAfter w:val="2"/>
          <w:wAfter w:w="240" w:type="dxa"/>
          <w:trHeight w:val="288"/>
        </w:trPr>
        <w:tc>
          <w:tcPr>
            <w:tcW w:w="13892" w:type="dxa"/>
            <w:gridSpan w:val="33"/>
            <w:tcBorders>
              <w:top w:val="nil"/>
            </w:tcBorders>
          </w:tcPr>
          <w:p w:rsidR="00AF6557" w:rsidRPr="00656AE0" w:rsidRDefault="00AF6557" w:rsidP="00656AE0">
            <w:pPr>
              <w:jc w:val="center"/>
              <w:rPr>
                <w:b/>
                <w:bCs/>
              </w:rPr>
            </w:pPr>
            <w:r w:rsidRPr="00656AE0">
              <w:rPr>
                <w:b/>
                <w:bCs/>
              </w:rPr>
              <w:t>Задача 15. Региональный проект «Педагоги и наставники»</w:t>
            </w: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2.15.1</w:t>
            </w:r>
          </w:p>
        </w:tc>
        <w:tc>
          <w:tcPr>
            <w:tcW w:w="1519" w:type="dxa"/>
            <w:gridSpan w:val="2"/>
          </w:tcPr>
          <w:p w:rsidR="00AF6557" w:rsidRPr="00656AE0" w:rsidRDefault="00AF6557" w:rsidP="00656AE0">
            <w:pPr>
              <w:jc w:val="both"/>
            </w:pPr>
            <w:r w:rsidRPr="00656AE0">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04" w:type="dxa"/>
            <w:textDirection w:val="btLr"/>
          </w:tcPr>
          <w:p w:rsidR="00AF6557" w:rsidRPr="00656AE0" w:rsidRDefault="00AF6557" w:rsidP="00656AE0">
            <w:pPr>
              <w:ind w:left="113" w:right="113"/>
              <w:jc w:val="both"/>
            </w:pPr>
            <w:r w:rsidRPr="00656AE0">
              <w:t>2025-2028</w:t>
            </w:r>
          </w:p>
        </w:tc>
        <w:tc>
          <w:tcPr>
            <w:tcW w:w="914" w:type="dxa"/>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966" w:type="dxa"/>
            <w:textDirection w:val="btLr"/>
          </w:tcPr>
          <w:p w:rsidR="00AF6557" w:rsidRPr="00656AE0" w:rsidRDefault="00AF6557" w:rsidP="00656AE0">
            <w:pPr>
              <w:ind w:left="113" w:right="-108"/>
              <w:jc w:val="both"/>
            </w:pPr>
            <w:r w:rsidRPr="00656AE0">
              <w:t>федеральный бюджет</w:t>
            </w: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Cs/>
              </w:rPr>
            </w:pPr>
            <w:r w:rsidRPr="00656AE0">
              <w:rPr>
                <w:bCs/>
              </w:rPr>
              <w:t>852,8</w:t>
            </w:r>
          </w:p>
        </w:tc>
        <w:tc>
          <w:tcPr>
            <w:tcW w:w="900" w:type="dxa"/>
            <w:gridSpan w:val="2"/>
            <w:vAlign w:val="center"/>
          </w:tcPr>
          <w:p w:rsidR="00AF6557" w:rsidRPr="00656AE0" w:rsidRDefault="00AF6557" w:rsidP="00656AE0">
            <w:pPr>
              <w:rPr>
                <w:bCs/>
              </w:rPr>
            </w:pPr>
            <w:r w:rsidRPr="00656AE0">
              <w:rPr>
                <w:bCs/>
              </w:rPr>
              <w:t>781,2</w:t>
            </w:r>
          </w:p>
        </w:tc>
        <w:tc>
          <w:tcPr>
            <w:tcW w:w="900" w:type="dxa"/>
            <w:gridSpan w:val="2"/>
            <w:vAlign w:val="center"/>
          </w:tcPr>
          <w:p w:rsidR="00AF6557" w:rsidRPr="00656AE0" w:rsidRDefault="00AF6557" w:rsidP="00656AE0">
            <w:pPr>
              <w:rPr>
                <w:bCs/>
              </w:rPr>
            </w:pPr>
            <w:r w:rsidRPr="00656AE0">
              <w:rPr>
                <w:bCs/>
              </w:rPr>
              <w:t>835,2</w:t>
            </w:r>
          </w:p>
        </w:tc>
        <w:tc>
          <w:tcPr>
            <w:tcW w:w="867" w:type="dxa"/>
            <w:vAlign w:val="center"/>
          </w:tcPr>
          <w:p w:rsidR="00AF6557" w:rsidRPr="00656AE0" w:rsidRDefault="00AF6557" w:rsidP="00656AE0">
            <w:pPr>
              <w:rPr>
                <w:bCs/>
              </w:rPr>
            </w:pPr>
            <w:r w:rsidRPr="00656AE0">
              <w:rPr>
                <w:bCs/>
              </w:rPr>
              <w:t>834,2</w:t>
            </w:r>
          </w:p>
        </w:tc>
      </w:tr>
      <w:tr w:rsidR="00AF6557" w:rsidRPr="00656AE0" w:rsidTr="00656AE0">
        <w:trPr>
          <w:gridAfter w:val="2"/>
          <w:wAfter w:w="240" w:type="dxa"/>
          <w:trHeight w:val="1275"/>
        </w:trPr>
        <w:tc>
          <w:tcPr>
            <w:tcW w:w="413" w:type="dxa"/>
            <w:vMerge w:val="restart"/>
          </w:tcPr>
          <w:p w:rsidR="00AF6557" w:rsidRPr="00656AE0" w:rsidRDefault="00AF6557" w:rsidP="00656AE0">
            <w:r w:rsidRPr="00656AE0">
              <w:t>2.15.2</w:t>
            </w:r>
          </w:p>
        </w:tc>
        <w:tc>
          <w:tcPr>
            <w:tcW w:w="1519" w:type="dxa"/>
            <w:gridSpan w:val="2"/>
            <w:vMerge w:val="restart"/>
          </w:tcPr>
          <w:p w:rsidR="00AF6557" w:rsidRPr="00656AE0" w:rsidRDefault="00AF6557" w:rsidP="00656AE0">
            <w:pPr>
              <w:jc w:val="both"/>
              <w:rPr>
                <w:b/>
              </w:rPr>
            </w:pPr>
            <w:r w:rsidRPr="00656AE0">
              <w:t>Проведение мероприятий по обеспечению деятельности советников директора</w:t>
            </w:r>
            <w:r w:rsidRPr="00656AE0">
              <w:rPr>
                <w:b/>
              </w:rPr>
              <w:t xml:space="preserve"> </w:t>
            </w:r>
            <w:r w:rsidRPr="00656AE0">
              <w:t xml:space="preserve">по воспитанию и взаимодействию с </w:t>
            </w:r>
            <w:r w:rsidRPr="00656AE0">
              <w:lastRenderedPageBreak/>
              <w:t>детскими общественными объединениями муниципальных общеобразовательных организаций</w:t>
            </w:r>
          </w:p>
        </w:tc>
        <w:tc>
          <w:tcPr>
            <w:tcW w:w="604" w:type="dxa"/>
            <w:vMerge w:val="restart"/>
            <w:textDirection w:val="btLr"/>
          </w:tcPr>
          <w:p w:rsidR="00AF6557" w:rsidRPr="00656AE0" w:rsidRDefault="00AF6557" w:rsidP="00656AE0">
            <w:pPr>
              <w:ind w:left="113" w:right="113"/>
              <w:jc w:val="both"/>
            </w:pPr>
            <w:r w:rsidRPr="00656AE0">
              <w:lastRenderedPageBreak/>
              <w:t>2025-2028</w:t>
            </w:r>
          </w:p>
        </w:tc>
        <w:tc>
          <w:tcPr>
            <w:tcW w:w="914" w:type="dxa"/>
            <w:vMerge w:val="restart"/>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966" w:type="dxa"/>
            <w:textDirection w:val="btLr"/>
          </w:tcPr>
          <w:p w:rsidR="00AF6557" w:rsidRPr="00656AE0" w:rsidRDefault="00AF6557" w:rsidP="00656AE0">
            <w:pPr>
              <w:ind w:left="113" w:right="-108"/>
              <w:jc w:val="both"/>
            </w:pPr>
            <w:r w:rsidRPr="00656AE0">
              <w:t>федераль</w:t>
            </w:r>
          </w:p>
          <w:p w:rsidR="00AF6557" w:rsidRPr="00656AE0" w:rsidRDefault="00AF6557" w:rsidP="00656AE0">
            <w:pPr>
              <w:ind w:left="113" w:right="-108"/>
              <w:jc w:val="both"/>
            </w:pPr>
            <w:r w:rsidRPr="00656AE0">
              <w:t>ный бюджет</w:t>
            </w: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Cs/>
              </w:rPr>
            </w:pPr>
            <w:r w:rsidRPr="00656AE0">
              <w:rPr>
                <w:bCs/>
              </w:rPr>
              <w:t>2165,4</w:t>
            </w:r>
          </w:p>
        </w:tc>
        <w:tc>
          <w:tcPr>
            <w:tcW w:w="900" w:type="dxa"/>
            <w:gridSpan w:val="2"/>
            <w:vAlign w:val="center"/>
          </w:tcPr>
          <w:p w:rsidR="00AF6557" w:rsidRPr="00656AE0" w:rsidRDefault="00AF6557" w:rsidP="00656AE0">
            <w:pPr>
              <w:rPr>
                <w:bCs/>
              </w:rPr>
            </w:pPr>
            <w:r w:rsidRPr="00656AE0">
              <w:rPr>
                <w:bCs/>
              </w:rPr>
              <w:t>2065,6</w:t>
            </w:r>
          </w:p>
        </w:tc>
        <w:tc>
          <w:tcPr>
            <w:tcW w:w="900" w:type="dxa"/>
            <w:gridSpan w:val="2"/>
            <w:vAlign w:val="center"/>
          </w:tcPr>
          <w:p w:rsidR="00AF6557" w:rsidRPr="00656AE0" w:rsidRDefault="00AF6557" w:rsidP="00656AE0">
            <w:pPr>
              <w:rPr>
                <w:bCs/>
              </w:rPr>
            </w:pPr>
            <w:r w:rsidRPr="00656AE0">
              <w:rPr>
                <w:bCs/>
              </w:rPr>
              <w:t>2063,7</w:t>
            </w:r>
          </w:p>
        </w:tc>
        <w:tc>
          <w:tcPr>
            <w:tcW w:w="867" w:type="dxa"/>
            <w:vAlign w:val="center"/>
          </w:tcPr>
          <w:p w:rsidR="00AF6557" w:rsidRPr="00656AE0" w:rsidRDefault="00AF6557" w:rsidP="00656AE0">
            <w:pPr>
              <w:rPr>
                <w:bCs/>
              </w:rPr>
            </w:pPr>
            <w:r w:rsidRPr="00656AE0">
              <w:rPr>
                <w:bCs/>
              </w:rPr>
              <w:t>2090,5</w:t>
            </w:r>
          </w:p>
        </w:tc>
      </w:tr>
      <w:tr w:rsidR="00AF6557" w:rsidRPr="00656AE0" w:rsidTr="00656AE0">
        <w:trPr>
          <w:gridAfter w:val="2"/>
          <w:wAfter w:w="240" w:type="dxa"/>
          <w:trHeight w:val="1635"/>
        </w:trPr>
        <w:tc>
          <w:tcPr>
            <w:tcW w:w="413" w:type="dxa"/>
            <w:vMerge/>
          </w:tcPr>
          <w:p w:rsidR="00AF6557" w:rsidRPr="00656AE0" w:rsidRDefault="00AF6557" w:rsidP="00656AE0"/>
        </w:tc>
        <w:tc>
          <w:tcPr>
            <w:tcW w:w="1519" w:type="dxa"/>
            <w:gridSpan w:val="2"/>
            <w:vMerge/>
          </w:tcPr>
          <w:p w:rsidR="00AF6557" w:rsidRPr="00656AE0" w:rsidRDefault="00AF6557" w:rsidP="00656AE0">
            <w:pPr>
              <w:jc w:val="both"/>
            </w:pPr>
          </w:p>
        </w:tc>
        <w:tc>
          <w:tcPr>
            <w:tcW w:w="604" w:type="dxa"/>
            <w:vMerge/>
            <w:textDirection w:val="btLr"/>
          </w:tcPr>
          <w:p w:rsidR="00AF6557" w:rsidRPr="00656AE0" w:rsidRDefault="00AF6557" w:rsidP="00656AE0">
            <w:pPr>
              <w:ind w:left="113" w:right="113"/>
              <w:jc w:val="both"/>
            </w:pPr>
          </w:p>
        </w:tc>
        <w:tc>
          <w:tcPr>
            <w:tcW w:w="914" w:type="dxa"/>
            <w:vMerge/>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both"/>
            </w:pPr>
            <w:r w:rsidRPr="00656AE0">
              <w:t>республи</w:t>
            </w:r>
          </w:p>
          <w:p w:rsidR="00AF6557" w:rsidRPr="00656AE0" w:rsidRDefault="00AF6557" w:rsidP="00656AE0">
            <w:pPr>
              <w:ind w:left="113" w:right="113"/>
              <w:jc w:val="both"/>
            </w:pPr>
            <w:r w:rsidRPr="00656AE0">
              <w:t>канский</w:t>
            </w:r>
          </w:p>
          <w:p w:rsidR="00AF6557" w:rsidRPr="00656AE0" w:rsidRDefault="00AF6557" w:rsidP="00656AE0">
            <w:pPr>
              <w:ind w:left="113" w:right="113"/>
              <w:jc w:val="both"/>
            </w:pPr>
            <w:r w:rsidRPr="00656AE0">
              <w:t xml:space="preserve">бюджет </w:t>
            </w: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Cs/>
              </w:rPr>
            </w:pPr>
          </w:p>
        </w:tc>
        <w:tc>
          <w:tcPr>
            <w:tcW w:w="900" w:type="dxa"/>
            <w:gridSpan w:val="2"/>
            <w:vAlign w:val="center"/>
          </w:tcPr>
          <w:p w:rsidR="00AF6557" w:rsidRPr="00656AE0" w:rsidRDefault="00AF6557" w:rsidP="00656AE0">
            <w:pPr>
              <w:rPr>
                <w:bCs/>
              </w:rPr>
            </w:pPr>
          </w:p>
        </w:tc>
        <w:tc>
          <w:tcPr>
            <w:tcW w:w="900" w:type="dxa"/>
            <w:gridSpan w:val="2"/>
            <w:vAlign w:val="center"/>
          </w:tcPr>
          <w:p w:rsidR="00AF6557" w:rsidRPr="00656AE0" w:rsidRDefault="00AF6557" w:rsidP="00656AE0">
            <w:pPr>
              <w:rPr>
                <w:bCs/>
              </w:rPr>
            </w:pPr>
          </w:p>
        </w:tc>
        <w:tc>
          <w:tcPr>
            <w:tcW w:w="867" w:type="dxa"/>
            <w:vAlign w:val="center"/>
          </w:tcPr>
          <w:p w:rsidR="00AF6557" w:rsidRPr="00656AE0" w:rsidRDefault="00AF6557" w:rsidP="00656AE0">
            <w:pPr>
              <w:rPr>
                <w:bCs/>
              </w:rPr>
            </w:pPr>
          </w:p>
        </w:tc>
      </w:tr>
      <w:tr w:rsidR="00AF6557" w:rsidRPr="00656AE0" w:rsidTr="00656AE0">
        <w:trPr>
          <w:gridAfter w:val="2"/>
          <w:wAfter w:w="240" w:type="dxa"/>
          <w:cantSplit/>
          <w:trHeight w:val="1134"/>
        </w:trPr>
        <w:tc>
          <w:tcPr>
            <w:tcW w:w="413" w:type="dxa"/>
          </w:tcPr>
          <w:p w:rsidR="00AF6557" w:rsidRPr="00656AE0" w:rsidRDefault="00AF6557" w:rsidP="00656AE0">
            <w:r w:rsidRPr="00656AE0">
              <w:lastRenderedPageBreak/>
              <w:t>2.15.3</w:t>
            </w:r>
          </w:p>
        </w:tc>
        <w:tc>
          <w:tcPr>
            <w:tcW w:w="1519" w:type="dxa"/>
            <w:gridSpan w:val="2"/>
          </w:tcPr>
          <w:p w:rsidR="00AF6557" w:rsidRPr="00656AE0" w:rsidRDefault="00AF6557" w:rsidP="00656AE0">
            <w:pPr>
              <w:jc w:val="both"/>
            </w:pPr>
            <w:r w:rsidRPr="00656AE0">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04" w:type="dxa"/>
            <w:textDirection w:val="btLr"/>
          </w:tcPr>
          <w:p w:rsidR="00AF6557" w:rsidRPr="00656AE0" w:rsidRDefault="00AF6557" w:rsidP="00656AE0">
            <w:pPr>
              <w:ind w:left="113" w:right="113"/>
              <w:jc w:val="both"/>
            </w:pPr>
            <w:r w:rsidRPr="00656AE0">
              <w:t>2025-2028</w:t>
            </w:r>
          </w:p>
        </w:tc>
        <w:tc>
          <w:tcPr>
            <w:tcW w:w="914" w:type="dxa"/>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966" w:type="dxa"/>
            <w:textDirection w:val="btLr"/>
          </w:tcPr>
          <w:p w:rsidR="00AF6557" w:rsidRPr="00656AE0" w:rsidRDefault="00AF6557" w:rsidP="00656AE0">
            <w:pPr>
              <w:ind w:left="113" w:right="-108"/>
            </w:pPr>
            <w:r w:rsidRPr="00656AE0">
              <w:t>федеральный бюджет</w:t>
            </w: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Cs/>
              </w:rPr>
            </w:pPr>
            <w:r w:rsidRPr="00656AE0">
              <w:rPr>
                <w:bCs/>
              </w:rPr>
              <w:t>24348,2</w:t>
            </w:r>
          </w:p>
        </w:tc>
        <w:tc>
          <w:tcPr>
            <w:tcW w:w="900" w:type="dxa"/>
            <w:gridSpan w:val="2"/>
            <w:vAlign w:val="center"/>
          </w:tcPr>
          <w:p w:rsidR="00AF6557" w:rsidRPr="00656AE0" w:rsidRDefault="00AF6557" w:rsidP="00656AE0">
            <w:pPr>
              <w:rPr>
                <w:bCs/>
              </w:rPr>
            </w:pPr>
            <w:r w:rsidRPr="00656AE0">
              <w:rPr>
                <w:bCs/>
              </w:rPr>
              <w:t>24414,9</w:t>
            </w:r>
          </w:p>
        </w:tc>
        <w:tc>
          <w:tcPr>
            <w:tcW w:w="900" w:type="dxa"/>
            <w:gridSpan w:val="2"/>
            <w:vAlign w:val="center"/>
          </w:tcPr>
          <w:p w:rsidR="00AF6557" w:rsidRPr="00656AE0" w:rsidRDefault="00AF6557" w:rsidP="00656AE0">
            <w:pPr>
              <w:rPr>
                <w:bCs/>
              </w:rPr>
            </w:pPr>
            <w:r w:rsidRPr="00656AE0">
              <w:rPr>
                <w:bCs/>
              </w:rPr>
              <w:t>24165,5</w:t>
            </w:r>
          </w:p>
        </w:tc>
        <w:tc>
          <w:tcPr>
            <w:tcW w:w="867" w:type="dxa"/>
            <w:vAlign w:val="center"/>
          </w:tcPr>
          <w:p w:rsidR="00AF6557" w:rsidRPr="00656AE0" w:rsidRDefault="00AF6557" w:rsidP="00656AE0">
            <w:pPr>
              <w:rPr>
                <w:bCs/>
              </w:rPr>
            </w:pPr>
            <w:r w:rsidRPr="00656AE0">
              <w:rPr>
                <w:bCs/>
              </w:rPr>
              <w:t>23779,9</w:t>
            </w:r>
          </w:p>
        </w:tc>
      </w:tr>
      <w:tr w:rsidR="00AF6557" w:rsidRPr="00656AE0" w:rsidTr="00656AE0">
        <w:trPr>
          <w:gridAfter w:val="2"/>
          <w:wAfter w:w="240" w:type="dxa"/>
          <w:trHeight w:val="288"/>
        </w:trPr>
        <w:tc>
          <w:tcPr>
            <w:tcW w:w="413" w:type="dxa"/>
          </w:tcPr>
          <w:p w:rsidR="00AF6557" w:rsidRPr="00656AE0" w:rsidRDefault="00AF6557" w:rsidP="00656AE0"/>
        </w:tc>
        <w:tc>
          <w:tcPr>
            <w:tcW w:w="1519" w:type="dxa"/>
            <w:gridSpan w:val="2"/>
          </w:tcPr>
          <w:p w:rsidR="00AF6557" w:rsidRPr="00656AE0" w:rsidRDefault="00AF6557" w:rsidP="00656AE0">
            <w:pPr>
              <w:jc w:val="both"/>
              <w:rPr>
                <w:b/>
              </w:rPr>
            </w:pPr>
            <w:r w:rsidRPr="00656AE0">
              <w:rPr>
                <w:b/>
              </w:rPr>
              <w:t>Итого по задаче 15</w:t>
            </w:r>
          </w:p>
          <w:p w:rsidR="00AF6557" w:rsidRPr="00656AE0" w:rsidRDefault="00AF6557" w:rsidP="00656AE0">
            <w:pPr>
              <w:jc w:val="both"/>
              <w:rPr>
                <w:b/>
              </w:rPr>
            </w:pPr>
          </w:p>
        </w:tc>
        <w:tc>
          <w:tcPr>
            <w:tcW w:w="604" w:type="dxa"/>
          </w:tcPr>
          <w:p w:rsidR="00AF6557" w:rsidRPr="00656AE0" w:rsidRDefault="00AF6557" w:rsidP="00656AE0">
            <w:pPr>
              <w:jc w:val="both"/>
            </w:pPr>
          </w:p>
        </w:tc>
        <w:tc>
          <w:tcPr>
            <w:tcW w:w="914" w:type="dxa"/>
          </w:tcPr>
          <w:p w:rsidR="00AF6557" w:rsidRPr="00656AE0" w:rsidRDefault="00AF6557" w:rsidP="00656AE0">
            <w:pPr>
              <w:jc w:val="both"/>
            </w:pPr>
          </w:p>
        </w:tc>
        <w:tc>
          <w:tcPr>
            <w:tcW w:w="966" w:type="dxa"/>
          </w:tcPr>
          <w:p w:rsidR="00AF6557" w:rsidRPr="00656AE0" w:rsidRDefault="00AF6557" w:rsidP="00656AE0">
            <w:pPr>
              <w:jc w:val="center"/>
            </w:pPr>
          </w:p>
        </w:tc>
        <w:tc>
          <w:tcPr>
            <w:tcW w:w="874" w:type="dxa"/>
            <w:gridSpan w:val="3"/>
            <w:vAlign w:val="center"/>
          </w:tcPr>
          <w:p w:rsidR="00AF6557" w:rsidRPr="00656AE0" w:rsidRDefault="00AF6557" w:rsidP="00656AE0">
            <w:pPr>
              <w:rPr>
                <w:b/>
                <w:bCs/>
              </w:rPr>
            </w:pPr>
          </w:p>
        </w:tc>
        <w:tc>
          <w:tcPr>
            <w:tcW w:w="522" w:type="dxa"/>
            <w:gridSpan w:val="2"/>
            <w:vAlign w:val="center"/>
          </w:tcPr>
          <w:p w:rsidR="00AF6557" w:rsidRPr="00656AE0" w:rsidRDefault="00AF6557" w:rsidP="00656AE0">
            <w:pPr>
              <w:ind w:right="-113"/>
              <w:rPr>
                <w:b/>
                <w:bCs/>
              </w:rPr>
            </w:pPr>
          </w:p>
        </w:tc>
        <w:tc>
          <w:tcPr>
            <w:tcW w:w="567" w:type="dxa"/>
            <w:gridSpan w:val="2"/>
            <w:vAlign w:val="center"/>
          </w:tcPr>
          <w:p w:rsidR="00AF6557" w:rsidRPr="00656AE0" w:rsidRDefault="00AF6557" w:rsidP="00656AE0">
            <w:pPr>
              <w:rPr>
                <w:b/>
                <w:bCs/>
              </w:rPr>
            </w:pPr>
          </w:p>
        </w:tc>
        <w:tc>
          <w:tcPr>
            <w:tcW w:w="567" w:type="dxa"/>
            <w:gridSpan w:val="2"/>
            <w:vAlign w:val="center"/>
          </w:tcPr>
          <w:p w:rsidR="00AF6557" w:rsidRPr="00656AE0" w:rsidRDefault="00AF6557" w:rsidP="00656AE0">
            <w:pPr>
              <w:ind w:hanging="144"/>
              <w:jc w:val="right"/>
              <w:rPr>
                <w:b/>
                <w:bCs/>
              </w:rPr>
            </w:pPr>
          </w:p>
        </w:tc>
        <w:tc>
          <w:tcPr>
            <w:tcW w:w="428" w:type="dxa"/>
            <w:vAlign w:val="center"/>
          </w:tcPr>
          <w:p w:rsidR="00AF6557" w:rsidRPr="00656AE0" w:rsidRDefault="00AF6557" w:rsidP="00656AE0">
            <w:pPr>
              <w:rPr>
                <w:b/>
                <w:bCs/>
              </w:rPr>
            </w:pPr>
          </w:p>
        </w:tc>
        <w:tc>
          <w:tcPr>
            <w:tcW w:w="683" w:type="dxa"/>
            <w:gridSpan w:val="2"/>
            <w:vAlign w:val="center"/>
          </w:tcPr>
          <w:p w:rsidR="00AF6557" w:rsidRPr="00656AE0" w:rsidRDefault="00AF6557" w:rsidP="00656AE0">
            <w:pPr>
              <w:rPr>
                <w:b/>
                <w:bCs/>
              </w:rPr>
            </w:pPr>
          </w:p>
        </w:tc>
        <w:tc>
          <w:tcPr>
            <w:tcW w:w="561" w:type="dxa"/>
            <w:gridSpan w:val="2"/>
            <w:vAlign w:val="center"/>
          </w:tcPr>
          <w:p w:rsidR="00AF6557" w:rsidRPr="00656AE0" w:rsidRDefault="00AF6557" w:rsidP="00656AE0">
            <w:pPr>
              <w:rPr>
                <w:b/>
                <w:bCs/>
              </w:rPr>
            </w:pPr>
          </w:p>
        </w:tc>
        <w:tc>
          <w:tcPr>
            <w:tcW w:w="567" w:type="dxa"/>
            <w:gridSpan w:val="2"/>
            <w:vAlign w:val="center"/>
          </w:tcPr>
          <w:p w:rsidR="00AF6557" w:rsidRPr="00656AE0" w:rsidRDefault="00AF6557" w:rsidP="00656AE0">
            <w:pPr>
              <w:rPr>
                <w:b/>
                <w:bCs/>
              </w:rPr>
            </w:pPr>
          </w:p>
        </w:tc>
        <w:tc>
          <w:tcPr>
            <w:tcW w:w="573" w:type="dxa"/>
            <w:gridSpan w:val="2"/>
            <w:vAlign w:val="center"/>
          </w:tcPr>
          <w:p w:rsidR="00AF6557" w:rsidRPr="00656AE0" w:rsidRDefault="00AF6557" w:rsidP="00656AE0">
            <w:pPr>
              <w:rPr>
                <w:b/>
                <w:bCs/>
              </w:rPr>
            </w:pPr>
          </w:p>
        </w:tc>
        <w:tc>
          <w:tcPr>
            <w:tcW w:w="567" w:type="dxa"/>
            <w:gridSpan w:val="2"/>
            <w:vAlign w:val="center"/>
          </w:tcPr>
          <w:p w:rsidR="00AF6557" w:rsidRPr="00656AE0" w:rsidRDefault="00AF6557" w:rsidP="00656AE0">
            <w:pPr>
              <w:rPr>
                <w:b/>
                <w:bCs/>
              </w:rPr>
            </w:pPr>
          </w:p>
        </w:tc>
        <w:tc>
          <w:tcPr>
            <w:tcW w:w="900" w:type="dxa"/>
            <w:gridSpan w:val="2"/>
            <w:vAlign w:val="center"/>
          </w:tcPr>
          <w:p w:rsidR="00AF6557" w:rsidRPr="00656AE0" w:rsidRDefault="00AF6557" w:rsidP="00656AE0">
            <w:pPr>
              <w:rPr>
                <w:b/>
                <w:bCs/>
              </w:rPr>
            </w:pPr>
            <w:r w:rsidRPr="00656AE0">
              <w:rPr>
                <w:b/>
                <w:bCs/>
              </w:rPr>
              <w:t>27366,4</w:t>
            </w:r>
          </w:p>
        </w:tc>
        <w:tc>
          <w:tcPr>
            <w:tcW w:w="900" w:type="dxa"/>
            <w:gridSpan w:val="2"/>
            <w:vAlign w:val="center"/>
          </w:tcPr>
          <w:p w:rsidR="00AF6557" w:rsidRPr="00656AE0" w:rsidRDefault="00AF6557" w:rsidP="00656AE0">
            <w:pPr>
              <w:rPr>
                <w:b/>
                <w:bCs/>
              </w:rPr>
            </w:pPr>
            <w:r w:rsidRPr="00656AE0">
              <w:rPr>
                <w:b/>
                <w:bCs/>
              </w:rPr>
              <w:t>27261,7</w:t>
            </w:r>
          </w:p>
        </w:tc>
        <w:tc>
          <w:tcPr>
            <w:tcW w:w="900" w:type="dxa"/>
            <w:gridSpan w:val="2"/>
            <w:vAlign w:val="center"/>
          </w:tcPr>
          <w:p w:rsidR="00AF6557" w:rsidRPr="00656AE0" w:rsidRDefault="00AF6557" w:rsidP="00656AE0">
            <w:pPr>
              <w:rPr>
                <w:b/>
                <w:bCs/>
              </w:rPr>
            </w:pPr>
            <w:r w:rsidRPr="00656AE0">
              <w:rPr>
                <w:b/>
                <w:bCs/>
              </w:rPr>
              <w:t>27064,4</w:t>
            </w:r>
          </w:p>
        </w:tc>
        <w:tc>
          <w:tcPr>
            <w:tcW w:w="867" w:type="dxa"/>
            <w:vAlign w:val="center"/>
          </w:tcPr>
          <w:p w:rsidR="00AF6557" w:rsidRPr="00656AE0" w:rsidRDefault="00AF6557" w:rsidP="00656AE0">
            <w:pPr>
              <w:rPr>
                <w:b/>
                <w:bCs/>
              </w:rPr>
            </w:pPr>
            <w:r w:rsidRPr="00656AE0">
              <w:rPr>
                <w:b/>
                <w:bCs/>
              </w:rPr>
              <w:t>26704,6</w:t>
            </w:r>
          </w:p>
        </w:tc>
      </w:tr>
      <w:tr w:rsidR="00AF6557" w:rsidRPr="00656AE0" w:rsidTr="00656AE0">
        <w:trPr>
          <w:gridAfter w:val="2"/>
          <w:wAfter w:w="240" w:type="dxa"/>
          <w:trHeight w:val="288"/>
        </w:trPr>
        <w:tc>
          <w:tcPr>
            <w:tcW w:w="13892" w:type="dxa"/>
            <w:gridSpan w:val="33"/>
          </w:tcPr>
          <w:p w:rsidR="00AF6557" w:rsidRPr="00656AE0" w:rsidRDefault="00AF6557" w:rsidP="00656AE0">
            <w:pPr>
              <w:rPr>
                <w:b/>
                <w:bCs/>
              </w:rPr>
            </w:pPr>
            <w:r w:rsidRPr="00656AE0">
              <w:rPr>
                <w:b/>
                <w:bCs/>
              </w:rPr>
              <w:t>Задача 16. Капитальный ремонт</w:t>
            </w:r>
          </w:p>
        </w:tc>
      </w:tr>
      <w:tr w:rsidR="00AF6557" w:rsidRPr="00656AE0" w:rsidTr="00656AE0">
        <w:trPr>
          <w:gridAfter w:val="1"/>
          <w:wAfter w:w="124" w:type="dxa"/>
          <w:cantSplit/>
          <w:trHeight w:val="1134"/>
        </w:trPr>
        <w:tc>
          <w:tcPr>
            <w:tcW w:w="413" w:type="dxa"/>
          </w:tcPr>
          <w:p w:rsidR="00AF6557" w:rsidRPr="00656AE0" w:rsidRDefault="00AF6557" w:rsidP="00656AE0">
            <w:r w:rsidRPr="00656AE0">
              <w:t>16.1</w:t>
            </w:r>
          </w:p>
        </w:tc>
        <w:tc>
          <w:tcPr>
            <w:tcW w:w="1519" w:type="dxa"/>
            <w:gridSpan w:val="2"/>
          </w:tcPr>
          <w:p w:rsidR="00AF6557" w:rsidRPr="00656AE0" w:rsidRDefault="00AF6557" w:rsidP="00656AE0">
            <w:pPr>
              <w:jc w:val="both"/>
            </w:pPr>
            <w:r w:rsidRPr="00656AE0">
              <w:t>МБОУ «Коимсомольская СОШ №2</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center"/>
            </w:pP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
                <w:bCs/>
              </w:rPr>
            </w:pPr>
          </w:p>
        </w:tc>
        <w:tc>
          <w:tcPr>
            <w:tcW w:w="900" w:type="dxa"/>
            <w:gridSpan w:val="2"/>
            <w:vAlign w:val="center"/>
          </w:tcPr>
          <w:p w:rsidR="00AF6557" w:rsidRPr="00656AE0" w:rsidRDefault="00AF6557" w:rsidP="00656AE0">
            <w:pPr>
              <w:rPr>
                <w:b/>
                <w:bCs/>
              </w:rPr>
            </w:pPr>
            <w:r w:rsidRPr="00656AE0">
              <w:rPr>
                <w:b/>
                <w:bCs/>
              </w:rPr>
              <w:t>240661,6</w:t>
            </w:r>
          </w:p>
        </w:tc>
        <w:tc>
          <w:tcPr>
            <w:tcW w:w="900" w:type="dxa"/>
            <w:gridSpan w:val="2"/>
          </w:tcPr>
          <w:p w:rsidR="00AF6557" w:rsidRPr="00656AE0" w:rsidRDefault="00AF6557" w:rsidP="00656AE0">
            <w:pPr>
              <w:rPr>
                <w:b/>
                <w:bCs/>
              </w:rPr>
            </w:pPr>
          </w:p>
        </w:tc>
        <w:tc>
          <w:tcPr>
            <w:tcW w:w="983" w:type="dxa"/>
            <w:gridSpan w:val="2"/>
            <w:vAlign w:val="center"/>
          </w:tcPr>
          <w:p w:rsidR="00AF6557" w:rsidRPr="00656AE0" w:rsidRDefault="00AF6557" w:rsidP="00656AE0">
            <w:pPr>
              <w:rPr>
                <w:b/>
                <w:bCs/>
              </w:rPr>
            </w:pPr>
          </w:p>
        </w:tc>
      </w:tr>
      <w:tr w:rsidR="00AF6557" w:rsidRPr="00656AE0" w:rsidTr="00656AE0">
        <w:trPr>
          <w:gridAfter w:val="1"/>
          <w:wAfter w:w="124" w:type="dxa"/>
          <w:cantSplit/>
          <w:trHeight w:val="1134"/>
        </w:trPr>
        <w:tc>
          <w:tcPr>
            <w:tcW w:w="413" w:type="dxa"/>
          </w:tcPr>
          <w:p w:rsidR="00AF6557" w:rsidRPr="00656AE0" w:rsidRDefault="00AF6557" w:rsidP="00656AE0">
            <w:r w:rsidRPr="00656AE0">
              <w:t>16.2</w:t>
            </w:r>
          </w:p>
        </w:tc>
        <w:tc>
          <w:tcPr>
            <w:tcW w:w="1519" w:type="dxa"/>
            <w:gridSpan w:val="2"/>
          </w:tcPr>
          <w:p w:rsidR="00AF6557" w:rsidRPr="00656AE0" w:rsidRDefault="00AF6557" w:rsidP="00656AE0">
            <w:pPr>
              <w:jc w:val="both"/>
            </w:pPr>
            <w:r w:rsidRPr="00656AE0">
              <w:t>МБОУ «Коимсомольская СОШ №2</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center"/>
            </w:pP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
                <w:bCs/>
              </w:rPr>
            </w:pPr>
          </w:p>
        </w:tc>
        <w:tc>
          <w:tcPr>
            <w:tcW w:w="900" w:type="dxa"/>
            <w:gridSpan w:val="2"/>
            <w:vAlign w:val="center"/>
          </w:tcPr>
          <w:p w:rsidR="00AF6557" w:rsidRPr="00656AE0" w:rsidRDefault="00AF6557" w:rsidP="00656AE0">
            <w:pPr>
              <w:rPr>
                <w:b/>
                <w:bCs/>
              </w:rPr>
            </w:pPr>
            <w:r w:rsidRPr="00656AE0">
              <w:rPr>
                <w:b/>
                <w:bCs/>
              </w:rPr>
              <w:t>119421,3</w:t>
            </w:r>
          </w:p>
        </w:tc>
        <w:tc>
          <w:tcPr>
            <w:tcW w:w="900" w:type="dxa"/>
            <w:gridSpan w:val="2"/>
          </w:tcPr>
          <w:p w:rsidR="00AF6557" w:rsidRPr="00656AE0" w:rsidRDefault="00AF6557" w:rsidP="00656AE0">
            <w:pPr>
              <w:rPr>
                <w:b/>
                <w:bCs/>
              </w:rPr>
            </w:pPr>
          </w:p>
        </w:tc>
        <w:tc>
          <w:tcPr>
            <w:tcW w:w="983" w:type="dxa"/>
            <w:gridSpan w:val="2"/>
            <w:vAlign w:val="center"/>
          </w:tcPr>
          <w:p w:rsidR="00AF6557" w:rsidRPr="00656AE0" w:rsidRDefault="00AF6557" w:rsidP="00656AE0">
            <w:pPr>
              <w:rPr>
                <w:b/>
                <w:bCs/>
              </w:rPr>
            </w:pPr>
          </w:p>
        </w:tc>
      </w:tr>
      <w:tr w:rsidR="00AF6557" w:rsidRPr="00656AE0" w:rsidTr="00656AE0">
        <w:trPr>
          <w:gridAfter w:val="1"/>
          <w:wAfter w:w="124" w:type="dxa"/>
          <w:cantSplit/>
          <w:trHeight w:val="1134"/>
        </w:trPr>
        <w:tc>
          <w:tcPr>
            <w:tcW w:w="413" w:type="dxa"/>
          </w:tcPr>
          <w:p w:rsidR="00AF6557" w:rsidRPr="00656AE0" w:rsidRDefault="00AF6557" w:rsidP="00656AE0"/>
        </w:tc>
        <w:tc>
          <w:tcPr>
            <w:tcW w:w="1519" w:type="dxa"/>
            <w:gridSpan w:val="2"/>
          </w:tcPr>
          <w:p w:rsidR="00AF6557" w:rsidRPr="00656AE0" w:rsidRDefault="00AF6557" w:rsidP="00656AE0">
            <w:pPr>
              <w:jc w:val="both"/>
              <w:rPr>
                <w:b/>
              </w:rPr>
            </w:pPr>
            <w:r w:rsidRPr="00656AE0">
              <w:rPr>
                <w:b/>
              </w:rPr>
              <w:t>Итого по задаче 16</w:t>
            </w: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center"/>
            </w:pPr>
          </w:p>
        </w:tc>
        <w:tc>
          <w:tcPr>
            <w:tcW w:w="874" w:type="dxa"/>
            <w:gridSpan w:val="3"/>
            <w:textDirection w:val="btLr"/>
            <w:vAlign w:val="center"/>
          </w:tcPr>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right="113" w:hanging="144"/>
              <w:jc w:val="right"/>
              <w:rPr>
                <w:b/>
                <w:bCs/>
              </w:rPr>
            </w:pPr>
          </w:p>
        </w:tc>
        <w:tc>
          <w:tcPr>
            <w:tcW w:w="428" w:type="dxa"/>
            <w:textDirection w:val="btLr"/>
            <w:vAlign w:val="center"/>
          </w:tcPr>
          <w:p w:rsidR="00AF6557" w:rsidRPr="00656AE0" w:rsidRDefault="00AF6557" w:rsidP="00656AE0">
            <w:pPr>
              <w:ind w:left="113" w:right="113"/>
              <w:rPr>
                <w:b/>
                <w:bCs/>
              </w:rPr>
            </w:pPr>
          </w:p>
        </w:tc>
        <w:tc>
          <w:tcPr>
            <w:tcW w:w="683" w:type="dxa"/>
            <w:gridSpan w:val="2"/>
            <w:textDirection w:val="btLr"/>
            <w:vAlign w:val="center"/>
          </w:tcPr>
          <w:p w:rsidR="00AF6557" w:rsidRPr="00656AE0" w:rsidRDefault="00AF6557" w:rsidP="00656AE0">
            <w:pPr>
              <w:ind w:left="113" w:right="113"/>
              <w:rPr>
                <w:b/>
                <w:bCs/>
              </w:rPr>
            </w:pPr>
          </w:p>
        </w:tc>
        <w:tc>
          <w:tcPr>
            <w:tcW w:w="561"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573" w:type="dxa"/>
            <w:gridSpan w:val="2"/>
            <w:textDirection w:val="btLr"/>
            <w:vAlign w:val="center"/>
          </w:tcPr>
          <w:p w:rsidR="00AF6557" w:rsidRPr="00656AE0" w:rsidRDefault="00AF6557" w:rsidP="00656AE0">
            <w:pPr>
              <w:ind w:left="113" w:right="113"/>
              <w:rPr>
                <w:b/>
                <w:bCs/>
              </w:rPr>
            </w:pPr>
          </w:p>
        </w:tc>
        <w:tc>
          <w:tcPr>
            <w:tcW w:w="567" w:type="dxa"/>
            <w:gridSpan w:val="2"/>
            <w:textDirection w:val="btLr"/>
            <w:vAlign w:val="center"/>
          </w:tcPr>
          <w:p w:rsidR="00AF6557" w:rsidRPr="00656AE0" w:rsidRDefault="00AF6557" w:rsidP="00656AE0">
            <w:pPr>
              <w:ind w:left="113" w:right="113"/>
              <w:rPr>
                <w:b/>
                <w:bCs/>
              </w:rPr>
            </w:pPr>
          </w:p>
        </w:tc>
        <w:tc>
          <w:tcPr>
            <w:tcW w:w="900" w:type="dxa"/>
            <w:gridSpan w:val="2"/>
            <w:vAlign w:val="center"/>
          </w:tcPr>
          <w:p w:rsidR="00AF6557" w:rsidRPr="00656AE0" w:rsidRDefault="00AF6557" w:rsidP="00656AE0">
            <w:pPr>
              <w:rPr>
                <w:b/>
                <w:bCs/>
              </w:rPr>
            </w:pPr>
          </w:p>
        </w:tc>
        <w:tc>
          <w:tcPr>
            <w:tcW w:w="900" w:type="dxa"/>
            <w:gridSpan w:val="2"/>
            <w:vAlign w:val="center"/>
          </w:tcPr>
          <w:p w:rsidR="00AF6557" w:rsidRPr="00656AE0" w:rsidRDefault="00AF6557" w:rsidP="00656AE0">
            <w:pPr>
              <w:rPr>
                <w:b/>
                <w:bCs/>
              </w:rPr>
            </w:pPr>
            <w:r w:rsidRPr="00656AE0">
              <w:rPr>
                <w:b/>
                <w:bCs/>
              </w:rPr>
              <w:t>360082,9</w:t>
            </w:r>
          </w:p>
        </w:tc>
        <w:tc>
          <w:tcPr>
            <w:tcW w:w="900" w:type="dxa"/>
            <w:gridSpan w:val="2"/>
          </w:tcPr>
          <w:p w:rsidR="00AF6557" w:rsidRPr="00656AE0" w:rsidRDefault="00AF6557" w:rsidP="00656AE0">
            <w:pPr>
              <w:rPr>
                <w:b/>
                <w:bCs/>
              </w:rPr>
            </w:pPr>
          </w:p>
        </w:tc>
        <w:tc>
          <w:tcPr>
            <w:tcW w:w="983" w:type="dxa"/>
            <w:gridSpan w:val="2"/>
            <w:vAlign w:val="center"/>
          </w:tcPr>
          <w:p w:rsidR="00AF6557" w:rsidRPr="00656AE0" w:rsidRDefault="00AF6557" w:rsidP="00656AE0">
            <w:pPr>
              <w:rPr>
                <w:b/>
                <w:bCs/>
              </w:rPr>
            </w:pPr>
          </w:p>
        </w:tc>
      </w:tr>
      <w:tr w:rsidR="00AF6557" w:rsidRPr="00656AE0" w:rsidTr="00656AE0">
        <w:trPr>
          <w:gridAfter w:val="1"/>
          <w:wAfter w:w="124" w:type="dxa"/>
          <w:cantSplit/>
          <w:trHeight w:val="1134"/>
        </w:trPr>
        <w:tc>
          <w:tcPr>
            <w:tcW w:w="413" w:type="dxa"/>
          </w:tcPr>
          <w:p w:rsidR="00AF6557" w:rsidRPr="00656AE0" w:rsidRDefault="00AF6557" w:rsidP="00656AE0"/>
        </w:tc>
        <w:tc>
          <w:tcPr>
            <w:tcW w:w="1519" w:type="dxa"/>
            <w:gridSpan w:val="2"/>
          </w:tcPr>
          <w:p w:rsidR="00AF6557" w:rsidRPr="00656AE0" w:rsidRDefault="00AF6557" w:rsidP="00656AE0">
            <w:pPr>
              <w:jc w:val="both"/>
              <w:rPr>
                <w:b/>
              </w:rPr>
            </w:pPr>
            <w:r w:rsidRPr="00656AE0">
              <w:rPr>
                <w:b/>
              </w:rPr>
              <w:t>Всего по подпрограмме 2</w:t>
            </w:r>
          </w:p>
          <w:p w:rsidR="00AF6557" w:rsidRPr="00656AE0" w:rsidRDefault="00AF6557" w:rsidP="00656AE0">
            <w:pPr>
              <w:jc w:val="both"/>
              <w:rPr>
                <w:b/>
              </w:rPr>
            </w:pPr>
          </w:p>
        </w:tc>
        <w:tc>
          <w:tcPr>
            <w:tcW w:w="604" w:type="dxa"/>
            <w:textDirection w:val="btLr"/>
          </w:tcPr>
          <w:p w:rsidR="00AF6557" w:rsidRPr="00656AE0" w:rsidRDefault="00AF6557" w:rsidP="00656AE0">
            <w:pPr>
              <w:ind w:left="113" w:right="113"/>
              <w:jc w:val="both"/>
            </w:pPr>
          </w:p>
        </w:tc>
        <w:tc>
          <w:tcPr>
            <w:tcW w:w="914" w:type="dxa"/>
            <w:textDirection w:val="btLr"/>
          </w:tcPr>
          <w:p w:rsidR="00AF6557" w:rsidRPr="00656AE0" w:rsidRDefault="00AF6557" w:rsidP="00656AE0">
            <w:pPr>
              <w:ind w:left="113" w:right="113"/>
              <w:jc w:val="both"/>
            </w:pPr>
          </w:p>
        </w:tc>
        <w:tc>
          <w:tcPr>
            <w:tcW w:w="966" w:type="dxa"/>
            <w:textDirection w:val="btLr"/>
          </w:tcPr>
          <w:p w:rsidR="00AF6557" w:rsidRPr="00656AE0" w:rsidRDefault="00AF6557" w:rsidP="00656AE0">
            <w:pPr>
              <w:ind w:left="113" w:right="113"/>
              <w:jc w:val="center"/>
            </w:pPr>
          </w:p>
        </w:tc>
        <w:tc>
          <w:tcPr>
            <w:tcW w:w="874" w:type="dxa"/>
            <w:gridSpan w:val="3"/>
            <w:textDirection w:val="btLr"/>
            <w:vAlign w:val="center"/>
          </w:tcPr>
          <w:p w:rsidR="00AF6557" w:rsidRPr="00656AE0" w:rsidRDefault="00AF6557" w:rsidP="00656AE0">
            <w:pPr>
              <w:ind w:left="113" w:right="113"/>
              <w:rPr>
                <w:b/>
                <w:bCs/>
              </w:rPr>
            </w:pPr>
          </w:p>
          <w:p w:rsidR="00AF6557" w:rsidRPr="00656AE0" w:rsidRDefault="00AF6557" w:rsidP="00656AE0">
            <w:pPr>
              <w:ind w:left="113" w:right="113"/>
              <w:rPr>
                <w:b/>
                <w:bCs/>
              </w:rPr>
            </w:pPr>
            <w:r w:rsidRPr="00656AE0">
              <w:rPr>
                <w:b/>
                <w:bCs/>
              </w:rPr>
              <w:t>3019272,2</w:t>
            </w:r>
          </w:p>
          <w:p w:rsidR="00AF6557" w:rsidRPr="00656AE0" w:rsidRDefault="00AF6557" w:rsidP="00656AE0">
            <w:pPr>
              <w:ind w:left="113" w:right="113"/>
              <w:rPr>
                <w:b/>
                <w:bCs/>
              </w:rPr>
            </w:pPr>
          </w:p>
        </w:tc>
        <w:tc>
          <w:tcPr>
            <w:tcW w:w="522" w:type="dxa"/>
            <w:gridSpan w:val="2"/>
            <w:textDirection w:val="btLr"/>
            <w:vAlign w:val="center"/>
          </w:tcPr>
          <w:p w:rsidR="00AF6557" w:rsidRPr="00656AE0" w:rsidRDefault="00AF6557" w:rsidP="00656AE0">
            <w:pPr>
              <w:ind w:left="113" w:right="-113"/>
              <w:rPr>
                <w:b/>
                <w:bCs/>
              </w:rPr>
            </w:pPr>
            <w:r w:rsidRPr="00656AE0">
              <w:rPr>
                <w:b/>
                <w:bCs/>
              </w:rPr>
              <w:t>154 119,8</w:t>
            </w:r>
          </w:p>
        </w:tc>
        <w:tc>
          <w:tcPr>
            <w:tcW w:w="567" w:type="dxa"/>
            <w:gridSpan w:val="2"/>
            <w:textDirection w:val="btLr"/>
            <w:vAlign w:val="center"/>
          </w:tcPr>
          <w:p w:rsidR="00AF6557" w:rsidRPr="00656AE0" w:rsidRDefault="00AF6557" w:rsidP="00656AE0">
            <w:pPr>
              <w:ind w:left="113" w:right="113"/>
              <w:rPr>
                <w:b/>
                <w:bCs/>
              </w:rPr>
            </w:pPr>
            <w:r w:rsidRPr="00656AE0">
              <w:rPr>
                <w:b/>
                <w:bCs/>
              </w:rPr>
              <w:t>154 378,9</w:t>
            </w:r>
          </w:p>
        </w:tc>
        <w:tc>
          <w:tcPr>
            <w:tcW w:w="567" w:type="dxa"/>
            <w:gridSpan w:val="2"/>
            <w:textDirection w:val="btLr"/>
            <w:vAlign w:val="center"/>
          </w:tcPr>
          <w:p w:rsidR="00AF6557" w:rsidRPr="00656AE0" w:rsidRDefault="00AF6557" w:rsidP="00656AE0">
            <w:pPr>
              <w:ind w:right="113" w:hanging="144"/>
              <w:jc w:val="right"/>
              <w:rPr>
                <w:b/>
                <w:bCs/>
              </w:rPr>
            </w:pPr>
            <w:r w:rsidRPr="00656AE0">
              <w:rPr>
                <w:b/>
                <w:bCs/>
              </w:rPr>
              <w:t>159 183,2</w:t>
            </w:r>
          </w:p>
        </w:tc>
        <w:tc>
          <w:tcPr>
            <w:tcW w:w="428" w:type="dxa"/>
            <w:textDirection w:val="btLr"/>
            <w:vAlign w:val="center"/>
          </w:tcPr>
          <w:p w:rsidR="00AF6557" w:rsidRPr="00656AE0" w:rsidRDefault="00AF6557" w:rsidP="00656AE0">
            <w:pPr>
              <w:ind w:left="113" w:right="113"/>
              <w:rPr>
                <w:b/>
                <w:bCs/>
              </w:rPr>
            </w:pPr>
            <w:r w:rsidRPr="00656AE0">
              <w:rPr>
                <w:b/>
                <w:bCs/>
              </w:rPr>
              <w:t>159 384,7</w:t>
            </w:r>
          </w:p>
        </w:tc>
        <w:tc>
          <w:tcPr>
            <w:tcW w:w="683" w:type="dxa"/>
            <w:gridSpan w:val="2"/>
            <w:textDirection w:val="btLr"/>
            <w:vAlign w:val="center"/>
          </w:tcPr>
          <w:p w:rsidR="00AF6557" w:rsidRPr="00656AE0" w:rsidRDefault="00AF6557" w:rsidP="00656AE0">
            <w:pPr>
              <w:ind w:left="113" w:right="113"/>
              <w:rPr>
                <w:b/>
                <w:bCs/>
              </w:rPr>
            </w:pPr>
            <w:r w:rsidRPr="00656AE0">
              <w:rPr>
                <w:b/>
                <w:bCs/>
              </w:rPr>
              <w:t>168686,5</w:t>
            </w:r>
          </w:p>
        </w:tc>
        <w:tc>
          <w:tcPr>
            <w:tcW w:w="561" w:type="dxa"/>
            <w:gridSpan w:val="2"/>
            <w:textDirection w:val="btLr"/>
            <w:vAlign w:val="center"/>
          </w:tcPr>
          <w:p w:rsidR="00AF6557" w:rsidRPr="00656AE0" w:rsidRDefault="00AF6557" w:rsidP="00656AE0">
            <w:pPr>
              <w:ind w:left="113" w:right="113"/>
              <w:rPr>
                <w:b/>
                <w:bCs/>
              </w:rPr>
            </w:pPr>
            <w:r w:rsidRPr="00656AE0">
              <w:rPr>
                <w:b/>
                <w:bCs/>
              </w:rPr>
              <w:t>197245,3</w:t>
            </w:r>
          </w:p>
        </w:tc>
        <w:tc>
          <w:tcPr>
            <w:tcW w:w="567" w:type="dxa"/>
            <w:gridSpan w:val="2"/>
            <w:textDirection w:val="btLr"/>
            <w:vAlign w:val="center"/>
          </w:tcPr>
          <w:p w:rsidR="00AF6557" w:rsidRPr="00656AE0" w:rsidRDefault="00AF6557" w:rsidP="00656AE0">
            <w:pPr>
              <w:ind w:left="113" w:right="113"/>
              <w:rPr>
                <w:b/>
                <w:bCs/>
              </w:rPr>
            </w:pPr>
            <w:r w:rsidRPr="00656AE0">
              <w:rPr>
                <w:b/>
                <w:bCs/>
              </w:rPr>
              <w:t>210255,6</w:t>
            </w:r>
          </w:p>
        </w:tc>
        <w:tc>
          <w:tcPr>
            <w:tcW w:w="573" w:type="dxa"/>
            <w:gridSpan w:val="2"/>
            <w:textDirection w:val="btLr"/>
            <w:vAlign w:val="center"/>
          </w:tcPr>
          <w:p w:rsidR="00AF6557" w:rsidRPr="00656AE0" w:rsidRDefault="00AF6557" w:rsidP="00656AE0">
            <w:pPr>
              <w:ind w:left="113" w:right="113"/>
              <w:rPr>
                <w:b/>
                <w:bCs/>
              </w:rPr>
            </w:pPr>
            <w:r w:rsidRPr="00656AE0">
              <w:rPr>
                <w:b/>
                <w:bCs/>
              </w:rPr>
              <w:t>221194,9</w:t>
            </w:r>
          </w:p>
        </w:tc>
        <w:tc>
          <w:tcPr>
            <w:tcW w:w="567" w:type="dxa"/>
            <w:gridSpan w:val="2"/>
            <w:textDirection w:val="btLr"/>
            <w:vAlign w:val="center"/>
          </w:tcPr>
          <w:p w:rsidR="00AF6557" w:rsidRPr="00656AE0" w:rsidRDefault="00AF6557" w:rsidP="00656AE0">
            <w:pPr>
              <w:ind w:left="113" w:right="113"/>
              <w:rPr>
                <w:b/>
                <w:bCs/>
              </w:rPr>
            </w:pPr>
            <w:r w:rsidRPr="00656AE0">
              <w:rPr>
                <w:b/>
                <w:bCs/>
              </w:rPr>
              <w:t>274493,6</w:t>
            </w:r>
          </w:p>
        </w:tc>
        <w:tc>
          <w:tcPr>
            <w:tcW w:w="900" w:type="dxa"/>
            <w:gridSpan w:val="2"/>
            <w:vAlign w:val="center"/>
          </w:tcPr>
          <w:p w:rsidR="00AF6557" w:rsidRPr="00656AE0" w:rsidRDefault="00AF6557" w:rsidP="00656AE0">
            <w:pPr>
              <w:rPr>
                <w:b/>
                <w:bCs/>
              </w:rPr>
            </w:pPr>
            <w:r w:rsidRPr="00656AE0">
              <w:rPr>
                <w:b/>
                <w:bCs/>
              </w:rPr>
              <w:t>294864,5</w:t>
            </w:r>
          </w:p>
        </w:tc>
        <w:tc>
          <w:tcPr>
            <w:tcW w:w="900" w:type="dxa"/>
            <w:gridSpan w:val="2"/>
            <w:vAlign w:val="center"/>
          </w:tcPr>
          <w:p w:rsidR="00AF6557" w:rsidRPr="00656AE0" w:rsidRDefault="00AF6557" w:rsidP="00656AE0">
            <w:pPr>
              <w:rPr>
                <w:b/>
                <w:bCs/>
              </w:rPr>
            </w:pPr>
            <w:r w:rsidRPr="00656AE0">
              <w:rPr>
                <w:b/>
                <w:bCs/>
              </w:rPr>
              <w:t>323270,5</w:t>
            </w:r>
          </w:p>
        </w:tc>
        <w:tc>
          <w:tcPr>
            <w:tcW w:w="900" w:type="dxa"/>
            <w:gridSpan w:val="2"/>
          </w:tcPr>
          <w:p w:rsidR="00AF6557" w:rsidRPr="00656AE0" w:rsidRDefault="00AF6557" w:rsidP="00656AE0">
            <w:pPr>
              <w:rPr>
                <w:b/>
                <w:bCs/>
              </w:rPr>
            </w:pPr>
          </w:p>
          <w:p w:rsidR="00AF6557" w:rsidRPr="00656AE0" w:rsidRDefault="00AF6557" w:rsidP="00656AE0">
            <w:pPr>
              <w:rPr>
                <w:b/>
                <w:bCs/>
              </w:rPr>
            </w:pPr>
          </w:p>
          <w:p w:rsidR="00AF6557" w:rsidRPr="00656AE0" w:rsidRDefault="00AF6557" w:rsidP="00656AE0">
            <w:pPr>
              <w:rPr>
                <w:b/>
                <w:bCs/>
              </w:rPr>
            </w:pPr>
          </w:p>
          <w:p w:rsidR="00AF6557" w:rsidRPr="00656AE0" w:rsidRDefault="00AF6557" w:rsidP="00656AE0">
            <w:pPr>
              <w:rPr>
                <w:b/>
                <w:bCs/>
              </w:rPr>
            </w:pPr>
            <w:r w:rsidRPr="00656AE0">
              <w:rPr>
                <w:b/>
                <w:bCs/>
              </w:rPr>
              <w:t>339916,6</w:t>
            </w:r>
          </w:p>
        </w:tc>
        <w:tc>
          <w:tcPr>
            <w:tcW w:w="983" w:type="dxa"/>
            <w:gridSpan w:val="2"/>
            <w:vAlign w:val="center"/>
          </w:tcPr>
          <w:p w:rsidR="00AF6557" w:rsidRPr="00656AE0" w:rsidRDefault="00AF6557" w:rsidP="00656AE0">
            <w:pPr>
              <w:rPr>
                <w:b/>
                <w:bCs/>
              </w:rPr>
            </w:pPr>
            <w:r w:rsidRPr="00656AE0">
              <w:rPr>
                <w:b/>
                <w:bCs/>
              </w:rPr>
              <w:t>362278,1</w:t>
            </w:r>
          </w:p>
        </w:tc>
      </w:tr>
      <w:bookmarkEnd w:id="8"/>
    </w:tbl>
    <w:p w:rsidR="00AF6557" w:rsidRPr="00656AE0" w:rsidRDefault="00AF6557" w:rsidP="00AF6557"/>
    <w:p w:rsidR="00AF6557" w:rsidRPr="00656AE0" w:rsidRDefault="00AF6557" w:rsidP="00AF6557">
      <w:pPr>
        <w:pStyle w:val="ConsPlusNormal"/>
        <w:widowControl/>
        <w:jc w:val="right"/>
        <w:rPr>
          <w:szCs w:val="24"/>
        </w:rPr>
      </w:pPr>
      <w:r w:rsidRPr="00656AE0">
        <w:rPr>
          <w:szCs w:val="24"/>
        </w:rPr>
        <w:t>Приложение 4</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к постановлению от «___» ______ 2026г №_____</w:t>
      </w:r>
    </w:p>
    <w:p w:rsidR="00AF6557" w:rsidRPr="00656AE0" w:rsidRDefault="00AF6557" w:rsidP="00AF6557">
      <w:pPr>
        <w:widowControl w:val="0"/>
        <w:autoSpaceDE w:val="0"/>
        <w:autoSpaceDN w:val="0"/>
        <w:adjustRightInd w:val="0"/>
        <w:jc w:val="right"/>
        <w:outlineLvl w:val="0"/>
      </w:pPr>
    </w:p>
    <w:p w:rsidR="00AF6557" w:rsidRPr="00656AE0" w:rsidRDefault="00AF6557" w:rsidP="00AF6557">
      <w:pPr>
        <w:widowControl w:val="0"/>
        <w:autoSpaceDE w:val="0"/>
        <w:autoSpaceDN w:val="0"/>
        <w:adjustRightInd w:val="0"/>
        <w:jc w:val="right"/>
        <w:outlineLvl w:val="0"/>
      </w:pPr>
      <w:r w:rsidRPr="00656AE0">
        <w:t xml:space="preserve">Приложение № 1      </w:t>
      </w:r>
    </w:p>
    <w:p w:rsidR="00AF6557" w:rsidRPr="00656AE0" w:rsidRDefault="00AF6557" w:rsidP="00AF6557">
      <w:pPr>
        <w:pStyle w:val="1"/>
        <w:ind w:firstLine="709"/>
        <w:jc w:val="right"/>
        <w:rPr>
          <w:rFonts w:ascii="Times New Roman" w:hAnsi="Times New Roman" w:cs="Times New Roman"/>
          <w:b w:val="0"/>
        </w:rPr>
      </w:pPr>
      <w:bookmarkStart w:id="9" w:name="_к_муниципальной_подпрограмме_"/>
      <w:bookmarkEnd w:id="9"/>
      <w:r w:rsidRPr="00656AE0">
        <w:rPr>
          <w:rFonts w:ascii="Times New Roman" w:hAnsi="Times New Roman" w:cs="Times New Roman"/>
          <w:b w:val="0"/>
        </w:rPr>
        <w:t xml:space="preserve">                                                                                                 к Подпрограмме 3  «Развитие дополнительного образования детей </w:t>
      </w:r>
    </w:p>
    <w:p w:rsidR="00AF6557" w:rsidRPr="00656AE0" w:rsidRDefault="00AF6557" w:rsidP="00AF6557">
      <w:pPr>
        <w:pStyle w:val="1"/>
        <w:ind w:firstLine="709"/>
        <w:jc w:val="right"/>
        <w:rPr>
          <w:rFonts w:ascii="Times New Roman" w:hAnsi="Times New Roman" w:cs="Times New Roman"/>
          <w:b w:val="0"/>
        </w:rPr>
      </w:pPr>
      <w:r w:rsidRPr="00656AE0">
        <w:rPr>
          <w:rFonts w:ascii="Times New Roman" w:hAnsi="Times New Roman" w:cs="Times New Roman"/>
          <w:b w:val="0"/>
        </w:rPr>
        <w:t xml:space="preserve">в Чамзинском муниципальном районе» </w:t>
      </w:r>
    </w:p>
    <w:p w:rsidR="00AF6557" w:rsidRPr="00656AE0" w:rsidRDefault="00AF6557" w:rsidP="00AF6557">
      <w:pPr>
        <w:pStyle w:val="87"/>
        <w:ind w:hanging="567"/>
        <w:jc w:val="center"/>
        <w:rPr>
          <w:rFonts w:ascii="Times New Roman" w:hAnsi="Times New Roman"/>
          <w:b/>
          <w:sz w:val="24"/>
          <w:szCs w:val="24"/>
        </w:rPr>
      </w:pPr>
      <w:r w:rsidRPr="00656AE0">
        <w:rPr>
          <w:rFonts w:ascii="Times New Roman" w:hAnsi="Times New Roman"/>
          <w:b/>
          <w:sz w:val="24"/>
          <w:szCs w:val="24"/>
        </w:rPr>
        <w:t xml:space="preserve">ПЕРЕЧЕНЬ </w:t>
      </w:r>
    </w:p>
    <w:p w:rsidR="00AF6557" w:rsidRPr="00656AE0" w:rsidRDefault="00AF6557" w:rsidP="00AF6557">
      <w:pPr>
        <w:widowControl w:val="0"/>
        <w:autoSpaceDE w:val="0"/>
        <w:autoSpaceDN w:val="0"/>
        <w:adjustRightInd w:val="0"/>
        <w:jc w:val="center"/>
        <w:outlineLvl w:val="0"/>
        <w:rPr>
          <w:b/>
          <w:bCs/>
        </w:rPr>
      </w:pPr>
      <w:r w:rsidRPr="00656AE0">
        <w:rPr>
          <w:b/>
        </w:rPr>
        <w:t>основных мероприятий Подпрограммы 3 «</w:t>
      </w:r>
      <w:r w:rsidRPr="00656AE0">
        <w:rPr>
          <w:b/>
          <w:bCs/>
        </w:rPr>
        <w:t>Развитие дополнительного образования детей</w:t>
      </w:r>
    </w:p>
    <w:p w:rsidR="00AF6557" w:rsidRPr="00656AE0" w:rsidRDefault="00AF6557" w:rsidP="00AF6557">
      <w:pPr>
        <w:widowControl w:val="0"/>
        <w:autoSpaceDE w:val="0"/>
        <w:autoSpaceDN w:val="0"/>
        <w:adjustRightInd w:val="0"/>
        <w:jc w:val="center"/>
        <w:outlineLvl w:val="0"/>
        <w:rPr>
          <w:b/>
          <w:bCs/>
        </w:rPr>
      </w:pPr>
      <w:r w:rsidRPr="00656AE0">
        <w:rPr>
          <w:b/>
          <w:bCs/>
        </w:rPr>
        <w:t xml:space="preserve">в Чамзинском муниципальном районе» </w:t>
      </w:r>
    </w:p>
    <w:tbl>
      <w:tblPr>
        <w:tblW w:w="4745"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11"/>
        <w:gridCol w:w="1803"/>
        <w:gridCol w:w="678"/>
        <w:gridCol w:w="1047"/>
        <w:gridCol w:w="955"/>
        <w:gridCol w:w="615"/>
        <w:gridCol w:w="560"/>
        <w:gridCol w:w="9"/>
        <w:gridCol w:w="557"/>
        <w:gridCol w:w="9"/>
        <w:gridCol w:w="568"/>
        <w:gridCol w:w="568"/>
        <w:gridCol w:w="563"/>
        <w:gridCol w:w="9"/>
        <w:gridCol w:w="557"/>
        <w:gridCol w:w="9"/>
        <w:gridCol w:w="560"/>
        <w:gridCol w:w="9"/>
        <w:gridCol w:w="571"/>
        <w:gridCol w:w="55"/>
        <w:gridCol w:w="14"/>
        <w:gridCol w:w="502"/>
        <w:gridCol w:w="55"/>
        <w:gridCol w:w="14"/>
        <w:gridCol w:w="770"/>
        <w:gridCol w:w="118"/>
        <w:gridCol w:w="17"/>
        <w:gridCol w:w="776"/>
        <w:gridCol w:w="78"/>
        <w:gridCol w:w="845"/>
        <w:gridCol w:w="32"/>
        <w:gridCol w:w="891"/>
      </w:tblGrid>
      <w:tr w:rsidR="00AF6557" w:rsidRPr="00656AE0" w:rsidTr="00656AE0">
        <w:trPr>
          <w:trHeight w:val="495"/>
          <w:tblHeader/>
        </w:trPr>
        <w:tc>
          <w:tcPr>
            <w:tcW w:w="212"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118" w:right="-95"/>
              <w:jc w:val="center"/>
            </w:pPr>
            <w:bookmarkStart w:id="10" w:name="_Hlk132309573"/>
            <w:r w:rsidRPr="00656AE0">
              <w:t>№</w:t>
            </w:r>
          </w:p>
          <w:p w:rsidR="00AF6557" w:rsidRPr="00656AE0" w:rsidRDefault="00AF6557" w:rsidP="00656AE0">
            <w:pPr>
              <w:ind w:left="-3815" w:right="-95" w:firstLine="3697"/>
              <w:jc w:val="center"/>
            </w:pPr>
            <w:r w:rsidRPr="00656AE0">
              <w:t>п/п</w:t>
            </w:r>
          </w:p>
        </w:tc>
        <w:tc>
          <w:tcPr>
            <w:tcW w:w="625"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r w:rsidRPr="00656AE0">
              <w:t>Мероприятия</w:t>
            </w:r>
          </w:p>
        </w:tc>
        <w:tc>
          <w:tcPr>
            <w:tcW w:w="235" w:type="pct"/>
            <w:vMerge w:val="restar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center"/>
            </w:pPr>
            <w:r w:rsidRPr="00656AE0">
              <w:t>Сроки реа-</w:t>
            </w:r>
          </w:p>
          <w:p w:rsidR="00AF6557" w:rsidRPr="00656AE0" w:rsidRDefault="00AF6557" w:rsidP="00656AE0">
            <w:pPr>
              <w:ind w:left="113" w:right="113"/>
              <w:jc w:val="center"/>
            </w:pPr>
            <w:r w:rsidRPr="00656AE0">
              <w:t>лизации (годы)</w:t>
            </w:r>
          </w:p>
        </w:tc>
        <w:tc>
          <w:tcPr>
            <w:tcW w:w="363" w:type="pct"/>
            <w:vMerge w:val="restar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center"/>
            </w:pPr>
            <w:r w:rsidRPr="00656AE0">
              <w:t>Муниципальный заказчик, ответственные исполнители</w:t>
            </w:r>
          </w:p>
        </w:tc>
        <w:tc>
          <w:tcPr>
            <w:tcW w:w="331" w:type="pct"/>
            <w:vMerge w:val="restar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center"/>
            </w:pPr>
            <w:r w:rsidRPr="00656AE0">
              <w:t>Источник финансиро-</w:t>
            </w:r>
          </w:p>
          <w:p w:rsidR="00AF6557" w:rsidRPr="00656AE0" w:rsidRDefault="00AF6557" w:rsidP="00656AE0">
            <w:pPr>
              <w:ind w:left="113" w:right="113"/>
              <w:jc w:val="center"/>
            </w:pPr>
            <w:r w:rsidRPr="00656AE0">
              <w:t>вания</w:t>
            </w:r>
          </w:p>
        </w:tc>
        <w:tc>
          <w:tcPr>
            <w:tcW w:w="3234" w:type="pct"/>
            <w:gridSpan w:val="27"/>
            <w:tcBorders>
              <w:top w:val="single" w:sz="4" w:space="0" w:color="000000"/>
              <w:left w:val="single" w:sz="4" w:space="0" w:color="000000"/>
              <w:bottom w:val="single" w:sz="4" w:space="0" w:color="auto"/>
              <w:right w:val="single" w:sz="4" w:space="0" w:color="000000"/>
            </w:tcBorders>
          </w:tcPr>
          <w:p w:rsidR="00AF6557" w:rsidRPr="00656AE0" w:rsidRDefault="00AF6557" w:rsidP="00656AE0">
            <w:pPr>
              <w:jc w:val="center"/>
            </w:pPr>
            <w:r w:rsidRPr="00656AE0">
              <w:t>Объемы финансирования (тыс. руб.)</w:t>
            </w:r>
            <w:r w:rsidRPr="00656AE0">
              <w:br/>
              <w:t xml:space="preserve"> в действующих ценах</w:t>
            </w:r>
          </w:p>
        </w:tc>
      </w:tr>
      <w:tr w:rsidR="00AF6557" w:rsidRPr="00656AE0" w:rsidTr="00656AE0">
        <w:trPr>
          <w:cantSplit/>
          <w:trHeight w:val="1134"/>
          <w:tblHeader/>
        </w:trPr>
        <w:tc>
          <w:tcPr>
            <w:tcW w:w="212"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625"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235"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363"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331"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213" w:type="pct"/>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всего</w:t>
            </w:r>
          </w:p>
        </w:tc>
        <w:tc>
          <w:tcPr>
            <w:tcW w:w="194" w:type="pct"/>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 xml:space="preserve">2016 </w:t>
            </w:r>
          </w:p>
          <w:p w:rsidR="00AF6557" w:rsidRPr="00656AE0" w:rsidRDefault="00AF6557" w:rsidP="00656AE0">
            <w:pPr>
              <w:ind w:left="113" w:right="113"/>
            </w:pPr>
            <w:r w:rsidRPr="00656AE0">
              <w:t>год</w:t>
            </w:r>
          </w:p>
        </w:tc>
        <w:tc>
          <w:tcPr>
            <w:tcW w:w="196" w:type="pct"/>
            <w:gridSpan w:val="2"/>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2017</w:t>
            </w:r>
          </w:p>
          <w:p w:rsidR="00AF6557" w:rsidRPr="00656AE0" w:rsidRDefault="00AF6557" w:rsidP="00656AE0">
            <w:pPr>
              <w:ind w:left="113" w:right="113"/>
            </w:pPr>
            <w:r w:rsidRPr="00656AE0">
              <w:t>год</w:t>
            </w:r>
          </w:p>
        </w:tc>
        <w:tc>
          <w:tcPr>
            <w:tcW w:w="200" w:type="pct"/>
            <w:gridSpan w:val="2"/>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2018</w:t>
            </w:r>
          </w:p>
          <w:p w:rsidR="00AF6557" w:rsidRPr="00656AE0" w:rsidRDefault="00AF6557" w:rsidP="00656AE0">
            <w:pPr>
              <w:ind w:left="113" w:right="113"/>
            </w:pPr>
            <w:r w:rsidRPr="00656AE0">
              <w:t>год</w:t>
            </w:r>
          </w:p>
        </w:tc>
        <w:tc>
          <w:tcPr>
            <w:tcW w:w="197" w:type="pct"/>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2019</w:t>
            </w:r>
          </w:p>
          <w:p w:rsidR="00AF6557" w:rsidRPr="00656AE0" w:rsidRDefault="00AF6557" w:rsidP="00656AE0">
            <w:pPr>
              <w:ind w:left="113" w:right="113"/>
            </w:pPr>
            <w:r w:rsidRPr="00656AE0">
              <w:t>год</w:t>
            </w:r>
          </w:p>
        </w:tc>
        <w:tc>
          <w:tcPr>
            <w:tcW w:w="198" w:type="pct"/>
            <w:gridSpan w:val="2"/>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2020</w:t>
            </w:r>
          </w:p>
          <w:p w:rsidR="00AF6557" w:rsidRPr="00656AE0" w:rsidRDefault="00AF6557" w:rsidP="00656AE0">
            <w:pPr>
              <w:ind w:left="113" w:right="113"/>
            </w:pPr>
            <w:r w:rsidRPr="00656AE0">
              <w:t>год</w:t>
            </w:r>
          </w:p>
        </w:tc>
        <w:tc>
          <w:tcPr>
            <w:tcW w:w="196" w:type="pct"/>
            <w:gridSpan w:val="2"/>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2021</w:t>
            </w:r>
          </w:p>
          <w:p w:rsidR="00AF6557" w:rsidRPr="00656AE0" w:rsidRDefault="00AF6557" w:rsidP="00656AE0">
            <w:pPr>
              <w:ind w:left="113" w:right="113"/>
            </w:pPr>
            <w:r w:rsidRPr="00656AE0">
              <w:t>год</w:t>
            </w:r>
          </w:p>
        </w:tc>
        <w:tc>
          <w:tcPr>
            <w:tcW w:w="197" w:type="pct"/>
            <w:gridSpan w:val="2"/>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2022</w:t>
            </w:r>
          </w:p>
          <w:p w:rsidR="00AF6557" w:rsidRPr="00656AE0" w:rsidRDefault="00AF6557" w:rsidP="00656AE0">
            <w:pPr>
              <w:ind w:left="113" w:right="113"/>
            </w:pPr>
            <w:r w:rsidRPr="00656AE0">
              <w:t>год</w:t>
            </w:r>
          </w:p>
        </w:tc>
        <w:tc>
          <w:tcPr>
            <w:tcW w:w="198" w:type="pct"/>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2023</w:t>
            </w:r>
          </w:p>
          <w:p w:rsidR="00AF6557" w:rsidRPr="00656AE0" w:rsidRDefault="00AF6557" w:rsidP="00656AE0">
            <w:pPr>
              <w:ind w:left="113" w:right="113"/>
            </w:pPr>
            <w:r w:rsidRPr="00656AE0">
              <w:t>год</w:t>
            </w:r>
          </w:p>
        </w:tc>
        <w:tc>
          <w:tcPr>
            <w:tcW w:w="198" w:type="pct"/>
            <w:gridSpan w:val="3"/>
            <w:tcBorders>
              <w:top w:val="single" w:sz="4" w:space="0" w:color="auto"/>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2024</w:t>
            </w:r>
          </w:p>
          <w:p w:rsidR="00AF6557" w:rsidRPr="00656AE0" w:rsidRDefault="00AF6557" w:rsidP="00656AE0">
            <w:pPr>
              <w:ind w:left="113" w:right="113"/>
            </w:pPr>
            <w:r w:rsidRPr="00656AE0">
              <w:t>год</w:t>
            </w:r>
          </w:p>
        </w:tc>
        <w:tc>
          <w:tcPr>
            <w:tcW w:w="291" w:type="pct"/>
            <w:gridSpan w:val="3"/>
            <w:tcBorders>
              <w:top w:val="single" w:sz="4" w:space="0" w:color="auto"/>
              <w:left w:val="single" w:sz="4" w:space="0" w:color="000000"/>
              <w:bottom w:val="single" w:sz="4" w:space="0" w:color="000000"/>
              <w:right w:val="single" w:sz="4" w:space="0" w:color="auto"/>
            </w:tcBorders>
          </w:tcPr>
          <w:p w:rsidR="00AF6557" w:rsidRPr="00656AE0" w:rsidRDefault="00AF6557" w:rsidP="00656AE0">
            <w:r w:rsidRPr="00656AE0">
              <w:t>2025</w:t>
            </w:r>
          </w:p>
          <w:p w:rsidR="00AF6557" w:rsidRPr="00656AE0" w:rsidRDefault="00AF6557" w:rsidP="00656AE0">
            <w:r w:rsidRPr="00656AE0">
              <w:t>год</w:t>
            </w:r>
          </w:p>
        </w:tc>
        <w:tc>
          <w:tcPr>
            <w:tcW w:w="343" w:type="pct"/>
            <w:gridSpan w:val="4"/>
            <w:tcBorders>
              <w:top w:val="single" w:sz="4" w:space="0" w:color="auto"/>
              <w:left w:val="single" w:sz="4" w:space="0" w:color="auto"/>
              <w:bottom w:val="single" w:sz="4" w:space="0" w:color="000000"/>
              <w:right w:val="single" w:sz="4" w:space="0" w:color="auto"/>
            </w:tcBorders>
          </w:tcPr>
          <w:p w:rsidR="00AF6557" w:rsidRPr="00656AE0" w:rsidRDefault="00AF6557" w:rsidP="00656AE0">
            <w:r w:rsidRPr="00656AE0">
              <w:t>2026</w:t>
            </w:r>
          </w:p>
          <w:p w:rsidR="00AF6557" w:rsidRPr="00656AE0" w:rsidRDefault="00AF6557" w:rsidP="00656AE0">
            <w:r w:rsidRPr="00656AE0">
              <w:t xml:space="preserve">год </w:t>
            </w:r>
          </w:p>
        </w:tc>
        <w:tc>
          <w:tcPr>
            <w:tcW w:w="293" w:type="pct"/>
            <w:tcBorders>
              <w:top w:val="single" w:sz="4" w:space="0" w:color="auto"/>
              <w:left w:val="single" w:sz="4" w:space="0" w:color="auto"/>
              <w:bottom w:val="single" w:sz="4" w:space="0" w:color="000000"/>
              <w:right w:val="single" w:sz="4" w:space="0" w:color="000000"/>
            </w:tcBorders>
          </w:tcPr>
          <w:p w:rsidR="00AF6557" w:rsidRPr="00656AE0" w:rsidRDefault="00AF6557" w:rsidP="00656AE0">
            <w:r w:rsidRPr="00656AE0">
              <w:t xml:space="preserve">2027 </w:t>
            </w:r>
          </w:p>
          <w:p w:rsidR="00AF6557" w:rsidRPr="00656AE0" w:rsidRDefault="00AF6557" w:rsidP="00656AE0">
            <w:r w:rsidRPr="00656AE0">
              <w:t>год</w:t>
            </w:r>
          </w:p>
        </w:tc>
        <w:tc>
          <w:tcPr>
            <w:tcW w:w="320" w:type="pct"/>
            <w:gridSpan w:val="2"/>
            <w:tcBorders>
              <w:top w:val="single" w:sz="4" w:space="0" w:color="auto"/>
              <w:left w:val="single" w:sz="4" w:space="0" w:color="auto"/>
              <w:bottom w:val="single" w:sz="4" w:space="0" w:color="000000"/>
              <w:right w:val="single" w:sz="4" w:space="0" w:color="000000"/>
            </w:tcBorders>
          </w:tcPr>
          <w:p w:rsidR="00AF6557" w:rsidRPr="00656AE0" w:rsidRDefault="00AF6557" w:rsidP="00656AE0">
            <w:r w:rsidRPr="00656AE0">
              <w:t>2028</w:t>
            </w:r>
          </w:p>
          <w:p w:rsidR="00AF6557" w:rsidRPr="00656AE0" w:rsidRDefault="00AF6557" w:rsidP="00656AE0">
            <w:r w:rsidRPr="00656AE0">
              <w:t>год</w:t>
            </w:r>
          </w:p>
        </w:tc>
      </w:tr>
      <w:tr w:rsidR="00AF6557" w:rsidRPr="00656AE0" w:rsidTr="00656AE0">
        <w:trPr>
          <w:cantSplit/>
          <w:trHeight w:val="391"/>
        </w:trPr>
        <w:tc>
          <w:tcPr>
            <w:tcW w:w="5000" w:type="pct"/>
            <w:gridSpan w:val="32"/>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firstLine="12"/>
              <w:jc w:val="center"/>
              <w:rPr>
                <w:b/>
              </w:rPr>
            </w:pPr>
            <w:r w:rsidRPr="00656AE0">
              <w:rPr>
                <w:b/>
              </w:rPr>
              <w:t xml:space="preserve">Подпрограмма 3. «Развитие дополнительного образования детей в Чамзинском муниципальном районе» </w:t>
            </w:r>
          </w:p>
        </w:tc>
      </w:tr>
      <w:tr w:rsidR="00AF6557" w:rsidRPr="00656AE0" w:rsidTr="00656AE0">
        <w:trPr>
          <w:cantSplit/>
          <w:trHeight w:val="391"/>
        </w:trPr>
        <w:tc>
          <w:tcPr>
            <w:tcW w:w="5000" w:type="pct"/>
            <w:gridSpan w:val="32"/>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rPr>
                <w:b/>
              </w:rPr>
            </w:pPr>
            <w:r w:rsidRPr="00656AE0">
              <w:rPr>
                <w:b/>
              </w:rPr>
              <w:t>Задача 1.  Обеспечение качества дополнительного образования детей</w:t>
            </w:r>
          </w:p>
        </w:tc>
      </w:tr>
      <w:tr w:rsidR="00AF6557" w:rsidRPr="00656AE0" w:rsidTr="00656AE0">
        <w:trPr>
          <w:cantSplit/>
          <w:trHeight w:val="391"/>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3.1.1.</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 xml:space="preserve">Развитие моделей и программ взаимодействия и интеграции  ОДО и  ОО по реализации воспитательных и образовательных  программ </w:t>
            </w:r>
          </w:p>
        </w:tc>
        <w:tc>
          <w:tcPr>
            <w:tcW w:w="23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2016 - 2027</w:t>
            </w:r>
          </w:p>
        </w:tc>
        <w:tc>
          <w:tcPr>
            <w:tcW w:w="363"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cPr>
          <w:p w:rsidR="00AF6557" w:rsidRPr="00656AE0" w:rsidRDefault="00AF6557" w:rsidP="00656AE0">
            <w:r w:rsidRPr="00656AE0">
              <w:t>муниципальный бюджет</w:t>
            </w:r>
          </w:p>
        </w:tc>
        <w:tc>
          <w:tcPr>
            <w:tcW w:w="3234" w:type="pct"/>
            <w:gridSpan w:val="27"/>
            <w:tcBorders>
              <w:top w:val="single" w:sz="4" w:space="0" w:color="auto"/>
              <w:left w:val="single" w:sz="4" w:space="0" w:color="000000"/>
              <w:bottom w:val="single" w:sz="4" w:space="0" w:color="auto"/>
              <w:right w:val="single" w:sz="4" w:space="0" w:color="000000"/>
            </w:tcBorders>
          </w:tcPr>
          <w:p w:rsidR="00AF6557" w:rsidRPr="00656AE0" w:rsidRDefault="00AF6557" w:rsidP="00656AE0">
            <w:pPr>
              <w:jc w:val="center"/>
            </w:pPr>
            <w:r w:rsidRPr="00656AE0">
              <w:t>в рамках текущего финансирования</w:t>
            </w:r>
          </w:p>
        </w:tc>
      </w:tr>
      <w:tr w:rsidR="00AF6557" w:rsidRPr="00656AE0" w:rsidTr="00656AE0">
        <w:trPr>
          <w:cantSplit/>
          <w:trHeight w:val="1239"/>
        </w:trPr>
        <w:tc>
          <w:tcPr>
            <w:tcW w:w="212" w:type="pct"/>
            <w:vMerge w:val="restart"/>
            <w:tcBorders>
              <w:top w:val="single" w:sz="4" w:space="0" w:color="000000"/>
              <w:left w:val="single" w:sz="4" w:space="0" w:color="000000"/>
              <w:right w:val="single" w:sz="4" w:space="0" w:color="000000"/>
            </w:tcBorders>
          </w:tcPr>
          <w:p w:rsidR="00AF6557" w:rsidRPr="00656AE0" w:rsidRDefault="00AF6557" w:rsidP="00656AE0">
            <w:pPr>
              <w:ind w:left="-57"/>
              <w:rPr>
                <w:kern w:val="2"/>
              </w:rPr>
            </w:pPr>
            <w:r w:rsidRPr="00656AE0">
              <w:rPr>
                <w:kern w:val="2"/>
              </w:rPr>
              <w:t>3.1.2.</w:t>
            </w:r>
          </w:p>
        </w:tc>
        <w:tc>
          <w:tcPr>
            <w:tcW w:w="625" w:type="pct"/>
            <w:vMerge w:val="restart"/>
            <w:tcBorders>
              <w:top w:val="single" w:sz="4" w:space="0" w:color="000000"/>
              <w:left w:val="single" w:sz="4" w:space="0" w:color="000000"/>
              <w:right w:val="single" w:sz="4" w:space="0" w:color="000000"/>
            </w:tcBorders>
          </w:tcPr>
          <w:p w:rsidR="00AF6557" w:rsidRPr="00656AE0" w:rsidRDefault="00AF6557" w:rsidP="00656AE0">
            <w:pPr>
              <w:tabs>
                <w:tab w:val="center" w:pos="4677"/>
                <w:tab w:val="right" w:pos="9355"/>
              </w:tabs>
              <w:snapToGrid w:val="0"/>
              <w:jc w:val="both"/>
            </w:pPr>
            <w:r w:rsidRPr="00656AE0">
              <w:t>Организация предоставления дополнительного образования детей в муниципальных образовательных организациях</w:t>
            </w:r>
          </w:p>
        </w:tc>
        <w:tc>
          <w:tcPr>
            <w:tcW w:w="235" w:type="pct"/>
            <w:vMerge w:val="restart"/>
            <w:tcBorders>
              <w:top w:val="single" w:sz="4" w:space="0" w:color="000000"/>
              <w:left w:val="single" w:sz="4" w:space="0" w:color="000000"/>
              <w:right w:val="single" w:sz="4" w:space="0" w:color="000000"/>
            </w:tcBorders>
            <w:textDirection w:val="btLr"/>
          </w:tcPr>
          <w:p w:rsidR="00AF6557" w:rsidRPr="00656AE0" w:rsidRDefault="00AF6557" w:rsidP="00656AE0">
            <w:pPr>
              <w:tabs>
                <w:tab w:val="center" w:pos="4677"/>
                <w:tab w:val="right" w:pos="9355"/>
              </w:tabs>
              <w:snapToGrid w:val="0"/>
              <w:ind w:left="113" w:right="113"/>
            </w:pPr>
            <w:r w:rsidRPr="00656AE0">
              <w:t>2016-2027</w:t>
            </w:r>
          </w:p>
        </w:tc>
        <w:tc>
          <w:tcPr>
            <w:tcW w:w="363" w:type="pct"/>
            <w:vMerge w:val="restart"/>
            <w:tcBorders>
              <w:top w:val="single" w:sz="4" w:space="0" w:color="000000"/>
              <w:left w:val="single" w:sz="4" w:space="0" w:color="000000"/>
              <w:right w:val="single" w:sz="4" w:space="0" w:color="000000"/>
            </w:tcBorders>
            <w:textDirection w:val="btLr"/>
          </w:tcPr>
          <w:p w:rsidR="00AF6557" w:rsidRPr="00656AE0" w:rsidRDefault="00AF6557" w:rsidP="00656AE0">
            <w:pPr>
              <w:ind w:left="113" w:right="-103"/>
            </w:pPr>
            <w:r w:rsidRPr="00656AE0">
              <w:t>Администрация Чамзинского муниципального района, 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tabs>
                <w:tab w:val="center" w:pos="4677"/>
                <w:tab w:val="right" w:pos="9355"/>
              </w:tabs>
              <w:snapToGrid w:val="0"/>
              <w:ind w:left="113" w:right="113"/>
            </w:pPr>
            <w:r w:rsidRPr="00656AE0">
              <w:t>муниципальный бюджет</w:t>
            </w:r>
          </w:p>
        </w:tc>
        <w:tc>
          <w:tcPr>
            <w:tcW w:w="213" w:type="pct"/>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pPr>
            <w:r w:rsidRPr="00656AE0">
              <w:t>419592,6</w:t>
            </w:r>
          </w:p>
        </w:tc>
        <w:tc>
          <w:tcPr>
            <w:tcW w:w="197" w:type="pct"/>
            <w:gridSpan w:val="2"/>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pPr>
            <w:r w:rsidRPr="00656AE0">
              <w:t>24773,9</w:t>
            </w:r>
          </w:p>
        </w:tc>
        <w:tc>
          <w:tcPr>
            <w:tcW w:w="196" w:type="pct"/>
            <w:gridSpan w:val="2"/>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pPr>
            <w:r w:rsidRPr="00656AE0">
              <w:t>23681,6</w:t>
            </w:r>
          </w:p>
        </w:tc>
        <w:tc>
          <w:tcPr>
            <w:tcW w:w="197" w:type="pct"/>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pPr>
            <w:r w:rsidRPr="00656AE0">
              <w:t>23896,6</w:t>
            </w:r>
          </w:p>
        </w:tc>
        <w:tc>
          <w:tcPr>
            <w:tcW w:w="197" w:type="pct"/>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pPr>
            <w:r w:rsidRPr="00656AE0">
              <w:t>24114,75</w:t>
            </w:r>
          </w:p>
        </w:tc>
        <w:tc>
          <w:tcPr>
            <w:tcW w:w="195"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22869,7</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23846,8</w:t>
            </w:r>
          </w:p>
        </w:tc>
        <w:tc>
          <w:tcPr>
            <w:tcW w:w="197"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28820,7</w:t>
            </w:r>
          </w:p>
        </w:tc>
        <w:tc>
          <w:tcPr>
            <w:tcW w:w="225" w:type="pct"/>
            <w:gridSpan w:val="4"/>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31208,1</w:t>
            </w:r>
          </w:p>
        </w:tc>
        <w:tc>
          <w:tcPr>
            <w:tcW w:w="198" w:type="pct"/>
            <w:gridSpan w:val="3"/>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26435,1</w:t>
            </w:r>
          </w:p>
        </w:tc>
        <w:tc>
          <w:tcPr>
            <w:tcW w:w="308"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41201,7</w:t>
            </w:r>
          </w:p>
        </w:tc>
        <w:tc>
          <w:tcPr>
            <w:tcW w:w="302"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42941,5</w:t>
            </w:r>
          </w:p>
        </w:tc>
        <w:tc>
          <w:tcPr>
            <w:tcW w:w="293" w:type="pct"/>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49755,1</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56047,0</w:t>
            </w:r>
          </w:p>
        </w:tc>
      </w:tr>
      <w:tr w:rsidR="00AF6557" w:rsidRPr="00656AE0" w:rsidTr="00656AE0">
        <w:trPr>
          <w:cantSplit/>
          <w:trHeight w:val="910"/>
        </w:trPr>
        <w:tc>
          <w:tcPr>
            <w:tcW w:w="212" w:type="pct"/>
            <w:vMerge/>
            <w:tcBorders>
              <w:left w:val="single" w:sz="4" w:space="0" w:color="000000"/>
              <w:right w:val="single" w:sz="4" w:space="0" w:color="000000"/>
            </w:tcBorders>
          </w:tcPr>
          <w:p w:rsidR="00AF6557" w:rsidRPr="00656AE0" w:rsidRDefault="00AF6557" w:rsidP="00656AE0">
            <w:pPr>
              <w:ind w:left="-57"/>
              <w:rPr>
                <w:kern w:val="2"/>
              </w:rPr>
            </w:pPr>
          </w:p>
        </w:tc>
        <w:tc>
          <w:tcPr>
            <w:tcW w:w="625" w:type="pct"/>
            <w:vMerge/>
            <w:tcBorders>
              <w:left w:val="single" w:sz="4" w:space="0" w:color="000000"/>
              <w:right w:val="single" w:sz="4" w:space="0" w:color="000000"/>
            </w:tcBorders>
          </w:tcPr>
          <w:p w:rsidR="00AF6557" w:rsidRPr="00656AE0" w:rsidRDefault="00AF6557" w:rsidP="00656AE0">
            <w:pPr>
              <w:tabs>
                <w:tab w:val="center" w:pos="4677"/>
                <w:tab w:val="right" w:pos="9355"/>
              </w:tabs>
              <w:snapToGrid w:val="0"/>
              <w:jc w:val="both"/>
            </w:pPr>
          </w:p>
        </w:tc>
        <w:tc>
          <w:tcPr>
            <w:tcW w:w="235" w:type="pct"/>
            <w:vMerge/>
            <w:tcBorders>
              <w:left w:val="single" w:sz="4" w:space="0" w:color="000000"/>
              <w:right w:val="single" w:sz="4" w:space="0" w:color="000000"/>
            </w:tcBorders>
            <w:textDirection w:val="btLr"/>
          </w:tcPr>
          <w:p w:rsidR="00AF6557" w:rsidRPr="00656AE0" w:rsidRDefault="00AF6557" w:rsidP="00656AE0">
            <w:pPr>
              <w:tabs>
                <w:tab w:val="center" w:pos="4677"/>
                <w:tab w:val="right" w:pos="9355"/>
              </w:tabs>
              <w:snapToGrid w:val="0"/>
              <w:ind w:left="113" w:right="113"/>
            </w:pPr>
          </w:p>
        </w:tc>
        <w:tc>
          <w:tcPr>
            <w:tcW w:w="363" w:type="pct"/>
            <w:vMerge/>
            <w:tcBorders>
              <w:left w:val="single" w:sz="4" w:space="0" w:color="000000"/>
              <w:right w:val="single" w:sz="4" w:space="0" w:color="000000"/>
            </w:tcBorders>
            <w:textDirection w:val="btLr"/>
          </w:tcPr>
          <w:p w:rsidR="00AF6557" w:rsidRPr="00656AE0" w:rsidRDefault="00AF6557" w:rsidP="00656AE0">
            <w:pPr>
              <w:ind w:left="113" w:right="113"/>
            </w:pPr>
          </w:p>
        </w:tc>
        <w:tc>
          <w:tcPr>
            <w:tcW w:w="331" w:type="pct"/>
            <w:tcBorders>
              <w:top w:val="single" w:sz="4" w:space="0" w:color="auto"/>
              <w:left w:val="single" w:sz="4" w:space="0" w:color="000000"/>
              <w:right w:val="single" w:sz="4" w:space="0" w:color="000000"/>
            </w:tcBorders>
            <w:textDirection w:val="btLr"/>
          </w:tcPr>
          <w:p w:rsidR="00AF6557" w:rsidRPr="00656AE0" w:rsidRDefault="00AF6557" w:rsidP="00656AE0">
            <w:pPr>
              <w:tabs>
                <w:tab w:val="center" w:pos="4677"/>
                <w:tab w:val="right" w:pos="9355"/>
              </w:tabs>
              <w:snapToGrid w:val="0"/>
              <w:ind w:left="113" w:right="113"/>
            </w:pPr>
            <w:r w:rsidRPr="00656AE0">
              <w:t>республиканский бюджет</w:t>
            </w:r>
          </w:p>
        </w:tc>
        <w:tc>
          <w:tcPr>
            <w:tcW w:w="213" w:type="pct"/>
            <w:tcBorders>
              <w:top w:val="single" w:sz="4" w:space="0" w:color="auto"/>
              <w:left w:val="single" w:sz="4" w:space="0" w:color="000000"/>
              <w:right w:val="single" w:sz="4" w:space="0" w:color="000000"/>
            </w:tcBorders>
            <w:textDirection w:val="btLr"/>
            <w:vAlign w:val="center"/>
          </w:tcPr>
          <w:p w:rsidR="00AF6557" w:rsidRPr="00656AE0" w:rsidRDefault="00AF6557" w:rsidP="00656AE0">
            <w:pPr>
              <w:ind w:left="113" w:right="113"/>
              <w:jc w:val="center"/>
            </w:pPr>
            <w:r w:rsidRPr="00656AE0">
              <w:t>2599,0</w:t>
            </w:r>
          </w:p>
        </w:tc>
        <w:tc>
          <w:tcPr>
            <w:tcW w:w="194" w:type="pct"/>
            <w:tcBorders>
              <w:top w:val="single" w:sz="4" w:space="0" w:color="auto"/>
              <w:left w:val="single" w:sz="4" w:space="0" w:color="000000"/>
              <w:right w:val="single" w:sz="4" w:space="0" w:color="000000"/>
            </w:tcBorders>
            <w:textDirection w:val="btLr"/>
            <w:vAlign w:val="center"/>
          </w:tcPr>
          <w:p w:rsidR="00AF6557" w:rsidRPr="00656AE0" w:rsidRDefault="00AF6557" w:rsidP="00656AE0">
            <w:pPr>
              <w:ind w:left="113" w:right="113"/>
              <w:jc w:val="center"/>
            </w:pPr>
          </w:p>
        </w:tc>
        <w:tc>
          <w:tcPr>
            <w:tcW w:w="196" w:type="pct"/>
            <w:gridSpan w:val="2"/>
            <w:tcBorders>
              <w:top w:val="single" w:sz="4" w:space="0" w:color="auto"/>
              <w:left w:val="single" w:sz="4" w:space="0" w:color="000000"/>
              <w:right w:val="single" w:sz="4" w:space="0" w:color="000000"/>
            </w:tcBorders>
            <w:textDirection w:val="btLr"/>
            <w:vAlign w:val="center"/>
          </w:tcPr>
          <w:p w:rsidR="00AF6557" w:rsidRPr="00656AE0" w:rsidRDefault="00AF6557" w:rsidP="00656AE0">
            <w:pPr>
              <w:ind w:left="113" w:right="113"/>
            </w:pPr>
          </w:p>
        </w:tc>
        <w:tc>
          <w:tcPr>
            <w:tcW w:w="200" w:type="pct"/>
            <w:gridSpan w:val="2"/>
            <w:tcBorders>
              <w:top w:val="single" w:sz="4" w:space="0" w:color="auto"/>
              <w:left w:val="single" w:sz="4" w:space="0" w:color="000000"/>
              <w:right w:val="single" w:sz="4" w:space="0" w:color="000000"/>
            </w:tcBorders>
            <w:textDirection w:val="btLr"/>
            <w:vAlign w:val="center"/>
          </w:tcPr>
          <w:p w:rsidR="00AF6557" w:rsidRPr="00656AE0" w:rsidRDefault="00AF6557" w:rsidP="00656AE0">
            <w:pPr>
              <w:ind w:left="113" w:right="113"/>
            </w:pPr>
            <w:r w:rsidRPr="00656AE0">
              <w:t>2599,0</w:t>
            </w:r>
          </w:p>
        </w:tc>
        <w:tc>
          <w:tcPr>
            <w:tcW w:w="197" w:type="pct"/>
            <w:tcBorders>
              <w:top w:val="single" w:sz="4" w:space="0" w:color="auto"/>
              <w:left w:val="single" w:sz="4" w:space="0" w:color="000000"/>
              <w:right w:val="single" w:sz="4" w:space="0" w:color="000000"/>
            </w:tcBorders>
            <w:textDirection w:val="btLr"/>
            <w:vAlign w:val="center"/>
          </w:tcPr>
          <w:p w:rsidR="00AF6557" w:rsidRPr="00656AE0" w:rsidRDefault="00AF6557" w:rsidP="00656AE0">
            <w:pPr>
              <w:ind w:left="113" w:right="113"/>
            </w:pPr>
          </w:p>
        </w:tc>
        <w:tc>
          <w:tcPr>
            <w:tcW w:w="198" w:type="pct"/>
            <w:gridSpan w:val="2"/>
            <w:tcBorders>
              <w:top w:val="single" w:sz="4" w:space="0" w:color="auto"/>
              <w:left w:val="single" w:sz="4" w:space="0" w:color="000000"/>
              <w:right w:val="single" w:sz="4" w:space="0" w:color="auto"/>
            </w:tcBorders>
            <w:textDirection w:val="btLr"/>
            <w:vAlign w:val="center"/>
          </w:tcPr>
          <w:p w:rsidR="00AF6557" w:rsidRPr="00656AE0" w:rsidRDefault="00AF6557" w:rsidP="00656AE0">
            <w:pPr>
              <w:ind w:left="113" w:right="113"/>
            </w:pPr>
          </w:p>
        </w:tc>
        <w:tc>
          <w:tcPr>
            <w:tcW w:w="193" w:type="pct"/>
            <w:tcBorders>
              <w:top w:val="single" w:sz="4" w:space="0" w:color="auto"/>
              <w:left w:val="single" w:sz="4" w:space="0" w:color="auto"/>
              <w:right w:val="single" w:sz="4" w:space="0" w:color="auto"/>
            </w:tcBorders>
            <w:textDirection w:val="btLr"/>
            <w:vAlign w:val="center"/>
          </w:tcPr>
          <w:p w:rsidR="00AF6557" w:rsidRPr="00656AE0" w:rsidRDefault="00AF6557" w:rsidP="00656AE0">
            <w:pPr>
              <w:ind w:left="113" w:right="113"/>
            </w:pPr>
          </w:p>
        </w:tc>
        <w:tc>
          <w:tcPr>
            <w:tcW w:w="197" w:type="pct"/>
            <w:gridSpan w:val="2"/>
            <w:tcBorders>
              <w:top w:val="single" w:sz="4" w:space="0" w:color="auto"/>
              <w:left w:val="single" w:sz="4" w:space="0" w:color="auto"/>
              <w:right w:val="single" w:sz="4" w:space="0" w:color="auto"/>
            </w:tcBorders>
            <w:textDirection w:val="btLr"/>
            <w:vAlign w:val="center"/>
          </w:tcPr>
          <w:p w:rsidR="00AF6557" w:rsidRPr="00656AE0" w:rsidRDefault="00AF6557" w:rsidP="00656AE0">
            <w:pPr>
              <w:ind w:left="113" w:right="113"/>
            </w:pPr>
          </w:p>
        </w:tc>
        <w:tc>
          <w:tcPr>
            <w:tcW w:w="220" w:type="pct"/>
            <w:gridSpan w:val="3"/>
            <w:tcBorders>
              <w:top w:val="single" w:sz="4" w:space="0" w:color="auto"/>
              <w:left w:val="single" w:sz="4" w:space="0" w:color="auto"/>
              <w:right w:val="single" w:sz="4" w:space="0" w:color="auto"/>
            </w:tcBorders>
            <w:textDirection w:val="btLr"/>
            <w:vAlign w:val="center"/>
          </w:tcPr>
          <w:p w:rsidR="00AF6557" w:rsidRPr="00656AE0" w:rsidRDefault="00AF6557" w:rsidP="00656AE0">
            <w:pPr>
              <w:ind w:left="113" w:right="113"/>
            </w:pPr>
          </w:p>
        </w:tc>
        <w:tc>
          <w:tcPr>
            <w:tcW w:w="198" w:type="pct"/>
            <w:gridSpan w:val="3"/>
            <w:tcBorders>
              <w:top w:val="single" w:sz="4" w:space="0" w:color="auto"/>
              <w:left w:val="single" w:sz="4" w:space="0" w:color="auto"/>
              <w:right w:val="single" w:sz="4" w:space="0" w:color="auto"/>
            </w:tcBorders>
            <w:textDirection w:val="btLr"/>
            <w:vAlign w:val="center"/>
          </w:tcPr>
          <w:p w:rsidR="00AF6557" w:rsidRPr="00656AE0" w:rsidRDefault="00AF6557" w:rsidP="00656AE0">
            <w:pPr>
              <w:ind w:left="113" w:right="113"/>
            </w:pPr>
          </w:p>
        </w:tc>
        <w:tc>
          <w:tcPr>
            <w:tcW w:w="319" w:type="pct"/>
            <w:gridSpan w:val="4"/>
            <w:tcBorders>
              <w:top w:val="single" w:sz="4" w:space="0" w:color="auto"/>
              <w:left w:val="single" w:sz="4" w:space="0" w:color="auto"/>
              <w:right w:val="single" w:sz="4" w:space="0" w:color="auto"/>
            </w:tcBorders>
            <w:vAlign w:val="center"/>
          </w:tcPr>
          <w:p w:rsidR="00AF6557" w:rsidRPr="00656AE0" w:rsidRDefault="00AF6557" w:rsidP="00656AE0"/>
        </w:tc>
        <w:tc>
          <w:tcPr>
            <w:tcW w:w="296" w:type="pct"/>
            <w:gridSpan w:val="2"/>
            <w:tcBorders>
              <w:top w:val="single" w:sz="4" w:space="0" w:color="auto"/>
              <w:left w:val="single" w:sz="4" w:space="0" w:color="auto"/>
              <w:right w:val="single" w:sz="4" w:space="0" w:color="auto"/>
            </w:tcBorders>
            <w:vAlign w:val="center"/>
          </w:tcPr>
          <w:p w:rsidR="00AF6557" w:rsidRPr="00656AE0" w:rsidRDefault="00AF6557" w:rsidP="00656AE0"/>
        </w:tc>
        <w:tc>
          <w:tcPr>
            <w:tcW w:w="304" w:type="pct"/>
            <w:gridSpan w:val="2"/>
            <w:tcBorders>
              <w:top w:val="single" w:sz="4" w:space="0" w:color="auto"/>
              <w:left w:val="single" w:sz="4" w:space="0" w:color="auto"/>
              <w:right w:val="single" w:sz="4" w:space="0" w:color="auto"/>
            </w:tcBorders>
          </w:tcPr>
          <w:p w:rsidR="00AF6557" w:rsidRPr="00656AE0" w:rsidRDefault="00AF6557" w:rsidP="00656AE0"/>
        </w:tc>
        <w:tc>
          <w:tcPr>
            <w:tcW w:w="309" w:type="pct"/>
            <w:tcBorders>
              <w:top w:val="single" w:sz="4" w:space="0" w:color="auto"/>
              <w:left w:val="single" w:sz="4" w:space="0" w:color="auto"/>
              <w:right w:val="single" w:sz="4" w:space="0" w:color="000000"/>
            </w:tcBorders>
            <w:vAlign w:val="center"/>
          </w:tcPr>
          <w:p w:rsidR="00AF6557" w:rsidRPr="00656AE0" w:rsidRDefault="00AF6557" w:rsidP="00656AE0"/>
        </w:tc>
      </w:tr>
      <w:tr w:rsidR="00AF6557" w:rsidRPr="00656AE0" w:rsidTr="00656AE0">
        <w:trPr>
          <w:cantSplit/>
          <w:trHeight w:val="391"/>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3.1.3.</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Участие во внедрении системы контроля посещаемости обучающихся на основе пластиковых карт в организациях дополнительного образования детей</w:t>
            </w:r>
          </w:p>
        </w:tc>
        <w:tc>
          <w:tcPr>
            <w:tcW w:w="23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2016-2027</w:t>
            </w:r>
          </w:p>
        </w:tc>
        <w:tc>
          <w:tcPr>
            <w:tcW w:w="363"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Администрация Чамзинского муниципального района, 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cPr>
          <w:p w:rsidR="00AF6557" w:rsidRPr="00656AE0" w:rsidRDefault="00AF6557" w:rsidP="00656AE0">
            <w:r w:rsidRPr="00656AE0">
              <w:t xml:space="preserve">республиканский бюджет </w:t>
            </w:r>
          </w:p>
        </w:tc>
        <w:tc>
          <w:tcPr>
            <w:tcW w:w="3234" w:type="pct"/>
            <w:gridSpan w:val="27"/>
            <w:tcBorders>
              <w:top w:val="single" w:sz="4" w:space="0" w:color="auto"/>
              <w:left w:val="single" w:sz="4" w:space="0" w:color="000000"/>
              <w:bottom w:val="single" w:sz="4" w:space="0" w:color="auto"/>
              <w:right w:val="single" w:sz="4" w:space="0" w:color="000000"/>
            </w:tcBorders>
          </w:tcPr>
          <w:p w:rsidR="00AF6557" w:rsidRPr="00656AE0" w:rsidRDefault="00AF6557" w:rsidP="00656AE0">
            <w:pPr>
              <w:jc w:val="center"/>
            </w:pPr>
            <w:r w:rsidRPr="00656AE0">
              <w:t>в рамках текущего финансирования</w:t>
            </w:r>
          </w:p>
        </w:tc>
      </w:tr>
      <w:tr w:rsidR="00AF6557" w:rsidRPr="00656AE0" w:rsidTr="00656AE0">
        <w:trPr>
          <w:cantSplit/>
          <w:trHeight w:val="1400"/>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3.1.4</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Создание условий для развития конкуренции на рынке услуг дополнительного образования детей, в т.ч. развитие частных организаций.</w:t>
            </w:r>
          </w:p>
        </w:tc>
        <w:tc>
          <w:tcPr>
            <w:tcW w:w="23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2016-2027</w:t>
            </w:r>
          </w:p>
        </w:tc>
        <w:tc>
          <w:tcPr>
            <w:tcW w:w="363"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right="-103"/>
            </w:pPr>
            <w:r w:rsidRPr="00656AE0">
              <w:t>Администрация Чамзинского муниципального района, 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cPr>
          <w:p w:rsidR="00AF6557" w:rsidRPr="00656AE0" w:rsidRDefault="00AF6557" w:rsidP="00656AE0">
            <w:r w:rsidRPr="00656AE0">
              <w:t>муниципальный бюджет</w:t>
            </w:r>
          </w:p>
        </w:tc>
        <w:tc>
          <w:tcPr>
            <w:tcW w:w="3234" w:type="pct"/>
            <w:gridSpan w:val="27"/>
            <w:tcBorders>
              <w:top w:val="single" w:sz="4" w:space="0" w:color="auto"/>
              <w:left w:val="single" w:sz="4" w:space="0" w:color="000000"/>
              <w:bottom w:val="single" w:sz="4" w:space="0" w:color="auto"/>
              <w:right w:val="single" w:sz="4" w:space="0" w:color="000000"/>
            </w:tcBorders>
          </w:tcPr>
          <w:p w:rsidR="00AF6557" w:rsidRPr="00656AE0" w:rsidRDefault="00AF6557" w:rsidP="00656AE0">
            <w:pPr>
              <w:jc w:val="center"/>
            </w:pPr>
            <w:r w:rsidRPr="00656AE0">
              <w:t>в рамках текущего финансирования</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rPr>
                <w:b/>
              </w:rPr>
            </w:pPr>
            <w:r w:rsidRPr="00656AE0">
              <w:rPr>
                <w:b/>
              </w:rPr>
              <w:t>Итого по задаче 1</w:t>
            </w:r>
          </w:p>
          <w:p w:rsidR="00AF6557" w:rsidRPr="00656AE0" w:rsidRDefault="00AF6557" w:rsidP="00656AE0">
            <w:pPr>
              <w:jc w:val="both"/>
              <w:rPr>
                <w:b/>
              </w:rPr>
            </w:pPr>
          </w:p>
          <w:p w:rsidR="00AF6557" w:rsidRPr="00656AE0" w:rsidRDefault="00AF6557" w:rsidP="00656AE0">
            <w:pPr>
              <w:jc w:val="both"/>
              <w:rPr>
                <w:b/>
              </w:rPr>
            </w:pPr>
          </w:p>
          <w:p w:rsidR="00AF6557" w:rsidRPr="00656AE0" w:rsidRDefault="00AF6557" w:rsidP="00656AE0">
            <w:pPr>
              <w:jc w:val="both"/>
            </w:pPr>
          </w:p>
        </w:tc>
        <w:tc>
          <w:tcPr>
            <w:tcW w:w="23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p>
        </w:tc>
        <w:tc>
          <w:tcPr>
            <w:tcW w:w="363"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p>
        </w:tc>
        <w:tc>
          <w:tcPr>
            <w:tcW w:w="331" w:type="pct"/>
            <w:tcBorders>
              <w:top w:val="single" w:sz="4" w:space="0" w:color="auto"/>
              <w:left w:val="single" w:sz="4" w:space="0" w:color="000000"/>
              <w:bottom w:val="single" w:sz="4" w:space="0" w:color="auto"/>
              <w:right w:val="single" w:sz="4" w:space="0" w:color="000000"/>
            </w:tcBorders>
          </w:tcPr>
          <w:p w:rsidR="00AF6557" w:rsidRPr="00656AE0" w:rsidRDefault="00AF6557" w:rsidP="00656AE0">
            <w:pPr>
              <w:jc w:val="both"/>
            </w:pPr>
          </w:p>
        </w:tc>
        <w:tc>
          <w:tcPr>
            <w:tcW w:w="213" w:type="pct"/>
            <w:tcBorders>
              <w:top w:val="single" w:sz="4" w:space="0" w:color="auto"/>
              <w:left w:val="single" w:sz="4" w:space="0" w:color="000000"/>
              <w:bottom w:val="single" w:sz="4" w:space="0" w:color="auto"/>
              <w:right w:val="single" w:sz="4" w:space="0" w:color="auto"/>
            </w:tcBorders>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422191,5</w:t>
            </w:r>
          </w:p>
          <w:p w:rsidR="00AF6557" w:rsidRPr="00656AE0" w:rsidRDefault="00AF6557" w:rsidP="00656AE0">
            <w:pPr>
              <w:ind w:left="113" w:right="113"/>
              <w:jc w:val="center"/>
              <w:rPr>
                <w:b/>
              </w:rPr>
            </w:pPr>
          </w:p>
        </w:tc>
        <w:tc>
          <w:tcPr>
            <w:tcW w:w="194"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24773,9</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23681,6</w:t>
            </w:r>
          </w:p>
        </w:tc>
        <w:tc>
          <w:tcPr>
            <w:tcW w:w="200"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p>
          <w:p w:rsidR="00AF6557" w:rsidRPr="00656AE0" w:rsidRDefault="00AF6557" w:rsidP="00656AE0">
            <w:pPr>
              <w:ind w:left="113" w:right="113"/>
              <w:jc w:val="center"/>
              <w:rPr>
                <w:b/>
              </w:rPr>
            </w:pPr>
            <w:r w:rsidRPr="00656AE0">
              <w:rPr>
                <w:b/>
                <w:bCs/>
              </w:rPr>
              <w:t>26495,5</w:t>
            </w:r>
          </w:p>
        </w:tc>
        <w:tc>
          <w:tcPr>
            <w:tcW w:w="197"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24114,75</w:t>
            </w:r>
          </w:p>
        </w:tc>
        <w:tc>
          <w:tcPr>
            <w:tcW w:w="198"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22869,7</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23846,8</w:t>
            </w:r>
          </w:p>
        </w:tc>
        <w:tc>
          <w:tcPr>
            <w:tcW w:w="197"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28820,7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r w:rsidRPr="00656AE0">
              <w:rPr>
                <w:b/>
              </w:rPr>
              <w:t>31208,1</w:t>
            </w:r>
          </w:p>
        </w:tc>
        <w:tc>
          <w:tcPr>
            <w:tcW w:w="198" w:type="pct"/>
            <w:gridSpan w:val="3"/>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r w:rsidRPr="00656AE0">
              <w:rPr>
                <w:b/>
              </w:rPr>
              <w:t>26435,1</w:t>
            </w:r>
          </w:p>
        </w:tc>
        <w:tc>
          <w:tcPr>
            <w:tcW w:w="291"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
              </w:rPr>
            </w:pPr>
            <w:r w:rsidRPr="00656AE0">
              <w:rPr>
                <w:b/>
              </w:rPr>
              <w:t>41201,7</w:t>
            </w:r>
          </w:p>
        </w:tc>
        <w:tc>
          <w:tcPr>
            <w:tcW w:w="316"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
              </w:rPr>
            </w:pPr>
            <w:r w:rsidRPr="00656AE0">
              <w:rPr>
                <w:b/>
              </w:rPr>
              <w:t>42941,5</w:t>
            </w:r>
          </w:p>
        </w:tc>
        <w:tc>
          <w:tcPr>
            <w:tcW w:w="320"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rPr>
                <w:b/>
              </w:rPr>
            </w:pPr>
            <w:r w:rsidRPr="00656AE0">
              <w:rPr>
                <w:b/>
              </w:rPr>
              <w:t>49755,1</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rPr>
                <w:b/>
              </w:rPr>
            </w:pPr>
          </w:p>
          <w:p w:rsidR="00AF6557" w:rsidRPr="00656AE0" w:rsidRDefault="00AF6557" w:rsidP="00656AE0">
            <w:pPr>
              <w:jc w:val="center"/>
              <w:rPr>
                <w:b/>
              </w:rPr>
            </w:pPr>
          </w:p>
          <w:p w:rsidR="00AF6557" w:rsidRPr="00656AE0" w:rsidRDefault="00AF6557" w:rsidP="00656AE0">
            <w:pPr>
              <w:jc w:val="center"/>
              <w:rPr>
                <w:b/>
              </w:rPr>
            </w:pPr>
          </w:p>
          <w:p w:rsidR="00AF6557" w:rsidRPr="00656AE0" w:rsidRDefault="00AF6557" w:rsidP="00656AE0">
            <w:pPr>
              <w:jc w:val="center"/>
              <w:rPr>
                <w:b/>
              </w:rPr>
            </w:pPr>
            <w:r w:rsidRPr="00656AE0">
              <w:rPr>
                <w:b/>
              </w:rPr>
              <w:t>56047,0</w:t>
            </w:r>
          </w:p>
        </w:tc>
      </w:tr>
      <w:tr w:rsidR="00AF6557" w:rsidRPr="00656AE0" w:rsidTr="00656AE0">
        <w:trPr>
          <w:cantSplit/>
          <w:trHeight w:val="124"/>
        </w:trPr>
        <w:tc>
          <w:tcPr>
            <w:tcW w:w="5000" w:type="pct"/>
            <w:gridSpan w:val="32"/>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rPr>
                <w:b/>
              </w:rPr>
            </w:pPr>
            <w:r w:rsidRPr="00656AE0">
              <w:rPr>
                <w:b/>
              </w:rPr>
              <w:t>Задача 2. Развитие кадрового потенциала организаций и дополнительного образования</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rPr>
                <w:kern w:val="2"/>
              </w:rPr>
            </w:pPr>
            <w:r w:rsidRPr="00656AE0">
              <w:rPr>
                <w:kern w:val="2"/>
              </w:rPr>
              <w:t>3.2.1.</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Повышение квалификации руководителей и педагогов организаций дополнительного образования</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2016 - 2027</w:t>
            </w: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03"/>
            </w:pPr>
            <w:r w:rsidRPr="00656AE0">
              <w:t>Администрация Чамзинского муниципального района, 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13"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100</w:t>
            </w:r>
          </w:p>
          <w:p w:rsidR="00AF6557" w:rsidRPr="00656AE0" w:rsidRDefault="00AF6557" w:rsidP="00656AE0">
            <w:pPr>
              <w:ind w:left="113" w:right="113"/>
              <w:jc w:val="center"/>
            </w:pPr>
          </w:p>
        </w:tc>
        <w:tc>
          <w:tcPr>
            <w:tcW w:w="194"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4,0</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0</w:t>
            </w:r>
          </w:p>
        </w:tc>
        <w:tc>
          <w:tcPr>
            <w:tcW w:w="200"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0</w:t>
            </w:r>
          </w:p>
        </w:tc>
        <w:tc>
          <w:tcPr>
            <w:tcW w:w="197"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0</w:t>
            </w:r>
          </w:p>
        </w:tc>
        <w:tc>
          <w:tcPr>
            <w:tcW w:w="198"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0</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0</w:t>
            </w:r>
          </w:p>
        </w:tc>
        <w:tc>
          <w:tcPr>
            <w:tcW w:w="197"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5,0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15,0</w:t>
            </w:r>
          </w:p>
        </w:tc>
        <w:tc>
          <w:tcPr>
            <w:tcW w:w="198" w:type="pct"/>
            <w:gridSpan w:val="3"/>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15,0</w:t>
            </w:r>
          </w:p>
        </w:tc>
        <w:tc>
          <w:tcPr>
            <w:tcW w:w="291"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17,3</w:t>
            </w:r>
          </w:p>
        </w:tc>
        <w:tc>
          <w:tcPr>
            <w:tcW w:w="316"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17,3</w:t>
            </w:r>
          </w:p>
        </w:tc>
        <w:tc>
          <w:tcPr>
            <w:tcW w:w="320"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17,3</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17,3</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lastRenderedPageBreak/>
              <w:t>3.2..2.</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Поощрение Премией Главы Чамзинского муниципального района педагогов и  организаций ОДО</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2016 - 2027</w:t>
            </w: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МКУ,ОДО</w:t>
            </w: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13" w:type="pct"/>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290,1</w:t>
            </w:r>
          </w:p>
        </w:tc>
        <w:tc>
          <w:tcPr>
            <w:tcW w:w="19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200"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197"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198"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197"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32,25</w:t>
            </w:r>
          </w:p>
        </w:tc>
        <w:tc>
          <w:tcPr>
            <w:tcW w:w="198" w:type="pct"/>
            <w:gridSpan w:val="3"/>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32,3</w:t>
            </w:r>
          </w:p>
        </w:tc>
        <w:tc>
          <w:tcPr>
            <w:tcW w:w="291"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15,0</w:t>
            </w:r>
          </w:p>
        </w:tc>
        <w:tc>
          <w:tcPr>
            <w:tcW w:w="316"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20,0</w:t>
            </w:r>
          </w:p>
        </w:tc>
        <w:tc>
          <w:tcPr>
            <w:tcW w:w="320"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20,0</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20,0</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rPr>
                <w:b/>
              </w:rPr>
              <w:t>Итого по задаче 2</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both"/>
            </w:pPr>
          </w:p>
        </w:tc>
        <w:tc>
          <w:tcPr>
            <w:tcW w:w="213"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center"/>
              <w:rPr>
                <w:b/>
                <w:bCs/>
              </w:rPr>
            </w:pPr>
            <w:r w:rsidRPr="00656AE0">
              <w:rPr>
                <w:b/>
                <w:bCs/>
              </w:rPr>
              <w:t>458,3</w:t>
            </w:r>
          </w:p>
        </w:tc>
        <w:tc>
          <w:tcPr>
            <w:tcW w:w="194" w:type="pct"/>
            <w:tcBorders>
              <w:top w:val="single" w:sz="4" w:space="0" w:color="auto"/>
              <w:left w:val="single" w:sz="4" w:space="0" w:color="000000"/>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25,5</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21,5</w:t>
            </w:r>
          </w:p>
        </w:tc>
        <w:tc>
          <w:tcPr>
            <w:tcW w:w="200"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21,5</w:t>
            </w:r>
          </w:p>
        </w:tc>
        <w:tc>
          <w:tcPr>
            <w:tcW w:w="197"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21,5</w:t>
            </w:r>
          </w:p>
        </w:tc>
        <w:tc>
          <w:tcPr>
            <w:tcW w:w="198"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21,5</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21,5</w:t>
            </w:r>
          </w:p>
        </w:tc>
        <w:tc>
          <w:tcPr>
            <w:tcW w:w="197"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r w:rsidRPr="00656AE0">
              <w:rPr>
                <w:b/>
                <w:bCs/>
              </w:rPr>
              <w:t>26,5</w:t>
            </w:r>
          </w:p>
        </w:tc>
        <w:tc>
          <w:tcPr>
            <w:tcW w:w="198"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r w:rsidRPr="00656AE0">
              <w:rPr>
                <w:b/>
                <w:bCs/>
              </w:rPr>
              <w:t>47,3</w:t>
            </w:r>
          </w:p>
        </w:tc>
        <w:tc>
          <w:tcPr>
            <w:tcW w:w="198" w:type="pct"/>
            <w:gridSpan w:val="3"/>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r w:rsidRPr="00656AE0">
              <w:rPr>
                <w:b/>
                <w:bCs/>
              </w:rPr>
              <w:t>47,3</w:t>
            </w:r>
          </w:p>
        </w:tc>
        <w:tc>
          <w:tcPr>
            <w:tcW w:w="291" w:type="pct"/>
            <w:gridSpan w:val="3"/>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
              </w:rPr>
            </w:pPr>
            <w:r w:rsidRPr="00656AE0">
              <w:rPr>
                <w:b/>
              </w:rPr>
              <w:t>47,3</w:t>
            </w:r>
          </w:p>
        </w:tc>
        <w:tc>
          <w:tcPr>
            <w:tcW w:w="316" w:type="pct"/>
            <w:gridSpan w:val="3"/>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
              </w:rPr>
            </w:pPr>
            <w:r w:rsidRPr="00656AE0">
              <w:rPr>
                <w:b/>
              </w:rPr>
              <w:t>52,3</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rPr>
                <w:b/>
              </w:rPr>
            </w:pPr>
            <w:r w:rsidRPr="00656AE0">
              <w:rPr>
                <w:b/>
              </w:rPr>
              <w:t>52,3</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rPr>
                <w:b/>
              </w:rPr>
            </w:pPr>
            <w:r w:rsidRPr="00656AE0">
              <w:rPr>
                <w:b/>
              </w:rPr>
              <w:t>52,3</w:t>
            </w:r>
          </w:p>
        </w:tc>
      </w:tr>
      <w:tr w:rsidR="00AF6557" w:rsidRPr="00656AE0" w:rsidTr="00656AE0">
        <w:trPr>
          <w:cantSplit/>
          <w:trHeight w:val="218"/>
        </w:trPr>
        <w:tc>
          <w:tcPr>
            <w:tcW w:w="5000" w:type="pct"/>
            <w:gridSpan w:val="32"/>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rPr>
                <w:b/>
                <w:bCs/>
              </w:rPr>
            </w:pPr>
          </w:p>
          <w:p w:rsidR="00AF6557" w:rsidRPr="00656AE0" w:rsidRDefault="00AF6557" w:rsidP="00656AE0">
            <w:pPr>
              <w:jc w:val="center"/>
              <w:rPr>
                <w:b/>
                <w:bCs/>
              </w:rPr>
            </w:pPr>
            <w:r w:rsidRPr="00656AE0">
              <w:rPr>
                <w:b/>
                <w:bCs/>
              </w:rPr>
              <w:t>Задача 3. «Обеспечение персонифицированного финансирования дополнительного образования детей»</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lastRenderedPageBreak/>
              <w:t>3.3.1.</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pStyle w:val="a4"/>
              <w:jc w:val="both"/>
              <w:rPr>
                <w:b/>
                <w:sz w:val="24"/>
                <w:szCs w:val="24"/>
              </w:rPr>
            </w:pPr>
            <w:r w:rsidRPr="00656AE0">
              <w:rPr>
                <w:sz w:val="24"/>
                <w:szCs w:val="24"/>
              </w:rPr>
              <w:t>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r w:rsidRPr="00656AE0">
              <w:t>2019-2026</w:t>
            </w: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r w:rsidRPr="00656AE0">
              <w:t>Администрация Чамзинского муници</w:t>
            </w:r>
          </w:p>
          <w:p w:rsidR="00AF6557" w:rsidRPr="00656AE0" w:rsidRDefault="00AF6557" w:rsidP="00656AE0">
            <w:pPr>
              <w:ind w:left="113" w:right="113"/>
              <w:jc w:val="both"/>
            </w:pPr>
            <w:r w:rsidRPr="00656AE0">
              <w:t>пального района, 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both"/>
            </w:pPr>
            <w:r w:rsidRPr="00656AE0">
              <w:t>муниципальный бюджет</w:t>
            </w:r>
          </w:p>
        </w:tc>
        <w:tc>
          <w:tcPr>
            <w:tcW w:w="213" w:type="pct"/>
            <w:tcBorders>
              <w:top w:val="single" w:sz="4" w:space="0" w:color="auto"/>
              <w:left w:val="single" w:sz="4" w:space="0" w:color="000000"/>
              <w:bottom w:val="single" w:sz="4" w:space="0" w:color="auto"/>
              <w:right w:val="single" w:sz="4" w:space="0" w:color="000000"/>
            </w:tcBorders>
            <w:textDirection w:val="btLr"/>
            <w:vAlign w:val="center"/>
          </w:tcPr>
          <w:p w:rsidR="00AF6557" w:rsidRPr="00656AE0" w:rsidRDefault="00AF6557" w:rsidP="00656AE0">
            <w:pPr>
              <w:ind w:left="113" w:right="113"/>
              <w:rPr>
                <w:bCs/>
              </w:rPr>
            </w:pPr>
          </w:p>
          <w:p w:rsidR="00AF6557" w:rsidRPr="00656AE0" w:rsidRDefault="00AF6557" w:rsidP="00656AE0">
            <w:pPr>
              <w:ind w:left="113" w:right="113"/>
              <w:rPr>
                <w:bCs/>
              </w:rPr>
            </w:pPr>
            <w:r w:rsidRPr="00656AE0">
              <w:rPr>
                <w:bCs/>
              </w:rPr>
              <w:t>48586,1</w:t>
            </w:r>
          </w:p>
          <w:p w:rsidR="00AF6557" w:rsidRPr="00656AE0" w:rsidRDefault="00AF6557" w:rsidP="00656AE0">
            <w:pPr>
              <w:ind w:left="113" w:right="113"/>
              <w:rPr>
                <w:bCs/>
              </w:rPr>
            </w:pPr>
          </w:p>
        </w:tc>
        <w:tc>
          <w:tcPr>
            <w:tcW w:w="19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 </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 </w:t>
            </w:r>
          </w:p>
        </w:tc>
        <w:tc>
          <w:tcPr>
            <w:tcW w:w="200"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 </w:t>
            </w:r>
          </w:p>
        </w:tc>
        <w:tc>
          <w:tcPr>
            <w:tcW w:w="197"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05"/>
              <w:rPr>
                <w:bCs/>
              </w:rPr>
            </w:pPr>
            <w:r w:rsidRPr="00656AE0">
              <w:rPr>
                <w:bCs/>
              </w:rPr>
              <w:t>981,1</w:t>
            </w:r>
          </w:p>
        </w:tc>
        <w:tc>
          <w:tcPr>
            <w:tcW w:w="198"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2477,0</w:t>
            </w:r>
          </w:p>
        </w:tc>
        <w:tc>
          <w:tcPr>
            <w:tcW w:w="196"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2958,6</w:t>
            </w:r>
          </w:p>
        </w:tc>
        <w:tc>
          <w:tcPr>
            <w:tcW w:w="197"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3655,6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3326,8</w:t>
            </w:r>
          </w:p>
        </w:tc>
        <w:tc>
          <w:tcPr>
            <w:tcW w:w="198" w:type="pct"/>
            <w:gridSpan w:val="3"/>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Cs/>
              </w:rPr>
            </w:pPr>
            <w:r w:rsidRPr="00656AE0">
              <w:rPr>
                <w:bCs/>
              </w:rPr>
              <w:t>5141,5</w:t>
            </w:r>
          </w:p>
        </w:tc>
        <w:tc>
          <w:tcPr>
            <w:tcW w:w="291"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Cs/>
              </w:rPr>
            </w:pPr>
            <w:r w:rsidRPr="00656AE0">
              <w:rPr>
                <w:bCs/>
              </w:rPr>
              <w:t>6174,2</w:t>
            </w:r>
          </w:p>
        </w:tc>
        <w:tc>
          <w:tcPr>
            <w:tcW w:w="316"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Cs/>
              </w:rPr>
            </w:pPr>
            <w:r w:rsidRPr="00656AE0">
              <w:rPr>
                <w:bCs/>
              </w:rPr>
              <w:t>8191,3</w:t>
            </w:r>
          </w:p>
        </w:tc>
        <w:tc>
          <w:tcPr>
            <w:tcW w:w="320"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rPr>
                <w:bCs/>
              </w:rPr>
            </w:pPr>
            <w:r w:rsidRPr="00656AE0">
              <w:rPr>
                <w:bCs/>
              </w:rPr>
              <w:t>7827,1</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p>
          <w:p w:rsidR="00AF6557" w:rsidRPr="00656AE0" w:rsidRDefault="00AF6557" w:rsidP="00656AE0">
            <w:pPr>
              <w:rPr>
                <w:bCs/>
              </w:rPr>
            </w:pPr>
            <w:r w:rsidRPr="00656AE0">
              <w:rPr>
                <w:bCs/>
              </w:rPr>
              <w:t>7852,9</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lastRenderedPageBreak/>
              <w:t>3.3.2.</w:t>
            </w:r>
          </w:p>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pStyle w:val="a4"/>
              <w:jc w:val="both"/>
              <w:rPr>
                <w:sz w:val="24"/>
                <w:szCs w:val="24"/>
              </w:rPr>
            </w:pPr>
            <w:r w:rsidRPr="00656AE0">
              <w:rPr>
                <w:sz w:val="24"/>
                <w:szCs w:val="24"/>
              </w:rPr>
              <w:t>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доп.образования</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r w:rsidRPr="00656AE0">
              <w:t>2019-2026</w:t>
            </w: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ОДО</w:t>
            </w: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both"/>
            </w:pPr>
            <w:r w:rsidRPr="00656AE0">
              <w:t>муниципальный бюджет</w:t>
            </w:r>
          </w:p>
        </w:tc>
        <w:tc>
          <w:tcPr>
            <w:tcW w:w="213"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rPr>
                <w:bCs/>
              </w:rPr>
            </w:pPr>
            <w:r w:rsidRPr="00656AE0">
              <w:rPr>
                <w:bCs/>
              </w:rPr>
              <w:t>0</w:t>
            </w:r>
          </w:p>
        </w:tc>
        <w:tc>
          <w:tcPr>
            <w:tcW w:w="194" w:type="pct"/>
            <w:tcBorders>
              <w:top w:val="single" w:sz="4" w:space="0" w:color="auto"/>
              <w:left w:val="single" w:sz="4" w:space="0" w:color="000000"/>
              <w:bottom w:val="single" w:sz="4" w:space="0" w:color="auto"/>
              <w:right w:val="single" w:sz="4" w:space="0" w:color="auto"/>
            </w:tcBorders>
            <w:textDirection w:val="btLr"/>
          </w:tcPr>
          <w:p w:rsidR="00AF6557" w:rsidRPr="00656AE0" w:rsidRDefault="00AF6557" w:rsidP="00656AE0">
            <w:pPr>
              <w:ind w:left="113" w:right="113"/>
              <w:rPr>
                <w:bCs/>
              </w:rPr>
            </w:pP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200"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197"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r w:rsidRPr="00656AE0">
              <w:rPr>
                <w:bCs/>
              </w:rPr>
              <w:t>0</w:t>
            </w:r>
          </w:p>
        </w:tc>
        <w:tc>
          <w:tcPr>
            <w:tcW w:w="198"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197"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198"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198" w:type="pct"/>
            <w:gridSpan w:val="3"/>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291" w:type="pct"/>
            <w:gridSpan w:val="3"/>
            <w:tcBorders>
              <w:top w:val="single" w:sz="4" w:space="0" w:color="auto"/>
              <w:left w:val="single" w:sz="4" w:space="0" w:color="auto"/>
              <w:bottom w:val="single" w:sz="4" w:space="0" w:color="auto"/>
              <w:right w:val="single" w:sz="4" w:space="0" w:color="auto"/>
            </w:tcBorders>
          </w:tcPr>
          <w:p w:rsidR="00AF6557" w:rsidRPr="00656AE0" w:rsidRDefault="00AF6557" w:rsidP="00656AE0">
            <w:pPr>
              <w:rPr>
                <w:bCs/>
              </w:rPr>
            </w:pPr>
          </w:p>
        </w:tc>
        <w:tc>
          <w:tcPr>
            <w:tcW w:w="316" w:type="pct"/>
            <w:gridSpan w:val="3"/>
            <w:tcBorders>
              <w:top w:val="single" w:sz="4" w:space="0" w:color="auto"/>
              <w:left w:val="single" w:sz="4" w:space="0" w:color="auto"/>
              <w:bottom w:val="single" w:sz="4" w:space="0" w:color="auto"/>
              <w:right w:val="single" w:sz="4" w:space="0" w:color="auto"/>
            </w:tcBorders>
          </w:tcPr>
          <w:p w:rsidR="00AF6557" w:rsidRPr="00656AE0" w:rsidRDefault="00AF6557" w:rsidP="00656AE0">
            <w:pPr>
              <w:rPr>
                <w:bCs/>
              </w:rPr>
            </w:pP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rPr>
                <w:bCs/>
              </w:rPr>
            </w:pP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rPr>
                <w:bCs/>
              </w:rPr>
            </w:pP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rPr>
                <w:b/>
              </w:rPr>
            </w:pPr>
            <w:r w:rsidRPr="00656AE0">
              <w:rPr>
                <w:b/>
              </w:rPr>
              <w:t>Итого по задаче 3</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both"/>
            </w:pPr>
          </w:p>
        </w:tc>
        <w:tc>
          <w:tcPr>
            <w:tcW w:w="213"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center"/>
              <w:rPr>
                <w:b/>
                <w:bCs/>
              </w:rPr>
            </w:pPr>
            <w:r w:rsidRPr="00656AE0">
              <w:rPr>
                <w:b/>
                <w:bCs/>
              </w:rPr>
              <w:t>48586,1</w:t>
            </w:r>
          </w:p>
        </w:tc>
        <w:tc>
          <w:tcPr>
            <w:tcW w:w="194" w:type="pct"/>
            <w:tcBorders>
              <w:top w:val="single" w:sz="4" w:space="0" w:color="auto"/>
              <w:left w:val="single" w:sz="4" w:space="0" w:color="000000"/>
              <w:bottom w:val="single" w:sz="4" w:space="0" w:color="auto"/>
              <w:right w:val="single" w:sz="4" w:space="0" w:color="auto"/>
            </w:tcBorders>
            <w:textDirection w:val="btLr"/>
          </w:tcPr>
          <w:p w:rsidR="00AF6557" w:rsidRPr="00656AE0" w:rsidRDefault="00AF6557" w:rsidP="00656AE0">
            <w:pPr>
              <w:ind w:left="113" w:right="113"/>
              <w:jc w:val="center"/>
              <w:rPr>
                <w:b/>
                <w:bCs/>
              </w:rPr>
            </w:pP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p>
        </w:tc>
        <w:tc>
          <w:tcPr>
            <w:tcW w:w="200"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p>
        </w:tc>
        <w:tc>
          <w:tcPr>
            <w:tcW w:w="197"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05"/>
              <w:jc w:val="center"/>
              <w:rPr>
                <w:b/>
                <w:bCs/>
              </w:rPr>
            </w:pPr>
            <w:r w:rsidRPr="00656AE0">
              <w:rPr>
                <w:b/>
                <w:bCs/>
              </w:rPr>
              <w:t>981,1</w:t>
            </w:r>
          </w:p>
        </w:tc>
        <w:tc>
          <w:tcPr>
            <w:tcW w:w="198"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2477,0</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2958,6</w:t>
            </w:r>
          </w:p>
        </w:tc>
        <w:tc>
          <w:tcPr>
            <w:tcW w:w="197"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r w:rsidRPr="00656AE0">
              <w:rPr>
                <w:b/>
              </w:rPr>
              <w:t>3655,6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3326,8</w:t>
            </w:r>
          </w:p>
        </w:tc>
        <w:tc>
          <w:tcPr>
            <w:tcW w:w="198" w:type="pct"/>
            <w:gridSpan w:val="3"/>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5141,5</w:t>
            </w:r>
          </w:p>
        </w:tc>
        <w:tc>
          <w:tcPr>
            <w:tcW w:w="291"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6174,2</w:t>
            </w:r>
          </w:p>
        </w:tc>
        <w:tc>
          <w:tcPr>
            <w:tcW w:w="316"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8191,3</w:t>
            </w:r>
          </w:p>
        </w:tc>
        <w:tc>
          <w:tcPr>
            <w:tcW w:w="320"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rPr>
                <w:b/>
                <w:bCs/>
              </w:rPr>
            </w:pPr>
            <w:r w:rsidRPr="00656AE0">
              <w:rPr>
                <w:b/>
                <w:bCs/>
              </w:rPr>
              <w:t>7827,1</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rPr>
                <w:b/>
                <w:bCs/>
              </w:rPr>
            </w:pPr>
          </w:p>
          <w:p w:rsidR="00AF6557" w:rsidRPr="00656AE0" w:rsidRDefault="00AF6557" w:rsidP="00656AE0">
            <w:pPr>
              <w:rPr>
                <w:b/>
                <w:bCs/>
              </w:rPr>
            </w:pPr>
          </w:p>
          <w:p w:rsidR="00AF6557" w:rsidRPr="00656AE0" w:rsidRDefault="00AF6557" w:rsidP="00656AE0">
            <w:pPr>
              <w:rPr>
                <w:b/>
                <w:bCs/>
              </w:rPr>
            </w:pPr>
            <w:r w:rsidRPr="00656AE0">
              <w:rPr>
                <w:b/>
                <w:bCs/>
              </w:rPr>
              <w:t>7852,9</w:t>
            </w:r>
          </w:p>
        </w:tc>
      </w:tr>
      <w:tr w:rsidR="00AF6557" w:rsidRPr="00656AE0" w:rsidTr="00656AE0">
        <w:trPr>
          <w:cantSplit/>
          <w:trHeight w:val="1134"/>
        </w:trPr>
        <w:tc>
          <w:tcPr>
            <w:tcW w:w="212"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tc>
        <w:tc>
          <w:tcPr>
            <w:tcW w:w="625"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rPr>
                <w:b/>
              </w:rPr>
            </w:pPr>
            <w:r w:rsidRPr="00656AE0">
              <w:rPr>
                <w:b/>
              </w:rPr>
              <w:t>Всего по подпрограмме 3</w:t>
            </w:r>
          </w:p>
        </w:tc>
        <w:tc>
          <w:tcPr>
            <w:tcW w:w="2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p>
        </w:tc>
        <w:tc>
          <w:tcPr>
            <w:tcW w:w="36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both"/>
            </w:pPr>
          </w:p>
        </w:tc>
        <w:tc>
          <w:tcPr>
            <w:tcW w:w="331"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both"/>
            </w:pPr>
          </w:p>
        </w:tc>
        <w:tc>
          <w:tcPr>
            <w:tcW w:w="213"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center"/>
              <w:rPr>
                <w:b/>
                <w:bCs/>
              </w:rPr>
            </w:pPr>
            <w:r w:rsidRPr="00656AE0">
              <w:rPr>
                <w:b/>
                <w:bCs/>
              </w:rPr>
              <w:t>471235,8</w:t>
            </w:r>
          </w:p>
          <w:p w:rsidR="00AF6557" w:rsidRPr="00656AE0" w:rsidRDefault="00AF6557" w:rsidP="00656AE0">
            <w:pPr>
              <w:ind w:left="113" w:right="113"/>
              <w:jc w:val="center"/>
              <w:rPr>
                <w:b/>
                <w:bCs/>
              </w:rPr>
            </w:pPr>
          </w:p>
        </w:tc>
        <w:tc>
          <w:tcPr>
            <w:tcW w:w="194" w:type="pct"/>
            <w:tcBorders>
              <w:top w:val="single" w:sz="4" w:space="0" w:color="auto"/>
              <w:left w:val="single" w:sz="4" w:space="0" w:color="000000"/>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24799,4</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23703,1</w:t>
            </w:r>
          </w:p>
        </w:tc>
        <w:tc>
          <w:tcPr>
            <w:tcW w:w="200"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26517,0</w:t>
            </w:r>
          </w:p>
        </w:tc>
        <w:tc>
          <w:tcPr>
            <w:tcW w:w="197"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25117,4</w:t>
            </w:r>
          </w:p>
        </w:tc>
        <w:tc>
          <w:tcPr>
            <w:tcW w:w="198"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25368,2</w:t>
            </w:r>
          </w:p>
        </w:tc>
        <w:tc>
          <w:tcPr>
            <w:tcW w:w="196"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26826,9</w:t>
            </w:r>
          </w:p>
        </w:tc>
        <w:tc>
          <w:tcPr>
            <w:tcW w:w="197" w:type="pct"/>
            <w:gridSpan w:val="2"/>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32502,8</w:t>
            </w:r>
          </w:p>
        </w:tc>
        <w:tc>
          <w:tcPr>
            <w:tcW w:w="198" w:type="pct"/>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34582,1</w:t>
            </w:r>
          </w:p>
        </w:tc>
        <w:tc>
          <w:tcPr>
            <w:tcW w:w="198" w:type="pct"/>
            <w:gridSpan w:val="3"/>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31623,9</w:t>
            </w:r>
          </w:p>
        </w:tc>
        <w:tc>
          <w:tcPr>
            <w:tcW w:w="291"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47423,2</w:t>
            </w:r>
          </w:p>
        </w:tc>
        <w:tc>
          <w:tcPr>
            <w:tcW w:w="316" w:type="pct"/>
            <w:gridSpan w:val="3"/>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51185,1</w:t>
            </w:r>
          </w:p>
        </w:tc>
        <w:tc>
          <w:tcPr>
            <w:tcW w:w="320"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rPr>
                <w:b/>
                <w:bCs/>
              </w:rPr>
            </w:pPr>
            <w:r w:rsidRPr="00656AE0">
              <w:rPr>
                <w:b/>
                <w:bCs/>
              </w:rPr>
              <w:t>57634,5</w:t>
            </w:r>
          </w:p>
        </w:tc>
        <w:tc>
          <w:tcPr>
            <w:tcW w:w="320"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rPr>
                <w:b/>
                <w:bCs/>
              </w:rPr>
            </w:pPr>
          </w:p>
          <w:p w:rsidR="00AF6557" w:rsidRPr="00656AE0" w:rsidRDefault="00AF6557" w:rsidP="00656AE0">
            <w:pPr>
              <w:rPr>
                <w:b/>
                <w:bCs/>
              </w:rPr>
            </w:pPr>
          </w:p>
          <w:p w:rsidR="00AF6557" w:rsidRPr="00656AE0" w:rsidRDefault="00AF6557" w:rsidP="00656AE0">
            <w:pPr>
              <w:rPr>
                <w:b/>
                <w:bCs/>
              </w:rPr>
            </w:pPr>
            <w:r w:rsidRPr="00656AE0">
              <w:rPr>
                <w:b/>
                <w:bCs/>
              </w:rPr>
              <w:t>63952,2</w:t>
            </w:r>
          </w:p>
        </w:tc>
      </w:tr>
      <w:bookmarkEnd w:id="10"/>
    </w:tbl>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AF6557" w:rsidRPr="00656AE0" w:rsidRDefault="00AF6557" w:rsidP="00AF6557">
      <w:pPr>
        <w:pStyle w:val="ConsPlusNormal"/>
        <w:widowControl/>
        <w:jc w:val="right"/>
        <w:rPr>
          <w:szCs w:val="24"/>
        </w:rPr>
      </w:pPr>
    </w:p>
    <w:p w:rsidR="00CD3E98" w:rsidRDefault="00CD3E98" w:rsidP="00AF6557">
      <w:pPr>
        <w:pStyle w:val="ConsPlusNormal"/>
        <w:widowControl/>
        <w:jc w:val="right"/>
        <w:rPr>
          <w:szCs w:val="24"/>
        </w:rPr>
      </w:pPr>
    </w:p>
    <w:p w:rsidR="00CD3E98" w:rsidRDefault="00CD3E98" w:rsidP="00AF6557">
      <w:pPr>
        <w:pStyle w:val="ConsPlusNormal"/>
        <w:widowControl/>
        <w:jc w:val="right"/>
        <w:rPr>
          <w:szCs w:val="24"/>
        </w:rPr>
      </w:pPr>
    </w:p>
    <w:p w:rsidR="00CD3E98" w:rsidRDefault="00CD3E98" w:rsidP="00AF6557">
      <w:pPr>
        <w:pStyle w:val="ConsPlusNormal"/>
        <w:widowControl/>
        <w:jc w:val="right"/>
        <w:rPr>
          <w:szCs w:val="24"/>
        </w:rPr>
      </w:pPr>
    </w:p>
    <w:p w:rsidR="00AF6557" w:rsidRPr="00656AE0" w:rsidRDefault="00AF6557" w:rsidP="00AF6557">
      <w:pPr>
        <w:pStyle w:val="ConsPlusNormal"/>
        <w:widowControl/>
        <w:jc w:val="right"/>
        <w:rPr>
          <w:szCs w:val="24"/>
        </w:rPr>
      </w:pPr>
      <w:r w:rsidRPr="00656AE0">
        <w:rPr>
          <w:szCs w:val="24"/>
        </w:rPr>
        <w:t>Приложение 5</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к постановлению от «___» ______ 2026г №_____</w:t>
      </w:r>
    </w:p>
    <w:p w:rsidR="00AF6557" w:rsidRPr="00656AE0" w:rsidRDefault="00AF6557" w:rsidP="00AF6557">
      <w:pPr>
        <w:widowControl w:val="0"/>
        <w:autoSpaceDE w:val="0"/>
        <w:autoSpaceDN w:val="0"/>
        <w:adjustRightInd w:val="0"/>
        <w:jc w:val="right"/>
        <w:outlineLvl w:val="0"/>
        <w:rPr>
          <w:b/>
        </w:rPr>
      </w:pPr>
      <w:r w:rsidRPr="00656AE0">
        <w:rPr>
          <w:b/>
        </w:rPr>
        <w:t xml:space="preserve">             </w:t>
      </w:r>
    </w:p>
    <w:p w:rsidR="00AF6557" w:rsidRPr="00656AE0" w:rsidRDefault="00AF6557" w:rsidP="00AF6557">
      <w:pPr>
        <w:widowControl w:val="0"/>
        <w:autoSpaceDE w:val="0"/>
        <w:autoSpaceDN w:val="0"/>
        <w:adjustRightInd w:val="0"/>
        <w:outlineLvl w:val="0"/>
        <w:rPr>
          <w:b/>
        </w:rPr>
      </w:pPr>
      <w:r w:rsidRPr="00656AE0">
        <w:t xml:space="preserve">Приложение № 1 к Подпрограмме 4 «Выявление и поддержка одаренных детей и молодежи в Чамзинском муниципальном районе»                                                                   </w:t>
      </w:r>
    </w:p>
    <w:p w:rsidR="00AF6557" w:rsidRPr="00656AE0" w:rsidRDefault="00AF6557" w:rsidP="00AF6557">
      <w:pPr>
        <w:pStyle w:val="87"/>
        <w:ind w:hanging="567"/>
        <w:jc w:val="center"/>
        <w:rPr>
          <w:rFonts w:ascii="Times New Roman" w:hAnsi="Times New Roman"/>
          <w:b/>
          <w:sz w:val="24"/>
          <w:szCs w:val="24"/>
        </w:rPr>
      </w:pPr>
      <w:r w:rsidRPr="00656AE0">
        <w:rPr>
          <w:rFonts w:ascii="Times New Roman" w:hAnsi="Times New Roman"/>
          <w:b/>
          <w:sz w:val="24"/>
          <w:szCs w:val="24"/>
        </w:rPr>
        <w:t xml:space="preserve">ПЕРЕЧЕНЬ </w:t>
      </w:r>
    </w:p>
    <w:p w:rsidR="00AF6557" w:rsidRPr="00656AE0" w:rsidRDefault="00AF6557" w:rsidP="00AF6557">
      <w:pPr>
        <w:pStyle w:val="1"/>
        <w:rPr>
          <w:rFonts w:ascii="Times New Roman" w:hAnsi="Times New Roman" w:cs="Times New Roman"/>
        </w:rPr>
      </w:pPr>
      <w:r w:rsidRPr="00656AE0">
        <w:rPr>
          <w:rFonts w:ascii="Times New Roman" w:hAnsi="Times New Roman" w:cs="Times New Roman"/>
        </w:rPr>
        <w:t xml:space="preserve">основных мероприятий Подпрограммы 4 «Выявление и поддержка одаренных детей и молодежи в Чамзинском муниципальном районе» </w:t>
      </w:r>
    </w:p>
    <w:p w:rsidR="00AF6557" w:rsidRPr="00656AE0" w:rsidRDefault="00AF6557" w:rsidP="00AF6557"/>
    <w:tbl>
      <w:tblPr>
        <w:tblW w:w="4611" w:type="pc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2119"/>
        <w:gridCol w:w="774"/>
        <w:gridCol w:w="1214"/>
        <w:gridCol w:w="903"/>
        <w:gridCol w:w="656"/>
        <w:gridCol w:w="426"/>
        <w:gridCol w:w="563"/>
        <w:gridCol w:w="563"/>
        <w:gridCol w:w="426"/>
        <w:gridCol w:w="563"/>
        <w:gridCol w:w="87"/>
        <w:gridCol w:w="488"/>
        <w:gridCol w:w="67"/>
        <w:gridCol w:w="502"/>
        <w:gridCol w:w="569"/>
        <w:gridCol w:w="50"/>
        <w:gridCol w:w="510"/>
        <w:gridCol w:w="645"/>
        <w:gridCol w:w="28"/>
        <w:gridCol w:w="754"/>
        <w:gridCol w:w="28"/>
        <w:gridCol w:w="743"/>
        <w:gridCol w:w="28"/>
        <w:gridCol w:w="743"/>
        <w:gridCol w:w="34"/>
      </w:tblGrid>
      <w:tr w:rsidR="00AF6557" w:rsidRPr="00656AE0" w:rsidTr="00656AE0">
        <w:trPr>
          <w:gridAfter w:val="1"/>
          <w:wAfter w:w="12" w:type="pct"/>
          <w:trHeight w:val="495"/>
          <w:tblHeader/>
        </w:trPr>
        <w:tc>
          <w:tcPr>
            <w:tcW w:w="190"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118" w:right="-95"/>
              <w:jc w:val="center"/>
            </w:pPr>
            <w:r w:rsidRPr="00656AE0">
              <w:t>№</w:t>
            </w:r>
          </w:p>
          <w:p w:rsidR="00AF6557" w:rsidRPr="00656AE0" w:rsidRDefault="00AF6557" w:rsidP="00656AE0">
            <w:pPr>
              <w:ind w:left="-3815" w:right="-95" w:firstLine="3697"/>
              <w:jc w:val="center"/>
            </w:pPr>
            <w:r w:rsidRPr="00656AE0">
              <w:t>п/п</w:t>
            </w:r>
          </w:p>
        </w:tc>
        <w:tc>
          <w:tcPr>
            <w:tcW w:w="756"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r w:rsidRPr="00656AE0">
              <w:t>Мероприятия</w:t>
            </w:r>
          </w:p>
        </w:tc>
        <w:tc>
          <w:tcPr>
            <w:tcW w:w="276"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r w:rsidRPr="00656AE0">
              <w:t>Сроки реа-</w:t>
            </w:r>
          </w:p>
          <w:p w:rsidR="00AF6557" w:rsidRPr="00656AE0" w:rsidRDefault="00AF6557" w:rsidP="00656AE0">
            <w:pPr>
              <w:jc w:val="center"/>
            </w:pPr>
            <w:r w:rsidRPr="00656AE0">
              <w:t>лизации (годы)</w:t>
            </w:r>
          </w:p>
        </w:tc>
        <w:tc>
          <w:tcPr>
            <w:tcW w:w="433"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r w:rsidRPr="00656AE0">
              <w:t>Муниципальный заказчик, ответственные исполнители</w:t>
            </w:r>
          </w:p>
        </w:tc>
        <w:tc>
          <w:tcPr>
            <w:tcW w:w="322"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pStyle w:val="a4"/>
              <w:rPr>
                <w:sz w:val="24"/>
                <w:szCs w:val="24"/>
              </w:rPr>
            </w:pPr>
            <w:r w:rsidRPr="00656AE0">
              <w:rPr>
                <w:sz w:val="24"/>
                <w:szCs w:val="24"/>
              </w:rPr>
              <w:t>Источник</w:t>
            </w:r>
          </w:p>
          <w:p w:rsidR="00AF6557" w:rsidRPr="00656AE0" w:rsidRDefault="00AF6557" w:rsidP="00656AE0">
            <w:pPr>
              <w:pStyle w:val="a4"/>
              <w:rPr>
                <w:sz w:val="24"/>
                <w:szCs w:val="24"/>
              </w:rPr>
            </w:pPr>
            <w:r w:rsidRPr="00656AE0">
              <w:rPr>
                <w:sz w:val="24"/>
                <w:szCs w:val="24"/>
              </w:rPr>
              <w:t xml:space="preserve"> фансирования</w:t>
            </w:r>
          </w:p>
        </w:tc>
        <w:tc>
          <w:tcPr>
            <w:tcW w:w="3010" w:type="pct"/>
            <w:gridSpan w:val="20"/>
            <w:tcBorders>
              <w:top w:val="single" w:sz="4" w:space="0" w:color="000000"/>
              <w:left w:val="single" w:sz="4" w:space="0" w:color="000000"/>
              <w:bottom w:val="single" w:sz="4" w:space="0" w:color="auto"/>
              <w:right w:val="single" w:sz="4" w:space="0" w:color="000000"/>
            </w:tcBorders>
          </w:tcPr>
          <w:p w:rsidR="00AF6557" w:rsidRPr="00656AE0" w:rsidRDefault="00AF6557" w:rsidP="00656AE0">
            <w:pPr>
              <w:jc w:val="center"/>
            </w:pPr>
            <w:r w:rsidRPr="00656AE0">
              <w:t>Объемы финансирования (тыс. руб.)</w:t>
            </w:r>
            <w:r w:rsidRPr="00656AE0">
              <w:br/>
              <w:t xml:space="preserve"> в действующих ценах</w:t>
            </w:r>
          </w:p>
        </w:tc>
      </w:tr>
      <w:tr w:rsidR="00AF6557" w:rsidRPr="00656AE0" w:rsidTr="00656AE0">
        <w:trPr>
          <w:gridAfter w:val="1"/>
          <w:wAfter w:w="12" w:type="pct"/>
          <w:cantSplit/>
          <w:trHeight w:val="1134"/>
          <w:tblHeader/>
        </w:trPr>
        <w:tc>
          <w:tcPr>
            <w:tcW w:w="190"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756"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276"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433"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322"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234" w:type="pct"/>
            <w:tcBorders>
              <w:top w:val="single" w:sz="4" w:space="0" w:color="auto"/>
              <w:left w:val="single" w:sz="4" w:space="0" w:color="000000"/>
              <w:bottom w:val="single" w:sz="4" w:space="0" w:color="000000"/>
              <w:right w:val="single" w:sz="4" w:space="0" w:color="auto"/>
            </w:tcBorders>
            <w:textDirection w:val="btLr"/>
          </w:tcPr>
          <w:p w:rsidR="00AF6557" w:rsidRPr="00656AE0" w:rsidRDefault="00AF6557" w:rsidP="00656AE0">
            <w:pPr>
              <w:ind w:left="113" w:right="113"/>
              <w:jc w:val="center"/>
            </w:pPr>
            <w:r w:rsidRPr="00656AE0">
              <w:t>всего</w:t>
            </w:r>
          </w:p>
          <w:p w:rsidR="00AF6557" w:rsidRPr="00656AE0" w:rsidRDefault="00AF6557" w:rsidP="00656AE0">
            <w:pPr>
              <w:ind w:left="113" w:right="113"/>
              <w:jc w:val="center"/>
            </w:pPr>
          </w:p>
        </w:tc>
        <w:tc>
          <w:tcPr>
            <w:tcW w:w="152"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13"/>
              <w:jc w:val="center"/>
            </w:pPr>
            <w:r w:rsidRPr="00656AE0">
              <w:t>2016 год</w:t>
            </w:r>
          </w:p>
        </w:tc>
        <w:tc>
          <w:tcPr>
            <w:tcW w:w="201"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70"/>
              <w:jc w:val="center"/>
            </w:pPr>
            <w:r w:rsidRPr="00656AE0">
              <w:t xml:space="preserve">2017 </w:t>
            </w:r>
          </w:p>
          <w:p w:rsidR="00AF6557" w:rsidRPr="00656AE0" w:rsidRDefault="00AF6557" w:rsidP="00656AE0">
            <w:pPr>
              <w:ind w:left="113" w:right="-170"/>
              <w:jc w:val="center"/>
            </w:pPr>
            <w:r w:rsidRPr="00656AE0">
              <w:t>год</w:t>
            </w:r>
          </w:p>
        </w:tc>
        <w:tc>
          <w:tcPr>
            <w:tcW w:w="201"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13"/>
              <w:jc w:val="center"/>
            </w:pPr>
            <w:r w:rsidRPr="00656AE0">
              <w:t xml:space="preserve">2018 </w:t>
            </w:r>
          </w:p>
          <w:p w:rsidR="00AF6557" w:rsidRPr="00656AE0" w:rsidRDefault="00AF6557" w:rsidP="00656AE0">
            <w:pPr>
              <w:ind w:left="113" w:right="113"/>
              <w:jc w:val="center"/>
            </w:pPr>
            <w:r w:rsidRPr="00656AE0">
              <w:t>год</w:t>
            </w:r>
          </w:p>
        </w:tc>
        <w:tc>
          <w:tcPr>
            <w:tcW w:w="152"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13"/>
              <w:jc w:val="center"/>
            </w:pPr>
            <w:r w:rsidRPr="00656AE0">
              <w:t>2019 год</w:t>
            </w:r>
          </w:p>
        </w:tc>
        <w:tc>
          <w:tcPr>
            <w:tcW w:w="201"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ind w:left="113" w:right="113"/>
              <w:jc w:val="center"/>
            </w:pPr>
            <w:r w:rsidRPr="00656AE0">
              <w:t>2020 год</w:t>
            </w:r>
          </w:p>
        </w:tc>
        <w:tc>
          <w:tcPr>
            <w:tcW w:w="205" w:type="pct"/>
            <w:gridSpan w:val="2"/>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 xml:space="preserve">2021 </w:t>
            </w:r>
          </w:p>
          <w:p w:rsidR="00AF6557" w:rsidRPr="00656AE0" w:rsidRDefault="00AF6557" w:rsidP="00656AE0">
            <w:pPr>
              <w:autoSpaceDE w:val="0"/>
              <w:autoSpaceDN w:val="0"/>
              <w:adjustRightInd w:val="0"/>
              <w:ind w:left="113" w:right="113"/>
              <w:jc w:val="center"/>
            </w:pPr>
            <w:r w:rsidRPr="00656AE0">
              <w:t>год</w:t>
            </w:r>
          </w:p>
        </w:tc>
        <w:tc>
          <w:tcPr>
            <w:tcW w:w="203" w:type="pct"/>
            <w:gridSpan w:val="2"/>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2022</w:t>
            </w:r>
          </w:p>
          <w:p w:rsidR="00AF6557" w:rsidRPr="00656AE0" w:rsidRDefault="00AF6557" w:rsidP="00656AE0">
            <w:pPr>
              <w:autoSpaceDE w:val="0"/>
              <w:autoSpaceDN w:val="0"/>
              <w:adjustRightInd w:val="0"/>
              <w:ind w:left="113" w:right="113"/>
              <w:jc w:val="center"/>
            </w:pPr>
            <w:r w:rsidRPr="00656AE0">
              <w:t xml:space="preserve"> год</w:t>
            </w:r>
          </w:p>
        </w:tc>
        <w:tc>
          <w:tcPr>
            <w:tcW w:w="203"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2023</w:t>
            </w:r>
          </w:p>
          <w:p w:rsidR="00AF6557" w:rsidRPr="00656AE0" w:rsidRDefault="00AF6557" w:rsidP="00656AE0">
            <w:pPr>
              <w:autoSpaceDE w:val="0"/>
              <w:autoSpaceDN w:val="0"/>
              <w:adjustRightInd w:val="0"/>
              <w:ind w:left="113" w:right="113"/>
              <w:jc w:val="center"/>
            </w:pPr>
            <w:r w:rsidRPr="00656AE0">
              <w:t>год</w:t>
            </w:r>
          </w:p>
        </w:tc>
        <w:tc>
          <w:tcPr>
            <w:tcW w:w="200" w:type="pct"/>
            <w:gridSpan w:val="2"/>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 xml:space="preserve">2024 </w:t>
            </w:r>
          </w:p>
          <w:p w:rsidR="00AF6557" w:rsidRPr="00656AE0" w:rsidRDefault="00AF6557" w:rsidP="00656AE0">
            <w:pPr>
              <w:autoSpaceDE w:val="0"/>
              <w:autoSpaceDN w:val="0"/>
              <w:adjustRightInd w:val="0"/>
              <w:ind w:left="113" w:right="113"/>
              <w:jc w:val="center"/>
            </w:pPr>
            <w:r w:rsidRPr="00656AE0">
              <w:t>год</w:t>
            </w:r>
          </w:p>
        </w:tc>
        <w:tc>
          <w:tcPr>
            <w:tcW w:w="230" w:type="pct"/>
            <w:tcBorders>
              <w:top w:val="single" w:sz="4" w:space="0" w:color="auto"/>
              <w:left w:val="single" w:sz="4" w:space="0" w:color="auto"/>
              <w:bottom w:val="single" w:sz="4" w:space="0" w:color="000000"/>
              <w:right w:val="single" w:sz="4" w:space="0" w:color="auto"/>
            </w:tcBorders>
          </w:tcPr>
          <w:p w:rsidR="00AF6557" w:rsidRPr="00656AE0" w:rsidRDefault="00AF6557" w:rsidP="00656AE0">
            <w:pPr>
              <w:autoSpaceDE w:val="0"/>
              <w:autoSpaceDN w:val="0"/>
              <w:adjustRightInd w:val="0"/>
              <w:jc w:val="center"/>
            </w:pPr>
            <w:r w:rsidRPr="00656AE0">
              <w:t>2025</w:t>
            </w:r>
          </w:p>
          <w:p w:rsidR="00AF6557" w:rsidRPr="00656AE0" w:rsidRDefault="00AF6557" w:rsidP="00656AE0">
            <w:pPr>
              <w:autoSpaceDE w:val="0"/>
              <w:autoSpaceDN w:val="0"/>
              <w:adjustRightInd w:val="0"/>
              <w:jc w:val="center"/>
            </w:pPr>
            <w:r w:rsidRPr="00656AE0">
              <w:t>год</w:t>
            </w:r>
          </w:p>
        </w:tc>
        <w:tc>
          <w:tcPr>
            <w:tcW w:w="279" w:type="pct"/>
            <w:gridSpan w:val="2"/>
            <w:tcBorders>
              <w:top w:val="single" w:sz="4" w:space="0" w:color="auto"/>
              <w:left w:val="single" w:sz="4" w:space="0" w:color="auto"/>
              <w:bottom w:val="single" w:sz="4" w:space="0" w:color="000000"/>
              <w:right w:val="single" w:sz="4" w:space="0" w:color="auto"/>
            </w:tcBorders>
          </w:tcPr>
          <w:p w:rsidR="00AF6557" w:rsidRPr="00656AE0" w:rsidRDefault="00AF6557" w:rsidP="00656AE0">
            <w:pPr>
              <w:autoSpaceDE w:val="0"/>
              <w:autoSpaceDN w:val="0"/>
              <w:adjustRightInd w:val="0"/>
            </w:pPr>
            <w:r w:rsidRPr="00656AE0">
              <w:t>2026 год</w:t>
            </w:r>
          </w:p>
        </w:tc>
        <w:tc>
          <w:tcPr>
            <w:tcW w:w="275" w:type="pct"/>
            <w:gridSpan w:val="2"/>
            <w:tcBorders>
              <w:top w:val="single" w:sz="4" w:space="0" w:color="auto"/>
              <w:left w:val="single" w:sz="4" w:space="0" w:color="auto"/>
              <w:bottom w:val="single" w:sz="4" w:space="0" w:color="000000"/>
              <w:right w:val="single" w:sz="4" w:space="0" w:color="000000"/>
            </w:tcBorders>
          </w:tcPr>
          <w:p w:rsidR="00AF6557" w:rsidRPr="00656AE0" w:rsidRDefault="00AF6557" w:rsidP="00656AE0">
            <w:pPr>
              <w:autoSpaceDE w:val="0"/>
              <w:autoSpaceDN w:val="0"/>
              <w:adjustRightInd w:val="0"/>
            </w:pPr>
            <w:r w:rsidRPr="00656AE0">
              <w:t>2027</w:t>
            </w:r>
          </w:p>
          <w:p w:rsidR="00AF6557" w:rsidRPr="00656AE0" w:rsidRDefault="00AF6557" w:rsidP="00656AE0">
            <w:pPr>
              <w:autoSpaceDE w:val="0"/>
              <w:autoSpaceDN w:val="0"/>
              <w:adjustRightInd w:val="0"/>
            </w:pPr>
            <w:r w:rsidRPr="00656AE0">
              <w:t>год</w:t>
            </w:r>
          </w:p>
        </w:tc>
        <w:tc>
          <w:tcPr>
            <w:tcW w:w="275" w:type="pct"/>
            <w:gridSpan w:val="2"/>
            <w:tcBorders>
              <w:top w:val="single" w:sz="4" w:space="0" w:color="auto"/>
              <w:left w:val="single" w:sz="4" w:space="0" w:color="auto"/>
              <w:bottom w:val="single" w:sz="4" w:space="0" w:color="000000"/>
              <w:right w:val="single" w:sz="4" w:space="0" w:color="000000"/>
            </w:tcBorders>
          </w:tcPr>
          <w:p w:rsidR="00AF6557" w:rsidRPr="00656AE0" w:rsidRDefault="00AF6557" w:rsidP="00656AE0">
            <w:pPr>
              <w:autoSpaceDE w:val="0"/>
              <w:autoSpaceDN w:val="0"/>
              <w:adjustRightInd w:val="0"/>
            </w:pPr>
            <w:r w:rsidRPr="00656AE0">
              <w:t>2028</w:t>
            </w:r>
          </w:p>
          <w:p w:rsidR="00AF6557" w:rsidRPr="00656AE0" w:rsidRDefault="00AF6557" w:rsidP="00656AE0">
            <w:pPr>
              <w:autoSpaceDE w:val="0"/>
              <w:autoSpaceDN w:val="0"/>
              <w:adjustRightInd w:val="0"/>
            </w:pPr>
            <w:r w:rsidRPr="00656AE0">
              <w:t>год</w:t>
            </w:r>
          </w:p>
        </w:tc>
      </w:tr>
      <w:tr w:rsidR="00AF6557" w:rsidRPr="00656AE0" w:rsidTr="00656AE0">
        <w:trPr>
          <w:gridAfter w:val="1"/>
          <w:wAfter w:w="12" w:type="pct"/>
          <w:cantSplit/>
          <w:trHeight w:val="184"/>
        </w:trPr>
        <w:tc>
          <w:tcPr>
            <w:tcW w:w="4159" w:type="pct"/>
            <w:gridSpan w:val="19"/>
            <w:tcBorders>
              <w:top w:val="single" w:sz="4" w:space="0" w:color="000000"/>
              <w:left w:val="single" w:sz="4" w:space="0" w:color="000000"/>
              <w:bottom w:val="single" w:sz="4" w:space="0" w:color="000000"/>
              <w:right w:val="single" w:sz="4" w:space="0" w:color="auto"/>
            </w:tcBorders>
          </w:tcPr>
          <w:p w:rsidR="00AF6557" w:rsidRPr="00656AE0" w:rsidRDefault="00AF6557" w:rsidP="00656AE0">
            <w:pPr>
              <w:ind w:firstLine="12"/>
              <w:jc w:val="center"/>
              <w:rPr>
                <w:b/>
              </w:rPr>
            </w:pPr>
            <w:r w:rsidRPr="00656AE0">
              <w:rPr>
                <w:b/>
              </w:rPr>
              <w:t>Задача 1.  Выявление и поддержка одаренных детей и молодежи в Чамзинском муниципальном районе</w:t>
            </w:r>
          </w:p>
        </w:tc>
        <w:tc>
          <w:tcPr>
            <w:tcW w:w="279" w:type="pct"/>
            <w:gridSpan w:val="2"/>
            <w:tcBorders>
              <w:top w:val="single" w:sz="4" w:space="0" w:color="000000"/>
              <w:left w:val="single" w:sz="4" w:space="0" w:color="auto"/>
              <w:bottom w:val="single" w:sz="4" w:space="0" w:color="000000"/>
              <w:right w:val="single" w:sz="4" w:space="0" w:color="auto"/>
            </w:tcBorders>
          </w:tcPr>
          <w:p w:rsidR="00AF6557" w:rsidRPr="00656AE0" w:rsidRDefault="00AF6557" w:rsidP="00656AE0">
            <w:pPr>
              <w:jc w:val="center"/>
              <w:rPr>
                <w:b/>
              </w:rPr>
            </w:pPr>
          </w:p>
        </w:tc>
        <w:tc>
          <w:tcPr>
            <w:tcW w:w="550" w:type="pct"/>
            <w:gridSpan w:val="4"/>
            <w:tcBorders>
              <w:top w:val="single" w:sz="4" w:space="0" w:color="000000"/>
              <w:left w:val="single" w:sz="4" w:space="0" w:color="auto"/>
              <w:bottom w:val="single" w:sz="4" w:space="0" w:color="000000"/>
              <w:right w:val="single" w:sz="4" w:space="0" w:color="000000"/>
            </w:tcBorders>
          </w:tcPr>
          <w:p w:rsidR="00AF6557" w:rsidRPr="00656AE0" w:rsidRDefault="00AF6557" w:rsidP="00656AE0">
            <w:pPr>
              <w:jc w:val="center"/>
              <w:rPr>
                <w:b/>
              </w:rPr>
            </w:pPr>
          </w:p>
        </w:tc>
      </w:tr>
      <w:tr w:rsidR="00AF6557" w:rsidRPr="00656AE0" w:rsidTr="00656AE0">
        <w:trPr>
          <w:gridAfter w:val="1"/>
          <w:wAfter w:w="12" w:type="pct"/>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4.1.</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Проведение государственной итоговой аттестации выпускников общеобразовательных организаций.</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1407,9</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38,5</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40,10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97,8</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105,2</w:t>
            </w:r>
          </w:p>
        </w:tc>
        <w:tc>
          <w:tcPr>
            <w:tcW w:w="232"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100,0</w:t>
            </w:r>
          </w:p>
        </w:tc>
        <w:tc>
          <w:tcPr>
            <w:tcW w:w="174"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124,5</w:t>
            </w:r>
          </w:p>
        </w:tc>
        <w:tc>
          <w:tcPr>
            <w:tcW w:w="203"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180,2</w:t>
            </w:r>
          </w:p>
        </w:tc>
        <w:tc>
          <w:tcPr>
            <w:tcW w:w="20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154,3</w:t>
            </w:r>
          </w:p>
        </w:tc>
        <w:tc>
          <w:tcPr>
            <w:tcW w:w="200"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134,7</w:t>
            </w:r>
          </w:p>
        </w:tc>
        <w:tc>
          <w:tcPr>
            <w:tcW w:w="230" w:type="pct"/>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r w:rsidRPr="00656AE0">
              <w:t>565,8</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r w:rsidRPr="00656AE0">
              <w:t>142,3</w:t>
            </w:r>
          </w:p>
        </w:tc>
        <w:tc>
          <w:tcPr>
            <w:tcW w:w="275"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r w:rsidRPr="00656AE0">
              <w:t>148,0</w:t>
            </w:r>
          </w:p>
        </w:tc>
        <w:tc>
          <w:tcPr>
            <w:tcW w:w="275"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 w:rsidR="00AF6557" w:rsidRPr="00656AE0" w:rsidRDefault="00AF6557" w:rsidP="00656AE0"/>
          <w:p w:rsidR="00AF6557" w:rsidRPr="00656AE0" w:rsidRDefault="00AF6557" w:rsidP="00656AE0">
            <w:r w:rsidRPr="00656AE0">
              <w:t>148,6</w:t>
            </w:r>
          </w:p>
        </w:tc>
      </w:tr>
      <w:tr w:rsidR="00AF6557" w:rsidRPr="00656AE0" w:rsidTr="00656AE0">
        <w:trPr>
          <w:gridAfter w:val="1"/>
          <w:wAfter w:w="12" w:type="pct"/>
          <w:cantSplit/>
          <w:trHeight w:val="391"/>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4.2.</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Целевая поддержка участия детей в международных, всероссийских, республиканских олимпиадах, в том числе и в дистанционных.</w:t>
            </w:r>
          </w:p>
        </w:tc>
        <w:tc>
          <w:tcPr>
            <w:tcW w:w="27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2016 - 2026</w:t>
            </w:r>
          </w:p>
        </w:tc>
        <w:tc>
          <w:tcPr>
            <w:tcW w:w="433"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cPr>
          <w:p w:rsidR="00AF6557" w:rsidRPr="00656AE0" w:rsidRDefault="00AF6557" w:rsidP="00656AE0">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vAlign w:val="center"/>
          </w:tcPr>
          <w:p w:rsidR="00AF6557" w:rsidRPr="00656AE0" w:rsidRDefault="00AF6557" w:rsidP="00656AE0">
            <w:pPr>
              <w:jc w:val="center"/>
            </w:pPr>
            <w:r w:rsidRPr="00656AE0">
              <w:t>5,0</w:t>
            </w:r>
          </w:p>
        </w:tc>
        <w:tc>
          <w:tcPr>
            <w:tcW w:w="152" w:type="pct"/>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r w:rsidRPr="00656AE0">
              <w:t>5</w:t>
            </w:r>
          </w:p>
        </w:tc>
        <w:tc>
          <w:tcPr>
            <w:tcW w:w="2624" w:type="pct"/>
            <w:gridSpan w:val="18"/>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r w:rsidRPr="00656AE0">
              <w:t> </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4.3</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Целевая поддержка участия детей в муниципальных и иных этапах научно-практических конференций, акций, форумов  по различным направлениям образовательной деятельности.</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88,3</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9,3</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16,00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0,27</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1,998</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3,7</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4,3</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7,0</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17,4</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7,0</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7,0</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7,0</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7,3</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7,4</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4.4</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 xml:space="preserve">Организация и проведение муниципального этапа творческих конкурсов. Участие в республиканских и иных этапах творческих конкурсов. </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163,9</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13,9</w:t>
            </w:r>
          </w:p>
        </w:tc>
        <w:tc>
          <w:tcPr>
            <w:tcW w:w="15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10,9</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3,5</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6,5</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8,0</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11,5</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28,0</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28,0</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28,0</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29,1</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29,2</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4.5.</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 xml:space="preserve">Проведение муниципальной интеллектуальной игры </w:t>
            </w:r>
          </w:p>
          <w:p w:rsidR="00AF6557" w:rsidRPr="00656AE0" w:rsidRDefault="00AF6557" w:rsidP="00656AE0">
            <w:pPr>
              <w:jc w:val="both"/>
            </w:pPr>
            <w:r w:rsidRPr="00656AE0">
              <w:t>«Умники и умницы».</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24,4</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3,10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3,1</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3,1</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0</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2,0</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2,0</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3,0</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2,0</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2,0</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2,0</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2,1</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2,2</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4.6</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Организация и проведение муниципального этапа спортивных соревнований  по разным направлениям. Участие  в разных этапах соревнований.</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51,1</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5,0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1,19</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2,3</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3,3</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3,5</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6,3</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7,3</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6,3</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r w:rsidRPr="00656AE0">
              <w:t>6,3</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r w:rsidRPr="00656AE0">
              <w:t>6,3</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 w:rsidR="00AF6557" w:rsidRPr="00656AE0" w:rsidRDefault="00AF6557" w:rsidP="00656AE0"/>
          <w:p w:rsidR="00AF6557" w:rsidRPr="00656AE0" w:rsidRDefault="00AF6557" w:rsidP="00656AE0">
            <w:r w:rsidRPr="00656AE0">
              <w:t>6,6</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r w:rsidRPr="00656AE0">
              <w:t>6,7</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4.7.</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Организация и проведение мероприятий по государственной поддержке талантливой молодежи.</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муниципальный бюджет </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43,2</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3,5</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3,5</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3,5</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3,5</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3,5</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3,5</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3,5</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4,6</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3,5</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3,5</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3,5</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3,6</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3,7</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4.8</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Организация и проведение торжественного мероприятия «Последний звонок».  Организация участия медалистов района на приеме у Главы Республики Мордовия. Чествование медалистов в районе.</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93,2</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5,375</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5,9</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265"/>
            </w:pPr>
            <w:r w:rsidRPr="00656AE0">
              <w:t> 5,4</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9,5</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10,4</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20,0</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10,4</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10,4</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10,4</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10,8</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10,8</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4.9.</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pStyle w:val="afffffd"/>
              <w:jc w:val="both"/>
            </w:pPr>
            <w:r w:rsidRPr="00656AE0">
              <w:rPr>
                <w:b/>
              </w:rPr>
              <w:t>Проведение 5-х дневных учебно-полевых сборов юношей 10-х классов  ОО района</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417,6</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32,2</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35,4</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39</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0</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33,0</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41,7</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37,8</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41,7</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41,7</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41,7</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43,4</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43,6</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4.10.</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Организация и проведение муниципального этапа предметных олимпиад  школьников. Участие в олимпиадах («САММАТ» и тд). на разных уровнях.</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787,4</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10</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36,46</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40,77</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51</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71,7</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50,7</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97,0</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38,7</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97,0</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97,0</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97,0</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100,1</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100,5</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4.11</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Организация, проведение конкурсов по робототехнике, научно-техническому творчеству, компьютерным технологиям, деятельности мобильного технопарка «Кванториум» на муниципальном этапе. Участие  в республиканских и иных этапах мероприятий.</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118,2</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3,1</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5,0</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7,8</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14,5</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34,2</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14,5</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14,5</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14,5</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15,1</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15,2</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4.12</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Организация и проведение муниципального этапа военно-спортивной  игры «Зарница Поволжья». Участие в республиканском этапе. Проведение мероприятий по военно-патриотическому направлению.</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348,6</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38,0</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0</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rPr>
                <w:bCs/>
              </w:rPr>
              <w:t>12,8</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24,2</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57,5</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53,5</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53,5</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53,5</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55,6</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55,8</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4.13</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both"/>
            </w:pPr>
            <w:r w:rsidRPr="00656AE0">
              <w:t xml:space="preserve">Организация и проведение муниципального конкурса </w:t>
            </w:r>
          </w:p>
          <w:p w:rsidR="00AF6557" w:rsidRPr="00656AE0" w:rsidRDefault="00AF6557" w:rsidP="00656AE0">
            <w:pPr>
              <w:jc w:val="both"/>
            </w:pPr>
            <w:r w:rsidRPr="00656AE0">
              <w:t>«Ученик года». Участие в республиканском этапе конкурса.</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ОДО</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77,1</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 </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8,14</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pPr>
            <w:r w:rsidRPr="00656AE0">
              <w:t> 6,3</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2,7</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9,2</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19,6</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9,2</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9,3</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9,3</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9,7</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9,7</w:t>
            </w: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4.14</w:t>
            </w: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Организация участия учащихся в профильных лагерях.</w:t>
            </w: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2022-2026</w:t>
            </w: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w:t>
            </w: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муниципальный бюджет</w:t>
            </w: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r w:rsidRPr="00656AE0">
              <w:t>6,8</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 </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r w:rsidRPr="00656AE0">
              <w:t>6,8</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Cs/>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Cs/>
              </w:rPr>
            </w:pP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Cs/>
              </w:rPr>
            </w:pP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Cs/>
              </w:rPr>
            </w:pP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rPr>
                <w:bCs/>
              </w:rPr>
            </w:pPr>
          </w:p>
        </w:tc>
      </w:tr>
      <w:tr w:rsidR="00AF6557" w:rsidRPr="00656AE0" w:rsidTr="00656AE0">
        <w:trPr>
          <w:cantSplit/>
          <w:trHeight w:val="1134"/>
        </w:trPr>
        <w:tc>
          <w:tcPr>
            <w:tcW w:w="19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p>
        </w:tc>
        <w:tc>
          <w:tcPr>
            <w:tcW w:w="756"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rPr>
                <w:b/>
              </w:rPr>
            </w:pPr>
            <w:r w:rsidRPr="00656AE0">
              <w:rPr>
                <w:b/>
              </w:rPr>
              <w:t>Всего по подпрограмме 4</w:t>
            </w:r>
          </w:p>
          <w:p w:rsidR="00AF6557" w:rsidRPr="00656AE0" w:rsidRDefault="00AF6557" w:rsidP="00656AE0">
            <w:pPr>
              <w:rPr>
                <w:b/>
              </w:rPr>
            </w:pPr>
          </w:p>
        </w:tc>
        <w:tc>
          <w:tcPr>
            <w:tcW w:w="276"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433"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322"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p>
        </w:tc>
        <w:tc>
          <w:tcPr>
            <w:tcW w:w="23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r w:rsidRPr="00656AE0">
              <w:rPr>
                <w:b/>
                <w:bCs/>
              </w:rPr>
              <w:t>5312,8</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101,3</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131,4</w:t>
            </w:r>
          </w:p>
        </w:tc>
        <w:tc>
          <w:tcPr>
            <w:tcW w:w="201"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201,3</w:t>
            </w:r>
          </w:p>
        </w:tc>
        <w:tc>
          <w:tcPr>
            <w:tcW w:w="15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272,1</w:t>
            </w:r>
          </w:p>
        </w:tc>
        <w:tc>
          <w:tcPr>
            <w:tcW w:w="201"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rPr>
                <w:b/>
                <w:bCs/>
              </w:rPr>
            </w:pPr>
            <w:r w:rsidRPr="00656AE0">
              <w:rPr>
                <w:b/>
                <w:bCs/>
              </w:rPr>
              <w:t>202,4</w:t>
            </w:r>
          </w:p>
        </w:tc>
        <w:tc>
          <w:tcPr>
            <w:tcW w:w="229" w:type="pct"/>
            <w:gridSpan w:val="3"/>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r w:rsidRPr="00656AE0">
              <w:rPr>
                <w:b/>
                <w:bCs/>
              </w:rPr>
              <w:t>260,8</w:t>
            </w:r>
          </w:p>
        </w:tc>
        <w:tc>
          <w:tcPr>
            <w:tcW w:w="17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r w:rsidRPr="00656AE0">
              <w:rPr>
                <w:b/>
                <w:bCs/>
              </w:rPr>
              <w:t>404,0</w:t>
            </w:r>
          </w:p>
        </w:tc>
        <w:tc>
          <w:tcPr>
            <w:tcW w:w="221" w:type="pct"/>
            <w:gridSpan w:val="2"/>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r w:rsidRPr="00656AE0">
              <w:rPr>
                <w:b/>
                <w:bCs/>
              </w:rPr>
              <w:t>412,7</w:t>
            </w:r>
          </w:p>
        </w:tc>
        <w:tc>
          <w:tcPr>
            <w:tcW w:w="18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r w:rsidRPr="00656AE0">
              <w:rPr>
                <w:b/>
                <w:bCs/>
              </w:rPr>
              <w:t>542,7</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
                <w:bCs/>
              </w:rPr>
            </w:pPr>
            <w:r w:rsidRPr="00656AE0">
              <w:rPr>
                <w:b/>
                <w:bCs/>
              </w:rPr>
              <w:t>551,2</w:t>
            </w:r>
          </w:p>
        </w:tc>
        <w:tc>
          <w:tcPr>
            <w:tcW w:w="27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
                <w:bCs/>
              </w:rPr>
            </w:pPr>
            <w:r w:rsidRPr="00656AE0">
              <w:rPr>
                <w:b/>
                <w:bCs/>
              </w:rPr>
              <w:t>744,3</w:t>
            </w:r>
          </w:p>
        </w:tc>
        <w:tc>
          <w:tcPr>
            <w:tcW w:w="275"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p>
          <w:p w:rsidR="00AF6557" w:rsidRPr="00656AE0" w:rsidRDefault="00AF6557" w:rsidP="00656AE0">
            <w:pPr>
              <w:jc w:val="center"/>
              <w:rPr>
                <w:b/>
                <w:bCs/>
              </w:rPr>
            </w:pPr>
            <w:r w:rsidRPr="00656AE0">
              <w:rPr>
                <w:b/>
                <w:bCs/>
              </w:rPr>
              <w:t>744,3</w:t>
            </w:r>
          </w:p>
        </w:tc>
        <w:tc>
          <w:tcPr>
            <w:tcW w:w="277"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rPr>
                <w:b/>
                <w:bCs/>
              </w:rPr>
            </w:pPr>
            <w:r w:rsidRPr="00656AE0">
              <w:rPr>
                <w:b/>
                <w:bCs/>
              </w:rPr>
              <w:t>744,3</w:t>
            </w:r>
          </w:p>
        </w:tc>
      </w:tr>
    </w:tbl>
    <w:p w:rsidR="00AF6557" w:rsidRPr="00656AE0" w:rsidRDefault="00AF6557" w:rsidP="00AF6557">
      <w:pPr>
        <w:pStyle w:val="87"/>
        <w:ind w:left="8820" w:hanging="540"/>
        <w:jc w:val="right"/>
        <w:rPr>
          <w:rFonts w:ascii="Times New Roman" w:hAnsi="Times New Roman"/>
          <w:b/>
          <w:sz w:val="24"/>
          <w:szCs w:val="24"/>
        </w:rPr>
      </w:pPr>
      <w:r w:rsidRPr="00656AE0">
        <w:rPr>
          <w:rFonts w:ascii="Times New Roman" w:hAnsi="Times New Roman"/>
          <w:b/>
          <w:sz w:val="24"/>
          <w:szCs w:val="24"/>
        </w:rPr>
        <w:t xml:space="preserve">                                                 </w:t>
      </w:r>
    </w:p>
    <w:p w:rsidR="00AF6557" w:rsidRPr="00656AE0" w:rsidRDefault="00AF6557" w:rsidP="00AF6557">
      <w:pPr>
        <w:pStyle w:val="1"/>
        <w:sectPr w:rsidR="00AF6557" w:rsidRPr="00656AE0" w:rsidSect="00656AE0">
          <w:pgSz w:w="16838" w:h="11906" w:orient="landscape"/>
          <w:pgMar w:top="720" w:right="1134" w:bottom="720" w:left="720" w:header="709" w:footer="709" w:gutter="0"/>
          <w:cols w:space="708"/>
          <w:docGrid w:linePitch="360"/>
        </w:sectPr>
      </w:pPr>
    </w:p>
    <w:p w:rsidR="00AF6557" w:rsidRPr="00656AE0" w:rsidRDefault="00AF6557" w:rsidP="00AF6557">
      <w:pPr>
        <w:pStyle w:val="ConsPlusNormal"/>
        <w:widowControl/>
        <w:jc w:val="right"/>
        <w:rPr>
          <w:szCs w:val="24"/>
        </w:rPr>
      </w:pPr>
      <w:r w:rsidRPr="00656AE0">
        <w:rPr>
          <w:szCs w:val="24"/>
        </w:rPr>
        <w:lastRenderedPageBreak/>
        <w:t>Приложение 6</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к постановлению от «___» ______ 2026г №_____</w:t>
      </w:r>
    </w:p>
    <w:p w:rsidR="00AF6557" w:rsidRPr="00656AE0" w:rsidRDefault="00AF6557" w:rsidP="00AF6557">
      <w:pPr>
        <w:jc w:val="right"/>
      </w:pPr>
    </w:p>
    <w:p w:rsidR="00AF6557" w:rsidRPr="00656AE0" w:rsidRDefault="00AF6557" w:rsidP="00AF6557">
      <w:pPr>
        <w:jc w:val="right"/>
      </w:pPr>
      <w:r w:rsidRPr="00656AE0">
        <w:t xml:space="preserve">Приложение № 1  </w:t>
      </w:r>
    </w:p>
    <w:p w:rsidR="00AF6557" w:rsidRPr="00656AE0" w:rsidRDefault="00AF6557" w:rsidP="00AF6557">
      <w:pPr>
        <w:jc w:val="right"/>
      </w:pPr>
      <w:r w:rsidRPr="00656AE0">
        <w:t xml:space="preserve"> к П</w:t>
      </w:r>
      <w:r w:rsidRPr="00656AE0">
        <w:rPr>
          <w:bCs/>
        </w:rPr>
        <w:t xml:space="preserve">одпрограмме 5 </w:t>
      </w:r>
      <w:r w:rsidRPr="00656AE0">
        <w:t>«Укрепление материально-</w:t>
      </w:r>
    </w:p>
    <w:p w:rsidR="00AF6557" w:rsidRPr="00656AE0" w:rsidRDefault="00AF6557" w:rsidP="00AF6557">
      <w:pPr>
        <w:jc w:val="right"/>
      </w:pPr>
      <w:r w:rsidRPr="00656AE0">
        <w:t xml:space="preserve">технической базы организаций образования </w:t>
      </w:r>
    </w:p>
    <w:p w:rsidR="00AF6557" w:rsidRPr="00656AE0" w:rsidRDefault="00AF6557" w:rsidP="00AF6557">
      <w:pPr>
        <w:jc w:val="right"/>
        <w:rPr>
          <w:b/>
        </w:rPr>
      </w:pPr>
      <w:r w:rsidRPr="00656AE0">
        <w:t xml:space="preserve">Чамзинского муниципального района» </w:t>
      </w:r>
    </w:p>
    <w:p w:rsidR="00AF6557" w:rsidRPr="00656AE0" w:rsidRDefault="00AF6557" w:rsidP="00AF6557">
      <w:pPr>
        <w:pStyle w:val="87"/>
        <w:ind w:hanging="567"/>
        <w:jc w:val="center"/>
        <w:rPr>
          <w:rFonts w:ascii="Times New Roman" w:hAnsi="Times New Roman"/>
          <w:b/>
          <w:sz w:val="24"/>
          <w:szCs w:val="24"/>
        </w:rPr>
      </w:pPr>
    </w:p>
    <w:p w:rsidR="00AF6557" w:rsidRPr="00656AE0" w:rsidRDefault="00AF6557" w:rsidP="00AF6557">
      <w:pPr>
        <w:pStyle w:val="87"/>
        <w:ind w:hanging="567"/>
        <w:jc w:val="center"/>
        <w:rPr>
          <w:rFonts w:ascii="Times New Roman" w:hAnsi="Times New Roman"/>
          <w:b/>
          <w:sz w:val="24"/>
          <w:szCs w:val="24"/>
        </w:rPr>
      </w:pPr>
      <w:r w:rsidRPr="00656AE0">
        <w:rPr>
          <w:rFonts w:ascii="Times New Roman" w:hAnsi="Times New Roman"/>
          <w:b/>
          <w:sz w:val="24"/>
          <w:szCs w:val="24"/>
        </w:rPr>
        <w:t xml:space="preserve">ПЕРЕЧЕНЬ </w:t>
      </w:r>
    </w:p>
    <w:p w:rsidR="00AF6557" w:rsidRPr="00656AE0" w:rsidRDefault="00AF6557" w:rsidP="00AF6557">
      <w:pPr>
        <w:jc w:val="center"/>
        <w:rPr>
          <w:b/>
        </w:rPr>
      </w:pPr>
      <w:r w:rsidRPr="00656AE0">
        <w:rPr>
          <w:b/>
        </w:rPr>
        <w:t xml:space="preserve">основных мероприятий Подпрограммы 5 «Укрепление материально-технической базы </w:t>
      </w:r>
    </w:p>
    <w:p w:rsidR="00AF6557" w:rsidRPr="00656AE0" w:rsidRDefault="00AF6557" w:rsidP="00AF6557">
      <w:pPr>
        <w:jc w:val="center"/>
        <w:rPr>
          <w:b/>
        </w:rPr>
      </w:pPr>
      <w:r w:rsidRPr="00656AE0">
        <w:rPr>
          <w:b/>
        </w:rPr>
        <w:t xml:space="preserve">организаций образования Чамзинского муниципального района» </w:t>
      </w:r>
    </w:p>
    <w:p w:rsidR="00AF6557" w:rsidRPr="00656AE0" w:rsidRDefault="00AF6557" w:rsidP="00AF6557">
      <w:pPr>
        <w:pStyle w:val="ConsPlusNormal"/>
        <w:widowControl/>
        <w:ind w:firstLine="567"/>
        <w:jc w:val="center"/>
        <w:rPr>
          <w:kern w:val="2"/>
          <w:szCs w:val="24"/>
        </w:rPr>
      </w:pPr>
    </w:p>
    <w:p w:rsidR="00AF6557" w:rsidRPr="00656AE0" w:rsidRDefault="00AF6557" w:rsidP="00AF6557">
      <w:pPr>
        <w:pStyle w:val="ConsPlusNormal"/>
        <w:widowControl/>
        <w:ind w:firstLine="567"/>
        <w:jc w:val="center"/>
        <w:rPr>
          <w:kern w:val="2"/>
          <w:szCs w:val="24"/>
        </w:rPr>
      </w:pPr>
    </w:p>
    <w:tbl>
      <w:tblPr>
        <w:tblW w:w="4676"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9"/>
        <w:gridCol w:w="1342"/>
        <w:gridCol w:w="682"/>
        <w:gridCol w:w="1074"/>
        <w:gridCol w:w="1394"/>
        <w:gridCol w:w="493"/>
        <w:gridCol w:w="582"/>
        <w:gridCol w:w="582"/>
        <w:gridCol w:w="583"/>
        <w:gridCol w:w="582"/>
        <w:gridCol w:w="582"/>
        <w:gridCol w:w="582"/>
        <w:gridCol w:w="582"/>
        <w:gridCol w:w="582"/>
        <w:gridCol w:w="581"/>
        <w:gridCol w:w="875"/>
        <w:gridCol w:w="1020"/>
        <w:gridCol w:w="873"/>
        <w:gridCol w:w="1021"/>
      </w:tblGrid>
      <w:tr w:rsidR="00AF6557" w:rsidRPr="00656AE0" w:rsidTr="00656AE0">
        <w:trPr>
          <w:trHeight w:val="495"/>
          <w:tblHeader/>
        </w:trPr>
        <w:tc>
          <w:tcPr>
            <w:tcW w:w="589" w:type="dxa"/>
            <w:vMerge w:val="restart"/>
          </w:tcPr>
          <w:p w:rsidR="00AF6557" w:rsidRPr="00656AE0" w:rsidRDefault="00AF6557" w:rsidP="00656AE0">
            <w:pPr>
              <w:ind w:left="-118" w:right="-95"/>
              <w:jc w:val="center"/>
            </w:pPr>
            <w:bookmarkStart w:id="11" w:name="_Hlk132309667"/>
            <w:r w:rsidRPr="00656AE0">
              <w:t>№</w:t>
            </w:r>
          </w:p>
          <w:p w:rsidR="00AF6557" w:rsidRPr="00656AE0" w:rsidRDefault="00AF6557" w:rsidP="00656AE0">
            <w:pPr>
              <w:ind w:left="-3815" w:right="-95" w:firstLine="3697"/>
              <w:jc w:val="center"/>
            </w:pPr>
            <w:r w:rsidRPr="00656AE0">
              <w:t>п/п</w:t>
            </w:r>
          </w:p>
        </w:tc>
        <w:tc>
          <w:tcPr>
            <w:tcW w:w="1342" w:type="dxa"/>
            <w:vMerge w:val="restart"/>
          </w:tcPr>
          <w:p w:rsidR="00AF6557" w:rsidRPr="00656AE0" w:rsidRDefault="00AF6557" w:rsidP="00656AE0">
            <w:pPr>
              <w:jc w:val="center"/>
            </w:pPr>
            <w:r w:rsidRPr="00656AE0">
              <w:t>Мероприятия</w:t>
            </w:r>
          </w:p>
        </w:tc>
        <w:tc>
          <w:tcPr>
            <w:tcW w:w="682" w:type="dxa"/>
            <w:vMerge w:val="restart"/>
          </w:tcPr>
          <w:p w:rsidR="00AF6557" w:rsidRPr="00656AE0" w:rsidRDefault="00AF6557" w:rsidP="00656AE0">
            <w:pPr>
              <w:jc w:val="center"/>
            </w:pPr>
            <w:r w:rsidRPr="00656AE0">
              <w:t>Сроки реа-</w:t>
            </w:r>
          </w:p>
          <w:p w:rsidR="00AF6557" w:rsidRPr="00656AE0" w:rsidRDefault="00AF6557" w:rsidP="00656AE0">
            <w:pPr>
              <w:jc w:val="center"/>
            </w:pPr>
            <w:r w:rsidRPr="00656AE0">
              <w:t>лизации (годы)</w:t>
            </w:r>
          </w:p>
        </w:tc>
        <w:tc>
          <w:tcPr>
            <w:tcW w:w="1074" w:type="dxa"/>
            <w:vMerge w:val="restart"/>
          </w:tcPr>
          <w:p w:rsidR="00AF6557" w:rsidRPr="00656AE0" w:rsidRDefault="00AF6557" w:rsidP="00656AE0">
            <w:pPr>
              <w:jc w:val="center"/>
            </w:pPr>
            <w:r w:rsidRPr="00656AE0">
              <w:t>Муниципальный заказчик, ответственные исполнители</w:t>
            </w:r>
          </w:p>
        </w:tc>
        <w:tc>
          <w:tcPr>
            <w:tcW w:w="1394" w:type="dxa"/>
            <w:vMerge w:val="restart"/>
          </w:tcPr>
          <w:p w:rsidR="00AF6557" w:rsidRPr="00656AE0" w:rsidRDefault="00AF6557" w:rsidP="00656AE0">
            <w:pPr>
              <w:jc w:val="center"/>
            </w:pPr>
            <w:r w:rsidRPr="00656AE0">
              <w:t>Источник</w:t>
            </w:r>
          </w:p>
          <w:p w:rsidR="00AF6557" w:rsidRPr="00656AE0" w:rsidRDefault="00AF6557" w:rsidP="00656AE0">
            <w:pPr>
              <w:jc w:val="center"/>
            </w:pPr>
            <w:r w:rsidRPr="00656AE0">
              <w:t xml:space="preserve"> финансиро-</w:t>
            </w:r>
          </w:p>
          <w:p w:rsidR="00AF6557" w:rsidRPr="00656AE0" w:rsidRDefault="00AF6557" w:rsidP="00656AE0">
            <w:pPr>
              <w:jc w:val="center"/>
            </w:pPr>
            <w:r w:rsidRPr="00656AE0">
              <w:t>вания</w:t>
            </w:r>
          </w:p>
        </w:tc>
        <w:tc>
          <w:tcPr>
            <w:tcW w:w="9520" w:type="dxa"/>
            <w:gridSpan w:val="14"/>
            <w:tcBorders>
              <w:bottom w:val="single" w:sz="4" w:space="0" w:color="auto"/>
            </w:tcBorders>
          </w:tcPr>
          <w:p w:rsidR="00AF6557" w:rsidRPr="00656AE0" w:rsidRDefault="00AF6557" w:rsidP="00656AE0">
            <w:pPr>
              <w:jc w:val="center"/>
            </w:pPr>
            <w:r w:rsidRPr="00656AE0">
              <w:t>Объемы финансирования (тыс. руб.)</w:t>
            </w:r>
            <w:r w:rsidRPr="00656AE0">
              <w:br/>
              <w:t xml:space="preserve"> в действующих ценах</w:t>
            </w:r>
          </w:p>
        </w:tc>
      </w:tr>
      <w:tr w:rsidR="00AF6557" w:rsidRPr="00656AE0" w:rsidTr="00656AE0">
        <w:trPr>
          <w:cantSplit/>
          <w:trHeight w:val="1134"/>
          <w:tblHeader/>
        </w:trPr>
        <w:tc>
          <w:tcPr>
            <w:tcW w:w="589" w:type="dxa"/>
            <w:vMerge/>
            <w:vAlign w:val="center"/>
          </w:tcPr>
          <w:p w:rsidR="00AF6557" w:rsidRPr="00656AE0" w:rsidRDefault="00AF6557" w:rsidP="00656AE0"/>
        </w:tc>
        <w:tc>
          <w:tcPr>
            <w:tcW w:w="1342" w:type="dxa"/>
            <w:vMerge/>
            <w:tcBorders>
              <w:bottom w:val="single" w:sz="4" w:space="0" w:color="auto"/>
            </w:tcBorders>
            <w:vAlign w:val="center"/>
          </w:tcPr>
          <w:p w:rsidR="00AF6557" w:rsidRPr="00656AE0" w:rsidRDefault="00AF6557" w:rsidP="00656AE0"/>
        </w:tc>
        <w:tc>
          <w:tcPr>
            <w:tcW w:w="682" w:type="dxa"/>
            <w:vMerge/>
            <w:tcBorders>
              <w:bottom w:val="single" w:sz="4" w:space="0" w:color="auto"/>
            </w:tcBorders>
            <w:vAlign w:val="center"/>
          </w:tcPr>
          <w:p w:rsidR="00AF6557" w:rsidRPr="00656AE0" w:rsidRDefault="00AF6557" w:rsidP="00656AE0"/>
        </w:tc>
        <w:tc>
          <w:tcPr>
            <w:tcW w:w="1074" w:type="dxa"/>
            <w:vMerge/>
            <w:tcBorders>
              <w:bottom w:val="single" w:sz="4" w:space="0" w:color="auto"/>
            </w:tcBorders>
            <w:vAlign w:val="center"/>
          </w:tcPr>
          <w:p w:rsidR="00AF6557" w:rsidRPr="00656AE0" w:rsidRDefault="00AF6557" w:rsidP="00656AE0"/>
        </w:tc>
        <w:tc>
          <w:tcPr>
            <w:tcW w:w="1394" w:type="dxa"/>
            <w:vMerge/>
            <w:tcBorders>
              <w:bottom w:val="single" w:sz="4" w:space="0" w:color="auto"/>
            </w:tcBorders>
            <w:vAlign w:val="center"/>
          </w:tcPr>
          <w:p w:rsidR="00AF6557" w:rsidRPr="00656AE0" w:rsidRDefault="00AF6557" w:rsidP="00656AE0"/>
        </w:tc>
        <w:tc>
          <w:tcPr>
            <w:tcW w:w="493" w:type="dxa"/>
            <w:tcBorders>
              <w:top w:val="single" w:sz="4" w:space="0" w:color="auto"/>
              <w:right w:val="single" w:sz="4" w:space="0" w:color="auto"/>
            </w:tcBorders>
            <w:textDirection w:val="btLr"/>
          </w:tcPr>
          <w:p w:rsidR="00AF6557" w:rsidRPr="00656AE0" w:rsidRDefault="00AF6557" w:rsidP="00656AE0">
            <w:pPr>
              <w:ind w:left="113" w:right="113"/>
            </w:pPr>
            <w:r w:rsidRPr="00656AE0">
              <w:t>всего</w:t>
            </w:r>
          </w:p>
          <w:p w:rsidR="00AF6557" w:rsidRPr="00656AE0" w:rsidRDefault="00AF6557" w:rsidP="00656AE0">
            <w:pPr>
              <w:ind w:left="113" w:right="113"/>
            </w:pPr>
          </w:p>
        </w:tc>
        <w:tc>
          <w:tcPr>
            <w:tcW w:w="582" w:type="dxa"/>
            <w:tcBorders>
              <w:top w:val="single" w:sz="4" w:space="0" w:color="auto"/>
              <w:left w:val="single" w:sz="4" w:space="0" w:color="auto"/>
              <w:right w:val="single" w:sz="4" w:space="0" w:color="auto"/>
            </w:tcBorders>
            <w:textDirection w:val="btLr"/>
          </w:tcPr>
          <w:p w:rsidR="00AF6557" w:rsidRPr="00656AE0" w:rsidRDefault="00AF6557" w:rsidP="00656AE0">
            <w:pPr>
              <w:ind w:left="113" w:right="113"/>
            </w:pPr>
            <w:r w:rsidRPr="00656AE0">
              <w:t xml:space="preserve">2016 </w:t>
            </w:r>
          </w:p>
          <w:p w:rsidR="00AF6557" w:rsidRPr="00656AE0" w:rsidRDefault="00AF6557" w:rsidP="00656AE0">
            <w:pPr>
              <w:ind w:left="113" w:right="113"/>
            </w:pPr>
            <w:r w:rsidRPr="00656AE0">
              <w:t>год</w:t>
            </w:r>
          </w:p>
        </w:tc>
        <w:tc>
          <w:tcPr>
            <w:tcW w:w="582" w:type="dxa"/>
            <w:tcBorders>
              <w:top w:val="single" w:sz="4" w:space="0" w:color="auto"/>
              <w:left w:val="single" w:sz="4" w:space="0" w:color="auto"/>
              <w:right w:val="single" w:sz="4" w:space="0" w:color="auto"/>
            </w:tcBorders>
            <w:textDirection w:val="btLr"/>
          </w:tcPr>
          <w:p w:rsidR="00AF6557" w:rsidRPr="00656AE0" w:rsidRDefault="00AF6557" w:rsidP="00656AE0">
            <w:pPr>
              <w:ind w:left="113" w:right="-170"/>
            </w:pPr>
            <w:r w:rsidRPr="00656AE0">
              <w:t xml:space="preserve">2017 </w:t>
            </w:r>
          </w:p>
          <w:p w:rsidR="00AF6557" w:rsidRPr="00656AE0" w:rsidRDefault="00AF6557" w:rsidP="00656AE0">
            <w:pPr>
              <w:ind w:left="113" w:right="-170"/>
            </w:pPr>
            <w:r w:rsidRPr="00656AE0">
              <w:t>год</w:t>
            </w:r>
          </w:p>
        </w:tc>
        <w:tc>
          <w:tcPr>
            <w:tcW w:w="583" w:type="dxa"/>
            <w:tcBorders>
              <w:top w:val="single" w:sz="4" w:space="0" w:color="auto"/>
              <w:left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2018 год</w:t>
            </w:r>
          </w:p>
        </w:tc>
        <w:tc>
          <w:tcPr>
            <w:tcW w:w="582" w:type="dxa"/>
            <w:tcBorders>
              <w:top w:val="single" w:sz="4" w:space="0" w:color="auto"/>
              <w:left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2019 год</w:t>
            </w:r>
          </w:p>
        </w:tc>
        <w:tc>
          <w:tcPr>
            <w:tcW w:w="582" w:type="dxa"/>
            <w:tcBorders>
              <w:top w:val="single" w:sz="4" w:space="0" w:color="auto"/>
              <w:left w:val="single" w:sz="4" w:space="0" w:color="auto"/>
            </w:tcBorders>
            <w:shd w:val="clear" w:color="auto" w:fill="auto"/>
            <w:textDirection w:val="btLr"/>
          </w:tcPr>
          <w:p w:rsidR="00AF6557" w:rsidRPr="00656AE0" w:rsidRDefault="00AF6557" w:rsidP="00656AE0">
            <w:pPr>
              <w:ind w:left="113" w:right="113"/>
            </w:pPr>
            <w:r w:rsidRPr="00656AE0">
              <w:t xml:space="preserve">2020 </w:t>
            </w:r>
          </w:p>
          <w:p w:rsidR="00AF6557" w:rsidRPr="00656AE0" w:rsidRDefault="00AF6557" w:rsidP="00656AE0">
            <w:pPr>
              <w:ind w:left="113" w:right="113"/>
            </w:pPr>
            <w:r w:rsidRPr="00656AE0">
              <w:t>год</w:t>
            </w:r>
          </w:p>
        </w:tc>
        <w:tc>
          <w:tcPr>
            <w:tcW w:w="582" w:type="dxa"/>
            <w:tcBorders>
              <w:top w:val="single" w:sz="4" w:space="0" w:color="auto"/>
              <w:left w:val="single" w:sz="4" w:space="0" w:color="auto"/>
            </w:tcBorders>
            <w:shd w:val="clear" w:color="auto" w:fill="auto"/>
            <w:textDirection w:val="btLr"/>
          </w:tcPr>
          <w:p w:rsidR="00AF6557" w:rsidRPr="00656AE0" w:rsidRDefault="00AF6557" w:rsidP="00656AE0">
            <w:pPr>
              <w:ind w:left="113" w:right="113"/>
            </w:pPr>
            <w:r w:rsidRPr="00656AE0">
              <w:t xml:space="preserve">2021 </w:t>
            </w:r>
          </w:p>
          <w:p w:rsidR="00AF6557" w:rsidRPr="00656AE0" w:rsidRDefault="00AF6557" w:rsidP="00656AE0">
            <w:pPr>
              <w:ind w:left="113" w:right="113"/>
            </w:pPr>
            <w:r w:rsidRPr="00656AE0">
              <w:t>год</w:t>
            </w:r>
          </w:p>
        </w:tc>
        <w:tc>
          <w:tcPr>
            <w:tcW w:w="582" w:type="dxa"/>
            <w:tcBorders>
              <w:top w:val="single" w:sz="4" w:space="0" w:color="auto"/>
              <w:left w:val="single" w:sz="4" w:space="0" w:color="auto"/>
            </w:tcBorders>
            <w:shd w:val="clear" w:color="auto" w:fill="auto"/>
            <w:textDirection w:val="btLr"/>
          </w:tcPr>
          <w:p w:rsidR="00AF6557" w:rsidRPr="00656AE0" w:rsidRDefault="00AF6557" w:rsidP="00656AE0">
            <w:pPr>
              <w:ind w:left="113" w:right="113"/>
            </w:pPr>
            <w:r w:rsidRPr="00656AE0">
              <w:t>2022</w:t>
            </w:r>
          </w:p>
          <w:p w:rsidR="00AF6557" w:rsidRPr="00656AE0" w:rsidRDefault="00AF6557" w:rsidP="00656AE0">
            <w:pPr>
              <w:ind w:left="113" w:right="113"/>
            </w:pPr>
            <w:r w:rsidRPr="00656AE0">
              <w:t>год</w:t>
            </w:r>
          </w:p>
        </w:tc>
        <w:tc>
          <w:tcPr>
            <w:tcW w:w="582" w:type="dxa"/>
            <w:tcBorders>
              <w:top w:val="single" w:sz="4" w:space="0" w:color="auto"/>
              <w:left w:val="single" w:sz="4" w:space="0" w:color="auto"/>
            </w:tcBorders>
            <w:textDirection w:val="btLr"/>
          </w:tcPr>
          <w:p w:rsidR="00AF6557" w:rsidRPr="00656AE0" w:rsidRDefault="00AF6557" w:rsidP="00656AE0">
            <w:pPr>
              <w:ind w:left="113" w:right="113"/>
            </w:pPr>
            <w:r w:rsidRPr="00656AE0">
              <w:t xml:space="preserve">2023 </w:t>
            </w:r>
          </w:p>
          <w:p w:rsidR="00AF6557" w:rsidRPr="00656AE0" w:rsidRDefault="00AF6557" w:rsidP="00656AE0">
            <w:pPr>
              <w:ind w:left="113" w:right="113"/>
            </w:pPr>
            <w:r w:rsidRPr="00656AE0">
              <w:t>год</w:t>
            </w:r>
          </w:p>
        </w:tc>
        <w:tc>
          <w:tcPr>
            <w:tcW w:w="581" w:type="dxa"/>
            <w:tcBorders>
              <w:top w:val="single" w:sz="4" w:space="0" w:color="auto"/>
              <w:left w:val="single" w:sz="4" w:space="0" w:color="auto"/>
            </w:tcBorders>
            <w:textDirection w:val="btLr"/>
          </w:tcPr>
          <w:p w:rsidR="00AF6557" w:rsidRPr="00656AE0" w:rsidRDefault="00AF6557" w:rsidP="00656AE0">
            <w:pPr>
              <w:ind w:left="113" w:right="113"/>
            </w:pPr>
            <w:r w:rsidRPr="00656AE0">
              <w:t>2024 год</w:t>
            </w:r>
          </w:p>
        </w:tc>
        <w:tc>
          <w:tcPr>
            <w:tcW w:w="875" w:type="dxa"/>
            <w:tcBorders>
              <w:top w:val="single" w:sz="4" w:space="0" w:color="auto"/>
              <w:left w:val="single" w:sz="4" w:space="0" w:color="auto"/>
              <w:right w:val="single" w:sz="4" w:space="0" w:color="auto"/>
            </w:tcBorders>
          </w:tcPr>
          <w:p w:rsidR="00AF6557" w:rsidRPr="00656AE0" w:rsidRDefault="00AF6557" w:rsidP="00656AE0">
            <w:r w:rsidRPr="00656AE0">
              <w:t>2025</w:t>
            </w:r>
          </w:p>
          <w:p w:rsidR="00AF6557" w:rsidRPr="00656AE0" w:rsidRDefault="00AF6557" w:rsidP="00656AE0">
            <w:r w:rsidRPr="00656AE0">
              <w:t>год</w:t>
            </w:r>
          </w:p>
        </w:tc>
        <w:tc>
          <w:tcPr>
            <w:tcW w:w="1020" w:type="dxa"/>
            <w:tcBorders>
              <w:top w:val="single" w:sz="4" w:space="0" w:color="auto"/>
              <w:left w:val="single" w:sz="4" w:space="0" w:color="auto"/>
              <w:right w:val="single" w:sz="4" w:space="0" w:color="auto"/>
            </w:tcBorders>
          </w:tcPr>
          <w:p w:rsidR="00AF6557" w:rsidRPr="00656AE0" w:rsidRDefault="00AF6557" w:rsidP="00656AE0">
            <w:r w:rsidRPr="00656AE0">
              <w:t>2026 год</w:t>
            </w:r>
          </w:p>
          <w:p w:rsidR="00AF6557" w:rsidRPr="00656AE0" w:rsidRDefault="00AF6557" w:rsidP="00656AE0"/>
        </w:tc>
        <w:tc>
          <w:tcPr>
            <w:tcW w:w="873" w:type="dxa"/>
            <w:tcBorders>
              <w:top w:val="single" w:sz="4" w:space="0" w:color="auto"/>
              <w:left w:val="single" w:sz="4" w:space="0" w:color="auto"/>
            </w:tcBorders>
          </w:tcPr>
          <w:p w:rsidR="00AF6557" w:rsidRPr="00656AE0" w:rsidRDefault="00AF6557" w:rsidP="00656AE0">
            <w:r w:rsidRPr="00656AE0">
              <w:t xml:space="preserve">2027 </w:t>
            </w:r>
          </w:p>
          <w:p w:rsidR="00AF6557" w:rsidRPr="00656AE0" w:rsidRDefault="00AF6557" w:rsidP="00656AE0">
            <w:r w:rsidRPr="00656AE0">
              <w:t>год</w:t>
            </w:r>
          </w:p>
        </w:tc>
        <w:tc>
          <w:tcPr>
            <w:tcW w:w="1021" w:type="dxa"/>
            <w:tcBorders>
              <w:top w:val="single" w:sz="4" w:space="0" w:color="auto"/>
              <w:left w:val="single" w:sz="4" w:space="0" w:color="auto"/>
            </w:tcBorders>
          </w:tcPr>
          <w:p w:rsidR="00AF6557" w:rsidRPr="00656AE0" w:rsidRDefault="00AF6557" w:rsidP="00656AE0">
            <w:r w:rsidRPr="00656AE0">
              <w:t>2028</w:t>
            </w:r>
          </w:p>
          <w:p w:rsidR="00AF6557" w:rsidRPr="00656AE0" w:rsidRDefault="00AF6557" w:rsidP="00656AE0">
            <w:r w:rsidRPr="00656AE0">
              <w:t>год</w:t>
            </w:r>
          </w:p>
        </w:tc>
      </w:tr>
      <w:tr w:rsidR="00AF6557" w:rsidRPr="00656AE0" w:rsidTr="00656AE0">
        <w:trPr>
          <w:cantSplit/>
          <w:trHeight w:val="260"/>
        </w:trPr>
        <w:tc>
          <w:tcPr>
            <w:tcW w:w="14601" w:type="dxa"/>
            <w:gridSpan w:val="19"/>
          </w:tcPr>
          <w:p w:rsidR="00AF6557" w:rsidRPr="00656AE0" w:rsidRDefault="00AF6557" w:rsidP="00656AE0">
            <w:pPr>
              <w:jc w:val="center"/>
            </w:pPr>
            <w:r w:rsidRPr="00656AE0">
              <w:t xml:space="preserve">Подпрограмма 5 «Укрепление материально-технической базы </w:t>
            </w:r>
          </w:p>
          <w:p w:rsidR="00AF6557" w:rsidRPr="00656AE0" w:rsidRDefault="00AF6557" w:rsidP="00656AE0">
            <w:pPr>
              <w:jc w:val="center"/>
            </w:pPr>
            <w:r w:rsidRPr="00656AE0">
              <w:t xml:space="preserve">организаций образования Чамзинского муниципального района» </w:t>
            </w:r>
          </w:p>
        </w:tc>
      </w:tr>
      <w:tr w:rsidR="00AF6557" w:rsidRPr="00656AE0" w:rsidTr="00656AE0">
        <w:trPr>
          <w:cantSplit/>
          <w:trHeight w:val="260"/>
        </w:trPr>
        <w:tc>
          <w:tcPr>
            <w:tcW w:w="14601" w:type="dxa"/>
            <w:gridSpan w:val="19"/>
          </w:tcPr>
          <w:p w:rsidR="00AF6557" w:rsidRPr="00656AE0" w:rsidRDefault="00AF6557" w:rsidP="00656AE0">
            <w:pPr>
              <w:jc w:val="center"/>
              <w:rPr>
                <w:b/>
              </w:rPr>
            </w:pPr>
            <w:r w:rsidRPr="00656AE0">
              <w:rPr>
                <w:b/>
              </w:rPr>
              <w:t>Задача 1. Укрепление материально-технической базы организаций образования</w:t>
            </w:r>
          </w:p>
        </w:tc>
      </w:tr>
      <w:tr w:rsidR="00AF6557" w:rsidRPr="00656AE0" w:rsidTr="00656AE0">
        <w:trPr>
          <w:cantSplit/>
          <w:trHeight w:val="921"/>
        </w:trPr>
        <w:tc>
          <w:tcPr>
            <w:tcW w:w="589" w:type="dxa"/>
            <w:vMerge w:val="restart"/>
          </w:tcPr>
          <w:p w:rsidR="00AF6557" w:rsidRPr="00656AE0" w:rsidRDefault="00AF6557" w:rsidP="00656AE0">
            <w:pPr>
              <w:jc w:val="center"/>
              <w:rPr>
                <w:bCs/>
              </w:rPr>
            </w:pPr>
            <w:r w:rsidRPr="00656AE0">
              <w:rPr>
                <w:bCs/>
              </w:rPr>
              <w:t>5.1.1</w:t>
            </w:r>
          </w:p>
        </w:tc>
        <w:tc>
          <w:tcPr>
            <w:tcW w:w="1342" w:type="dxa"/>
            <w:vMerge w:val="restart"/>
          </w:tcPr>
          <w:p w:rsidR="00AF6557" w:rsidRPr="00656AE0" w:rsidRDefault="00AF6557" w:rsidP="00656AE0">
            <w:pPr>
              <w:jc w:val="both"/>
            </w:pPr>
            <w:r w:rsidRPr="00656AE0">
              <w:t xml:space="preserve">Укрепление материально-технической базы </w:t>
            </w:r>
            <w:r w:rsidRPr="00656AE0">
              <w:lastRenderedPageBreak/>
              <w:t>дошкольных образовательных организаций</w:t>
            </w:r>
          </w:p>
        </w:tc>
        <w:tc>
          <w:tcPr>
            <w:tcW w:w="682" w:type="dxa"/>
            <w:vMerge w:val="restart"/>
            <w:textDirection w:val="btLr"/>
            <w:vAlign w:val="center"/>
          </w:tcPr>
          <w:p w:rsidR="00AF6557" w:rsidRPr="00656AE0" w:rsidRDefault="00AF6557" w:rsidP="00656AE0">
            <w:pPr>
              <w:ind w:left="113" w:right="113"/>
              <w:jc w:val="center"/>
              <w:rPr>
                <w:b/>
              </w:rPr>
            </w:pPr>
            <w:r w:rsidRPr="00656AE0">
              <w:rPr>
                <w:b/>
              </w:rPr>
              <w:lastRenderedPageBreak/>
              <w:t>2016-2027</w:t>
            </w:r>
          </w:p>
          <w:p w:rsidR="00AF6557" w:rsidRPr="00656AE0" w:rsidRDefault="00AF6557" w:rsidP="00656AE0">
            <w:pPr>
              <w:ind w:left="113" w:right="113"/>
              <w:jc w:val="center"/>
              <w:rPr>
                <w:bCs/>
              </w:rPr>
            </w:pPr>
            <w:r w:rsidRPr="00656AE0">
              <w:rPr>
                <w:b/>
              </w:rPr>
              <w:t>гг</w:t>
            </w:r>
          </w:p>
        </w:tc>
        <w:tc>
          <w:tcPr>
            <w:tcW w:w="1074" w:type="dxa"/>
            <w:vMerge w:val="restart"/>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муниципальный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41817,4</w:t>
            </w:r>
          </w:p>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4001,7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821,3</w:t>
            </w: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488,4</w:t>
            </w: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4739,8</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r w:rsidRPr="00656AE0">
              <w:t>1301,7</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jc w:val="center"/>
            </w:pPr>
            <w:r w:rsidRPr="00656AE0">
              <w:t>807,8</w:t>
            </w:r>
          </w:p>
        </w:tc>
        <w:tc>
          <w:tcPr>
            <w:tcW w:w="582" w:type="dxa"/>
            <w:tcBorders>
              <w:top w:val="nil"/>
              <w:left w:val="single" w:sz="4" w:space="0" w:color="auto"/>
              <w:bottom w:val="single" w:sz="4" w:space="0" w:color="auto"/>
            </w:tcBorders>
            <w:shd w:val="clear" w:color="auto" w:fill="auto"/>
            <w:textDirection w:val="btLr"/>
          </w:tcPr>
          <w:p w:rsidR="00AF6557" w:rsidRPr="00656AE0" w:rsidRDefault="00AF6557" w:rsidP="00656AE0">
            <w:pPr>
              <w:ind w:left="113" w:right="113"/>
              <w:jc w:val="right"/>
            </w:pPr>
          </w:p>
        </w:tc>
        <w:tc>
          <w:tcPr>
            <w:tcW w:w="582" w:type="dxa"/>
            <w:tcBorders>
              <w:top w:val="nil"/>
              <w:left w:val="single" w:sz="4" w:space="0" w:color="auto"/>
              <w:bottom w:val="single" w:sz="4" w:space="0" w:color="auto"/>
            </w:tcBorders>
            <w:textDirection w:val="btLr"/>
          </w:tcPr>
          <w:p w:rsidR="00AF6557" w:rsidRPr="00656AE0" w:rsidRDefault="00AF6557" w:rsidP="00656AE0">
            <w:pPr>
              <w:ind w:left="113" w:right="113"/>
              <w:rPr>
                <w:highlight w:val="red"/>
              </w:rPr>
            </w:pPr>
            <w:r w:rsidRPr="00656AE0">
              <w:t>460,0</w:t>
            </w: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r w:rsidRPr="00656AE0">
              <w:t>13792,3</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r w:rsidRPr="00656AE0">
              <w:t>13834,4</w:t>
            </w:r>
          </w:p>
        </w:tc>
        <w:tc>
          <w:tcPr>
            <w:tcW w:w="873" w:type="dxa"/>
            <w:tcBorders>
              <w:top w:val="single" w:sz="4" w:space="0" w:color="auto"/>
              <w:left w:val="single" w:sz="4" w:space="0" w:color="auto"/>
              <w:bottom w:val="single" w:sz="4" w:space="0" w:color="auto"/>
            </w:tcBorders>
          </w:tcPr>
          <w:p w:rsidR="00AF6557" w:rsidRPr="00656AE0" w:rsidRDefault="00AF6557" w:rsidP="00656AE0">
            <w:pPr>
              <w:jc w:val="right"/>
            </w:pPr>
            <w:r w:rsidRPr="00656AE0">
              <w:t>0</w:t>
            </w:r>
          </w:p>
        </w:tc>
        <w:tc>
          <w:tcPr>
            <w:tcW w:w="1021" w:type="dxa"/>
            <w:tcBorders>
              <w:top w:val="single" w:sz="4" w:space="0" w:color="auto"/>
              <w:left w:val="single" w:sz="4" w:space="0" w:color="auto"/>
              <w:bottom w:val="single" w:sz="4" w:space="0" w:color="auto"/>
            </w:tcBorders>
          </w:tcPr>
          <w:p w:rsidR="00AF6557" w:rsidRPr="00656AE0" w:rsidRDefault="00AF6557" w:rsidP="00656AE0">
            <w:pPr>
              <w:jc w:val="right"/>
            </w:pPr>
            <w:r w:rsidRPr="00656AE0">
              <w:t>1570,0</w:t>
            </w:r>
          </w:p>
        </w:tc>
      </w:tr>
      <w:tr w:rsidR="00AF6557" w:rsidRPr="00656AE0" w:rsidTr="00656AE0">
        <w:trPr>
          <w:cantSplit/>
          <w:trHeight w:val="991"/>
        </w:trPr>
        <w:tc>
          <w:tcPr>
            <w:tcW w:w="589" w:type="dxa"/>
            <w:vMerge/>
          </w:tcPr>
          <w:p w:rsidR="00AF6557" w:rsidRPr="00656AE0" w:rsidRDefault="00AF6557" w:rsidP="00656AE0">
            <w:pPr>
              <w:jc w:val="center"/>
              <w:rPr>
                <w:bCs/>
              </w:rPr>
            </w:pPr>
          </w:p>
        </w:tc>
        <w:tc>
          <w:tcPr>
            <w:tcW w:w="1342" w:type="dxa"/>
            <w:vMerge/>
          </w:tcPr>
          <w:p w:rsidR="00AF6557" w:rsidRPr="00656AE0" w:rsidRDefault="00AF6557" w:rsidP="00656AE0">
            <w:pPr>
              <w:jc w:val="both"/>
            </w:pPr>
          </w:p>
        </w:tc>
        <w:tc>
          <w:tcPr>
            <w:tcW w:w="682" w:type="dxa"/>
            <w:vMerge/>
            <w:textDirection w:val="btLr"/>
          </w:tcPr>
          <w:p w:rsidR="00AF6557" w:rsidRPr="00656AE0" w:rsidRDefault="00AF6557" w:rsidP="00656AE0">
            <w:pPr>
              <w:ind w:left="113" w:right="113"/>
              <w:jc w:val="center"/>
              <w:rPr>
                <w:b/>
              </w:rPr>
            </w:pPr>
          </w:p>
        </w:tc>
        <w:tc>
          <w:tcPr>
            <w:tcW w:w="1074" w:type="dxa"/>
            <w:vMerge/>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1427,7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337,3</w:t>
            </w:r>
          </w:p>
          <w:p w:rsidR="00AF6557" w:rsidRPr="00656AE0" w:rsidRDefault="00AF6557" w:rsidP="00656AE0">
            <w:pPr>
              <w:ind w:left="113" w:right="113"/>
            </w:pP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jc w:val="center"/>
            </w:pPr>
            <w:r w:rsidRPr="00656AE0">
              <w:t>1090,4</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19"/>
        </w:trPr>
        <w:tc>
          <w:tcPr>
            <w:tcW w:w="589" w:type="dxa"/>
            <w:vMerge/>
          </w:tcPr>
          <w:p w:rsidR="00AF6557" w:rsidRPr="00656AE0" w:rsidRDefault="00AF6557" w:rsidP="00656AE0">
            <w:pPr>
              <w:jc w:val="center"/>
              <w:rPr>
                <w:bCs/>
              </w:rPr>
            </w:pPr>
          </w:p>
        </w:tc>
        <w:tc>
          <w:tcPr>
            <w:tcW w:w="1342" w:type="dxa"/>
            <w:vMerge/>
          </w:tcPr>
          <w:p w:rsidR="00AF6557" w:rsidRPr="00656AE0" w:rsidRDefault="00AF6557" w:rsidP="00656AE0">
            <w:pPr>
              <w:jc w:val="both"/>
            </w:pPr>
          </w:p>
        </w:tc>
        <w:tc>
          <w:tcPr>
            <w:tcW w:w="682" w:type="dxa"/>
            <w:vMerge/>
            <w:textDirection w:val="btLr"/>
          </w:tcPr>
          <w:p w:rsidR="00AF6557" w:rsidRPr="00656AE0" w:rsidRDefault="00AF6557" w:rsidP="00656AE0">
            <w:pPr>
              <w:ind w:left="113" w:right="113"/>
              <w:jc w:val="center"/>
              <w:rPr>
                <w:b/>
              </w:rPr>
            </w:pPr>
          </w:p>
        </w:tc>
        <w:tc>
          <w:tcPr>
            <w:tcW w:w="1074" w:type="dxa"/>
            <w:vMerge/>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979"/>
        </w:trPr>
        <w:tc>
          <w:tcPr>
            <w:tcW w:w="589" w:type="dxa"/>
            <w:vMerge w:val="restart"/>
          </w:tcPr>
          <w:p w:rsidR="00AF6557" w:rsidRPr="00656AE0" w:rsidRDefault="00AF6557" w:rsidP="00656AE0">
            <w:pPr>
              <w:jc w:val="center"/>
              <w:rPr>
                <w:bCs/>
              </w:rPr>
            </w:pPr>
            <w:r w:rsidRPr="00656AE0">
              <w:rPr>
                <w:bCs/>
              </w:rPr>
              <w:lastRenderedPageBreak/>
              <w:t>5.1.2</w:t>
            </w:r>
          </w:p>
        </w:tc>
        <w:tc>
          <w:tcPr>
            <w:tcW w:w="1342" w:type="dxa"/>
            <w:vMerge w:val="restart"/>
          </w:tcPr>
          <w:p w:rsidR="00AF6557" w:rsidRPr="00656AE0" w:rsidRDefault="00AF6557" w:rsidP="00656AE0">
            <w:pPr>
              <w:jc w:val="both"/>
            </w:pPr>
            <w:r w:rsidRPr="00656AE0">
              <w:t>Укрепление материально-технической базы   образовательных организаций дополнительного образования</w:t>
            </w:r>
          </w:p>
        </w:tc>
        <w:tc>
          <w:tcPr>
            <w:tcW w:w="682" w:type="dxa"/>
            <w:vMerge/>
            <w:textDirection w:val="btLr"/>
          </w:tcPr>
          <w:p w:rsidR="00AF6557" w:rsidRPr="00656AE0" w:rsidRDefault="00AF6557" w:rsidP="00656AE0">
            <w:pPr>
              <w:ind w:left="113" w:right="113"/>
              <w:rPr>
                <w:b/>
              </w:rPr>
            </w:pPr>
          </w:p>
        </w:tc>
        <w:tc>
          <w:tcPr>
            <w:tcW w:w="1074" w:type="dxa"/>
            <w:vMerge/>
            <w:textDirection w:val="btLr"/>
            <w:vAlign w:val="bottom"/>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муниципальный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3389,2</w:t>
            </w:r>
          </w:p>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1467,3</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82,3</w:t>
            </w: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10,0</w:t>
            </w: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r w:rsidRPr="00656AE0">
              <w:t>499,9</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r w:rsidRPr="00656AE0">
              <w:t>1389,8</w:t>
            </w: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p>
        </w:tc>
        <w:tc>
          <w:tcPr>
            <w:tcW w:w="873" w:type="dxa"/>
            <w:tcBorders>
              <w:top w:val="single" w:sz="4" w:space="0" w:color="auto"/>
              <w:left w:val="single" w:sz="4" w:space="0" w:color="auto"/>
              <w:bottom w:val="single" w:sz="4" w:space="0" w:color="auto"/>
            </w:tcBorders>
          </w:tcPr>
          <w:p w:rsidR="00AF6557" w:rsidRPr="00656AE0" w:rsidRDefault="00AF6557" w:rsidP="00656AE0">
            <w:pPr>
              <w:jc w:val="right"/>
            </w:pPr>
          </w:p>
        </w:tc>
        <w:tc>
          <w:tcPr>
            <w:tcW w:w="1021" w:type="dxa"/>
            <w:tcBorders>
              <w:top w:val="single" w:sz="4" w:space="0" w:color="auto"/>
              <w:left w:val="single" w:sz="4" w:space="0" w:color="auto"/>
              <w:bottom w:val="single" w:sz="4" w:space="0" w:color="auto"/>
            </w:tcBorders>
          </w:tcPr>
          <w:p w:rsidR="00AF6557" w:rsidRPr="00656AE0" w:rsidRDefault="00AF6557" w:rsidP="00656AE0">
            <w:pPr>
              <w:jc w:val="right"/>
            </w:pPr>
          </w:p>
        </w:tc>
      </w:tr>
      <w:tr w:rsidR="00AF6557" w:rsidRPr="00656AE0" w:rsidTr="00656AE0">
        <w:trPr>
          <w:cantSplit/>
          <w:trHeight w:val="1134"/>
        </w:trPr>
        <w:tc>
          <w:tcPr>
            <w:tcW w:w="589" w:type="dxa"/>
            <w:vMerge/>
          </w:tcPr>
          <w:p w:rsidR="00AF6557" w:rsidRPr="00656AE0" w:rsidRDefault="00AF6557" w:rsidP="00656AE0">
            <w:pPr>
              <w:jc w:val="center"/>
              <w:rPr>
                <w:bCs/>
              </w:rPr>
            </w:pPr>
          </w:p>
        </w:tc>
        <w:tc>
          <w:tcPr>
            <w:tcW w:w="1342" w:type="dxa"/>
            <w:vMerge/>
          </w:tcPr>
          <w:p w:rsidR="00AF6557" w:rsidRPr="00656AE0" w:rsidRDefault="00AF6557" w:rsidP="00656AE0">
            <w:pPr>
              <w:jc w:val="both"/>
            </w:pPr>
          </w:p>
        </w:tc>
        <w:tc>
          <w:tcPr>
            <w:tcW w:w="682" w:type="dxa"/>
            <w:vMerge/>
            <w:textDirection w:val="btLr"/>
          </w:tcPr>
          <w:p w:rsidR="00AF6557" w:rsidRPr="00656AE0" w:rsidRDefault="00AF6557" w:rsidP="00656AE0">
            <w:pPr>
              <w:ind w:left="113" w:right="113"/>
              <w:rPr>
                <w:b/>
              </w:rPr>
            </w:pPr>
          </w:p>
        </w:tc>
        <w:tc>
          <w:tcPr>
            <w:tcW w:w="1074" w:type="dxa"/>
            <w:vMerge/>
            <w:textDirection w:val="btLr"/>
            <w:vAlign w:val="bottom"/>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500,0</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500,0</w:t>
            </w: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029"/>
        </w:trPr>
        <w:tc>
          <w:tcPr>
            <w:tcW w:w="589" w:type="dxa"/>
            <w:vMerge/>
          </w:tcPr>
          <w:p w:rsidR="00AF6557" w:rsidRPr="00656AE0" w:rsidRDefault="00AF6557" w:rsidP="00656AE0">
            <w:pPr>
              <w:jc w:val="center"/>
              <w:rPr>
                <w:bCs/>
              </w:rPr>
            </w:pPr>
          </w:p>
        </w:tc>
        <w:tc>
          <w:tcPr>
            <w:tcW w:w="1342" w:type="dxa"/>
            <w:vMerge/>
          </w:tcPr>
          <w:p w:rsidR="00AF6557" w:rsidRPr="00656AE0" w:rsidRDefault="00AF6557" w:rsidP="00656AE0">
            <w:pPr>
              <w:jc w:val="both"/>
            </w:pPr>
          </w:p>
        </w:tc>
        <w:tc>
          <w:tcPr>
            <w:tcW w:w="682" w:type="dxa"/>
            <w:vMerge/>
            <w:textDirection w:val="btLr"/>
          </w:tcPr>
          <w:p w:rsidR="00AF6557" w:rsidRPr="00656AE0" w:rsidRDefault="00AF6557" w:rsidP="00656AE0">
            <w:pPr>
              <w:ind w:left="113" w:right="113"/>
              <w:rPr>
                <w:b/>
              </w:rPr>
            </w:pPr>
          </w:p>
        </w:tc>
        <w:tc>
          <w:tcPr>
            <w:tcW w:w="1074" w:type="dxa"/>
            <w:vMerge/>
            <w:textDirection w:val="btLr"/>
            <w:vAlign w:val="bottom"/>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
                <w:bCs/>
              </w:rPr>
            </w:pPr>
          </w:p>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29"/>
        </w:trPr>
        <w:tc>
          <w:tcPr>
            <w:tcW w:w="589" w:type="dxa"/>
            <w:vMerge w:val="restart"/>
          </w:tcPr>
          <w:p w:rsidR="00AF6557" w:rsidRPr="00656AE0" w:rsidRDefault="00AF6557" w:rsidP="00656AE0">
            <w:pPr>
              <w:jc w:val="center"/>
              <w:rPr>
                <w:bCs/>
              </w:rPr>
            </w:pPr>
            <w:r w:rsidRPr="00656AE0">
              <w:rPr>
                <w:bCs/>
              </w:rPr>
              <w:t>5.1.3</w:t>
            </w:r>
          </w:p>
        </w:tc>
        <w:tc>
          <w:tcPr>
            <w:tcW w:w="1342" w:type="dxa"/>
            <w:vMerge w:val="restart"/>
          </w:tcPr>
          <w:p w:rsidR="00AF6557" w:rsidRPr="00656AE0" w:rsidRDefault="00AF6557" w:rsidP="00656AE0">
            <w:pPr>
              <w:jc w:val="both"/>
            </w:pPr>
            <w:r w:rsidRPr="00656AE0">
              <w:t>Укрепление материально-</w:t>
            </w:r>
            <w:r w:rsidRPr="00656AE0">
              <w:lastRenderedPageBreak/>
              <w:t>технической базы общеобразовательных организаций</w:t>
            </w:r>
          </w:p>
          <w:p w:rsidR="00AF6557" w:rsidRPr="00656AE0" w:rsidRDefault="00AF6557" w:rsidP="00656AE0">
            <w:pPr>
              <w:jc w:val="both"/>
            </w:pPr>
          </w:p>
        </w:tc>
        <w:tc>
          <w:tcPr>
            <w:tcW w:w="682" w:type="dxa"/>
            <w:vMerge/>
            <w:textDirection w:val="btLr"/>
          </w:tcPr>
          <w:p w:rsidR="00AF6557" w:rsidRPr="00656AE0" w:rsidRDefault="00AF6557" w:rsidP="00656AE0">
            <w:pPr>
              <w:ind w:left="113" w:right="113"/>
              <w:rPr>
                <w:b/>
              </w:rPr>
            </w:pPr>
          </w:p>
        </w:tc>
        <w:tc>
          <w:tcPr>
            <w:tcW w:w="1074" w:type="dxa"/>
            <w:vMerge/>
            <w:textDirection w:val="btLr"/>
            <w:vAlign w:val="bottom"/>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муниципальный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28007,0</w:t>
            </w:r>
          </w:p>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6548,79</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1984,6</w:t>
            </w: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1505,3</w:t>
            </w:r>
          </w:p>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1859,9</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r w:rsidRPr="00656AE0">
              <w:t>2869,0</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08"/>
            </w:pPr>
            <w:r w:rsidRPr="00656AE0">
              <w:t>4072,2</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r w:rsidRPr="00656AE0">
              <w:t>9167,2</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r w:rsidRPr="00656AE0">
              <w:t>12896,0</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Cs/>
              </w:rPr>
            </w:pPr>
            <w:r w:rsidRPr="00656AE0">
              <w:rPr>
                <w:bCs/>
              </w:rPr>
              <w:t>359,7</w:t>
            </w:r>
          </w:p>
        </w:tc>
        <w:tc>
          <w:tcPr>
            <w:tcW w:w="873" w:type="dxa"/>
            <w:tcBorders>
              <w:top w:val="single" w:sz="4" w:space="0" w:color="auto"/>
              <w:left w:val="single" w:sz="4" w:space="0" w:color="auto"/>
              <w:bottom w:val="single" w:sz="4" w:space="0" w:color="auto"/>
            </w:tcBorders>
          </w:tcPr>
          <w:p w:rsidR="00AF6557" w:rsidRPr="00656AE0" w:rsidRDefault="00AF6557" w:rsidP="00656AE0">
            <w:pPr>
              <w:jc w:val="right"/>
            </w:pPr>
            <w:r w:rsidRPr="00656AE0">
              <w:t>2700,0</w:t>
            </w:r>
          </w:p>
        </w:tc>
        <w:tc>
          <w:tcPr>
            <w:tcW w:w="1021" w:type="dxa"/>
            <w:tcBorders>
              <w:top w:val="single" w:sz="4" w:space="0" w:color="auto"/>
              <w:left w:val="single" w:sz="4" w:space="0" w:color="auto"/>
              <w:bottom w:val="single" w:sz="4" w:space="0" w:color="auto"/>
            </w:tcBorders>
          </w:tcPr>
          <w:p w:rsidR="00AF6557" w:rsidRPr="00656AE0" w:rsidRDefault="00AF6557" w:rsidP="00656AE0">
            <w:pPr>
              <w:jc w:val="right"/>
            </w:pPr>
            <w:r w:rsidRPr="00656AE0">
              <w:t>2710,8</w:t>
            </w:r>
          </w:p>
        </w:tc>
      </w:tr>
      <w:tr w:rsidR="00AF6557" w:rsidRPr="00656AE0" w:rsidTr="00656AE0">
        <w:trPr>
          <w:cantSplit/>
          <w:trHeight w:val="1259"/>
        </w:trPr>
        <w:tc>
          <w:tcPr>
            <w:tcW w:w="589" w:type="dxa"/>
            <w:vMerge/>
          </w:tcPr>
          <w:p w:rsidR="00AF6557" w:rsidRPr="00656AE0" w:rsidRDefault="00AF6557" w:rsidP="00656AE0">
            <w:pPr>
              <w:jc w:val="center"/>
              <w:rPr>
                <w:bCs/>
              </w:rPr>
            </w:pPr>
          </w:p>
        </w:tc>
        <w:tc>
          <w:tcPr>
            <w:tcW w:w="1342" w:type="dxa"/>
            <w:vMerge/>
            <w:vAlign w:val="bottom"/>
          </w:tcPr>
          <w:p w:rsidR="00AF6557" w:rsidRPr="00656AE0" w:rsidRDefault="00AF6557" w:rsidP="00656AE0">
            <w:pPr>
              <w:jc w:val="both"/>
            </w:pPr>
          </w:p>
        </w:tc>
        <w:tc>
          <w:tcPr>
            <w:tcW w:w="682" w:type="dxa"/>
            <w:vMerge/>
            <w:textDirection w:val="btLr"/>
          </w:tcPr>
          <w:p w:rsidR="00AF6557" w:rsidRPr="00656AE0" w:rsidRDefault="00AF6557" w:rsidP="00656AE0">
            <w:pPr>
              <w:ind w:left="113" w:right="113"/>
              <w:rPr>
                <w:b/>
              </w:rPr>
            </w:pPr>
          </w:p>
        </w:tc>
        <w:tc>
          <w:tcPr>
            <w:tcW w:w="1074" w:type="dxa"/>
            <w:vMerge/>
            <w:textDirection w:val="btLr"/>
            <w:vAlign w:val="bottom"/>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rPr>
                <w:lang w:val="en-US"/>
              </w:rPr>
            </w:pPr>
            <w:r w:rsidRPr="00656AE0">
              <w:t>17801,8</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1101,9</w:t>
            </w:r>
          </w:p>
        </w:tc>
        <w:tc>
          <w:tcPr>
            <w:tcW w:w="583"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r w:rsidRPr="00656AE0">
              <w:t>2,0</w:t>
            </w:r>
          </w:p>
        </w:tc>
        <w:tc>
          <w:tcPr>
            <w:tcW w:w="582" w:type="dxa"/>
            <w:tcBorders>
              <w:top w:val="single" w:sz="4" w:space="0" w:color="auto"/>
              <w:left w:val="single" w:sz="4" w:space="0" w:color="auto"/>
              <w:bottom w:val="single" w:sz="4" w:space="0" w:color="auto"/>
              <w:right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pPr>
            <w:r w:rsidRPr="00656AE0">
              <w:t>5081,1</w:t>
            </w:r>
          </w:p>
        </w:tc>
        <w:tc>
          <w:tcPr>
            <w:tcW w:w="582" w:type="dxa"/>
            <w:tcBorders>
              <w:top w:val="single" w:sz="4" w:space="0" w:color="auto"/>
              <w:left w:val="single" w:sz="4" w:space="0" w:color="auto"/>
              <w:bottom w:val="single" w:sz="4" w:space="0" w:color="auto"/>
            </w:tcBorders>
            <w:shd w:val="clear" w:color="auto" w:fill="auto"/>
            <w:textDirection w:val="btLr"/>
          </w:tcPr>
          <w:p w:rsidR="00AF6557" w:rsidRPr="00656AE0" w:rsidRDefault="00AF6557" w:rsidP="00656AE0">
            <w:pPr>
              <w:ind w:left="113" w:right="113"/>
              <w:rPr>
                <w:lang w:val="en-US"/>
              </w:rPr>
            </w:pPr>
            <w:r w:rsidRPr="00656AE0">
              <w:t>11616,8</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Cs/>
              </w:rPr>
            </w:pPr>
            <w:r w:rsidRPr="00656AE0">
              <w:rPr>
                <w:bCs/>
              </w:rPr>
              <w:t>17986,2</w:t>
            </w:r>
          </w:p>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34"/>
        </w:trPr>
        <w:tc>
          <w:tcPr>
            <w:tcW w:w="589" w:type="dxa"/>
            <w:vMerge/>
          </w:tcPr>
          <w:p w:rsidR="00AF6557" w:rsidRPr="00656AE0" w:rsidRDefault="00AF6557" w:rsidP="00656AE0">
            <w:pPr>
              <w:jc w:val="center"/>
              <w:rPr>
                <w:bCs/>
              </w:rPr>
            </w:pPr>
          </w:p>
        </w:tc>
        <w:tc>
          <w:tcPr>
            <w:tcW w:w="1342" w:type="dxa"/>
            <w:vMerge/>
            <w:vAlign w:val="bottom"/>
          </w:tcPr>
          <w:p w:rsidR="00AF6557" w:rsidRPr="00656AE0" w:rsidRDefault="00AF6557" w:rsidP="00656AE0">
            <w:pPr>
              <w:jc w:val="both"/>
            </w:pPr>
          </w:p>
        </w:tc>
        <w:tc>
          <w:tcPr>
            <w:tcW w:w="682" w:type="dxa"/>
            <w:vMerge/>
            <w:tcBorders>
              <w:bottom w:val="single" w:sz="4" w:space="0" w:color="auto"/>
            </w:tcBorders>
          </w:tcPr>
          <w:p w:rsidR="00AF6557" w:rsidRPr="00656AE0" w:rsidRDefault="00AF6557" w:rsidP="00656AE0">
            <w:pPr>
              <w:rPr>
                <w:b/>
              </w:rPr>
            </w:pPr>
          </w:p>
        </w:tc>
        <w:tc>
          <w:tcPr>
            <w:tcW w:w="1074" w:type="dxa"/>
            <w:vMerge/>
            <w:tcBorders>
              <w:bottom w:val="single" w:sz="4" w:space="0" w:color="auto"/>
            </w:tcBorders>
            <w:vAlign w:val="bottom"/>
          </w:tcPr>
          <w:p w:rsidR="00AF6557" w:rsidRPr="00656AE0" w:rsidRDefault="00AF6557" w:rsidP="00656AE0">
            <w:pPr>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58921,3</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3"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r w:rsidRPr="00656AE0">
              <w:t>58921,3</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r w:rsidRPr="00656AE0">
              <w:t>33,8</w:t>
            </w: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rPr>
                <w:bCs/>
              </w:rPr>
            </w:pPr>
            <w:r w:rsidRPr="00656AE0">
              <w:rPr>
                <w:bCs/>
              </w:rPr>
              <w:t>323733,2</w:t>
            </w:r>
          </w:p>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887"/>
        </w:trPr>
        <w:tc>
          <w:tcPr>
            <w:tcW w:w="589" w:type="dxa"/>
            <w:vMerge w:val="restart"/>
          </w:tcPr>
          <w:p w:rsidR="00AF6557" w:rsidRPr="00656AE0" w:rsidRDefault="00AF6557" w:rsidP="00656AE0">
            <w:pPr>
              <w:ind w:left="-57"/>
              <w:jc w:val="center"/>
              <w:rPr>
                <w:kern w:val="2"/>
              </w:rPr>
            </w:pPr>
            <w:r w:rsidRPr="00656AE0">
              <w:rPr>
                <w:kern w:val="2"/>
              </w:rPr>
              <w:t>5.1.4</w:t>
            </w:r>
          </w:p>
        </w:tc>
        <w:tc>
          <w:tcPr>
            <w:tcW w:w="1342" w:type="dxa"/>
            <w:vMerge w:val="restart"/>
          </w:tcPr>
          <w:p w:rsidR="00AF6557" w:rsidRPr="00656AE0" w:rsidRDefault="00AF6557" w:rsidP="00656AE0">
            <w:r w:rsidRPr="00656AE0">
              <w:t xml:space="preserve">Укрепление материально-технической базы </w:t>
            </w:r>
            <w:r w:rsidRPr="00656AE0">
              <w:lastRenderedPageBreak/>
              <w:t xml:space="preserve">ОО, расположенных в сельской местности, </w:t>
            </w:r>
          </w:p>
          <w:p w:rsidR="00AF6557" w:rsidRPr="00656AE0" w:rsidRDefault="00AF6557" w:rsidP="00656AE0">
            <w:pPr>
              <w:rPr>
                <w:b/>
              </w:rPr>
            </w:pPr>
            <w:r w:rsidRPr="00656AE0">
              <w:t>в целях создания условий для занятий физической культурой и спортом</w:t>
            </w:r>
          </w:p>
        </w:tc>
        <w:tc>
          <w:tcPr>
            <w:tcW w:w="682" w:type="dxa"/>
            <w:vMerge w:val="restart"/>
            <w:tcBorders>
              <w:top w:val="single" w:sz="4" w:space="0" w:color="auto"/>
            </w:tcBorders>
            <w:textDirection w:val="btLr"/>
            <w:vAlign w:val="center"/>
          </w:tcPr>
          <w:p w:rsidR="00AF6557" w:rsidRPr="00656AE0" w:rsidRDefault="00AF6557" w:rsidP="00656AE0">
            <w:pPr>
              <w:ind w:left="113" w:right="113"/>
              <w:jc w:val="center"/>
              <w:rPr>
                <w:b/>
              </w:rPr>
            </w:pPr>
            <w:r w:rsidRPr="00656AE0">
              <w:rPr>
                <w:b/>
              </w:rPr>
              <w:lastRenderedPageBreak/>
              <w:t>2016-2027</w:t>
            </w:r>
          </w:p>
          <w:p w:rsidR="00AF6557" w:rsidRPr="00656AE0" w:rsidRDefault="00AF6557" w:rsidP="00656AE0">
            <w:pPr>
              <w:ind w:left="113" w:right="113"/>
              <w:jc w:val="center"/>
            </w:pPr>
            <w:r w:rsidRPr="00656AE0">
              <w:rPr>
                <w:b/>
              </w:rPr>
              <w:t>гг</w:t>
            </w:r>
          </w:p>
          <w:p w:rsidR="00AF6557" w:rsidRPr="00656AE0" w:rsidRDefault="00AF6557" w:rsidP="00656AE0">
            <w:pPr>
              <w:ind w:left="113" w:right="113"/>
              <w:jc w:val="center"/>
              <w:rPr>
                <w:b/>
              </w:rPr>
            </w:pPr>
          </w:p>
          <w:p w:rsidR="00AF6557" w:rsidRPr="00656AE0" w:rsidRDefault="00AF6557" w:rsidP="00656AE0">
            <w:pPr>
              <w:ind w:left="113" w:right="113"/>
              <w:jc w:val="center"/>
            </w:pPr>
          </w:p>
        </w:tc>
        <w:tc>
          <w:tcPr>
            <w:tcW w:w="1074" w:type="dxa"/>
            <w:vMerge w:val="restart"/>
            <w:tcBorders>
              <w:top w:val="single" w:sz="4" w:space="0" w:color="auto"/>
            </w:tcBorders>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1394" w:type="dxa"/>
            <w:tcBorders>
              <w:top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tc>
        <w:tc>
          <w:tcPr>
            <w:tcW w:w="493" w:type="dxa"/>
            <w:tcBorders>
              <w:top w:val="single" w:sz="4" w:space="0" w:color="auto"/>
              <w:right w:val="single" w:sz="4" w:space="0" w:color="auto"/>
            </w:tcBorders>
            <w:textDirection w:val="btLr"/>
          </w:tcPr>
          <w:p w:rsidR="00AF6557" w:rsidRPr="00656AE0" w:rsidRDefault="00AF6557" w:rsidP="00656AE0">
            <w:pPr>
              <w:ind w:left="113" w:right="113"/>
            </w:pPr>
            <w:r w:rsidRPr="00656AE0">
              <w:t>25,2</w:t>
            </w:r>
          </w:p>
        </w:tc>
        <w:tc>
          <w:tcPr>
            <w:tcW w:w="582" w:type="dxa"/>
            <w:tcBorders>
              <w:top w:val="single" w:sz="4" w:space="0" w:color="auto"/>
              <w:left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right w:val="single" w:sz="4" w:space="0" w:color="auto"/>
            </w:tcBorders>
            <w:textDirection w:val="btLr"/>
          </w:tcPr>
          <w:p w:rsidR="00AF6557" w:rsidRPr="00656AE0" w:rsidRDefault="00AF6557" w:rsidP="00656AE0">
            <w:pPr>
              <w:ind w:left="113" w:right="113"/>
            </w:pPr>
            <w:r w:rsidRPr="00656AE0">
              <w:t>25,2</w:t>
            </w:r>
          </w:p>
        </w:tc>
        <w:tc>
          <w:tcPr>
            <w:tcW w:w="583" w:type="dxa"/>
            <w:tcBorders>
              <w:top w:val="single" w:sz="4" w:space="0" w:color="auto"/>
              <w:left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tcBorders>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tcBorders>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tcBorders>
            <w:textDirection w:val="btLr"/>
          </w:tcPr>
          <w:p w:rsidR="00AF6557" w:rsidRPr="00656AE0" w:rsidRDefault="00AF6557" w:rsidP="00656AE0">
            <w:pPr>
              <w:ind w:left="113" w:right="113"/>
              <w:jc w:val="right"/>
              <w:rPr>
                <w:highlight w:val="red"/>
              </w:rPr>
            </w:pPr>
          </w:p>
        </w:tc>
        <w:tc>
          <w:tcPr>
            <w:tcW w:w="581" w:type="dxa"/>
            <w:tcBorders>
              <w:top w:val="single" w:sz="4" w:space="0" w:color="auto"/>
              <w:left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right w:val="single" w:sz="4" w:space="0" w:color="auto"/>
            </w:tcBorders>
          </w:tcPr>
          <w:p w:rsidR="00AF6557" w:rsidRPr="00656AE0" w:rsidRDefault="00AF6557" w:rsidP="00656AE0">
            <w:pPr>
              <w:jc w:val="right"/>
            </w:pPr>
          </w:p>
        </w:tc>
        <w:tc>
          <w:tcPr>
            <w:tcW w:w="1020" w:type="dxa"/>
            <w:tcBorders>
              <w:top w:val="single" w:sz="4" w:space="0" w:color="auto"/>
              <w:left w:val="single" w:sz="4" w:space="0" w:color="auto"/>
              <w:right w:val="single" w:sz="4" w:space="0" w:color="auto"/>
            </w:tcBorders>
          </w:tcPr>
          <w:p w:rsidR="00AF6557" w:rsidRPr="00656AE0" w:rsidRDefault="00AF6557" w:rsidP="00656AE0">
            <w:pPr>
              <w:jc w:val="right"/>
            </w:pPr>
          </w:p>
        </w:tc>
        <w:tc>
          <w:tcPr>
            <w:tcW w:w="873" w:type="dxa"/>
            <w:tcBorders>
              <w:top w:val="single" w:sz="4" w:space="0" w:color="auto"/>
              <w:left w:val="single" w:sz="4" w:space="0" w:color="auto"/>
            </w:tcBorders>
          </w:tcPr>
          <w:p w:rsidR="00AF6557" w:rsidRPr="00656AE0" w:rsidRDefault="00AF6557" w:rsidP="00656AE0">
            <w:pPr>
              <w:jc w:val="right"/>
            </w:pPr>
          </w:p>
        </w:tc>
        <w:tc>
          <w:tcPr>
            <w:tcW w:w="1021" w:type="dxa"/>
            <w:tcBorders>
              <w:top w:val="single" w:sz="4" w:space="0" w:color="auto"/>
              <w:left w:val="single" w:sz="4" w:space="0" w:color="auto"/>
            </w:tcBorders>
          </w:tcPr>
          <w:p w:rsidR="00AF6557" w:rsidRPr="00656AE0" w:rsidRDefault="00AF6557" w:rsidP="00656AE0">
            <w:pPr>
              <w:jc w:val="right"/>
            </w:pPr>
          </w:p>
        </w:tc>
      </w:tr>
      <w:tr w:rsidR="00AF6557" w:rsidRPr="00656AE0" w:rsidTr="00656AE0">
        <w:trPr>
          <w:cantSplit/>
          <w:trHeight w:val="829"/>
        </w:trPr>
        <w:tc>
          <w:tcPr>
            <w:tcW w:w="589" w:type="dxa"/>
            <w:vMerge/>
          </w:tcPr>
          <w:p w:rsidR="00AF6557" w:rsidRPr="00656AE0" w:rsidRDefault="00AF6557" w:rsidP="00656AE0">
            <w:pPr>
              <w:ind w:left="-57"/>
              <w:rPr>
                <w:kern w:val="2"/>
              </w:rPr>
            </w:pPr>
          </w:p>
        </w:tc>
        <w:tc>
          <w:tcPr>
            <w:tcW w:w="1342" w:type="dxa"/>
            <w:vMerge/>
          </w:tcPr>
          <w:p w:rsidR="00AF6557" w:rsidRPr="00656AE0" w:rsidRDefault="00AF6557" w:rsidP="00656AE0">
            <w:pPr>
              <w:rPr>
                <w:b/>
              </w:rPr>
            </w:pPr>
          </w:p>
        </w:tc>
        <w:tc>
          <w:tcPr>
            <w:tcW w:w="682" w:type="dxa"/>
            <w:vMerge/>
            <w:textDirection w:val="btLr"/>
          </w:tcPr>
          <w:p w:rsidR="00AF6557" w:rsidRPr="00656AE0" w:rsidRDefault="00AF6557" w:rsidP="00656AE0">
            <w:pPr>
              <w:ind w:left="113" w:right="113"/>
              <w:jc w:val="center"/>
            </w:pPr>
          </w:p>
        </w:tc>
        <w:tc>
          <w:tcPr>
            <w:tcW w:w="1074" w:type="dxa"/>
            <w:vMerge/>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167,5</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167,5</w:t>
            </w:r>
          </w:p>
        </w:tc>
        <w:tc>
          <w:tcPr>
            <w:tcW w:w="583"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p>
        </w:tc>
        <w:tc>
          <w:tcPr>
            <w:tcW w:w="873" w:type="dxa"/>
            <w:tcBorders>
              <w:top w:val="single" w:sz="4" w:space="0" w:color="auto"/>
              <w:left w:val="single" w:sz="4" w:space="0" w:color="auto"/>
              <w:bottom w:val="single" w:sz="4" w:space="0" w:color="auto"/>
            </w:tcBorders>
          </w:tcPr>
          <w:p w:rsidR="00AF6557" w:rsidRPr="00656AE0" w:rsidRDefault="00AF6557" w:rsidP="00656AE0">
            <w:pPr>
              <w:jc w:val="right"/>
            </w:pPr>
          </w:p>
        </w:tc>
        <w:tc>
          <w:tcPr>
            <w:tcW w:w="1021" w:type="dxa"/>
            <w:tcBorders>
              <w:top w:val="single" w:sz="4" w:space="0" w:color="auto"/>
              <w:left w:val="single" w:sz="4" w:space="0" w:color="auto"/>
              <w:bottom w:val="single" w:sz="4" w:space="0" w:color="auto"/>
            </w:tcBorders>
          </w:tcPr>
          <w:p w:rsidR="00AF6557" w:rsidRPr="00656AE0" w:rsidRDefault="00AF6557" w:rsidP="00656AE0">
            <w:pPr>
              <w:jc w:val="right"/>
            </w:pPr>
          </w:p>
        </w:tc>
      </w:tr>
      <w:tr w:rsidR="00AF6557" w:rsidRPr="00656AE0" w:rsidTr="00656AE0">
        <w:trPr>
          <w:cantSplit/>
          <w:trHeight w:val="540"/>
        </w:trPr>
        <w:tc>
          <w:tcPr>
            <w:tcW w:w="589" w:type="dxa"/>
            <w:vMerge/>
          </w:tcPr>
          <w:p w:rsidR="00AF6557" w:rsidRPr="00656AE0" w:rsidRDefault="00AF6557" w:rsidP="00656AE0">
            <w:pPr>
              <w:ind w:left="-57"/>
              <w:rPr>
                <w:kern w:val="2"/>
              </w:rPr>
            </w:pPr>
          </w:p>
        </w:tc>
        <w:tc>
          <w:tcPr>
            <w:tcW w:w="1342" w:type="dxa"/>
            <w:vMerge/>
            <w:tcBorders>
              <w:bottom w:val="single" w:sz="4" w:space="0" w:color="auto"/>
            </w:tcBorders>
          </w:tcPr>
          <w:p w:rsidR="00AF6557" w:rsidRPr="00656AE0" w:rsidRDefault="00AF6557" w:rsidP="00656AE0">
            <w:pPr>
              <w:rPr>
                <w:b/>
              </w:rPr>
            </w:pPr>
          </w:p>
        </w:tc>
        <w:tc>
          <w:tcPr>
            <w:tcW w:w="682" w:type="dxa"/>
            <w:vMerge/>
            <w:tcBorders>
              <w:bottom w:val="single" w:sz="4" w:space="0" w:color="auto"/>
            </w:tcBorders>
            <w:textDirection w:val="btLr"/>
          </w:tcPr>
          <w:p w:rsidR="00AF6557" w:rsidRPr="00656AE0" w:rsidRDefault="00AF6557" w:rsidP="00656AE0">
            <w:pPr>
              <w:ind w:left="113" w:right="113"/>
              <w:jc w:val="center"/>
            </w:pPr>
          </w:p>
        </w:tc>
        <w:tc>
          <w:tcPr>
            <w:tcW w:w="1074" w:type="dxa"/>
            <w:vMerge/>
            <w:tcBorders>
              <w:bottom w:val="single" w:sz="4" w:space="0" w:color="auto"/>
            </w:tcBorders>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311,5</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311,5</w:t>
            </w:r>
          </w:p>
        </w:tc>
        <w:tc>
          <w:tcPr>
            <w:tcW w:w="583"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right"/>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pPr>
          </w:p>
        </w:tc>
        <w:tc>
          <w:tcPr>
            <w:tcW w:w="873" w:type="dxa"/>
            <w:tcBorders>
              <w:top w:val="single" w:sz="4" w:space="0" w:color="auto"/>
              <w:left w:val="single" w:sz="4" w:space="0" w:color="auto"/>
              <w:bottom w:val="single" w:sz="4" w:space="0" w:color="auto"/>
            </w:tcBorders>
          </w:tcPr>
          <w:p w:rsidR="00AF6557" w:rsidRPr="00656AE0" w:rsidRDefault="00AF6557" w:rsidP="00656AE0">
            <w:pPr>
              <w:jc w:val="right"/>
            </w:pPr>
          </w:p>
        </w:tc>
        <w:tc>
          <w:tcPr>
            <w:tcW w:w="1021" w:type="dxa"/>
            <w:tcBorders>
              <w:top w:val="single" w:sz="4" w:space="0" w:color="auto"/>
              <w:left w:val="single" w:sz="4" w:space="0" w:color="auto"/>
              <w:bottom w:val="single" w:sz="4" w:space="0" w:color="auto"/>
            </w:tcBorders>
          </w:tcPr>
          <w:p w:rsidR="00AF6557" w:rsidRPr="00656AE0" w:rsidRDefault="00AF6557" w:rsidP="00656AE0">
            <w:pPr>
              <w:jc w:val="right"/>
            </w:pPr>
          </w:p>
        </w:tc>
      </w:tr>
      <w:tr w:rsidR="00AF6557" w:rsidRPr="00656AE0" w:rsidTr="00656AE0">
        <w:trPr>
          <w:cantSplit/>
          <w:trHeight w:val="1346"/>
        </w:trPr>
        <w:tc>
          <w:tcPr>
            <w:tcW w:w="589" w:type="dxa"/>
            <w:vMerge w:val="restart"/>
          </w:tcPr>
          <w:p w:rsidR="00AF6557" w:rsidRPr="00656AE0" w:rsidRDefault="00AF6557" w:rsidP="00656AE0">
            <w:pPr>
              <w:ind w:left="-57"/>
              <w:rPr>
                <w:kern w:val="2"/>
              </w:rPr>
            </w:pPr>
            <w:r w:rsidRPr="00656AE0">
              <w:rPr>
                <w:kern w:val="2"/>
              </w:rPr>
              <w:lastRenderedPageBreak/>
              <w:t>5.1.5</w:t>
            </w:r>
          </w:p>
        </w:tc>
        <w:tc>
          <w:tcPr>
            <w:tcW w:w="1342" w:type="dxa"/>
            <w:vMerge w:val="restart"/>
            <w:tcBorders>
              <w:top w:val="single" w:sz="4" w:space="0" w:color="auto"/>
            </w:tcBorders>
          </w:tcPr>
          <w:p w:rsidR="00AF6557" w:rsidRPr="00656AE0" w:rsidRDefault="00AF6557" w:rsidP="00656AE0">
            <w:r w:rsidRPr="00656AE0">
              <w:t>Софинансирование расходных обязательств, по укреплению материально-технической базы ОО</w:t>
            </w:r>
          </w:p>
        </w:tc>
        <w:tc>
          <w:tcPr>
            <w:tcW w:w="682" w:type="dxa"/>
            <w:vMerge w:val="restart"/>
            <w:tcBorders>
              <w:top w:val="single" w:sz="4" w:space="0" w:color="auto"/>
            </w:tcBorders>
            <w:textDirection w:val="btLr"/>
            <w:vAlign w:val="center"/>
          </w:tcPr>
          <w:p w:rsidR="00AF6557" w:rsidRPr="00656AE0" w:rsidRDefault="00AF6557" w:rsidP="00656AE0">
            <w:pPr>
              <w:ind w:left="113" w:right="113"/>
              <w:jc w:val="center"/>
              <w:rPr>
                <w:b/>
              </w:rPr>
            </w:pPr>
            <w:r w:rsidRPr="00656AE0">
              <w:rPr>
                <w:b/>
              </w:rPr>
              <w:t>2016-2027</w:t>
            </w:r>
          </w:p>
          <w:p w:rsidR="00AF6557" w:rsidRPr="00656AE0" w:rsidRDefault="00AF6557" w:rsidP="00656AE0">
            <w:pPr>
              <w:ind w:left="113" w:right="113"/>
              <w:jc w:val="center"/>
            </w:pPr>
            <w:r w:rsidRPr="00656AE0">
              <w:rPr>
                <w:b/>
              </w:rPr>
              <w:t>гг</w:t>
            </w:r>
          </w:p>
          <w:p w:rsidR="00AF6557" w:rsidRPr="00656AE0" w:rsidRDefault="00AF6557" w:rsidP="00656AE0">
            <w:pPr>
              <w:ind w:left="113" w:right="113"/>
              <w:jc w:val="center"/>
            </w:pPr>
          </w:p>
        </w:tc>
        <w:tc>
          <w:tcPr>
            <w:tcW w:w="1074" w:type="dxa"/>
            <w:vMerge w:val="restart"/>
            <w:tcBorders>
              <w:top w:val="single" w:sz="4" w:space="0" w:color="auto"/>
            </w:tcBorders>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48,7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26,3</w:t>
            </w: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22,4</w:t>
            </w: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r w:rsidRPr="00656AE0">
              <w:t>356,5</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r w:rsidRPr="00656AE0">
              <w:t>0</w:t>
            </w:r>
          </w:p>
        </w:tc>
        <w:tc>
          <w:tcPr>
            <w:tcW w:w="873" w:type="dxa"/>
            <w:tcBorders>
              <w:top w:val="single" w:sz="4" w:space="0" w:color="auto"/>
              <w:left w:val="single" w:sz="4" w:space="0" w:color="auto"/>
              <w:bottom w:val="single" w:sz="4" w:space="0" w:color="auto"/>
            </w:tcBorders>
          </w:tcPr>
          <w:p w:rsidR="00AF6557" w:rsidRPr="00656AE0" w:rsidRDefault="00AF6557" w:rsidP="00656AE0">
            <w:r w:rsidRPr="00656AE0">
              <w:t>0</w:t>
            </w:r>
          </w:p>
        </w:tc>
        <w:tc>
          <w:tcPr>
            <w:tcW w:w="1021" w:type="dxa"/>
            <w:tcBorders>
              <w:top w:val="single" w:sz="4" w:space="0" w:color="auto"/>
              <w:left w:val="single" w:sz="4" w:space="0" w:color="auto"/>
              <w:bottom w:val="single" w:sz="4" w:space="0" w:color="auto"/>
            </w:tcBorders>
          </w:tcPr>
          <w:p w:rsidR="00AF6557" w:rsidRPr="00656AE0" w:rsidRDefault="00AF6557" w:rsidP="00656AE0">
            <w:r w:rsidRPr="00656AE0">
              <w:t>0</w:t>
            </w:r>
          </w:p>
        </w:tc>
      </w:tr>
      <w:tr w:rsidR="00AF6557" w:rsidRPr="00656AE0" w:rsidTr="00656AE0">
        <w:trPr>
          <w:cantSplit/>
          <w:trHeight w:val="1061"/>
        </w:trPr>
        <w:tc>
          <w:tcPr>
            <w:tcW w:w="589" w:type="dxa"/>
            <w:vMerge/>
          </w:tcPr>
          <w:p w:rsidR="00AF6557" w:rsidRPr="00656AE0" w:rsidRDefault="00AF6557" w:rsidP="00656AE0">
            <w:pPr>
              <w:ind w:left="-57"/>
              <w:rPr>
                <w:kern w:val="2"/>
              </w:rPr>
            </w:pPr>
          </w:p>
        </w:tc>
        <w:tc>
          <w:tcPr>
            <w:tcW w:w="1342" w:type="dxa"/>
            <w:vMerge/>
            <w:tcBorders>
              <w:top w:val="single" w:sz="4" w:space="0" w:color="auto"/>
            </w:tcBorders>
          </w:tcPr>
          <w:p w:rsidR="00AF6557" w:rsidRPr="00656AE0" w:rsidRDefault="00AF6557" w:rsidP="00656AE0">
            <w:pPr>
              <w:rPr>
                <w:b/>
              </w:rPr>
            </w:pPr>
          </w:p>
        </w:tc>
        <w:tc>
          <w:tcPr>
            <w:tcW w:w="682" w:type="dxa"/>
            <w:vMerge/>
            <w:textDirection w:val="btLr"/>
          </w:tcPr>
          <w:p w:rsidR="00AF6557" w:rsidRPr="00656AE0" w:rsidRDefault="00AF6557" w:rsidP="00656AE0">
            <w:pPr>
              <w:ind w:left="113" w:right="113"/>
            </w:pPr>
          </w:p>
        </w:tc>
        <w:tc>
          <w:tcPr>
            <w:tcW w:w="1074" w:type="dxa"/>
            <w:vMerge/>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927,6</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500,0</w:t>
            </w: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427,6</w:t>
            </w: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60"/>
        </w:trPr>
        <w:tc>
          <w:tcPr>
            <w:tcW w:w="589" w:type="dxa"/>
            <w:vMerge/>
          </w:tcPr>
          <w:p w:rsidR="00AF6557" w:rsidRPr="00656AE0" w:rsidRDefault="00AF6557" w:rsidP="00656AE0">
            <w:pPr>
              <w:ind w:left="-57"/>
              <w:rPr>
                <w:kern w:val="2"/>
              </w:rPr>
            </w:pPr>
          </w:p>
        </w:tc>
        <w:tc>
          <w:tcPr>
            <w:tcW w:w="1342" w:type="dxa"/>
            <w:vMerge/>
            <w:tcBorders>
              <w:top w:val="single" w:sz="4" w:space="0" w:color="auto"/>
              <w:bottom w:val="single" w:sz="4" w:space="0" w:color="auto"/>
            </w:tcBorders>
          </w:tcPr>
          <w:p w:rsidR="00AF6557" w:rsidRPr="00656AE0" w:rsidRDefault="00AF6557" w:rsidP="00656AE0">
            <w:pPr>
              <w:rPr>
                <w:b/>
              </w:rPr>
            </w:pPr>
          </w:p>
        </w:tc>
        <w:tc>
          <w:tcPr>
            <w:tcW w:w="682" w:type="dxa"/>
            <w:vMerge/>
            <w:tcBorders>
              <w:bottom w:val="single" w:sz="4" w:space="0" w:color="auto"/>
            </w:tcBorders>
            <w:textDirection w:val="btLr"/>
          </w:tcPr>
          <w:p w:rsidR="00AF6557" w:rsidRPr="00656AE0" w:rsidRDefault="00AF6557" w:rsidP="00656AE0">
            <w:pPr>
              <w:ind w:left="113" w:right="113"/>
            </w:pPr>
          </w:p>
        </w:tc>
        <w:tc>
          <w:tcPr>
            <w:tcW w:w="1074" w:type="dxa"/>
            <w:vMerge/>
            <w:tcBorders>
              <w:bottom w:val="single" w:sz="4" w:space="0" w:color="auto"/>
            </w:tcBorders>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3"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262"/>
        </w:trPr>
        <w:tc>
          <w:tcPr>
            <w:tcW w:w="589" w:type="dxa"/>
            <w:vMerge w:val="restart"/>
          </w:tcPr>
          <w:p w:rsidR="00AF6557" w:rsidRPr="00656AE0" w:rsidRDefault="00AF6557" w:rsidP="00656AE0">
            <w:pPr>
              <w:ind w:left="-57"/>
              <w:rPr>
                <w:kern w:val="2"/>
              </w:rPr>
            </w:pPr>
            <w:r w:rsidRPr="00656AE0">
              <w:rPr>
                <w:kern w:val="2"/>
              </w:rPr>
              <w:lastRenderedPageBreak/>
              <w:t>5.1.6</w:t>
            </w:r>
          </w:p>
        </w:tc>
        <w:tc>
          <w:tcPr>
            <w:tcW w:w="1342" w:type="dxa"/>
            <w:vMerge w:val="restart"/>
            <w:tcBorders>
              <w:top w:val="single" w:sz="4" w:space="0" w:color="auto"/>
            </w:tcBorders>
          </w:tcPr>
          <w:p w:rsidR="00AF6557" w:rsidRPr="00656AE0" w:rsidRDefault="00AF6557" w:rsidP="00656AE0">
            <w:pPr>
              <w:rPr>
                <w:b/>
              </w:rPr>
            </w:pPr>
            <w:r w:rsidRPr="00656AE0">
              <w:t>Софинансирование расходных обязательств, по укреплению материально-технической базы ДОУ</w:t>
            </w:r>
          </w:p>
        </w:tc>
        <w:tc>
          <w:tcPr>
            <w:tcW w:w="682" w:type="dxa"/>
            <w:vMerge w:val="restart"/>
            <w:tcBorders>
              <w:top w:val="single" w:sz="4" w:space="0" w:color="auto"/>
            </w:tcBorders>
            <w:textDirection w:val="btLr"/>
            <w:vAlign w:val="center"/>
          </w:tcPr>
          <w:p w:rsidR="00AF6557" w:rsidRPr="00656AE0" w:rsidRDefault="00AF6557" w:rsidP="00656AE0">
            <w:pPr>
              <w:ind w:left="113" w:right="113"/>
              <w:jc w:val="center"/>
              <w:rPr>
                <w:b/>
              </w:rPr>
            </w:pPr>
            <w:r w:rsidRPr="00656AE0">
              <w:rPr>
                <w:b/>
              </w:rPr>
              <w:t>2016-2027</w:t>
            </w:r>
          </w:p>
          <w:p w:rsidR="00AF6557" w:rsidRPr="00656AE0" w:rsidRDefault="00AF6557" w:rsidP="00656AE0">
            <w:pPr>
              <w:ind w:left="113" w:right="113"/>
              <w:jc w:val="center"/>
            </w:pPr>
            <w:r w:rsidRPr="00656AE0">
              <w:rPr>
                <w:b/>
              </w:rPr>
              <w:t>гг</w:t>
            </w:r>
          </w:p>
          <w:p w:rsidR="00AF6557" w:rsidRPr="00656AE0" w:rsidRDefault="00AF6557" w:rsidP="00656AE0">
            <w:pPr>
              <w:ind w:left="113" w:right="113"/>
              <w:jc w:val="center"/>
            </w:pPr>
          </w:p>
        </w:tc>
        <w:tc>
          <w:tcPr>
            <w:tcW w:w="1074" w:type="dxa"/>
            <w:vMerge w:val="restart"/>
            <w:tcBorders>
              <w:top w:val="single" w:sz="4" w:space="0" w:color="auto"/>
            </w:tcBorders>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311,1</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159,4</w:t>
            </w: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151,7</w:t>
            </w: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r w:rsidRPr="00656AE0">
              <w:t>180,7</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r w:rsidRPr="00656AE0">
              <w:t>0</w:t>
            </w:r>
          </w:p>
        </w:tc>
        <w:tc>
          <w:tcPr>
            <w:tcW w:w="873" w:type="dxa"/>
            <w:tcBorders>
              <w:top w:val="single" w:sz="4" w:space="0" w:color="auto"/>
              <w:left w:val="single" w:sz="4" w:space="0" w:color="auto"/>
              <w:bottom w:val="single" w:sz="4" w:space="0" w:color="auto"/>
            </w:tcBorders>
          </w:tcPr>
          <w:p w:rsidR="00AF6557" w:rsidRPr="00656AE0" w:rsidRDefault="00AF6557" w:rsidP="00656AE0">
            <w:r w:rsidRPr="00656AE0">
              <w:t>0</w:t>
            </w:r>
          </w:p>
        </w:tc>
        <w:tc>
          <w:tcPr>
            <w:tcW w:w="1021" w:type="dxa"/>
            <w:tcBorders>
              <w:top w:val="single" w:sz="4" w:space="0" w:color="auto"/>
              <w:left w:val="single" w:sz="4" w:space="0" w:color="auto"/>
              <w:bottom w:val="single" w:sz="4" w:space="0" w:color="auto"/>
            </w:tcBorders>
          </w:tcPr>
          <w:p w:rsidR="00AF6557" w:rsidRPr="00656AE0" w:rsidRDefault="00AF6557" w:rsidP="00656AE0">
            <w:r w:rsidRPr="00656AE0">
              <w:t>0</w:t>
            </w:r>
          </w:p>
        </w:tc>
      </w:tr>
      <w:tr w:rsidR="00AF6557" w:rsidRPr="00656AE0" w:rsidTr="00656AE0">
        <w:trPr>
          <w:cantSplit/>
          <w:trHeight w:val="1267"/>
        </w:trPr>
        <w:tc>
          <w:tcPr>
            <w:tcW w:w="589" w:type="dxa"/>
            <w:vMerge/>
          </w:tcPr>
          <w:p w:rsidR="00AF6557" w:rsidRPr="00656AE0" w:rsidRDefault="00AF6557" w:rsidP="00656AE0">
            <w:pPr>
              <w:ind w:left="-57"/>
              <w:rPr>
                <w:kern w:val="2"/>
              </w:rPr>
            </w:pPr>
          </w:p>
        </w:tc>
        <w:tc>
          <w:tcPr>
            <w:tcW w:w="1342" w:type="dxa"/>
            <w:vMerge/>
            <w:tcBorders>
              <w:top w:val="single" w:sz="4" w:space="0" w:color="auto"/>
            </w:tcBorders>
          </w:tcPr>
          <w:p w:rsidR="00AF6557" w:rsidRPr="00656AE0" w:rsidRDefault="00AF6557" w:rsidP="00656AE0">
            <w:pPr>
              <w:rPr>
                <w:b/>
              </w:rPr>
            </w:pPr>
          </w:p>
        </w:tc>
        <w:tc>
          <w:tcPr>
            <w:tcW w:w="682" w:type="dxa"/>
            <w:vMerge/>
            <w:textDirection w:val="btLr"/>
          </w:tcPr>
          <w:p w:rsidR="00AF6557" w:rsidRPr="00656AE0" w:rsidRDefault="00AF6557" w:rsidP="00656AE0">
            <w:pPr>
              <w:ind w:left="113" w:right="113"/>
            </w:pPr>
          </w:p>
        </w:tc>
        <w:tc>
          <w:tcPr>
            <w:tcW w:w="1074" w:type="dxa"/>
            <w:vMerge/>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3662,3</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1907,0</w:t>
            </w: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1755,3</w:t>
            </w: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15"/>
        </w:trPr>
        <w:tc>
          <w:tcPr>
            <w:tcW w:w="589" w:type="dxa"/>
            <w:vMerge/>
          </w:tcPr>
          <w:p w:rsidR="00AF6557" w:rsidRPr="00656AE0" w:rsidRDefault="00AF6557" w:rsidP="00656AE0">
            <w:pPr>
              <w:ind w:left="-57"/>
              <w:rPr>
                <w:kern w:val="2"/>
              </w:rPr>
            </w:pPr>
          </w:p>
        </w:tc>
        <w:tc>
          <w:tcPr>
            <w:tcW w:w="1342" w:type="dxa"/>
            <w:vMerge/>
            <w:tcBorders>
              <w:top w:val="single" w:sz="4" w:space="0" w:color="auto"/>
              <w:bottom w:val="single" w:sz="4" w:space="0" w:color="auto"/>
            </w:tcBorders>
          </w:tcPr>
          <w:p w:rsidR="00AF6557" w:rsidRPr="00656AE0" w:rsidRDefault="00AF6557" w:rsidP="00656AE0">
            <w:pPr>
              <w:rPr>
                <w:b/>
              </w:rPr>
            </w:pPr>
          </w:p>
        </w:tc>
        <w:tc>
          <w:tcPr>
            <w:tcW w:w="682" w:type="dxa"/>
            <w:vMerge/>
            <w:tcBorders>
              <w:bottom w:val="single" w:sz="4" w:space="0" w:color="auto"/>
            </w:tcBorders>
            <w:textDirection w:val="btLr"/>
          </w:tcPr>
          <w:p w:rsidR="00AF6557" w:rsidRPr="00656AE0" w:rsidRDefault="00AF6557" w:rsidP="00656AE0">
            <w:pPr>
              <w:ind w:left="113" w:right="113"/>
            </w:pPr>
          </w:p>
        </w:tc>
        <w:tc>
          <w:tcPr>
            <w:tcW w:w="1074" w:type="dxa"/>
            <w:vMerge/>
            <w:tcBorders>
              <w:bottom w:val="single" w:sz="4" w:space="0" w:color="auto"/>
            </w:tcBorders>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3"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vAlign w:val="bottom"/>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282"/>
        </w:trPr>
        <w:tc>
          <w:tcPr>
            <w:tcW w:w="589" w:type="dxa"/>
          </w:tcPr>
          <w:p w:rsidR="00AF6557" w:rsidRPr="00656AE0" w:rsidRDefault="00AF6557" w:rsidP="00656AE0">
            <w:pPr>
              <w:ind w:left="-57"/>
              <w:rPr>
                <w:kern w:val="2"/>
              </w:rPr>
            </w:pPr>
            <w:r w:rsidRPr="00656AE0">
              <w:rPr>
                <w:kern w:val="2"/>
              </w:rPr>
              <w:t>5.1.7</w:t>
            </w:r>
          </w:p>
        </w:tc>
        <w:tc>
          <w:tcPr>
            <w:tcW w:w="1342" w:type="dxa"/>
          </w:tcPr>
          <w:p w:rsidR="00AF6557" w:rsidRPr="00656AE0" w:rsidRDefault="00AF6557" w:rsidP="00656AE0">
            <w:r w:rsidRPr="00656AE0">
              <w:t>Оснащение ОО системой видеонаблюдения</w:t>
            </w:r>
          </w:p>
        </w:tc>
        <w:tc>
          <w:tcPr>
            <w:tcW w:w="682" w:type="dxa"/>
            <w:vMerge w:val="restart"/>
            <w:textDirection w:val="btLr"/>
            <w:vAlign w:val="center"/>
          </w:tcPr>
          <w:p w:rsidR="00AF6557" w:rsidRPr="00656AE0" w:rsidRDefault="00AF6557" w:rsidP="00656AE0">
            <w:pPr>
              <w:ind w:left="113" w:right="113"/>
              <w:jc w:val="center"/>
              <w:rPr>
                <w:b/>
              </w:rPr>
            </w:pPr>
            <w:r w:rsidRPr="00656AE0">
              <w:rPr>
                <w:b/>
              </w:rPr>
              <w:t>2016-2027</w:t>
            </w:r>
          </w:p>
          <w:p w:rsidR="00AF6557" w:rsidRPr="00656AE0" w:rsidRDefault="00AF6557" w:rsidP="00656AE0">
            <w:pPr>
              <w:ind w:left="113" w:right="113"/>
              <w:jc w:val="center"/>
            </w:pPr>
            <w:r w:rsidRPr="00656AE0">
              <w:rPr>
                <w:b/>
              </w:rPr>
              <w:t>гг</w:t>
            </w:r>
          </w:p>
          <w:p w:rsidR="00AF6557" w:rsidRPr="00656AE0" w:rsidRDefault="00AF6557" w:rsidP="00656AE0">
            <w:pPr>
              <w:ind w:left="113" w:right="113"/>
              <w:jc w:val="center"/>
            </w:pPr>
          </w:p>
        </w:tc>
        <w:tc>
          <w:tcPr>
            <w:tcW w:w="1074" w:type="dxa"/>
            <w:vMerge w:val="restart"/>
            <w:textDirection w:val="btLr"/>
          </w:tcPr>
          <w:p w:rsidR="00AF6557" w:rsidRPr="00656AE0" w:rsidRDefault="00AF6557" w:rsidP="00656AE0">
            <w:pPr>
              <w:ind w:left="113" w:right="113"/>
              <w:jc w:val="both"/>
            </w:pPr>
            <w:r w:rsidRPr="00656AE0">
              <w:t>Администрация Чамзинского муниципального района, Управление по социальной работе, МКУ, ОО</w:t>
            </w: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34"/>
        </w:trPr>
        <w:tc>
          <w:tcPr>
            <w:tcW w:w="589" w:type="dxa"/>
          </w:tcPr>
          <w:p w:rsidR="00AF6557" w:rsidRPr="00656AE0" w:rsidRDefault="00AF6557" w:rsidP="00656AE0">
            <w:pPr>
              <w:ind w:left="-57"/>
              <w:rPr>
                <w:kern w:val="2"/>
              </w:rPr>
            </w:pPr>
            <w:r w:rsidRPr="00656AE0">
              <w:rPr>
                <w:kern w:val="2"/>
              </w:rPr>
              <w:t>5.1.8</w:t>
            </w:r>
          </w:p>
        </w:tc>
        <w:tc>
          <w:tcPr>
            <w:tcW w:w="1342" w:type="dxa"/>
          </w:tcPr>
          <w:p w:rsidR="00AF6557" w:rsidRPr="00656AE0" w:rsidRDefault="00AF6557" w:rsidP="00656AE0">
            <w:r w:rsidRPr="00656AE0">
              <w:t>Оснащение ОО системой освещения</w:t>
            </w:r>
          </w:p>
        </w:tc>
        <w:tc>
          <w:tcPr>
            <w:tcW w:w="682" w:type="dxa"/>
            <w:vMerge/>
            <w:vAlign w:val="center"/>
          </w:tcPr>
          <w:p w:rsidR="00AF6557" w:rsidRPr="00656AE0" w:rsidRDefault="00AF6557" w:rsidP="00656AE0">
            <w:pPr>
              <w:jc w:val="center"/>
            </w:pPr>
          </w:p>
        </w:tc>
        <w:tc>
          <w:tcPr>
            <w:tcW w:w="1074" w:type="dxa"/>
            <w:vMerge/>
          </w:tcPr>
          <w:p w:rsidR="00AF6557" w:rsidRPr="00656AE0" w:rsidRDefault="00AF6557" w:rsidP="00656AE0"/>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1134"/>
        </w:trPr>
        <w:tc>
          <w:tcPr>
            <w:tcW w:w="589" w:type="dxa"/>
          </w:tcPr>
          <w:p w:rsidR="00AF6557" w:rsidRPr="00656AE0" w:rsidRDefault="00AF6557" w:rsidP="00656AE0">
            <w:pPr>
              <w:ind w:left="-57"/>
              <w:rPr>
                <w:kern w:val="2"/>
              </w:rPr>
            </w:pPr>
            <w:r w:rsidRPr="00656AE0">
              <w:rPr>
                <w:kern w:val="2"/>
              </w:rPr>
              <w:t>5.1.9</w:t>
            </w:r>
          </w:p>
        </w:tc>
        <w:tc>
          <w:tcPr>
            <w:tcW w:w="1342" w:type="dxa"/>
          </w:tcPr>
          <w:p w:rsidR="00AF6557" w:rsidRPr="00656AE0" w:rsidRDefault="00AF6557" w:rsidP="00656AE0">
            <w:r w:rsidRPr="00656AE0">
              <w:t>Ограждение территории ОО</w:t>
            </w:r>
          </w:p>
        </w:tc>
        <w:tc>
          <w:tcPr>
            <w:tcW w:w="682" w:type="dxa"/>
            <w:vMerge/>
            <w:tcBorders>
              <w:bottom w:val="single" w:sz="4" w:space="0" w:color="auto"/>
            </w:tcBorders>
            <w:vAlign w:val="center"/>
          </w:tcPr>
          <w:p w:rsidR="00AF6557" w:rsidRPr="00656AE0" w:rsidRDefault="00AF6557" w:rsidP="00656AE0">
            <w:pPr>
              <w:jc w:val="center"/>
            </w:pPr>
          </w:p>
        </w:tc>
        <w:tc>
          <w:tcPr>
            <w:tcW w:w="1074" w:type="dxa"/>
            <w:vMerge/>
            <w:tcBorders>
              <w:bottom w:val="single" w:sz="4" w:space="0" w:color="auto"/>
            </w:tcBorders>
          </w:tcPr>
          <w:p w:rsidR="00AF6557" w:rsidRPr="00656AE0" w:rsidRDefault="00AF6557" w:rsidP="00656AE0"/>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tc>
        <w:tc>
          <w:tcPr>
            <w:tcW w:w="873" w:type="dxa"/>
            <w:tcBorders>
              <w:top w:val="single" w:sz="4" w:space="0" w:color="auto"/>
              <w:left w:val="single" w:sz="4" w:space="0" w:color="auto"/>
              <w:bottom w:val="single" w:sz="4" w:space="0" w:color="auto"/>
            </w:tcBorders>
          </w:tcPr>
          <w:p w:rsidR="00AF6557" w:rsidRPr="00656AE0" w:rsidRDefault="00AF6557" w:rsidP="00656AE0"/>
        </w:tc>
        <w:tc>
          <w:tcPr>
            <w:tcW w:w="1021" w:type="dxa"/>
            <w:tcBorders>
              <w:top w:val="single" w:sz="4" w:space="0" w:color="auto"/>
              <w:left w:val="single" w:sz="4" w:space="0" w:color="auto"/>
              <w:bottom w:val="single" w:sz="4" w:space="0" w:color="auto"/>
            </w:tcBorders>
          </w:tcPr>
          <w:p w:rsidR="00AF6557" w:rsidRPr="00656AE0" w:rsidRDefault="00AF6557" w:rsidP="00656AE0"/>
        </w:tc>
      </w:tr>
      <w:tr w:rsidR="00AF6557" w:rsidRPr="00656AE0" w:rsidTr="00656AE0">
        <w:trPr>
          <w:cantSplit/>
          <w:trHeight w:val="2434"/>
        </w:trPr>
        <w:tc>
          <w:tcPr>
            <w:tcW w:w="589" w:type="dxa"/>
          </w:tcPr>
          <w:p w:rsidR="00AF6557" w:rsidRPr="00656AE0" w:rsidRDefault="00AF6557" w:rsidP="00656AE0">
            <w:pPr>
              <w:ind w:left="-57"/>
              <w:rPr>
                <w:kern w:val="2"/>
              </w:rPr>
            </w:pPr>
            <w:r w:rsidRPr="00656AE0">
              <w:rPr>
                <w:kern w:val="2"/>
              </w:rPr>
              <w:lastRenderedPageBreak/>
              <w:t>5.1.10</w:t>
            </w:r>
          </w:p>
        </w:tc>
        <w:tc>
          <w:tcPr>
            <w:tcW w:w="1342" w:type="dxa"/>
          </w:tcPr>
          <w:p w:rsidR="00AF6557" w:rsidRPr="00656AE0" w:rsidRDefault="00AF6557" w:rsidP="00656AE0">
            <w:pPr>
              <w:tabs>
                <w:tab w:val="center" w:pos="4677"/>
                <w:tab w:val="right" w:pos="9355"/>
              </w:tabs>
              <w:snapToGrid w:val="0"/>
              <w:jc w:val="both"/>
            </w:pPr>
            <w:r w:rsidRPr="00656AE0">
              <w:t>Выплата ежегодной премии Главы  Республики Мордовия для государственной поддержки общеобразовательных организаций Республики Мордовия (МБОУ «Комсомольская СОШ№1»)</w:t>
            </w:r>
          </w:p>
        </w:tc>
        <w:tc>
          <w:tcPr>
            <w:tcW w:w="682" w:type="dxa"/>
            <w:textDirection w:val="btLr"/>
          </w:tcPr>
          <w:p w:rsidR="00AF6557" w:rsidRPr="00656AE0" w:rsidRDefault="00AF6557" w:rsidP="00656AE0">
            <w:pPr>
              <w:ind w:left="113" w:right="113"/>
            </w:pPr>
            <w:r w:rsidRPr="00656AE0">
              <w:t>2020г</w:t>
            </w:r>
          </w:p>
        </w:tc>
        <w:tc>
          <w:tcPr>
            <w:tcW w:w="1074" w:type="dxa"/>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pPr>
            <w:r w:rsidRPr="00656AE0">
              <w:t>500,0</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pPr>
            <w:r w:rsidRPr="00656AE0">
              <w:t>500,0</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highlight w:val="red"/>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rPr>
                <w:b/>
              </w:rPr>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rPr>
                <w:b/>
              </w:rPr>
            </w:pPr>
          </w:p>
        </w:tc>
        <w:tc>
          <w:tcPr>
            <w:tcW w:w="873" w:type="dxa"/>
            <w:tcBorders>
              <w:top w:val="single" w:sz="4" w:space="0" w:color="auto"/>
              <w:left w:val="single" w:sz="4" w:space="0" w:color="auto"/>
              <w:bottom w:val="single" w:sz="4" w:space="0" w:color="auto"/>
            </w:tcBorders>
          </w:tcPr>
          <w:p w:rsidR="00AF6557" w:rsidRPr="00656AE0" w:rsidRDefault="00AF6557" w:rsidP="00656AE0">
            <w:pPr>
              <w:rPr>
                <w:b/>
              </w:rPr>
            </w:pPr>
          </w:p>
        </w:tc>
        <w:tc>
          <w:tcPr>
            <w:tcW w:w="1021" w:type="dxa"/>
            <w:tcBorders>
              <w:top w:val="single" w:sz="4" w:space="0" w:color="auto"/>
              <w:left w:val="single" w:sz="4" w:space="0" w:color="auto"/>
              <w:bottom w:val="single" w:sz="4" w:space="0" w:color="auto"/>
            </w:tcBorders>
          </w:tcPr>
          <w:p w:rsidR="00AF6557" w:rsidRPr="00656AE0" w:rsidRDefault="00AF6557" w:rsidP="00656AE0">
            <w:pPr>
              <w:rPr>
                <w:b/>
              </w:rPr>
            </w:pPr>
          </w:p>
        </w:tc>
      </w:tr>
      <w:tr w:rsidR="00AF6557" w:rsidRPr="00656AE0" w:rsidTr="00656AE0">
        <w:trPr>
          <w:cantSplit/>
          <w:trHeight w:val="1134"/>
        </w:trPr>
        <w:tc>
          <w:tcPr>
            <w:tcW w:w="589" w:type="dxa"/>
          </w:tcPr>
          <w:p w:rsidR="00AF6557" w:rsidRPr="00656AE0" w:rsidRDefault="00AF6557" w:rsidP="00656AE0">
            <w:pPr>
              <w:ind w:left="-57"/>
              <w:rPr>
                <w:kern w:val="2"/>
              </w:rPr>
            </w:pPr>
          </w:p>
        </w:tc>
        <w:tc>
          <w:tcPr>
            <w:tcW w:w="1342" w:type="dxa"/>
          </w:tcPr>
          <w:p w:rsidR="00AF6557" w:rsidRPr="00656AE0" w:rsidRDefault="00AF6557" w:rsidP="00656AE0">
            <w:pPr>
              <w:tabs>
                <w:tab w:val="center" w:pos="4677"/>
                <w:tab w:val="right" w:pos="9355"/>
              </w:tabs>
              <w:snapToGrid w:val="0"/>
              <w:jc w:val="both"/>
              <w:rPr>
                <w:b/>
              </w:rPr>
            </w:pPr>
            <w:r w:rsidRPr="00656AE0">
              <w:rPr>
                <w:b/>
              </w:rPr>
              <w:t>Итого по задаче 1:</w:t>
            </w: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p w:rsidR="00AF6557" w:rsidRPr="00656AE0" w:rsidRDefault="00AF6557" w:rsidP="00656AE0">
            <w:pPr>
              <w:tabs>
                <w:tab w:val="center" w:pos="4677"/>
                <w:tab w:val="right" w:pos="9355"/>
              </w:tabs>
              <w:snapToGrid w:val="0"/>
              <w:jc w:val="both"/>
              <w:rPr>
                <w:b/>
              </w:rPr>
            </w:pPr>
          </w:p>
        </w:tc>
        <w:tc>
          <w:tcPr>
            <w:tcW w:w="682" w:type="dxa"/>
            <w:textDirection w:val="btLr"/>
          </w:tcPr>
          <w:p w:rsidR="00AF6557" w:rsidRPr="00656AE0" w:rsidRDefault="00AF6557" w:rsidP="00656AE0">
            <w:pPr>
              <w:ind w:left="113" w:right="113"/>
            </w:pPr>
          </w:p>
        </w:tc>
        <w:tc>
          <w:tcPr>
            <w:tcW w:w="1074" w:type="dxa"/>
            <w:textDirection w:val="btLr"/>
          </w:tcPr>
          <w:p w:rsidR="00AF6557" w:rsidRPr="00656AE0" w:rsidRDefault="00AF6557" w:rsidP="00656AE0">
            <w:pPr>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r w:rsidRPr="00656AE0">
              <w:rPr>
                <w:b/>
              </w:rPr>
              <w:t>157912,3</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r w:rsidRPr="00656AE0">
              <w:rPr>
                <w:b/>
              </w:rPr>
              <w:t>12017,77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r w:rsidRPr="00656AE0">
              <w:rPr>
                <w:b/>
              </w:rPr>
              <w:t>7924,3</w:t>
            </w:r>
          </w:p>
          <w:p w:rsidR="00AF6557" w:rsidRPr="00656AE0" w:rsidRDefault="00AF6557" w:rsidP="00656AE0">
            <w:pPr>
              <w:ind w:left="113" w:right="113"/>
              <w:rPr>
                <w:b/>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r w:rsidRPr="00656AE0">
              <w:rPr>
                <w:b/>
              </w:rPr>
              <w:t>4362,7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
              </w:rPr>
            </w:pPr>
            <w:r w:rsidRPr="00656AE0">
              <w:rPr>
                <w:b/>
              </w:rPr>
              <w:t>6599,7</w:t>
            </w:r>
          </w:p>
          <w:p w:rsidR="00AF6557" w:rsidRPr="00656AE0" w:rsidRDefault="00AF6557" w:rsidP="00656AE0">
            <w:pPr>
              <w:ind w:left="113" w:right="113"/>
              <w:rPr>
                <w:b/>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r w:rsidRPr="00656AE0">
              <w:rPr>
                <w:b/>
              </w:rPr>
              <w:t>4670,8</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r w:rsidRPr="00656AE0">
              <w:rPr>
                <w:b/>
              </w:rPr>
              <w:t>11051,5</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r w:rsidRPr="00656AE0">
              <w:rPr>
                <w:b/>
              </w:rPr>
              <w:t>80205,2</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highlight w:val="red"/>
              </w:rPr>
            </w:pPr>
            <w:r w:rsidRPr="00656AE0">
              <w:rPr>
                <w:b/>
              </w:rPr>
              <w:t>1883,6</w:t>
            </w: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
              </w:rPr>
            </w:pPr>
            <w:r w:rsidRPr="00656AE0">
              <w:rPr>
                <w:b/>
              </w:rPr>
              <w:t>0</w:t>
            </w: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rPr>
                <w:b/>
              </w:rPr>
            </w:pPr>
            <w:r w:rsidRPr="00656AE0">
              <w:rPr>
                <w:b/>
              </w:rPr>
              <w:t>13792,3</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right"/>
              <w:rPr>
                <w:b/>
              </w:rPr>
            </w:pPr>
            <w:r w:rsidRPr="00656AE0">
              <w:rPr>
                <w:b/>
              </w:rPr>
              <w:t>13834,4</w:t>
            </w:r>
          </w:p>
        </w:tc>
        <w:tc>
          <w:tcPr>
            <w:tcW w:w="873" w:type="dxa"/>
            <w:tcBorders>
              <w:top w:val="single" w:sz="4" w:space="0" w:color="auto"/>
              <w:left w:val="single" w:sz="4" w:space="0" w:color="auto"/>
              <w:bottom w:val="single" w:sz="4" w:space="0" w:color="auto"/>
            </w:tcBorders>
          </w:tcPr>
          <w:p w:rsidR="00AF6557" w:rsidRPr="00656AE0" w:rsidRDefault="00AF6557" w:rsidP="00656AE0">
            <w:pPr>
              <w:jc w:val="right"/>
              <w:rPr>
                <w:b/>
              </w:rPr>
            </w:pPr>
            <w:r w:rsidRPr="00656AE0">
              <w:rPr>
                <w:b/>
              </w:rPr>
              <w:t>0</w:t>
            </w:r>
          </w:p>
        </w:tc>
        <w:tc>
          <w:tcPr>
            <w:tcW w:w="1021" w:type="dxa"/>
            <w:tcBorders>
              <w:top w:val="single" w:sz="4" w:space="0" w:color="auto"/>
              <w:left w:val="single" w:sz="4" w:space="0" w:color="auto"/>
              <w:bottom w:val="single" w:sz="4" w:space="0" w:color="auto"/>
            </w:tcBorders>
          </w:tcPr>
          <w:p w:rsidR="00AF6557" w:rsidRPr="00656AE0" w:rsidRDefault="00AF6557" w:rsidP="00656AE0">
            <w:pPr>
              <w:jc w:val="right"/>
              <w:rPr>
                <w:b/>
              </w:rPr>
            </w:pPr>
            <w:r w:rsidRPr="00656AE0">
              <w:rPr>
                <w:b/>
              </w:rPr>
              <w:t>1570,0</w:t>
            </w:r>
          </w:p>
        </w:tc>
      </w:tr>
      <w:tr w:rsidR="00AF6557" w:rsidRPr="00656AE0" w:rsidTr="00656AE0">
        <w:trPr>
          <w:cantSplit/>
          <w:trHeight w:val="282"/>
        </w:trPr>
        <w:tc>
          <w:tcPr>
            <w:tcW w:w="14601" w:type="dxa"/>
            <w:gridSpan w:val="19"/>
          </w:tcPr>
          <w:p w:rsidR="00AF6557" w:rsidRPr="00656AE0" w:rsidRDefault="00AF6557" w:rsidP="00656AE0">
            <w:pPr>
              <w:jc w:val="center"/>
              <w:rPr>
                <w:b/>
                <w:bCs/>
              </w:rPr>
            </w:pPr>
            <w:r w:rsidRPr="00656AE0">
              <w:rPr>
                <w:b/>
                <w:bCs/>
              </w:rPr>
              <w:t>Задача 2.  Региональный проект «Успех каждого ребенка»</w:t>
            </w:r>
          </w:p>
        </w:tc>
      </w:tr>
      <w:tr w:rsidR="00AF6557" w:rsidRPr="00656AE0" w:rsidTr="00656AE0">
        <w:trPr>
          <w:cantSplit/>
          <w:trHeight w:val="1922"/>
        </w:trPr>
        <w:tc>
          <w:tcPr>
            <w:tcW w:w="589" w:type="dxa"/>
            <w:vMerge w:val="restart"/>
          </w:tcPr>
          <w:p w:rsidR="00AF6557" w:rsidRPr="00656AE0" w:rsidRDefault="00AF6557" w:rsidP="00656AE0">
            <w:pPr>
              <w:tabs>
                <w:tab w:val="center" w:pos="4677"/>
                <w:tab w:val="right" w:pos="9355"/>
              </w:tabs>
              <w:snapToGrid w:val="0"/>
              <w:jc w:val="center"/>
            </w:pPr>
            <w:r w:rsidRPr="00656AE0">
              <w:t>5.2</w:t>
            </w:r>
          </w:p>
        </w:tc>
        <w:tc>
          <w:tcPr>
            <w:tcW w:w="1342" w:type="dxa"/>
            <w:vMerge w:val="restart"/>
          </w:tcPr>
          <w:p w:rsidR="00AF6557" w:rsidRPr="00656AE0" w:rsidRDefault="00AF6557" w:rsidP="00656AE0">
            <w:pPr>
              <w:tabs>
                <w:tab w:val="center" w:pos="4677"/>
                <w:tab w:val="right" w:pos="9355"/>
              </w:tabs>
              <w:snapToGrid w:val="0"/>
              <w:jc w:val="both"/>
            </w:pPr>
            <w:r w:rsidRPr="00656AE0">
              <w:t xml:space="preserve">Создание в общеобразовательных организациях, расположенных в сельской местности  </w:t>
            </w:r>
            <w:r w:rsidRPr="00656AE0">
              <w:lastRenderedPageBreak/>
              <w:t>и малых городах, условий для занятий физической культурой и спортом.</w:t>
            </w:r>
          </w:p>
        </w:tc>
        <w:tc>
          <w:tcPr>
            <w:tcW w:w="682" w:type="dxa"/>
            <w:vMerge w:val="restart"/>
            <w:textDirection w:val="btLr"/>
          </w:tcPr>
          <w:p w:rsidR="00AF6557" w:rsidRPr="00656AE0" w:rsidRDefault="00AF6557" w:rsidP="00656AE0">
            <w:pPr>
              <w:tabs>
                <w:tab w:val="center" w:pos="4677"/>
                <w:tab w:val="right" w:pos="9355"/>
              </w:tabs>
              <w:snapToGrid w:val="0"/>
              <w:ind w:left="113" w:right="113"/>
              <w:jc w:val="center"/>
            </w:pPr>
            <w:r w:rsidRPr="00656AE0">
              <w:lastRenderedPageBreak/>
              <w:t>2016-2027</w:t>
            </w:r>
          </w:p>
          <w:p w:rsidR="00AF6557" w:rsidRPr="00656AE0" w:rsidRDefault="00AF6557" w:rsidP="00656AE0">
            <w:pPr>
              <w:tabs>
                <w:tab w:val="center" w:pos="4677"/>
                <w:tab w:val="right" w:pos="9355"/>
              </w:tabs>
              <w:snapToGrid w:val="0"/>
              <w:ind w:left="113" w:right="113"/>
              <w:jc w:val="center"/>
            </w:pPr>
            <w:r w:rsidRPr="00656AE0">
              <w:t>гг</w:t>
            </w:r>
          </w:p>
        </w:tc>
        <w:tc>
          <w:tcPr>
            <w:tcW w:w="1074" w:type="dxa"/>
            <w:vMerge w:val="restart"/>
            <w:textDirection w:val="btLr"/>
          </w:tcPr>
          <w:p w:rsidR="00AF6557" w:rsidRPr="00656AE0" w:rsidRDefault="00AF6557" w:rsidP="00656AE0">
            <w:pPr>
              <w:tabs>
                <w:tab w:val="center" w:pos="4677"/>
                <w:tab w:val="right" w:pos="9355"/>
              </w:tabs>
              <w:snapToGrid w:val="0"/>
              <w:ind w:left="113" w:right="113"/>
            </w:pPr>
            <w:r w:rsidRPr="00656AE0">
              <w:t>Администрация Чамзинского муниципального района, Управление по социальной работе, ОО</w:t>
            </w:r>
          </w:p>
          <w:p w:rsidR="00AF6557" w:rsidRPr="00656AE0" w:rsidRDefault="00AF6557" w:rsidP="00656AE0">
            <w:pPr>
              <w:tabs>
                <w:tab w:val="center" w:pos="4677"/>
                <w:tab w:val="right" w:pos="9355"/>
              </w:tabs>
              <w:snapToGrid w:val="0"/>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 xml:space="preserve">муниципальный </w:t>
            </w:r>
          </w:p>
          <w:p w:rsidR="00AF6557" w:rsidRPr="00656AE0" w:rsidRDefault="00AF6557" w:rsidP="00656AE0">
            <w:pPr>
              <w:ind w:left="113" w:right="113"/>
            </w:pPr>
            <w:r w:rsidRPr="00656AE0">
              <w:t>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lang w:val="en-US"/>
              </w:rPr>
            </w:pPr>
            <w:r w:rsidRPr="00656AE0">
              <w:t>301,</w:t>
            </w:r>
            <w:r w:rsidRPr="00656AE0">
              <w:rPr>
                <w:lang w:val="en-US"/>
              </w:rPr>
              <w:t>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Cs/>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right="113" w:hanging="100"/>
              <w:jc w:val="center"/>
              <w:rPr>
                <w:bCs/>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Cs/>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right="-113" w:hanging="108"/>
              <w:rPr>
                <w:bCs/>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r w:rsidRPr="00656AE0">
              <w:rPr>
                <w:bCs/>
              </w:rPr>
              <w:t>114,5</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lang w:val="en-US"/>
              </w:rPr>
            </w:pPr>
            <w:r w:rsidRPr="00656AE0">
              <w:rPr>
                <w:bCs/>
              </w:rPr>
              <w:t>187,</w:t>
            </w:r>
            <w:r w:rsidRPr="00656AE0">
              <w:rPr>
                <w:bCs/>
                <w:lang w:val="en-US"/>
              </w:rPr>
              <w:t>2</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rPr>
                <w:bCs/>
              </w:rPr>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rPr>
                <w:bCs/>
              </w:rPr>
            </w:pP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Cs/>
              </w:rPr>
            </w:pP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Cs/>
              </w:rPr>
            </w:pPr>
          </w:p>
        </w:tc>
      </w:tr>
      <w:tr w:rsidR="00AF6557" w:rsidRPr="00656AE0" w:rsidTr="00656AE0">
        <w:trPr>
          <w:cantSplit/>
          <w:trHeight w:val="1367"/>
        </w:trPr>
        <w:tc>
          <w:tcPr>
            <w:tcW w:w="589" w:type="dxa"/>
            <w:vMerge/>
          </w:tcPr>
          <w:p w:rsidR="00AF6557" w:rsidRPr="00656AE0" w:rsidRDefault="00AF6557" w:rsidP="00656AE0">
            <w:pPr>
              <w:tabs>
                <w:tab w:val="center" w:pos="4677"/>
                <w:tab w:val="right" w:pos="9355"/>
              </w:tabs>
              <w:snapToGrid w:val="0"/>
              <w:jc w:val="center"/>
            </w:pPr>
          </w:p>
        </w:tc>
        <w:tc>
          <w:tcPr>
            <w:tcW w:w="1342" w:type="dxa"/>
            <w:vMerge/>
          </w:tcPr>
          <w:p w:rsidR="00AF6557" w:rsidRPr="00656AE0" w:rsidRDefault="00AF6557" w:rsidP="00656AE0">
            <w:pPr>
              <w:tabs>
                <w:tab w:val="center" w:pos="4677"/>
                <w:tab w:val="right" w:pos="9355"/>
              </w:tabs>
              <w:snapToGrid w:val="0"/>
              <w:jc w:val="both"/>
            </w:pPr>
          </w:p>
        </w:tc>
        <w:tc>
          <w:tcPr>
            <w:tcW w:w="682" w:type="dxa"/>
            <w:vMerge/>
            <w:textDirection w:val="btLr"/>
          </w:tcPr>
          <w:p w:rsidR="00AF6557" w:rsidRPr="00656AE0" w:rsidRDefault="00AF6557" w:rsidP="00656AE0">
            <w:pPr>
              <w:tabs>
                <w:tab w:val="center" w:pos="4677"/>
                <w:tab w:val="right" w:pos="9355"/>
              </w:tabs>
              <w:snapToGrid w:val="0"/>
              <w:ind w:left="113" w:right="113"/>
              <w:jc w:val="center"/>
            </w:pPr>
          </w:p>
        </w:tc>
        <w:tc>
          <w:tcPr>
            <w:tcW w:w="1074" w:type="dxa"/>
            <w:vMerge/>
            <w:textDirection w:val="btLr"/>
          </w:tcPr>
          <w:p w:rsidR="00AF6557" w:rsidRPr="00656AE0" w:rsidRDefault="00AF6557" w:rsidP="00656AE0">
            <w:pPr>
              <w:tabs>
                <w:tab w:val="center" w:pos="4677"/>
                <w:tab w:val="right" w:pos="9355"/>
              </w:tabs>
              <w:snapToGrid w:val="0"/>
              <w:ind w:left="113" w:right="113"/>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республиканский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114,7</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right="113" w:hanging="100"/>
              <w:rPr>
                <w:bCs/>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right="-113" w:hanging="103"/>
              <w:rPr>
                <w:bCs/>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r w:rsidRPr="00656AE0">
              <w:rPr>
                <w:bCs/>
              </w:rPr>
              <w:t>43,6</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r w:rsidRPr="00656AE0">
              <w:rPr>
                <w:bCs/>
              </w:rPr>
              <w:t>71,1</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right="-108" w:hanging="108"/>
              <w:rPr>
                <w:bCs/>
              </w:rPr>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rPr>
                <w:bCs/>
              </w:rPr>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rPr>
                <w:bCs/>
              </w:rPr>
            </w:pP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Cs/>
              </w:rPr>
            </w:pP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Cs/>
              </w:rPr>
            </w:pPr>
          </w:p>
        </w:tc>
      </w:tr>
      <w:tr w:rsidR="00AF6557" w:rsidRPr="00656AE0" w:rsidTr="00656AE0">
        <w:trPr>
          <w:cantSplit/>
          <w:trHeight w:val="1134"/>
        </w:trPr>
        <w:tc>
          <w:tcPr>
            <w:tcW w:w="589" w:type="dxa"/>
            <w:vMerge/>
          </w:tcPr>
          <w:p w:rsidR="00AF6557" w:rsidRPr="00656AE0" w:rsidRDefault="00AF6557" w:rsidP="00656AE0">
            <w:pPr>
              <w:tabs>
                <w:tab w:val="center" w:pos="4677"/>
                <w:tab w:val="right" w:pos="9355"/>
              </w:tabs>
              <w:snapToGrid w:val="0"/>
              <w:jc w:val="center"/>
            </w:pPr>
          </w:p>
        </w:tc>
        <w:tc>
          <w:tcPr>
            <w:tcW w:w="1342" w:type="dxa"/>
            <w:vMerge/>
          </w:tcPr>
          <w:p w:rsidR="00AF6557" w:rsidRPr="00656AE0" w:rsidRDefault="00AF6557" w:rsidP="00656AE0">
            <w:pPr>
              <w:tabs>
                <w:tab w:val="center" w:pos="4677"/>
                <w:tab w:val="right" w:pos="9355"/>
              </w:tabs>
              <w:snapToGrid w:val="0"/>
              <w:jc w:val="both"/>
            </w:pPr>
          </w:p>
        </w:tc>
        <w:tc>
          <w:tcPr>
            <w:tcW w:w="682" w:type="dxa"/>
            <w:vMerge/>
          </w:tcPr>
          <w:p w:rsidR="00AF6557" w:rsidRPr="00656AE0" w:rsidRDefault="00AF6557" w:rsidP="00656AE0">
            <w:pPr>
              <w:tabs>
                <w:tab w:val="center" w:pos="4677"/>
                <w:tab w:val="right" w:pos="9355"/>
              </w:tabs>
              <w:snapToGrid w:val="0"/>
              <w:jc w:val="center"/>
            </w:pPr>
          </w:p>
        </w:tc>
        <w:tc>
          <w:tcPr>
            <w:tcW w:w="1074" w:type="dxa"/>
            <w:vMerge/>
          </w:tcPr>
          <w:p w:rsidR="00AF6557" w:rsidRPr="00656AE0" w:rsidRDefault="00AF6557" w:rsidP="00656AE0">
            <w:pPr>
              <w:tabs>
                <w:tab w:val="center" w:pos="4677"/>
                <w:tab w:val="right" w:pos="9355"/>
              </w:tabs>
              <w:snapToGrid w:val="0"/>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pPr>
            <w:r w:rsidRPr="00656AE0">
              <w:t>федеральный бюджет</w:t>
            </w:r>
          </w:p>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pPr>
            <w:r w:rsidRPr="00656AE0">
              <w:t>5617,8</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right="113" w:hanging="100"/>
              <w:rPr>
                <w:bCs/>
              </w:rPr>
            </w:pP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pP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rPr>
                <w:bCs/>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right="-113" w:hanging="103"/>
              <w:rPr>
                <w:bCs/>
              </w:rPr>
            </w:pP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r w:rsidRPr="00656AE0">
              <w:rPr>
                <w:bCs/>
              </w:rPr>
              <w:t>2132,8</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r w:rsidRPr="00656AE0">
              <w:rPr>
                <w:bCs/>
              </w:rPr>
              <w:t>3485,0</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rPr>
                <w:bCs/>
              </w:rPr>
            </w:pP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right="-108" w:hanging="108"/>
              <w:rPr>
                <w:bCs/>
              </w:rPr>
            </w:pP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rPr>
                <w:bCs/>
              </w:rPr>
            </w:pP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rPr>
                <w:bCs/>
              </w:rPr>
            </w:pP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Cs/>
              </w:rPr>
            </w:pP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Cs/>
              </w:rPr>
            </w:pPr>
          </w:p>
        </w:tc>
      </w:tr>
      <w:tr w:rsidR="00AF6557" w:rsidRPr="00656AE0" w:rsidTr="00656AE0">
        <w:trPr>
          <w:cantSplit/>
          <w:trHeight w:val="1134"/>
        </w:trPr>
        <w:tc>
          <w:tcPr>
            <w:tcW w:w="589" w:type="dxa"/>
          </w:tcPr>
          <w:p w:rsidR="00AF6557" w:rsidRPr="00656AE0" w:rsidRDefault="00AF6557" w:rsidP="00656AE0">
            <w:pPr>
              <w:tabs>
                <w:tab w:val="center" w:pos="4677"/>
                <w:tab w:val="right" w:pos="9355"/>
              </w:tabs>
              <w:snapToGrid w:val="0"/>
              <w:jc w:val="center"/>
            </w:pPr>
          </w:p>
        </w:tc>
        <w:tc>
          <w:tcPr>
            <w:tcW w:w="1342" w:type="dxa"/>
          </w:tcPr>
          <w:p w:rsidR="00AF6557" w:rsidRPr="00656AE0" w:rsidRDefault="00AF6557" w:rsidP="00656AE0">
            <w:pPr>
              <w:tabs>
                <w:tab w:val="center" w:pos="4677"/>
                <w:tab w:val="right" w:pos="9355"/>
              </w:tabs>
              <w:snapToGrid w:val="0"/>
              <w:jc w:val="both"/>
              <w:rPr>
                <w:b/>
              </w:rPr>
            </w:pPr>
            <w:r w:rsidRPr="00656AE0">
              <w:rPr>
                <w:b/>
              </w:rPr>
              <w:t>Итого по задаче 2:</w:t>
            </w:r>
          </w:p>
          <w:p w:rsidR="00AF6557" w:rsidRPr="00656AE0" w:rsidRDefault="00AF6557" w:rsidP="00656AE0">
            <w:pPr>
              <w:tabs>
                <w:tab w:val="center" w:pos="4677"/>
                <w:tab w:val="right" w:pos="9355"/>
              </w:tabs>
              <w:snapToGrid w:val="0"/>
              <w:jc w:val="both"/>
              <w:rPr>
                <w:b/>
              </w:rPr>
            </w:pPr>
          </w:p>
        </w:tc>
        <w:tc>
          <w:tcPr>
            <w:tcW w:w="682" w:type="dxa"/>
          </w:tcPr>
          <w:p w:rsidR="00AF6557" w:rsidRPr="00656AE0" w:rsidRDefault="00AF6557" w:rsidP="00656AE0">
            <w:pPr>
              <w:tabs>
                <w:tab w:val="center" w:pos="4677"/>
                <w:tab w:val="right" w:pos="9355"/>
              </w:tabs>
              <w:snapToGrid w:val="0"/>
              <w:jc w:val="center"/>
              <w:rPr>
                <w:b/>
              </w:rPr>
            </w:pPr>
          </w:p>
        </w:tc>
        <w:tc>
          <w:tcPr>
            <w:tcW w:w="1074" w:type="dxa"/>
          </w:tcPr>
          <w:p w:rsidR="00AF6557" w:rsidRPr="00656AE0" w:rsidRDefault="00AF6557" w:rsidP="00656AE0">
            <w:pPr>
              <w:tabs>
                <w:tab w:val="center" w:pos="4677"/>
                <w:tab w:val="right" w:pos="9355"/>
              </w:tabs>
              <w:snapToGrid w:val="0"/>
              <w:rPr>
                <w:b/>
              </w:rPr>
            </w:pPr>
          </w:p>
        </w:tc>
        <w:tc>
          <w:tcPr>
            <w:tcW w:w="1394" w:type="dxa"/>
            <w:tcBorders>
              <w:top w:val="single" w:sz="4" w:space="0" w:color="auto"/>
              <w:bottom w:val="single" w:sz="4" w:space="0" w:color="auto"/>
            </w:tcBorders>
            <w:textDirection w:val="btLr"/>
          </w:tcPr>
          <w:p w:rsidR="00AF6557" w:rsidRPr="00656AE0" w:rsidRDefault="00AF6557" w:rsidP="00656AE0">
            <w:pPr>
              <w:tabs>
                <w:tab w:val="center" w:pos="4677"/>
                <w:tab w:val="right" w:pos="9355"/>
              </w:tabs>
              <w:snapToGrid w:val="0"/>
              <w:ind w:left="113" w:right="113"/>
              <w:rPr>
                <w:b/>
              </w:rPr>
            </w:pPr>
          </w:p>
        </w:tc>
        <w:tc>
          <w:tcPr>
            <w:tcW w:w="493" w:type="dxa"/>
            <w:tcBorders>
              <w:top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rPr>
            </w:pPr>
            <w:r w:rsidRPr="00656AE0">
              <w:rPr>
                <w:b/>
              </w:rPr>
              <w:t>6034,2</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0</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right="113" w:hanging="100"/>
              <w:jc w:val="center"/>
              <w:rPr>
                <w:b/>
                <w:bCs/>
              </w:rPr>
            </w:pPr>
            <w:r w:rsidRPr="00656AE0">
              <w:rPr>
                <w:b/>
                <w:bCs/>
              </w:rPr>
              <w:t>0</w:t>
            </w:r>
          </w:p>
        </w:tc>
        <w:tc>
          <w:tcPr>
            <w:tcW w:w="583"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0</w:t>
            </w:r>
          </w:p>
        </w:tc>
        <w:tc>
          <w:tcPr>
            <w:tcW w:w="582" w:type="dxa"/>
            <w:tcBorders>
              <w:top w:val="single" w:sz="4" w:space="0" w:color="auto"/>
              <w:left w:val="single" w:sz="4" w:space="0" w:color="auto"/>
              <w:bottom w:val="single" w:sz="4" w:space="0" w:color="auto"/>
              <w:right w:val="single" w:sz="4" w:space="0" w:color="auto"/>
            </w:tcBorders>
            <w:textDirection w:val="btLr"/>
          </w:tcPr>
          <w:p w:rsidR="00AF6557" w:rsidRPr="00656AE0" w:rsidRDefault="00AF6557" w:rsidP="00656AE0">
            <w:pPr>
              <w:ind w:left="113" w:right="113"/>
              <w:jc w:val="center"/>
              <w:rPr>
                <w:b/>
                <w:bCs/>
              </w:rPr>
            </w:pPr>
            <w:r w:rsidRPr="00656AE0">
              <w:rPr>
                <w:b/>
                <w:bCs/>
              </w:rPr>
              <w:t>0</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right="-113" w:hanging="14"/>
              <w:jc w:val="center"/>
              <w:rPr>
                <w:b/>
                <w:bCs/>
              </w:rPr>
            </w:pPr>
            <w:r w:rsidRPr="00656AE0">
              <w:rPr>
                <w:b/>
                <w:bCs/>
              </w:rPr>
              <w:t>0</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center"/>
              <w:rPr>
                <w:b/>
                <w:bCs/>
              </w:rPr>
            </w:pPr>
            <w:r w:rsidRPr="00656AE0">
              <w:rPr>
                <w:b/>
                <w:bCs/>
              </w:rPr>
              <w:t>2290,9</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center"/>
              <w:rPr>
                <w:b/>
                <w:bCs/>
              </w:rPr>
            </w:pPr>
            <w:r w:rsidRPr="00656AE0">
              <w:rPr>
                <w:b/>
                <w:bCs/>
              </w:rPr>
              <w:t>3743,3</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center"/>
              <w:rPr>
                <w:b/>
                <w:bCs/>
              </w:rPr>
            </w:pPr>
            <w:r w:rsidRPr="00656AE0">
              <w:rPr>
                <w:b/>
                <w:bCs/>
              </w:rPr>
              <w:t>0</w:t>
            </w: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right="-108" w:hanging="108"/>
              <w:jc w:val="center"/>
              <w:rPr>
                <w:b/>
                <w:bCs/>
              </w:rPr>
            </w:pPr>
            <w:r w:rsidRPr="00656AE0">
              <w:rPr>
                <w:b/>
                <w:bCs/>
              </w:rPr>
              <w:t>0</w:t>
            </w: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jc w:val="center"/>
              <w:rPr>
                <w:b/>
                <w:bCs/>
              </w:rPr>
            </w:pPr>
            <w:r w:rsidRPr="00656AE0">
              <w:rPr>
                <w:b/>
                <w:bCs/>
              </w:rPr>
              <w:t>0</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ind w:right="-108"/>
              <w:jc w:val="center"/>
              <w:rPr>
                <w:b/>
                <w:bCs/>
              </w:rPr>
            </w:pPr>
            <w:r w:rsidRPr="00656AE0">
              <w:rPr>
                <w:b/>
                <w:bCs/>
              </w:rPr>
              <w:t>0</w:t>
            </w: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
                <w:bCs/>
              </w:rPr>
            </w:pPr>
            <w:r w:rsidRPr="00656AE0">
              <w:rPr>
                <w:b/>
                <w:bCs/>
              </w:rPr>
              <w:t>0</w:t>
            </w: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
                <w:bCs/>
              </w:rPr>
            </w:pPr>
            <w:r w:rsidRPr="00656AE0">
              <w:rPr>
                <w:b/>
                <w:bCs/>
              </w:rPr>
              <w:t>0</w:t>
            </w:r>
          </w:p>
        </w:tc>
      </w:tr>
      <w:tr w:rsidR="00AF6557" w:rsidRPr="00656AE0" w:rsidTr="00656AE0">
        <w:trPr>
          <w:cantSplit/>
          <w:trHeight w:val="1134"/>
        </w:trPr>
        <w:tc>
          <w:tcPr>
            <w:tcW w:w="14601" w:type="dxa"/>
            <w:gridSpan w:val="19"/>
          </w:tcPr>
          <w:p w:rsidR="00AF6557" w:rsidRPr="00656AE0" w:rsidRDefault="00AF6557" w:rsidP="00656AE0">
            <w:pPr>
              <w:ind w:right="-108"/>
              <w:rPr>
                <w:b/>
                <w:bCs/>
              </w:rPr>
            </w:pPr>
          </w:p>
          <w:p w:rsidR="00AF6557" w:rsidRPr="00656AE0" w:rsidRDefault="00AF6557" w:rsidP="00656AE0"/>
          <w:p w:rsidR="00AF6557" w:rsidRPr="00656AE0" w:rsidRDefault="00AF6557" w:rsidP="00656AE0">
            <w:r w:rsidRPr="00656AE0">
              <w:t>Задача 3. Капитальный ремонт</w:t>
            </w:r>
          </w:p>
        </w:tc>
      </w:tr>
      <w:tr w:rsidR="00AF6557" w:rsidRPr="00656AE0" w:rsidTr="00656AE0">
        <w:trPr>
          <w:cantSplit/>
          <w:trHeight w:val="1134"/>
        </w:trPr>
        <w:tc>
          <w:tcPr>
            <w:tcW w:w="589" w:type="dxa"/>
          </w:tcPr>
          <w:p w:rsidR="00AF6557" w:rsidRPr="00656AE0" w:rsidRDefault="00AF6557" w:rsidP="00656AE0">
            <w:pPr>
              <w:tabs>
                <w:tab w:val="center" w:pos="4677"/>
                <w:tab w:val="right" w:pos="9355"/>
              </w:tabs>
              <w:snapToGrid w:val="0"/>
              <w:jc w:val="center"/>
            </w:pPr>
          </w:p>
        </w:tc>
        <w:tc>
          <w:tcPr>
            <w:tcW w:w="1342" w:type="dxa"/>
          </w:tcPr>
          <w:p w:rsidR="00AF6557" w:rsidRPr="00656AE0" w:rsidRDefault="00AF6557" w:rsidP="00656AE0">
            <w:pPr>
              <w:jc w:val="both"/>
            </w:pPr>
            <w:r w:rsidRPr="00656AE0">
              <w:t>МБОУ «Комсомольская СОШ №2</w:t>
            </w:r>
          </w:p>
        </w:tc>
        <w:tc>
          <w:tcPr>
            <w:tcW w:w="682" w:type="dxa"/>
            <w:textDirection w:val="btLr"/>
          </w:tcPr>
          <w:p w:rsidR="00AF6557" w:rsidRPr="00656AE0" w:rsidRDefault="00AF6557" w:rsidP="00656AE0">
            <w:pPr>
              <w:ind w:left="113" w:right="113"/>
              <w:jc w:val="both"/>
            </w:pPr>
          </w:p>
        </w:tc>
        <w:tc>
          <w:tcPr>
            <w:tcW w:w="1074" w:type="dxa"/>
            <w:textDirection w:val="btLr"/>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jc w:val="center"/>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3"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right="113" w:hanging="144"/>
              <w:jc w:val="right"/>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1"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875" w:type="dxa"/>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p>
        </w:tc>
        <w:tc>
          <w:tcPr>
            <w:tcW w:w="1020" w:type="dxa"/>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232058,</w:t>
            </w: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
                <w:bCs/>
              </w:rPr>
            </w:pP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
                <w:bCs/>
              </w:rPr>
            </w:pPr>
          </w:p>
        </w:tc>
      </w:tr>
      <w:tr w:rsidR="00AF6557" w:rsidRPr="00656AE0" w:rsidTr="00656AE0">
        <w:trPr>
          <w:cantSplit/>
          <w:trHeight w:val="1134"/>
        </w:trPr>
        <w:tc>
          <w:tcPr>
            <w:tcW w:w="589" w:type="dxa"/>
          </w:tcPr>
          <w:p w:rsidR="00AF6557" w:rsidRPr="00656AE0" w:rsidRDefault="00AF6557" w:rsidP="00656AE0">
            <w:pPr>
              <w:tabs>
                <w:tab w:val="center" w:pos="4677"/>
                <w:tab w:val="right" w:pos="9355"/>
              </w:tabs>
              <w:snapToGrid w:val="0"/>
              <w:jc w:val="center"/>
            </w:pPr>
          </w:p>
        </w:tc>
        <w:tc>
          <w:tcPr>
            <w:tcW w:w="1342" w:type="dxa"/>
          </w:tcPr>
          <w:p w:rsidR="00AF6557" w:rsidRPr="00656AE0" w:rsidRDefault="00AF6557" w:rsidP="00656AE0">
            <w:pPr>
              <w:jc w:val="both"/>
            </w:pPr>
            <w:r w:rsidRPr="00656AE0">
              <w:t>МБОУ «Комсомольская СОШ №3</w:t>
            </w:r>
          </w:p>
        </w:tc>
        <w:tc>
          <w:tcPr>
            <w:tcW w:w="682" w:type="dxa"/>
            <w:textDirection w:val="btLr"/>
          </w:tcPr>
          <w:p w:rsidR="00AF6557" w:rsidRPr="00656AE0" w:rsidRDefault="00AF6557" w:rsidP="00656AE0">
            <w:pPr>
              <w:ind w:left="113" w:right="113"/>
              <w:jc w:val="both"/>
            </w:pPr>
          </w:p>
        </w:tc>
        <w:tc>
          <w:tcPr>
            <w:tcW w:w="1074" w:type="dxa"/>
            <w:textDirection w:val="btLr"/>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jc w:val="center"/>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3"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right="113" w:hanging="144"/>
              <w:jc w:val="right"/>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1"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875" w:type="dxa"/>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p>
        </w:tc>
        <w:tc>
          <w:tcPr>
            <w:tcW w:w="1020" w:type="dxa"/>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110021,0</w:t>
            </w: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
                <w:bCs/>
              </w:rPr>
            </w:pP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
                <w:bCs/>
              </w:rPr>
            </w:pPr>
          </w:p>
        </w:tc>
      </w:tr>
      <w:tr w:rsidR="00AF6557" w:rsidRPr="00656AE0" w:rsidTr="00656AE0">
        <w:trPr>
          <w:cantSplit/>
          <w:trHeight w:val="1134"/>
        </w:trPr>
        <w:tc>
          <w:tcPr>
            <w:tcW w:w="589" w:type="dxa"/>
          </w:tcPr>
          <w:p w:rsidR="00AF6557" w:rsidRPr="00656AE0" w:rsidRDefault="00AF6557" w:rsidP="00656AE0">
            <w:pPr>
              <w:tabs>
                <w:tab w:val="center" w:pos="4677"/>
                <w:tab w:val="right" w:pos="9355"/>
              </w:tabs>
              <w:snapToGrid w:val="0"/>
              <w:jc w:val="center"/>
            </w:pPr>
          </w:p>
        </w:tc>
        <w:tc>
          <w:tcPr>
            <w:tcW w:w="1342" w:type="dxa"/>
          </w:tcPr>
          <w:p w:rsidR="00AF6557" w:rsidRPr="00656AE0" w:rsidRDefault="00AF6557" w:rsidP="00656AE0">
            <w:pPr>
              <w:jc w:val="both"/>
              <w:rPr>
                <w:b/>
              </w:rPr>
            </w:pPr>
            <w:r w:rsidRPr="00656AE0">
              <w:rPr>
                <w:b/>
              </w:rPr>
              <w:t>Итого по задаче 3</w:t>
            </w:r>
          </w:p>
        </w:tc>
        <w:tc>
          <w:tcPr>
            <w:tcW w:w="682" w:type="dxa"/>
            <w:textDirection w:val="btLr"/>
          </w:tcPr>
          <w:p w:rsidR="00AF6557" w:rsidRPr="00656AE0" w:rsidRDefault="00AF6557" w:rsidP="00656AE0">
            <w:pPr>
              <w:ind w:left="113" w:right="113"/>
              <w:jc w:val="both"/>
            </w:pPr>
          </w:p>
        </w:tc>
        <w:tc>
          <w:tcPr>
            <w:tcW w:w="1074" w:type="dxa"/>
            <w:textDirection w:val="btLr"/>
          </w:tcPr>
          <w:p w:rsidR="00AF6557" w:rsidRPr="00656AE0" w:rsidRDefault="00AF6557" w:rsidP="00656AE0">
            <w:pPr>
              <w:ind w:left="113" w:right="113"/>
              <w:jc w:val="both"/>
            </w:pPr>
          </w:p>
        </w:tc>
        <w:tc>
          <w:tcPr>
            <w:tcW w:w="1394" w:type="dxa"/>
            <w:tcBorders>
              <w:top w:val="single" w:sz="4" w:space="0" w:color="auto"/>
              <w:bottom w:val="single" w:sz="4" w:space="0" w:color="auto"/>
            </w:tcBorders>
            <w:textDirection w:val="btLr"/>
          </w:tcPr>
          <w:p w:rsidR="00AF6557" w:rsidRPr="00656AE0" w:rsidRDefault="00AF6557" w:rsidP="00656AE0">
            <w:pPr>
              <w:ind w:left="113" w:right="113"/>
              <w:jc w:val="center"/>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3"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right="113" w:hanging="144"/>
              <w:jc w:val="right"/>
              <w:rPr>
                <w:b/>
                <w:bCs/>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581"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rPr>
                <w:b/>
                <w:bCs/>
              </w:rPr>
            </w:pPr>
          </w:p>
        </w:tc>
        <w:tc>
          <w:tcPr>
            <w:tcW w:w="875" w:type="dxa"/>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p>
        </w:tc>
        <w:tc>
          <w:tcPr>
            <w:tcW w:w="1020" w:type="dxa"/>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342079,1</w:t>
            </w:r>
          </w:p>
        </w:tc>
        <w:tc>
          <w:tcPr>
            <w:tcW w:w="873" w:type="dxa"/>
            <w:tcBorders>
              <w:top w:val="single" w:sz="4" w:space="0" w:color="auto"/>
              <w:left w:val="single" w:sz="4" w:space="0" w:color="auto"/>
              <w:bottom w:val="single" w:sz="4" w:space="0" w:color="auto"/>
            </w:tcBorders>
          </w:tcPr>
          <w:p w:rsidR="00AF6557" w:rsidRPr="00656AE0" w:rsidRDefault="00AF6557" w:rsidP="00656AE0">
            <w:pPr>
              <w:ind w:right="-108"/>
              <w:rPr>
                <w:b/>
                <w:bCs/>
              </w:rPr>
            </w:pPr>
          </w:p>
        </w:tc>
        <w:tc>
          <w:tcPr>
            <w:tcW w:w="1021" w:type="dxa"/>
            <w:tcBorders>
              <w:top w:val="single" w:sz="4" w:space="0" w:color="auto"/>
              <w:left w:val="single" w:sz="4" w:space="0" w:color="auto"/>
              <w:bottom w:val="single" w:sz="4" w:space="0" w:color="auto"/>
            </w:tcBorders>
          </w:tcPr>
          <w:p w:rsidR="00AF6557" w:rsidRPr="00656AE0" w:rsidRDefault="00AF6557" w:rsidP="00656AE0">
            <w:pPr>
              <w:ind w:right="-108"/>
              <w:rPr>
                <w:b/>
                <w:bCs/>
              </w:rPr>
            </w:pPr>
          </w:p>
        </w:tc>
      </w:tr>
      <w:tr w:rsidR="00AF6557" w:rsidRPr="00656AE0" w:rsidTr="00656AE0">
        <w:trPr>
          <w:cantSplit/>
          <w:trHeight w:val="1134"/>
        </w:trPr>
        <w:tc>
          <w:tcPr>
            <w:tcW w:w="1931" w:type="dxa"/>
            <w:gridSpan w:val="2"/>
          </w:tcPr>
          <w:p w:rsidR="00AF6557" w:rsidRPr="00656AE0" w:rsidRDefault="00AF6557" w:rsidP="00656AE0">
            <w:pPr>
              <w:rPr>
                <w:b/>
              </w:rPr>
            </w:pPr>
            <w:r w:rsidRPr="00656AE0">
              <w:rPr>
                <w:b/>
              </w:rPr>
              <w:t>Всего по подпрограмме 5</w:t>
            </w:r>
          </w:p>
        </w:tc>
        <w:tc>
          <w:tcPr>
            <w:tcW w:w="682" w:type="dxa"/>
          </w:tcPr>
          <w:p w:rsidR="00AF6557" w:rsidRPr="00656AE0" w:rsidRDefault="00AF6557" w:rsidP="00656AE0"/>
        </w:tc>
        <w:tc>
          <w:tcPr>
            <w:tcW w:w="1074" w:type="dxa"/>
          </w:tcPr>
          <w:p w:rsidR="00AF6557" w:rsidRPr="00656AE0" w:rsidRDefault="00AF6557" w:rsidP="00656AE0"/>
        </w:tc>
        <w:tc>
          <w:tcPr>
            <w:tcW w:w="1394" w:type="dxa"/>
            <w:tcBorders>
              <w:top w:val="single" w:sz="4" w:space="0" w:color="auto"/>
              <w:bottom w:val="single" w:sz="4" w:space="0" w:color="auto"/>
            </w:tcBorders>
            <w:textDirection w:val="btLr"/>
          </w:tcPr>
          <w:p w:rsidR="00AF6557" w:rsidRPr="00656AE0" w:rsidRDefault="00AF6557" w:rsidP="00656AE0">
            <w:pPr>
              <w:ind w:left="113" w:right="113"/>
            </w:pPr>
          </w:p>
        </w:tc>
        <w:tc>
          <w:tcPr>
            <w:tcW w:w="493" w:type="dxa"/>
            <w:tcBorders>
              <w:top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506025,6</w:t>
            </w:r>
          </w:p>
          <w:p w:rsidR="00AF6557" w:rsidRPr="00656AE0" w:rsidRDefault="00AF6557" w:rsidP="00656AE0">
            <w:pPr>
              <w:ind w:left="113" w:right="113"/>
              <w:jc w:val="center"/>
              <w:rPr>
                <w:b/>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r w:rsidRPr="00656AE0">
              <w:rPr>
                <w:b/>
              </w:rPr>
              <w:t>12017,77</w:t>
            </w: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r w:rsidRPr="00656AE0">
              <w:rPr>
                <w:b/>
              </w:rPr>
              <w:t>7924,3</w:t>
            </w:r>
          </w:p>
        </w:tc>
        <w:tc>
          <w:tcPr>
            <w:tcW w:w="583"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r w:rsidRPr="00656AE0">
              <w:rPr>
                <w:b/>
              </w:rPr>
              <w:t>4362,7</w:t>
            </w: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rPr>
            </w:pPr>
            <w:r w:rsidRPr="00656AE0">
              <w:rPr>
                <w:b/>
              </w:rPr>
              <w:t>6599,7</w:t>
            </w: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jc w:val="center"/>
              <w:rPr>
                <w:b/>
              </w:rPr>
            </w:pPr>
            <w:r w:rsidRPr="00656AE0">
              <w:rPr>
                <w:b/>
              </w:rPr>
              <w:t>4670,8</w:t>
            </w: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jc w:val="center"/>
              <w:rPr>
                <w:b/>
              </w:rPr>
            </w:pPr>
            <w:r w:rsidRPr="00656AE0">
              <w:rPr>
                <w:b/>
                <w:bCs/>
              </w:rPr>
              <w:t>13342,4</w:t>
            </w:r>
          </w:p>
        </w:tc>
        <w:tc>
          <w:tcPr>
            <w:tcW w:w="582" w:type="dxa"/>
            <w:tcBorders>
              <w:top w:val="single" w:sz="4" w:space="0" w:color="auto"/>
              <w:left w:val="single" w:sz="4" w:space="0" w:color="auto"/>
              <w:bottom w:val="single" w:sz="4" w:space="0" w:color="auto"/>
            </w:tcBorders>
            <w:textDirection w:val="btLr"/>
            <w:vAlign w:val="center"/>
          </w:tcPr>
          <w:p w:rsidR="00AF6557" w:rsidRPr="00656AE0" w:rsidRDefault="00AF6557" w:rsidP="00656AE0">
            <w:pPr>
              <w:ind w:left="113" w:right="113"/>
              <w:jc w:val="center"/>
              <w:rPr>
                <w:b/>
              </w:rPr>
            </w:pPr>
            <w:r w:rsidRPr="00656AE0">
              <w:rPr>
                <w:b/>
              </w:rPr>
              <w:t>83948,5</w:t>
            </w:r>
          </w:p>
        </w:tc>
        <w:tc>
          <w:tcPr>
            <w:tcW w:w="582"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center"/>
              <w:rPr>
                <w:b/>
              </w:rPr>
            </w:pPr>
          </w:p>
          <w:p w:rsidR="00AF6557" w:rsidRPr="00656AE0" w:rsidRDefault="00AF6557" w:rsidP="00656AE0">
            <w:pPr>
              <w:ind w:left="113" w:right="113"/>
              <w:jc w:val="center"/>
              <w:rPr>
                <w:b/>
              </w:rPr>
            </w:pPr>
            <w:r w:rsidRPr="00656AE0">
              <w:rPr>
                <w:b/>
              </w:rPr>
              <w:t>1883,6</w:t>
            </w:r>
          </w:p>
        </w:tc>
        <w:tc>
          <w:tcPr>
            <w:tcW w:w="581" w:type="dxa"/>
            <w:tcBorders>
              <w:top w:val="single" w:sz="4" w:space="0" w:color="auto"/>
              <w:left w:val="single" w:sz="4" w:space="0" w:color="auto"/>
              <w:bottom w:val="single" w:sz="4" w:space="0" w:color="auto"/>
            </w:tcBorders>
            <w:textDirection w:val="btLr"/>
          </w:tcPr>
          <w:p w:rsidR="00AF6557" w:rsidRPr="00656AE0" w:rsidRDefault="00AF6557" w:rsidP="00656AE0">
            <w:pPr>
              <w:ind w:left="113" w:right="113"/>
              <w:jc w:val="center"/>
              <w:rPr>
                <w:b/>
              </w:rPr>
            </w:pPr>
            <w:r w:rsidRPr="00656AE0">
              <w:rPr>
                <w:b/>
              </w:rPr>
              <w:t>0</w:t>
            </w:r>
          </w:p>
        </w:tc>
        <w:tc>
          <w:tcPr>
            <w:tcW w:w="875"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rPr>
                <w:b/>
              </w:rPr>
            </w:pPr>
            <w:r w:rsidRPr="00656AE0">
              <w:rPr>
                <w:b/>
              </w:rPr>
              <w:t>13792,3</w:t>
            </w:r>
          </w:p>
        </w:tc>
        <w:tc>
          <w:tcPr>
            <w:tcW w:w="1020" w:type="dxa"/>
            <w:tcBorders>
              <w:top w:val="single" w:sz="4" w:space="0" w:color="auto"/>
              <w:left w:val="single" w:sz="4" w:space="0" w:color="auto"/>
              <w:bottom w:val="single" w:sz="4" w:space="0" w:color="auto"/>
              <w:right w:val="single" w:sz="4" w:space="0" w:color="auto"/>
            </w:tcBorders>
          </w:tcPr>
          <w:p w:rsidR="00AF6557" w:rsidRPr="00656AE0" w:rsidRDefault="00AF6557" w:rsidP="00656AE0">
            <w:pPr>
              <w:rPr>
                <w:b/>
              </w:rPr>
            </w:pPr>
            <w:r w:rsidRPr="00656AE0">
              <w:rPr>
                <w:b/>
              </w:rPr>
              <w:t>355913,5</w:t>
            </w:r>
          </w:p>
        </w:tc>
        <w:tc>
          <w:tcPr>
            <w:tcW w:w="873" w:type="dxa"/>
            <w:tcBorders>
              <w:top w:val="single" w:sz="4" w:space="0" w:color="auto"/>
              <w:left w:val="single" w:sz="4" w:space="0" w:color="auto"/>
              <w:bottom w:val="single" w:sz="4" w:space="0" w:color="auto"/>
            </w:tcBorders>
          </w:tcPr>
          <w:p w:rsidR="00AF6557" w:rsidRPr="00656AE0" w:rsidRDefault="00AF6557" w:rsidP="00656AE0">
            <w:pPr>
              <w:rPr>
                <w:b/>
              </w:rPr>
            </w:pPr>
            <w:r w:rsidRPr="00656AE0">
              <w:rPr>
                <w:b/>
              </w:rPr>
              <w:t>0</w:t>
            </w:r>
          </w:p>
        </w:tc>
        <w:tc>
          <w:tcPr>
            <w:tcW w:w="1021" w:type="dxa"/>
            <w:tcBorders>
              <w:top w:val="single" w:sz="4" w:space="0" w:color="auto"/>
              <w:left w:val="single" w:sz="4" w:space="0" w:color="auto"/>
              <w:bottom w:val="single" w:sz="4" w:space="0" w:color="auto"/>
            </w:tcBorders>
          </w:tcPr>
          <w:p w:rsidR="00AF6557" w:rsidRPr="00656AE0" w:rsidRDefault="00AF6557" w:rsidP="00656AE0">
            <w:pPr>
              <w:rPr>
                <w:b/>
              </w:rPr>
            </w:pPr>
            <w:r w:rsidRPr="00656AE0">
              <w:rPr>
                <w:b/>
              </w:rPr>
              <w:t>1570,0</w:t>
            </w:r>
          </w:p>
        </w:tc>
      </w:tr>
      <w:bookmarkEnd w:id="11"/>
    </w:tbl>
    <w:p w:rsidR="00AF6557" w:rsidRPr="00656AE0" w:rsidRDefault="00AF6557" w:rsidP="00AF6557"/>
    <w:p w:rsidR="00AF6557" w:rsidRPr="00656AE0" w:rsidRDefault="00AF6557" w:rsidP="00AF6557"/>
    <w:p w:rsidR="00AF6557" w:rsidRPr="00656AE0" w:rsidRDefault="00AF6557" w:rsidP="00AF6557"/>
    <w:p w:rsidR="00AF6557" w:rsidRPr="00656AE0" w:rsidRDefault="00AF6557" w:rsidP="00AF6557"/>
    <w:p w:rsidR="00AF6557" w:rsidRPr="00656AE0" w:rsidRDefault="00AF6557" w:rsidP="00AF6557"/>
    <w:p w:rsidR="00AF6557" w:rsidRPr="00656AE0" w:rsidRDefault="00AF6557" w:rsidP="00AF6557"/>
    <w:p w:rsidR="00AF6557" w:rsidRPr="00656AE0" w:rsidRDefault="00AF6557" w:rsidP="00AF6557"/>
    <w:p w:rsidR="00AF6557" w:rsidRPr="00656AE0" w:rsidRDefault="00AF6557" w:rsidP="00AF6557">
      <w:pPr>
        <w:pStyle w:val="ConsPlusNormal"/>
        <w:widowControl/>
        <w:jc w:val="right"/>
        <w:rPr>
          <w:szCs w:val="24"/>
        </w:rPr>
      </w:pPr>
      <w:r w:rsidRPr="00656AE0">
        <w:rPr>
          <w:szCs w:val="24"/>
        </w:rPr>
        <w:t>Приложение 7</w:t>
      </w:r>
    </w:p>
    <w:p w:rsidR="00AF6557" w:rsidRPr="00656AE0" w:rsidRDefault="00AF6557" w:rsidP="00AF6557">
      <w:pPr>
        <w:pStyle w:val="87"/>
        <w:ind w:left="8820" w:firstLine="1080"/>
        <w:jc w:val="right"/>
        <w:rPr>
          <w:rFonts w:ascii="Times New Roman" w:hAnsi="Times New Roman"/>
          <w:sz w:val="24"/>
          <w:szCs w:val="24"/>
        </w:rPr>
      </w:pPr>
      <w:r w:rsidRPr="00656AE0">
        <w:rPr>
          <w:rFonts w:ascii="Times New Roman" w:hAnsi="Times New Roman"/>
          <w:sz w:val="24"/>
          <w:szCs w:val="24"/>
        </w:rPr>
        <w:t>к постановлению от «___» ______ 2026г №_____</w:t>
      </w:r>
    </w:p>
    <w:p w:rsidR="00AF6557" w:rsidRPr="00656AE0" w:rsidRDefault="00AF6557" w:rsidP="00AF6557"/>
    <w:p w:rsidR="00AF6557" w:rsidRPr="00656AE0" w:rsidRDefault="00AF6557" w:rsidP="00AF6557">
      <w:pPr>
        <w:pStyle w:val="87"/>
        <w:ind w:firstLine="6660"/>
        <w:jc w:val="right"/>
        <w:rPr>
          <w:rFonts w:ascii="Times New Roman" w:hAnsi="Times New Roman"/>
          <w:sz w:val="24"/>
          <w:szCs w:val="24"/>
        </w:rPr>
      </w:pPr>
      <w:r w:rsidRPr="00656AE0">
        <w:rPr>
          <w:rFonts w:ascii="Times New Roman" w:hAnsi="Times New Roman"/>
          <w:b/>
          <w:sz w:val="24"/>
          <w:szCs w:val="24"/>
        </w:rPr>
        <w:t xml:space="preserve">      Приложение №1</w:t>
      </w:r>
      <w:r w:rsidRPr="00656AE0">
        <w:rPr>
          <w:rFonts w:ascii="Times New Roman" w:hAnsi="Times New Roman"/>
          <w:sz w:val="24"/>
          <w:szCs w:val="24"/>
        </w:rPr>
        <w:t xml:space="preserve">   </w:t>
      </w:r>
    </w:p>
    <w:p w:rsidR="00AF6557" w:rsidRPr="00656AE0" w:rsidRDefault="00AF6557" w:rsidP="00AF6557">
      <w:pPr>
        <w:pStyle w:val="87"/>
        <w:ind w:firstLine="6660"/>
        <w:jc w:val="right"/>
        <w:rPr>
          <w:rFonts w:ascii="Times New Roman" w:hAnsi="Times New Roman"/>
          <w:sz w:val="24"/>
          <w:szCs w:val="24"/>
        </w:rPr>
      </w:pPr>
      <w:r w:rsidRPr="00656AE0">
        <w:rPr>
          <w:rFonts w:ascii="Times New Roman" w:hAnsi="Times New Roman"/>
          <w:sz w:val="24"/>
          <w:szCs w:val="24"/>
        </w:rPr>
        <w:t>к Подпрограмме 6 "Обеспечение реализации муниципальной программы "Развитие образования</w:t>
      </w:r>
    </w:p>
    <w:p w:rsidR="00AF6557" w:rsidRPr="00656AE0" w:rsidRDefault="00AF6557" w:rsidP="00AF6557">
      <w:pPr>
        <w:pStyle w:val="87"/>
        <w:ind w:firstLine="6660"/>
        <w:jc w:val="right"/>
        <w:rPr>
          <w:rFonts w:ascii="Times New Roman" w:hAnsi="Times New Roman"/>
          <w:sz w:val="24"/>
          <w:szCs w:val="24"/>
        </w:rPr>
      </w:pPr>
      <w:r w:rsidRPr="00656AE0">
        <w:rPr>
          <w:rFonts w:ascii="Times New Roman" w:hAnsi="Times New Roman"/>
          <w:sz w:val="24"/>
          <w:szCs w:val="24"/>
        </w:rPr>
        <w:t xml:space="preserve"> в Чамзинском муниципальном районе» </w:t>
      </w:r>
    </w:p>
    <w:p w:rsidR="00AF6557" w:rsidRPr="00656AE0" w:rsidRDefault="00AF6557" w:rsidP="00AF6557">
      <w:pPr>
        <w:pStyle w:val="87"/>
        <w:ind w:hanging="567"/>
        <w:jc w:val="center"/>
        <w:rPr>
          <w:rFonts w:ascii="Times New Roman" w:hAnsi="Times New Roman"/>
          <w:b/>
          <w:sz w:val="24"/>
          <w:szCs w:val="24"/>
        </w:rPr>
      </w:pPr>
      <w:r w:rsidRPr="00656AE0">
        <w:rPr>
          <w:rFonts w:ascii="Times New Roman" w:hAnsi="Times New Roman"/>
          <w:b/>
          <w:sz w:val="24"/>
          <w:szCs w:val="24"/>
        </w:rPr>
        <w:t>ПЕРЕЧЕНЬ</w:t>
      </w:r>
    </w:p>
    <w:p w:rsidR="00AF6557" w:rsidRPr="00656AE0" w:rsidRDefault="00AF6557" w:rsidP="00AF6557">
      <w:pPr>
        <w:pStyle w:val="87"/>
        <w:ind w:hanging="426"/>
        <w:jc w:val="center"/>
        <w:rPr>
          <w:rFonts w:ascii="Times New Roman" w:hAnsi="Times New Roman"/>
          <w:b/>
          <w:sz w:val="24"/>
          <w:szCs w:val="24"/>
        </w:rPr>
      </w:pPr>
      <w:r w:rsidRPr="00656AE0">
        <w:rPr>
          <w:rFonts w:ascii="Times New Roman" w:hAnsi="Times New Roman"/>
          <w:b/>
          <w:sz w:val="24"/>
          <w:szCs w:val="24"/>
        </w:rPr>
        <w:t xml:space="preserve">основных мероприятий Подпрограммы 6 "Обеспечение реализации муниципальной программы </w:t>
      </w:r>
    </w:p>
    <w:p w:rsidR="00AF6557" w:rsidRPr="00656AE0" w:rsidRDefault="00AF6557" w:rsidP="00AF6557">
      <w:pPr>
        <w:pStyle w:val="87"/>
        <w:ind w:hanging="426"/>
        <w:jc w:val="center"/>
        <w:rPr>
          <w:rFonts w:ascii="Times New Roman" w:hAnsi="Times New Roman"/>
          <w:b/>
          <w:sz w:val="24"/>
          <w:szCs w:val="24"/>
        </w:rPr>
      </w:pPr>
      <w:r w:rsidRPr="00656AE0">
        <w:rPr>
          <w:rFonts w:ascii="Times New Roman" w:hAnsi="Times New Roman"/>
          <w:b/>
          <w:sz w:val="24"/>
          <w:szCs w:val="24"/>
        </w:rPr>
        <w:t xml:space="preserve">"Развитие образования в Чамзинском муниципальном районе» </w:t>
      </w:r>
    </w:p>
    <w:tbl>
      <w:tblPr>
        <w:tblW w:w="4417" w:type="pc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8"/>
        <w:gridCol w:w="1407"/>
        <w:gridCol w:w="63"/>
        <w:gridCol w:w="483"/>
        <w:gridCol w:w="924"/>
        <w:gridCol w:w="822"/>
        <w:gridCol w:w="618"/>
        <w:gridCol w:w="585"/>
        <w:gridCol w:w="585"/>
        <w:gridCol w:w="590"/>
        <w:gridCol w:w="50"/>
        <w:gridCol w:w="541"/>
        <w:gridCol w:w="577"/>
        <w:gridCol w:w="574"/>
        <w:gridCol w:w="585"/>
        <w:gridCol w:w="588"/>
        <w:gridCol w:w="585"/>
        <w:gridCol w:w="910"/>
        <w:gridCol w:w="30"/>
        <w:gridCol w:w="960"/>
        <w:gridCol w:w="30"/>
        <w:gridCol w:w="897"/>
        <w:gridCol w:w="30"/>
        <w:gridCol w:w="899"/>
        <w:gridCol w:w="22"/>
      </w:tblGrid>
      <w:tr w:rsidR="00AF6557" w:rsidRPr="00656AE0" w:rsidTr="00656AE0">
        <w:trPr>
          <w:gridAfter w:val="1"/>
          <w:wAfter w:w="9" w:type="pct"/>
          <w:trHeight w:val="495"/>
          <w:tblHeader/>
        </w:trPr>
        <w:tc>
          <w:tcPr>
            <w:tcW w:w="159"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118" w:right="-95"/>
              <w:jc w:val="center"/>
            </w:pPr>
            <w:bookmarkStart w:id="12" w:name="_Hlk132309760"/>
            <w:r w:rsidRPr="00656AE0">
              <w:t>№</w:t>
            </w:r>
          </w:p>
          <w:p w:rsidR="00AF6557" w:rsidRPr="00656AE0" w:rsidRDefault="00AF6557" w:rsidP="00656AE0">
            <w:pPr>
              <w:ind w:left="-3815" w:right="-95" w:firstLine="3697"/>
              <w:jc w:val="center"/>
            </w:pPr>
            <w:r w:rsidRPr="00656AE0">
              <w:t>п/п</w:t>
            </w:r>
          </w:p>
        </w:tc>
        <w:tc>
          <w:tcPr>
            <w:tcW w:w="533" w:type="pct"/>
            <w:gridSpan w:val="2"/>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r w:rsidRPr="00656AE0">
              <w:t>Мероприятия</w:t>
            </w:r>
          </w:p>
        </w:tc>
        <w:tc>
          <w:tcPr>
            <w:tcW w:w="175" w:type="pct"/>
            <w:vMerge w:val="restar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center"/>
            </w:pPr>
            <w:r w:rsidRPr="00656AE0">
              <w:t>Сроки реа-</w:t>
            </w:r>
          </w:p>
          <w:p w:rsidR="00AF6557" w:rsidRPr="00656AE0" w:rsidRDefault="00AF6557" w:rsidP="00656AE0">
            <w:pPr>
              <w:ind w:left="113" w:right="113"/>
              <w:jc w:val="center"/>
            </w:pPr>
            <w:r w:rsidRPr="00656AE0">
              <w:t>лизации (годы)</w:t>
            </w:r>
          </w:p>
        </w:tc>
        <w:tc>
          <w:tcPr>
            <w:tcW w:w="335"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r w:rsidRPr="00656AE0">
              <w:t>Муниципал</w:t>
            </w:r>
            <w:r w:rsidRPr="00656AE0">
              <w:lastRenderedPageBreak/>
              <w:t>ьный заказчик, ответственные исполнители</w:t>
            </w:r>
          </w:p>
        </w:tc>
        <w:tc>
          <w:tcPr>
            <w:tcW w:w="298" w:type="pct"/>
            <w:vMerge w:val="restar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pStyle w:val="a9"/>
              <w:jc w:val="center"/>
              <w:rPr>
                <w:rFonts w:ascii="Times New Roman" w:hAnsi="Times New Roman" w:cs="Times New Roman"/>
              </w:rPr>
            </w:pPr>
            <w:r w:rsidRPr="00656AE0">
              <w:rPr>
                <w:rFonts w:ascii="Times New Roman" w:hAnsi="Times New Roman" w:cs="Times New Roman"/>
              </w:rPr>
              <w:lastRenderedPageBreak/>
              <w:t xml:space="preserve">Источник </w:t>
            </w:r>
            <w:r w:rsidRPr="00656AE0">
              <w:rPr>
                <w:rFonts w:ascii="Times New Roman" w:hAnsi="Times New Roman" w:cs="Times New Roman"/>
              </w:rPr>
              <w:lastRenderedPageBreak/>
              <w:t>финансирования</w:t>
            </w:r>
          </w:p>
        </w:tc>
        <w:tc>
          <w:tcPr>
            <w:tcW w:w="3492" w:type="pct"/>
            <w:gridSpan w:val="18"/>
            <w:tcBorders>
              <w:top w:val="single" w:sz="4" w:space="0" w:color="000000"/>
              <w:left w:val="single" w:sz="4" w:space="0" w:color="000000"/>
              <w:bottom w:val="single" w:sz="4" w:space="0" w:color="auto"/>
              <w:right w:val="single" w:sz="4" w:space="0" w:color="000000"/>
            </w:tcBorders>
          </w:tcPr>
          <w:p w:rsidR="00AF6557" w:rsidRPr="00656AE0" w:rsidRDefault="00AF6557" w:rsidP="00656AE0">
            <w:pPr>
              <w:jc w:val="center"/>
            </w:pPr>
            <w:r w:rsidRPr="00656AE0">
              <w:lastRenderedPageBreak/>
              <w:t>Объемы финансирования (тыс. руб.)</w:t>
            </w:r>
            <w:r w:rsidRPr="00656AE0">
              <w:br/>
              <w:t xml:space="preserve"> в действующих ценах</w:t>
            </w:r>
          </w:p>
        </w:tc>
      </w:tr>
      <w:tr w:rsidR="00AF6557" w:rsidRPr="00656AE0" w:rsidTr="00656AE0">
        <w:trPr>
          <w:gridAfter w:val="1"/>
          <w:wAfter w:w="9" w:type="pct"/>
          <w:cantSplit/>
          <w:trHeight w:val="1134"/>
          <w:tblHeader/>
        </w:trPr>
        <w:tc>
          <w:tcPr>
            <w:tcW w:w="159"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533" w:type="pct"/>
            <w:gridSpan w:val="2"/>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175"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335" w:type="pct"/>
            <w:vMerge/>
            <w:tcBorders>
              <w:top w:val="single" w:sz="4" w:space="0" w:color="000000"/>
              <w:left w:val="single" w:sz="4" w:space="0" w:color="000000"/>
              <w:bottom w:val="single" w:sz="4" w:space="0" w:color="000000"/>
              <w:right w:val="single" w:sz="4" w:space="0" w:color="000000"/>
            </w:tcBorders>
            <w:vAlign w:val="center"/>
          </w:tcPr>
          <w:p w:rsidR="00AF6557" w:rsidRPr="00656AE0" w:rsidRDefault="00AF6557" w:rsidP="00656AE0"/>
        </w:tc>
        <w:tc>
          <w:tcPr>
            <w:tcW w:w="298" w:type="pct"/>
            <w:vMerge/>
            <w:tcBorders>
              <w:top w:val="single" w:sz="4" w:space="0" w:color="000000"/>
              <w:left w:val="single" w:sz="4" w:space="0" w:color="000000"/>
              <w:bottom w:val="single" w:sz="4" w:space="0" w:color="000000"/>
              <w:right w:val="single" w:sz="4" w:space="0" w:color="000000"/>
            </w:tcBorders>
          </w:tcPr>
          <w:p w:rsidR="00AF6557" w:rsidRPr="00656AE0" w:rsidRDefault="00AF6557" w:rsidP="00656AE0"/>
        </w:tc>
        <w:tc>
          <w:tcPr>
            <w:tcW w:w="224" w:type="pct"/>
            <w:tcBorders>
              <w:top w:val="single" w:sz="4" w:space="0" w:color="auto"/>
              <w:left w:val="single" w:sz="4" w:space="0" w:color="000000"/>
              <w:bottom w:val="single" w:sz="4" w:space="0" w:color="000000"/>
              <w:right w:val="single" w:sz="4" w:space="0" w:color="auto"/>
            </w:tcBorders>
            <w:textDirection w:val="btLr"/>
          </w:tcPr>
          <w:p w:rsidR="00AF6557" w:rsidRPr="00656AE0" w:rsidRDefault="00AF6557" w:rsidP="00656AE0">
            <w:pPr>
              <w:ind w:left="113" w:right="113"/>
              <w:jc w:val="center"/>
            </w:pPr>
            <w:r w:rsidRPr="00656AE0">
              <w:t>всего</w:t>
            </w:r>
          </w:p>
          <w:p w:rsidR="00AF6557" w:rsidRPr="00656AE0" w:rsidRDefault="00AF6557" w:rsidP="00656AE0">
            <w:pPr>
              <w:ind w:left="113" w:right="113"/>
              <w:jc w:val="center"/>
            </w:pPr>
          </w:p>
        </w:tc>
        <w:tc>
          <w:tcPr>
            <w:tcW w:w="212"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13"/>
              <w:jc w:val="center"/>
            </w:pPr>
            <w:r w:rsidRPr="00656AE0">
              <w:t xml:space="preserve">2016 </w:t>
            </w:r>
          </w:p>
          <w:p w:rsidR="00AF6557" w:rsidRPr="00656AE0" w:rsidRDefault="00AF6557" w:rsidP="00656AE0">
            <w:pPr>
              <w:ind w:left="113" w:right="113"/>
              <w:jc w:val="center"/>
            </w:pPr>
            <w:r w:rsidRPr="00656AE0">
              <w:t>год</w:t>
            </w:r>
          </w:p>
        </w:tc>
        <w:tc>
          <w:tcPr>
            <w:tcW w:w="212"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70"/>
              <w:jc w:val="center"/>
            </w:pPr>
            <w:r w:rsidRPr="00656AE0">
              <w:t>2017</w:t>
            </w:r>
          </w:p>
          <w:p w:rsidR="00AF6557" w:rsidRPr="00656AE0" w:rsidRDefault="00AF6557" w:rsidP="00656AE0">
            <w:pPr>
              <w:ind w:left="113" w:right="-170"/>
              <w:jc w:val="center"/>
            </w:pPr>
            <w:r w:rsidRPr="00656AE0">
              <w:t xml:space="preserve"> год</w:t>
            </w:r>
          </w:p>
        </w:tc>
        <w:tc>
          <w:tcPr>
            <w:tcW w:w="214" w:type="pct"/>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13"/>
              <w:jc w:val="center"/>
            </w:pPr>
            <w:r w:rsidRPr="00656AE0">
              <w:t>2018 год</w:t>
            </w:r>
          </w:p>
        </w:tc>
        <w:tc>
          <w:tcPr>
            <w:tcW w:w="214" w:type="pct"/>
            <w:gridSpan w:val="2"/>
            <w:tcBorders>
              <w:top w:val="single" w:sz="4" w:space="0" w:color="auto"/>
              <w:left w:val="single" w:sz="4" w:space="0" w:color="auto"/>
              <w:bottom w:val="single" w:sz="4" w:space="0" w:color="000000"/>
              <w:right w:val="single" w:sz="4" w:space="0" w:color="auto"/>
            </w:tcBorders>
            <w:textDirection w:val="btLr"/>
          </w:tcPr>
          <w:p w:rsidR="00AF6557" w:rsidRPr="00656AE0" w:rsidRDefault="00AF6557" w:rsidP="00656AE0">
            <w:pPr>
              <w:ind w:left="113" w:right="113"/>
              <w:jc w:val="center"/>
            </w:pPr>
            <w:r w:rsidRPr="00656AE0">
              <w:t xml:space="preserve">2019 </w:t>
            </w:r>
          </w:p>
          <w:p w:rsidR="00AF6557" w:rsidRPr="00656AE0" w:rsidRDefault="00AF6557" w:rsidP="00656AE0">
            <w:pPr>
              <w:ind w:left="113" w:right="113"/>
              <w:jc w:val="center"/>
            </w:pPr>
            <w:r w:rsidRPr="00656AE0">
              <w:t>год</w:t>
            </w:r>
          </w:p>
        </w:tc>
        <w:tc>
          <w:tcPr>
            <w:tcW w:w="209"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ind w:left="113" w:right="113"/>
              <w:jc w:val="center"/>
            </w:pPr>
            <w:r w:rsidRPr="00656AE0">
              <w:t>2020</w:t>
            </w:r>
          </w:p>
          <w:p w:rsidR="00AF6557" w:rsidRPr="00656AE0" w:rsidRDefault="00AF6557" w:rsidP="00656AE0">
            <w:pPr>
              <w:ind w:left="113" w:right="113"/>
              <w:jc w:val="center"/>
            </w:pPr>
            <w:r w:rsidRPr="00656AE0">
              <w:t xml:space="preserve"> год</w:t>
            </w:r>
          </w:p>
        </w:tc>
        <w:tc>
          <w:tcPr>
            <w:tcW w:w="208"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 xml:space="preserve">2021 </w:t>
            </w:r>
          </w:p>
          <w:p w:rsidR="00AF6557" w:rsidRPr="00656AE0" w:rsidRDefault="00AF6557" w:rsidP="00656AE0">
            <w:pPr>
              <w:autoSpaceDE w:val="0"/>
              <w:autoSpaceDN w:val="0"/>
              <w:adjustRightInd w:val="0"/>
              <w:ind w:left="113" w:right="113"/>
              <w:jc w:val="center"/>
            </w:pPr>
            <w:r w:rsidRPr="00656AE0">
              <w:t>год</w:t>
            </w:r>
          </w:p>
        </w:tc>
        <w:tc>
          <w:tcPr>
            <w:tcW w:w="212"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2022</w:t>
            </w:r>
          </w:p>
          <w:p w:rsidR="00AF6557" w:rsidRPr="00656AE0" w:rsidRDefault="00AF6557" w:rsidP="00656AE0">
            <w:pPr>
              <w:autoSpaceDE w:val="0"/>
              <w:autoSpaceDN w:val="0"/>
              <w:adjustRightInd w:val="0"/>
              <w:ind w:left="113" w:right="113"/>
              <w:jc w:val="center"/>
            </w:pPr>
            <w:r w:rsidRPr="00656AE0">
              <w:t xml:space="preserve"> год</w:t>
            </w:r>
          </w:p>
        </w:tc>
        <w:tc>
          <w:tcPr>
            <w:tcW w:w="213"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2023</w:t>
            </w:r>
          </w:p>
          <w:p w:rsidR="00AF6557" w:rsidRPr="00656AE0" w:rsidRDefault="00AF6557" w:rsidP="00656AE0">
            <w:pPr>
              <w:autoSpaceDE w:val="0"/>
              <w:autoSpaceDN w:val="0"/>
              <w:adjustRightInd w:val="0"/>
              <w:ind w:left="113" w:right="113"/>
              <w:jc w:val="center"/>
            </w:pPr>
            <w:r w:rsidRPr="00656AE0">
              <w:t>год</w:t>
            </w:r>
          </w:p>
        </w:tc>
        <w:tc>
          <w:tcPr>
            <w:tcW w:w="212" w:type="pct"/>
            <w:tcBorders>
              <w:top w:val="single" w:sz="4" w:space="0" w:color="auto"/>
              <w:left w:val="single" w:sz="4" w:space="0" w:color="auto"/>
              <w:bottom w:val="single" w:sz="4" w:space="0" w:color="000000"/>
              <w:right w:val="single" w:sz="4" w:space="0" w:color="000000"/>
            </w:tcBorders>
            <w:textDirection w:val="btLr"/>
          </w:tcPr>
          <w:p w:rsidR="00AF6557" w:rsidRPr="00656AE0" w:rsidRDefault="00AF6557" w:rsidP="00656AE0">
            <w:pPr>
              <w:autoSpaceDE w:val="0"/>
              <w:autoSpaceDN w:val="0"/>
              <w:adjustRightInd w:val="0"/>
              <w:ind w:left="113" w:right="113"/>
              <w:jc w:val="center"/>
            </w:pPr>
            <w:r w:rsidRPr="00656AE0">
              <w:t xml:space="preserve">2024 </w:t>
            </w:r>
          </w:p>
          <w:p w:rsidR="00AF6557" w:rsidRPr="00656AE0" w:rsidRDefault="00AF6557" w:rsidP="00656AE0">
            <w:pPr>
              <w:autoSpaceDE w:val="0"/>
              <w:autoSpaceDN w:val="0"/>
              <w:adjustRightInd w:val="0"/>
              <w:ind w:left="113" w:right="113"/>
              <w:jc w:val="center"/>
            </w:pPr>
            <w:r w:rsidRPr="00656AE0">
              <w:t>год</w:t>
            </w:r>
          </w:p>
        </w:tc>
        <w:tc>
          <w:tcPr>
            <w:tcW w:w="330" w:type="pct"/>
            <w:tcBorders>
              <w:top w:val="single" w:sz="4" w:space="0" w:color="auto"/>
              <w:left w:val="single" w:sz="4" w:space="0" w:color="auto"/>
              <w:bottom w:val="single" w:sz="4" w:space="0" w:color="000000"/>
              <w:right w:val="single" w:sz="4" w:space="0" w:color="auto"/>
            </w:tcBorders>
          </w:tcPr>
          <w:p w:rsidR="00AF6557" w:rsidRPr="00656AE0" w:rsidRDefault="00AF6557" w:rsidP="00656AE0">
            <w:pPr>
              <w:autoSpaceDE w:val="0"/>
              <w:autoSpaceDN w:val="0"/>
              <w:adjustRightInd w:val="0"/>
              <w:jc w:val="center"/>
            </w:pPr>
            <w:r w:rsidRPr="00656AE0">
              <w:t>2025</w:t>
            </w:r>
          </w:p>
          <w:p w:rsidR="00AF6557" w:rsidRPr="00656AE0" w:rsidRDefault="00AF6557" w:rsidP="00656AE0">
            <w:pPr>
              <w:autoSpaceDE w:val="0"/>
              <w:autoSpaceDN w:val="0"/>
              <w:adjustRightInd w:val="0"/>
              <w:jc w:val="center"/>
            </w:pPr>
            <w:r w:rsidRPr="00656AE0">
              <w:t>год</w:t>
            </w:r>
          </w:p>
        </w:tc>
        <w:tc>
          <w:tcPr>
            <w:tcW w:w="359" w:type="pct"/>
            <w:gridSpan w:val="2"/>
            <w:tcBorders>
              <w:top w:val="single" w:sz="4" w:space="0" w:color="auto"/>
              <w:left w:val="single" w:sz="4" w:space="0" w:color="auto"/>
              <w:bottom w:val="single" w:sz="4" w:space="0" w:color="000000"/>
              <w:right w:val="single" w:sz="4" w:space="0" w:color="auto"/>
            </w:tcBorders>
          </w:tcPr>
          <w:p w:rsidR="00AF6557" w:rsidRPr="00656AE0" w:rsidRDefault="00AF6557" w:rsidP="00656AE0">
            <w:pPr>
              <w:autoSpaceDE w:val="0"/>
              <w:autoSpaceDN w:val="0"/>
              <w:adjustRightInd w:val="0"/>
            </w:pPr>
            <w:r w:rsidRPr="00656AE0">
              <w:t xml:space="preserve">2026 </w:t>
            </w:r>
          </w:p>
          <w:p w:rsidR="00AF6557" w:rsidRPr="00656AE0" w:rsidRDefault="00AF6557" w:rsidP="00656AE0">
            <w:pPr>
              <w:autoSpaceDE w:val="0"/>
              <w:autoSpaceDN w:val="0"/>
              <w:adjustRightInd w:val="0"/>
            </w:pPr>
            <w:r w:rsidRPr="00656AE0">
              <w:t>год</w:t>
            </w:r>
          </w:p>
        </w:tc>
        <w:tc>
          <w:tcPr>
            <w:tcW w:w="336" w:type="pct"/>
            <w:gridSpan w:val="2"/>
            <w:tcBorders>
              <w:top w:val="single" w:sz="4" w:space="0" w:color="auto"/>
              <w:left w:val="single" w:sz="4" w:space="0" w:color="auto"/>
              <w:bottom w:val="single" w:sz="4" w:space="0" w:color="000000"/>
              <w:right w:val="single" w:sz="4" w:space="0" w:color="000000"/>
            </w:tcBorders>
          </w:tcPr>
          <w:p w:rsidR="00AF6557" w:rsidRPr="00656AE0" w:rsidRDefault="00AF6557" w:rsidP="00656AE0">
            <w:pPr>
              <w:autoSpaceDE w:val="0"/>
              <w:autoSpaceDN w:val="0"/>
              <w:adjustRightInd w:val="0"/>
            </w:pPr>
            <w:r w:rsidRPr="00656AE0">
              <w:t>2027</w:t>
            </w:r>
          </w:p>
          <w:p w:rsidR="00AF6557" w:rsidRPr="00656AE0" w:rsidRDefault="00AF6557" w:rsidP="00656AE0">
            <w:pPr>
              <w:autoSpaceDE w:val="0"/>
              <w:autoSpaceDN w:val="0"/>
              <w:adjustRightInd w:val="0"/>
            </w:pPr>
            <w:r w:rsidRPr="00656AE0">
              <w:t>год</w:t>
            </w:r>
          </w:p>
        </w:tc>
        <w:tc>
          <w:tcPr>
            <w:tcW w:w="336" w:type="pct"/>
            <w:gridSpan w:val="2"/>
            <w:tcBorders>
              <w:top w:val="single" w:sz="4" w:space="0" w:color="auto"/>
              <w:left w:val="single" w:sz="4" w:space="0" w:color="auto"/>
              <w:bottom w:val="single" w:sz="4" w:space="0" w:color="000000"/>
              <w:right w:val="single" w:sz="4" w:space="0" w:color="000000"/>
            </w:tcBorders>
          </w:tcPr>
          <w:p w:rsidR="00AF6557" w:rsidRPr="00656AE0" w:rsidRDefault="00AF6557" w:rsidP="00656AE0">
            <w:pPr>
              <w:autoSpaceDE w:val="0"/>
              <w:autoSpaceDN w:val="0"/>
              <w:adjustRightInd w:val="0"/>
            </w:pPr>
            <w:r w:rsidRPr="00656AE0">
              <w:t xml:space="preserve">2028 </w:t>
            </w:r>
          </w:p>
          <w:p w:rsidR="00AF6557" w:rsidRPr="00656AE0" w:rsidRDefault="00AF6557" w:rsidP="00656AE0">
            <w:pPr>
              <w:autoSpaceDE w:val="0"/>
              <w:autoSpaceDN w:val="0"/>
              <w:adjustRightInd w:val="0"/>
            </w:pPr>
            <w:r w:rsidRPr="00656AE0">
              <w:t>год</w:t>
            </w:r>
          </w:p>
        </w:tc>
      </w:tr>
      <w:tr w:rsidR="00AF6557" w:rsidRPr="00656AE0" w:rsidTr="00656AE0">
        <w:trPr>
          <w:gridAfter w:val="1"/>
          <w:wAfter w:w="9" w:type="pct"/>
          <w:cantSplit/>
          <w:trHeight w:val="391"/>
        </w:trPr>
        <w:tc>
          <w:tcPr>
            <w:tcW w:w="4991" w:type="pct"/>
            <w:gridSpan w:val="24"/>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firstLine="12"/>
              <w:jc w:val="center"/>
              <w:rPr>
                <w:b/>
              </w:rPr>
            </w:pPr>
            <w:r w:rsidRPr="00656AE0">
              <w:rPr>
                <w:b/>
              </w:rPr>
              <w:lastRenderedPageBreak/>
              <w:t xml:space="preserve">Подпрограмма 6. «Обеспечение реализации муниципальной программы « Развитие образование в Чамзинском муниципальном районе » </w:t>
            </w:r>
          </w:p>
          <w:p w:rsidR="00AF6557" w:rsidRPr="00656AE0" w:rsidRDefault="00AF6557" w:rsidP="00656AE0">
            <w:pPr>
              <w:ind w:firstLine="12"/>
              <w:jc w:val="center"/>
              <w:rPr>
                <w:b/>
              </w:rPr>
            </w:pPr>
          </w:p>
        </w:tc>
      </w:tr>
      <w:tr w:rsidR="00AF6557" w:rsidRPr="00656AE0" w:rsidTr="00656AE0">
        <w:trPr>
          <w:gridAfter w:val="1"/>
          <w:wAfter w:w="9" w:type="pct"/>
          <w:cantSplit/>
          <w:trHeight w:val="391"/>
        </w:trPr>
        <w:tc>
          <w:tcPr>
            <w:tcW w:w="4991" w:type="pct"/>
            <w:gridSpan w:val="24"/>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firstLine="12"/>
              <w:jc w:val="center"/>
              <w:rPr>
                <w:b/>
              </w:rPr>
            </w:pPr>
          </w:p>
        </w:tc>
      </w:tr>
      <w:tr w:rsidR="00AF6557" w:rsidRPr="00656AE0" w:rsidTr="00656AE0">
        <w:trPr>
          <w:cantSplit/>
          <w:trHeight w:val="1134"/>
        </w:trPr>
        <w:tc>
          <w:tcPr>
            <w:tcW w:w="159"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t>6.1.</w:t>
            </w:r>
          </w:p>
        </w:tc>
        <w:tc>
          <w:tcPr>
            <w:tcW w:w="51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Обеспечение функций  бухгалтерского и экономического учета обслуживаемых образовательных организаций и организации культуры</w:t>
            </w:r>
          </w:p>
        </w:tc>
        <w:tc>
          <w:tcPr>
            <w:tcW w:w="198" w:type="pct"/>
            <w:gridSpan w:val="2"/>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2016 - 2028</w:t>
            </w:r>
          </w:p>
        </w:tc>
        <w:tc>
          <w:tcPr>
            <w:tcW w:w="3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МКУ Чамзинского муниципального района «Центр обслуживания муниципальных учреждений»</w:t>
            </w: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jc w:val="both"/>
            </w:pPr>
            <w:r w:rsidRPr="00656AE0">
              <w:t>муници пальный бюджет</w:t>
            </w: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123624,8</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4350,7</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4758,4</w:t>
            </w: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5658,8</w:t>
            </w:r>
          </w:p>
        </w:tc>
        <w:tc>
          <w:tcPr>
            <w:tcW w:w="196"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F6557" w:rsidRPr="00656AE0" w:rsidRDefault="00AF6557" w:rsidP="00656AE0">
            <w:pPr>
              <w:ind w:left="113" w:right="113"/>
              <w:jc w:val="center"/>
            </w:pPr>
            <w:r w:rsidRPr="00656AE0">
              <w:t>7496,9</w:t>
            </w:r>
          </w:p>
        </w:tc>
        <w:tc>
          <w:tcPr>
            <w:tcW w:w="209" w:type="pct"/>
            <w:tcBorders>
              <w:top w:val="nil"/>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8228,9</w:t>
            </w:r>
          </w:p>
        </w:tc>
        <w:tc>
          <w:tcPr>
            <w:tcW w:w="208" w:type="pct"/>
            <w:tcBorders>
              <w:top w:val="nil"/>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7922,0</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9864,3</w:t>
            </w: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11840,7</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11583,2</w:t>
            </w:r>
          </w:p>
        </w:tc>
        <w:tc>
          <w:tcPr>
            <w:tcW w:w="341"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16635,2</w:t>
            </w: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18429,0</w:t>
            </w:r>
          </w:p>
        </w:tc>
        <w:tc>
          <w:tcPr>
            <w:tcW w:w="336"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17919,4</w:t>
            </w:r>
          </w:p>
        </w:tc>
        <w:tc>
          <w:tcPr>
            <w:tcW w:w="334"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17678,0</w:t>
            </w:r>
          </w:p>
        </w:tc>
      </w:tr>
      <w:tr w:rsidR="00AF6557" w:rsidRPr="00656AE0" w:rsidTr="00656AE0">
        <w:trPr>
          <w:gridAfter w:val="1"/>
          <w:wAfter w:w="9" w:type="pct"/>
          <w:cantSplit/>
          <w:trHeight w:val="316"/>
        </w:trPr>
        <w:tc>
          <w:tcPr>
            <w:tcW w:w="4991" w:type="pct"/>
            <w:gridSpan w:val="24"/>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p>
        </w:tc>
      </w:tr>
      <w:tr w:rsidR="00AF6557" w:rsidRPr="00656AE0" w:rsidTr="00656AE0">
        <w:trPr>
          <w:cantSplit/>
          <w:trHeight w:val="1134"/>
        </w:trPr>
        <w:tc>
          <w:tcPr>
            <w:tcW w:w="159"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6.2.</w:t>
            </w:r>
          </w:p>
        </w:tc>
        <w:tc>
          <w:tcPr>
            <w:tcW w:w="51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Обеспечение методического, информационного и организационного сопровождения сферы образования</w:t>
            </w:r>
          </w:p>
        </w:tc>
        <w:tc>
          <w:tcPr>
            <w:tcW w:w="198" w:type="pct"/>
            <w:gridSpan w:val="2"/>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2016 - 2028</w:t>
            </w:r>
          </w:p>
        </w:tc>
        <w:tc>
          <w:tcPr>
            <w:tcW w:w="3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МКУ Чамзинского муниципального района «Центр обслуживания учреждений образования, культуры и спорта»</w:t>
            </w: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 пальный бюджет </w:t>
            </w: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50033,8</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1498,3</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1415,7</w:t>
            </w: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1726,3</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1784,9</w:t>
            </w:r>
          </w:p>
        </w:tc>
        <w:tc>
          <w:tcPr>
            <w:tcW w:w="20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1781,1</w:t>
            </w:r>
          </w:p>
        </w:tc>
        <w:tc>
          <w:tcPr>
            <w:tcW w:w="208"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1647,7</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2018,3</w:t>
            </w: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2290,5</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1630,5</w:t>
            </w:r>
          </w:p>
        </w:tc>
        <w:tc>
          <w:tcPr>
            <w:tcW w:w="341"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2973,9</w:t>
            </w: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3011,0</w:t>
            </w:r>
          </w:p>
        </w:tc>
        <w:tc>
          <w:tcPr>
            <w:tcW w:w="336"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r w:rsidRPr="00656AE0">
              <w:t>3289,6</w:t>
            </w:r>
          </w:p>
        </w:tc>
        <w:tc>
          <w:tcPr>
            <w:tcW w:w="334"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3292,9</w:t>
            </w:r>
          </w:p>
        </w:tc>
      </w:tr>
      <w:tr w:rsidR="00AF6557" w:rsidRPr="00656AE0" w:rsidTr="00656AE0">
        <w:trPr>
          <w:gridAfter w:val="1"/>
          <w:wAfter w:w="9" w:type="pct"/>
          <w:cantSplit/>
          <w:trHeight w:val="391"/>
        </w:trPr>
        <w:tc>
          <w:tcPr>
            <w:tcW w:w="4991" w:type="pct"/>
            <w:gridSpan w:val="24"/>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jc w:val="center"/>
            </w:pPr>
          </w:p>
        </w:tc>
      </w:tr>
      <w:tr w:rsidR="00AF6557" w:rsidRPr="00656AE0" w:rsidTr="00656AE0">
        <w:trPr>
          <w:cantSplit/>
          <w:trHeight w:val="1134"/>
        </w:trPr>
        <w:tc>
          <w:tcPr>
            <w:tcW w:w="159"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r w:rsidRPr="00656AE0">
              <w:rPr>
                <w:kern w:val="2"/>
              </w:rPr>
              <w:lastRenderedPageBreak/>
              <w:t>6.3</w:t>
            </w:r>
          </w:p>
        </w:tc>
        <w:tc>
          <w:tcPr>
            <w:tcW w:w="51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r w:rsidRPr="00656AE0">
              <w:t>Оказание мер государственной поддержки детям-сиротам, детям, оставшимся без попечения родителей, а так же гражданам, желающим взять детей на попечительство</w:t>
            </w:r>
          </w:p>
        </w:tc>
        <w:tc>
          <w:tcPr>
            <w:tcW w:w="198" w:type="pct"/>
            <w:gridSpan w:val="2"/>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2016 - 2028</w:t>
            </w:r>
          </w:p>
        </w:tc>
        <w:tc>
          <w:tcPr>
            <w:tcW w:w="3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республиканский бюджет</w:t>
            </w: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113122,3</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7919,7</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9634,6</w:t>
            </w:r>
          </w:p>
          <w:p w:rsidR="00AF6557" w:rsidRPr="00656AE0" w:rsidRDefault="00AF6557" w:rsidP="00656AE0">
            <w:pPr>
              <w:ind w:left="113" w:right="113"/>
              <w:jc w:val="center"/>
            </w:pP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8879,6</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8569,0</w:t>
            </w:r>
          </w:p>
        </w:tc>
        <w:tc>
          <w:tcPr>
            <w:tcW w:w="20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11476,6</w:t>
            </w:r>
          </w:p>
        </w:tc>
        <w:tc>
          <w:tcPr>
            <w:tcW w:w="208"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10951,7</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8112,1</w:t>
            </w: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7592,5</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7951,9</w:t>
            </w:r>
          </w:p>
        </w:tc>
        <w:tc>
          <w:tcPr>
            <w:tcW w:w="341"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6820,0</w:t>
            </w: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8081,4</w:t>
            </w:r>
          </w:p>
        </w:tc>
        <w:tc>
          <w:tcPr>
            <w:tcW w:w="336" w:type="pct"/>
            <w:gridSpan w:val="2"/>
            <w:tcBorders>
              <w:top w:val="single" w:sz="4" w:space="0" w:color="auto"/>
              <w:left w:val="single" w:sz="4" w:space="0" w:color="auto"/>
              <w:bottom w:val="single" w:sz="4" w:space="0" w:color="auto"/>
              <w:right w:val="single" w:sz="4" w:space="0" w:color="auto"/>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8082,1</w:t>
            </w:r>
          </w:p>
        </w:tc>
        <w:tc>
          <w:tcPr>
            <w:tcW w:w="334"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7965,4</w:t>
            </w:r>
          </w:p>
        </w:tc>
      </w:tr>
      <w:tr w:rsidR="00AF6557" w:rsidRPr="00656AE0" w:rsidTr="00656AE0">
        <w:trPr>
          <w:gridAfter w:val="1"/>
          <w:wAfter w:w="9" w:type="pct"/>
          <w:cantSplit/>
          <w:trHeight w:val="282"/>
        </w:trPr>
        <w:tc>
          <w:tcPr>
            <w:tcW w:w="4991" w:type="pct"/>
            <w:gridSpan w:val="24"/>
            <w:tcBorders>
              <w:top w:val="single" w:sz="4" w:space="0" w:color="000000"/>
              <w:left w:val="single" w:sz="4" w:space="0" w:color="000000"/>
              <w:right w:val="single" w:sz="4" w:space="0" w:color="000000"/>
            </w:tcBorders>
          </w:tcPr>
          <w:p w:rsidR="00AF6557" w:rsidRPr="00656AE0" w:rsidRDefault="00AF6557" w:rsidP="00656AE0">
            <w:pPr>
              <w:jc w:val="center"/>
            </w:pPr>
          </w:p>
        </w:tc>
      </w:tr>
      <w:tr w:rsidR="00AF6557" w:rsidRPr="00656AE0" w:rsidTr="00656AE0">
        <w:trPr>
          <w:gridAfter w:val="1"/>
          <w:wAfter w:w="9" w:type="pct"/>
          <w:cantSplit/>
          <w:trHeight w:val="1077"/>
        </w:trPr>
        <w:tc>
          <w:tcPr>
            <w:tcW w:w="159" w:type="pct"/>
            <w:vMerge w:val="restart"/>
            <w:tcBorders>
              <w:top w:val="single" w:sz="4" w:space="0" w:color="000000"/>
              <w:left w:val="single" w:sz="4" w:space="0" w:color="000000"/>
              <w:right w:val="single" w:sz="4" w:space="0" w:color="000000"/>
            </w:tcBorders>
          </w:tcPr>
          <w:p w:rsidR="00AF6557" w:rsidRPr="00656AE0" w:rsidRDefault="00AF6557" w:rsidP="00656AE0">
            <w:pPr>
              <w:ind w:left="-57"/>
              <w:rPr>
                <w:kern w:val="2"/>
              </w:rPr>
            </w:pPr>
            <w:r w:rsidRPr="00656AE0">
              <w:rPr>
                <w:kern w:val="2"/>
              </w:rPr>
              <w:t>6.4</w:t>
            </w:r>
          </w:p>
        </w:tc>
        <w:tc>
          <w:tcPr>
            <w:tcW w:w="510" w:type="pct"/>
            <w:vMerge w:val="restart"/>
            <w:tcBorders>
              <w:top w:val="single" w:sz="4" w:space="0" w:color="000000"/>
              <w:left w:val="single" w:sz="4" w:space="0" w:color="000000"/>
              <w:right w:val="single" w:sz="4" w:space="0" w:color="000000"/>
            </w:tcBorders>
          </w:tcPr>
          <w:p w:rsidR="00AF6557" w:rsidRPr="00656AE0" w:rsidRDefault="00AF6557" w:rsidP="00656AE0">
            <w:r w:rsidRPr="00656AE0">
              <w:t xml:space="preserve">Обеспечение реализации </w:t>
            </w:r>
            <w:r w:rsidRPr="00656AE0">
              <w:lastRenderedPageBreak/>
              <w:t>государственных полномочий по опеке и попечительству</w:t>
            </w:r>
          </w:p>
        </w:tc>
        <w:tc>
          <w:tcPr>
            <w:tcW w:w="198" w:type="pct"/>
            <w:gridSpan w:val="2"/>
            <w:vMerge w:val="restart"/>
            <w:tcBorders>
              <w:top w:val="single" w:sz="4" w:space="0" w:color="000000"/>
              <w:left w:val="single" w:sz="4" w:space="0" w:color="000000"/>
              <w:right w:val="single" w:sz="4" w:space="0" w:color="000000"/>
            </w:tcBorders>
            <w:textDirection w:val="btLr"/>
          </w:tcPr>
          <w:p w:rsidR="00AF6557" w:rsidRPr="00656AE0" w:rsidRDefault="00AF6557" w:rsidP="00656AE0">
            <w:pPr>
              <w:ind w:left="113" w:right="113"/>
            </w:pPr>
            <w:r w:rsidRPr="00656AE0">
              <w:lastRenderedPageBreak/>
              <w:t>2016 - 2028</w:t>
            </w:r>
          </w:p>
        </w:tc>
        <w:tc>
          <w:tcPr>
            <w:tcW w:w="335" w:type="pct"/>
            <w:vMerge w:val="restart"/>
            <w:tcBorders>
              <w:top w:val="single" w:sz="4" w:space="0" w:color="000000"/>
              <w:left w:val="single" w:sz="4" w:space="0" w:color="000000"/>
              <w:right w:val="single" w:sz="4" w:space="0" w:color="000000"/>
            </w:tcBorders>
            <w:textDirection w:val="btLr"/>
          </w:tcPr>
          <w:p w:rsidR="00AF6557" w:rsidRPr="00656AE0" w:rsidRDefault="00AF6557" w:rsidP="00656AE0">
            <w:pPr>
              <w:ind w:left="113" w:right="113"/>
            </w:pPr>
            <w:r w:rsidRPr="00656AE0">
              <w:t>Администрация Чамзинского муниципального района, Управление по социальной работе, МКУ, ОО</w:t>
            </w: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республиканский бюджет</w:t>
            </w: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6254,6</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267,2</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263,6</w:t>
            </w: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267,6</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218,0</w:t>
            </w:r>
          </w:p>
        </w:tc>
        <w:tc>
          <w:tcPr>
            <w:tcW w:w="20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287,9</w:t>
            </w:r>
          </w:p>
        </w:tc>
        <w:tc>
          <w:tcPr>
            <w:tcW w:w="208"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298,6</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299,1</w:t>
            </w: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341,8</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372,9</w:t>
            </w:r>
          </w:p>
        </w:tc>
        <w:tc>
          <w:tcPr>
            <w:tcW w:w="330" w:type="pct"/>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960,6</w:t>
            </w: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970,7</w:t>
            </w:r>
          </w:p>
        </w:tc>
        <w:tc>
          <w:tcPr>
            <w:tcW w:w="336"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836,5</w:t>
            </w:r>
          </w:p>
        </w:tc>
        <w:tc>
          <w:tcPr>
            <w:tcW w:w="336"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870,1</w:t>
            </w:r>
          </w:p>
        </w:tc>
      </w:tr>
      <w:tr w:rsidR="00AF6557" w:rsidRPr="00656AE0" w:rsidTr="00656AE0">
        <w:trPr>
          <w:gridAfter w:val="1"/>
          <w:wAfter w:w="9" w:type="pct"/>
          <w:cantSplit/>
          <w:trHeight w:val="979"/>
        </w:trPr>
        <w:tc>
          <w:tcPr>
            <w:tcW w:w="159" w:type="pct"/>
            <w:vMerge/>
            <w:tcBorders>
              <w:left w:val="single" w:sz="4" w:space="0" w:color="000000"/>
              <w:bottom w:val="single" w:sz="4" w:space="0" w:color="000000"/>
              <w:right w:val="single" w:sz="4" w:space="0" w:color="000000"/>
            </w:tcBorders>
          </w:tcPr>
          <w:p w:rsidR="00AF6557" w:rsidRPr="00656AE0" w:rsidRDefault="00AF6557" w:rsidP="00656AE0">
            <w:pPr>
              <w:ind w:left="-57"/>
              <w:rPr>
                <w:kern w:val="2"/>
              </w:rPr>
            </w:pPr>
          </w:p>
        </w:tc>
        <w:tc>
          <w:tcPr>
            <w:tcW w:w="510" w:type="pct"/>
            <w:vMerge/>
            <w:tcBorders>
              <w:left w:val="single" w:sz="4" w:space="0" w:color="000000"/>
              <w:bottom w:val="single" w:sz="4" w:space="0" w:color="000000"/>
              <w:right w:val="single" w:sz="4" w:space="0" w:color="000000"/>
            </w:tcBorders>
          </w:tcPr>
          <w:p w:rsidR="00AF6557" w:rsidRPr="00656AE0" w:rsidRDefault="00AF6557" w:rsidP="00656AE0">
            <w:pPr>
              <w:rPr>
                <w:b/>
              </w:rPr>
            </w:pPr>
          </w:p>
        </w:tc>
        <w:tc>
          <w:tcPr>
            <w:tcW w:w="198" w:type="pct"/>
            <w:gridSpan w:val="2"/>
            <w:vMerge/>
            <w:tcBorders>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335" w:type="pct"/>
            <w:vMerge/>
            <w:tcBorders>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r w:rsidRPr="00656AE0">
              <w:t xml:space="preserve">муници пальный бюджет </w:t>
            </w: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r w:rsidRPr="00656AE0">
              <w:rPr>
                <w:bCs/>
              </w:rPr>
              <w:t>66,3</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r w:rsidRPr="00656AE0">
              <w:rPr>
                <w:bCs/>
              </w:rPr>
              <w:t>66,3</w:t>
            </w:r>
          </w:p>
        </w:tc>
        <w:tc>
          <w:tcPr>
            <w:tcW w:w="20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p>
        </w:tc>
        <w:tc>
          <w:tcPr>
            <w:tcW w:w="208"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p>
        </w:tc>
        <w:tc>
          <w:tcPr>
            <w:tcW w:w="330" w:type="pct"/>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
                <w:bCs/>
              </w:rPr>
            </w:pP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rPr>
                <w:b/>
                <w:bCs/>
              </w:rPr>
            </w:pPr>
          </w:p>
        </w:tc>
        <w:tc>
          <w:tcPr>
            <w:tcW w:w="336"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rPr>
                <w:b/>
                <w:bCs/>
              </w:rPr>
            </w:pPr>
          </w:p>
        </w:tc>
        <w:tc>
          <w:tcPr>
            <w:tcW w:w="336"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rPr>
                <w:b/>
                <w:bCs/>
              </w:rPr>
            </w:pPr>
          </w:p>
        </w:tc>
      </w:tr>
      <w:tr w:rsidR="00AF6557" w:rsidRPr="00656AE0" w:rsidTr="00656AE0">
        <w:trPr>
          <w:gridAfter w:val="1"/>
          <w:wAfter w:w="9" w:type="pct"/>
          <w:cantSplit/>
          <w:trHeight w:val="1134"/>
        </w:trPr>
        <w:tc>
          <w:tcPr>
            <w:tcW w:w="159"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p>
        </w:tc>
        <w:tc>
          <w:tcPr>
            <w:tcW w:w="51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rPr>
                <w:b/>
              </w:rPr>
            </w:pPr>
          </w:p>
        </w:tc>
        <w:tc>
          <w:tcPr>
            <w:tcW w:w="198" w:type="pct"/>
            <w:gridSpan w:val="2"/>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3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jc w:val="right"/>
            </w:pPr>
            <w:r w:rsidRPr="00656AE0">
              <w:t xml:space="preserve">Итого. </w:t>
            </w: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jc w:val="center"/>
              <w:rPr>
                <w:bCs/>
              </w:rPr>
            </w:pPr>
            <w:r w:rsidRPr="00656AE0">
              <w:rPr>
                <w:bCs/>
              </w:rPr>
              <w:t>6320,9</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267,2</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263,6</w:t>
            </w: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267,6</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pPr>
            <w:r w:rsidRPr="00656AE0">
              <w:t>284,3</w:t>
            </w:r>
          </w:p>
        </w:tc>
        <w:tc>
          <w:tcPr>
            <w:tcW w:w="20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287,9</w:t>
            </w:r>
          </w:p>
        </w:tc>
        <w:tc>
          <w:tcPr>
            <w:tcW w:w="208"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298,6</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299,1</w:t>
            </w: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341,8</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pPr>
            <w:r w:rsidRPr="00656AE0">
              <w:t>372,9</w:t>
            </w:r>
          </w:p>
        </w:tc>
        <w:tc>
          <w:tcPr>
            <w:tcW w:w="330" w:type="pct"/>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960,6</w:t>
            </w: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center"/>
            </w:pPr>
            <w:r w:rsidRPr="00656AE0">
              <w:t>970,7</w:t>
            </w:r>
          </w:p>
        </w:tc>
        <w:tc>
          <w:tcPr>
            <w:tcW w:w="336"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center"/>
            </w:pPr>
            <w:r w:rsidRPr="00656AE0">
              <w:t>836,5</w:t>
            </w:r>
          </w:p>
        </w:tc>
        <w:tc>
          <w:tcPr>
            <w:tcW w:w="336"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center"/>
            </w:pPr>
          </w:p>
          <w:p w:rsidR="00AF6557" w:rsidRPr="00656AE0" w:rsidRDefault="00AF6557" w:rsidP="00656AE0">
            <w:pPr>
              <w:jc w:val="center"/>
            </w:pPr>
          </w:p>
          <w:p w:rsidR="00AF6557" w:rsidRPr="00656AE0" w:rsidRDefault="00AF6557" w:rsidP="00656AE0">
            <w:pPr>
              <w:jc w:val="center"/>
            </w:pPr>
            <w:r w:rsidRPr="00656AE0">
              <w:t>870,1</w:t>
            </w:r>
          </w:p>
        </w:tc>
      </w:tr>
      <w:tr w:rsidR="00AF6557" w:rsidRPr="00656AE0" w:rsidTr="00656AE0">
        <w:trPr>
          <w:gridAfter w:val="1"/>
          <w:wAfter w:w="9" w:type="pct"/>
          <w:cantSplit/>
          <w:trHeight w:val="1134"/>
        </w:trPr>
        <w:tc>
          <w:tcPr>
            <w:tcW w:w="159"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ind w:left="-57"/>
              <w:rPr>
                <w:kern w:val="2"/>
              </w:rPr>
            </w:pPr>
          </w:p>
        </w:tc>
        <w:tc>
          <w:tcPr>
            <w:tcW w:w="510" w:type="pct"/>
            <w:tcBorders>
              <w:top w:val="single" w:sz="4" w:space="0" w:color="000000"/>
              <w:left w:val="single" w:sz="4" w:space="0" w:color="000000"/>
              <w:bottom w:val="single" w:sz="4" w:space="0" w:color="000000"/>
              <w:right w:val="single" w:sz="4" w:space="0" w:color="000000"/>
            </w:tcBorders>
          </w:tcPr>
          <w:p w:rsidR="00AF6557" w:rsidRPr="00656AE0" w:rsidRDefault="00AF6557" w:rsidP="00656AE0">
            <w:pPr>
              <w:rPr>
                <w:b/>
              </w:rPr>
            </w:pPr>
            <w:r w:rsidRPr="00656AE0">
              <w:rPr>
                <w:b/>
              </w:rPr>
              <w:t>Всего по подпрограмме 6</w:t>
            </w:r>
          </w:p>
        </w:tc>
        <w:tc>
          <w:tcPr>
            <w:tcW w:w="198" w:type="pct"/>
            <w:gridSpan w:val="2"/>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335" w:type="pct"/>
            <w:tcBorders>
              <w:top w:val="single" w:sz="4" w:space="0" w:color="000000"/>
              <w:left w:val="single" w:sz="4" w:space="0" w:color="000000"/>
              <w:bottom w:val="single" w:sz="4" w:space="0" w:color="000000"/>
              <w:right w:val="single" w:sz="4" w:space="0" w:color="000000"/>
            </w:tcBorders>
            <w:textDirection w:val="btLr"/>
          </w:tcPr>
          <w:p w:rsidR="00AF6557" w:rsidRPr="00656AE0" w:rsidRDefault="00AF6557" w:rsidP="00656AE0">
            <w:pPr>
              <w:ind w:left="113" w:right="113"/>
            </w:pPr>
          </w:p>
        </w:tc>
        <w:tc>
          <w:tcPr>
            <w:tcW w:w="298" w:type="pct"/>
            <w:tcBorders>
              <w:top w:val="single" w:sz="4" w:space="0" w:color="auto"/>
              <w:left w:val="single" w:sz="4" w:space="0" w:color="000000"/>
              <w:bottom w:val="single" w:sz="4" w:space="0" w:color="auto"/>
              <w:right w:val="single" w:sz="4" w:space="0" w:color="000000"/>
            </w:tcBorders>
            <w:textDirection w:val="btLr"/>
          </w:tcPr>
          <w:p w:rsidR="00AF6557" w:rsidRPr="00656AE0" w:rsidRDefault="00AF6557" w:rsidP="00656AE0">
            <w:pPr>
              <w:ind w:left="113" w:right="113"/>
            </w:pPr>
          </w:p>
        </w:tc>
        <w:tc>
          <w:tcPr>
            <w:tcW w:w="224" w:type="pct"/>
            <w:tcBorders>
              <w:top w:val="single" w:sz="4" w:space="0" w:color="auto"/>
              <w:left w:val="single" w:sz="4" w:space="0" w:color="000000"/>
              <w:bottom w:val="single" w:sz="4" w:space="0" w:color="auto"/>
              <w:right w:val="single" w:sz="4" w:space="0" w:color="auto"/>
            </w:tcBorders>
            <w:textDirection w:val="btLr"/>
            <w:vAlign w:val="center"/>
          </w:tcPr>
          <w:p w:rsidR="00AF6557" w:rsidRPr="00656AE0" w:rsidRDefault="00AF6557" w:rsidP="00656AE0">
            <w:pPr>
              <w:ind w:left="113" w:right="113"/>
              <w:rPr>
                <w:b/>
                <w:bCs/>
              </w:rPr>
            </w:pPr>
            <w:r w:rsidRPr="00656AE0">
              <w:rPr>
                <w:b/>
                <w:bCs/>
              </w:rPr>
              <w:t>286123,4</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r w:rsidRPr="00656AE0">
              <w:rPr>
                <w:b/>
                <w:bCs/>
              </w:rPr>
              <w:t>14035,9</w:t>
            </w:r>
          </w:p>
        </w:tc>
        <w:tc>
          <w:tcPr>
            <w:tcW w:w="212"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16072,3</w:t>
            </w:r>
          </w:p>
          <w:p w:rsidR="00AF6557" w:rsidRPr="00656AE0" w:rsidRDefault="00AF6557" w:rsidP="00656AE0">
            <w:pPr>
              <w:ind w:left="113" w:right="113"/>
              <w:jc w:val="center"/>
              <w:rPr>
                <w:b/>
                <w:bCs/>
              </w:rPr>
            </w:pPr>
          </w:p>
        </w:tc>
        <w:tc>
          <w:tcPr>
            <w:tcW w:w="232" w:type="pct"/>
            <w:gridSpan w:val="2"/>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r w:rsidRPr="00656AE0">
              <w:rPr>
                <w:b/>
                <w:bCs/>
              </w:rPr>
              <w:t>16532,3</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AF6557" w:rsidRPr="00656AE0" w:rsidRDefault="00AF6557" w:rsidP="00656AE0">
            <w:pPr>
              <w:ind w:left="113" w:right="113"/>
              <w:jc w:val="center"/>
              <w:rPr>
                <w:b/>
                <w:bCs/>
              </w:rPr>
            </w:pPr>
            <w:r w:rsidRPr="00656AE0">
              <w:rPr>
                <w:b/>
                <w:bCs/>
              </w:rPr>
              <w:t>18135,1</w:t>
            </w:r>
          </w:p>
        </w:tc>
        <w:tc>
          <w:tcPr>
            <w:tcW w:w="209"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center"/>
              <w:rPr>
                <w:b/>
                <w:bCs/>
              </w:rPr>
            </w:pPr>
          </w:p>
          <w:p w:rsidR="00AF6557" w:rsidRPr="00656AE0" w:rsidRDefault="00AF6557" w:rsidP="00656AE0">
            <w:pPr>
              <w:ind w:left="113" w:right="113"/>
              <w:jc w:val="center"/>
              <w:rPr>
                <w:b/>
                <w:bCs/>
              </w:rPr>
            </w:pPr>
            <w:r w:rsidRPr="00656AE0">
              <w:rPr>
                <w:b/>
                <w:bCs/>
              </w:rPr>
              <w:t>21774,5</w:t>
            </w:r>
          </w:p>
          <w:p w:rsidR="00AF6557" w:rsidRPr="00656AE0" w:rsidRDefault="00AF6557" w:rsidP="00656AE0">
            <w:pPr>
              <w:ind w:left="113" w:right="113"/>
              <w:jc w:val="center"/>
              <w:rPr>
                <w:b/>
                <w:bCs/>
              </w:rPr>
            </w:pPr>
          </w:p>
        </w:tc>
        <w:tc>
          <w:tcPr>
            <w:tcW w:w="208"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right"/>
              <w:rPr>
                <w:b/>
                <w:bCs/>
              </w:rPr>
            </w:pPr>
            <w:r w:rsidRPr="00656AE0">
              <w:rPr>
                <w:b/>
                <w:bCs/>
              </w:rPr>
              <w:t>20820,0</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right"/>
              <w:rPr>
                <w:b/>
                <w:bCs/>
              </w:rPr>
            </w:pPr>
            <w:r w:rsidRPr="00656AE0">
              <w:rPr>
                <w:b/>
                <w:bCs/>
              </w:rPr>
              <w:t>20293,9</w:t>
            </w:r>
          </w:p>
        </w:tc>
        <w:tc>
          <w:tcPr>
            <w:tcW w:w="213"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right"/>
              <w:rPr>
                <w:b/>
                <w:bCs/>
              </w:rPr>
            </w:pPr>
            <w:r w:rsidRPr="00656AE0">
              <w:rPr>
                <w:b/>
                <w:bCs/>
              </w:rPr>
              <w:t>22065,5</w:t>
            </w:r>
          </w:p>
        </w:tc>
        <w:tc>
          <w:tcPr>
            <w:tcW w:w="212" w:type="pct"/>
            <w:tcBorders>
              <w:top w:val="single" w:sz="4" w:space="0" w:color="auto"/>
              <w:left w:val="single" w:sz="4" w:space="0" w:color="auto"/>
              <w:bottom w:val="single" w:sz="4" w:space="0" w:color="auto"/>
              <w:right w:val="single" w:sz="4" w:space="0" w:color="000000"/>
            </w:tcBorders>
            <w:textDirection w:val="btLr"/>
            <w:vAlign w:val="center"/>
          </w:tcPr>
          <w:p w:rsidR="00AF6557" w:rsidRPr="00656AE0" w:rsidRDefault="00AF6557" w:rsidP="00656AE0">
            <w:pPr>
              <w:ind w:left="113" w:right="113"/>
              <w:jc w:val="right"/>
              <w:rPr>
                <w:b/>
                <w:bCs/>
              </w:rPr>
            </w:pPr>
            <w:r w:rsidRPr="00656AE0">
              <w:rPr>
                <w:b/>
                <w:bCs/>
              </w:rPr>
              <w:t>21538,4</w:t>
            </w:r>
          </w:p>
        </w:tc>
        <w:tc>
          <w:tcPr>
            <w:tcW w:w="330" w:type="pct"/>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rPr>
                <w:b/>
                <w:bCs/>
              </w:rPr>
            </w:pPr>
            <w:r w:rsidRPr="00656AE0">
              <w:rPr>
                <w:b/>
                <w:bCs/>
              </w:rPr>
              <w:t xml:space="preserve">26980,5 </w:t>
            </w:r>
          </w:p>
        </w:tc>
        <w:tc>
          <w:tcPr>
            <w:tcW w:w="359" w:type="pct"/>
            <w:gridSpan w:val="2"/>
            <w:tcBorders>
              <w:top w:val="single" w:sz="4" w:space="0" w:color="auto"/>
              <w:left w:val="single" w:sz="4" w:space="0" w:color="auto"/>
              <w:bottom w:val="single" w:sz="4" w:space="0" w:color="auto"/>
              <w:right w:val="single" w:sz="4" w:space="0" w:color="auto"/>
            </w:tcBorders>
            <w:vAlign w:val="center"/>
          </w:tcPr>
          <w:p w:rsidR="00AF6557" w:rsidRPr="00656AE0" w:rsidRDefault="00AF6557" w:rsidP="00656AE0">
            <w:pPr>
              <w:jc w:val="right"/>
              <w:rPr>
                <w:b/>
                <w:bCs/>
              </w:rPr>
            </w:pPr>
            <w:r w:rsidRPr="00656AE0">
              <w:rPr>
                <w:b/>
                <w:bCs/>
              </w:rPr>
              <w:t>27941,0</w:t>
            </w:r>
          </w:p>
        </w:tc>
        <w:tc>
          <w:tcPr>
            <w:tcW w:w="336" w:type="pct"/>
            <w:gridSpan w:val="2"/>
            <w:tcBorders>
              <w:top w:val="single" w:sz="4" w:space="0" w:color="auto"/>
              <w:left w:val="single" w:sz="4" w:space="0" w:color="auto"/>
              <w:bottom w:val="single" w:sz="4" w:space="0" w:color="auto"/>
              <w:right w:val="single" w:sz="4" w:space="0" w:color="000000"/>
            </w:tcBorders>
            <w:vAlign w:val="center"/>
          </w:tcPr>
          <w:p w:rsidR="00AF6557" w:rsidRPr="00656AE0" w:rsidRDefault="00AF6557" w:rsidP="00656AE0">
            <w:pPr>
              <w:jc w:val="right"/>
              <w:rPr>
                <w:b/>
                <w:bCs/>
              </w:rPr>
            </w:pPr>
            <w:r w:rsidRPr="00656AE0">
              <w:rPr>
                <w:b/>
                <w:bCs/>
              </w:rPr>
              <w:t>30127,6</w:t>
            </w:r>
          </w:p>
        </w:tc>
        <w:tc>
          <w:tcPr>
            <w:tcW w:w="336" w:type="pct"/>
            <w:gridSpan w:val="2"/>
            <w:tcBorders>
              <w:top w:val="single" w:sz="4" w:space="0" w:color="auto"/>
              <w:left w:val="single" w:sz="4" w:space="0" w:color="auto"/>
              <w:bottom w:val="single" w:sz="4" w:space="0" w:color="auto"/>
              <w:right w:val="single" w:sz="4" w:space="0" w:color="000000"/>
            </w:tcBorders>
          </w:tcPr>
          <w:p w:rsidR="00AF6557" w:rsidRPr="00656AE0" w:rsidRDefault="00AF6557" w:rsidP="00656AE0">
            <w:pPr>
              <w:jc w:val="right"/>
              <w:rPr>
                <w:b/>
                <w:bCs/>
              </w:rPr>
            </w:pPr>
          </w:p>
          <w:p w:rsidR="00AF6557" w:rsidRPr="00656AE0" w:rsidRDefault="00AF6557" w:rsidP="00656AE0">
            <w:pPr>
              <w:jc w:val="right"/>
              <w:rPr>
                <w:b/>
                <w:bCs/>
              </w:rPr>
            </w:pPr>
          </w:p>
          <w:p w:rsidR="00AF6557" w:rsidRPr="00656AE0" w:rsidRDefault="00AF6557" w:rsidP="00656AE0">
            <w:pPr>
              <w:jc w:val="right"/>
              <w:rPr>
                <w:b/>
                <w:bCs/>
              </w:rPr>
            </w:pPr>
            <w:r w:rsidRPr="00656AE0">
              <w:rPr>
                <w:b/>
                <w:bCs/>
              </w:rPr>
              <w:t>29806,4</w:t>
            </w:r>
          </w:p>
        </w:tc>
      </w:tr>
      <w:bookmarkEnd w:id="12"/>
    </w:tbl>
    <w:p w:rsidR="00AF6557" w:rsidRPr="00656AE0" w:rsidRDefault="00AF6557" w:rsidP="00AF6557">
      <w:pPr>
        <w:ind w:left="567"/>
        <w:jc w:val="both"/>
      </w:pPr>
    </w:p>
    <w:p w:rsidR="00AF6557" w:rsidRPr="00656AE0" w:rsidRDefault="00AF6557" w:rsidP="00AF6557"/>
    <w:p w:rsidR="00AF6557" w:rsidRPr="00656AE0" w:rsidRDefault="00AF6557" w:rsidP="00AF6557">
      <w:pPr>
        <w:sectPr w:rsidR="00AF6557" w:rsidRPr="00656AE0">
          <w:pgSz w:w="16838" w:h="11906" w:orient="landscape"/>
          <w:pgMar w:top="567" w:right="539" w:bottom="426" w:left="902" w:header="709" w:footer="709" w:gutter="0"/>
          <w:cols w:space="720"/>
        </w:sectPr>
      </w:pPr>
    </w:p>
    <w:p w:rsidR="00AF6557" w:rsidRPr="00656AE0" w:rsidRDefault="00AF6557" w:rsidP="00AF6557"/>
    <w:p w:rsidR="00AF6557" w:rsidRPr="00656AE0" w:rsidRDefault="00AF6557" w:rsidP="00AF6557"/>
    <w:p w:rsidR="00AE69F0" w:rsidRPr="00656AE0" w:rsidRDefault="00AE69F0" w:rsidP="00AE69F0">
      <w:pPr>
        <w:jc w:val="center"/>
      </w:pPr>
      <w:r w:rsidRPr="00656AE0">
        <w:t>Республики Мордовия</w:t>
      </w:r>
    </w:p>
    <w:p w:rsidR="00AE69F0" w:rsidRPr="00656AE0" w:rsidRDefault="00AE69F0" w:rsidP="00AE69F0">
      <w:pPr>
        <w:jc w:val="center"/>
      </w:pPr>
      <w:r w:rsidRPr="00656AE0">
        <w:t>Администрация Чамзинского муниципального района</w:t>
      </w:r>
    </w:p>
    <w:p w:rsidR="00AE69F0" w:rsidRPr="00656AE0" w:rsidRDefault="00AE69F0" w:rsidP="00AE69F0">
      <w:pPr>
        <w:jc w:val="center"/>
      </w:pPr>
    </w:p>
    <w:p w:rsidR="00AE69F0" w:rsidRPr="00656AE0" w:rsidRDefault="00AE69F0" w:rsidP="00AE69F0">
      <w:pPr>
        <w:jc w:val="center"/>
      </w:pPr>
    </w:p>
    <w:p w:rsidR="00AE69F0" w:rsidRPr="00656AE0" w:rsidRDefault="00AE69F0" w:rsidP="00AE69F0">
      <w:pPr>
        <w:jc w:val="center"/>
      </w:pPr>
      <w:r w:rsidRPr="00656AE0">
        <w:t>ПОСТАНОВЛЕНИЕ</w:t>
      </w:r>
    </w:p>
    <w:p w:rsidR="00AE69F0" w:rsidRPr="00656AE0" w:rsidRDefault="00AE69F0" w:rsidP="00AE69F0">
      <w:pPr>
        <w:jc w:val="center"/>
      </w:pPr>
    </w:p>
    <w:p w:rsidR="00AE69F0" w:rsidRPr="00656AE0" w:rsidRDefault="00AE69F0" w:rsidP="00AE69F0">
      <w:pPr>
        <w:jc w:val="center"/>
      </w:pPr>
      <w:r w:rsidRPr="00656AE0">
        <w:t>08 мая 2026г.                                                                                                  № 319</w:t>
      </w:r>
    </w:p>
    <w:p w:rsidR="00AE69F0" w:rsidRPr="00656AE0" w:rsidRDefault="00AE69F0" w:rsidP="00AE69F0">
      <w:pPr>
        <w:jc w:val="center"/>
      </w:pPr>
    </w:p>
    <w:p w:rsidR="00AE69F0" w:rsidRPr="00656AE0" w:rsidRDefault="00AE69F0" w:rsidP="00AE69F0">
      <w:pPr>
        <w:jc w:val="center"/>
      </w:pPr>
      <w:r w:rsidRPr="00656AE0">
        <w:t>р.п. Чамзинка</w:t>
      </w:r>
    </w:p>
    <w:p w:rsidR="00AE69F0" w:rsidRPr="00656AE0" w:rsidRDefault="00AE69F0" w:rsidP="00AE69F0">
      <w:pPr>
        <w:jc w:val="both"/>
        <w:rPr>
          <w:b/>
        </w:rPr>
      </w:pPr>
    </w:p>
    <w:p w:rsidR="00AE69F0" w:rsidRPr="00656AE0" w:rsidRDefault="00AE69F0" w:rsidP="00AE69F0">
      <w:pPr>
        <w:jc w:val="center"/>
        <w:rPr>
          <w:b/>
        </w:rPr>
      </w:pPr>
      <w:r w:rsidRPr="00656AE0">
        <w:rPr>
          <w:b/>
        </w:rPr>
        <w:t>Об утверждении плана подготовки</w:t>
      </w:r>
    </w:p>
    <w:p w:rsidR="00AE69F0" w:rsidRPr="00656AE0" w:rsidRDefault="00AE69F0" w:rsidP="00AE69F0">
      <w:pPr>
        <w:jc w:val="center"/>
        <w:rPr>
          <w:b/>
        </w:rPr>
      </w:pPr>
      <w:r w:rsidRPr="00656AE0">
        <w:rPr>
          <w:b/>
        </w:rPr>
        <w:t xml:space="preserve"> к отопительному периоду 2026-2027 годов Чамзинского муниципального района Республики Мордовия</w:t>
      </w:r>
    </w:p>
    <w:p w:rsidR="00AE69F0" w:rsidRPr="00656AE0" w:rsidRDefault="00AE69F0" w:rsidP="00AE69F0">
      <w:pPr>
        <w:jc w:val="center"/>
        <w:rPr>
          <w:rFonts w:ascii="Calibri" w:hAnsi="Calibri"/>
        </w:rPr>
      </w:pPr>
    </w:p>
    <w:p w:rsidR="00AE69F0" w:rsidRPr="00656AE0" w:rsidRDefault="00AE69F0" w:rsidP="00AE69F0">
      <w:pPr>
        <w:jc w:val="center"/>
        <w:rPr>
          <w:rFonts w:ascii="Calibri" w:hAnsi="Calibri"/>
        </w:rPr>
      </w:pPr>
    </w:p>
    <w:p w:rsidR="00AE69F0" w:rsidRPr="00656AE0" w:rsidRDefault="00AE69F0" w:rsidP="00AE69F0">
      <w:pPr>
        <w:jc w:val="center"/>
        <w:rPr>
          <w:rFonts w:ascii="Calibri" w:hAnsi="Calibri"/>
        </w:rPr>
      </w:pPr>
    </w:p>
    <w:p w:rsidR="00AE69F0" w:rsidRPr="00656AE0" w:rsidRDefault="00AE69F0" w:rsidP="00AE69F0">
      <w:pPr>
        <w:spacing w:after="200"/>
        <w:ind w:firstLine="360"/>
        <w:jc w:val="both"/>
      </w:pPr>
      <w:r w:rsidRPr="00656AE0">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190-ФЗ «О теплоснабжении»,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на основании Устава муниципального образования Чамзинский муниципальный район, Администрация Чамзинского муниципального района </w:t>
      </w:r>
    </w:p>
    <w:p w:rsidR="00AE69F0" w:rsidRPr="00656AE0" w:rsidRDefault="00AE69F0" w:rsidP="00AE69F0">
      <w:pPr>
        <w:spacing w:after="200"/>
        <w:jc w:val="center"/>
        <w:rPr>
          <w:bCs/>
        </w:rPr>
      </w:pPr>
      <w:r w:rsidRPr="00656AE0">
        <w:rPr>
          <w:bCs/>
        </w:rPr>
        <w:t>ПОСТАНОВЛЯЕТ:</w:t>
      </w:r>
    </w:p>
    <w:p w:rsidR="00AE69F0" w:rsidRPr="00656AE0" w:rsidRDefault="00AE69F0" w:rsidP="00AE69F0">
      <w:pPr>
        <w:spacing w:after="200"/>
        <w:ind w:left="708"/>
        <w:jc w:val="both"/>
      </w:pPr>
      <w:r w:rsidRPr="00656AE0">
        <w:t>1. Утвердить План подготовки к отопительному периоду 2026-2027 годов Чамзинского муниципального района Республики Мордовия (приложение 1).</w:t>
      </w:r>
    </w:p>
    <w:p w:rsidR="00AE69F0" w:rsidRPr="00656AE0" w:rsidRDefault="00AE69F0" w:rsidP="00AE69F0">
      <w:pPr>
        <w:spacing w:after="200"/>
        <w:ind w:left="708"/>
        <w:jc w:val="both"/>
        <w:rPr>
          <w:rFonts w:eastAsia="Calibri"/>
          <w:lang w:eastAsia="en-US"/>
        </w:rPr>
      </w:pPr>
      <w:r w:rsidRPr="00656AE0">
        <w:t>2. Настоящее постановление разместить на официальном сайте Чамзинского муниципального района Республики Мордовия.</w:t>
      </w:r>
    </w:p>
    <w:p w:rsidR="00AE69F0" w:rsidRPr="00656AE0" w:rsidRDefault="00AE69F0" w:rsidP="00AE69F0">
      <w:pPr>
        <w:spacing w:after="200"/>
        <w:ind w:left="708"/>
        <w:jc w:val="both"/>
      </w:pPr>
      <w:r w:rsidRPr="00656AE0">
        <w:t>3. Контроль за исполнением настоящего постановления возложить на заместителя Главы Чамзинского муниципального района М.П. Храмову.</w:t>
      </w:r>
    </w:p>
    <w:p w:rsidR="00AE69F0" w:rsidRPr="00656AE0" w:rsidRDefault="00AE69F0" w:rsidP="00AE69F0">
      <w:pPr>
        <w:spacing w:after="200"/>
        <w:ind w:firstLine="708"/>
        <w:jc w:val="both"/>
      </w:pPr>
      <w:r w:rsidRPr="00656AE0">
        <w:t>4. Постановление вступает в силу со дня подписания.</w:t>
      </w:r>
    </w:p>
    <w:p w:rsidR="00AE69F0" w:rsidRPr="00656AE0" w:rsidRDefault="00AE69F0" w:rsidP="00AE69F0">
      <w:pPr>
        <w:spacing w:after="200"/>
        <w:jc w:val="both"/>
      </w:pPr>
    </w:p>
    <w:p w:rsidR="00AE69F0" w:rsidRPr="00656AE0" w:rsidRDefault="00AE69F0" w:rsidP="00AE69F0">
      <w:pPr>
        <w:spacing w:after="200"/>
        <w:jc w:val="both"/>
      </w:pPr>
    </w:p>
    <w:p w:rsidR="00AE69F0" w:rsidRPr="00656AE0" w:rsidRDefault="00AE69F0" w:rsidP="00AE69F0">
      <w:pPr>
        <w:spacing w:after="200"/>
        <w:jc w:val="both"/>
      </w:pPr>
    </w:p>
    <w:p w:rsidR="00AE69F0" w:rsidRPr="00656AE0" w:rsidRDefault="00AE69F0" w:rsidP="00AE69F0">
      <w:pPr>
        <w:rPr>
          <w:b/>
          <w:lang w:eastAsia="zh-CN"/>
        </w:rPr>
      </w:pPr>
      <w:r w:rsidRPr="00656AE0">
        <w:rPr>
          <w:b/>
          <w:lang w:eastAsia="zh-CN"/>
        </w:rPr>
        <w:t xml:space="preserve">Глава Чамзинского </w:t>
      </w:r>
    </w:p>
    <w:p w:rsidR="00AE69F0" w:rsidRPr="00656AE0" w:rsidRDefault="00AE69F0" w:rsidP="00AE69F0">
      <w:pPr>
        <w:rPr>
          <w:rFonts w:eastAsia="Calibri"/>
          <w:b/>
          <w:lang w:eastAsia="en-US"/>
        </w:rPr>
      </w:pPr>
      <w:r w:rsidRPr="00656AE0">
        <w:rPr>
          <w:b/>
          <w:lang w:eastAsia="zh-CN"/>
        </w:rPr>
        <w:t xml:space="preserve">муниципального района                          </w:t>
      </w:r>
      <w:r w:rsidRPr="00656AE0">
        <w:rPr>
          <w:b/>
          <w:lang w:eastAsia="zh-CN"/>
        </w:rPr>
        <w:tab/>
        <w:t xml:space="preserve">                    </w:t>
      </w:r>
      <w:r w:rsidRPr="00656AE0">
        <w:rPr>
          <w:b/>
          <w:lang w:eastAsia="zh-CN"/>
        </w:rPr>
        <w:tab/>
      </w:r>
      <w:r w:rsidRPr="00656AE0">
        <w:rPr>
          <w:b/>
          <w:lang w:eastAsia="zh-CN"/>
        </w:rPr>
        <w:tab/>
      </w:r>
      <w:r w:rsidRPr="00656AE0">
        <w:rPr>
          <w:b/>
          <w:lang w:eastAsia="zh-CN"/>
        </w:rPr>
        <w:tab/>
        <w:t xml:space="preserve">        В.А. Буткеев</w:t>
      </w:r>
    </w:p>
    <w:p w:rsidR="00AE69F0" w:rsidRPr="00656AE0" w:rsidRDefault="00AE69F0" w:rsidP="00AE69F0">
      <w:pPr>
        <w:rPr>
          <w:b/>
        </w:rPr>
      </w:pPr>
    </w:p>
    <w:p w:rsidR="00AE69F0" w:rsidRPr="00656AE0" w:rsidRDefault="00AE69F0" w:rsidP="00AE69F0">
      <w:pPr>
        <w:spacing w:line="259" w:lineRule="auto"/>
        <w:jc w:val="right"/>
        <w:rPr>
          <w:rFonts w:eastAsia="Calibri"/>
          <w:lang w:eastAsia="en-US"/>
        </w:rPr>
      </w:pPr>
    </w:p>
    <w:p w:rsidR="00AE69F0" w:rsidRPr="00656AE0" w:rsidRDefault="00AE69F0"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F85CF9" w:rsidRDefault="00F85CF9" w:rsidP="00AE69F0">
      <w:pPr>
        <w:spacing w:line="259" w:lineRule="auto"/>
        <w:jc w:val="right"/>
        <w:rPr>
          <w:rFonts w:eastAsia="Calibri"/>
          <w:lang w:eastAsia="en-US"/>
        </w:rPr>
      </w:pPr>
    </w:p>
    <w:p w:rsidR="00AE69F0" w:rsidRPr="00656AE0" w:rsidRDefault="00AE69F0" w:rsidP="00AE69F0">
      <w:pPr>
        <w:spacing w:line="259" w:lineRule="auto"/>
        <w:jc w:val="right"/>
        <w:rPr>
          <w:rFonts w:eastAsia="Calibri"/>
          <w:lang w:eastAsia="en-US"/>
        </w:rPr>
      </w:pPr>
      <w:r w:rsidRPr="00656AE0">
        <w:rPr>
          <w:rFonts w:eastAsia="Calibri"/>
          <w:lang w:eastAsia="en-US"/>
        </w:rPr>
        <w:t>Приложение №1</w:t>
      </w:r>
    </w:p>
    <w:p w:rsidR="00AE69F0" w:rsidRPr="00656AE0" w:rsidRDefault="00AE69F0" w:rsidP="00AE69F0">
      <w:pPr>
        <w:spacing w:line="259" w:lineRule="auto"/>
        <w:jc w:val="right"/>
        <w:rPr>
          <w:rFonts w:eastAsia="Calibri"/>
          <w:lang w:eastAsia="en-US"/>
        </w:rPr>
      </w:pPr>
      <w:r w:rsidRPr="00656AE0">
        <w:rPr>
          <w:rFonts w:eastAsia="Calibri"/>
          <w:lang w:eastAsia="en-US"/>
        </w:rPr>
        <w:t xml:space="preserve">к постановлению администрации </w:t>
      </w:r>
    </w:p>
    <w:p w:rsidR="00AE69F0" w:rsidRPr="00656AE0" w:rsidRDefault="00AE69F0" w:rsidP="00AE69F0">
      <w:pPr>
        <w:spacing w:line="259" w:lineRule="auto"/>
        <w:jc w:val="right"/>
        <w:rPr>
          <w:rFonts w:eastAsia="Calibri"/>
          <w:lang w:eastAsia="en-US"/>
        </w:rPr>
      </w:pPr>
      <w:r w:rsidRPr="00656AE0">
        <w:rPr>
          <w:rFonts w:eastAsia="Calibri"/>
          <w:lang w:eastAsia="en-US"/>
        </w:rPr>
        <w:t xml:space="preserve">Чамзинского муниципального района </w:t>
      </w:r>
    </w:p>
    <w:p w:rsidR="00AE69F0" w:rsidRPr="00656AE0" w:rsidRDefault="00AE69F0" w:rsidP="00AE69F0">
      <w:pPr>
        <w:spacing w:line="259" w:lineRule="auto"/>
        <w:jc w:val="right"/>
        <w:rPr>
          <w:rFonts w:eastAsia="Calibri"/>
          <w:lang w:eastAsia="en-US"/>
        </w:rPr>
      </w:pPr>
      <w:r w:rsidRPr="00656AE0">
        <w:rPr>
          <w:rFonts w:eastAsia="Calibri"/>
          <w:lang w:eastAsia="en-US"/>
        </w:rPr>
        <w:t>Республики Мордовия</w:t>
      </w:r>
    </w:p>
    <w:p w:rsidR="00AE69F0" w:rsidRPr="00656AE0" w:rsidRDefault="00AE69F0" w:rsidP="00AE69F0">
      <w:pPr>
        <w:spacing w:line="259" w:lineRule="auto"/>
        <w:jc w:val="right"/>
        <w:rPr>
          <w:rFonts w:eastAsia="Calibri"/>
          <w:lang w:eastAsia="en-US"/>
        </w:rPr>
      </w:pPr>
      <w:r w:rsidRPr="00656AE0">
        <w:rPr>
          <w:rFonts w:eastAsia="Calibri"/>
          <w:lang w:eastAsia="en-US"/>
        </w:rPr>
        <w:t>от 08.05.2026 г. № 319</w:t>
      </w:r>
    </w:p>
    <w:p w:rsidR="00AE69F0" w:rsidRPr="00656AE0" w:rsidRDefault="00AE69F0" w:rsidP="00AE69F0">
      <w:pPr>
        <w:jc w:val="both"/>
        <w:rPr>
          <w:lang w:eastAsia="en-US"/>
        </w:rPr>
      </w:pPr>
    </w:p>
    <w:p w:rsidR="00AE69F0" w:rsidRPr="00656AE0" w:rsidRDefault="00AE69F0" w:rsidP="00AE69F0">
      <w:pPr>
        <w:spacing w:line="259" w:lineRule="auto"/>
        <w:rPr>
          <w:rFonts w:eastAsia="Calibri"/>
          <w:lang w:eastAsia="en-US"/>
        </w:rPr>
      </w:pPr>
    </w:p>
    <w:p w:rsidR="00AE69F0" w:rsidRPr="00656AE0" w:rsidRDefault="00AE69F0" w:rsidP="00AE69F0">
      <w:pPr>
        <w:tabs>
          <w:tab w:val="left" w:pos="3694"/>
        </w:tabs>
        <w:spacing w:line="259" w:lineRule="auto"/>
        <w:jc w:val="center"/>
        <w:rPr>
          <w:rFonts w:eastAsia="Calibri"/>
          <w:b/>
          <w:lang w:eastAsia="en-US"/>
        </w:rPr>
      </w:pPr>
      <w:r w:rsidRPr="00656AE0">
        <w:rPr>
          <w:rFonts w:eastAsia="Calibri"/>
          <w:b/>
          <w:lang w:eastAsia="en-US"/>
        </w:rPr>
        <w:t xml:space="preserve">План подготовки к отопительному периоду 2026-2027 г.г. Чамзинского муниципального района </w:t>
      </w:r>
    </w:p>
    <w:p w:rsidR="00AE69F0" w:rsidRPr="00656AE0" w:rsidRDefault="00AE69F0" w:rsidP="00AE69F0">
      <w:pPr>
        <w:spacing w:line="259" w:lineRule="auto"/>
        <w:jc w:val="center"/>
        <w:rPr>
          <w:rFonts w:eastAsia="Calibri"/>
          <w:b/>
          <w:lang w:eastAsia="en-US"/>
        </w:rPr>
      </w:pPr>
      <w:r w:rsidRPr="00656AE0">
        <w:rPr>
          <w:rFonts w:eastAsia="Calibri"/>
          <w:b/>
          <w:lang w:eastAsia="en-US"/>
        </w:rPr>
        <w:t>Республики Мордовия</w:t>
      </w:r>
    </w:p>
    <w:p w:rsidR="00AE69F0" w:rsidRPr="00656AE0" w:rsidRDefault="00AE69F0" w:rsidP="00AE69F0">
      <w:pPr>
        <w:spacing w:line="259" w:lineRule="auto"/>
        <w:jc w:val="center"/>
        <w:rPr>
          <w:rFonts w:ascii="Liberation Serif" w:hAnsi="Liberation Serif" w:cs="Liberation Serif"/>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3671"/>
        <w:gridCol w:w="3960"/>
        <w:gridCol w:w="2264"/>
      </w:tblGrid>
      <w:tr w:rsidR="00AE69F0" w:rsidRPr="00656AE0" w:rsidTr="00656AE0">
        <w:tc>
          <w:tcPr>
            <w:tcW w:w="561" w:type="dxa"/>
            <w:shd w:val="clear" w:color="auto" w:fill="auto"/>
          </w:tcPr>
          <w:p w:rsidR="00AE69F0" w:rsidRPr="00656AE0" w:rsidRDefault="00AE69F0" w:rsidP="00656AE0">
            <w:pPr>
              <w:autoSpaceDE w:val="0"/>
              <w:autoSpaceDN w:val="0"/>
              <w:jc w:val="center"/>
              <w:rPr>
                <w:b/>
              </w:rPr>
            </w:pPr>
            <w:r w:rsidRPr="00656AE0">
              <w:rPr>
                <w:b/>
              </w:rPr>
              <w:t>№ п/п</w:t>
            </w:r>
          </w:p>
        </w:tc>
        <w:tc>
          <w:tcPr>
            <w:tcW w:w="3671" w:type="dxa"/>
            <w:shd w:val="clear" w:color="auto" w:fill="auto"/>
          </w:tcPr>
          <w:p w:rsidR="00AE69F0" w:rsidRPr="00656AE0" w:rsidRDefault="00AE69F0" w:rsidP="00656AE0">
            <w:pPr>
              <w:autoSpaceDE w:val="0"/>
              <w:autoSpaceDN w:val="0"/>
              <w:jc w:val="center"/>
              <w:rPr>
                <w:b/>
              </w:rPr>
            </w:pPr>
            <w:r w:rsidRPr="00656AE0">
              <w:rPr>
                <w:b/>
              </w:rPr>
              <w:t>Наименование мероприятия</w:t>
            </w:r>
          </w:p>
        </w:tc>
        <w:tc>
          <w:tcPr>
            <w:tcW w:w="3960" w:type="dxa"/>
            <w:shd w:val="clear" w:color="auto" w:fill="auto"/>
          </w:tcPr>
          <w:p w:rsidR="00AE69F0" w:rsidRPr="00656AE0" w:rsidRDefault="00AE69F0" w:rsidP="00656AE0">
            <w:pPr>
              <w:autoSpaceDE w:val="0"/>
              <w:autoSpaceDN w:val="0"/>
              <w:jc w:val="center"/>
              <w:rPr>
                <w:b/>
              </w:rPr>
            </w:pPr>
            <w:r w:rsidRPr="00656AE0">
              <w:rPr>
                <w:b/>
              </w:rPr>
              <w:t>Ответственный исполнитель</w:t>
            </w:r>
          </w:p>
        </w:tc>
        <w:tc>
          <w:tcPr>
            <w:tcW w:w="2264" w:type="dxa"/>
            <w:shd w:val="clear" w:color="auto" w:fill="auto"/>
          </w:tcPr>
          <w:p w:rsidR="00AE69F0" w:rsidRPr="00656AE0" w:rsidRDefault="00AE69F0" w:rsidP="00656AE0">
            <w:pPr>
              <w:autoSpaceDE w:val="0"/>
              <w:autoSpaceDN w:val="0"/>
              <w:jc w:val="center"/>
              <w:rPr>
                <w:b/>
              </w:rPr>
            </w:pPr>
            <w:r w:rsidRPr="00656AE0">
              <w:rPr>
                <w:b/>
              </w:rPr>
              <w:t>Сроки исполнения</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1</w:t>
            </w:r>
          </w:p>
        </w:tc>
        <w:tc>
          <w:tcPr>
            <w:tcW w:w="3671" w:type="dxa"/>
            <w:shd w:val="clear" w:color="auto" w:fill="auto"/>
          </w:tcPr>
          <w:p w:rsidR="00AE69F0" w:rsidRPr="00656AE0" w:rsidRDefault="00AE69F0" w:rsidP="00656AE0">
            <w:pPr>
              <w:autoSpaceDE w:val="0"/>
              <w:autoSpaceDN w:val="0"/>
              <w:jc w:val="center"/>
            </w:pPr>
            <w:r w:rsidRPr="00656AE0">
              <w:t>2</w:t>
            </w:r>
          </w:p>
        </w:tc>
        <w:tc>
          <w:tcPr>
            <w:tcW w:w="3960" w:type="dxa"/>
            <w:shd w:val="clear" w:color="auto" w:fill="auto"/>
          </w:tcPr>
          <w:p w:rsidR="00AE69F0" w:rsidRPr="00656AE0" w:rsidRDefault="00AE69F0" w:rsidP="00656AE0">
            <w:pPr>
              <w:autoSpaceDE w:val="0"/>
              <w:autoSpaceDN w:val="0"/>
              <w:jc w:val="center"/>
            </w:pPr>
            <w:r w:rsidRPr="00656AE0">
              <w:t>3</w:t>
            </w:r>
          </w:p>
        </w:tc>
        <w:tc>
          <w:tcPr>
            <w:tcW w:w="2264" w:type="dxa"/>
            <w:shd w:val="clear" w:color="auto" w:fill="auto"/>
          </w:tcPr>
          <w:p w:rsidR="00AE69F0" w:rsidRPr="00656AE0" w:rsidRDefault="00AE69F0" w:rsidP="00656AE0">
            <w:pPr>
              <w:autoSpaceDE w:val="0"/>
              <w:autoSpaceDN w:val="0"/>
              <w:jc w:val="center"/>
            </w:pPr>
            <w:r w:rsidRPr="00656AE0">
              <w:t>4</w:t>
            </w:r>
          </w:p>
        </w:tc>
      </w:tr>
      <w:tr w:rsidR="00AE69F0" w:rsidRPr="00656AE0" w:rsidTr="00656AE0">
        <w:tc>
          <w:tcPr>
            <w:tcW w:w="10456" w:type="dxa"/>
            <w:gridSpan w:val="4"/>
            <w:shd w:val="clear" w:color="auto" w:fill="auto"/>
          </w:tcPr>
          <w:p w:rsidR="00AE69F0" w:rsidRPr="00656AE0" w:rsidRDefault="00AE69F0" w:rsidP="00656AE0">
            <w:pPr>
              <w:autoSpaceDE w:val="0"/>
              <w:autoSpaceDN w:val="0"/>
              <w:jc w:val="center"/>
              <w:rPr>
                <w:b/>
              </w:rPr>
            </w:pPr>
            <w:r w:rsidRPr="00656AE0">
              <w:rPr>
                <w:b/>
              </w:rPr>
              <w:t>Организационные и технические мероприятия</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1</w:t>
            </w:r>
          </w:p>
        </w:tc>
        <w:tc>
          <w:tcPr>
            <w:tcW w:w="3671" w:type="dxa"/>
            <w:shd w:val="clear" w:color="auto" w:fill="auto"/>
          </w:tcPr>
          <w:p w:rsidR="00AE69F0" w:rsidRPr="00656AE0" w:rsidRDefault="00AE69F0" w:rsidP="00656AE0">
            <w:pPr>
              <w:autoSpaceDE w:val="0"/>
              <w:autoSpaceDN w:val="0"/>
              <w:jc w:val="both"/>
            </w:pPr>
            <w:r w:rsidRPr="00656AE0">
              <w:t>Выполнение требований, установленных частью 3 статьи 20 Федерального закона от 27.07.2010 №190-ФЗ «О теплоснабжении».</w:t>
            </w:r>
          </w:p>
          <w:p w:rsidR="00AE69F0" w:rsidRPr="00656AE0" w:rsidRDefault="00AE69F0" w:rsidP="00656AE0">
            <w:pPr>
              <w:autoSpaceDE w:val="0"/>
              <w:autoSpaceDN w:val="0"/>
              <w:jc w:val="both"/>
            </w:pPr>
            <w:r w:rsidRPr="00656AE0">
              <w:t>Выполнение требований, предусмотренных Приказом Министерства энергетики Российской Федерации от 13 ноября 2024 г. N 2234</w:t>
            </w:r>
          </w:p>
          <w:p w:rsidR="00AE69F0" w:rsidRPr="00656AE0" w:rsidRDefault="00AE69F0" w:rsidP="00656AE0">
            <w:pPr>
              <w:autoSpaceDE w:val="0"/>
              <w:autoSpaceDN w:val="0"/>
              <w:jc w:val="both"/>
            </w:pPr>
            <w:r w:rsidRPr="00656AE0">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tc>
        <w:tc>
          <w:tcPr>
            <w:tcW w:w="3960" w:type="dxa"/>
            <w:shd w:val="clear" w:color="auto" w:fill="auto"/>
          </w:tcPr>
          <w:p w:rsidR="00AE69F0" w:rsidRPr="00656AE0" w:rsidRDefault="00AE69F0" w:rsidP="00656AE0">
            <w:pPr>
              <w:autoSpaceDE w:val="0"/>
              <w:autoSpaceDN w:val="0"/>
              <w:jc w:val="both"/>
            </w:pPr>
            <w:r w:rsidRPr="00656AE0">
              <w:t>Администрация Чамзинского муниципального района, Администрация Комсомольского городского поселения, Администрация городского поселения Чамзинка (по согласованию),</w:t>
            </w:r>
          </w:p>
          <w:p w:rsidR="00AE69F0" w:rsidRPr="00656AE0" w:rsidRDefault="00AE69F0" w:rsidP="00656AE0">
            <w:pPr>
              <w:autoSpaceDE w:val="0"/>
              <w:autoSpaceDN w:val="0"/>
              <w:jc w:val="both"/>
            </w:pPr>
            <w:r w:rsidRPr="00656AE0">
              <w:t xml:space="preserve"> МУП ЧМР «Теплоснабжение» (по согласованию), </w:t>
            </w:r>
          </w:p>
          <w:p w:rsidR="00AE69F0" w:rsidRPr="00656AE0" w:rsidRDefault="00AE69F0" w:rsidP="00656AE0">
            <w:pPr>
              <w:autoSpaceDE w:val="0"/>
              <w:autoSpaceDN w:val="0"/>
              <w:jc w:val="both"/>
            </w:pPr>
            <w:r w:rsidRPr="00656AE0">
              <w:t xml:space="preserve">управляющая компания ООО «СтройКомСервис» (по согласованию), </w:t>
            </w:r>
          </w:p>
          <w:p w:rsidR="00AE69F0" w:rsidRPr="00656AE0" w:rsidRDefault="00AE69F0" w:rsidP="00656AE0">
            <w:pPr>
              <w:autoSpaceDE w:val="0"/>
              <w:autoSpaceDN w:val="0"/>
              <w:jc w:val="both"/>
            </w:pPr>
            <w:r w:rsidRPr="00656AE0">
              <w:t xml:space="preserve">управляющая компания ООО «Метраж» (по согласованию), прочие потребители теплоснабжения. </w:t>
            </w:r>
          </w:p>
        </w:tc>
        <w:tc>
          <w:tcPr>
            <w:tcW w:w="2264" w:type="dxa"/>
            <w:shd w:val="clear" w:color="auto" w:fill="auto"/>
          </w:tcPr>
          <w:p w:rsidR="00AE69F0" w:rsidRPr="00656AE0" w:rsidRDefault="00AE69F0" w:rsidP="00656AE0">
            <w:pPr>
              <w:autoSpaceDE w:val="0"/>
              <w:autoSpaceDN w:val="0"/>
              <w:jc w:val="center"/>
            </w:pP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2</w:t>
            </w:r>
          </w:p>
        </w:tc>
        <w:tc>
          <w:tcPr>
            <w:tcW w:w="3671" w:type="dxa"/>
            <w:shd w:val="clear" w:color="auto" w:fill="auto"/>
          </w:tcPr>
          <w:p w:rsidR="00AE69F0" w:rsidRPr="00656AE0" w:rsidRDefault="00AE69F0" w:rsidP="00656AE0">
            <w:pPr>
              <w:autoSpaceDE w:val="0"/>
              <w:autoSpaceDN w:val="0"/>
              <w:jc w:val="both"/>
            </w:pPr>
            <w:r w:rsidRPr="00656AE0">
              <w:t>Разработка и утверждение порядка (плана) действий по ликвидации последствий аварийных ситуаций в сфере теплоснабжения в Муниципальном образовании город Алапаевск</w:t>
            </w:r>
          </w:p>
        </w:tc>
        <w:tc>
          <w:tcPr>
            <w:tcW w:w="3960" w:type="dxa"/>
            <w:shd w:val="clear" w:color="auto" w:fill="auto"/>
          </w:tcPr>
          <w:p w:rsidR="00AE69F0" w:rsidRPr="00656AE0" w:rsidRDefault="00AE69F0" w:rsidP="00656AE0">
            <w:pPr>
              <w:autoSpaceDE w:val="0"/>
              <w:autoSpaceDN w:val="0"/>
              <w:jc w:val="both"/>
            </w:pPr>
            <w:r w:rsidRPr="00656AE0">
              <w:t>Отдел жилищно-коммунального хозяйства Администрации Чамзинского муниципального района,</w:t>
            </w:r>
          </w:p>
          <w:p w:rsidR="00AE69F0" w:rsidRPr="00656AE0" w:rsidRDefault="00AE69F0" w:rsidP="00656AE0">
            <w:pPr>
              <w:autoSpaceDE w:val="0"/>
              <w:autoSpaceDN w:val="0"/>
              <w:jc w:val="both"/>
            </w:pPr>
            <w:r w:rsidRPr="00656AE0">
              <w:t>Администрация Комсомольского городского поселения (по согласованию), Администрация городского поселения Чамзинка (по согласованию)</w:t>
            </w:r>
          </w:p>
        </w:tc>
        <w:tc>
          <w:tcPr>
            <w:tcW w:w="2264" w:type="dxa"/>
            <w:shd w:val="clear" w:color="auto" w:fill="auto"/>
          </w:tcPr>
          <w:p w:rsidR="00AE69F0" w:rsidRPr="00656AE0" w:rsidRDefault="00AE69F0" w:rsidP="00656AE0">
            <w:pPr>
              <w:autoSpaceDE w:val="0"/>
              <w:autoSpaceDN w:val="0"/>
              <w:jc w:val="center"/>
            </w:pPr>
            <w:r w:rsidRPr="00656AE0">
              <w:t xml:space="preserve">до 15.02.2026 </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3</w:t>
            </w:r>
          </w:p>
        </w:tc>
        <w:tc>
          <w:tcPr>
            <w:tcW w:w="3671" w:type="dxa"/>
            <w:shd w:val="clear" w:color="auto" w:fill="auto"/>
          </w:tcPr>
          <w:p w:rsidR="00AE69F0" w:rsidRPr="00656AE0" w:rsidRDefault="00AE69F0" w:rsidP="00656AE0">
            <w:pPr>
              <w:autoSpaceDE w:val="0"/>
              <w:autoSpaceDN w:val="0"/>
              <w:jc w:val="both"/>
            </w:pPr>
            <w:r w:rsidRPr="00656AE0">
              <w:t>Актуализация схем теплоснабжения  в соответствии с требованиями по становления Правительства Российской Федерации от 22.02.2012 г. №154 «О требованиях к схемам теплоснабжения, порядку их разработки и утверждения»</w:t>
            </w:r>
          </w:p>
        </w:tc>
        <w:tc>
          <w:tcPr>
            <w:tcW w:w="3960" w:type="dxa"/>
            <w:shd w:val="clear" w:color="auto" w:fill="auto"/>
          </w:tcPr>
          <w:p w:rsidR="00AE69F0" w:rsidRPr="00656AE0" w:rsidRDefault="00AE69F0" w:rsidP="00656AE0">
            <w:pPr>
              <w:autoSpaceDE w:val="0"/>
              <w:autoSpaceDN w:val="0"/>
              <w:jc w:val="both"/>
            </w:pPr>
            <w:r w:rsidRPr="00656AE0">
              <w:t>Отдел жилищно-коммунального хозяйства Администрации Чамзинского муниципального района,</w:t>
            </w:r>
          </w:p>
          <w:p w:rsidR="00AE69F0" w:rsidRPr="00656AE0" w:rsidRDefault="00AE69F0" w:rsidP="00656AE0">
            <w:pPr>
              <w:autoSpaceDE w:val="0"/>
              <w:autoSpaceDN w:val="0"/>
              <w:jc w:val="both"/>
            </w:pPr>
            <w:r w:rsidRPr="00656AE0">
              <w:t>Администрация Комсомольского городского поселения (по согласованию), Администрация городского поселения Чамзинка(по согласованию)</w:t>
            </w:r>
          </w:p>
        </w:tc>
        <w:tc>
          <w:tcPr>
            <w:tcW w:w="2264" w:type="dxa"/>
            <w:shd w:val="clear" w:color="auto" w:fill="auto"/>
          </w:tcPr>
          <w:p w:rsidR="00AE69F0" w:rsidRPr="00656AE0" w:rsidRDefault="00AE69F0" w:rsidP="00656AE0">
            <w:pPr>
              <w:autoSpaceDE w:val="0"/>
              <w:autoSpaceDN w:val="0"/>
              <w:jc w:val="center"/>
            </w:pPr>
            <w:r w:rsidRPr="00656AE0">
              <w:t>до</w:t>
            </w:r>
          </w:p>
          <w:p w:rsidR="00AE69F0" w:rsidRPr="00656AE0" w:rsidRDefault="00AE69F0" w:rsidP="00656AE0">
            <w:pPr>
              <w:autoSpaceDE w:val="0"/>
              <w:autoSpaceDN w:val="0"/>
              <w:jc w:val="center"/>
            </w:pPr>
            <w:r w:rsidRPr="00656AE0">
              <w:t>01.07.2026</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4</w:t>
            </w:r>
          </w:p>
        </w:tc>
        <w:tc>
          <w:tcPr>
            <w:tcW w:w="3671" w:type="dxa"/>
            <w:shd w:val="clear" w:color="auto" w:fill="auto"/>
          </w:tcPr>
          <w:p w:rsidR="00AE69F0" w:rsidRPr="00656AE0" w:rsidRDefault="00AE69F0" w:rsidP="00656AE0">
            <w:pPr>
              <w:autoSpaceDE w:val="0"/>
              <w:autoSpaceDN w:val="0"/>
              <w:jc w:val="both"/>
            </w:pPr>
            <w:r w:rsidRPr="00656AE0">
              <w:t>Создание комиссий</w:t>
            </w:r>
          </w:p>
        </w:tc>
        <w:tc>
          <w:tcPr>
            <w:tcW w:w="3960" w:type="dxa"/>
            <w:shd w:val="clear" w:color="auto" w:fill="auto"/>
          </w:tcPr>
          <w:p w:rsidR="00AE69F0" w:rsidRPr="00656AE0" w:rsidRDefault="00AE69F0" w:rsidP="00656AE0">
            <w:pPr>
              <w:autoSpaceDE w:val="0"/>
              <w:autoSpaceDN w:val="0"/>
              <w:jc w:val="both"/>
            </w:pPr>
            <w:r w:rsidRPr="00656AE0">
              <w:t xml:space="preserve">Отдел жилищно-коммунального хозяйства Администрации </w:t>
            </w:r>
            <w:r w:rsidRPr="00656AE0">
              <w:lastRenderedPageBreak/>
              <w:t>Чамзинского муниципального района,</w:t>
            </w:r>
          </w:p>
          <w:p w:rsidR="00AE69F0" w:rsidRPr="00656AE0" w:rsidRDefault="00AE69F0" w:rsidP="00656AE0">
            <w:pPr>
              <w:autoSpaceDE w:val="0"/>
              <w:autoSpaceDN w:val="0"/>
              <w:jc w:val="both"/>
            </w:pPr>
            <w:r w:rsidRPr="00656AE0">
              <w:t>Администрация Комсомольского городского поселения (по согласованию), Администрация городского поселения Чамзинка(по согласованию)</w:t>
            </w:r>
          </w:p>
        </w:tc>
        <w:tc>
          <w:tcPr>
            <w:tcW w:w="2264" w:type="dxa"/>
            <w:shd w:val="clear" w:color="auto" w:fill="auto"/>
          </w:tcPr>
          <w:p w:rsidR="00AE69F0" w:rsidRPr="00656AE0" w:rsidRDefault="00AE69F0" w:rsidP="00656AE0">
            <w:pPr>
              <w:autoSpaceDE w:val="0"/>
              <w:autoSpaceDN w:val="0"/>
              <w:jc w:val="center"/>
            </w:pPr>
          </w:p>
          <w:p w:rsidR="00AE69F0" w:rsidRPr="00656AE0" w:rsidRDefault="00AE69F0" w:rsidP="00656AE0">
            <w:pPr>
              <w:autoSpaceDE w:val="0"/>
              <w:autoSpaceDN w:val="0"/>
              <w:jc w:val="center"/>
            </w:pPr>
          </w:p>
          <w:p w:rsidR="00AE69F0" w:rsidRPr="00656AE0" w:rsidRDefault="00AE69F0" w:rsidP="00656AE0">
            <w:pPr>
              <w:autoSpaceDE w:val="0"/>
              <w:autoSpaceDN w:val="0"/>
              <w:jc w:val="center"/>
            </w:pPr>
            <w:r w:rsidRPr="00656AE0">
              <w:lastRenderedPageBreak/>
              <w:t xml:space="preserve">до </w:t>
            </w:r>
          </w:p>
          <w:p w:rsidR="00AE69F0" w:rsidRPr="00656AE0" w:rsidRDefault="00AE69F0" w:rsidP="00656AE0">
            <w:pPr>
              <w:autoSpaceDE w:val="0"/>
              <w:autoSpaceDN w:val="0"/>
              <w:jc w:val="center"/>
            </w:pPr>
            <w:r w:rsidRPr="00656AE0">
              <w:t>15.08.2026</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lastRenderedPageBreak/>
              <w:t>5</w:t>
            </w:r>
          </w:p>
        </w:tc>
        <w:tc>
          <w:tcPr>
            <w:tcW w:w="3671" w:type="dxa"/>
            <w:shd w:val="clear" w:color="auto" w:fill="auto"/>
          </w:tcPr>
          <w:p w:rsidR="00AE69F0" w:rsidRPr="00656AE0" w:rsidRDefault="00AE69F0" w:rsidP="00656AE0">
            <w:pPr>
              <w:autoSpaceDE w:val="0"/>
              <w:autoSpaceDN w:val="0"/>
              <w:jc w:val="both"/>
            </w:pPr>
            <w:r w:rsidRPr="00656AE0">
              <w:t xml:space="preserve">Осуществление оценки обеспечения готовности:                -теплоснабжающих организаций, </w:t>
            </w:r>
          </w:p>
          <w:p w:rsidR="00AE69F0" w:rsidRPr="00656AE0" w:rsidRDefault="00AE69F0" w:rsidP="00656AE0">
            <w:pPr>
              <w:autoSpaceDE w:val="0"/>
              <w:autoSpaceDN w:val="0"/>
              <w:jc w:val="both"/>
            </w:pPr>
            <w:r w:rsidRPr="00656AE0">
              <w:t>-потребителей тепловой энергий и организаций, осуществляющих деятельность по управлению многоквартирными домами в соответствии с Порядком проведения оценки обеспечения готовности к отопительному периоду</w:t>
            </w:r>
          </w:p>
        </w:tc>
        <w:tc>
          <w:tcPr>
            <w:tcW w:w="3960" w:type="dxa"/>
            <w:shd w:val="clear" w:color="auto" w:fill="auto"/>
          </w:tcPr>
          <w:p w:rsidR="00AE69F0" w:rsidRPr="00656AE0" w:rsidRDefault="00AE69F0" w:rsidP="00656AE0">
            <w:pPr>
              <w:autoSpaceDE w:val="0"/>
              <w:autoSpaceDN w:val="0"/>
              <w:jc w:val="both"/>
            </w:pPr>
            <w:r w:rsidRPr="00656AE0">
              <w:t>Отдел жилищно-коммунального хозяйства Администрации Чамзинского муниципального района,</w:t>
            </w:r>
          </w:p>
          <w:p w:rsidR="00AE69F0" w:rsidRPr="00656AE0" w:rsidRDefault="00AE69F0" w:rsidP="00656AE0">
            <w:pPr>
              <w:autoSpaceDE w:val="0"/>
              <w:autoSpaceDN w:val="0"/>
              <w:jc w:val="both"/>
            </w:pPr>
            <w:r w:rsidRPr="00656AE0">
              <w:t>Администрация Комсомольского городского поселения (по согласованию), Администрация городского поселения Чамзинка(по согласованию)</w:t>
            </w:r>
          </w:p>
        </w:tc>
        <w:tc>
          <w:tcPr>
            <w:tcW w:w="2264" w:type="dxa"/>
            <w:shd w:val="clear" w:color="auto" w:fill="auto"/>
          </w:tcPr>
          <w:p w:rsidR="00AE69F0" w:rsidRPr="00656AE0" w:rsidRDefault="00AE69F0" w:rsidP="00656AE0">
            <w:pPr>
              <w:autoSpaceDE w:val="0"/>
              <w:autoSpaceDN w:val="0"/>
            </w:pPr>
          </w:p>
          <w:p w:rsidR="00AE69F0" w:rsidRPr="00656AE0" w:rsidRDefault="00AE69F0" w:rsidP="00656AE0">
            <w:pPr>
              <w:autoSpaceDE w:val="0"/>
              <w:autoSpaceDN w:val="0"/>
              <w:jc w:val="center"/>
            </w:pPr>
          </w:p>
          <w:p w:rsidR="00AE69F0" w:rsidRPr="00656AE0" w:rsidRDefault="00AE69F0" w:rsidP="00656AE0">
            <w:pPr>
              <w:autoSpaceDE w:val="0"/>
              <w:autoSpaceDN w:val="0"/>
              <w:jc w:val="center"/>
            </w:pPr>
            <w:r w:rsidRPr="00656AE0">
              <w:t>до</w:t>
            </w:r>
          </w:p>
          <w:p w:rsidR="00AE69F0" w:rsidRPr="00656AE0" w:rsidRDefault="00AE69F0" w:rsidP="00656AE0">
            <w:pPr>
              <w:autoSpaceDE w:val="0"/>
              <w:autoSpaceDN w:val="0"/>
              <w:jc w:val="center"/>
            </w:pPr>
            <w:r w:rsidRPr="00656AE0">
              <w:t>01.10.2026</w:t>
            </w:r>
          </w:p>
          <w:p w:rsidR="00AE69F0" w:rsidRPr="00656AE0" w:rsidRDefault="00AE69F0" w:rsidP="00656AE0">
            <w:pPr>
              <w:autoSpaceDE w:val="0"/>
              <w:autoSpaceDN w:val="0"/>
              <w:jc w:val="center"/>
            </w:pPr>
          </w:p>
          <w:p w:rsidR="00AE69F0" w:rsidRPr="00656AE0" w:rsidRDefault="00AE69F0" w:rsidP="00656AE0">
            <w:pPr>
              <w:autoSpaceDE w:val="0"/>
              <w:autoSpaceDN w:val="0"/>
            </w:pPr>
          </w:p>
          <w:p w:rsidR="00AE69F0" w:rsidRPr="00656AE0" w:rsidRDefault="00AE69F0" w:rsidP="00656AE0">
            <w:pPr>
              <w:autoSpaceDE w:val="0"/>
              <w:autoSpaceDN w:val="0"/>
              <w:jc w:val="center"/>
            </w:pPr>
            <w:r w:rsidRPr="00656AE0">
              <w:t>до</w:t>
            </w:r>
          </w:p>
          <w:p w:rsidR="00AE69F0" w:rsidRPr="00656AE0" w:rsidRDefault="00AE69F0" w:rsidP="00656AE0">
            <w:pPr>
              <w:autoSpaceDE w:val="0"/>
              <w:autoSpaceDN w:val="0"/>
              <w:jc w:val="center"/>
            </w:pPr>
            <w:r w:rsidRPr="00656AE0">
              <w:t>01.09.2026</w:t>
            </w:r>
          </w:p>
          <w:p w:rsidR="00AE69F0" w:rsidRPr="00656AE0" w:rsidRDefault="00AE69F0" w:rsidP="00656AE0">
            <w:pPr>
              <w:autoSpaceDE w:val="0"/>
              <w:autoSpaceDN w:val="0"/>
              <w:jc w:val="center"/>
            </w:pPr>
          </w:p>
          <w:p w:rsidR="00AE69F0" w:rsidRPr="00656AE0" w:rsidRDefault="00AE69F0" w:rsidP="00656AE0">
            <w:pPr>
              <w:autoSpaceDE w:val="0"/>
              <w:autoSpaceDN w:val="0"/>
              <w:jc w:val="center"/>
            </w:pPr>
          </w:p>
        </w:tc>
      </w:tr>
      <w:tr w:rsidR="00AE69F0" w:rsidRPr="00656AE0" w:rsidTr="00656AE0">
        <w:tc>
          <w:tcPr>
            <w:tcW w:w="10456" w:type="dxa"/>
            <w:gridSpan w:val="4"/>
            <w:shd w:val="clear" w:color="auto" w:fill="auto"/>
          </w:tcPr>
          <w:p w:rsidR="00AE69F0" w:rsidRPr="00656AE0" w:rsidRDefault="00AE69F0" w:rsidP="00656AE0">
            <w:pPr>
              <w:autoSpaceDE w:val="0"/>
              <w:autoSpaceDN w:val="0"/>
              <w:jc w:val="center"/>
              <w:rPr>
                <w:b/>
              </w:rPr>
            </w:pPr>
            <w:r w:rsidRPr="00656AE0">
              <w:rPr>
                <w:b/>
              </w:rPr>
              <w:t>Мероприятия, направленные на повышение надежности систем теплоснабжения</w:t>
            </w:r>
          </w:p>
          <w:p w:rsidR="00AE69F0" w:rsidRPr="00656AE0" w:rsidRDefault="00AE69F0" w:rsidP="00656AE0">
            <w:pPr>
              <w:autoSpaceDE w:val="0"/>
              <w:autoSpaceDN w:val="0"/>
            </w:pP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6</w:t>
            </w:r>
          </w:p>
        </w:tc>
        <w:tc>
          <w:tcPr>
            <w:tcW w:w="3671" w:type="dxa"/>
            <w:shd w:val="clear" w:color="auto" w:fill="auto"/>
          </w:tcPr>
          <w:p w:rsidR="00AE69F0" w:rsidRPr="00656AE0" w:rsidRDefault="00AE69F0" w:rsidP="00656AE0">
            <w:pPr>
              <w:autoSpaceDE w:val="0"/>
              <w:autoSpaceDN w:val="0"/>
              <w:jc w:val="both"/>
            </w:pPr>
            <w:r w:rsidRPr="00656AE0">
              <w:t>Выполнение плана ремонтных работ многоквартирного жилого фонда управляющими  компаниями</w:t>
            </w:r>
          </w:p>
        </w:tc>
        <w:tc>
          <w:tcPr>
            <w:tcW w:w="3960" w:type="dxa"/>
            <w:shd w:val="clear" w:color="auto" w:fill="auto"/>
          </w:tcPr>
          <w:p w:rsidR="00AE69F0" w:rsidRPr="00656AE0" w:rsidRDefault="00AE69F0" w:rsidP="00656AE0">
            <w:pPr>
              <w:autoSpaceDE w:val="0"/>
              <w:autoSpaceDN w:val="0"/>
              <w:jc w:val="both"/>
            </w:pPr>
            <w:r w:rsidRPr="00656AE0">
              <w:t>Управляющие компании, ТСЖ.</w:t>
            </w:r>
          </w:p>
          <w:p w:rsidR="00AE69F0" w:rsidRPr="00656AE0" w:rsidRDefault="00AE69F0" w:rsidP="00656AE0">
            <w:pPr>
              <w:autoSpaceDE w:val="0"/>
              <w:autoSpaceDN w:val="0"/>
              <w:jc w:val="both"/>
            </w:pPr>
            <w:r w:rsidRPr="00656AE0">
              <w:t>Контроль осуществлять отделу жилищно-коммунального хозяйства Администрации Чамзинского муниципального района,</w:t>
            </w:r>
          </w:p>
          <w:p w:rsidR="00AE69F0" w:rsidRPr="00656AE0" w:rsidRDefault="00AE69F0" w:rsidP="00656AE0">
            <w:pPr>
              <w:autoSpaceDE w:val="0"/>
              <w:autoSpaceDN w:val="0"/>
              <w:jc w:val="both"/>
            </w:pPr>
            <w:r w:rsidRPr="00656AE0">
              <w:t>Администрации Комсомольского городского поселения, Администрации городского поселения Чамзинка</w:t>
            </w:r>
          </w:p>
        </w:tc>
        <w:tc>
          <w:tcPr>
            <w:tcW w:w="2264" w:type="dxa"/>
            <w:shd w:val="clear" w:color="auto" w:fill="auto"/>
          </w:tcPr>
          <w:p w:rsidR="00AE69F0" w:rsidRPr="00656AE0" w:rsidRDefault="00AE69F0" w:rsidP="00656AE0">
            <w:pPr>
              <w:autoSpaceDE w:val="0"/>
              <w:autoSpaceDN w:val="0"/>
              <w:jc w:val="center"/>
            </w:pPr>
            <w:r w:rsidRPr="00656AE0">
              <w:t>до</w:t>
            </w:r>
          </w:p>
          <w:p w:rsidR="00AE69F0" w:rsidRPr="00656AE0" w:rsidRDefault="00AE69F0" w:rsidP="00656AE0">
            <w:pPr>
              <w:autoSpaceDE w:val="0"/>
              <w:autoSpaceDN w:val="0"/>
              <w:jc w:val="center"/>
            </w:pPr>
            <w:r w:rsidRPr="00656AE0">
              <w:t>01.09.2026</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7</w:t>
            </w:r>
          </w:p>
        </w:tc>
        <w:tc>
          <w:tcPr>
            <w:tcW w:w="3671" w:type="dxa"/>
            <w:shd w:val="clear" w:color="auto" w:fill="auto"/>
          </w:tcPr>
          <w:p w:rsidR="00AE69F0" w:rsidRPr="00656AE0" w:rsidRDefault="00AE69F0" w:rsidP="00656AE0">
            <w:pPr>
              <w:autoSpaceDE w:val="0"/>
              <w:autoSpaceDN w:val="0"/>
              <w:jc w:val="both"/>
            </w:pPr>
            <w:r w:rsidRPr="00656AE0">
              <w:t>Выполнение плана ремонтных работ, мероприятий инвестиционной программы, мероприятий предусмотренных схемами теплоснабжения теплоснабжающей организацией</w:t>
            </w:r>
          </w:p>
        </w:tc>
        <w:tc>
          <w:tcPr>
            <w:tcW w:w="3960" w:type="dxa"/>
            <w:shd w:val="clear" w:color="auto" w:fill="auto"/>
          </w:tcPr>
          <w:p w:rsidR="00AE69F0" w:rsidRPr="00656AE0" w:rsidRDefault="00AE69F0" w:rsidP="00656AE0">
            <w:pPr>
              <w:autoSpaceDE w:val="0"/>
              <w:autoSpaceDN w:val="0"/>
              <w:jc w:val="both"/>
            </w:pPr>
            <w:r w:rsidRPr="00656AE0">
              <w:t>Муниципальное унитарное предприятие Чамзинского муниципального района «Теплоснабжение» (по согласованию).</w:t>
            </w:r>
          </w:p>
          <w:p w:rsidR="00AE69F0" w:rsidRPr="00656AE0" w:rsidRDefault="00AE69F0" w:rsidP="00656AE0">
            <w:pPr>
              <w:autoSpaceDE w:val="0"/>
              <w:autoSpaceDN w:val="0"/>
              <w:jc w:val="both"/>
            </w:pPr>
            <w:r w:rsidRPr="00656AE0">
              <w:t>Контроль осуществлять отделу жилищно-коммунального хозяйства Администрации Чамзинского муниципального района,</w:t>
            </w:r>
          </w:p>
          <w:p w:rsidR="00AE69F0" w:rsidRPr="00656AE0" w:rsidRDefault="00AE69F0" w:rsidP="00656AE0">
            <w:pPr>
              <w:autoSpaceDE w:val="0"/>
              <w:autoSpaceDN w:val="0"/>
              <w:jc w:val="both"/>
            </w:pPr>
            <w:r w:rsidRPr="00656AE0">
              <w:t>Администрации Комсомольского городского поселения, Администрации городского поселения Чамзинка</w:t>
            </w:r>
          </w:p>
        </w:tc>
        <w:tc>
          <w:tcPr>
            <w:tcW w:w="2264" w:type="dxa"/>
            <w:shd w:val="clear" w:color="auto" w:fill="auto"/>
          </w:tcPr>
          <w:p w:rsidR="00AE69F0" w:rsidRPr="00656AE0" w:rsidRDefault="00AE69F0" w:rsidP="00656AE0">
            <w:pPr>
              <w:autoSpaceDE w:val="0"/>
              <w:autoSpaceDN w:val="0"/>
              <w:jc w:val="center"/>
            </w:pPr>
            <w:r w:rsidRPr="00656AE0">
              <w:t>до</w:t>
            </w:r>
          </w:p>
          <w:p w:rsidR="00AE69F0" w:rsidRPr="00656AE0" w:rsidRDefault="00AE69F0" w:rsidP="00656AE0">
            <w:pPr>
              <w:autoSpaceDE w:val="0"/>
              <w:autoSpaceDN w:val="0"/>
              <w:jc w:val="center"/>
            </w:pPr>
            <w:r w:rsidRPr="00656AE0">
              <w:t>01.09.2026</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8</w:t>
            </w:r>
          </w:p>
        </w:tc>
        <w:tc>
          <w:tcPr>
            <w:tcW w:w="3671" w:type="dxa"/>
            <w:shd w:val="clear" w:color="auto" w:fill="auto"/>
          </w:tcPr>
          <w:p w:rsidR="00AE69F0" w:rsidRPr="00656AE0" w:rsidRDefault="00AE69F0" w:rsidP="00656AE0">
            <w:pPr>
              <w:autoSpaceDE w:val="0"/>
              <w:autoSpaceDN w:val="0"/>
              <w:jc w:val="both"/>
            </w:pPr>
            <w:r w:rsidRPr="00656AE0">
              <w:t>Выполнение плана ремонтных работ в бюджетных учреждениях</w:t>
            </w:r>
          </w:p>
        </w:tc>
        <w:tc>
          <w:tcPr>
            <w:tcW w:w="3960" w:type="dxa"/>
            <w:shd w:val="clear" w:color="auto" w:fill="auto"/>
          </w:tcPr>
          <w:p w:rsidR="00AE69F0" w:rsidRPr="00656AE0" w:rsidRDefault="00AE69F0" w:rsidP="00656AE0">
            <w:pPr>
              <w:autoSpaceDE w:val="0"/>
              <w:autoSpaceDN w:val="0"/>
              <w:jc w:val="both"/>
            </w:pPr>
            <w:r w:rsidRPr="00656AE0">
              <w:t>Руководители бюджетных учреждений Чамзинского муниципального района</w:t>
            </w:r>
          </w:p>
        </w:tc>
        <w:tc>
          <w:tcPr>
            <w:tcW w:w="2264" w:type="dxa"/>
            <w:shd w:val="clear" w:color="auto" w:fill="auto"/>
          </w:tcPr>
          <w:p w:rsidR="00AE69F0" w:rsidRPr="00656AE0" w:rsidRDefault="00AE69F0" w:rsidP="00656AE0">
            <w:pPr>
              <w:autoSpaceDE w:val="0"/>
              <w:autoSpaceDN w:val="0"/>
              <w:jc w:val="center"/>
            </w:pPr>
            <w:r w:rsidRPr="00656AE0">
              <w:t>до</w:t>
            </w:r>
          </w:p>
          <w:p w:rsidR="00AE69F0" w:rsidRPr="00656AE0" w:rsidRDefault="00AE69F0" w:rsidP="00656AE0">
            <w:pPr>
              <w:autoSpaceDE w:val="0"/>
              <w:autoSpaceDN w:val="0"/>
              <w:jc w:val="center"/>
            </w:pPr>
            <w:r w:rsidRPr="00656AE0">
              <w:t>15.08.2026</w:t>
            </w:r>
          </w:p>
        </w:tc>
      </w:tr>
      <w:tr w:rsidR="00AE69F0" w:rsidRPr="00656AE0" w:rsidTr="00656AE0">
        <w:tc>
          <w:tcPr>
            <w:tcW w:w="10456" w:type="dxa"/>
            <w:gridSpan w:val="4"/>
            <w:shd w:val="clear" w:color="auto" w:fill="auto"/>
          </w:tcPr>
          <w:p w:rsidR="00AE69F0" w:rsidRPr="00656AE0" w:rsidRDefault="00AE69F0" w:rsidP="00656AE0">
            <w:pPr>
              <w:autoSpaceDE w:val="0"/>
              <w:autoSpaceDN w:val="0"/>
              <w:jc w:val="center"/>
            </w:pPr>
            <w:r w:rsidRPr="00656AE0">
              <w:rPr>
                <w:b/>
              </w:rPr>
              <w:t>Прочие мероприятия</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9</w:t>
            </w:r>
          </w:p>
        </w:tc>
        <w:tc>
          <w:tcPr>
            <w:tcW w:w="3671" w:type="dxa"/>
            <w:shd w:val="clear" w:color="auto" w:fill="auto"/>
          </w:tcPr>
          <w:p w:rsidR="00AE69F0" w:rsidRPr="00656AE0" w:rsidRDefault="00AE69F0" w:rsidP="00656AE0">
            <w:pPr>
              <w:autoSpaceDE w:val="0"/>
              <w:autoSpaceDN w:val="0"/>
              <w:jc w:val="both"/>
            </w:pPr>
            <w:r w:rsidRPr="00656AE0">
              <w:t>Подготовка РИСЭ, коммунальной техники</w:t>
            </w:r>
          </w:p>
        </w:tc>
        <w:tc>
          <w:tcPr>
            <w:tcW w:w="3960" w:type="dxa"/>
            <w:shd w:val="clear" w:color="auto" w:fill="auto"/>
          </w:tcPr>
          <w:p w:rsidR="00AE69F0" w:rsidRPr="00656AE0" w:rsidRDefault="00AE69F0" w:rsidP="00656AE0">
            <w:pPr>
              <w:autoSpaceDE w:val="0"/>
              <w:autoSpaceDN w:val="0"/>
              <w:jc w:val="both"/>
            </w:pPr>
            <w:r w:rsidRPr="00656AE0">
              <w:t>Муниципальные предприятия, управляющие компании</w:t>
            </w:r>
          </w:p>
        </w:tc>
        <w:tc>
          <w:tcPr>
            <w:tcW w:w="2264" w:type="dxa"/>
            <w:shd w:val="clear" w:color="auto" w:fill="auto"/>
          </w:tcPr>
          <w:p w:rsidR="00AE69F0" w:rsidRPr="00656AE0" w:rsidRDefault="00AE69F0" w:rsidP="00656AE0">
            <w:pPr>
              <w:autoSpaceDE w:val="0"/>
              <w:autoSpaceDN w:val="0"/>
              <w:jc w:val="center"/>
            </w:pPr>
            <w:r w:rsidRPr="00656AE0">
              <w:t xml:space="preserve">До </w:t>
            </w:r>
          </w:p>
          <w:p w:rsidR="00AE69F0" w:rsidRPr="00656AE0" w:rsidRDefault="00AE69F0" w:rsidP="00656AE0">
            <w:pPr>
              <w:autoSpaceDE w:val="0"/>
              <w:autoSpaceDN w:val="0"/>
              <w:jc w:val="center"/>
            </w:pPr>
            <w:r w:rsidRPr="00656AE0">
              <w:t xml:space="preserve">01.09.2026 </w:t>
            </w:r>
          </w:p>
        </w:tc>
      </w:tr>
      <w:tr w:rsidR="00AE69F0" w:rsidRPr="00656AE0" w:rsidTr="00656AE0">
        <w:tc>
          <w:tcPr>
            <w:tcW w:w="561" w:type="dxa"/>
            <w:shd w:val="clear" w:color="auto" w:fill="auto"/>
          </w:tcPr>
          <w:p w:rsidR="00AE69F0" w:rsidRPr="00656AE0" w:rsidRDefault="00AE69F0" w:rsidP="00656AE0">
            <w:pPr>
              <w:autoSpaceDE w:val="0"/>
              <w:autoSpaceDN w:val="0"/>
              <w:jc w:val="center"/>
            </w:pPr>
            <w:r w:rsidRPr="00656AE0">
              <w:t>10</w:t>
            </w:r>
          </w:p>
        </w:tc>
        <w:tc>
          <w:tcPr>
            <w:tcW w:w="3671" w:type="dxa"/>
            <w:shd w:val="clear" w:color="auto" w:fill="auto"/>
          </w:tcPr>
          <w:p w:rsidR="00AE69F0" w:rsidRPr="00656AE0" w:rsidRDefault="00AE69F0" w:rsidP="00656AE0">
            <w:pPr>
              <w:autoSpaceDE w:val="0"/>
              <w:autoSpaceDN w:val="0"/>
              <w:jc w:val="both"/>
            </w:pPr>
            <w:r w:rsidRPr="00656AE0">
              <w:t>Создание аварийного запаса технических материальных средств</w:t>
            </w:r>
          </w:p>
        </w:tc>
        <w:tc>
          <w:tcPr>
            <w:tcW w:w="3960" w:type="dxa"/>
            <w:shd w:val="clear" w:color="auto" w:fill="auto"/>
          </w:tcPr>
          <w:p w:rsidR="00AE69F0" w:rsidRPr="00656AE0" w:rsidRDefault="00AE69F0" w:rsidP="00656AE0">
            <w:pPr>
              <w:autoSpaceDE w:val="0"/>
              <w:autoSpaceDN w:val="0"/>
              <w:jc w:val="both"/>
            </w:pPr>
            <w:r w:rsidRPr="00656AE0">
              <w:t>Администрация Чамзинского муниципального района</w:t>
            </w:r>
          </w:p>
        </w:tc>
        <w:tc>
          <w:tcPr>
            <w:tcW w:w="2264" w:type="dxa"/>
            <w:shd w:val="clear" w:color="auto" w:fill="auto"/>
          </w:tcPr>
          <w:p w:rsidR="00AE69F0" w:rsidRPr="00656AE0" w:rsidRDefault="00AE69F0" w:rsidP="00656AE0">
            <w:pPr>
              <w:autoSpaceDE w:val="0"/>
              <w:autoSpaceDN w:val="0"/>
              <w:jc w:val="center"/>
            </w:pPr>
            <w:r w:rsidRPr="00656AE0">
              <w:t xml:space="preserve">До </w:t>
            </w:r>
          </w:p>
          <w:p w:rsidR="00AE69F0" w:rsidRPr="00656AE0" w:rsidRDefault="00AE69F0" w:rsidP="00656AE0">
            <w:pPr>
              <w:autoSpaceDE w:val="0"/>
              <w:autoSpaceDN w:val="0"/>
              <w:jc w:val="center"/>
            </w:pPr>
            <w:r w:rsidRPr="00656AE0">
              <w:t xml:space="preserve">01.09.2026 </w:t>
            </w:r>
          </w:p>
        </w:tc>
      </w:tr>
    </w:tbl>
    <w:p w:rsidR="00AE69F0" w:rsidRPr="00656AE0" w:rsidRDefault="00AE69F0" w:rsidP="00AE69F0">
      <w:pPr>
        <w:autoSpaceDE w:val="0"/>
        <w:autoSpaceDN w:val="0"/>
      </w:pPr>
    </w:p>
    <w:p w:rsidR="00AF6557" w:rsidRPr="00656AE0" w:rsidRDefault="00AF6557" w:rsidP="00AF6557">
      <w:pPr>
        <w:rPr>
          <w:b/>
          <w:kern w:val="2"/>
        </w:rPr>
      </w:pPr>
    </w:p>
    <w:p w:rsidR="00A1544E" w:rsidRPr="00656AE0" w:rsidRDefault="00A1544E" w:rsidP="00A1544E">
      <w:pPr>
        <w:pStyle w:val="ConsPlusNormal"/>
        <w:jc w:val="center"/>
        <w:outlineLvl w:val="0"/>
        <w:rPr>
          <w:szCs w:val="24"/>
        </w:rPr>
      </w:pPr>
    </w:p>
    <w:p w:rsidR="00A1544E" w:rsidRPr="00656AE0" w:rsidRDefault="00A1544E" w:rsidP="00A1544E">
      <w:pPr>
        <w:pStyle w:val="ConsPlusNormal"/>
        <w:outlineLvl w:val="0"/>
        <w:rPr>
          <w:szCs w:val="24"/>
        </w:rPr>
      </w:pPr>
    </w:p>
    <w:p w:rsidR="00A1544E" w:rsidRPr="00656AE0" w:rsidRDefault="00A1544E" w:rsidP="00A1544E">
      <w:pPr>
        <w:pStyle w:val="ConsPlusNormal"/>
        <w:jc w:val="center"/>
        <w:outlineLvl w:val="0"/>
        <w:rPr>
          <w:szCs w:val="24"/>
        </w:rPr>
      </w:pPr>
      <w:r w:rsidRPr="00656AE0">
        <w:rPr>
          <w:szCs w:val="24"/>
        </w:rPr>
        <w:t>Республика Мордовия</w:t>
      </w:r>
    </w:p>
    <w:p w:rsidR="00A1544E" w:rsidRPr="00656AE0" w:rsidRDefault="00A1544E" w:rsidP="00A1544E">
      <w:pPr>
        <w:pStyle w:val="ConsPlusNormal"/>
        <w:jc w:val="center"/>
        <w:outlineLvl w:val="0"/>
        <w:rPr>
          <w:szCs w:val="24"/>
        </w:rPr>
      </w:pPr>
      <w:r w:rsidRPr="00656AE0">
        <w:rPr>
          <w:szCs w:val="24"/>
        </w:rPr>
        <w:t>Администрация   Чамзинского   муниципального   района</w:t>
      </w:r>
    </w:p>
    <w:p w:rsidR="00A1544E" w:rsidRPr="00656AE0" w:rsidRDefault="00A1544E" w:rsidP="00A1544E">
      <w:pPr>
        <w:pStyle w:val="ConsPlusNormal"/>
        <w:jc w:val="center"/>
        <w:outlineLvl w:val="0"/>
        <w:rPr>
          <w:szCs w:val="24"/>
        </w:rPr>
      </w:pPr>
    </w:p>
    <w:p w:rsidR="00A1544E" w:rsidRPr="00656AE0" w:rsidRDefault="00A1544E" w:rsidP="00A1544E">
      <w:pPr>
        <w:pStyle w:val="1a"/>
        <w:autoSpaceDE/>
        <w:autoSpaceDN/>
        <w:rPr>
          <w:rFonts w:ascii="Times New Roman" w:hAnsi="Times New Roman"/>
          <w:b w:val="0"/>
          <w:bCs w:val="0"/>
          <w:caps w:val="0"/>
          <w:sz w:val="24"/>
          <w:szCs w:val="24"/>
        </w:rPr>
      </w:pPr>
    </w:p>
    <w:p w:rsidR="00A1544E" w:rsidRPr="00656AE0" w:rsidRDefault="00A1544E" w:rsidP="00A1544E">
      <w:pPr>
        <w:pStyle w:val="1a"/>
        <w:autoSpaceDE/>
        <w:autoSpaceDN/>
        <w:rPr>
          <w:rFonts w:ascii="Times New Roman" w:hAnsi="Times New Roman"/>
          <w:b w:val="0"/>
          <w:caps w:val="0"/>
          <w:sz w:val="24"/>
          <w:szCs w:val="24"/>
        </w:rPr>
      </w:pPr>
      <w:r w:rsidRPr="00656AE0">
        <w:rPr>
          <w:rFonts w:ascii="Times New Roman" w:hAnsi="Times New Roman"/>
          <w:b w:val="0"/>
          <w:caps w:val="0"/>
          <w:sz w:val="24"/>
          <w:szCs w:val="24"/>
        </w:rPr>
        <w:t>ПОСТАНОВЛЕНИЕ</w:t>
      </w:r>
    </w:p>
    <w:p w:rsidR="00A1544E" w:rsidRPr="00656AE0" w:rsidRDefault="00A1544E" w:rsidP="00A1544E">
      <w:pPr>
        <w:jc w:val="center"/>
      </w:pPr>
    </w:p>
    <w:p w:rsidR="00A1544E" w:rsidRPr="00656AE0" w:rsidRDefault="00A1544E" w:rsidP="00A1544E"/>
    <w:p w:rsidR="00A1544E" w:rsidRPr="00656AE0" w:rsidRDefault="00A1544E" w:rsidP="00A1544E">
      <w:pPr>
        <w:jc w:val="both"/>
      </w:pPr>
      <w:r w:rsidRPr="00656AE0">
        <w:t>«15» мая 2026 г.                                        р.п. Чамзинка                                                № 335</w:t>
      </w:r>
    </w:p>
    <w:p w:rsidR="00A1544E" w:rsidRPr="00656AE0" w:rsidRDefault="00A1544E" w:rsidP="00A1544E">
      <w:pPr>
        <w:jc w:val="both"/>
      </w:pPr>
      <w:r w:rsidRPr="00656AE0">
        <w:t xml:space="preserve"> </w:t>
      </w:r>
    </w:p>
    <w:p w:rsidR="00A1544E" w:rsidRPr="00656AE0" w:rsidRDefault="00A1544E" w:rsidP="00A1544E">
      <w:pPr>
        <w:jc w:val="both"/>
        <w:rPr>
          <w:b/>
        </w:rPr>
      </w:pPr>
    </w:p>
    <w:p w:rsidR="00A1544E" w:rsidRPr="00656AE0" w:rsidRDefault="00A1544E" w:rsidP="00A1544E">
      <w:pPr>
        <w:jc w:val="center"/>
        <w:rPr>
          <w:b/>
          <w:vanish/>
        </w:rPr>
      </w:pPr>
    </w:p>
    <w:p w:rsidR="00A1544E" w:rsidRPr="00656AE0" w:rsidRDefault="00A1544E" w:rsidP="00A1544E">
      <w:pPr>
        <w:pStyle w:val="7"/>
        <w:jc w:val="center"/>
        <w:rPr>
          <w:i w:val="0"/>
        </w:rPr>
      </w:pPr>
      <w:r w:rsidRPr="00656AE0">
        <w:rPr>
          <w:i w:val="0"/>
          <w:color w:val="auto"/>
        </w:rPr>
        <w:t xml:space="preserve">О внесении изменений в постановление от 25.06.2019г. № 444 « Об утверждении муниципальной  </w:t>
      </w:r>
      <w:r w:rsidRPr="00656AE0">
        <w:rPr>
          <w:bCs/>
          <w:i w:val="0"/>
        </w:rPr>
        <w:t xml:space="preserve">программы  «Оформление права  собственности на муниципальные  и  бесхозяйные  объекты недвижимого  имущества, расположенные на территории  </w:t>
      </w:r>
      <w:r w:rsidRPr="00656AE0">
        <w:rPr>
          <w:i w:val="0"/>
        </w:rPr>
        <w:t>Чамзинского муниципального  района</w:t>
      </w:r>
      <w:r w:rsidRPr="00656AE0">
        <w:rPr>
          <w:bCs/>
          <w:i w:val="0"/>
        </w:rPr>
        <w:t>»</w:t>
      </w:r>
    </w:p>
    <w:p w:rsidR="00A1544E" w:rsidRPr="00656AE0" w:rsidRDefault="00A1544E" w:rsidP="00A1544E"/>
    <w:p w:rsidR="00A1544E" w:rsidRPr="00656AE0" w:rsidRDefault="00A1544E" w:rsidP="00A1544E"/>
    <w:p w:rsidR="00A1544E" w:rsidRPr="00656AE0" w:rsidRDefault="00A1544E" w:rsidP="00A1544E">
      <w:pPr>
        <w:shd w:val="clear" w:color="auto" w:fill="FFFFFF"/>
        <w:ind w:firstLine="709"/>
        <w:jc w:val="both"/>
        <w:textAlignment w:val="baseline"/>
      </w:pPr>
      <w:r w:rsidRPr="00656AE0">
        <w:t>В соответствии со ст. 179 Бюджетного кодекса Российской Федерации,  в связи с изменением объемов финансирования мероприятий муниципальной программы, Администрация Чамзинского муниципального  района</w:t>
      </w:r>
    </w:p>
    <w:p w:rsidR="00A1544E" w:rsidRPr="00656AE0" w:rsidRDefault="00A1544E" w:rsidP="00A1544E">
      <w:pPr>
        <w:shd w:val="clear" w:color="auto" w:fill="FFFFFF"/>
        <w:ind w:firstLine="709"/>
        <w:jc w:val="both"/>
        <w:textAlignment w:val="baseline"/>
      </w:pPr>
    </w:p>
    <w:p w:rsidR="00A1544E" w:rsidRPr="00656AE0" w:rsidRDefault="00A1544E" w:rsidP="00A1544E">
      <w:pPr>
        <w:ind w:firstLine="720"/>
      </w:pPr>
      <w:r w:rsidRPr="00656AE0">
        <w:rPr>
          <w:bCs/>
        </w:rPr>
        <w:t xml:space="preserve">                                                   ПОСТАНОВЛЯЕТ</w:t>
      </w:r>
      <w:r w:rsidRPr="00656AE0">
        <w:t>:</w:t>
      </w:r>
    </w:p>
    <w:p w:rsidR="00A1544E" w:rsidRPr="00656AE0" w:rsidRDefault="00A1544E" w:rsidP="00A1544E">
      <w:pPr>
        <w:shd w:val="clear" w:color="auto" w:fill="FFFFFF"/>
        <w:ind w:firstLine="708"/>
        <w:jc w:val="both"/>
        <w:textAlignment w:val="baseline"/>
      </w:pPr>
    </w:p>
    <w:p w:rsidR="00A1544E" w:rsidRPr="00656AE0" w:rsidRDefault="00A1544E" w:rsidP="00A1544E">
      <w:pPr>
        <w:shd w:val="clear" w:color="auto" w:fill="FFFFFF"/>
        <w:ind w:firstLine="708"/>
        <w:jc w:val="both"/>
        <w:textAlignment w:val="baseline"/>
        <w:rPr>
          <w:bCs/>
          <w:bdr w:val="none" w:sz="0" w:space="0" w:color="auto" w:frame="1"/>
        </w:rPr>
      </w:pPr>
      <w:r w:rsidRPr="00656AE0">
        <w:t xml:space="preserve">   1. Внести следующие изменения в муниципальную программу Чамзинского муниципального района  «</w:t>
      </w:r>
      <w:r w:rsidRPr="00656AE0">
        <w:rPr>
          <w:bCs/>
          <w:bdr w:val="none" w:sz="0" w:space="0" w:color="auto" w:frame="1"/>
        </w:rPr>
        <w:t>Оформление  права</w:t>
      </w:r>
      <w:r w:rsidRPr="00656AE0">
        <w:rPr>
          <w:bCs/>
        </w:rPr>
        <w:t xml:space="preserve"> </w:t>
      </w:r>
      <w:r w:rsidRPr="00656AE0">
        <w:rPr>
          <w:bCs/>
          <w:bdr w:val="none" w:sz="0" w:space="0" w:color="auto" w:frame="1"/>
        </w:rPr>
        <w:t>собственности  на</w:t>
      </w:r>
      <w:r w:rsidRPr="00656AE0">
        <w:rPr>
          <w:bCs/>
        </w:rPr>
        <w:t xml:space="preserve"> муниципальные   и   </w:t>
      </w:r>
      <w:r w:rsidRPr="00656AE0">
        <w:rPr>
          <w:bCs/>
          <w:bdr w:val="none" w:sz="0" w:space="0" w:color="auto" w:frame="1"/>
        </w:rPr>
        <w:t>бесхозяйные  объекты недвижимого имущества</w:t>
      </w:r>
      <w:r w:rsidRPr="00656AE0">
        <w:rPr>
          <w:bCs/>
        </w:rPr>
        <w:t xml:space="preserve">, расположенные   </w:t>
      </w:r>
      <w:r w:rsidRPr="00656AE0">
        <w:rPr>
          <w:bCs/>
          <w:bdr w:val="none" w:sz="0" w:space="0" w:color="auto" w:frame="1"/>
        </w:rPr>
        <w:t xml:space="preserve">на территории  </w:t>
      </w:r>
      <w:r w:rsidRPr="00656AE0">
        <w:t>Чамзинского муниципального  района</w:t>
      </w:r>
      <w:r w:rsidRPr="00656AE0">
        <w:rPr>
          <w:bCs/>
          <w:bdr w:val="none" w:sz="0" w:space="0" w:color="auto" w:frame="1"/>
        </w:rPr>
        <w:t>» (далее по тексту – Программа), утвержденную постановлением Администрации Чамзинского муниципального района  от 25.06.2019 г.    № 444.</w:t>
      </w:r>
    </w:p>
    <w:p w:rsidR="00A1544E" w:rsidRPr="00656AE0" w:rsidRDefault="00A1544E" w:rsidP="00A1544E">
      <w:pPr>
        <w:tabs>
          <w:tab w:val="left" w:pos="601"/>
        </w:tabs>
        <w:spacing w:line="276" w:lineRule="auto"/>
        <w:jc w:val="both"/>
      </w:pPr>
      <w:r w:rsidRPr="00656AE0">
        <w:t xml:space="preserve">   </w:t>
      </w:r>
      <w:r w:rsidRPr="00656AE0">
        <w:rPr>
          <w:b/>
        </w:rPr>
        <w:t xml:space="preserve">            </w:t>
      </w:r>
      <w:r w:rsidRPr="00656AE0">
        <w:t>1.1.Приложение 2 к Программе «Затраты на оформление муниципального недвижимого имущества в рамках выполнения мероприятий муниципальной программы» изложить в новой редакции (приложение 1);</w:t>
      </w:r>
    </w:p>
    <w:p w:rsidR="00A1544E" w:rsidRPr="00656AE0" w:rsidRDefault="00A1544E" w:rsidP="00A1544E">
      <w:pPr>
        <w:tabs>
          <w:tab w:val="left" w:pos="601"/>
        </w:tabs>
        <w:spacing w:line="276" w:lineRule="auto"/>
        <w:jc w:val="both"/>
      </w:pPr>
      <w:r w:rsidRPr="00656AE0">
        <w:t xml:space="preserve">               1.2.Приложение 3 к Программе «Ресурсное обеспечение реализации муниципальной программы» изложить в новой редакции (приложение 2).</w:t>
      </w:r>
    </w:p>
    <w:p w:rsidR="00A1544E" w:rsidRPr="00656AE0" w:rsidRDefault="00A1544E" w:rsidP="00A1544E">
      <w:pPr>
        <w:jc w:val="both"/>
        <w:rPr>
          <w:b/>
        </w:rPr>
      </w:pPr>
      <w:r w:rsidRPr="00656AE0">
        <w:t xml:space="preserve">               2. Настоящее постановление вступает в силу со дня его</w:t>
      </w:r>
      <w:r w:rsidRPr="00656AE0">
        <w:rPr>
          <w:b/>
        </w:rPr>
        <w:t xml:space="preserve"> </w:t>
      </w:r>
      <w:hyperlink r:id="rId10" w:history="1">
        <w:r w:rsidRPr="00656AE0">
          <w:rPr>
            <w:rStyle w:val="a8"/>
            <w:b/>
          </w:rPr>
          <w:t>официального опубликования</w:t>
        </w:r>
      </w:hyperlink>
      <w:r w:rsidRPr="00656AE0">
        <w:t xml:space="preserve"> в Информационном бюллетене Чамзинского муниципального района.</w:t>
      </w:r>
    </w:p>
    <w:p w:rsidR="00A1544E" w:rsidRPr="00656AE0" w:rsidRDefault="00A1544E" w:rsidP="00A1544E">
      <w:pPr>
        <w:shd w:val="clear" w:color="auto" w:fill="FFFFFF"/>
        <w:jc w:val="center"/>
        <w:textAlignment w:val="baseline"/>
      </w:pPr>
    </w:p>
    <w:p w:rsidR="00A1544E" w:rsidRPr="00656AE0" w:rsidRDefault="00A1544E" w:rsidP="00A1544E">
      <w:pPr>
        <w:shd w:val="clear" w:color="auto" w:fill="FFFFFF"/>
        <w:textAlignment w:val="baseline"/>
      </w:pPr>
    </w:p>
    <w:p w:rsidR="00A1544E" w:rsidRPr="00656AE0" w:rsidRDefault="00A1544E" w:rsidP="00A1544E">
      <w:pPr>
        <w:shd w:val="clear" w:color="auto" w:fill="FFFFFF"/>
        <w:textAlignment w:val="baseline"/>
      </w:pPr>
    </w:p>
    <w:p w:rsidR="00A1544E" w:rsidRPr="00656AE0" w:rsidRDefault="00A1544E" w:rsidP="00A1544E">
      <w:pPr>
        <w:shd w:val="clear" w:color="auto" w:fill="FFFFFF"/>
        <w:textAlignment w:val="baseline"/>
      </w:pPr>
    </w:p>
    <w:p w:rsidR="00A1544E" w:rsidRPr="00656AE0" w:rsidRDefault="00A1544E" w:rsidP="00A1544E">
      <w:pPr>
        <w:shd w:val="clear" w:color="auto" w:fill="FFFFFF"/>
        <w:textAlignment w:val="baseline"/>
      </w:pPr>
      <w:r w:rsidRPr="00656AE0">
        <w:t>И.о. Главы  Чамзинского</w:t>
      </w:r>
    </w:p>
    <w:p w:rsidR="00A1544E" w:rsidRPr="00656AE0" w:rsidRDefault="00A1544E" w:rsidP="00A1544E">
      <w:pPr>
        <w:shd w:val="clear" w:color="auto" w:fill="FFFFFF"/>
        <w:textAlignment w:val="baseline"/>
      </w:pPr>
      <w:r w:rsidRPr="00656AE0">
        <w:t>муниципального района                                                                                         А.Ю. Тюрякин</w:t>
      </w:r>
    </w:p>
    <w:p w:rsidR="00A1544E" w:rsidRPr="00656AE0" w:rsidRDefault="00A1544E" w:rsidP="00A1544E">
      <w:pPr>
        <w:shd w:val="clear" w:color="auto" w:fill="FFFFFF"/>
        <w:textAlignment w:val="baseline"/>
        <w:sectPr w:rsidR="00A1544E" w:rsidRPr="00656AE0" w:rsidSect="00656AE0">
          <w:pgSz w:w="11906" w:h="16838"/>
          <w:pgMar w:top="568" w:right="566" w:bottom="851" w:left="1134" w:header="708" w:footer="708" w:gutter="0"/>
          <w:cols w:space="708"/>
          <w:docGrid w:linePitch="381"/>
        </w:sectPr>
      </w:pPr>
    </w:p>
    <w:p w:rsidR="00A1544E" w:rsidRPr="00656AE0" w:rsidRDefault="00A1544E" w:rsidP="00A1544E">
      <w:pPr>
        <w:shd w:val="clear" w:color="auto" w:fill="FFFFFF"/>
        <w:textAlignment w:val="baseline"/>
        <w:sectPr w:rsidR="00A1544E" w:rsidRPr="00656AE0" w:rsidSect="00A1544E">
          <w:type w:val="continuous"/>
          <w:pgSz w:w="11906" w:h="16838"/>
          <w:pgMar w:top="568" w:right="566" w:bottom="851" w:left="1134" w:header="708" w:footer="708" w:gutter="0"/>
          <w:cols w:space="708"/>
          <w:docGrid w:linePitch="381"/>
        </w:sectPr>
      </w:pPr>
      <w:r w:rsidRPr="00656AE0">
        <w:lastRenderedPageBreak/>
        <w:t xml:space="preserve">                </w:t>
      </w:r>
    </w:p>
    <w:p w:rsidR="00A1544E" w:rsidRPr="00656AE0" w:rsidRDefault="00A1544E" w:rsidP="00A1544E">
      <w:pPr>
        <w:jc w:val="center"/>
        <w:rPr>
          <w:bCs/>
          <w:color w:val="000000"/>
        </w:rPr>
      </w:pPr>
      <w:r w:rsidRPr="00656AE0">
        <w:rPr>
          <w:bCs/>
          <w:color w:val="000000"/>
        </w:rPr>
        <w:lastRenderedPageBreak/>
        <w:t xml:space="preserve">                                                                                                                                                                                                                                                                                                                                                                                           </w:t>
      </w:r>
    </w:p>
    <w:p w:rsidR="00A1544E" w:rsidRPr="00656AE0" w:rsidRDefault="00A1544E" w:rsidP="00A1544E">
      <w:pPr>
        <w:ind w:left="10065" w:right="-456"/>
        <w:jc w:val="both"/>
        <w:rPr>
          <w:bCs/>
          <w:color w:val="000000"/>
        </w:rPr>
      </w:pPr>
      <w:r w:rsidRPr="00656AE0">
        <w:rPr>
          <w:bCs/>
          <w:color w:val="000000"/>
        </w:rPr>
        <w:t>Приложение  1</w:t>
      </w:r>
    </w:p>
    <w:p w:rsidR="00A1544E" w:rsidRPr="00656AE0" w:rsidRDefault="00A1544E" w:rsidP="00A1544E">
      <w:pPr>
        <w:ind w:left="10065" w:right="-456"/>
        <w:jc w:val="both"/>
        <w:rPr>
          <w:bCs/>
          <w:color w:val="000000"/>
        </w:rPr>
      </w:pPr>
      <w:r w:rsidRPr="00656AE0">
        <w:rPr>
          <w:bCs/>
          <w:color w:val="000000"/>
        </w:rPr>
        <w:t xml:space="preserve">к постановлению № 335       </w:t>
      </w:r>
    </w:p>
    <w:p w:rsidR="00A1544E" w:rsidRPr="00656AE0" w:rsidRDefault="00A1544E" w:rsidP="00A1544E">
      <w:pPr>
        <w:ind w:left="10065" w:right="-456"/>
        <w:jc w:val="both"/>
        <w:rPr>
          <w:bCs/>
          <w:color w:val="000000"/>
        </w:rPr>
      </w:pPr>
      <w:r w:rsidRPr="00656AE0">
        <w:rPr>
          <w:bCs/>
          <w:color w:val="000000"/>
        </w:rPr>
        <w:t>от 15.05.2026г.</w:t>
      </w:r>
    </w:p>
    <w:p w:rsidR="00A1544E" w:rsidRPr="00656AE0" w:rsidRDefault="00A1544E" w:rsidP="00A1544E">
      <w:pPr>
        <w:rPr>
          <w:b/>
          <w:bCs/>
          <w:color w:val="000000"/>
        </w:rPr>
      </w:pPr>
    </w:p>
    <w:p w:rsidR="00A1544E" w:rsidRPr="00656AE0" w:rsidRDefault="00A1544E" w:rsidP="00A1544E">
      <w:pPr>
        <w:jc w:val="center"/>
        <w:rPr>
          <w:b/>
          <w:bCs/>
          <w:color w:val="000000"/>
        </w:rPr>
      </w:pPr>
      <w:r w:rsidRPr="00656AE0">
        <w:rPr>
          <w:b/>
          <w:bCs/>
          <w:color w:val="000000"/>
        </w:rPr>
        <w:t>Затраты на оформление муниципального недвижимого имущества в рамках выполнения мероприятий муниципальной программы «</w:t>
      </w:r>
      <w:r w:rsidRPr="00656AE0">
        <w:rPr>
          <w:b/>
          <w:bCs/>
        </w:rPr>
        <w:t xml:space="preserve">Оформление права собственности на муниципальные и бесхозяйные объекты недвижимого имущества, расположенные на территории </w:t>
      </w:r>
      <w:r w:rsidRPr="00656AE0">
        <w:rPr>
          <w:b/>
        </w:rPr>
        <w:t>Чамзинского муниципального района</w:t>
      </w:r>
      <w:r w:rsidRPr="00656AE0">
        <w:rPr>
          <w:b/>
          <w:bCs/>
          <w:color w:val="000000"/>
        </w:rPr>
        <w:t>»</w:t>
      </w:r>
    </w:p>
    <w:p w:rsidR="00A1544E" w:rsidRPr="00656AE0" w:rsidRDefault="00A1544E" w:rsidP="00A1544E">
      <w:pPr>
        <w:rPr>
          <w:b/>
          <w:bCs/>
          <w:color w:val="000000"/>
        </w:rPr>
      </w:pPr>
    </w:p>
    <w:tbl>
      <w:tblPr>
        <w:tblpPr w:leftFromText="180" w:rightFromText="180" w:vertAnchor="text" w:tblpY="1"/>
        <w:tblOverlap w:val="never"/>
        <w:tblW w:w="15260" w:type="dxa"/>
        <w:tblInd w:w="93" w:type="dxa"/>
        <w:tblLayout w:type="fixed"/>
        <w:tblLook w:val="04A0"/>
      </w:tblPr>
      <w:tblGrid>
        <w:gridCol w:w="582"/>
        <w:gridCol w:w="2835"/>
        <w:gridCol w:w="1276"/>
        <w:gridCol w:w="1134"/>
        <w:gridCol w:w="992"/>
        <w:gridCol w:w="993"/>
        <w:gridCol w:w="1134"/>
        <w:gridCol w:w="1134"/>
        <w:gridCol w:w="1134"/>
        <w:gridCol w:w="992"/>
        <w:gridCol w:w="1134"/>
        <w:gridCol w:w="10"/>
        <w:gridCol w:w="15"/>
        <w:gridCol w:w="967"/>
        <w:gridCol w:w="928"/>
      </w:tblGrid>
      <w:tr w:rsidR="00A1544E" w:rsidRPr="00656AE0" w:rsidTr="00656AE0">
        <w:trPr>
          <w:trHeight w:val="36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bCs/>
                <w:color w:val="000000"/>
              </w:rPr>
            </w:pPr>
            <w:r w:rsidRPr="00656AE0">
              <w:rPr>
                <w:b/>
                <w:bCs/>
                <w:color w:val="000000"/>
              </w:rPr>
              <w:t>№ п/п</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bCs/>
                <w:color w:val="000000"/>
              </w:rPr>
            </w:pPr>
            <w:r w:rsidRPr="00656AE0">
              <w:rPr>
                <w:b/>
                <w:bCs/>
                <w:color w:val="000000"/>
              </w:rPr>
              <w:t>Наименование объекта</w:t>
            </w:r>
          </w:p>
        </w:tc>
        <w:tc>
          <w:tcPr>
            <w:tcW w:w="1276"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Кол-во объектов,</w:t>
            </w:r>
          </w:p>
          <w:p w:rsidR="00A1544E" w:rsidRPr="00656AE0" w:rsidRDefault="00A1544E" w:rsidP="00656AE0">
            <w:pPr>
              <w:jc w:val="center"/>
              <w:rPr>
                <w:b/>
                <w:bCs/>
                <w:color w:val="000000"/>
              </w:rPr>
            </w:pPr>
            <w:r w:rsidRPr="00656AE0">
              <w:rPr>
                <w:b/>
                <w:bCs/>
                <w:color w:val="000000"/>
              </w:rPr>
              <w:t>ед.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bCs/>
                <w:color w:val="000000"/>
              </w:rPr>
            </w:pPr>
            <w:r w:rsidRPr="00656AE0">
              <w:rPr>
                <w:b/>
                <w:bCs/>
                <w:color w:val="000000"/>
              </w:rPr>
              <w:t>Всего затрат,</w:t>
            </w:r>
          </w:p>
          <w:p w:rsidR="00A1544E" w:rsidRPr="00656AE0" w:rsidRDefault="00A1544E" w:rsidP="00656AE0">
            <w:pPr>
              <w:jc w:val="center"/>
              <w:rPr>
                <w:b/>
                <w:bCs/>
                <w:color w:val="000000"/>
              </w:rPr>
            </w:pPr>
            <w:r w:rsidRPr="00656AE0">
              <w:rPr>
                <w:b/>
                <w:bCs/>
                <w:color w:val="000000"/>
              </w:rPr>
              <w:t>тыс.руб.</w:t>
            </w:r>
          </w:p>
          <w:p w:rsidR="00A1544E" w:rsidRPr="00656AE0" w:rsidRDefault="00A1544E" w:rsidP="00656AE0">
            <w:pPr>
              <w:jc w:val="center"/>
              <w:rPr>
                <w:b/>
                <w:bCs/>
                <w:color w:val="000000"/>
              </w:rPr>
            </w:pPr>
          </w:p>
        </w:tc>
        <w:tc>
          <w:tcPr>
            <w:tcW w:w="9433" w:type="dxa"/>
            <w:gridSpan w:val="11"/>
            <w:tcBorders>
              <w:top w:val="single" w:sz="4" w:space="0" w:color="auto"/>
              <w:left w:val="nil"/>
              <w:bottom w:val="single" w:sz="4" w:space="0" w:color="auto"/>
              <w:right w:val="single" w:sz="4" w:space="0" w:color="auto"/>
            </w:tcBorders>
            <w:shd w:val="clear" w:color="auto" w:fill="auto"/>
          </w:tcPr>
          <w:p w:rsidR="00A1544E" w:rsidRPr="00656AE0" w:rsidRDefault="00A1544E" w:rsidP="00656AE0">
            <w:pPr>
              <w:jc w:val="center"/>
              <w:rPr>
                <w:b/>
                <w:bCs/>
                <w:color w:val="000000"/>
              </w:rPr>
            </w:pPr>
            <w:r w:rsidRPr="00656AE0">
              <w:rPr>
                <w:b/>
                <w:bCs/>
                <w:color w:val="000000"/>
              </w:rPr>
              <w:t>Запланированные  суммы затрат на оформление  имущества, тыс. руб.</w:t>
            </w:r>
          </w:p>
        </w:tc>
      </w:tr>
      <w:tr w:rsidR="00A1544E" w:rsidRPr="00656AE0" w:rsidTr="00656AE0">
        <w:trPr>
          <w:trHeight w:val="426"/>
        </w:trPr>
        <w:tc>
          <w:tcPr>
            <w:tcW w:w="582"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color w:val="000000"/>
              </w:rPr>
            </w:pPr>
          </w:p>
        </w:tc>
        <w:tc>
          <w:tcPr>
            <w:tcW w:w="2835"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color w:val="000000"/>
              </w:rPr>
            </w:pPr>
          </w:p>
        </w:tc>
        <w:tc>
          <w:tcPr>
            <w:tcW w:w="1276" w:type="dxa"/>
            <w:vMerge/>
            <w:tcBorders>
              <w:left w:val="single" w:sz="4" w:space="0" w:color="auto"/>
              <w:bottom w:val="single" w:sz="4" w:space="0" w:color="auto"/>
              <w:right w:val="single" w:sz="4" w:space="0" w:color="auto"/>
            </w:tcBorders>
          </w:tcPr>
          <w:p w:rsidR="00A1544E" w:rsidRPr="00656AE0" w:rsidRDefault="00A1544E" w:rsidP="00656AE0">
            <w:pPr>
              <w:jc w:val="center"/>
              <w:rPr>
                <w:b/>
                <w:bCs/>
                <w:color w:val="000000"/>
              </w:rPr>
            </w:pPr>
          </w:p>
        </w:tc>
        <w:tc>
          <w:tcPr>
            <w:tcW w:w="1134"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color w:val="000000"/>
              </w:rPr>
            </w:pPr>
          </w:p>
        </w:tc>
        <w:tc>
          <w:tcPr>
            <w:tcW w:w="992" w:type="dxa"/>
            <w:tcBorders>
              <w:top w:val="single" w:sz="4" w:space="0" w:color="auto"/>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2020г.</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2021г.</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2022г.</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2023г.</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2024г.</w:t>
            </w:r>
          </w:p>
        </w:tc>
        <w:tc>
          <w:tcPr>
            <w:tcW w:w="992" w:type="dxa"/>
            <w:tcBorders>
              <w:top w:val="nil"/>
              <w:left w:val="nil"/>
              <w:bottom w:val="single" w:sz="4" w:space="0" w:color="auto"/>
              <w:right w:val="single" w:sz="4" w:space="0" w:color="auto"/>
            </w:tcBorders>
          </w:tcPr>
          <w:p w:rsidR="00A1544E" w:rsidRPr="00656AE0" w:rsidRDefault="00A1544E" w:rsidP="00656AE0">
            <w:pPr>
              <w:rPr>
                <w:b/>
                <w:bCs/>
                <w:color w:val="000000"/>
              </w:rPr>
            </w:pPr>
            <w:r w:rsidRPr="00656AE0">
              <w:rPr>
                <w:b/>
                <w:bCs/>
                <w:color w:val="000000"/>
              </w:rPr>
              <w:t>2025г.</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2026г.</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2027г.</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2028г.</w:t>
            </w:r>
          </w:p>
        </w:tc>
      </w:tr>
      <w:tr w:rsidR="00A1544E" w:rsidRPr="00656AE0" w:rsidTr="00656AE0">
        <w:trPr>
          <w:trHeight w:val="300"/>
        </w:trPr>
        <w:tc>
          <w:tcPr>
            <w:tcW w:w="58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1.</w:t>
            </w:r>
          </w:p>
        </w:tc>
        <w:tc>
          <w:tcPr>
            <w:tcW w:w="2835"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both"/>
              <w:rPr>
                <w:b/>
                <w:bCs/>
                <w:color w:val="000000"/>
              </w:rPr>
            </w:pPr>
            <w:r w:rsidRPr="00656AE0">
              <w:rPr>
                <w:b/>
                <w:bCs/>
                <w:color w:val="000000"/>
              </w:rPr>
              <w:t>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т.ч. объекты  жилищно-коммунального хозяйства и линейные объекты), в том числе:</w:t>
            </w:r>
          </w:p>
        </w:tc>
        <w:tc>
          <w:tcPr>
            <w:tcW w:w="1276" w:type="dxa"/>
            <w:tcBorders>
              <w:left w:val="single" w:sz="4" w:space="0" w:color="auto"/>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225</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2399,1</w:t>
            </w:r>
          </w:p>
        </w:tc>
        <w:tc>
          <w:tcPr>
            <w:tcW w:w="992" w:type="dxa"/>
            <w:tcBorders>
              <w:top w:val="single" w:sz="4" w:space="0" w:color="auto"/>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398,1</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254,00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 xml:space="preserve"> 230,00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 xml:space="preserve">209,00 </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134,00</w:t>
            </w:r>
          </w:p>
        </w:tc>
        <w:tc>
          <w:tcPr>
            <w:tcW w:w="992" w:type="dxa"/>
            <w:tcBorders>
              <w:top w:val="nil"/>
              <w:left w:val="nil"/>
              <w:bottom w:val="single" w:sz="4" w:space="0" w:color="auto"/>
              <w:right w:val="single" w:sz="4" w:space="0" w:color="auto"/>
            </w:tcBorders>
          </w:tcPr>
          <w:p w:rsidR="00A1544E" w:rsidRPr="00656AE0" w:rsidRDefault="00A1544E" w:rsidP="00656AE0">
            <w:pPr>
              <w:rPr>
                <w:b/>
                <w:bCs/>
                <w:color w:val="000000"/>
              </w:rPr>
            </w:pPr>
            <w:r w:rsidRPr="00656AE0">
              <w:rPr>
                <w:b/>
                <w:bCs/>
                <w:color w:val="000000"/>
              </w:rPr>
              <w:t>200,00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 xml:space="preserve">178,4 </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324,5</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bCs/>
                <w:color w:val="000000"/>
              </w:rPr>
            </w:pPr>
            <w:r w:rsidRPr="00656AE0">
              <w:rPr>
                <w:b/>
                <w:bCs/>
                <w:color w:val="000000"/>
              </w:rPr>
              <w:t>337,5</w:t>
            </w:r>
          </w:p>
        </w:tc>
      </w:tr>
      <w:tr w:rsidR="00A1544E" w:rsidRPr="00656AE0" w:rsidTr="00656AE0">
        <w:trPr>
          <w:trHeight w:val="300"/>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1.1.</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jc w:val="both"/>
              <w:rPr>
                <w:color w:val="000000"/>
              </w:rPr>
            </w:pPr>
            <w:r w:rsidRPr="00656AE0">
              <w:rPr>
                <w:color w:val="000000"/>
              </w:rPr>
              <w:t xml:space="preserve">Объекты недвижимого имущества, находящиеся в муниципальной собственности, закрепленные на праве оперативного управления и  хозяйственного ведения за муниципальными </w:t>
            </w:r>
            <w:r w:rsidRPr="00656AE0">
              <w:rPr>
                <w:color w:val="000000"/>
              </w:rPr>
              <w:lastRenderedPageBreak/>
              <w:t>учреждениями и предприятиями  Чамзинского муниципального района</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lastRenderedPageBreak/>
              <w:t xml:space="preserve">       61</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674,6</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299,9</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rPr>
            </w:pPr>
            <w:r w:rsidRPr="00656AE0">
              <w:rPr>
                <w:b/>
              </w:rPr>
              <w:t>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rPr>
            </w:pPr>
            <w:r w:rsidRPr="00656AE0">
              <w:rPr>
                <w:b/>
              </w:rPr>
              <w:t>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0,00</w:t>
            </w:r>
          </w:p>
        </w:tc>
        <w:tc>
          <w:tcPr>
            <w:tcW w:w="992" w:type="dxa"/>
            <w:tcBorders>
              <w:top w:val="nil"/>
              <w:left w:val="nil"/>
              <w:bottom w:val="single" w:sz="4" w:space="0" w:color="auto"/>
              <w:right w:val="single" w:sz="4" w:space="0" w:color="auto"/>
            </w:tcBorders>
          </w:tcPr>
          <w:p w:rsidR="00A1544E" w:rsidRPr="00656AE0" w:rsidRDefault="00A1544E" w:rsidP="00656AE0">
            <w:pPr>
              <w:rPr>
                <w:b/>
              </w:rPr>
            </w:pPr>
            <w:r w:rsidRPr="00656AE0">
              <w:rPr>
                <w:b/>
              </w:rPr>
              <w:t>50,00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0,00</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108,2</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112,5</w:t>
            </w:r>
          </w:p>
        </w:tc>
      </w:tr>
      <w:tr w:rsidR="00A1544E" w:rsidRPr="00656AE0" w:rsidTr="00656AE0">
        <w:trPr>
          <w:trHeight w:val="300"/>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lastRenderedPageBreak/>
              <w:t>1.2.</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jc w:val="both"/>
              <w:rPr>
                <w:color w:val="000000"/>
              </w:rPr>
            </w:pPr>
            <w:r w:rsidRPr="00656AE0">
              <w:rPr>
                <w:color w:val="000000"/>
              </w:rPr>
              <w:t xml:space="preserve">Объекты капитального строительства  муниципальной  казны Чамзинского муниципального района </w:t>
            </w:r>
          </w:p>
          <w:p w:rsidR="00A1544E" w:rsidRPr="00656AE0" w:rsidRDefault="00A1544E" w:rsidP="00656AE0">
            <w:pPr>
              <w:jc w:val="both"/>
              <w:rPr>
                <w:color w:val="000000"/>
              </w:rPr>
            </w:pP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 xml:space="preserve">       164</w:t>
            </w:r>
          </w:p>
          <w:p w:rsidR="00A1544E" w:rsidRPr="00656AE0" w:rsidRDefault="00A1544E" w:rsidP="00656AE0">
            <w:pPr>
              <w:rPr>
                <w:b/>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1724,5</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98,2</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rPr>
            </w:pPr>
            <w:r w:rsidRPr="00656AE0">
              <w:rPr>
                <w:b/>
              </w:rPr>
              <w:t>254,00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rPr>
            </w:pPr>
            <w:r w:rsidRPr="00656AE0">
              <w:rPr>
                <w:b/>
              </w:rPr>
              <w:t>230,00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209,00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134,00</w:t>
            </w:r>
          </w:p>
        </w:tc>
        <w:tc>
          <w:tcPr>
            <w:tcW w:w="992" w:type="dxa"/>
            <w:tcBorders>
              <w:top w:val="nil"/>
              <w:left w:val="nil"/>
              <w:bottom w:val="single" w:sz="4" w:space="0" w:color="auto"/>
              <w:right w:val="single" w:sz="4" w:space="0" w:color="auto"/>
            </w:tcBorders>
          </w:tcPr>
          <w:p w:rsidR="00A1544E" w:rsidRPr="00656AE0" w:rsidRDefault="00A1544E" w:rsidP="00656AE0">
            <w:pPr>
              <w:rPr>
                <w:b/>
              </w:rPr>
            </w:pPr>
            <w:r w:rsidRPr="00656AE0">
              <w:rPr>
                <w:b/>
              </w:rPr>
              <w:t>150,00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178,4</w:t>
            </w:r>
          </w:p>
          <w:p w:rsidR="00A1544E" w:rsidRPr="00656AE0" w:rsidRDefault="00A1544E" w:rsidP="00656AE0">
            <w:pPr>
              <w:jc w:val="center"/>
              <w:rPr>
                <w:b/>
              </w:rPr>
            </w:pP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216,3</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225,0</w:t>
            </w:r>
          </w:p>
        </w:tc>
      </w:tr>
      <w:tr w:rsidR="00A1544E" w:rsidRPr="00656AE0" w:rsidTr="00656AE0">
        <w:trPr>
          <w:trHeight w:val="300"/>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2.</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jc w:val="both"/>
              <w:rPr>
                <w:b/>
                <w:color w:val="000000"/>
              </w:rPr>
            </w:pPr>
            <w:r w:rsidRPr="00656AE0">
              <w:rPr>
                <w:b/>
                <w:color w:val="000000"/>
              </w:rPr>
              <w:t>Проведение кадастровых работ по формированию и постановке на государственный кадастровый учет земельных участков</w:t>
            </w:r>
          </w:p>
          <w:p w:rsidR="00A1544E" w:rsidRPr="00656AE0" w:rsidRDefault="00A1544E" w:rsidP="00656AE0">
            <w:pPr>
              <w:jc w:val="center"/>
              <w:rPr>
                <w:b/>
                <w:color w:val="000000"/>
              </w:rPr>
            </w:pP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791,3</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65,1</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rPr>
            </w:pPr>
            <w:r w:rsidRPr="00656AE0">
              <w:rPr>
                <w:b/>
              </w:rPr>
              <w:t>50,0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rPr>
            </w:pPr>
            <w:r w:rsidRPr="00656AE0">
              <w:rPr>
                <w:b/>
              </w:rPr>
              <w:t>150,0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150,00</w:t>
            </w:r>
          </w:p>
        </w:tc>
        <w:tc>
          <w:tcPr>
            <w:tcW w:w="1134" w:type="dxa"/>
            <w:tcBorders>
              <w:top w:val="nil"/>
              <w:left w:val="nil"/>
              <w:bottom w:val="single" w:sz="4" w:space="0" w:color="auto"/>
              <w:right w:val="single" w:sz="4" w:space="0" w:color="auto"/>
            </w:tcBorders>
          </w:tcPr>
          <w:p w:rsidR="00A1544E" w:rsidRPr="00656AE0" w:rsidRDefault="00A1544E" w:rsidP="00656AE0">
            <w:pPr>
              <w:rPr>
                <w:b/>
              </w:rPr>
            </w:pPr>
            <w:r w:rsidRPr="00656AE0">
              <w:rPr>
                <w:b/>
              </w:rPr>
              <w:t xml:space="preserve">   114,00</w:t>
            </w:r>
          </w:p>
        </w:tc>
        <w:tc>
          <w:tcPr>
            <w:tcW w:w="992" w:type="dxa"/>
            <w:tcBorders>
              <w:top w:val="nil"/>
              <w:left w:val="nil"/>
              <w:bottom w:val="single" w:sz="4" w:space="0" w:color="auto"/>
              <w:right w:val="single" w:sz="4" w:space="0" w:color="auto"/>
            </w:tcBorders>
          </w:tcPr>
          <w:p w:rsidR="00A1544E" w:rsidRPr="00656AE0" w:rsidRDefault="00A1544E" w:rsidP="00656AE0">
            <w:pPr>
              <w:rPr>
                <w:b/>
              </w:rPr>
            </w:pPr>
            <w:r w:rsidRPr="00656AE0">
              <w:rPr>
                <w:b/>
              </w:rPr>
              <w:t>100,00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150,00</w:t>
            </w:r>
          </w:p>
        </w:tc>
        <w:tc>
          <w:tcPr>
            <w:tcW w:w="992" w:type="dxa"/>
            <w:gridSpan w:val="3"/>
            <w:tcBorders>
              <w:top w:val="nil"/>
              <w:left w:val="nil"/>
              <w:bottom w:val="single" w:sz="4" w:space="0" w:color="auto"/>
              <w:right w:val="single" w:sz="4" w:space="0" w:color="auto"/>
            </w:tcBorders>
          </w:tcPr>
          <w:p w:rsidR="00A1544E" w:rsidRPr="00656AE0" w:rsidRDefault="00A1544E" w:rsidP="00656AE0">
            <w:pPr>
              <w:rPr>
                <w:b/>
              </w:rPr>
            </w:pPr>
            <w:r w:rsidRPr="00656AE0">
              <w:rPr>
                <w:b/>
              </w:rPr>
              <w:t xml:space="preserve">  54,00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rPr>
            </w:pPr>
            <w:r w:rsidRPr="00656AE0">
              <w:rPr>
                <w:b/>
              </w:rPr>
              <w:t>56,2</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2.1.</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jc w:val="both"/>
              <w:rPr>
                <w:color w:val="000000"/>
              </w:rPr>
            </w:pPr>
            <w:r w:rsidRPr="00656AE0">
              <w:rPr>
                <w:color w:val="000000"/>
              </w:rPr>
              <w:t>Кадастровые работы по формирования и   постановке на ГКУ земельных участков, занятых объектами дорожного фонда (автодороги местного значения, расположенные на территориях сельских поселений), в разрезе по каждому поселению:</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13</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100,00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rPr>
                <w:b/>
                <w:color w:val="000000"/>
              </w:rPr>
            </w:pPr>
            <w:r w:rsidRPr="00656AE0">
              <w:rPr>
                <w:b/>
                <w:color w:val="000000"/>
              </w:rPr>
              <w:t xml:space="preserve">    0,00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rPr>
                <w:b/>
                <w:color w:val="000000"/>
              </w:rPr>
            </w:pPr>
            <w:r w:rsidRPr="00656AE0">
              <w:rPr>
                <w:b/>
                <w:color w:val="000000"/>
              </w:rPr>
              <w:t xml:space="preserve">     0,00 </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r>
      <w:tr w:rsidR="00A1544E" w:rsidRPr="00656AE0" w:rsidTr="00656AE0">
        <w:trPr>
          <w:trHeight w:val="130"/>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2.2.1</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Алексеевское сельское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13</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 xml:space="preserve">   100,00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 xml:space="preserve">      -</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color w:val="000000"/>
              </w:rPr>
            </w:pPr>
            <w:r w:rsidRPr="00656AE0">
              <w:rPr>
                <w:color w:val="000000"/>
              </w:rPr>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100,00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196"/>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2.2.2</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Апраксинское сельское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96"/>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2.2.3</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Большемаресевское сельское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162"/>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lastRenderedPageBreak/>
              <w:t>2.2.4</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Большеремезенское сельское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r w:rsidRPr="00656AE0">
              <w:t xml:space="preserve">      -</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70"/>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2.2.5</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Медаевское сельское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142"/>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2.2.6</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Мичуринское сельское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08"/>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2.2.7</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Отрадненское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1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color w:val="000000"/>
              </w:rPr>
            </w:pPr>
            <w:r w:rsidRPr="00656AE0">
              <w:rPr>
                <w:color w:val="000000"/>
              </w:rPr>
              <w:t>2.2.8</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rPr>
                <w:color w:val="000000"/>
              </w:rPr>
            </w:pPr>
            <w:r w:rsidRPr="00656AE0">
              <w:rPr>
                <w:color w:val="000000"/>
              </w:rPr>
              <w:t>Пичеурское поселение</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color w:val="000000"/>
              </w:rPr>
            </w:pPr>
            <w:r w:rsidRPr="00656AE0">
              <w:rPr>
                <w:color w:val="000000"/>
              </w:rPr>
              <w:t>0,00</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pPr>
            <w:r w:rsidRPr="00656AE0">
              <w:t>-</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nil"/>
              <w:left w:val="nil"/>
              <w:bottom w:val="single" w:sz="4" w:space="0" w:color="auto"/>
              <w:right w:val="single" w:sz="4" w:space="0" w:color="auto"/>
            </w:tcBorders>
          </w:tcPr>
          <w:p w:rsidR="00A1544E" w:rsidRPr="00656AE0" w:rsidRDefault="00A1544E" w:rsidP="00656AE0">
            <w:r w:rsidRPr="00656AE0">
              <w:t>-</w:t>
            </w:r>
          </w:p>
        </w:tc>
        <w:tc>
          <w:tcPr>
            <w:tcW w:w="1134"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92" w:type="dxa"/>
            <w:gridSpan w:val="3"/>
            <w:tcBorders>
              <w:top w:val="nil"/>
              <w:left w:val="nil"/>
              <w:bottom w:val="single" w:sz="4" w:space="0" w:color="auto"/>
              <w:right w:val="single" w:sz="4" w:space="0" w:color="auto"/>
            </w:tcBorders>
          </w:tcPr>
          <w:p w:rsidR="00A1544E" w:rsidRPr="00656AE0" w:rsidRDefault="00A1544E" w:rsidP="00656AE0">
            <w:pPr>
              <w:jc w:val="center"/>
            </w:pPr>
            <w:r w:rsidRPr="00656AE0">
              <w:t>-</w:t>
            </w:r>
          </w:p>
        </w:tc>
        <w:tc>
          <w:tcPr>
            <w:tcW w:w="928" w:type="dxa"/>
            <w:tcBorders>
              <w:top w:val="nil"/>
              <w:left w:val="nil"/>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2.2.</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jc w:val="both"/>
              <w:rPr>
                <w:color w:val="000000"/>
              </w:rPr>
            </w:pPr>
            <w:r w:rsidRPr="00656AE0">
              <w:rPr>
                <w:color w:val="000000"/>
              </w:rPr>
              <w:t>Кадастровые работы по формирования и   постановке на ГКУ земельных участков, занятых объектами, находящимися в собственности Чамзинского муниципального района (объекты казны и объекты ЖКХ)</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79</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646,2</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20,00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50,00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150,00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50,00</w:t>
            </w:r>
          </w:p>
          <w:p w:rsidR="00A1544E" w:rsidRPr="00656AE0" w:rsidRDefault="00A1544E" w:rsidP="00656AE0">
            <w:pPr>
              <w:jc w:val="center"/>
              <w:rPr>
                <w:b/>
                <w:color w:val="000000"/>
              </w:rPr>
            </w:pP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114,00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100,00</w:t>
            </w:r>
          </w:p>
        </w:tc>
        <w:tc>
          <w:tcPr>
            <w:tcW w:w="1159" w:type="dxa"/>
            <w:gridSpan w:val="3"/>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150,00</w:t>
            </w:r>
          </w:p>
          <w:p w:rsidR="00A1544E" w:rsidRPr="00656AE0" w:rsidRDefault="00A1544E" w:rsidP="00656AE0">
            <w:pPr>
              <w:jc w:val="center"/>
              <w:rPr>
                <w:b/>
                <w:color w:val="000000"/>
              </w:rPr>
            </w:pPr>
          </w:p>
        </w:tc>
        <w:tc>
          <w:tcPr>
            <w:tcW w:w="967"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54,00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56,2</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2.3.</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jc w:val="both"/>
              <w:rPr>
                <w:color w:val="000000"/>
              </w:rPr>
            </w:pPr>
            <w:r w:rsidRPr="00656AE0">
              <w:rPr>
                <w:color w:val="000000"/>
              </w:rPr>
              <w:t xml:space="preserve">Кадастровые работы по формирования и   постановке на ГКУ земельных участков с целью разграничения государственной собственности </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8</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45,1</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45,1</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0,0</w:t>
            </w:r>
          </w:p>
          <w:p w:rsidR="00A1544E" w:rsidRPr="00656AE0" w:rsidRDefault="00A1544E" w:rsidP="00656AE0">
            <w:pPr>
              <w:jc w:val="center"/>
              <w:rPr>
                <w:b/>
                <w:color w:val="000000"/>
              </w:rPr>
            </w:pPr>
          </w:p>
        </w:tc>
        <w:tc>
          <w:tcPr>
            <w:tcW w:w="1159" w:type="dxa"/>
            <w:gridSpan w:val="3"/>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67"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p w:rsidR="00A1544E" w:rsidRPr="00656AE0" w:rsidRDefault="00A1544E" w:rsidP="00656AE0">
            <w:pPr>
              <w:jc w:val="center"/>
              <w:rPr>
                <w:b/>
                <w:color w:val="000000"/>
              </w:rPr>
            </w:pPr>
          </w:p>
        </w:tc>
      </w:tr>
      <w:tr w:rsidR="00A1544E" w:rsidRPr="00656AE0" w:rsidTr="00656AE0">
        <w:trPr>
          <w:trHeight w:val="132"/>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3.</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 xml:space="preserve">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w:t>
            </w:r>
            <w:r w:rsidRPr="00656AE0">
              <w:rPr>
                <w:szCs w:val="24"/>
              </w:rPr>
              <w:lastRenderedPageBreak/>
              <w:t>хозяйства и линейные объекты)</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1270,5</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66,3</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50,00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270,00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160,00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202,00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360,00</w:t>
            </w:r>
          </w:p>
        </w:tc>
        <w:tc>
          <w:tcPr>
            <w:tcW w:w="1159" w:type="dxa"/>
            <w:gridSpan w:val="3"/>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510,0</w:t>
            </w:r>
          </w:p>
        </w:tc>
        <w:tc>
          <w:tcPr>
            <w:tcW w:w="967"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54,00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56,2</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lastRenderedPageBreak/>
              <w:t>4.</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ind w:firstLine="28"/>
              <w:jc w:val="both"/>
              <w:outlineLvl w:val="1"/>
              <w:rPr>
                <w:szCs w:val="24"/>
              </w:rPr>
            </w:pPr>
            <w:r w:rsidRPr="00656AE0">
              <w:rPr>
                <w:szCs w:val="24"/>
              </w:rPr>
              <w:t>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r w:rsidRPr="00656AE0">
              <w:rPr>
                <w:color w:val="000000"/>
              </w:rPr>
              <w:t>50</w:t>
            </w: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253,2</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0,00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80,00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11,00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0,00</w:t>
            </w:r>
          </w:p>
        </w:tc>
        <w:tc>
          <w:tcPr>
            <w:tcW w:w="1159" w:type="dxa"/>
            <w:gridSpan w:val="3"/>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67"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54,00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56,2</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5.</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337,3</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30,00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90,00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30,00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30,00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30,00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30,00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32,4</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33,7</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6.</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 xml:space="preserve">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w:t>
            </w:r>
            <w:r w:rsidRPr="00656AE0">
              <w:rPr>
                <w:szCs w:val="24"/>
              </w:rPr>
              <w:lastRenderedPageBreak/>
              <w:t>путем проведения торгов (аукционов).</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198,9</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34,00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20,00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20,00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52,00</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21,6</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22,5</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lastRenderedPageBreak/>
              <w:t>7.</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Организация и проведение торгов по реализации земельных участков находящихся в муниципальной собственности</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231,1</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25,00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25,00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25,00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25,00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25,00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25,00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0,00</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27,00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28,1</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8.</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Организация и проведение торгов по реализации объектов капитального строительства, сооружений и т.д.</w:t>
            </w:r>
          </w:p>
          <w:p w:rsidR="00A1544E" w:rsidRPr="00656AE0" w:rsidRDefault="00A1544E" w:rsidP="00656AE0">
            <w:pPr>
              <w:pStyle w:val="ConsPlusNormal"/>
              <w:jc w:val="both"/>
              <w:outlineLvl w:val="1"/>
              <w:rPr>
                <w:szCs w:val="24"/>
              </w:rPr>
            </w:pPr>
            <w:r w:rsidRPr="00656AE0">
              <w:rPr>
                <w:szCs w:val="24"/>
              </w:rPr>
              <w:t>находящихся в муниципальной собственности</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231,1</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25,0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25,0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25,0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25,0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25,0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25,0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27,0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28,1</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9.</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iCs/>
                <w:szCs w:val="24"/>
              </w:rPr>
              <w:t>Проведение комплексных кадастровых работ на территории Чамзинского муниципального района</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b/>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7977,8</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864,9</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3543,8</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3569,1</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 xml:space="preserve">  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ind w:left="34"/>
              <w:jc w:val="center"/>
              <w:rPr>
                <w:b/>
                <w:color w:val="000000"/>
              </w:rPr>
            </w:pPr>
            <w:r w:rsidRPr="00656AE0">
              <w:rPr>
                <w:b/>
                <w:color w:val="000000"/>
              </w:rPr>
              <w:t>0,0</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10.</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Организация и проведение торгов по продаже права на  заключения договоров аренды в отношении  земельных участков находящихся в муниципальной собственности</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92,45</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10,00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10,00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10,00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10,00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62,4</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10,8</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11,25,</w:t>
            </w:r>
          </w:p>
        </w:tc>
      </w:tr>
      <w:tr w:rsidR="00A1544E" w:rsidRPr="00656AE0" w:rsidTr="00656AE0">
        <w:trPr>
          <w:trHeight w:val="465"/>
        </w:trPr>
        <w:tc>
          <w:tcPr>
            <w:tcW w:w="582" w:type="dxa"/>
            <w:tcBorders>
              <w:top w:val="nil"/>
              <w:left w:val="single" w:sz="4" w:space="0" w:color="auto"/>
              <w:bottom w:val="single" w:sz="4" w:space="0" w:color="auto"/>
              <w:right w:val="single" w:sz="4" w:space="0" w:color="auto"/>
            </w:tcBorders>
            <w:shd w:val="clear" w:color="000000" w:fill="FFFFFF"/>
            <w:noWrap/>
          </w:tcPr>
          <w:p w:rsidR="00A1544E" w:rsidRPr="00656AE0" w:rsidRDefault="00A1544E" w:rsidP="00656AE0">
            <w:pPr>
              <w:jc w:val="center"/>
              <w:rPr>
                <w:b/>
                <w:color w:val="000000"/>
              </w:rPr>
            </w:pPr>
            <w:r w:rsidRPr="00656AE0">
              <w:rPr>
                <w:b/>
                <w:color w:val="000000"/>
              </w:rPr>
              <w:t>11.</w:t>
            </w:r>
          </w:p>
        </w:tc>
        <w:tc>
          <w:tcPr>
            <w:tcW w:w="2835" w:type="dxa"/>
            <w:tcBorders>
              <w:top w:val="nil"/>
              <w:left w:val="nil"/>
              <w:bottom w:val="single" w:sz="4" w:space="0" w:color="auto"/>
              <w:right w:val="single" w:sz="4" w:space="0" w:color="auto"/>
            </w:tcBorders>
            <w:shd w:val="clear" w:color="auto" w:fill="auto"/>
          </w:tcPr>
          <w:p w:rsidR="00A1544E" w:rsidRPr="00656AE0" w:rsidRDefault="00A1544E" w:rsidP="00656AE0">
            <w:pPr>
              <w:pStyle w:val="ConsPlusNormal"/>
              <w:jc w:val="both"/>
              <w:outlineLvl w:val="1"/>
              <w:rPr>
                <w:szCs w:val="24"/>
              </w:rPr>
            </w:pPr>
            <w:r w:rsidRPr="00656AE0">
              <w:rPr>
                <w:szCs w:val="24"/>
              </w:rPr>
              <w:t xml:space="preserve">Организация и проведение торгов по продаже права на заключения договоров аренды в отношении  </w:t>
            </w:r>
            <w:r w:rsidRPr="00656AE0">
              <w:rPr>
                <w:szCs w:val="24"/>
              </w:rPr>
              <w:lastRenderedPageBreak/>
              <w:t>объектов капитального строительства, сооружений и т.д. находящихся в муниципальной собственности</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92,45</w:t>
            </w:r>
          </w:p>
        </w:tc>
        <w:tc>
          <w:tcPr>
            <w:tcW w:w="992" w:type="dxa"/>
            <w:tcBorders>
              <w:top w:val="nil"/>
              <w:left w:val="nil"/>
              <w:bottom w:val="single" w:sz="4" w:space="0" w:color="auto"/>
              <w:right w:val="single" w:sz="4" w:space="0" w:color="auto"/>
            </w:tcBorders>
            <w:shd w:val="clear" w:color="auto" w:fill="auto"/>
          </w:tcPr>
          <w:p w:rsidR="00A1544E" w:rsidRPr="00656AE0" w:rsidRDefault="00A1544E" w:rsidP="00656AE0">
            <w:pPr>
              <w:jc w:val="center"/>
              <w:rPr>
                <w:b/>
                <w:color w:val="000000"/>
              </w:rPr>
            </w:pPr>
            <w:r w:rsidRPr="00656AE0">
              <w:rPr>
                <w:b/>
                <w:color w:val="000000"/>
              </w:rPr>
              <w:t>10,0</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10,0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10,0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10,0</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10,0</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10,0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0,0</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10,8</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11,25</w:t>
            </w:r>
          </w:p>
        </w:tc>
      </w:tr>
      <w:tr w:rsidR="00A1544E" w:rsidRPr="00656AE0" w:rsidTr="00656AE0">
        <w:trPr>
          <w:trHeight w:val="300"/>
        </w:trPr>
        <w:tc>
          <w:tcPr>
            <w:tcW w:w="582" w:type="dxa"/>
            <w:tcBorders>
              <w:top w:val="nil"/>
              <w:left w:val="single" w:sz="4" w:space="0" w:color="auto"/>
              <w:bottom w:val="single" w:sz="4" w:space="0" w:color="auto"/>
              <w:right w:val="single" w:sz="4" w:space="0" w:color="auto"/>
            </w:tcBorders>
            <w:shd w:val="clear" w:color="auto" w:fill="auto"/>
            <w:noWrap/>
          </w:tcPr>
          <w:p w:rsidR="00A1544E" w:rsidRPr="00656AE0" w:rsidRDefault="00A1544E" w:rsidP="00656AE0">
            <w:pPr>
              <w:jc w:val="center"/>
              <w:rPr>
                <w:rFonts w:ascii="Calibri" w:hAnsi="Calibri" w:cs="Calibri"/>
                <w:color w:val="000000"/>
              </w:rPr>
            </w:pPr>
          </w:p>
        </w:tc>
        <w:tc>
          <w:tcPr>
            <w:tcW w:w="2835"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Всего:</w:t>
            </w:r>
          </w:p>
        </w:tc>
        <w:tc>
          <w:tcPr>
            <w:tcW w:w="1276" w:type="dxa"/>
            <w:tcBorders>
              <w:top w:val="single" w:sz="4" w:space="0" w:color="auto"/>
              <w:left w:val="nil"/>
              <w:bottom w:val="single" w:sz="4" w:space="0" w:color="auto"/>
              <w:right w:val="single" w:sz="4" w:space="0" w:color="auto"/>
            </w:tcBorders>
          </w:tcPr>
          <w:p w:rsidR="00A1544E" w:rsidRPr="00656AE0" w:rsidRDefault="00A1544E" w:rsidP="00656AE0">
            <w:pPr>
              <w:jc w:val="center"/>
              <w:rPr>
                <w:b/>
                <w:bCs/>
                <w:color w:val="000000"/>
              </w:rPr>
            </w:pPr>
          </w:p>
        </w:tc>
        <w:tc>
          <w:tcPr>
            <w:tcW w:w="1134" w:type="dxa"/>
            <w:tcBorders>
              <w:top w:val="nil"/>
              <w:left w:val="single" w:sz="4" w:space="0" w:color="auto"/>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13875,2</w:t>
            </w:r>
          </w:p>
          <w:p w:rsidR="00A1544E" w:rsidRPr="00656AE0" w:rsidRDefault="00A1544E" w:rsidP="00656AE0">
            <w:pPr>
              <w:jc w:val="center"/>
              <w:rPr>
                <w:b/>
                <w:bCs/>
                <w:color w:val="000000"/>
              </w:rPr>
            </w:pPr>
          </w:p>
          <w:p w:rsidR="00A1544E" w:rsidRPr="00656AE0" w:rsidRDefault="00A1544E" w:rsidP="00656AE0">
            <w:pPr>
              <w:jc w:val="center"/>
              <w:rPr>
                <w:b/>
                <w:bCs/>
                <w:color w:val="000000"/>
              </w:rPr>
            </w:pPr>
          </w:p>
        </w:tc>
        <w:tc>
          <w:tcPr>
            <w:tcW w:w="992"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663,5</w:t>
            </w:r>
          </w:p>
        </w:tc>
        <w:tc>
          <w:tcPr>
            <w:tcW w:w="993"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bCs/>
                <w:color w:val="000000"/>
              </w:rPr>
            </w:pPr>
            <w:r w:rsidRPr="00656AE0">
              <w:rPr>
                <w:b/>
                <w:bCs/>
                <w:color w:val="000000"/>
              </w:rPr>
              <w:t>534,0</w:t>
            </w:r>
          </w:p>
        </w:tc>
        <w:tc>
          <w:tcPr>
            <w:tcW w:w="1134" w:type="dxa"/>
            <w:tcBorders>
              <w:top w:val="nil"/>
              <w:left w:val="nil"/>
              <w:bottom w:val="single" w:sz="4" w:space="0" w:color="auto"/>
              <w:right w:val="single" w:sz="4" w:space="0" w:color="auto"/>
            </w:tcBorders>
            <w:shd w:val="clear" w:color="auto" w:fill="auto"/>
            <w:noWrap/>
          </w:tcPr>
          <w:p w:rsidR="00A1544E" w:rsidRPr="00656AE0" w:rsidRDefault="00A1544E" w:rsidP="00656AE0">
            <w:pPr>
              <w:jc w:val="center"/>
              <w:rPr>
                <w:b/>
                <w:color w:val="000000"/>
              </w:rPr>
            </w:pPr>
            <w:r w:rsidRPr="00656AE0">
              <w:rPr>
                <w:b/>
                <w:color w:val="000000"/>
              </w:rPr>
              <w:t>1714,9</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4193,8</w:t>
            </w:r>
          </w:p>
        </w:tc>
        <w:tc>
          <w:tcPr>
            <w:tcW w:w="1134"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4139,1</w:t>
            </w:r>
          </w:p>
        </w:tc>
        <w:tc>
          <w:tcPr>
            <w:tcW w:w="992" w:type="dxa"/>
            <w:tcBorders>
              <w:top w:val="nil"/>
              <w:left w:val="nil"/>
              <w:bottom w:val="single" w:sz="4" w:space="0" w:color="auto"/>
              <w:right w:val="single" w:sz="4" w:space="0" w:color="auto"/>
            </w:tcBorders>
          </w:tcPr>
          <w:p w:rsidR="00A1544E" w:rsidRPr="00656AE0" w:rsidRDefault="00A1544E" w:rsidP="00656AE0">
            <w:pPr>
              <w:rPr>
                <w:b/>
                <w:color w:val="000000"/>
              </w:rPr>
            </w:pPr>
            <w:r w:rsidRPr="00656AE0">
              <w:rPr>
                <w:b/>
                <w:color w:val="000000"/>
              </w:rPr>
              <w:t>780,0</w:t>
            </w:r>
          </w:p>
        </w:tc>
        <w:tc>
          <w:tcPr>
            <w:tcW w:w="1144"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952,8</w:t>
            </w:r>
          </w:p>
        </w:tc>
        <w:tc>
          <w:tcPr>
            <w:tcW w:w="982" w:type="dxa"/>
            <w:gridSpan w:val="2"/>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616,1</w:t>
            </w:r>
          </w:p>
        </w:tc>
        <w:tc>
          <w:tcPr>
            <w:tcW w:w="928" w:type="dxa"/>
            <w:tcBorders>
              <w:top w:val="nil"/>
              <w:left w:val="nil"/>
              <w:bottom w:val="single" w:sz="4" w:space="0" w:color="auto"/>
              <w:right w:val="single" w:sz="4" w:space="0" w:color="auto"/>
            </w:tcBorders>
          </w:tcPr>
          <w:p w:rsidR="00A1544E" w:rsidRPr="00656AE0" w:rsidRDefault="00A1544E" w:rsidP="00656AE0">
            <w:pPr>
              <w:jc w:val="center"/>
              <w:rPr>
                <w:b/>
                <w:color w:val="000000"/>
              </w:rPr>
            </w:pPr>
            <w:r w:rsidRPr="00656AE0">
              <w:rPr>
                <w:b/>
                <w:color w:val="000000"/>
              </w:rPr>
              <w:t>641,0</w:t>
            </w:r>
          </w:p>
        </w:tc>
      </w:tr>
    </w:tbl>
    <w:p w:rsidR="00A1544E" w:rsidRPr="00656AE0" w:rsidRDefault="00A1544E" w:rsidP="00A1544E">
      <w:pPr>
        <w:rPr>
          <w:bCs/>
          <w:color w:val="000000"/>
        </w:rPr>
      </w:pPr>
      <w:r w:rsidRPr="00656AE0">
        <w:rPr>
          <w:bCs/>
          <w:color w:val="000000"/>
        </w:rPr>
        <w:t xml:space="preserve">                                                                                                                                                                     </w:t>
      </w:r>
    </w:p>
    <w:p w:rsidR="00A1544E" w:rsidRPr="00656AE0" w:rsidRDefault="00A1544E" w:rsidP="00A1544E">
      <w:pPr>
        <w:rPr>
          <w:bCs/>
          <w:color w:val="000000"/>
        </w:rPr>
      </w:pPr>
    </w:p>
    <w:p w:rsidR="00A1544E" w:rsidRPr="00656AE0" w:rsidRDefault="00A1544E" w:rsidP="00A1544E">
      <w:pPr>
        <w:rPr>
          <w:bCs/>
          <w:color w:val="000000"/>
        </w:rPr>
      </w:pPr>
    </w:p>
    <w:p w:rsidR="00A1544E" w:rsidRPr="00656AE0" w:rsidRDefault="00A1544E" w:rsidP="00A1544E">
      <w:pPr>
        <w:rPr>
          <w:bCs/>
          <w:color w:val="000000"/>
        </w:rPr>
      </w:pPr>
      <w:r w:rsidRPr="00656AE0">
        <w:rPr>
          <w:bCs/>
          <w:color w:val="000000"/>
        </w:rPr>
        <w:t xml:space="preserve">                                                                                                                                                                                          Приложение 2 </w:t>
      </w:r>
    </w:p>
    <w:p w:rsidR="00A1544E" w:rsidRPr="00656AE0" w:rsidRDefault="00A1544E" w:rsidP="00A1544E">
      <w:pPr>
        <w:ind w:right="-314"/>
        <w:jc w:val="center"/>
        <w:rPr>
          <w:bCs/>
          <w:color w:val="000000"/>
        </w:rPr>
      </w:pPr>
      <w:r w:rsidRPr="00656AE0">
        <w:rPr>
          <w:bCs/>
          <w:color w:val="000000"/>
        </w:rPr>
        <w:t xml:space="preserve">                                                                                                                                                                      к постановлению № 335     </w:t>
      </w:r>
    </w:p>
    <w:p w:rsidR="00A1544E" w:rsidRPr="00656AE0" w:rsidRDefault="00A1544E" w:rsidP="00A1544E">
      <w:pPr>
        <w:ind w:right="-314"/>
        <w:jc w:val="center"/>
        <w:rPr>
          <w:bCs/>
          <w:color w:val="000000"/>
        </w:rPr>
      </w:pPr>
      <w:r w:rsidRPr="00656AE0">
        <w:rPr>
          <w:bCs/>
          <w:color w:val="000000"/>
        </w:rPr>
        <w:t xml:space="preserve">                                                                                                                                                             от  15.05.2026 года</w:t>
      </w:r>
    </w:p>
    <w:p w:rsidR="00A1544E" w:rsidRPr="00656AE0" w:rsidRDefault="00A1544E" w:rsidP="00A1544E">
      <w:pPr>
        <w:jc w:val="both"/>
        <w:rPr>
          <w:bCs/>
          <w:color w:val="000000"/>
        </w:rPr>
      </w:pPr>
      <w:r w:rsidRPr="00656AE0">
        <w:rPr>
          <w:bCs/>
          <w:color w:val="000000"/>
        </w:rPr>
        <w:t xml:space="preserve">          </w:t>
      </w:r>
    </w:p>
    <w:p w:rsidR="00A1544E" w:rsidRPr="00656AE0" w:rsidRDefault="00A1544E" w:rsidP="00A1544E">
      <w:pPr>
        <w:jc w:val="both"/>
        <w:rPr>
          <w:bCs/>
          <w:color w:val="000000"/>
        </w:rPr>
      </w:pPr>
    </w:p>
    <w:p w:rsidR="00A1544E" w:rsidRPr="00656AE0" w:rsidRDefault="00A1544E" w:rsidP="00A1544E">
      <w:pPr>
        <w:jc w:val="both"/>
        <w:rPr>
          <w:bCs/>
          <w:color w:val="000000"/>
        </w:rPr>
      </w:pPr>
    </w:p>
    <w:p w:rsidR="00A1544E" w:rsidRPr="00656AE0" w:rsidRDefault="00A1544E" w:rsidP="00A1544E">
      <w:pPr>
        <w:jc w:val="center"/>
        <w:rPr>
          <w:b/>
          <w:bCs/>
        </w:rPr>
      </w:pPr>
      <w:r w:rsidRPr="00656AE0">
        <w:rPr>
          <w:b/>
          <w:bCs/>
        </w:rPr>
        <w:t>Ресурсное обеспечение</w:t>
      </w:r>
    </w:p>
    <w:p w:rsidR="00A1544E" w:rsidRPr="00656AE0" w:rsidRDefault="00A1544E" w:rsidP="00A1544E">
      <w:pPr>
        <w:pStyle w:val="7"/>
        <w:jc w:val="center"/>
        <w:rPr>
          <w:i w:val="0"/>
        </w:rPr>
      </w:pPr>
      <w:r w:rsidRPr="00656AE0">
        <w:rPr>
          <w:bCs/>
          <w:i w:val="0"/>
        </w:rPr>
        <w:t xml:space="preserve">реализации муниципальной программы </w:t>
      </w:r>
      <w:r w:rsidRPr="00656AE0">
        <w:rPr>
          <w:i w:val="0"/>
        </w:rPr>
        <w:t>«Оформление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p w:rsidR="00A1544E" w:rsidRPr="00656AE0" w:rsidRDefault="00A1544E" w:rsidP="00A1544E">
      <w:pPr>
        <w:rPr>
          <w:b/>
        </w:rPr>
      </w:pP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3119"/>
        <w:gridCol w:w="2126"/>
        <w:gridCol w:w="850"/>
        <w:gridCol w:w="993"/>
        <w:gridCol w:w="992"/>
        <w:gridCol w:w="992"/>
        <w:gridCol w:w="992"/>
        <w:gridCol w:w="993"/>
        <w:gridCol w:w="992"/>
        <w:gridCol w:w="992"/>
        <w:gridCol w:w="1134"/>
      </w:tblGrid>
      <w:tr w:rsidR="00A1544E" w:rsidRPr="00656AE0" w:rsidTr="00656AE0">
        <w:trPr>
          <w:trHeight w:val="401"/>
        </w:trPr>
        <w:tc>
          <w:tcPr>
            <w:tcW w:w="2127"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Статус</w:t>
            </w:r>
          </w:p>
        </w:tc>
        <w:tc>
          <w:tcPr>
            <w:tcW w:w="3119"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Источники финансирования</w:t>
            </w:r>
          </w:p>
        </w:tc>
        <w:tc>
          <w:tcPr>
            <w:tcW w:w="5812" w:type="dxa"/>
            <w:gridSpan w:val="6"/>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r w:rsidRPr="00656AE0">
              <w:t xml:space="preserve">                             Расходы по годам, тыс.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tc>
      </w:tr>
      <w:tr w:rsidR="00A1544E" w:rsidRPr="00656AE0" w:rsidTr="00656AE0">
        <w:trPr>
          <w:trHeight w:val="664"/>
        </w:trPr>
        <w:tc>
          <w:tcPr>
            <w:tcW w:w="2127" w:type="dxa"/>
            <w:vMerge/>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p>
        </w:tc>
        <w:tc>
          <w:tcPr>
            <w:tcW w:w="3119" w:type="dxa"/>
            <w:vMerge/>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p>
        </w:tc>
        <w:tc>
          <w:tcPr>
            <w:tcW w:w="2126"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r w:rsidRPr="00656AE0">
              <w:t>2020 год</w:t>
            </w:r>
          </w:p>
        </w:tc>
        <w:tc>
          <w:tcPr>
            <w:tcW w:w="993"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r w:rsidRPr="00656AE0">
              <w:t xml:space="preserve">2021 год </w:t>
            </w:r>
          </w:p>
        </w:tc>
        <w:tc>
          <w:tcPr>
            <w:tcW w:w="992"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r w:rsidRPr="00656AE0">
              <w:t>2022 год</w:t>
            </w:r>
          </w:p>
        </w:tc>
        <w:tc>
          <w:tcPr>
            <w:tcW w:w="992"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r w:rsidRPr="00656AE0">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jc w:val="center"/>
            </w:pPr>
            <w:r w:rsidRPr="00656AE0">
              <w:t>2024 год</w:t>
            </w:r>
          </w:p>
        </w:tc>
        <w:tc>
          <w:tcPr>
            <w:tcW w:w="993"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r w:rsidRPr="00656AE0">
              <w:t>2025 год</w:t>
            </w:r>
          </w:p>
        </w:tc>
        <w:tc>
          <w:tcPr>
            <w:tcW w:w="992"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r w:rsidRPr="00656AE0">
              <w:t>2026 год</w:t>
            </w:r>
          </w:p>
        </w:tc>
        <w:tc>
          <w:tcPr>
            <w:tcW w:w="992"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r w:rsidRPr="00656AE0">
              <w:t>2027 год</w:t>
            </w:r>
          </w:p>
        </w:tc>
        <w:tc>
          <w:tcPr>
            <w:tcW w:w="1134" w:type="dxa"/>
            <w:tcBorders>
              <w:top w:val="single" w:sz="4" w:space="0" w:color="auto"/>
              <w:left w:val="single" w:sz="4" w:space="0" w:color="auto"/>
              <w:bottom w:val="single" w:sz="4" w:space="0" w:color="auto"/>
              <w:right w:val="single" w:sz="4" w:space="0" w:color="auto"/>
            </w:tcBorders>
            <w:vAlign w:val="center"/>
          </w:tcPr>
          <w:p w:rsidR="00A1544E" w:rsidRPr="00656AE0" w:rsidRDefault="00A1544E" w:rsidP="00656AE0">
            <w:pPr>
              <w:ind w:right="382"/>
            </w:pPr>
            <w:r w:rsidRPr="00656AE0">
              <w:t>2028 год</w:t>
            </w:r>
          </w:p>
        </w:tc>
      </w:tr>
      <w:tr w:rsidR="00A1544E" w:rsidRPr="00656AE0" w:rsidTr="00656AE0">
        <w:trPr>
          <w:trHeight w:val="163"/>
        </w:trPr>
        <w:tc>
          <w:tcPr>
            <w:tcW w:w="2127"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Муниципальная программа Чамзинского муниципального района</w:t>
            </w:r>
          </w:p>
        </w:tc>
        <w:tc>
          <w:tcPr>
            <w:tcW w:w="3119"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both"/>
              <w:rPr>
                <w:color w:val="000000"/>
              </w:rPr>
            </w:pPr>
            <w:r w:rsidRPr="00656AE0">
              <w:rPr>
                <w:color w:val="000000"/>
              </w:rPr>
              <w:t>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p w:rsidR="00A1544E" w:rsidRPr="00656AE0" w:rsidRDefault="00A1544E" w:rsidP="00656AE0">
            <w:pPr>
              <w:ind w:left="-44"/>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663,5</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534,0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1714,9</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color w:val="000000"/>
              </w:rPr>
              <w:t>4193,8</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color w:val="000000"/>
              </w:rPr>
              <w:t>4139,1</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color w:val="000000"/>
              </w:rPr>
              <w:t>780,0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color w:val="000000"/>
              </w:rPr>
              <w:t>952,8</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color w:val="000000"/>
              </w:rPr>
              <w:t>616,1</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color w:val="000000"/>
              </w:rPr>
              <w:t>641,0</w:t>
            </w:r>
          </w:p>
        </w:tc>
      </w:tr>
      <w:tr w:rsidR="00A1544E" w:rsidRPr="00656AE0" w:rsidTr="00656AE0">
        <w:trPr>
          <w:trHeight w:val="466"/>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ind w:left="-44"/>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736,4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3017,2</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1338,2</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335"/>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ind w:left="-44"/>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119,9</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491,2</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2115,3</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 xml:space="preserve">       -</w:t>
            </w:r>
          </w:p>
        </w:tc>
      </w:tr>
      <w:tr w:rsidR="00A1544E" w:rsidRPr="00656AE0" w:rsidTr="00656AE0">
        <w:trPr>
          <w:trHeight w:val="70"/>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ind w:left="-44"/>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663,5</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534,0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858,6</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685,4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685,6</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Cs/>
              </w:rPr>
            </w:pPr>
            <w:r w:rsidRPr="00656AE0">
              <w:rPr>
                <w:bCs/>
              </w:rPr>
              <w:t>780,0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952,8</w:t>
            </w:r>
          </w:p>
          <w:p w:rsidR="00A1544E" w:rsidRPr="00656AE0" w:rsidRDefault="00A1544E" w:rsidP="00656AE0">
            <w:pPr>
              <w:jc w:val="center"/>
            </w:pP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616,1</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641,0</w:t>
            </w:r>
          </w:p>
        </w:tc>
      </w:tr>
      <w:tr w:rsidR="00A1544E" w:rsidRPr="00656AE0" w:rsidTr="00656AE0">
        <w:trPr>
          <w:trHeight w:val="539"/>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ind w:left="-44"/>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tabs>
                <w:tab w:val="left" w:pos="300"/>
                <w:tab w:val="center" w:pos="432"/>
              </w:tabs>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tabs>
                <w:tab w:val="left" w:pos="300"/>
                <w:tab w:val="center" w:pos="432"/>
              </w:tabs>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c>
          <w:tcPr>
            <w:tcW w:w="2127"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lastRenderedPageBreak/>
              <w:t>Основное мероприятие 1</w:t>
            </w:r>
          </w:p>
        </w:tc>
        <w:tc>
          <w:tcPr>
            <w:tcW w:w="3119" w:type="dxa"/>
            <w:vMerge w:val="restart"/>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both"/>
              <w:rPr>
                <w:b/>
                <w:bCs/>
              </w:rPr>
            </w:pPr>
            <w:r w:rsidRPr="00656AE0">
              <w:t>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bCs/>
              </w:rPr>
              <w:t>398,1</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254,0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230,0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209,0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134,0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bCs/>
              </w:rPr>
              <w:t>200,0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178,4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324,5</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337,5</w:t>
            </w:r>
          </w:p>
        </w:tc>
      </w:tr>
      <w:tr w:rsidR="00A1544E" w:rsidRPr="00656AE0" w:rsidTr="00656AE0">
        <w:trPr>
          <w:trHeight w:val="249"/>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479"/>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lang w:val="ru-RU"/>
              </w:rPr>
            </w:pPr>
            <w:r w:rsidRPr="00656AE0">
              <w:rPr>
                <w:rFonts w:ascii="Times New Roman" w:hAnsi="Times New Roman" w:cs="Times New Roman"/>
                <w:sz w:val="24"/>
                <w:szCs w:val="24"/>
                <w:lang w:val="ru-RU"/>
              </w:rPr>
              <w:t>республиканский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местны</w:t>
            </w:r>
            <w:r w:rsidRPr="00656AE0">
              <w:rPr>
                <w:rFonts w:ascii="Times New Roman" w:hAnsi="Times New Roman" w:cs="Times New Roman"/>
                <w:sz w:val="24"/>
                <w:szCs w:val="24"/>
              </w:rPr>
              <w:t>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 xml:space="preserve"> 398,1</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254,0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209,0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134,0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Cs/>
              </w:rPr>
            </w:pPr>
            <w:r w:rsidRPr="00656AE0">
              <w:rPr>
                <w:bCs/>
              </w:rPr>
              <w:t>200,0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178,4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324,5</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Cs/>
              </w:rPr>
            </w:pPr>
            <w:r w:rsidRPr="00656AE0">
              <w:rPr>
                <w:bCs/>
              </w:rPr>
              <w:t>337,5</w:t>
            </w:r>
          </w:p>
        </w:tc>
      </w:tr>
      <w:tr w:rsidR="00A1544E" w:rsidRPr="00656AE0" w:rsidTr="00656AE0">
        <w:trPr>
          <w:trHeight w:val="280"/>
        </w:trPr>
        <w:tc>
          <w:tcPr>
            <w:tcW w:w="2127"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2</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jc w:val="both"/>
              <w:rPr>
                <w:b/>
                <w:bCs/>
              </w:rPr>
            </w:pPr>
            <w:r w:rsidRPr="00656AE0">
              <w:t>Проведение кадастровых работ по   формированию и постановке на  государственный кадастровый учет земельных участков</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65,1</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114,0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bCs/>
              </w:rPr>
              <w:t>100,0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54,0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56,2</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65,1</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150,0</w:t>
            </w:r>
          </w:p>
          <w:p w:rsidR="00A1544E" w:rsidRPr="00656AE0" w:rsidRDefault="00A1544E" w:rsidP="00656AE0">
            <w:pPr>
              <w:jc w:val="center"/>
            </w:pP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114,0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Cs/>
              </w:rPr>
            </w:pPr>
            <w:r w:rsidRPr="00656AE0">
              <w:rPr>
                <w:bCs/>
              </w:rPr>
              <w:t>100,0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54,0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Cs/>
              </w:rPr>
            </w:pPr>
            <w:r w:rsidRPr="00656AE0">
              <w:rPr>
                <w:bCs/>
              </w:rPr>
              <w:t>56,2</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3</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pStyle w:val="ConsPlusNormal"/>
              <w:jc w:val="both"/>
              <w:outlineLvl w:val="1"/>
              <w:rPr>
                <w:szCs w:val="24"/>
              </w:rPr>
            </w:pPr>
            <w:r w:rsidRPr="00656AE0">
              <w:rPr>
                <w:szCs w:val="24"/>
              </w:rPr>
              <w:t xml:space="preserve">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  </w:t>
            </w:r>
          </w:p>
          <w:p w:rsidR="00A1544E" w:rsidRPr="00656AE0" w:rsidRDefault="00A1544E" w:rsidP="00656AE0">
            <w:pPr>
              <w:jc w:val="both"/>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66,3</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270,0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160,0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202,0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bCs/>
              </w:rPr>
              <w:t>360,0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54,0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56,2</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66,3</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270,0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160,0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202,0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360,0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510,0</w:t>
            </w:r>
          </w:p>
          <w:p w:rsidR="00A1544E" w:rsidRPr="00656AE0" w:rsidRDefault="00A1544E" w:rsidP="00656AE0">
            <w:pPr>
              <w:jc w:val="center"/>
            </w:pP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54,0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56,2</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4</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jc w:val="both"/>
            </w:pPr>
            <w:r w:rsidRPr="00656AE0">
              <w:t xml:space="preserve">Кадастровые работы по формированию земельных участков, находящихся в муниципальной собственности Чамзинского муниципального района, и </w:t>
            </w:r>
            <w:r w:rsidRPr="00656AE0">
              <w:lastRenderedPageBreak/>
              <w:t xml:space="preserve">государственная собственность на которые не разграничена, для  предоставления  в собственность через торги в собственность (аренду) и без проведения торгов </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lastRenderedPageBreak/>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80,0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11,0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bCs/>
              </w:rPr>
              <w:t>00,0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54,0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56,2</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lang w:val="ru-RU"/>
              </w:rPr>
            </w:pPr>
            <w:r w:rsidRPr="00656AE0">
              <w:rPr>
                <w:rFonts w:ascii="Times New Roman" w:hAnsi="Times New Roman" w:cs="Times New Roman"/>
                <w:sz w:val="24"/>
                <w:szCs w:val="24"/>
                <w:lang w:val="ru-RU"/>
              </w:rPr>
              <w:t>республиканский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lang w:val="ru-RU"/>
              </w:rPr>
            </w:pPr>
            <w:r w:rsidRPr="00656AE0">
              <w:rPr>
                <w:rFonts w:ascii="Times New Roman" w:hAnsi="Times New Roman" w:cs="Times New Roman"/>
                <w:sz w:val="24"/>
                <w:szCs w:val="24"/>
                <w:lang w:val="ru-RU"/>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80,0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11,0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00,0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54,0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56,2</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lastRenderedPageBreak/>
              <w:t>Основное мероприятие 5</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jc w:val="both"/>
              <w:rPr>
                <w:b/>
                <w:bCs/>
              </w:rPr>
            </w:pPr>
            <w:r w:rsidRPr="00656AE0">
              <w:t>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90,0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bCs/>
              </w:rPr>
            </w:pPr>
            <w:r w:rsidRPr="00656AE0">
              <w:rPr>
                <w:b/>
                <w:bCs/>
              </w:rPr>
              <w:t>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32,4</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bCs/>
              </w:rPr>
            </w:pPr>
            <w:r w:rsidRPr="00656AE0">
              <w:rPr>
                <w:b/>
                <w:bCs/>
              </w:rPr>
              <w:t>33,7</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90,0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30,0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32,4</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33,7</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6</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jc w:val="both"/>
              <w:rPr>
                <w:b/>
                <w:bCs/>
              </w:rPr>
            </w:pPr>
            <w:r w:rsidRPr="00656AE0">
              <w:t>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34,0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rPr>
            </w:pPr>
            <w:r w:rsidRPr="00656AE0">
              <w:rPr>
                <w:b/>
              </w:rPr>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52,0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21,6</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22,5</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34,0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20,0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52,0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21,6</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22,5</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7</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jc w:val="both"/>
              <w:rPr>
                <w:b/>
                <w:bCs/>
              </w:rPr>
            </w:pPr>
            <w:r w:rsidRPr="00656AE0">
              <w:t>Организация и проведение  торгов по реализации земельных участков находящихся в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27,0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28,1</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27,0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28,1</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8</w:t>
            </w:r>
          </w:p>
        </w:tc>
        <w:tc>
          <w:tcPr>
            <w:tcW w:w="3119" w:type="dxa"/>
            <w:vMerge w:val="restart"/>
            <w:tcBorders>
              <w:left w:val="single" w:sz="4" w:space="0" w:color="auto"/>
              <w:right w:val="single" w:sz="4" w:space="0" w:color="auto"/>
            </w:tcBorders>
          </w:tcPr>
          <w:p w:rsidR="00A1544E" w:rsidRPr="00656AE0" w:rsidRDefault="00A1544E" w:rsidP="00656AE0">
            <w:pPr>
              <w:jc w:val="both"/>
              <w:rPr>
                <w:b/>
                <w:bCs/>
              </w:rPr>
            </w:pPr>
            <w:r w:rsidRPr="00656AE0">
              <w:t xml:space="preserve">Организация и проведение  торгов по реализации объектов капитального </w:t>
            </w:r>
            <w:r w:rsidRPr="00656AE0">
              <w:lastRenderedPageBreak/>
              <w:t>строительства,  сооружений и т.д., находящихся в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lastRenderedPageBreak/>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rPr>
            </w:pPr>
            <w:r w:rsidRPr="00656AE0">
              <w:rPr>
                <w:b/>
              </w:rPr>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27,0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28,1</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lang w:val="ru-RU"/>
              </w:rPr>
            </w:pPr>
            <w:r w:rsidRPr="00656AE0">
              <w:rPr>
                <w:rFonts w:ascii="Times New Roman" w:hAnsi="Times New Roman" w:cs="Times New Roman"/>
                <w:sz w:val="24"/>
                <w:szCs w:val="24"/>
                <w:lang w:val="ru-RU"/>
              </w:rPr>
              <w:t>республиканский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25,0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25,0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27,0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28,1</w:t>
            </w:r>
          </w:p>
        </w:tc>
      </w:tr>
      <w:tr w:rsidR="00A1544E" w:rsidRPr="00656AE0" w:rsidTr="00656AE0">
        <w:trPr>
          <w:trHeight w:val="280"/>
        </w:trPr>
        <w:tc>
          <w:tcPr>
            <w:tcW w:w="2127" w:type="dxa"/>
            <w:vMerge/>
            <w:tcBorders>
              <w:left w:val="single" w:sz="4" w:space="0" w:color="auto"/>
              <w:bottom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bottom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p>
          <w:p w:rsidR="00A1544E" w:rsidRPr="00656AE0" w:rsidRDefault="00A1544E" w:rsidP="00656AE0">
            <w:pPr>
              <w:jc w:val="center"/>
              <w:rPr>
                <w:b/>
                <w:bCs/>
              </w:rPr>
            </w:pPr>
            <w:r w:rsidRPr="00656AE0">
              <w:rPr>
                <w:b/>
                <w:bCs/>
              </w:rPr>
              <w:t>Основное мероприятие 9</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rPr>
                <w:iCs/>
              </w:rPr>
            </w:pPr>
          </w:p>
          <w:p w:rsidR="00A1544E" w:rsidRPr="00656AE0" w:rsidRDefault="00A1544E" w:rsidP="00656AE0">
            <w:pPr>
              <w:rPr>
                <w:b/>
                <w:bCs/>
              </w:rPr>
            </w:pPr>
            <w:r w:rsidRPr="00656AE0">
              <w:rPr>
                <w:iCs/>
              </w:rPr>
              <w:t>Проведение комплексных кадастровых работ на территории Чамзинского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p>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864,9</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3543,8</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3569,1</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rPr>
            </w:pPr>
          </w:p>
          <w:p w:rsidR="00A1544E" w:rsidRPr="00656AE0" w:rsidRDefault="00A1544E" w:rsidP="00656AE0">
            <w:pPr>
              <w:rPr>
                <w:b/>
              </w:rPr>
            </w:pPr>
            <w:r w:rsidRPr="00656AE0">
              <w:rPr>
                <w:b/>
              </w:rPr>
              <w:t>0,0</w:t>
            </w:r>
          </w:p>
          <w:p w:rsidR="00A1544E" w:rsidRPr="00656AE0" w:rsidRDefault="00A1544E" w:rsidP="00656AE0">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0,0</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p>
          <w:p w:rsidR="00A1544E" w:rsidRPr="00656AE0" w:rsidRDefault="00A1544E" w:rsidP="00656AE0">
            <w:pPr>
              <w:jc w:val="center"/>
              <w:rPr>
                <w:b/>
              </w:rPr>
            </w:pPr>
            <w:r w:rsidRPr="00656AE0">
              <w:rPr>
                <w:b/>
              </w:rPr>
              <w:t>0,0</w:t>
            </w:r>
          </w:p>
          <w:p w:rsidR="00A1544E" w:rsidRPr="00656AE0" w:rsidRDefault="00A1544E" w:rsidP="00656AE0">
            <w:pPr>
              <w:jc w:val="center"/>
              <w:rPr>
                <w:b/>
              </w:rPr>
            </w:pP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736,4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3017,2</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1338,2</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119,9</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491,2</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2115,3</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8,6</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35,4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 xml:space="preserve">   115,6</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top w:val="single" w:sz="4" w:space="0" w:color="auto"/>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10</w:t>
            </w:r>
          </w:p>
        </w:tc>
        <w:tc>
          <w:tcPr>
            <w:tcW w:w="3119" w:type="dxa"/>
            <w:vMerge w:val="restart"/>
            <w:tcBorders>
              <w:top w:val="single" w:sz="4" w:space="0" w:color="auto"/>
              <w:left w:val="single" w:sz="4" w:space="0" w:color="auto"/>
              <w:right w:val="single" w:sz="4" w:space="0" w:color="auto"/>
            </w:tcBorders>
          </w:tcPr>
          <w:p w:rsidR="00A1544E" w:rsidRPr="00656AE0" w:rsidRDefault="00A1544E" w:rsidP="00656AE0">
            <w:pPr>
              <w:rPr>
                <w:b/>
                <w:bCs/>
              </w:rPr>
            </w:pPr>
            <w:r w:rsidRPr="00656AE0">
              <w:t>Организация и проведение торгов по продаже права  на заключения договоров аренды в отношении земельных участков,  находящихся в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62,4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10,8</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11,25</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lang w:val="ru-RU"/>
              </w:rPr>
              <w:t>р</w:t>
            </w:r>
            <w:r w:rsidRPr="00656AE0">
              <w:rPr>
                <w:rFonts w:ascii="Times New Roman" w:hAnsi="Times New Roman" w:cs="Times New Roman"/>
                <w:sz w:val="24"/>
                <w:szCs w:val="24"/>
              </w:rPr>
              <w:t>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62,4</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10,8</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11,25</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val="restart"/>
            <w:tcBorders>
              <w:left w:val="single" w:sz="4" w:space="0" w:color="auto"/>
              <w:right w:val="single" w:sz="4" w:space="0" w:color="auto"/>
            </w:tcBorders>
          </w:tcPr>
          <w:p w:rsidR="00A1544E" w:rsidRPr="00656AE0" w:rsidRDefault="00A1544E" w:rsidP="00656AE0">
            <w:pPr>
              <w:jc w:val="center"/>
              <w:rPr>
                <w:b/>
                <w:bCs/>
              </w:rPr>
            </w:pPr>
            <w:r w:rsidRPr="00656AE0">
              <w:rPr>
                <w:b/>
                <w:bCs/>
              </w:rPr>
              <w:t>Основное мероприятие 11</w:t>
            </w:r>
          </w:p>
        </w:tc>
        <w:tc>
          <w:tcPr>
            <w:tcW w:w="3119" w:type="dxa"/>
            <w:vMerge w:val="restart"/>
            <w:tcBorders>
              <w:left w:val="single" w:sz="4" w:space="0" w:color="auto"/>
              <w:right w:val="single" w:sz="4" w:space="0" w:color="auto"/>
            </w:tcBorders>
          </w:tcPr>
          <w:p w:rsidR="00A1544E" w:rsidRPr="00656AE0" w:rsidRDefault="00A1544E" w:rsidP="00656AE0">
            <w:pPr>
              <w:rPr>
                <w:b/>
                <w:bCs/>
              </w:rPr>
            </w:pPr>
            <w:r w:rsidRPr="00656AE0">
              <w:t>Организация и проведение торгов по продаже права на заключения договоров аренды в отношении объектов капитального строительства, сооружений и т.д., находящихся в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всего</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rPr>
                <w:b/>
              </w:rPr>
            </w:pPr>
            <w:r w:rsidRPr="00656AE0">
              <w:rPr>
                <w:b/>
              </w:rPr>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10,9</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rPr>
                <w:b/>
              </w:rPr>
            </w:pPr>
            <w:r w:rsidRPr="00656AE0">
              <w:rPr>
                <w:b/>
              </w:rPr>
              <w:t>11,25</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both"/>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9"/>
              <w:rPr>
                <w:rFonts w:ascii="Times New Roman" w:hAnsi="Times New Roman" w:cs="Times New Roman"/>
              </w:rPr>
            </w:pPr>
            <w:r w:rsidRPr="00656AE0">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lang w:val="ru-RU"/>
              </w:rPr>
            </w:pPr>
            <w:r w:rsidRPr="00656AE0">
              <w:rPr>
                <w:rFonts w:ascii="Times New Roman" w:hAnsi="Times New Roman" w:cs="Times New Roman"/>
                <w:sz w:val="24"/>
                <w:szCs w:val="24"/>
                <w:lang w:val="ru-RU"/>
              </w:rPr>
              <w:t>республиканский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10,0</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10,0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0,0</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10,9</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11,25</w:t>
            </w:r>
          </w:p>
        </w:tc>
      </w:tr>
      <w:tr w:rsidR="00A1544E" w:rsidRPr="00656AE0" w:rsidTr="00656AE0">
        <w:trPr>
          <w:trHeight w:val="280"/>
        </w:trPr>
        <w:tc>
          <w:tcPr>
            <w:tcW w:w="2127" w:type="dxa"/>
            <w:vMerge/>
            <w:tcBorders>
              <w:left w:val="single" w:sz="4" w:space="0" w:color="auto"/>
              <w:right w:val="single" w:sz="4" w:space="0" w:color="auto"/>
            </w:tcBorders>
          </w:tcPr>
          <w:p w:rsidR="00A1544E" w:rsidRPr="00656AE0" w:rsidRDefault="00A1544E" w:rsidP="00656AE0">
            <w:pPr>
              <w:jc w:val="center"/>
              <w:rPr>
                <w:b/>
                <w:bCs/>
                <w:iCs/>
              </w:rPr>
            </w:pPr>
          </w:p>
        </w:tc>
        <w:tc>
          <w:tcPr>
            <w:tcW w:w="3119" w:type="dxa"/>
            <w:vMerge/>
            <w:tcBorders>
              <w:left w:val="single" w:sz="4" w:space="0" w:color="auto"/>
              <w:right w:val="single" w:sz="4" w:space="0" w:color="auto"/>
            </w:tcBorders>
          </w:tcPr>
          <w:p w:rsidR="00A1544E" w:rsidRPr="00656AE0" w:rsidRDefault="00A1544E" w:rsidP="00656AE0">
            <w:pPr>
              <w:jc w:val="center"/>
              <w:rPr>
                <w:iCs/>
              </w:rPr>
            </w:pPr>
          </w:p>
        </w:tc>
        <w:tc>
          <w:tcPr>
            <w:tcW w:w="2126"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pStyle w:val="affffff6"/>
              <w:rPr>
                <w:rFonts w:ascii="Times New Roman" w:hAnsi="Times New Roman" w:cs="Times New Roman"/>
                <w:sz w:val="24"/>
                <w:szCs w:val="24"/>
              </w:rPr>
            </w:pPr>
            <w:r w:rsidRPr="00656AE0">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3" w:type="dxa"/>
            <w:tcBorders>
              <w:top w:val="single" w:sz="4" w:space="0" w:color="auto"/>
              <w:left w:val="single" w:sz="4" w:space="0" w:color="auto"/>
              <w:bottom w:val="single" w:sz="4" w:space="0" w:color="auto"/>
              <w:right w:val="single" w:sz="4" w:space="0" w:color="auto"/>
            </w:tcBorders>
          </w:tcPr>
          <w:p w:rsidR="00A1544E" w:rsidRPr="00656AE0" w:rsidRDefault="00A1544E" w:rsidP="00656AE0">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992"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c>
          <w:tcPr>
            <w:tcW w:w="1134" w:type="dxa"/>
            <w:tcBorders>
              <w:top w:val="single" w:sz="4" w:space="0" w:color="auto"/>
              <w:left w:val="single" w:sz="4" w:space="0" w:color="auto"/>
              <w:bottom w:val="single" w:sz="4" w:space="0" w:color="auto"/>
              <w:right w:val="single" w:sz="4" w:space="0" w:color="auto"/>
            </w:tcBorders>
          </w:tcPr>
          <w:p w:rsidR="00A1544E" w:rsidRPr="00656AE0" w:rsidRDefault="00A1544E" w:rsidP="00656AE0">
            <w:pPr>
              <w:jc w:val="center"/>
            </w:pPr>
            <w:r w:rsidRPr="00656AE0">
              <w:t>-</w:t>
            </w:r>
          </w:p>
        </w:tc>
      </w:tr>
    </w:tbl>
    <w:p w:rsidR="00A1544E" w:rsidRPr="00656AE0" w:rsidRDefault="00A1544E" w:rsidP="00A1544E">
      <w:pPr>
        <w:pStyle w:val="ConsPlusNormal"/>
        <w:outlineLvl w:val="1"/>
        <w:rPr>
          <w:szCs w:val="24"/>
        </w:rPr>
      </w:pPr>
    </w:p>
    <w:p w:rsidR="00A1544E" w:rsidRPr="00656AE0" w:rsidRDefault="00A1544E" w:rsidP="00A1544E">
      <w:pPr>
        <w:jc w:val="center"/>
        <w:rPr>
          <w:bCs/>
          <w:color w:val="000000"/>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pPr>
    </w:p>
    <w:p w:rsidR="00AF6557" w:rsidRPr="00656AE0" w:rsidRDefault="00AF6557" w:rsidP="00AF6557">
      <w:pPr>
        <w:rPr>
          <w:b/>
          <w:kern w:val="2"/>
        </w:rPr>
        <w:sectPr w:rsidR="00AF6557" w:rsidRPr="00656AE0" w:rsidSect="00A1544E">
          <w:pgSz w:w="16838" w:h="11906" w:orient="landscape"/>
          <w:pgMar w:top="567" w:right="539" w:bottom="425" w:left="902" w:header="709" w:footer="709" w:gutter="0"/>
          <w:cols w:space="720"/>
        </w:sectPr>
      </w:pPr>
    </w:p>
    <w:p w:rsidR="004D457F" w:rsidRDefault="004D457F" w:rsidP="00E67A35">
      <w:pPr>
        <w:ind w:left="-567"/>
        <w:jc w:val="center"/>
      </w:pPr>
    </w:p>
    <w:p w:rsidR="004D457F" w:rsidRPr="004D457F" w:rsidRDefault="004D457F" w:rsidP="004D457F">
      <w:pPr>
        <w:jc w:val="center"/>
        <w:rPr>
          <w:b/>
          <w:bCs/>
        </w:rPr>
      </w:pPr>
      <w:r w:rsidRPr="004D457F">
        <w:rPr>
          <w:b/>
          <w:bCs/>
        </w:rPr>
        <w:t>Администрация Чамзинского муниципального района</w:t>
      </w:r>
    </w:p>
    <w:p w:rsidR="004D457F" w:rsidRPr="004D457F" w:rsidRDefault="004D457F" w:rsidP="004D457F">
      <w:pPr>
        <w:jc w:val="center"/>
        <w:rPr>
          <w:b/>
          <w:bCs/>
        </w:rPr>
      </w:pPr>
      <w:r w:rsidRPr="004D457F">
        <w:rPr>
          <w:b/>
          <w:bCs/>
        </w:rPr>
        <w:t>Республика Мордовия</w:t>
      </w:r>
    </w:p>
    <w:p w:rsidR="004D457F" w:rsidRPr="004D457F" w:rsidRDefault="004D457F" w:rsidP="004D457F">
      <w:pPr>
        <w:tabs>
          <w:tab w:val="left" w:pos="3105"/>
        </w:tabs>
        <w:rPr>
          <w:b/>
          <w:bCs/>
        </w:rPr>
      </w:pPr>
      <w:r w:rsidRPr="004D457F">
        <w:rPr>
          <w:b/>
          <w:bCs/>
        </w:rPr>
        <w:tab/>
      </w:r>
    </w:p>
    <w:p w:rsidR="004D457F" w:rsidRPr="004D457F" w:rsidRDefault="004D457F" w:rsidP="004D457F">
      <w:pPr>
        <w:jc w:val="center"/>
        <w:rPr>
          <w:b/>
          <w:bCs/>
        </w:rPr>
      </w:pPr>
      <w:r w:rsidRPr="004D457F">
        <w:rPr>
          <w:b/>
          <w:bCs/>
        </w:rPr>
        <w:t>ПОСТАНОВЛЕНИЕ</w:t>
      </w:r>
    </w:p>
    <w:p w:rsidR="004D457F" w:rsidRPr="004D457F" w:rsidRDefault="004D457F" w:rsidP="004D457F">
      <w:pPr>
        <w:jc w:val="center"/>
        <w:rPr>
          <w:b/>
          <w:bCs/>
        </w:rPr>
      </w:pPr>
    </w:p>
    <w:p w:rsidR="004D457F" w:rsidRPr="004D457F" w:rsidRDefault="004D457F" w:rsidP="004D457F">
      <w:pPr>
        <w:jc w:val="both"/>
      </w:pPr>
      <w:r w:rsidRPr="004D457F">
        <w:t>19.05.2026 г                                                                                                  № 338</w:t>
      </w:r>
    </w:p>
    <w:p w:rsidR="004D457F" w:rsidRPr="004D457F" w:rsidRDefault="004D457F" w:rsidP="004D457F">
      <w:pPr>
        <w:jc w:val="both"/>
      </w:pPr>
      <w:r w:rsidRPr="004D457F">
        <w:t xml:space="preserve">                                                    р.п. Чамзинка</w:t>
      </w:r>
    </w:p>
    <w:p w:rsidR="006D6550" w:rsidRDefault="006D6550" w:rsidP="004D457F">
      <w:pPr>
        <w:pStyle w:val="afffffd"/>
        <w:spacing w:after="0"/>
        <w:jc w:val="center"/>
        <w:rPr>
          <w:b/>
          <w:bCs/>
        </w:rPr>
      </w:pPr>
    </w:p>
    <w:p w:rsidR="004D457F" w:rsidRPr="004D457F" w:rsidRDefault="004D457F" w:rsidP="004D457F">
      <w:pPr>
        <w:pStyle w:val="afffffd"/>
        <w:spacing w:after="0"/>
        <w:jc w:val="center"/>
        <w:rPr>
          <w:b/>
          <w:bCs/>
        </w:rPr>
      </w:pPr>
      <w:r w:rsidRPr="004D457F">
        <w:rPr>
          <w:b/>
          <w:bCs/>
        </w:rPr>
        <w:t>О внесении изменений в постановление администрации Чамзинского муниципального района от 31.08.2015 г. №734 «Об утверждении муниципальной программы «Молодежь Чамзинского муниципального района»</w:t>
      </w:r>
    </w:p>
    <w:p w:rsidR="004D457F" w:rsidRPr="004D457F" w:rsidRDefault="004D457F" w:rsidP="004D457F">
      <w:pPr>
        <w:pStyle w:val="afffffd"/>
        <w:spacing w:after="0"/>
        <w:jc w:val="center"/>
      </w:pPr>
    </w:p>
    <w:p w:rsidR="004D457F" w:rsidRPr="004D457F" w:rsidRDefault="004D457F" w:rsidP="004D457F">
      <w:pPr>
        <w:ind w:firstLine="567"/>
        <w:jc w:val="both"/>
      </w:pPr>
      <w:r w:rsidRPr="004D457F">
        <w:t xml:space="preserve">В соответствии с требованиями статьи 179 Бюджетного кодекса Российской Федерации и положений Федерального закона от 06.10.2003 г.    № 131 ФЗ «Об общих принципах организации местного самоуправления в Российской Федерации» и Уставом Чамзинского муниципального района Администрация Чамзинского муниципального района </w:t>
      </w:r>
    </w:p>
    <w:p w:rsidR="004D457F" w:rsidRPr="004D457F" w:rsidRDefault="004D457F" w:rsidP="004D457F">
      <w:pPr>
        <w:pStyle w:val="afffffd"/>
        <w:spacing w:after="0"/>
        <w:ind w:firstLine="567"/>
        <w:jc w:val="both"/>
      </w:pPr>
      <w:r w:rsidRPr="004D457F">
        <w:t xml:space="preserve"> </w:t>
      </w:r>
    </w:p>
    <w:p w:rsidR="004D457F" w:rsidRPr="004D457F" w:rsidRDefault="004D457F" w:rsidP="004D457F">
      <w:pPr>
        <w:pStyle w:val="afffffd"/>
        <w:spacing w:after="0"/>
        <w:ind w:firstLine="567"/>
        <w:jc w:val="center"/>
      </w:pPr>
      <w:r w:rsidRPr="004D457F">
        <w:t>ПОСТАНОВЛЯЕТ:</w:t>
      </w:r>
    </w:p>
    <w:p w:rsidR="004D457F" w:rsidRPr="004D457F" w:rsidRDefault="004D457F" w:rsidP="004D457F">
      <w:pPr>
        <w:pStyle w:val="afffffd"/>
        <w:spacing w:after="0"/>
        <w:ind w:firstLine="567"/>
        <w:jc w:val="center"/>
      </w:pPr>
    </w:p>
    <w:p w:rsidR="004D457F" w:rsidRPr="004D457F" w:rsidRDefault="004D457F" w:rsidP="004D457F">
      <w:pPr>
        <w:pStyle w:val="afffffd"/>
        <w:spacing w:after="0"/>
        <w:jc w:val="both"/>
      </w:pPr>
      <w:r w:rsidRPr="004D457F">
        <w:t xml:space="preserve"> 1. Внести  в постановление Администрации Чамзинского муниципального района от 31.08.2015 г. №734 «Об утверждении муниципальной программы «Молодежь Чамзинского муниципального района» следующие изменения:</w:t>
      </w:r>
    </w:p>
    <w:p w:rsidR="004D457F" w:rsidRPr="004D457F" w:rsidRDefault="004D457F" w:rsidP="004D457F">
      <w:pPr>
        <w:pStyle w:val="afffffd"/>
        <w:spacing w:after="0"/>
        <w:jc w:val="both"/>
      </w:pPr>
      <w:r w:rsidRPr="004D457F">
        <w:t xml:space="preserve"> 1.1. Раздел «Источники финансирования программы» Паспорта Муниципальной программы  «Молодёжь Чамзинского муниципального района», изложить  в новой редакции.     </w:t>
      </w:r>
    </w:p>
    <w:p w:rsidR="004D457F" w:rsidRPr="004D457F" w:rsidRDefault="004D457F" w:rsidP="004D457F">
      <w:pPr>
        <w:tabs>
          <w:tab w:val="left" w:pos="615"/>
        </w:tabs>
      </w:pPr>
    </w:p>
    <w:p w:rsidR="004D457F" w:rsidRPr="004D457F" w:rsidRDefault="004D457F" w:rsidP="004D457F">
      <w:pPr>
        <w:tabs>
          <w:tab w:val="left" w:pos="615"/>
        </w:tabs>
      </w:pPr>
      <w:r w:rsidRPr="004D457F">
        <w:t>2016 г. – 95,9 тыс. рублей,</w:t>
      </w:r>
    </w:p>
    <w:p w:rsidR="004D457F" w:rsidRPr="004D457F" w:rsidRDefault="004D457F" w:rsidP="004D457F">
      <w:pPr>
        <w:tabs>
          <w:tab w:val="left" w:pos="615"/>
        </w:tabs>
      </w:pPr>
      <w:r w:rsidRPr="004D457F">
        <w:t>2017 г. – 101,2 тыс. рублей,</w:t>
      </w:r>
    </w:p>
    <w:p w:rsidR="004D457F" w:rsidRPr="004D457F" w:rsidRDefault="004D457F" w:rsidP="004D457F">
      <w:pPr>
        <w:tabs>
          <w:tab w:val="left" w:pos="615"/>
        </w:tabs>
      </w:pPr>
      <w:r w:rsidRPr="004D457F">
        <w:t>2018 г. – 102,1 тыс. рублей,</w:t>
      </w:r>
    </w:p>
    <w:p w:rsidR="004D457F" w:rsidRPr="004D457F" w:rsidRDefault="004D457F" w:rsidP="004D457F">
      <w:pPr>
        <w:tabs>
          <w:tab w:val="left" w:pos="615"/>
        </w:tabs>
      </w:pPr>
      <w:r w:rsidRPr="004D457F">
        <w:t>2019 г. – 72,3 тыс. рублей,</w:t>
      </w:r>
    </w:p>
    <w:p w:rsidR="004D457F" w:rsidRPr="004D457F" w:rsidRDefault="004D457F" w:rsidP="004D457F">
      <w:pPr>
        <w:tabs>
          <w:tab w:val="left" w:pos="615"/>
        </w:tabs>
      </w:pPr>
      <w:r w:rsidRPr="004D457F">
        <w:t>2020 г. – 0,0 тыс. рублей,</w:t>
      </w:r>
    </w:p>
    <w:p w:rsidR="004D457F" w:rsidRPr="004D457F" w:rsidRDefault="004D457F" w:rsidP="004D457F">
      <w:pPr>
        <w:jc w:val="both"/>
      </w:pPr>
      <w:r w:rsidRPr="004D457F">
        <w:t>2021г. –  39,8 тыс.  рублей,</w:t>
      </w:r>
    </w:p>
    <w:p w:rsidR="004D457F" w:rsidRPr="004D457F" w:rsidRDefault="004D457F" w:rsidP="004D457F">
      <w:pPr>
        <w:jc w:val="both"/>
      </w:pPr>
      <w:r w:rsidRPr="004D457F">
        <w:t>2022 г. – 102,1 тыс.рублей,</w:t>
      </w:r>
    </w:p>
    <w:p w:rsidR="004D457F" w:rsidRPr="004D457F" w:rsidRDefault="004D457F" w:rsidP="004D457F">
      <w:pPr>
        <w:jc w:val="both"/>
      </w:pPr>
      <w:r w:rsidRPr="004D457F">
        <w:t>2023 г. – 102,1 тыс. рублей,</w:t>
      </w:r>
    </w:p>
    <w:p w:rsidR="004D457F" w:rsidRPr="004D457F" w:rsidRDefault="004D457F" w:rsidP="004D457F">
      <w:pPr>
        <w:jc w:val="both"/>
      </w:pPr>
      <w:r w:rsidRPr="004D457F">
        <w:t>2024 г. - 1168,9 тыс. рублей»</w:t>
      </w:r>
    </w:p>
    <w:p w:rsidR="004D457F" w:rsidRPr="004D457F" w:rsidRDefault="004D457F" w:rsidP="004D457F">
      <w:pPr>
        <w:jc w:val="both"/>
      </w:pPr>
      <w:r w:rsidRPr="004D457F">
        <w:t>2025 г. – 52108,1 тыс. рублей</w:t>
      </w:r>
    </w:p>
    <w:p w:rsidR="004D457F" w:rsidRPr="004D457F" w:rsidRDefault="004D457F" w:rsidP="004D457F">
      <w:pPr>
        <w:jc w:val="both"/>
      </w:pPr>
      <w:r w:rsidRPr="004D457F">
        <w:t>2026 г. – 9152,0 тыс. рублей</w:t>
      </w:r>
    </w:p>
    <w:p w:rsidR="004D457F" w:rsidRPr="004D457F" w:rsidRDefault="004D457F" w:rsidP="004D457F">
      <w:pPr>
        <w:jc w:val="both"/>
      </w:pPr>
      <w:r w:rsidRPr="004D457F">
        <w:t>2027 г. – 5986,5 тыс. рублей</w:t>
      </w:r>
    </w:p>
    <w:p w:rsidR="004D457F" w:rsidRPr="004D457F" w:rsidRDefault="004D457F" w:rsidP="004D457F">
      <w:pPr>
        <w:jc w:val="both"/>
      </w:pPr>
      <w:r w:rsidRPr="004D457F">
        <w:t>2028 г. – 6212,5 тыс.рублей</w:t>
      </w:r>
    </w:p>
    <w:p w:rsidR="004D457F" w:rsidRPr="004D457F" w:rsidRDefault="004D457F" w:rsidP="004D457F">
      <w:pPr>
        <w:jc w:val="both"/>
      </w:pPr>
      <w:r w:rsidRPr="004D457F">
        <w:t>Итого: по программе «Молодежь Чамзинского муниципального района» -75243,5 рублей».</w:t>
      </w:r>
    </w:p>
    <w:p w:rsidR="004D457F" w:rsidRPr="004D457F" w:rsidRDefault="004D457F" w:rsidP="004D457F">
      <w:pPr>
        <w:jc w:val="both"/>
      </w:pPr>
      <w:r w:rsidRPr="004D457F">
        <w:t>1.2 Перечень мероприятий   изложить в новой редакции (прилагается)</w:t>
      </w:r>
    </w:p>
    <w:p w:rsidR="004D457F" w:rsidRPr="004D457F" w:rsidRDefault="004D457F" w:rsidP="004D457F">
      <w:pPr>
        <w:jc w:val="both"/>
      </w:pPr>
      <w:r w:rsidRPr="004D457F">
        <w:t xml:space="preserve"> 2. Настоящее постановление вступает в силу после дня его официального опубликования в Информационном бюллетене Чамзинского муниципального района Республики Мордовия.</w:t>
      </w:r>
    </w:p>
    <w:p w:rsidR="004D457F" w:rsidRPr="004D457F" w:rsidRDefault="004D457F" w:rsidP="004D457F">
      <w:pPr>
        <w:jc w:val="both"/>
      </w:pPr>
    </w:p>
    <w:p w:rsidR="004D457F" w:rsidRPr="004D457F" w:rsidRDefault="004D457F" w:rsidP="004D457F">
      <w:pPr>
        <w:jc w:val="both"/>
      </w:pPr>
    </w:p>
    <w:p w:rsidR="004D457F" w:rsidRPr="004D457F" w:rsidRDefault="004D457F" w:rsidP="004D457F">
      <w:pPr>
        <w:jc w:val="both"/>
      </w:pPr>
    </w:p>
    <w:p w:rsidR="004D457F" w:rsidRPr="004D457F" w:rsidRDefault="004D457F" w:rsidP="004D457F">
      <w:pPr>
        <w:jc w:val="both"/>
      </w:pPr>
      <w:r w:rsidRPr="004D457F">
        <w:t>Глава Чамзинского</w:t>
      </w:r>
    </w:p>
    <w:p w:rsidR="004D457F" w:rsidRDefault="004D457F" w:rsidP="004D457F">
      <w:pPr>
        <w:jc w:val="both"/>
      </w:pPr>
      <w:r w:rsidRPr="004D457F">
        <w:t xml:space="preserve">муниципального района                                                                  </w:t>
      </w:r>
      <w:r>
        <w:t xml:space="preserve">                </w:t>
      </w:r>
      <w:r w:rsidRPr="004D457F">
        <w:t xml:space="preserve">    В.А. Буткеев    </w:t>
      </w:r>
    </w:p>
    <w:p w:rsidR="004D457F" w:rsidRDefault="004D457F" w:rsidP="004D457F">
      <w:pPr>
        <w:jc w:val="both"/>
        <w:sectPr w:rsidR="004D457F" w:rsidSect="004D457F">
          <w:pgSz w:w="11906" w:h="16838"/>
          <w:pgMar w:top="1134" w:right="850" w:bottom="1134" w:left="1701" w:header="708" w:footer="708" w:gutter="0"/>
          <w:cols w:space="708"/>
          <w:docGrid w:linePitch="360"/>
        </w:sectPr>
      </w:pPr>
    </w:p>
    <w:p w:rsidR="004D457F" w:rsidRPr="00792AE1" w:rsidRDefault="004D457F" w:rsidP="004D457F">
      <w:pPr>
        <w:jc w:val="right"/>
      </w:pPr>
      <w:r w:rsidRPr="004D457F">
        <w:lastRenderedPageBreak/>
        <w:t xml:space="preserve">                                     </w:t>
      </w:r>
      <w:r>
        <w:t xml:space="preserve">Приложение </w:t>
      </w:r>
      <w:r w:rsidRPr="00792AE1">
        <w:t>№ 1</w:t>
      </w:r>
    </w:p>
    <w:p w:rsidR="004D457F" w:rsidRPr="00792AE1" w:rsidRDefault="004D457F" w:rsidP="004D457F">
      <w:pPr>
        <w:widowControl w:val="0"/>
        <w:suppressAutoHyphens/>
        <w:jc w:val="right"/>
      </w:pPr>
      <w:r w:rsidRPr="00792AE1">
        <w:t xml:space="preserve">К муниципальной программе </w:t>
      </w:r>
    </w:p>
    <w:p w:rsidR="004D457F" w:rsidRPr="00792AE1" w:rsidRDefault="004D457F" w:rsidP="004D457F">
      <w:pPr>
        <w:widowControl w:val="0"/>
        <w:suppressAutoHyphens/>
        <w:jc w:val="right"/>
      </w:pPr>
      <w:r w:rsidRPr="00792AE1">
        <w:t>«Молодежь Чамзинского муниципального района»,</w:t>
      </w:r>
    </w:p>
    <w:p w:rsidR="004D457F" w:rsidRPr="00792AE1" w:rsidRDefault="004D457F" w:rsidP="004D457F">
      <w:pPr>
        <w:widowControl w:val="0"/>
        <w:suppressAutoHyphens/>
        <w:jc w:val="right"/>
      </w:pPr>
      <w:r w:rsidRPr="00792AE1">
        <w:t>Утвержденной Постановлением администрации</w:t>
      </w:r>
    </w:p>
    <w:p w:rsidR="004D457F" w:rsidRPr="00792AE1" w:rsidRDefault="004D457F" w:rsidP="004D457F">
      <w:pPr>
        <w:widowControl w:val="0"/>
        <w:suppressAutoHyphens/>
        <w:jc w:val="right"/>
      </w:pPr>
      <w:r w:rsidRPr="00792AE1">
        <w:t>Чамзинского муниципального района</w:t>
      </w:r>
    </w:p>
    <w:p w:rsidR="004D457F" w:rsidRPr="00792AE1" w:rsidRDefault="004D457F" w:rsidP="004D457F">
      <w:pPr>
        <w:widowControl w:val="0"/>
        <w:suppressAutoHyphens/>
        <w:jc w:val="right"/>
      </w:pPr>
      <w:r w:rsidRPr="00792AE1">
        <w:t>от 31.08.2015г. № 734</w:t>
      </w:r>
    </w:p>
    <w:p w:rsidR="004D457F" w:rsidRDefault="004D457F" w:rsidP="004D457F">
      <w:pPr>
        <w:widowControl w:val="0"/>
        <w:suppressAutoHyphens/>
        <w:jc w:val="right"/>
      </w:pPr>
    </w:p>
    <w:tbl>
      <w:tblPr>
        <w:tblStyle w:val="af3"/>
        <w:tblW w:w="14979" w:type="dxa"/>
        <w:tblLook w:val="04A0"/>
      </w:tblPr>
      <w:tblGrid>
        <w:gridCol w:w="3414"/>
        <w:gridCol w:w="696"/>
        <w:gridCol w:w="758"/>
        <w:gridCol w:w="757"/>
        <w:gridCol w:w="696"/>
        <w:gridCol w:w="696"/>
        <w:gridCol w:w="696"/>
        <w:gridCol w:w="757"/>
        <w:gridCol w:w="757"/>
        <w:gridCol w:w="912"/>
        <w:gridCol w:w="1065"/>
        <w:gridCol w:w="876"/>
        <w:gridCol w:w="912"/>
        <w:gridCol w:w="912"/>
        <w:gridCol w:w="1127"/>
      </w:tblGrid>
      <w:tr w:rsidR="004D457F" w:rsidRPr="00792AE1" w:rsidTr="004D457F">
        <w:trPr>
          <w:trHeight w:val="300"/>
        </w:trPr>
        <w:tc>
          <w:tcPr>
            <w:tcW w:w="14979" w:type="dxa"/>
            <w:gridSpan w:val="15"/>
            <w:noWrap/>
            <w:hideMark/>
          </w:tcPr>
          <w:p w:rsidR="004D457F" w:rsidRPr="00792AE1" w:rsidRDefault="004D457F" w:rsidP="004D457F">
            <w:pPr>
              <w:widowControl w:val="0"/>
              <w:suppressAutoHyphens/>
              <w:jc w:val="center"/>
            </w:pPr>
            <w:r w:rsidRPr="00792AE1">
              <w:t>Ресурсное обеспечение муниципальной программы "Молодёжь Чамзинского муниципального района"</w:t>
            </w:r>
          </w:p>
        </w:tc>
      </w:tr>
      <w:tr w:rsidR="004D457F" w:rsidRPr="00792AE1" w:rsidTr="004D457F">
        <w:trPr>
          <w:trHeight w:val="300"/>
        </w:trPr>
        <w:tc>
          <w:tcPr>
            <w:tcW w:w="3414" w:type="dxa"/>
            <w:noWrap/>
            <w:hideMark/>
          </w:tcPr>
          <w:p w:rsidR="004D457F" w:rsidRPr="00792AE1" w:rsidRDefault="004D457F" w:rsidP="004D457F">
            <w:pPr>
              <w:widowControl w:val="0"/>
              <w:suppressAutoHyphens/>
              <w:jc w:val="both"/>
            </w:pPr>
          </w:p>
        </w:tc>
        <w:tc>
          <w:tcPr>
            <w:tcW w:w="683" w:type="dxa"/>
            <w:noWrap/>
            <w:hideMark/>
          </w:tcPr>
          <w:p w:rsidR="004D457F" w:rsidRPr="00792AE1" w:rsidRDefault="004D457F" w:rsidP="004D457F">
            <w:pPr>
              <w:widowControl w:val="0"/>
              <w:suppressAutoHyphens/>
              <w:jc w:val="both"/>
            </w:pPr>
          </w:p>
        </w:tc>
        <w:tc>
          <w:tcPr>
            <w:tcW w:w="758" w:type="dxa"/>
            <w:noWrap/>
            <w:hideMark/>
          </w:tcPr>
          <w:p w:rsidR="004D457F" w:rsidRPr="00792AE1" w:rsidRDefault="004D457F" w:rsidP="004D457F">
            <w:pPr>
              <w:widowControl w:val="0"/>
              <w:suppressAutoHyphens/>
              <w:jc w:val="both"/>
            </w:pPr>
          </w:p>
        </w:tc>
        <w:tc>
          <w:tcPr>
            <w:tcW w:w="757" w:type="dxa"/>
            <w:noWrap/>
            <w:hideMark/>
          </w:tcPr>
          <w:p w:rsidR="004D457F" w:rsidRPr="00792AE1" w:rsidRDefault="004D457F" w:rsidP="004D457F">
            <w:pPr>
              <w:widowControl w:val="0"/>
              <w:suppressAutoHyphens/>
              <w:jc w:val="both"/>
            </w:pPr>
          </w:p>
        </w:tc>
        <w:tc>
          <w:tcPr>
            <w:tcW w:w="683" w:type="dxa"/>
            <w:noWrap/>
            <w:hideMark/>
          </w:tcPr>
          <w:p w:rsidR="004D457F" w:rsidRPr="00792AE1" w:rsidRDefault="004D457F" w:rsidP="004D457F">
            <w:pPr>
              <w:widowControl w:val="0"/>
              <w:suppressAutoHyphens/>
              <w:jc w:val="both"/>
            </w:pPr>
          </w:p>
        </w:tc>
        <w:tc>
          <w:tcPr>
            <w:tcW w:w="683" w:type="dxa"/>
            <w:noWrap/>
            <w:hideMark/>
          </w:tcPr>
          <w:p w:rsidR="004D457F" w:rsidRPr="00792AE1" w:rsidRDefault="004D457F" w:rsidP="004D457F">
            <w:pPr>
              <w:widowControl w:val="0"/>
              <w:suppressAutoHyphens/>
              <w:jc w:val="both"/>
            </w:pPr>
          </w:p>
        </w:tc>
        <w:tc>
          <w:tcPr>
            <w:tcW w:w="683" w:type="dxa"/>
            <w:noWrap/>
            <w:hideMark/>
          </w:tcPr>
          <w:p w:rsidR="004D457F" w:rsidRPr="00792AE1" w:rsidRDefault="004D457F" w:rsidP="004D457F">
            <w:pPr>
              <w:widowControl w:val="0"/>
              <w:suppressAutoHyphens/>
              <w:jc w:val="both"/>
            </w:pPr>
          </w:p>
        </w:tc>
        <w:tc>
          <w:tcPr>
            <w:tcW w:w="757" w:type="dxa"/>
            <w:noWrap/>
            <w:hideMark/>
          </w:tcPr>
          <w:p w:rsidR="004D457F" w:rsidRPr="00792AE1" w:rsidRDefault="004D457F" w:rsidP="004D457F">
            <w:pPr>
              <w:widowControl w:val="0"/>
              <w:suppressAutoHyphens/>
              <w:jc w:val="both"/>
            </w:pPr>
          </w:p>
        </w:tc>
        <w:tc>
          <w:tcPr>
            <w:tcW w:w="757" w:type="dxa"/>
            <w:noWrap/>
            <w:hideMark/>
          </w:tcPr>
          <w:p w:rsidR="004D457F" w:rsidRPr="00792AE1" w:rsidRDefault="004D457F" w:rsidP="004D457F">
            <w:pPr>
              <w:widowControl w:val="0"/>
              <w:suppressAutoHyphens/>
              <w:jc w:val="both"/>
            </w:pPr>
          </w:p>
        </w:tc>
        <w:tc>
          <w:tcPr>
            <w:tcW w:w="912" w:type="dxa"/>
            <w:noWrap/>
            <w:hideMark/>
          </w:tcPr>
          <w:p w:rsidR="004D457F" w:rsidRPr="00792AE1" w:rsidRDefault="004D457F" w:rsidP="004D457F">
            <w:pPr>
              <w:widowControl w:val="0"/>
              <w:suppressAutoHyphens/>
              <w:jc w:val="both"/>
            </w:pPr>
          </w:p>
        </w:tc>
        <w:tc>
          <w:tcPr>
            <w:tcW w:w="1065" w:type="dxa"/>
            <w:noWrap/>
            <w:hideMark/>
          </w:tcPr>
          <w:p w:rsidR="004D457F" w:rsidRPr="00792AE1" w:rsidRDefault="004D457F" w:rsidP="004D457F">
            <w:pPr>
              <w:widowControl w:val="0"/>
              <w:suppressAutoHyphens/>
              <w:jc w:val="both"/>
            </w:pPr>
          </w:p>
        </w:tc>
        <w:tc>
          <w:tcPr>
            <w:tcW w:w="863" w:type="dxa"/>
            <w:noWrap/>
            <w:hideMark/>
          </w:tcPr>
          <w:p w:rsidR="004D457F" w:rsidRPr="00792AE1" w:rsidRDefault="004D457F" w:rsidP="004D457F">
            <w:pPr>
              <w:widowControl w:val="0"/>
              <w:suppressAutoHyphens/>
              <w:jc w:val="both"/>
            </w:pPr>
          </w:p>
        </w:tc>
        <w:tc>
          <w:tcPr>
            <w:tcW w:w="912" w:type="dxa"/>
            <w:noWrap/>
            <w:hideMark/>
          </w:tcPr>
          <w:p w:rsidR="004D457F" w:rsidRPr="00792AE1" w:rsidRDefault="004D457F" w:rsidP="004D457F">
            <w:pPr>
              <w:widowControl w:val="0"/>
              <w:suppressAutoHyphens/>
              <w:jc w:val="both"/>
            </w:pPr>
          </w:p>
        </w:tc>
        <w:tc>
          <w:tcPr>
            <w:tcW w:w="912" w:type="dxa"/>
            <w:noWrap/>
            <w:hideMark/>
          </w:tcPr>
          <w:p w:rsidR="004D457F" w:rsidRPr="00792AE1" w:rsidRDefault="004D457F" w:rsidP="004D457F">
            <w:pPr>
              <w:widowControl w:val="0"/>
              <w:suppressAutoHyphens/>
              <w:jc w:val="both"/>
            </w:pPr>
          </w:p>
        </w:tc>
        <w:tc>
          <w:tcPr>
            <w:tcW w:w="1127" w:type="dxa"/>
            <w:noWrap/>
            <w:hideMark/>
          </w:tcPr>
          <w:p w:rsidR="004D457F" w:rsidRPr="00792AE1" w:rsidRDefault="004D457F" w:rsidP="004D457F">
            <w:pPr>
              <w:widowControl w:val="0"/>
              <w:suppressAutoHyphens/>
              <w:jc w:val="both"/>
            </w:pPr>
            <w:r w:rsidRPr="00792AE1">
              <w:t>тыс.руб.</w:t>
            </w:r>
          </w:p>
        </w:tc>
      </w:tr>
      <w:tr w:rsidR="004D457F" w:rsidRPr="00792AE1" w:rsidTr="004D457F">
        <w:trPr>
          <w:trHeight w:val="300"/>
        </w:trPr>
        <w:tc>
          <w:tcPr>
            <w:tcW w:w="3414" w:type="dxa"/>
            <w:noWrap/>
            <w:hideMark/>
          </w:tcPr>
          <w:p w:rsidR="004D457F" w:rsidRPr="00792AE1" w:rsidRDefault="004D457F" w:rsidP="004D457F">
            <w:pPr>
              <w:widowControl w:val="0"/>
              <w:suppressAutoHyphens/>
              <w:jc w:val="both"/>
            </w:pPr>
            <w:r w:rsidRPr="00792AE1">
              <w:t> </w:t>
            </w:r>
          </w:p>
        </w:tc>
        <w:tc>
          <w:tcPr>
            <w:tcW w:w="683" w:type="dxa"/>
            <w:noWrap/>
            <w:hideMark/>
          </w:tcPr>
          <w:p w:rsidR="004D457F" w:rsidRPr="00792AE1" w:rsidRDefault="004D457F" w:rsidP="004D457F">
            <w:pPr>
              <w:widowControl w:val="0"/>
              <w:suppressAutoHyphens/>
              <w:jc w:val="both"/>
            </w:pPr>
            <w:r w:rsidRPr="00792AE1">
              <w:t>2016</w:t>
            </w:r>
          </w:p>
        </w:tc>
        <w:tc>
          <w:tcPr>
            <w:tcW w:w="758" w:type="dxa"/>
            <w:noWrap/>
            <w:hideMark/>
          </w:tcPr>
          <w:p w:rsidR="004D457F" w:rsidRPr="00792AE1" w:rsidRDefault="004D457F" w:rsidP="004D457F">
            <w:pPr>
              <w:widowControl w:val="0"/>
              <w:suppressAutoHyphens/>
              <w:jc w:val="both"/>
            </w:pPr>
            <w:r w:rsidRPr="00792AE1">
              <w:t>2017</w:t>
            </w:r>
          </w:p>
        </w:tc>
        <w:tc>
          <w:tcPr>
            <w:tcW w:w="757" w:type="dxa"/>
            <w:noWrap/>
            <w:hideMark/>
          </w:tcPr>
          <w:p w:rsidR="004D457F" w:rsidRPr="00792AE1" w:rsidRDefault="004D457F" w:rsidP="004D457F">
            <w:pPr>
              <w:widowControl w:val="0"/>
              <w:suppressAutoHyphens/>
              <w:jc w:val="both"/>
            </w:pPr>
            <w:r w:rsidRPr="00792AE1">
              <w:t>2018</w:t>
            </w:r>
          </w:p>
        </w:tc>
        <w:tc>
          <w:tcPr>
            <w:tcW w:w="683" w:type="dxa"/>
            <w:noWrap/>
            <w:hideMark/>
          </w:tcPr>
          <w:p w:rsidR="004D457F" w:rsidRPr="00792AE1" w:rsidRDefault="004D457F" w:rsidP="004D457F">
            <w:pPr>
              <w:widowControl w:val="0"/>
              <w:suppressAutoHyphens/>
              <w:jc w:val="both"/>
            </w:pPr>
            <w:r w:rsidRPr="00792AE1">
              <w:t>2019</w:t>
            </w:r>
          </w:p>
        </w:tc>
        <w:tc>
          <w:tcPr>
            <w:tcW w:w="683" w:type="dxa"/>
            <w:noWrap/>
            <w:hideMark/>
          </w:tcPr>
          <w:p w:rsidR="004D457F" w:rsidRPr="00792AE1" w:rsidRDefault="004D457F" w:rsidP="004D457F">
            <w:pPr>
              <w:widowControl w:val="0"/>
              <w:suppressAutoHyphens/>
              <w:jc w:val="both"/>
            </w:pPr>
            <w:r w:rsidRPr="00792AE1">
              <w:t>2020</w:t>
            </w:r>
          </w:p>
        </w:tc>
        <w:tc>
          <w:tcPr>
            <w:tcW w:w="683" w:type="dxa"/>
            <w:noWrap/>
            <w:hideMark/>
          </w:tcPr>
          <w:p w:rsidR="004D457F" w:rsidRPr="00792AE1" w:rsidRDefault="004D457F" w:rsidP="004D457F">
            <w:pPr>
              <w:widowControl w:val="0"/>
              <w:suppressAutoHyphens/>
              <w:jc w:val="both"/>
            </w:pPr>
            <w:r w:rsidRPr="00792AE1">
              <w:t>2021</w:t>
            </w:r>
          </w:p>
        </w:tc>
        <w:tc>
          <w:tcPr>
            <w:tcW w:w="757" w:type="dxa"/>
            <w:noWrap/>
            <w:hideMark/>
          </w:tcPr>
          <w:p w:rsidR="004D457F" w:rsidRPr="00792AE1" w:rsidRDefault="004D457F" w:rsidP="004D457F">
            <w:pPr>
              <w:widowControl w:val="0"/>
              <w:suppressAutoHyphens/>
              <w:jc w:val="both"/>
            </w:pPr>
            <w:r w:rsidRPr="00792AE1">
              <w:t>2022</w:t>
            </w:r>
          </w:p>
        </w:tc>
        <w:tc>
          <w:tcPr>
            <w:tcW w:w="757" w:type="dxa"/>
            <w:noWrap/>
            <w:hideMark/>
          </w:tcPr>
          <w:p w:rsidR="004D457F" w:rsidRPr="00792AE1" w:rsidRDefault="004D457F" w:rsidP="004D457F">
            <w:pPr>
              <w:widowControl w:val="0"/>
              <w:suppressAutoHyphens/>
              <w:jc w:val="both"/>
            </w:pPr>
            <w:r w:rsidRPr="00792AE1">
              <w:t>2023</w:t>
            </w:r>
          </w:p>
        </w:tc>
        <w:tc>
          <w:tcPr>
            <w:tcW w:w="912" w:type="dxa"/>
            <w:noWrap/>
            <w:hideMark/>
          </w:tcPr>
          <w:p w:rsidR="004D457F" w:rsidRPr="00792AE1" w:rsidRDefault="004D457F" w:rsidP="004D457F">
            <w:pPr>
              <w:widowControl w:val="0"/>
              <w:suppressAutoHyphens/>
              <w:jc w:val="both"/>
            </w:pPr>
            <w:r w:rsidRPr="00792AE1">
              <w:t>2024</w:t>
            </w:r>
          </w:p>
        </w:tc>
        <w:tc>
          <w:tcPr>
            <w:tcW w:w="1065" w:type="dxa"/>
            <w:noWrap/>
            <w:hideMark/>
          </w:tcPr>
          <w:p w:rsidR="004D457F" w:rsidRPr="00792AE1" w:rsidRDefault="004D457F" w:rsidP="004D457F">
            <w:pPr>
              <w:widowControl w:val="0"/>
              <w:suppressAutoHyphens/>
              <w:jc w:val="both"/>
            </w:pPr>
            <w:r w:rsidRPr="00792AE1">
              <w:t>2025</w:t>
            </w:r>
          </w:p>
        </w:tc>
        <w:tc>
          <w:tcPr>
            <w:tcW w:w="863" w:type="dxa"/>
            <w:noWrap/>
            <w:hideMark/>
          </w:tcPr>
          <w:p w:rsidR="004D457F" w:rsidRPr="00792AE1" w:rsidRDefault="004D457F" w:rsidP="004D457F">
            <w:pPr>
              <w:widowControl w:val="0"/>
              <w:suppressAutoHyphens/>
              <w:jc w:val="both"/>
            </w:pPr>
            <w:r w:rsidRPr="00792AE1">
              <w:t>2026</w:t>
            </w:r>
          </w:p>
        </w:tc>
        <w:tc>
          <w:tcPr>
            <w:tcW w:w="912" w:type="dxa"/>
            <w:noWrap/>
            <w:hideMark/>
          </w:tcPr>
          <w:p w:rsidR="004D457F" w:rsidRPr="00792AE1" w:rsidRDefault="004D457F" w:rsidP="004D457F">
            <w:pPr>
              <w:widowControl w:val="0"/>
              <w:suppressAutoHyphens/>
              <w:jc w:val="both"/>
            </w:pPr>
            <w:r w:rsidRPr="00792AE1">
              <w:t>2027</w:t>
            </w:r>
          </w:p>
        </w:tc>
        <w:tc>
          <w:tcPr>
            <w:tcW w:w="912" w:type="dxa"/>
            <w:noWrap/>
            <w:hideMark/>
          </w:tcPr>
          <w:p w:rsidR="004D457F" w:rsidRPr="00792AE1" w:rsidRDefault="004D457F" w:rsidP="004D457F">
            <w:pPr>
              <w:widowControl w:val="0"/>
              <w:suppressAutoHyphens/>
              <w:jc w:val="both"/>
            </w:pPr>
            <w:r w:rsidRPr="00792AE1">
              <w:t>2028</w:t>
            </w:r>
          </w:p>
        </w:tc>
        <w:tc>
          <w:tcPr>
            <w:tcW w:w="1127" w:type="dxa"/>
            <w:noWrap/>
            <w:hideMark/>
          </w:tcPr>
          <w:p w:rsidR="004D457F" w:rsidRPr="00792AE1" w:rsidRDefault="004D457F" w:rsidP="004D457F">
            <w:pPr>
              <w:widowControl w:val="0"/>
              <w:suppressAutoHyphens/>
              <w:jc w:val="both"/>
            </w:pPr>
            <w:r w:rsidRPr="00792AE1">
              <w:t>ИТОГО</w:t>
            </w:r>
          </w:p>
        </w:tc>
      </w:tr>
      <w:tr w:rsidR="004D457F" w:rsidRPr="00792AE1" w:rsidTr="004D457F">
        <w:trPr>
          <w:trHeight w:val="575"/>
        </w:trPr>
        <w:tc>
          <w:tcPr>
            <w:tcW w:w="3414" w:type="dxa"/>
            <w:hideMark/>
          </w:tcPr>
          <w:p w:rsidR="004D457F" w:rsidRPr="00792AE1" w:rsidRDefault="004D457F" w:rsidP="004D457F">
            <w:pPr>
              <w:widowControl w:val="0"/>
              <w:suppressAutoHyphens/>
              <w:jc w:val="both"/>
            </w:pPr>
            <w:r w:rsidRPr="00792AE1">
              <w:rPr>
                <w:b/>
                <w:bCs/>
              </w:rPr>
              <w:t xml:space="preserve">Основное мероприятие 1. </w:t>
            </w:r>
            <w:r w:rsidRPr="00792AE1">
              <w:rPr>
                <w:i/>
                <w:iCs/>
              </w:rPr>
              <w:t>Патриотическое воспитание</w:t>
            </w:r>
          </w:p>
        </w:tc>
        <w:tc>
          <w:tcPr>
            <w:tcW w:w="683" w:type="dxa"/>
            <w:noWrap/>
            <w:hideMark/>
          </w:tcPr>
          <w:p w:rsidR="004D457F" w:rsidRPr="00792AE1" w:rsidRDefault="004D457F" w:rsidP="004D457F">
            <w:pPr>
              <w:widowControl w:val="0"/>
              <w:suppressAutoHyphens/>
              <w:jc w:val="both"/>
            </w:pPr>
            <w:r w:rsidRPr="00792AE1">
              <w:t>40</w:t>
            </w:r>
            <w:r>
              <w:t>,0</w:t>
            </w:r>
          </w:p>
        </w:tc>
        <w:tc>
          <w:tcPr>
            <w:tcW w:w="758" w:type="dxa"/>
            <w:noWrap/>
            <w:hideMark/>
          </w:tcPr>
          <w:p w:rsidR="004D457F" w:rsidRPr="00792AE1" w:rsidRDefault="004D457F" w:rsidP="004D457F">
            <w:pPr>
              <w:widowControl w:val="0"/>
              <w:suppressAutoHyphens/>
              <w:jc w:val="both"/>
            </w:pPr>
            <w:r w:rsidRPr="00792AE1">
              <w:t>47,2</w:t>
            </w:r>
          </w:p>
        </w:tc>
        <w:tc>
          <w:tcPr>
            <w:tcW w:w="757" w:type="dxa"/>
            <w:noWrap/>
            <w:hideMark/>
          </w:tcPr>
          <w:p w:rsidR="004D457F" w:rsidRPr="00792AE1" w:rsidRDefault="004D457F" w:rsidP="004D457F">
            <w:pPr>
              <w:widowControl w:val="0"/>
              <w:suppressAutoHyphens/>
              <w:jc w:val="both"/>
            </w:pPr>
            <w:r w:rsidRPr="00792AE1">
              <w:t>48,1</w:t>
            </w:r>
          </w:p>
        </w:tc>
        <w:tc>
          <w:tcPr>
            <w:tcW w:w="683" w:type="dxa"/>
            <w:noWrap/>
            <w:hideMark/>
          </w:tcPr>
          <w:p w:rsidR="004D457F" w:rsidRPr="00792AE1" w:rsidRDefault="004D457F" w:rsidP="004D457F">
            <w:pPr>
              <w:widowControl w:val="0"/>
              <w:suppressAutoHyphens/>
              <w:jc w:val="both"/>
            </w:pPr>
            <w:r w:rsidRPr="00792AE1">
              <w:t>32,6</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13</w:t>
            </w:r>
            <w:r>
              <w:t>,0</w:t>
            </w:r>
          </w:p>
        </w:tc>
        <w:tc>
          <w:tcPr>
            <w:tcW w:w="757" w:type="dxa"/>
            <w:noWrap/>
            <w:hideMark/>
          </w:tcPr>
          <w:p w:rsidR="004D457F" w:rsidRPr="00792AE1" w:rsidRDefault="004D457F" w:rsidP="004D457F">
            <w:pPr>
              <w:widowControl w:val="0"/>
              <w:suppressAutoHyphens/>
              <w:jc w:val="both"/>
            </w:pPr>
            <w:r w:rsidRPr="00792AE1">
              <w:t>34,6</w:t>
            </w:r>
          </w:p>
        </w:tc>
        <w:tc>
          <w:tcPr>
            <w:tcW w:w="757" w:type="dxa"/>
            <w:noWrap/>
            <w:hideMark/>
          </w:tcPr>
          <w:p w:rsidR="004D457F" w:rsidRPr="00792AE1" w:rsidRDefault="004D457F" w:rsidP="004D457F">
            <w:pPr>
              <w:widowControl w:val="0"/>
              <w:suppressAutoHyphens/>
              <w:jc w:val="both"/>
            </w:pPr>
            <w:r w:rsidRPr="00792AE1">
              <w:t>34,6</w:t>
            </w:r>
          </w:p>
        </w:tc>
        <w:tc>
          <w:tcPr>
            <w:tcW w:w="912" w:type="dxa"/>
            <w:noWrap/>
            <w:hideMark/>
          </w:tcPr>
          <w:p w:rsidR="004D457F" w:rsidRPr="00792AE1" w:rsidRDefault="004D457F" w:rsidP="004D457F">
            <w:pPr>
              <w:widowControl w:val="0"/>
              <w:suppressAutoHyphens/>
              <w:jc w:val="both"/>
            </w:pPr>
            <w:r w:rsidRPr="00792AE1">
              <w:t>34,6</w:t>
            </w:r>
          </w:p>
        </w:tc>
        <w:tc>
          <w:tcPr>
            <w:tcW w:w="1065" w:type="dxa"/>
            <w:noWrap/>
            <w:hideMark/>
          </w:tcPr>
          <w:p w:rsidR="004D457F" w:rsidRPr="00792AE1" w:rsidRDefault="004D457F" w:rsidP="004D457F">
            <w:pPr>
              <w:widowControl w:val="0"/>
              <w:suppressAutoHyphens/>
              <w:jc w:val="both"/>
            </w:pPr>
            <w:r w:rsidRPr="00792AE1">
              <w:t>19,9</w:t>
            </w:r>
          </w:p>
        </w:tc>
        <w:tc>
          <w:tcPr>
            <w:tcW w:w="863"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16,2</w:t>
            </w:r>
          </w:p>
        </w:tc>
        <w:tc>
          <w:tcPr>
            <w:tcW w:w="912" w:type="dxa"/>
            <w:noWrap/>
            <w:hideMark/>
          </w:tcPr>
          <w:p w:rsidR="004D457F" w:rsidRPr="00792AE1" w:rsidRDefault="004D457F" w:rsidP="004D457F">
            <w:pPr>
              <w:widowControl w:val="0"/>
              <w:suppressAutoHyphens/>
              <w:jc w:val="both"/>
            </w:pPr>
            <w:r w:rsidRPr="00792AE1">
              <w:t>16,2</w:t>
            </w:r>
          </w:p>
        </w:tc>
        <w:tc>
          <w:tcPr>
            <w:tcW w:w="1127" w:type="dxa"/>
            <w:noWrap/>
            <w:hideMark/>
          </w:tcPr>
          <w:p w:rsidR="004D457F" w:rsidRPr="00792AE1" w:rsidRDefault="004D457F" w:rsidP="004D457F">
            <w:pPr>
              <w:widowControl w:val="0"/>
              <w:suppressAutoHyphens/>
              <w:jc w:val="both"/>
            </w:pPr>
            <w:r w:rsidRPr="00792AE1">
              <w:t>337</w:t>
            </w:r>
            <w:r>
              <w:t>,0</w:t>
            </w:r>
          </w:p>
        </w:tc>
      </w:tr>
      <w:tr w:rsidR="004D457F" w:rsidRPr="00792AE1" w:rsidTr="004D457F">
        <w:trPr>
          <w:trHeight w:val="800"/>
        </w:trPr>
        <w:tc>
          <w:tcPr>
            <w:tcW w:w="3414" w:type="dxa"/>
            <w:hideMark/>
          </w:tcPr>
          <w:p w:rsidR="004D457F" w:rsidRPr="00792AE1" w:rsidRDefault="004D457F" w:rsidP="004D457F">
            <w:pPr>
              <w:widowControl w:val="0"/>
              <w:suppressAutoHyphens/>
              <w:jc w:val="both"/>
            </w:pPr>
            <w:r w:rsidRPr="00792AE1">
              <w:rPr>
                <w:b/>
                <w:bCs/>
              </w:rPr>
              <w:t xml:space="preserve">Основное мероприятие 2. </w:t>
            </w:r>
            <w:r w:rsidRPr="00792AE1">
              <w:rPr>
                <w:i/>
                <w:iCs/>
              </w:rPr>
              <w:t>Поддержка молодежи в сфере науки и образования</w:t>
            </w:r>
          </w:p>
        </w:tc>
        <w:tc>
          <w:tcPr>
            <w:tcW w:w="683" w:type="dxa"/>
            <w:noWrap/>
            <w:hideMark/>
          </w:tcPr>
          <w:p w:rsidR="004D457F" w:rsidRPr="00792AE1" w:rsidRDefault="004D457F" w:rsidP="004D457F">
            <w:pPr>
              <w:widowControl w:val="0"/>
              <w:suppressAutoHyphens/>
              <w:jc w:val="both"/>
            </w:pPr>
            <w:r w:rsidRPr="00792AE1">
              <w:t>20</w:t>
            </w:r>
            <w:r>
              <w:t>,0</w:t>
            </w:r>
          </w:p>
        </w:tc>
        <w:tc>
          <w:tcPr>
            <w:tcW w:w="758" w:type="dxa"/>
            <w:noWrap/>
            <w:hideMark/>
          </w:tcPr>
          <w:p w:rsidR="004D457F" w:rsidRPr="00792AE1" w:rsidRDefault="004D457F" w:rsidP="004D457F">
            <w:pPr>
              <w:widowControl w:val="0"/>
              <w:suppressAutoHyphens/>
              <w:jc w:val="both"/>
            </w:pPr>
            <w:r w:rsidRPr="00792AE1">
              <w:t>21,8</w:t>
            </w:r>
          </w:p>
        </w:tc>
        <w:tc>
          <w:tcPr>
            <w:tcW w:w="757" w:type="dxa"/>
            <w:noWrap/>
            <w:hideMark/>
          </w:tcPr>
          <w:p w:rsidR="004D457F" w:rsidRPr="00792AE1" w:rsidRDefault="004D457F" w:rsidP="004D457F">
            <w:pPr>
              <w:widowControl w:val="0"/>
              <w:suppressAutoHyphens/>
              <w:jc w:val="both"/>
            </w:pPr>
            <w:r w:rsidRPr="00792AE1">
              <w:t>22,1</w:t>
            </w:r>
          </w:p>
        </w:tc>
        <w:tc>
          <w:tcPr>
            <w:tcW w:w="683" w:type="dxa"/>
            <w:noWrap/>
            <w:hideMark/>
          </w:tcPr>
          <w:p w:rsidR="004D457F" w:rsidRPr="00792AE1" w:rsidRDefault="004D457F" w:rsidP="004D457F">
            <w:pPr>
              <w:widowControl w:val="0"/>
              <w:suppressAutoHyphens/>
              <w:jc w:val="both"/>
            </w:pPr>
            <w:r w:rsidRPr="00792AE1">
              <w:t>18,5</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19,9</w:t>
            </w:r>
          </w:p>
        </w:tc>
        <w:tc>
          <w:tcPr>
            <w:tcW w:w="757" w:type="dxa"/>
            <w:noWrap/>
            <w:hideMark/>
          </w:tcPr>
          <w:p w:rsidR="004D457F" w:rsidRPr="00792AE1" w:rsidRDefault="004D457F" w:rsidP="004D457F">
            <w:pPr>
              <w:widowControl w:val="0"/>
              <w:suppressAutoHyphens/>
              <w:jc w:val="both"/>
            </w:pPr>
            <w:r w:rsidRPr="00792AE1">
              <w:t>22,3</w:t>
            </w:r>
          </w:p>
        </w:tc>
        <w:tc>
          <w:tcPr>
            <w:tcW w:w="757" w:type="dxa"/>
            <w:noWrap/>
            <w:hideMark/>
          </w:tcPr>
          <w:p w:rsidR="004D457F" w:rsidRPr="00792AE1" w:rsidRDefault="004D457F" w:rsidP="004D457F">
            <w:pPr>
              <w:widowControl w:val="0"/>
              <w:suppressAutoHyphens/>
              <w:jc w:val="both"/>
            </w:pPr>
            <w:r w:rsidRPr="00792AE1">
              <w:t>22,3</w:t>
            </w:r>
          </w:p>
        </w:tc>
        <w:tc>
          <w:tcPr>
            <w:tcW w:w="912" w:type="dxa"/>
            <w:noWrap/>
            <w:hideMark/>
          </w:tcPr>
          <w:p w:rsidR="004D457F" w:rsidRPr="00792AE1" w:rsidRDefault="004D457F" w:rsidP="004D457F">
            <w:pPr>
              <w:widowControl w:val="0"/>
              <w:suppressAutoHyphens/>
              <w:jc w:val="both"/>
            </w:pPr>
            <w:r w:rsidRPr="00792AE1">
              <w:t>22,3</w:t>
            </w:r>
          </w:p>
        </w:tc>
        <w:tc>
          <w:tcPr>
            <w:tcW w:w="1065" w:type="dxa"/>
            <w:noWrap/>
            <w:hideMark/>
          </w:tcPr>
          <w:p w:rsidR="004D457F" w:rsidRPr="00792AE1" w:rsidRDefault="004D457F" w:rsidP="004D457F">
            <w:pPr>
              <w:widowControl w:val="0"/>
              <w:suppressAutoHyphens/>
              <w:jc w:val="both"/>
            </w:pPr>
            <w:r w:rsidRPr="00792AE1">
              <w:t>15,6</w:t>
            </w:r>
          </w:p>
        </w:tc>
        <w:tc>
          <w:tcPr>
            <w:tcW w:w="863"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15,6</w:t>
            </w:r>
          </w:p>
        </w:tc>
        <w:tc>
          <w:tcPr>
            <w:tcW w:w="912" w:type="dxa"/>
            <w:noWrap/>
            <w:hideMark/>
          </w:tcPr>
          <w:p w:rsidR="004D457F" w:rsidRPr="00792AE1" w:rsidRDefault="004D457F" w:rsidP="004D457F">
            <w:pPr>
              <w:widowControl w:val="0"/>
              <w:suppressAutoHyphens/>
              <w:jc w:val="both"/>
            </w:pPr>
            <w:r w:rsidRPr="00792AE1">
              <w:t>15,6</w:t>
            </w:r>
          </w:p>
        </w:tc>
        <w:tc>
          <w:tcPr>
            <w:tcW w:w="1127" w:type="dxa"/>
            <w:noWrap/>
            <w:hideMark/>
          </w:tcPr>
          <w:p w:rsidR="004D457F" w:rsidRPr="00792AE1" w:rsidRDefault="004D457F" w:rsidP="004D457F">
            <w:pPr>
              <w:widowControl w:val="0"/>
              <w:suppressAutoHyphens/>
              <w:jc w:val="both"/>
            </w:pPr>
            <w:r w:rsidRPr="00792AE1">
              <w:t>216</w:t>
            </w:r>
            <w:r>
              <w:t>,0</w:t>
            </w:r>
          </w:p>
        </w:tc>
      </w:tr>
      <w:tr w:rsidR="004D457F" w:rsidRPr="00792AE1" w:rsidTr="004D457F">
        <w:trPr>
          <w:trHeight w:val="1725"/>
        </w:trPr>
        <w:tc>
          <w:tcPr>
            <w:tcW w:w="3414" w:type="dxa"/>
            <w:hideMark/>
          </w:tcPr>
          <w:p w:rsidR="004D457F" w:rsidRPr="00792AE1" w:rsidRDefault="004D457F" w:rsidP="004D457F">
            <w:pPr>
              <w:widowControl w:val="0"/>
              <w:suppressAutoHyphens/>
              <w:jc w:val="both"/>
            </w:pPr>
            <w:r w:rsidRPr="00792AE1">
              <w:rPr>
                <w:b/>
                <w:bCs/>
              </w:rPr>
              <w:t>Основное мероприятие 3.</w:t>
            </w:r>
            <w:r w:rsidRPr="00792AE1">
              <w:t xml:space="preserve"> </w:t>
            </w:r>
            <w:r w:rsidRPr="00792AE1">
              <w:rPr>
                <w:i/>
                <w:iCs/>
              </w:rPr>
              <w:t>Расширение взаимодействия с молодежными общественными организациями и объединениями, работающими с молодежью</w:t>
            </w:r>
          </w:p>
        </w:tc>
        <w:tc>
          <w:tcPr>
            <w:tcW w:w="683" w:type="dxa"/>
            <w:noWrap/>
            <w:hideMark/>
          </w:tcPr>
          <w:p w:rsidR="004D457F" w:rsidRPr="00792AE1" w:rsidRDefault="004D457F" w:rsidP="004D457F">
            <w:pPr>
              <w:widowControl w:val="0"/>
              <w:suppressAutoHyphens/>
              <w:jc w:val="both"/>
            </w:pPr>
            <w:r w:rsidRPr="00792AE1">
              <w:t>10</w:t>
            </w:r>
            <w:r>
              <w:t>,0</w:t>
            </w:r>
          </w:p>
        </w:tc>
        <w:tc>
          <w:tcPr>
            <w:tcW w:w="758" w:type="dxa"/>
            <w:noWrap/>
            <w:hideMark/>
          </w:tcPr>
          <w:p w:rsidR="004D457F" w:rsidRPr="00792AE1" w:rsidRDefault="004D457F" w:rsidP="004D457F">
            <w:pPr>
              <w:widowControl w:val="0"/>
              <w:suppressAutoHyphens/>
              <w:jc w:val="both"/>
            </w:pPr>
            <w:r w:rsidRPr="00792AE1">
              <w:t>10,4</w:t>
            </w:r>
          </w:p>
        </w:tc>
        <w:tc>
          <w:tcPr>
            <w:tcW w:w="757" w:type="dxa"/>
            <w:noWrap/>
            <w:hideMark/>
          </w:tcPr>
          <w:p w:rsidR="004D457F" w:rsidRPr="00792AE1" w:rsidRDefault="004D457F" w:rsidP="004D457F">
            <w:pPr>
              <w:widowControl w:val="0"/>
              <w:suppressAutoHyphens/>
              <w:jc w:val="both"/>
            </w:pPr>
            <w:r w:rsidRPr="00792AE1">
              <w:t>10,5</w:t>
            </w:r>
          </w:p>
        </w:tc>
        <w:tc>
          <w:tcPr>
            <w:tcW w:w="683" w:type="dxa"/>
            <w:noWrap/>
            <w:hideMark/>
          </w:tcPr>
          <w:p w:rsidR="004D457F" w:rsidRPr="00792AE1" w:rsidRDefault="004D457F" w:rsidP="004D457F">
            <w:pPr>
              <w:widowControl w:val="0"/>
              <w:suppressAutoHyphens/>
              <w:jc w:val="both"/>
            </w:pPr>
            <w:r w:rsidRPr="00792AE1">
              <w:t>3,8</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23,8</w:t>
            </w:r>
          </w:p>
        </w:tc>
        <w:tc>
          <w:tcPr>
            <w:tcW w:w="757" w:type="dxa"/>
            <w:noWrap/>
            <w:hideMark/>
          </w:tcPr>
          <w:p w:rsidR="004D457F" w:rsidRPr="00792AE1" w:rsidRDefault="004D457F" w:rsidP="004D457F">
            <w:pPr>
              <w:widowControl w:val="0"/>
              <w:suppressAutoHyphens/>
              <w:jc w:val="both"/>
            </w:pPr>
            <w:r w:rsidRPr="00792AE1">
              <w:t>23,8</w:t>
            </w:r>
          </w:p>
        </w:tc>
        <w:tc>
          <w:tcPr>
            <w:tcW w:w="912" w:type="dxa"/>
            <w:noWrap/>
            <w:hideMark/>
          </w:tcPr>
          <w:p w:rsidR="004D457F" w:rsidRPr="00792AE1" w:rsidRDefault="004D457F" w:rsidP="004D457F">
            <w:pPr>
              <w:widowControl w:val="0"/>
              <w:suppressAutoHyphens/>
              <w:jc w:val="both"/>
            </w:pPr>
            <w:r w:rsidRPr="00792AE1">
              <w:t>23,8</w:t>
            </w:r>
          </w:p>
        </w:tc>
        <w:tc>
          <w:tcPr>
            <w:tcW w:w="1065" w:type="dxa"/>
            <w:noWrap/>
            <w:hideMark/>
          </w:tcPr>
          <w:p w:rsidR="004D457F" w:rsidRPr="00792AE1" w:rsidRDefault="004D457F" w:rsidP="004D457F">
            <w:pPr>
              <w:widowControl w:val="0"/>
              <w:suppressAutoHyphens/>
              <w:jc w:val="both"/>
            </w:pPr>
            <w:r w:rsidRPr="00792AE1">
              <w:t>19,9</w:t>
            </w:r>
          </w:p>
        </w:tc>
        <w:tc>
          <w:tcPr>
            <w:tcW w:w="863"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21,1</w:t>
            </w:r>
          </w:p>
        </w:tc>
        <w:tc>
          <w:tcPr>
            <w:tcW w:w="912" w:type="dxa"/>
            <w:noWrap/>
            <w:hideMark/>
          </w:tcPr>
          <w:p w:rsidR="004D457F" w:rsidRPr="00792AE1" w:rsidRDefault="004D457F" w:rsidP="004D457F">
            <w:pPr>
              <w:widowControl w:val="0"/>
              <w:suppressAutoHyphens/>
              <w:jc w:val="both"/>
            </w:pPr>
            <w:r w:rsidRPr="00792AE1">
              <w:t>21,1</w:t>
            </w:r>
          </w:p>
        </w:tc>
        <w:tc>
          <w:tcPr>
            <w:tcW w:w="1127" w:type="dxa"/>
            <w:noWrap/>
            <w:hideMark/>
          </w:tcPr>
          <w:p w:rsidR="004D457F" w:rsidRPr="00792AE1" w:rsidRDefault="004D457F" w:rsidP="004D457F">
            <w:pPr>
              <w:widowControl w:val="0"/>
              <w:suppressAutoHyphens/>
              <w:jc w:val="both"/>
            </w:pPr>
            <w:r w:rsidRPr="00792AE1">
              <w:t>168,2</w:t>
            </w:r>
          </w:p>
        </w:tc>
      </w:tr>
      <w:tr w:rsidR="004D457F" w:rsidRPr="00792AE1" w:rsidTr="004D457F">
        <w:trPr>
          <w:trHeight w:val="1130"/>
        </w:trPr>
        <w:tc>
          <w:tcPr>
            <w:tcW w:w="3414" w:type="dxa"/>
            <w:hideMark/>
          </w:tcPr>
          <w:p w:rsidR="004D457F" w:rsidRPr="00792AE1" w:rsidRDefault="004D457F" w:rsidP="004D457F">
            <w:pPr>
              <w:widowControl w:val="0"/>
              <w:suppressAutoHyphens/>
              <w:jc w:val="both"/>
            </w:pPr>
            <w:r w:rsidRPr="00792AE1">
              <w:rPr>
                <w:b/>
                <w:bCs/>
              </w:rPr>
              <w:t>Основное мероприятие 4.</w:t>
            </w:r>
            <w:r w:rsidRPr="00792AE1">
              <w:t xml:space="preserve"> </w:t>
            </w:r>
            <w:r w:rsidRPr="00792AE1">
              <w:rPr>
                <w:i/>
                <w:iCs/>
              </w:rPr>
              <w:t>Укрепление здоровья, формирование здорового образа жизни молодых граждан</w:t>
            </w:r>
          </w:p>
        </w:tc>
        <w:tc>
          <w:tcPr>
            <w:tcW w:w="683" w:type="dxa"/>
            <w:noWrap/>
            <w:hideMark/>
          </w:tcPr>
          <w:p w:rsidR="004D457F" w:rsidRPr="00792AE1" w:rsidRDefault="004D457F" w:rsidP="004D457F">
            <w:pPr>
              <w:widowControl w:val="0"/>
              <w:suppressAutoHyphens/>
              <w:jc w:val="both"/>
            </w:pPr>
            <w:r w:rsidRPr="00792AE1">
              <w:t>5</w:t>
            </w:r>
            <w:r>
              <w:t>,0</w:t>
            </w:r>
          </w:p>
        </w:tc>
        <w:tc>
          <w:tcPr>
            <w:tcW w:w="758" w:type="dxa"/>
            <w:noWrap/>
            <w:hideMark/>
          </w:tcPr>
          <w:p w:rsidR="004D457F" w:rsidRPr="00792AE1" w:rsidRDefault="004D457F" w:rsidP="004D457F">
            <w:pPr>
              <w:widowControl w:val="0"/>
              <w:suppressAutoHyphens/>
              <w:jc w:val="both"/>
            </w:pPr>
            <w:r w:rsidRPr="00792AE1">
              <w:t>8,4</w:t>
            </w:r>
          </w:p>
        </w:tc>
        <w:tc>
          <w:tcPr>
            <w:tcW w:w="757" w:type="dxa"/>
            <w:noWrap/>
            <w:hideMark/>
          </w:tcPr>
          <w:p w:rsidR="004D457F" w:rsidRPr="00792AE1" w:rsidRDefault="004D457F" w:rsidP="004D457F">
            <w:pPr>
              <w:widowControl w:val="0"/>
              <w:suppressAutoHyphens/>
              <w:jc w:val="both"/>
            </w:pPr>
            <w:r w:rsidRPr="00792AE1">
              <w:t>8,4</w:t>
            </w:r>
          </w:p>
        </w:tc>
        <w:tc>
          <w:tcPr>
            <w:tcW w:w="683" w:type="dxa"/>
            <w:noWrap/>
            <w:hideMark/>
          </w:tcPr>
          <w:p w:rsidR="004D457F" w:rsidRPr="00792AE1" w:rsidRDefault="004D457F" w:rsidP="004D457F">
            <w:pPr>
              <w:widowControl w:val="0"/>
              <w:suppressAutoHyphens/>
              <w:jc w:val="both"/>
            </w:pPr>
            <w:r w:rsidRPr="00792AE1">
              <w:t>5,9</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6,9</w:t>
            </w:r>
          </w:p>
        </w:tc>
        <w:tc>
          <w:tcPr>
            <w:tcW w:w="757" w:type="dxa"/>
            <w:noWrap/>
            <w:hideMark/>
          </w:tcPr>
          <w:p w:rsidR="004D457F" w:rsidRPr="00792AE1" w:rsidRDefault="004D457F" w:rsidP="004D457F">
            <w:pPr>
              <w:widowControl w:val="0"/>
              <w:suppressAutoHyphens/>
              <w:jc w:val="both"/>
            </w:pPr>
            <w:r w:rsidRPr="00792AE1">
              <w:t>8,9</w:t>
            </w:r>
          </w:p>
        </w:tc>
        <w:tc>
          <w:tcPr>
            <w:tcW w:w="757" w:type="dxa"/>
            <w:noWrap/>
            <w:hideMark/>
          </w:tcPr>
          <w:p w:rsidR="004D457F" w:rsidRPr="00792AE1" w:rsidRDefault="004D457F" w:rsidP="004D457F">
            <w:pPr>
              <w:widowControl w:val="0"/>
              <w:suppressAutoHyphens/>
              <w:jc w:val="both"/>
            </w:pPr>
            <w:r w:rsidRPr="00792AE1">
              <w:t>8,9</w:t>
            </w:r>
          </w:p>
        </w:tc>
        <w:tc>
          <w:tcPr>
            <w:tcW w:w="912" w:type="dxa"/>
            <w:noWrap/>
            <w:hideMark/>
          </w:tcPr>
          <w:p w:rsidR="004D457F" w:rsidRPr="00792AE1" w:rsidRDefault="004D457F" w:rsidP="004D457F">
            <w:pPr>
              <w:widowControl w:val="0"/>
              <w:suppressAutoHyphens/>
              <w:jc w:val="both"/>
            </w:pPr>
            <w:r w:rsidRPr="00792AE1">
              <w:t>8,9</w:t>
            </w:r>
          </w:p>
        </w:tc>
        <w:tc>
          <w:tcPr>
            <w:tcW w:w="1065" w:type="dxa"/>
            <w:noWrap/>
            <w:hideMark/>
          </w:tcPr>
          <w:p w:rsidR="004D457F" w:rsidRPr="00792AE1" w:rsidRDefault="004D457F" w:rsidP="004D457F">
            <w:pPr>
              <w:widowControl w:val="0"/>
              <w:suppressAutoHyphens/>
              <w:jc w:val="both"/>
            </w:pPr>
            <w:r w:rsidRPr="00792AE1">
              <w:t>1,9</w:t>
            </w:r>
          </w:p>
        </w:tc>
        <w:tc>
          <w:tcPr>
            <w:tcW w:w="863"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8,4</w:t>
            </w:r>
          </w:p>
        </w:tc>
        <w:tc>
          <w:tcPr>
            <w:tcW w:w="912" w:type="dxa"/>
            <w:noWrap/>
            <w:hideMark/>
          </w:tcPr>
          <w:p w:rsidR="004D457F" w:rsidRPr="00792AE1" w:rsidRDefault="004D457F" w:rsidP="004D457F">
            <w:pPr>
              <w:widowControl w:val="0"/>
              <w:suppressAutoHyphens/>
              <w:jc w:val="both"/>
            </w:pPr>
            <w:r w:rsidRPr="00792AE1">
              <w:t>8,4</w:t>
            </w:r>
          </w:p>
        </w:tc>
        <w:tc>
          <w:tcPr>
            <w:tcW w:w="1127" w:type="dxa"/>
            <w:noWrap/>
            <w:hideMark/>
          </w:tcPr>
          <w:p w:rsidR="004D457F" w:rsidRPr="00792AE1" w:rsidRDefault="004D457F" w:rsidP="004D457F">
            <w:pPr>
              <w:widowControl w:val="0"/>
              <w:suppressAutoHyphens/>
              <w:jc w:val="both"/>
            </w:pPr>
            <w:r w:rsidRPr="00792AE1">
              <w:t>80</w:t>
            </w:r>
            <w:r>
              <w:t>,0</w:t>
            </w:r>
          </w:p>
        </w:tc>
      </w:tr>
      <w:tr w:rsidR="004D457F" w:rsidRPr="00792AE1" w:rsidTr="004D457F">
        <w:trPr>
          <w:trHeight w:val="1200"/>
        </w:trPr>
        <w:tc>
          <w:tcPr>
            <w:tcW w:w="3414" w:type="dxa"/>
            <w:hideMark/>
          </w:tcPr>
          <w:p w:rsidR="004D457F" w:rsidRPr="00792AE1" w:rsidRDefault="004D457F" w:rsidP="004D457F">
            <w:pPr>
              <w:widowControl w:val="0"/>
              <w:suppressAutoHyphens/>
              <w:jc w:val="both"/>
              <w:rPr>
                <w:b/>
                <w:bCs/>
              </w:rPr>
            </w:pPr>
            <w:r w:rsidRPr="00792AE1">
              <w:rPr>
                <w:b/>
                <w:bCs/>
              </w:rPr>
              <w:t xml:space="preserve">Основное мероприятие 5. </w:t>
            </w:r>
            <w:r w:rsidRPr="00792AE1">
              <w:rPr>
                <w:i/>
                <w:iCs/>
              </w:rPr>
              <w:t>Вовлечение в предпринимательскую деятельность</w:t>
            </w:r>
          </w:p>
        </w:tc>
        <w:tc>
          <w:tcPr>
            <w:tcW w:w="683" w:type="dxa"/>
            <w:noWrap/>
            <w:hideMark/>
          </w:tcPr>
          <w:p w:rsidR="004D457F" w:rsidRPr="00792AE1" w:rsidRDefault="004D457F" w:rsidP="004D457F">
            <w:pPr>
              <w:widowControl w:val="0"/>
              <w:suppressAutoHyphens/>
              <w:jc w:val="both"/>
            </w:pPr>
            <w:r w:rsidRPr="00792AE1">
              <w:t>10,9</w:t>
            </w:r>
          </w:p>
        </w:tc>
        <w:tc>
          <w:tcPr>
            <w:tcW w:w="758" w:type="dxa"/>
            <w:noWrap/>
            <w:hideMark/>
          </w:tcPr>
          <w:p w:rsidR="004D457F" w:rsidRPr="00792AE1" w:rsidRDefault="004D457F" w:rsidP="004D457F">
            <w:pPr>
              <w:widowControl w:val="0"/>
              <w:suppressAutoHyphens/>
              <w:jc w:val="both"/>
            </w:pPr>
            <w:r w:rsidRPr="00792AE1">
              <w:t>6,9</w:t>
            </w:r>
          </w:p>
        </w:tc>
        <w:tc>
          <w:tcPr>
            <w:tcW w:w="757" w:type="dxa"/>
            <w:noWrap/>
            <w:hideMark/>
          </w:tcPr>
          <w:p w:rsidR="004D457F" w:rsidRPr="00792AE1" w:rsidRDefault="004D457F" w:rsidP="004D457F">
            <w:pPr>
              <w:widowControl w:val="0"/>
              <w:suppressAutoHyphens/>
              <w:jc w:val="both"/>
            </w:pPr>
            <w:r w:rsidRPr="00792AE1">
              <w:t>6,4</w:t>
            </w:r>
          </w:p>
        </w:tc>
        <w:tc>
          <w:tcPr>
            <w:tcW w:w="683" w:type="dxa"/>
            <w:noWrap/>
            <w:hideMark/>
          </w:tcPr>
          <w:p w:rsidR="004D457F" w:rsidRPr="00792AE1" w:rsidRDefault="004D457F" w:rsidP="004D457F">
            <w:pPr>
              <w:widowControl w:val="0"/>
              <w:suppressAutoHyphens/>
              <w:jc w:val="both"/>
            </w:pPr>
            <w:r w:rsidRPr="00792AE1">
              <w:t>4,9</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5,9</w:t>
            </w:r>
          </w:p>
        </w:tc>
        <w:tc>
          <w:tcPr>
            <w:tcW w:w="757" w:type="dxa"/>
            <w:noWrap/>
            <w:hideMark/>
          </w:tcPr>
          <w:p w:rsidR="004D457F" w:rsidRPr="00792AE1" w:rsidRDefault="004D457F" w:rsidP="004D457F">
            <w:pPr>
              <w:widowControl w:val="0"/>
              <w:suppressAutoHyphens/>
              <w:jc w:val="both"/>
            </w:pPr>
            <w:r w:rsidRPr="00792AE1">
              <w:t>5,9</w:t>
            </w:r>
          </w:p>
        </w:tc>
        <w:tc>
          <w:tcPr>
            <w:tcW w:w="912" w:type="dxa"/>
            <w:noWrap/>
            <w:hideMark/>
          </w:tcPr>
          <w:p w:rsidR="004D457F" w:rsidRPr="00792AE1" w:rsidRDefault="004D457F" w:rsidP="004D457F">
            <w:pPr>
              <w:widowControl w:val="0"/>
              <w:suppressAutoHyphens/>
              <w:jc w:val="both"/>
            </w:pPr>
            <w:r w:rsidRPr="00792AE1">
              <w:t>5,9</w:t>
            </w:r>
          </w:p>
        </w:tc>
        <w:tc>
          <w:tcPr>
            <w:tcW w:w="1065" w:type="dxa"/>
            <w:noWrap/>
            <w:hideMark/>
          </w:tcPr>
          <w:p w:rsidR="004D457F" w:rsidRPr="00792AE1" w:rsidRDefault="004D457F" w:rsidP="004D457F">
            <w:pPr>
              <w:widowControl w:val="0"/>
              <w:suppressAutoHyphens/>
              <w:jc w:val="both"/>
            </w:pPr>
            <w:r w:rsidRPr="00792AE1">
              <w:t>10</w:t>
            </w:r>
            <w:r>
              <w:t>,0</w:t>
            </w:r>
          </w:p>
        </w:tc>
        <w:tc>
          <w:tcPr>
            <w:tcW w:w="863"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6</w:t>
            </w:r>
            <w:r>
              <w:t>,0</w:t>
            </w:r>
          </w:p>
        </w:tc>
        <w:tc>
          <w:tcPr>
            <w:tcW w:w="912" w:type="dxa"/>
            <w:noWrap/>
            <w:hideMark/>
          </w:tcPr>
          <w:p w:rsidR="004D457F" w:rsidRPr="00792AE1" w:rsidRDefault="004D457F" w:rsidP="004D457F">
            <w:pPr>
              <w:widowControl w:val="0"/>
              <w:suppressAutoHyphens/>
              <w:jc w:val="both"/>
            </w:pPr>
            <w:r w:rsidRPr="00792AE1">
              <w:t>6</w:t>
            </w:r>
            <w:r>
              <w:t>,0</w:t>
            </w:r>
          </w:p>
        </w:tc>
        <w:tc>
          <w:tcPr>
            <w:tcW w:w="1127" w:type="dxa"/>
            <w:noWrap/>
            <w:hideMark/>
          </w:tcPr>
          <w:p w:rsidR="004D457F" w:rsidRPr="00792AE1" w:rsidRDefault="004D457F" w:rsidP="004D457F">
            <w:pPr>
              <w:widowControl w:val="0"/>
              <w:suppressAutoHyphens/>
              <w:jc w:val="both"/>
            </w:pPr>
            <w:r w:rsidRPr="00792AE1">
              <w:t>68,8</w:t>
            </w:r>
          </w:p>
        </w:tc>
      </w:tr>
      <w:tr w:rsidR="004D457F" w:rsidRPr="00792AE1" w:rsidTr="004D457F">
        <w:trPr>
          <w:trHeight w:val="900"/>
        </w:trPr>
        <w:tc>
          <w:tcPr>
            <w:tcW w:w="3414" w:type="dxa"/>
            <w:hideMark/>
          </w:tcPr>
          <w:p w:rsidR="004D457F" w:rsidRPr="00792AE1" w:rsidRDefault="004D457F" w:rsidP="004D457F">
            <w:pPr>
              <w:widowControl w:val="0"/>
              <w:suppressAutoHyphens/>
              <w:jc w:val="both"/>
              <w:rPr>
                <w:b/>
                <w:bCs/>
              </w:rPr>
            </w:pPr>
            <w:r w:rsidRPr="00792AE1">
              <w:rPr>
                <w:b/>
                <w:bCs/>
              </w:rPr>
              <w:lastRenderedPageBreak/>
              <w:t xml:space="preserve">Основное мероприятие 6. </w:t>
            </w:r>
            <w:r w:rsidRPr="00792AE1">
              <w:rPr>
                <w:i/>
                <w:iCs/>
              </w:rPr>
              <w:t xml:space="preserve">Молодежная культура и творчество </w:t>
            </w:r>
          </w:p>
        </w:tc>
        <w:tc>
          <w:tcPr>
            <w:tcW w:w="683" w:type="dxa"/>
            <w:noWrap/>
            <w:hideMark/>
          </w:tcPr>
          <w:p w:rsidR="004D457F" w:rsidRPr="00792AE1" w:rsidRDefault="004D457F" w:rsidP="004D457F">
            <w:pPr>
              <w:widowControl w:val="0"/>
              <w:suppressAutoHyphens/>
              <w:jc w:val="both"/>
            </w:pPr>
            <w:r w:rsidRPr="00792AE1">
              <w:t>10</w:t>
            </w:r>
            <w:r>
              <w:t>,0</w:t>
            </w:r>
          </w:p>
        </w:tc>
        <w:tc>
          <w:tcPr>
            <w:tcW w:w="758" w:type="dxa"/>
            <w:noWrap/>
            <w:hideMark/>
          </w:tcPr>
          <w:p w:rsidR="004D457F" w:rsidRPr="00792AE1" w:rsidRDefault="004D457F" w:rsidP="004D457F">
            <w:pPr>
              <w:widowControl w:val="0"/>
              <w:suppressAutoHyphens/>
              <w:jc w:val="both"/>
            </w:pPr>
            <w:r w:rsidRPr="00792AE1">
              <w:t>6,5</w:t>
            </w:r>
          </w:p>
        </w:tc>
        <w:tc>
          <w:tcPr>
            <w:tcW w:w="757" w:type="dxa"/>
            <w:noWrap/>
            <w:hideMark/>
          </w:tcPr>
          <w:p w:rsidR="004D457F" w:rsidRPr="00792AE1" w:rsidRDefault="004D457F" w:rsidP="004D457F">
            <w:pPr>
              <w:widowControl w:val="0"/>
              <w:suppressAutoHyphens/>
              <w:jc w:val="both"/>
            </w:pPr>
            <w:r w:rsidRPr="00792AE1">
              <w:t>6,6</w:t>
            </w:r>
          </w:p>
        </w:tc>
        <w:tc>
          <w:tcPr>
            <w:tcW w:w="683" w:type="dxa"/>
            <w:noWrap/>
            <w:hideMark/>
          </w:tcPr>
          <w:p w:rsidR="004D457F" w:rsidRPr="00792AE1" w:rsidRDefault="004D457F" w:rsidP="004D457F">
            <w:pPr>
              <w:widowControl w:val="0"/>
              <w:suppressAutoHyphens/>
              <w:jc w:val="both"/>
            </w:pPr>
            <w:r w:rsidRPr="00792AE1">
              <w:t>6,6</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6,6</w:t>
            </w:r>
          </w:p>
        </w:tc>
        <w:tc>
          <w:tcPr>
            <w:tcW w:w="757" w:type="dxa"/>
            <w:noWrap/>
            <w:hideMark/>
          </w:tcPr>
          <w:p w:rsidR="004D457F" w:rsidRPr="00792AE1" w:rsidRDefault="004D457F" w:rsidP="004D457F">
            <w:pPr>
              <w:widowControl w:val="0"/>
              <w:suppressAutoHyphens/>
              <w:jc w:val="both"/>
            </w:pPr>
            <w:r w:rsidRPr="00792AE1">
              <w:t>6,6</w:t>
            </w:r>
          </w:p>
        </w:tc>
        <w:tc>
          <w:tcPr>
            <w:tcW w:w="912" w:type="dxa"/>
            <w:noWrap/>
            <w:hideMark/>
          </w:tcPr>
          <w:p w:rsidR="004D457F" w:rsidRPr="00792AE1" w:rsidRDefault="004D457F" w:rsidP="004D457F">
            <w:pPr>
              <w:widowControl w:val="0"/>
              <w:suppressAutoHyphens/>
              <w:jc w:val="both"/>
            </w:pPr>
            <w:r w:rsidRPr="00792AE1">
              <w:t>6,6</w:t>
            </w:r>
          </w:p>
        </w:tc>
        <w:tc>
          <w:tcPr>
            <w:tcW w:w="1065" w:type="dxa"/>
            <w:noWrap/>
            <w:hideMark/>
          </w:tcPr>
          <w:p w:rsidR="004D457F" w:rsidRPr="00792AE1" w:rsidRDefault="004D457F" w:rsidP="004D457F">
            <w:pPr>
              <w:widowControl w:val="0"/>
              <w:suppressAutoHyphens/>
              <w:jc w:val="both"/>
            </w:pPr>
            <w:r w:rsidRPr="00792AE1">
              <w:t>14</w:t>
            </w:r>
            <w:r>
              <w:t>,0</w:t>
            </w:r>
          </w:p>
        </w:tc>
        <w:tc>
          <w:tcPr>
            <w:tcW w:w="863"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14</w:t>
            </w:r>
            <w:r>
              <w:t>,0</w:t>
            </w:r>
          </w:p>
        </w:tc>
        <w:tc>
          <w:tcPr>
            <w:tcW w:w="912" w:type="dxa"/>
            <w:noWrap/>
            <w:hideMark/>
          </w:tcPr>
          <w:p w:rsidR="004D457F" w:rsidRPr="00792AE1" w:rsidRDefault="004D457F" w:rsidP="004D457F">
            <w:pPr>
              <w:widowControl w:val="0"/>
              <w:suppressAutoHyphens/>
              <w:jc w:val="both"/>
            </w:pPr>
            <w:r w:rsidRPr="00792AE1">
              <w:t>14</w:t>
            </w:r>
            <w:r>
              <w:t>,0</w:t>
            </w:r>
          </w:p>
        </w:tc>
        <w:tc>
          <w:tcPr>
            <w:tcW w:w="1127" w:type="dxa"/>
            <w:noWrap/>
            <w:hideMark/>
          </w:tcPr>
          <w:p w:rsidR="004D457F" w:rsidRPr="00792AE1" w:rsidRDefault="004D457F" w:rsidP="004D457F">
            <w:pPr>
              <w:widowControl w:val="0"/>
              <w:suppressAutoHyphens/>
              <w:jc w:val="both"/>
            </w:pPr>
            <w:r w:rsidRPr="00792AE1">
              <w:t>91,5</w:t>
            </w:r>
          </w:p>
        </w:tc>
      </w:tr>
      <w:tr w:rsidR="004D457F" w:rsidRPr="00792AE1" w:rsidTr="004D457F">
        <w:trPr>
          <w:trHeight w:val="1130"/>
        </w:trPr>
        <w:tc>
          <w:tcPr>
            <w:tcW w:w="3414" w:type="dxa"/>
            <w:hideMark/>
          </w:tcPr>
          <w:p w:rsidR="004D457F" w:rsidRPr="00792AE1" w:rsidRDefault="004D457F" w:rsidP="004D457F">
            <w:pPr>
              <w:widowControl w:val="0"/>
              <w:suppressAutoHyphens/>
              <w:jc w:val="both"/>
              <w:rPr>
                <w:b/>
                <w:bCs/>
              </w:rPr>
            </w:pPr>
            <w:r w:rsidRPr="00792AE1">
              <w:rPr>
                <w:b/>
                <w:bCs/>
              </w:rPr>
              <w:t xml:space="preserve">Основное мероприятие 7. </w:t>
            </w:r>
            <w:r w:rsidRPr="00792AE1">
              <w:rPr>
                <w:i/>
                <w:iCs/>
              </w:rPr>
              <w:t>Содержание Молодежного центра Чамзинского муниципального района</w:t>
            </w:r>
          </w:p>
        </w:tc>
        <w:tc>
          <w:tcPr>
            <w:tcW w:w="683" w:type="dxa"/>
            <w:noWrap/>
            <w:hideMark/>
          </w:tcPr>
          <w:p w:rsidR="004D457F" w:rsidRPr="00792AE1" w:rsidRDefault="004D457F" w:rsidP="004D457F">
            <w:pPr>
              <w:widowControl w:val="0"/>
              <w:suppressAutoHyphens/>
              <w:jc w:val="both"/>
            </w:pPr>
            <w:r w:rsidRPr="00792AE1">
              <w:t>0</w:t>
            </w:r>
          </w:p>
        </w:tc>
        <w:tc>
          <w:tcPr>
            <w:tcW w:w="758"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1066,8</w:t>
            </w:r>
          </w:p>
        </w:tc>
        <w:tc>
          <w:tcPr>
            <w:tcW w:w="1065" w:type="dxa"/>
            <w:noWrap/>
            <w:hideMark/>
          </w:tcPr>
          <w:p w:rsidR="004D457F" w:rsidRPr="00792AE1" w:rsidRDefault="004D457F" w:rsidP="004D457F">
            <w:pPr>
              <w:widowControl w:val="0"/>
              <w:suppressAutoHyphens/>
              <w:jc w:val="both"/>
            </w:pPr>
            <w:r w:rsidRPr="00792AE1">
              <w:t>4739,3</w:t>
            </w:r>
          </w:p>
        </w:tc>
        <w:tc>
          <w:tcPr>
            <w:tcW w:w="863" w:type="dxa"/>
            <w:noWrap/>
            <w:hideMark/>
          </w:tcPr>
          <w:p w:rsidR="004D457F" w:rsidRPr="00792AE1" w:rsidRDefault="004D457F" w:rsidP="004D457F">
            <w:pPr>
              <w:widowControl w:val="0"/>
              <w:suppressAutoHyphens/>
              <w:jc w:val="both"/>
            </w:pPr>
            <w:r w:rsidRPr="00792AE1">
              <w:t>7931</w:t>
            </w:r>
            <w:r>
              <w:t>,0</w:t>
            </w:r>
          </w:p>
        </w:tc>
        <w:tc>
          <w:tcPr>
            <w:tcW w:w="912" w:type="dxa"/>
            <w:noWrap/>
            <w:hideMark/>
          </w:tcPr>
          <w:p w:rsidR="004D457F" w:rsidRPr="00792AE1" w:rsidRDefault="004D457F" w:rsidP="004D457F">
            <w:pPr>
              <w:widowControl w:val="0"/>
              <w:suppressAutoHyphens/>
              <w:jc w:val="both"/>
            </w:pPr>
            <w:r w:rsidRPr="00792AE1">
              <w:t>5905,2</w:t>
            </w:r>
          </w:p>
        </w:tc>
        <w:tc>
          <w:tcPr>
            <w:tcW w:w="912" w:type="dxa"/>
            <w:noWrap/>
            <w:hideMark/>
          </w:tcPr>
          <w:p w:rsidR="004D457F" w:rsidRPr="00792AE1" w:rsidRDefault="004D457F" w:rsidP="004D457F">
            <w:pPr>
              <w:widowControl w:val="0"/>
              <w:suppressAutoHyphens/>
              <w:jc w:val="both"/>
            </w:pPr>
            <w:r w:rsidRPr="00792AE1">
              <w:t>6131,2</w:t>
            </w:r>
          </w:p>
        </w:tc>
        <w:tc>
          <w:tcPr>
            <w:tcW w:w="1127" w:type="dxa"/>
            <w:noWrap/>
            <w:hideMark/>
          </w:tcPr>
          <w:p w:rsidR="004D457F" w:rsidRPr="00792AE1" w:rsidRDefault="004D457F" w:rsidP="004D457F">
            <w:pPr>
              <w:widowControl w:val="0"/>
              <w:suppressAutoHyphens/>
              <w:jc w:val="both"/>
            </w:pPr>
            <w:r w:rsidRPr="00792AE1">
              <w:t>25773,5</w:t>
            </w:r>
          </w:p>
        </w:tc>
      </w:tr>
      <w:tr w:rsidR="004D457F" w:rsidRPr="00792AE1" w:rsidTr="004D457F">
        <w:trPr>
          <w:trHeight w:val="1272"/>
        </w:trPr>
        <w:tc>
          <w:tcPr>
            <w:tcW w:w="3414" w:type="dxa"/>
            <w:hideMark/>
          </w:tcPr>
          <w:p w:rsidR="004D457F" w:rsidRPr="00792AE1" w:rsidRDefault="004D457F" w:rsidP="004D457F">
            <w:pPr>
              <w:widowControl w:val="0"/>
              <w:suppressAutoHyphens/>
              <w:jc w:val="both"/>
              <w:rPr>
                <w:b/>
                <w:bCs/>
              </w:rPr>
            </w:pPr>
            <w:r w:rsidRPr="00792AE1">
              <w:rPr>
                <w:b/>
                <w:bCs/>
              </w:rPr>
              <w:t xml:space="preserve">Основное мероприятие 8. </w:t>
            </w:r>
            <w:r w:rsidRPr="00792AE1">
              <w:rPr>
                <w:i/>
                <w:iCs/>
              </w:rPr>
              <w:t xml:space="preserve">Укрепление материально-технической базы организаций молодёжной политики </w:t>
            </w:r>
          </w:p>
        </w:tc>
        <w:tc>
          <w:tcPr>
            <w:tcW w:w="683" w:type="dxa"/>
            <w:noWrap/>
            <w:hideMark/>
          </w:tcPr>
          <w:p w:rsidR="004D457F" w:rsidRPr="00792AE1" w:rsidRDefault="004D457F" w:rsidP="004D457F">
            <w:pPr>
              <w:widowControl w:val="0"/>
              <w:suppressAutoHyphens/>
              <w:jc w:val="both"/>
            </w:pPr>
            <w:r w:rsidRPr="00792AE1">
              <w:t>0</w:t>
            </w:r>
          </w:p>
        </w:tc>
        <w:tc>
          <w:tcPr>
            <w:tcW w:w="758"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0</w:t>
            </w:r>
          </w:p>
        </w:tc>
        <w:tc>
          <w:tcPr>
            <w:tcW w:w="1065" w:type="dxa"/>
            <w:noWrap/>
            <w:hideMark/>
          </w:tcPr>
          <w:p w:rsidR="004D457F" w:rsidRPr="00792AE1" w:rsidRDefault="004D457F" w:rsidP="004D457F">
            <w:pPr>
              <w:widowControl w:val="0"/>
              <w:suppressAutoHyphens/>
              <w:jc w:val="both"/>
            </w:pPr>
            <w:r w:rsidRPr="00792AE1">
              <w:t>82</w:t>
            </w:r>
            <w:r>
              <w:t>,0</w:t>
            </w:r>
          </w:p>
        </w:tc>
        <w:tc>
          <w:tcPr>
            <w:tcW w:w="863" w:type="dxa"/>
            <w:noWrap/>
            <w:hideMark/>
          </w:tcPr>
          <w:p w:rsidR="004D457F" w:rsidRPr="00792AE1" w:rsidRDefault="004D457F" w:rsidP="004D457F">
            <w:pPr>
              <w:widowControl w:val="0"/>
              <w:suppressAutoHyphens/>
              <w:jc w:val="both"/>
            </w:pPr>
            <w:r w:rsidRPr="00792AE1">
              <w:t>57</w:t>
            </w:r>
            <w:r>
              <w:t>,0</w:t>
            </w:r>
          </w:p>
        </w:tc>
        <w:tc>
          <w:tcPr>
            <w:tcW w:w="912"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0</w:t>
            </w:r>
          </w:p>
        </w:tc>
        <w:tc>
          <w:tcPr>
            <w:tcW w:w="1127" w:type="dxa"/>
            <w:noWrap/>
            <w:hideMark/>
          </w:tcPr>
          <w:p w:rsidR="004D457F" w:rsidRPr="00792AE1" w:rsidRDefault="004D457F" w:rsidP="004D457F">
            <w:pPr>
              <w:widowControl w:val="0"/>
              <w:suppressAutoHyphens/>
              <w:jc w:val="both"/>
            </w:pPr>
            <w:r w:rsidRPr="00792AE1">
              <w:t>139</w:t>
            </w:r>
            <w:r>
              <w:t>,0</w:t>
            </w:r>
          </w:p>
        </w:tc>
      </w:tr>
      <w:tr w:rsidR="004D457F" w:rsidRPr="00792AE1" w:rsidTr="004D457F">
        <w:trPr>
          <w:trHeight w:val="837"/>
        </w:trPr>
        <w:tc>
          <w:tcPr>
            <w:tcW w:w="3414" w:type="dxa"/>
            <w:hideMark/>
          </w:tcPr>
          <w:p w:rsidR="004D457F" w:rsidRPr="00792AE1" w:rsidRDefault="004D457F" w:rsidP="004D457F">
            <w:pPr>
              <w:widowControl w:val="0"/>
              <w:suppressAutoHyphens/>
              <w:jc w:val="both"/>
              <w:rPr>
                <w:b/>
                <w:bCs/>
              </w:rPr>
            </w:pPr>
            <w:r w:rsidRPr="00792AE1">
              <w:rPr>
                <w:b/>
                <w:bCs/>
              </w:rPr>
              <w:t xml:space="preserve">Основное мероприятие 9. </w:t>
            </w:r>
            <w:r w:rsidRPr="00792AE1">
              <w:rPr>
                <w:i/>
                <w:iCs/>
              </w:rPr>
              <w:t>Региональный проект «Россия страна возможностей»</w:t>
            </w:r>
          </w:p>
        </w:tc>
        <w:tc>
          <w:tcPr>
            <w:tcW w:w="683" w:type="dxa"/>
            <w:noWrap/>
            <w:hideMark/>
          </w:tcPr>
          <w:p w:rsidR="004D457F" w:rsidRPr="00792AE1" w:rsidRDefault="004D457F" w:rsidP="004D457F">
            <w:pPr>
              <w:widowControl w:val="0"/>
              <w:suppressAutoHyphens/>
              <w:jc w:val="both"/>
            </w:pPr>
            <w:r w:rsidRPr="00792AE1">
              <w:t>0</w:t>
            </w:r>
          </w:p>
        </w:tc>
        <w:tc>
          <w:tcPr>
            <w:tcW w:w="758"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757"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0</w:t>
            </w:r>
          </w:p>
        </w:tc>
        <w:tc>
          <w:tcPr>
            <w:tcW w:w="1065" w:type="dxa"/>
            <w:noWrap/>
            <w:hideMark/>
          </w:tcPr>
          <w:p w:rsidR="004D457F" w:rsidRPr="00792AE1" w:rsidRDefault="004D457F" w:rsidP="004D457F">
            <w:pPr>
              <w:widowControl w:val="0"/>
              <w:suppressAutoHyphens/>
              <w:jc w:val="both"/>
            </w:pPr>
            <w:r w:rsidRPr="00792AE1">
              <w:t>47205,5</w:t>
            </w:r>
          </w:p>
        </w:tc>
        <w:tc>
          <w:tcPr>
            <w:tcW w:w="863" w:type="dxa"/>
            <w:noWrap/>
            <w:hideMark/>
          </w:tcPr>
          <w:p w:rsidR="004D457F" w:rsidRPr="00792AE1" w:rsidRDefault="004D457F" w:rsidP="004D457F">
            <w:pPr>
              <w:widowControl w:val="0"/>
              <w:suppressAutoHyphens/>
              <w:jc w:val="both"/>
            </w:pPr>
            <w:r w:rsidRPr="00792AE1">
              <w:t>1164</w:t>
            </w:r>
            <w:r>
              <w:t>,0</w:t>
            </w:r>
          </w:p>
        </w:tc>
        <w:tc>
          <w:tcPr>
            <w:tcW w:w="912" w:type="dxa"/>
            <w:noWrap/>
            <w:hideMark/>
          </w:tcPr>
          <w:p w:rsidR="004D457F" w:rsidRPr="00792AE1" w:rsidRDefault="004D457F" w:rsidP="004D457F">
            <w:pPr>
              <w:widowControl w:val="0"/>
              <w:suppressAutoHyphens/>
              <w:jc w:val="both"/>
            </w:pPr>
            <w:r w:rsidRPr="00792AE1">
              <w:t>0</w:t>
            </w:r>
          </w:p>
        </w:tc>
        <w:tc>
          <w:tcPr>
            <w:tcW w:w="912" w:type="dxa"/>
            <w:noWrap/>
            <w:hideMark/>
          </w:tcPr>
          <w:p w:rsidR="004D457F" w:rsidRPr="00792AE1" w:rsidRDefault="004D457F" w:rsidP="004D457F">
            <w:pPr>
              <w:widowControl w:val="0"/>
              <w:suppressAutoHyphens/>
              <w:jc w:val="both"/>
            </w:pPr>
            <w:r w:rsidRPr="00792AE1">
              <w:t>0</w:t>
            </w:r>
          </w:p>
        </w:tc>
        <w:tc>
          <w:tcPr>
            <w:tcW w:w="1127" w:type="dxa"/>
            <w:noWrap/>
            <w:hideMark/>
          </w:tcPr>
          <w:p w:rsidR="004D457F" w:rsidRPr="00792AE1" w:rsidRDefault="004D457F" w:rsidP="004D457F">
            <w:pPr>
              <w:widowControl w:val="0"/>
              <w:suppressAutoHyphens/>
              <w:jc w:val="both"/>
            </w:pPr>
            <w:r w:rsidRPr="00792AE1">
              <w:t>48369,5</w:t>
            </w:r>
          </w:p>
        </w:tc>
      </w:tr>
      <w:tr w:rsidR="004D457F" w:rsidRPr="00792AE1" w:rsidTr="004D457F">
        <w:trPr>
          <w:trHeight w:val="300"/>
        </w:trPr>
        <w:tc>
          <w:tcPr>
            <w:tcW w:w="3414" w:type="dxa"/>
            <w:hideMark/>
          </w:tcPr>
          <w:p w:rsidR="004D457F" w:rsidRPr="00792AE1" w:rsidRDefault="004D457F" w:rsidP="004D457F">
            <w:pPr>
              <w:widowControl w:val="0"/>
              <w:suppressAutoHyphens/>
              <w:jc w:val="both"/>
              <w:rPr>
                <w:b/>
                <w:bCs/>
              </w:rPr>
            </w:pPr>
            <w:r w:rsidRPr="00792AE1">
              <w:rPr>
                <w:b/>
                <w:bCs/>
              </w:rPr>
              <w:t> </w:t>
            </w:r>
          </w:p>
        </w:tc>
        <w:tc>
          <w:tcPr>
            <w:tcW w:w="683" w:type="dxa"/>
            <w:noWrap/>
            <w:hideMark/>
          </w:tcPr>
          <w:p w:rsidR="004D457F" w:rsidRPr="00792AE1" w:rsidRDefault="004D457F" w:rsidP="004D457F">
            <w:pPr>
              <w:widowControl w:val="0"/>
              <w:suppressAutoHyphens/>
              <w:jc w:val="both"/>
            </w:pPr>
            <w:r w:rsidRPr="00792AE1">
              <w:t>95,9</w:t>
            </w:r>
          </w:p>
        </w:tc>
        <w:tc>
          <w:tcPr>
            <w:tcW w:w="758" w:type="dxa"/>
            <w:noWrap/>
            <w:hideMark/>
          </w:tcPr>
          <w:p w:rsidR="004D457F" w:rsidRPr="00792AE1" w:rsidRDefault="004D457F" w:rsidP="004D457F">
            <w:pPr>
              <w:widowControl w:val="0"/>
              <w:suppressAutoHyphens/>
              <w:jc w:val="both"/>
            </w:pPr>
            <w:r w:rsidRPr="00792AE1">
              <w:t>101,2</w:t>
            </w:r>
          </w:p>
        </w:tc>
        <w:tc>
          <w:tcPr>
            <w:tcW w:w="757" w:type="dxa"/>
            <w:noWrap/>
            <w:hideMark/>
          </w:tcPr>
          <w:p w:rsidR="004D457F" w:rsidRPr="00792AE1" w:rsidRDefault="004D457F" w:rsidP="004D457F">
            <w:pPr>
              <w:widowControl w:val="0"/>
              <w:suppressAutoHyphens/>
              <w:jc w:val="both"/>
            </w:pPr>
            <w:r w:rsidRPr="00792AE1">
              <w:t>102,1</w:t>
            </w:r>
          </w:p>
        </w:tc>
        <w:tc>
          <w:tcPr>
            <w:tcW w:w="683" w:type="dxa"/>
            <w:noWrap/>
            <w:hideMark/>
          </w:tcPr>
          <w:p w:rsidR="004D457F" w:rsidRPr="00792AE1" w:rsidRDefault="004D457F" w:rsidP="004D457F">
            <w:pPr>
              <w:widowControl w:val="0"/>
              <w:suppressAutoHyphens/>
              <w:jc w:val="both"/>
            </w:pPr>
            <w:r w:rsidRPr="00792AE1">
              <w:t>72,3</w:t>
            </w:r>
          </w:p>
        </w:tc>
        <w:tc>
          <w:tcPr>
            <w:tcW w:w="683" w:type="dxa"/>
            <w:noWrap/>
            <w:hideMark/>
          </w:tcPr>
          <w:p w:rsidR="004D457F" w:rsidRPr="00792AE1" w:rsidRDefault="004D457F" w:rsidP="004D457F">
            <w:pPr>
              <w:widowControl w:val="0"/>
              <w:suppressAutoHyphens/>
              <w:jc w:val="both"/>
            </w:pPr>
            <w:r w:rsidRPr="00792AE1">
              <w:t>0</w:t>
            </w:r>
          </w:p>
        </w:tc>
        <w:tc>
          <w:tcPr>
            <w:tcW w:w="683" w:type="dxa"/>
            <w:noWrap/>
            <w:hideMark/>
          </w:tcPr>
          <w:p w:rsidR="004D457F" w:rsidRPr="00792AE1" w:rsidRDefault="004D457F" w:rsidP="004D457F">
            <w:pPr>
              <w:widowControl w:val="0"/>
              <w:suppressAutoHyphens/>
              <w:jc w:val="both"/>
            </w:pPr>
            <w:r w:rsidRPr="00792AE1">
              <w:t>39,8</w:t>
            </w:r>
          </w:p>
        </w:tc>
        <w:tc>
          <w:tcPr>
            <w:tcW w:w="757" w:type="dxa"/>
            <w:noWrap/>
            <w:hideMark/>
          </w:tcPr>
          <w:p w:rsidR="004D457F" w:rsidRPr="00792AE1" w:rsidRDefault="004D457F" w:rsidP="004D457F">
            <w:pPr>
              <w:widowControl w:val="0"/>
              <w:suppressAutoHyphens/>
              <w:jc w:val="both"/>
            </w:pPr>
            <w:r w:rsidRPr="00792AE1">
              <w:t>102,1</w:t>
            </w:r>
          </w:p>
        </w:tc>
        <w:tc>
          <w:tcPr>
            <w:tcW w:w="757" w:type="dxa"/>
            <w:noWrap/>
            <w:hideMark/>
          </w:tcPr>
          <w:p w:rsidR="004D457F" w:rsidRPr="00792AE1" w:rsidRDefault="004D457F" w:rsidP="004D457F">
            <w:pPr>
              <w:widowControl w:val="0"/>
              <w:suppressAutoHyphens/>
              <w:jc w:val="both"/>
            </w:pPr>
            <w:r w:rsidRPr="00792AE1">
              <w:t>102,1</w:t>
            </w:r>
          </w:p>
        </w:tc>
        <w:tc>
          <w:tcPr>
            <w:tcW w:w="912" w:type="dxa"/>
            <w:noWrap/>
            <w:hideMark/>
          </w:tcPr>
          <w:p w:rsidR="004D457F" w:rsidRPr="00792AE1" w:rsidRDefault="004D457F" w:rsidP="004D457F">
            <w:pPr>
              <w:widowControl w:val="0"/>
              <w:suppressAutoHyphens/>
              <w:jc w:val="both"/>
            </w:pPr>
            <w:r w:rsidRPr="00792AE1">
              <w:t>1168,9</w:t>
            </w:r>
          </w:p>
        </w:tc>
        <w:tc>
          <w:tcPr>
            <w:tcW w:w="1065" w:type="dxa"/>
            <w:noWrap/>
            <w:hideMark/>
          </w:tcPr>
          <w:p w:rsidR="004D457F" w:rsidRPr="00792AE1" w:rsidRDefault="004D457F" w:rsidP="004D457F">
            <w:pPr>
              <w:widowControl w:val="0"/>
              <w:suppressAutoHyphens/>
              <w:jc w:val="both"/>
            </w:pPr>
            <w:r w:rsidRPr="00792AE1">
              <w:t>52108,1</w:t>
            </w:r>
          </w:p>
        </w:tc>
        <w:tc>
          <w:tcPr>
            <w:tcW w:w="863" w:type="dxa"/>
            <w:noWrap/>
            <w:hideMark/>
          </w:tcPr>
          <w:p w:rsidR="004D457F" w:rsidRPr="00792AE1" w:rsidRDefault="004D457F" w:rsidP="004D457F">
            <w:pPr>
              <w:widowControl w:val="0"/>
              <w:suppressAutoHyphens/>
              <w:jc w:val="both"/>
            </w:pPr>
            <w:r w:rsidRPr="00792AE1">
              <w:t>9152</w:t>
            </w:r>
            <w:r>
              <w:t>,0</w:t>
            </w:r>
          </w:p>
        </w:tc>
        <w:tc>
          <w:tcPr>
            <w:tcW w:w="912" w:type="dxa"/>
            <w:noWrap/>
            <w:hideMark/>
          </w:tcPr>
          <w:p w:rsidR="004D457F" w:rsidRPr="00792AE1" w:rsidRDefault="004D457F" w:rsidP="004D457F">
            <w:pPr>
              <w:widowControl w:val="0"/>
              <w:suppressAutoHyphens/>
              <w:jc w:val="both"/>
            </w:pPr>
            <w:r w:rsidRPr="00792AE1">
              <w:t>5986,5</w:t>
            </w:r>
          </w:p>
        </w:tc>
        <w:tc>
          <w:tcPr>
            <w:tcW w:w="912" w:type="dxa"/>
            <w:noWrap/>
            <w:hideMark/>
          </w:tcPr>
          <w:p w:rsidR="004D457F" w:rsidRPr="00792AE1" w:rsidRDefault="004D457F" w:rsidP="004D457F">
            <w:pPr>
              <w:widowControl w:val="0"/>
              <w:suppressAutoHyphens/>
              <w:jc w:val="both"/>
            </w:pPr>
            <w:r w:rsidRPr="00792AE1">
              <w:t>6212,5</w:t>
            </w:r>
          </w:p>
        </w:tc>
        <w:tc>
          <w:tcPr>
            <w:tcW w:w="1127" w:type="dxa"/>
            <w:noWrap/>
            <w:hideMark/>
          </w:tcPr>
          <w:p w:rsidR="004D457F" w:rsidRPr="00792AE1" w:rsidRDefault="004D457F" w:rsidP="004D457F">
            <w:pPr>
              <w:widowControl w:val="0"/>
              <w:suppressAutoHyphens/>
              <w:jc w:val="both"/>
            </w:pPr>
            <w:r w:rsidRPr="00792AE1">
              <w:t>75243,5</w:t>
            </w:r>
          </w:p>
        </w:tc>
      </w:tr>
    </w:tbl>
    <w:p w:rsidR="004D457F" w:rsidRDefault="004D457F" w:rsidP="004D457F">
      <w:pPr>
        <w:widowControl w:val="0"/>
        <w:suppressAutoHyphens/>
        <w:jc w:val="both"/>
      </w:pPr>
    </w:p>
    <w:p w:rsidR="004D457F" w:rsidRDefault="004D457F" w:rsidP="00E67A35">
      <w:pPr>
        <w:ind w:left="-567"/>
        <w:jc w:val="center"/>
      </w:pPr>
    </w:p>
    <w:p w:rsidR="004D457F" w:rsidRDefault="004D457F" w:rsidP="00E67A35">
      <w:pPr>
        <w:ind w:left="-567"/>
        <w:jc w:val="center"/>
      </w:pPr>
    </w:p>
    <w:p w:rsidR="004D457F" w:rsidRDefault="004D457F" w:rsidP="00E67A35">
      <w:pPr>
        <w:ind w:left="-567"/>
        <w:jc w:val="center"/>
      </w:pPr>
    </w:p>
    <w:p w:rsidR="004D457F" w:rsidRDefault="004D457F" w:rsidP="00E67A35">
      <w:pPr>
        <w:ind w:left="-567"/>
        <w:jc w:val="center"/>
      </w:pPr>
    </w:p>
    <w:p w:rsidR="004D457F" w:rsidRDefault="004D457F" w:rsidP="00E67A35">
      <w:pPr>
        <w:ind w:left="-567"/>
        <w:jc w:val="center"/>
      </w:pPr>
    </w:p>
    <w:p w:rsidR="004D457F" w:rsidRDefault="004D457F" w:rsidP="00E67A35">
      <w:pPr>
        <w:ind w:left="-567"/>
        <w:jc w:val="center"/>
      </w:pPr>
    </w:p>
    <w:p w:rsidR="004D457F" w:rsidRDefault="004D457F" w:rsidP="00E67A35">
      <w:pPr>
        <w:ind w:left="-567"/>
        <w:jc w:val="center"/>
      </w:pPr>
    </w:p>
    <w:p w:rsidR="004D457F" w:rsidRDefault="004D457F" w:rsidP="00E67A35">
      <w:pPr>
        <w:ind w:left="-567"/>
        <w:jc w:val="center"/>
        <w:sectPr w:rsidR="004D457F" w:rsidSect="004D457F">
          <w:pgSz w:w="16838" w:h="11906" w:orient="landscape"/>
          <w:pgMar w:top="1134" w:right="1134" w:bottom="567" w:left="1134" w:header="709" w:footer="709" w:gutter="0"/>
          <w:cols w:space="720"/>
        </w:sectPr>
      </w:pPr>
    </w:p>
    <w:p w:rsidR="00E67A35" w:rsidRPr="00656AE0" w:rsidRDefault="00E67A35" w:rsidP="004D457F">
      <w:pPr>
        <w:ind w:left="-142"/>
        <w:jc w:val="center"/>
      </w:pPr>
      <w:r w:rsidRPr="00656AE0">
        <w:lastRenderedPageBreak/>
        <w:t xml:space="preserve">Республика Мордовия </w:t>
      </w:r>
    </w:p>
    <w:p w:rsidR="00E67A35" w:rsidRPr="00656AE0" w:rsidRDefault="00E67A35" w:rsidP="004D457F">
      <w:pPr>
        <w:ind w:left="-142"/>
        <w:jc w:val="center"/>
      </w:pPr>
      <w:r w:rsidRPr="00656AE0">
        <w:t>Администрация Чамзинского муниципального района</w:t>
      </w:r>
    </w:p>
    <w:p w:rsidR="00E67A35" w:rsidRPr="00656AE0" w:rsidRDefault="00E67A35" w:rsidP="004D457F">
      <w:pPr>
        <w:ind w:left="-142"/>
        <w:jc w:val="center"/>
      </w:pPr>
    </w:p>
    <w:p w:rsidR="00E67A35" w:rsidRPr="00656AE0" w:rsidRDefault="00E67A35" w:rsidP="004D457F">
      <w:pPr>
        <w:ind w:left="-142"/>
        <w:jc w:val="center"/>
      </w:pPr>
    </w:p>
    <w:p w:rsidR="00E67A35" w:rsidRPr="00656AE0" w:rsidRDefault="00E67A35" w:rsidP="004D457F">
      <w:pPr>
        <w:ind w:left="-142"/>
        <w:jc w:val="center"/>
      </w:pPr>
      <w:r w:rsidRPr="00656AE0">
        <w:t>ПОСТАНОВЛЕНИЕ</w:t>
      </w:r>
    </w:p>
    <w:p w:rsidR="00E67A35" w:rsidRPr="00656AE0" w:rsidRDefault="00E67A35" w:rsidP="004D457F">
      <w:pPr>
        <w:ind w:left="-142"/>
        <w:jc w:val="center"/>
      </w:pPr>
    </w:p>
    <w:p w:rsidR="00E67A35" w:rsidRPr="00656AE0" w:rsidRDefault="00E67A35" w:rsidP="004D457F">
      <w:pPr>
        <w:ind w:left="-142"/>
        <w:jc w:val="both"/>
      </w:pPr>
      <w:r w:rsidRPr="00656AE0">
        <w:rPr>
          <w:u w:val="single"/>
        </w:rPr>
        <w:t>«19»</w:t>
      </w:r>
      <w:r w:rsidRPr="00656AE0">
        <w:t xml:space="preserve"> мая 2026г                                                                                           </w:t>
      </w:r>
      <w:r w:rsidR="00F85CF9">
        <w:t xml:space="preserve">                              </w:t>
      </w:r>
      <w:r w:rsidRPr="00656AE0">
        <w:t xml:space="preserve"> №  339                                                                                      </w:t>
      </w:r>
    </w:p>
    <w:p w:rsidR="00E67A35" w:rsidRPr="00656AE0" w:rsidRDefault="00E67A35" w:rsidP="004D457F">
      <w:pPr>
        <w:ind w:left="-142"/>
        <w:jc w:val="center"/>
      </w:pPr>
      <w:r w:rsidRPr="00656AE0">
        <w:t>р.п. Чамзинка</w:t>
      </w:r>
    </w:p>
    <w:p w:rsidR="00E67A35" w:rsidRPr="00656AE0" w:rsidRDefault="00E67A35" w:rsidP="004D457F">
      <w:pPr>
        <w:ind w:left="-142"/>
        <w:jc w:val="center"/>
      </w:pPr>
    </w:p>
    <w:p w:rsidR="00E67A35" w:rsidRPr="00656AE0" w:rsidRDefault="00E67A35" w:rsidP="004D457F">
      <w:pPr>
        <w:ind w:left="-142"/>
        <w:jc w:val="center"/>
        <w:rPr>
          <w:b/>
        </w:rPr>
      </w:pPr>
      <w:r w:rsidRPr="00656AE0">
        <w:rPr>
          <w:b/>
        </w:rPr>
        <w:t>Об обеспечении безопасности населения на водных объектах Чамзинского</w:t>
      </w:r>
    </w:p>
    <w:p w:rsidR="00E67A35" w:rsidRPr="00656AE0" w:rsidRDefault="00E67A35" w:rsidP="004D457F">
      <w:pPr>
        <w:ind w:left="-142"/>
        <w:jc w:val="center"/>
        <w:rPr>
          <w:b/>
        </w:rPr>
      </w:pPr>
      <w:r w:rsidRPr="00656AE0">
        <w:rPr>
          <w:b/>
        </w:rPr>
        <w:t>муниципального района в летний период 2026 года</w:t>
      </w:r>
    </w:p>
    <w:p w:rsidR="00E67A35" w:rsidRPr="00656AE0" w:rsidRDefault="00E67A35" w:rsidP="004D457F">
      <w:pPr>
        <w:ind w:left="-142"/>
        <w:jc w:val="both"/>
        <w:rPr>
          <w:b/>
        </w:rPr>
      </w:pPr>
    </w:p>
    <w:p w:rsidR="00E67A35" w:rsidRPr="00656AE0" w:rsidRDefault="00E67A35" w:rsidP="004D457F">
      <w:pPr>
        <w:ind w:left="-142" w:firstLine="540"/>
        <w:jc w:val="both"/>
        <w:rPr>
          <w:rFonts w:ascii="Times New Roman CYR" w:eastAsia="Calibri" w:hAnsi="Times New Roman CYR" w:cs="Times New Roman CYR"/>
          <w:color w:val="000000"/>
          <w:spacing w:val="4"/>
          <w:lang w:eastAsia="en-US"/>
        </w:rPr>
      </w:pPr>
      <w:r w:rsidRPr="00656AE0">
        <w:t xml:space="preserve">В соответствии с Федеральным законом Российской Федерации от 6 октября 2003 года №131-ФЗ </w:t>
      </w:r>
      <w:r w:rsidRPr="00656AE0">
        <w:rPr>
          <w:rFonts w:ascii="Times New Roman CYR" w:eastAsia="Calibri" w:hAnsi="Times New Roman CYR" w:cs="Times New Roman CYR"/>
          <w:color w:val="000000"/>
          <w:spacing w:val="5"/>
          <w:lang w:eastAsia="en-US"/>
        </w:rPr>
        <w:t xml:space="preserve">«Об общих принципах организации местного самоуправления в </w:t>
      </w:r>
      <w:r w:rsidRPr="00656AE0">
        <w:rPr>
          <w:rFonts w:ascii="Times New Roman CYR" w:eastAsia="Calibri" w:hAnsi="Times New Roman CYR" w:cs="Times New Roman CYR"/>
          <w:color w:val="000000"/>
          <w:spacing w:val="6"/>
          <w:lang w:eastAsia="en-US"/>
        </w:rPr>
        <w:t>Российской Федерации»,</w:t>
      </w:r>
      <w:r w:rsidRPr="00656AE0">
        <w:t xml:space="preserve"> Постановлением Правительства Республики Мордовия от 29 декабря 2006 года № 588 «Об утверждении Правил охраны жизни людей на водных объектах в Республике Мордовия», в целях подготовки к купальному сезону и обеспечению безопасности населения на водных объектах района в летний период  2026 года,</w:t>
      </w:r>
      <w:r w:rsidRPr="00656AE0">
        <w:rPr>
          <w:rFonts w:ascii="Times New Roman CYR" w:eastAsia="Calibri" w:hAnsi="Times New Roman CYR" w:cs="Times New Roman CYR"/>
          <w:color w:val="000000"/>
          <w:spacing w:val="4"/>
          <w:lang w:eastAsia="en-US"/>
        </w:rPr>
        <w:t xml:space="preserve"> Администрация Чамзинского муниципального района</w:t>
      </w:r>
    </w:p>
    <w:p w:rsidR="00E67A35" w:rsidRPr="00656AE0" w:rsidRDefault="00E67A35" w:rsidP="004D457F">
      <w:pPr>
        <w:ind w:left="-142" w:firstLine="540"/>
        <w:jc w:val="both"/>
        <w:rPr>
          <w:rFonts w:ascii="Times New Roman CYR" w:eastAsia="Calibri" w:hAnsi="Times New Roman CYR" w:cs="Times New Roman CYR"/>
          <w:color w:val="000000"/>
          <w:spacing w:val="4"/>
          <w:lang w:eastAsia="en-US"/>
        </w:rPr>
      </w:pPr>
    </w:p>
    <w:p w:rsidR="00E67A35" w:rsidRPr="00656AE0" w:rsidRDefault="00E67A35" w:rsidP="004D457F">
      <w:pPr>
        <w:ind w:left="-142" w:firstLine="540"/>
        <w:jc w:val="both"/>
      </w:pPr>
      <w:r w:rsidRPr="00656AE0">
        <w:rPr>
          <w:rFonts w:ascii="Times New Roman CYR" w:eastAsia="Calibri" w:hAnsi="Times New Roman CYR" w:cs="Times New Roman CYR"/>
          <w:color w:val="000000"/>
          <w:spacing w:val="4"/>
          <w:lang w:eastAsia="en-US"/>
        </w:rPr>
        <w:t xml:space="preserve">                                            </w:t>
      </w:r>
      <w:r w:rsidRPr="00656AE0">
        <w:rPr>
          <w:rFonts w:ascii="Times New Roman CYR" w:eastAsia="Calibri" w:hAnsi="Times New Roman CYR" w:cs="Times New Roman CYR"/>
          <w:bCs/>
          <w:color w:val="000000"/>
          <w:spacing w:val="4"/>
          <w:lang w:eastAsia="en-US"/>
        </w:rPr>
        <w:t>ПОСТАНОВЛЯЕТ</w:t>
      </w:r>
      <w:r w:rsidRPr="00656AE0">
        <w:rPr>
          <w:rFonts w:ascii="Times New Roman CYR" w:eastAsia="Calibri" w:hAnsi="Times New Roman CYR" w:cs="Times New Roman CYR"/>
          <w:b/>
          <w:bCs/>
          <w:color w:val="000000"/>
          <w:spacing w:val="4"/>
          <w:lang w:eastAsia="en-US"/>
        </w:rPr>
        <w:t>:</w:t>
      </w:r>
      <w:r w:rsidRPr="00656AE0">
        <w:t xml:space="preserve"> </w:t>
      </w:r>
    </w:p>
    <w:p w:rsidR="00E67A35" w:rsidRPr="00656AE0" w:rsidRDefault="00E67A35" w:rsidP="004D457F">
      <w:pPr>
        <w:ind w:left="-142" w:firstLine="540"/>
        <w:jc w:val="both"/>
      </w:pPr>
    </w:p>
    <w:p w:rsidR="00E67A35" w:rsidRPr="00656AE0" w:rsidRDefault="00E67A35" w:rsidP="004D457F">
      <w:pPr>
        <w:ind w:left="-142" w:firstLine="540"/>
        <w:jc w:val="both"/>
      </w:pPr>
      <w:r w:rsidRPr="00656AE0">
        <w:rPr>
          <w:rFonts w:ascii="Times New Roman CYR" w:eastAsia="Calibri" w:hAnsi="Times New Roman CYR" w:cs="Times New Roman CYR"/>
          <w:bCs/>
          <w:color w:val="000000"/>
          <w:spacing w:val="4"/>
          <w:lang w:eastAsia="en-US"/>
        </w:rPr>
        <w:t>1</w:t>
      </w:r>
      <w:r w:rsidRPr="00656AE0">
        <w:t>.</w:t>
      </w:r>
      <w:r w:rsidRPr="00656AE0">
        <w:rPr>
          <w:rFonts w:ascii="Times New Roman CYR" w:eastAsia="Calibri" w:hAnsi="Times New Roman CYR" w:cs="Times New Roman CYR"/>
          <w:color w:val="000000"/>
          <w:spacing w:val="3"/>
          <w:lang w:eastAsia="en-US"/>
        </w:rPr>
        <w:t xml:space="preserve"> Утвердить прилагаемый план обеспечения безопасности населения на водоемах Чамзинского муниципального района на 2026 г прилагается Приложение 1.</w:t>
      </w:r>
    </w:p>
    <w:p w:rsidR="00E67A35" w:rsidRPr="00656AE0" w:rsidRDefault="00E67A35" w:rsidP="004D457F">
      <w:pPr>
        <w:ind w:left="-142" w:firstLine="540"/>
        <w:jc w:val="both"/>
      </w:pPr>
      <w:r w:rsidRPr="00656AE0">
        <w:t>2. Рекомендовать Главам администраций городских и сельских поселений:</w:t>
      </w:r>
    </w:p>
    <w:p w:rsidR="00E67A35" w:rsidRPr="00656AE0" w:rsidRDefault="00E67A35" w:rsidP="004D457F">
      <w:pPr>
        <w:ind w:left="-142" w:firstLine="540"/>
        <w:jc w:val="both"/>
      </w:pPr>
      <w:r w:rsidRPr="00656AE0">
        <w:t>- разработать и утвердить планы мероприятий по обеспечению безопасности людей на водоемах в летний период  на  2026 год;</w:t>
      </w:r>
    </w:p>
    <w:p w:rsidR="00E67A35" w:rsidRPr="00656AE0" w:rsidRDefault="00E67A35" w:rsidP="004D457F">
      <w:pPr>
        <w:ind w:left="-142" w:firstLine="540"/>
        <w:jc w:val="both"/>
      </w:pPr>
      <w:r w:rsidRPr="00656AE0">
        <w:t xml:space="preserve">- установить в местах стихийного отдыха на необорудованных местах щиты с предупреждающими и запрещающими знаками. </w:t>
      </w:r>
    </w:p>
    <w:p w:rsidR="00E67A35" w:rsidRPr="00656AE0" w:rsidRDefault="00E67A35" w:rsidP="004D457F">
      <w:pPr>
        <w:ind w:left="-142" w:firstLine="540"/>
        <w:jc w:val="both"/>
      </w:pPr>
      <w:r w:rsidRPr="00656AE0">
        <w:t>- особое внимание обратить на организацию мероприятий по предупреждению несчастных случаев с детьми;</w:t>
      </w:r>
    </w:p>
    <w:p w:rsidR="00E67A35" w:rsidRPr="00656AE0" w:rsidRDefault="00E67A35" w:rsidP="004D457F">
      <w:pPr>
        <w:ind w:left="-142" w:firstLine="540"/>
        <w:jc w:val="both"/>
      </w:pPr>
      <w:r w:rsidRPr="00656AE0">
        <w:t>- активизировать профилактическую работу среди различных категорий населения по разъяснению правил поведения на водных объектах и мерам безопасности с использованием средств массовой информации;</w:t>
      </w:r>
    </w:p>
    <w:p w:rsidR="00E67A35" w:rsidRPr="00656AE0" w:rsidRDefault="00E67A35" w:rsidP="004D457F">
      <w:pPr>
        <w:ind w:left="-142" w:firstLine="540"/>
        <w:jc w:val="both"/>
      </w:pPr>
      <w:r w:rsidRPr="00656AE0">
        <w:t>- организовать санитарно-эпидемиологическое обследование водоемов, находящихся на территории городских и сельских поселений;</w:t>
      </w:r>
    </w:p>
    <w:p w:rsidR="00E67A35" w:rsidRPr="00656AE0" w:rsidRDefault="00E67A35" w:rsidP="004D457F">
      <w:pPr>
        <w:ind w:left="-142" w:firstLine="540"/>
        <w:jc w:val="both"/>
      </w:pPr>
      <w:r w:rsidRPr="00656AE0">
        <w:t xml:space="preserve">- в день происшествия на воде направлять сведения (подписанные и заверенные справки) об утонувших на водоемах по форме в отдел ГИМС ГУ МЧС России по Республике Мордовия по факсу (88342)35-05-95, </w:t>
      </w:r>
    </w:p>
    <w:p w:rsidR="00E67A35" w:rsidRPr="00656AE0" w:rsidRDefault="00E67A35" w:rsidP="004D457F">
      <w:pPr>
        <w:ind w:left="-142" w:firstLine="540"/>
        <w:jc w:val="both"/>
      </w:pPr>
      <w:r w:rsidRPr="00656AE0">
        <w:t>- ввести контроль несанкционированных мест массового отдыха людей  из числа жителей близлежащих населенных пунктов и должностных лиц администрации и сельскохозяйственных предприятий.</w:t>
      </w:r>
    </w:p>
    <w:p w:rsidR="00E67A35" w:rsidRPr="00656AE0" w:rsidRDefault="00E67A35" w:rsidP="004D457F">
      <w:pPr>
        <w:ind w:left="-142" w:firstLine="540"/>
        <w:jc w:val="both"/>
      </w:pPr>
      <w:r w:rsidRPr="00656AE0">
        <w:t>3. Рекомендовать:</w:t>
      </w:r>
    </w:p>
    <w:p w:rsidR="00E67A35" w:rsidRPr="00656AE0" w:rsidRDefault="00E67A35" w:rsidP="004D457F">
      <w:pPr>
        <w:ind w:left="-142" w:firstLine="540"/>
        <w:jc w:val="both"/>
      </w:pPr>
      <w:r w:rsidRPr="00656AE0">
        <w:t>- начальнику ММО МВД РФ «Чамзинский» Червякову А.В. организовать патрулирование в несанкционированных местах массового купания, особенно в предвыходные, выходные, предпраздничные и праздничные дни.</w:t>
      </w:r>
    </w:p>
    <w:p w:rsidR="00E67A35" w:rsidRPr="00656AE0" w:rsidRDefault="00E67A35" w:rsidP="004D457F">
      <w:pPr>
        <w:ind w:left="-142" w:firstLine="540"/>
        <w:jc w:val="both"/>
      </w:pPr>
      <w:r w:rsidRPr="00656AE0">
        <w:t>-главному врачу ГБУЗ РМ «Комсомольская МБ» Мамаеву Н.А. организовать выступление медицинских работников в средствах массовой информации о правилах поведения людей на водоемах: при обмороках, судорогах и солнечных ударах.</w:t>
      </w:r>
    </w:p>
    <w:p w:rsidR="00E67A35" w:rsidRPr="00656AE0" w:rsidRDefault="00E67A35" w:rsidP="004D457F">
      <w:pPr>
        <w:shd w:val="clear" w:color="auto" w:fill="FFFFFF"/>
        <w:tabs>
          <w:tab w:val="left" w:pos="1670"/>
        </w:tabs>
        <w:spacing w:line="322" w:lineRule="exact"/>
        <w:ind w:left="-142" w:firstLine="284"/>
        <w:jc w:val="both"/>
        <w:rPr>
          <w:rFonts w:ascii="Times New Roman CYR" w:eastAsia="Calibri" w:hAnsi="Times New Roman CYR" w:cs="Times New Roman CYR"/>
          <w:color w:val="000000"/>
          <w:spacing w:val="3"/>
          <w:lang w:eastAsia="en-US"/>
        </w:rPr>
      </w:pPr>
      <w:r w:rsidRPr="00656AE0">
        <w:t xml:space="preserve">4. </w:t>
      </w:r>
      <w:r w:rsidRPr="00656AE0">
        <w:rPr>
          <w:rFonts w:ascii="Times New Roman CYR" w:eastAsia="Calibri" w:hAnsi="Times New Roman CYR" w:cs="Times New Roman CYR"/>
          <w:color w:val="000000"/>
          <w:spacing w:val="4"/>
          <w:lang w:eastAsia="en-US"/>
        </w:rPr>
        <w:t xml:space="preserve">Контроль за исполнением настоящего постановления оставляю за собой.   </w:t>
      </w:r>
    </w:p>
    <w:p w:rsidR="00E67A35" w:rsidRPr="00656AE0" w:rsidRDefault="00E67A35" w:rsidP="004D457F">
      <w:pPr>
        <w:ind w:left="-142"/>
        <w:jc w:val="both"/>
      </w:pPr>
      <w:r w:rsidRPr="00656AE0">
        <w:t xml:space="preserve">    5.</w:t>
      </w:r>
      <w:r w:rsidRPr="00656AE0">
        <w:rPr>
          <w:rFonts w:ascii="Times New Roman CYR" w:eastAsia="Calibri" w:hAnsi="Times New Roman CYR" w:cs="Times New Roman CYR"/>
          <w:color w:val="000000"/>
          <w:spacing w:val="3"/>
          <w:lang w:eastAsia="en-US"/>
        </w:rPr>
        <w:t xml:space="preserve"> 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B63ABE" w:rsidRDefault="00B63ABE" w:rsidP="004D457F">
      <w:pPr>
        <w:ind w:left="-142"/>
        <w:jc w:val="both"/>
      </w:pPr>
    </w:p>
    <w:p w:rsidR="00E67A35" w:rsidRPr="00656AE0" w:rsidRDefault="00E67A35" w:rsidP="004D457F">
      <w:pPr>
        <w:ind w:left="-142"/>
        <w:jc w:val="both"/>
      </w:pPr>
      <w:r w:rsidRPr="00656AE0">
        <w:lastRenderedPageBreak/>
        <w:t>Глава Чамзинского</w:t>
      </w:r>
    </w:p>
    <w:p w:rsidR="00E67A35" w:rsidRPr="00656AE0" w:rsidRDefault="00E67A35" w:rsidP="004D457F">
      <w:pPr>
        <w:ind w:left="-142"/>
        <w:jc w:val="both"/>
      </w:pPr>
      <w:r w:rsidRPr="00656AE0">
        <w:t xml:space="preserve">муниципального района                                                                     </w:t>
      </w:r>
      <w:r w:rsidR="004D457F">
        <w:t xml:space="preserve">         </w:t>
      </w:r>
      <w:r w:rsidRPr="00656AE0">
        <w:t xml:space="preserve"> В.А.Буткеев</w:t>
      </w:r>
    </w:p>
    <w:p w:rsidR="00E67A35" w:rsidRPr="00656AE0" w:rsidRDefault="00E67A35" w:rsidP="004D457F">
      <w:pPr>
        <w:ind w:left="-142"/>
        <w:jc w:val="both"/>
      </w:pPr>
    </w:p>
    <w:p w:rsidR="00E67A35" w:rsidRPr="00656AE0" w:rsidRDefault="00E67A35" w:rsidP="004D457F">
      <w:pPr>
        <w:ind w:left="-142"/>
        <w:jc w:val="both"/>
      </w:pPr>
    </w:p>
    <w:p w:rsidR="00E67A35" w:rsidRPr="00656AE0" w:rsidRDefault="00E67A35" w:rsidP="004D457F">
      <w:pPr>
        <w:ind w:left="-142"/>
        <w:jc w:val="both"/>
      </w:pPr>
    </w:p>
    <w:p w:rsidR="00E67A35" w:rsidRPr="00656AE0" w:rsidRDefault="00E67A35" w:rsidP="004D457F">
      <w:pPr>
        <w:ind w:left="-142"/>
        <w:jc w:val="both"/>
      </w:pPr>
    </w:p>
    <w:p w:rsidR="00E67A35" w:rsidRPr="00656AE0" w:rsidRDefault="00E67A35" w:rsidP="004D457F">
      <w:pPr>
        <w:ind w:left="-142"/>
        <w:jc w:val="both"/>
      </w:pPr>
    </w:p>
    <w:p w:rsidR="00E67A35" w:rsidRPr="00656AE0" w:rsidRDefault="00E67A35" w:rsidP="004D457F">
      <w:pPr>
        <w:ind w:left="-142"/>
        <w:jc w:val="both"/>
      </w:pPr>
    </w:p>
    <w:p w:rsidR="00E67A35" w:rsidRPr="00656AE0" w:rsidRDefault="00E67A35" w:rsidP="004D457F">
      <w:pPr>
        <w:ind w:left="-142"/>
        <w:jc w:val="both"/>
      </w:pPr>
    </w:p>
    <w:p w:rsidR="00E67A35" w:rsidRPr="00656AE0" w:rsidRDefault="00E67A35" w:rsidP="004D457F">
      <w:pPr>
        <w:pStyle w:val="49"/>
        <w:ind w:left="-142"/>
        <w:rPr>
          <w:sz w:val="24"/>
          <w:szCs w:val="24"/>
          <w:u w:val="single"/>
        </w:rPr>
      </w:pPr>
      <w:r w:rsidRPr="00656AE0">
        <w:rPr>
          <w:sz w:val="24"/>
          <w:szCs w:val="24"/>
        </w:rPr>
        <w:t xml:space="preserve">                                                       Приложение 1</w:t>
      </w:r>
      <w:r w:rsidRPr="00656AE0">
        <w:rPr>
          <w:sz w:val="24"/>
          <w:szCs w:val="24"/>
        </w:rPr>
        <w:br/>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t>к постановлению  Главы</w:t>
      </w:r>
      <w:r w:rsidRPr="00656AE0">
        <w:rPr>
          <w:sz w:val="24"/>
          <w:szCs w:val="24"/>
        </w:rPr>
        <w:br/>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t xml:space="preserve">     Чамзинского муниципального района</w:t>
      </w:r>
      <w:r w:rsidRPr="00656AE0">
        <w:rPr>
          <w:sz w:val="24"/>
          <w:szCs w:val="24"/>
        </w:rPr>
        <w:br/>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r>
      <w:r w:rsidRPr="00656AE0">
        <w:rPr>
          <w:sz w:val="24"/>
          <w:szCs w:val="24"/>
        </w:rPr>
        <w:tab/>
        <w:t>от «     »________ 2026 г. № _______</w:t>
      </w:r>
    </w:p>
    <w:p w:rsidR="00E67A35" w:rsidRPr="00656AE0" w:rsidRDefault="00E67A35" w:rsidP="004D457F">
      <w:pPr>
        <w:ind w:left="-142"/>
      </w:pPr>
    </w:p>
    <w:p w:rsidR="00E67A35" w:rsidRPr="00656AE0" w:rsidRDefault="00E67A35" w:rsidP="004D457F">
      <w:pPr>
        <w:pStyle w:val="2f9"/>
        <w:spacing w:before="0" w:after="0"/>
        <w:ind w:left="-142"/>
        <w:rPr>
          <w:sz w:val="24"/>
          <w:szCs w:val="24"/>
        </w:rPr>
      </w:pPr>
    </w:p>
    <w:p w:rsidR="00E67A35" w:rsidRPr="00656AE0" w:rsidRDefault="00E67A35" w:rsidP="004D457F">
      <w:pPr>
        <w:pStyle w:val="2f9"/>
        <w:spacing w:before="0" w:after="0"/>
        <w:ind w:left="-142"/>
        <w:rPr>
          <w:sz w:val="24"/>
          <w:szCs w:val="24"/>
        </w:rPr>
      </w:pPr>
      <w:r w:rsidRPr="00656AE0">
        <w:rPr>
          <w:sz w:val="24"/>
          <w:szCs w:val="24"/>
        </w:rPr>
        <w:t>План</w:t>
      </w:r>
      <w:r w:rsidRPr="00656AE0">
        <w:rPr>
          <w:sz w:val="24"/>
          <w:szCs w:val="24"/>
        </w:rPr>
        <w:br/>
        <w:t>обеспечения безопасности населения на водоемах</w:t>
      </w:r>
      <w:r w:rsidRPr="00656AE0">
        <w:rPr>
          <w:sz w:val="24"/>
          <w:szCs w:val="24"/>
        </w:rPr>
        <w:br/>
        <w:t>Чамзинского муниципального района на 2026 год</w:t>
      </w:r>
    </w:p>
    <w:p w:rsidR="00E67A35" w:rsidRPr="00656AE0" w:rsidRDefault="00E67A35" w:rsidP="004D457F">
      <w:pPr>
        <w:ind w:left="-142"/>
      </w:pPr>
    </w:p>
    <w:tbl>
      <w:tblPr>
        <w:tblW w:w="9927"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tblPr>
      <w:tblGrid>
        <w:gridCol w:w="363"/>
        <w:gridCol w:w="6586"/>
        <w:gridCol w:w="1134"/>
        <w:gridCol w:w="1844"/>
      </w:tblGrid>
      <w:tr w:rsidR="00E67A35" w:rsidRPr="00656AE0" w:rsidTr="00656AE0">
        <w:tc>
          <w:tcPr>
            <w:tcW w:w="363" w:type="dxa"/>
            <w:noWrap/>
            <w:vAlign w:val="center"/>
          </w:tcPr>
          <w:p w:rsidR="00E67A35" w:rsidRPr="00656AE0" w:rsidRDefault="00E67A35" w:rsidP="004D457F">
            <w:pPr>
              <w:pStyle w:val="1ff5"/>
              <w:widowControl w:val="0"/>
              <w:ind w:left="-142"/>
              <w:rPr>
                <w:b/>
              </w:rPr>
            </w:pPr>
            <w:r w:rsidRPr="00656AE0">
              <w:rPr>
                <w:b/>
              </w:rPr>
              <w:t>№</w:t>
            </w:r>
            <w:r w:rsidRPr="00656AE0">
              <w:rPr>
                <w:b/>
              </w:rPr>
              <w:br/>
              <w:t>п/п</w:t>
            </w:r>
          </w:p>
        </w:tc>
        <w:tc>
          <w:tcPr>
            <w:tcW w:w="6586" w:type="dxa"/>
            <w:noWrap/>
            <w:vAlign w:val="center"/>
          </w:tcPr>
          <w:p w:rsidR="00E67A35" w:rsidRPr="00656AE0" w:rsidRDefault="00E67A35" w:rsidP="004D457F">
            <w:pPr>
              <w:pStyle w:val="1ff5"/>
              <w:widowControl w:val="0"/>
              <w:ind w:left="-142"/>
              <w:rPr>
                <w:b/>
              </w:rPr>
            </w:pPr>
            <w:r w:rsidRPr="00656AE0">
              <w:rPr>
                <w:b/>
              </w:rPr>
              <w:t>Наименование мероприятия</w:t>
            </w:r>
          </w:p>
        </w:tc>
        <w:tc>
          <w:tcPr>
            <w:tcW w:w="1134" w:type="dxa"/>
            <w:noWrap/>
            <w:vAlign w:val="center"/>
          </w:tcPr>
          <w:p w:rsidR="00E67A35" w:rsidRPr="00656AE0" w:rsidRDefault="00E67A35" w:rsidP="004D457F">
            <w:pPr>
              <w:pStyle w:val="1ff5"/>
              <w:widowControl w:val="0"/>
              <w:ind w:left="-142"/>
              <w:rPr>
                <w:b/>
              </w:rPr>
            </w:pPr>
            <w:r w:rsidRPr="00656AE0">
              <w:rPr>
                <w:b/>
              </w:rPr>
              <w:t>Срок</w:t>
            </w:r>
            <w:r w:rsidRPr="00656AE0">
              <w:rPr>
                <w:b/>
              </w:rPr>
              <w:br/>
              <w:t>проведения</w:t>
            </w:r>
          </w:p>
        </w:tc>
        <w:tc>
          <w:tcPr>
            <w:tcW w:w="1844" w:type="dxa"/>
            <w:noWrap/>
            <w:vAlign w:val="center"/>
          </w:tcPr>
          <w:p w:rsidR="00E67A35" w:rsidRPr="00656AE0" w:rsidRDefault="00E67A35" w:rsidP="004D457F">
            <w:pPr>
              <w:pStyle w:val="1ff5"/>
              <w:widowControl w:val="0"/>
              <w:ind w:left="-142" w:right="-57"/>
              <w:rPr>
                <w:b/>
              </w:rPr>
            </w:pPr>
            <w:r w:rsidRPr="00656AE0">
              <w:rPr>
                <w:b/>
              </w:rPr>
              <w:t>Ответственный</w:t>
            </w:r>
            <w:r w:rsidRPr="00656AE0">
              <w:rPr>
                <w:b/>
              </w:rPr>
              <w:br/>
              <w:t>исполнитель</w:t>
            </w:r>
          </w:p>
        </w:tc>
      </w:tr>
      <w:tr w:rsidR="00E67A35" w:rsidRPr="00656AE0" w:rsidTr="00656AE0">
        <w:tc>
          <w:tcPr>
            <w:tcW w:w="363" w:type="dxa"/>
            <w:noWrap/>
            <w:vAlign w:val="center"/>
          </w:tcPr>
          <w:p w:rsidR="00E67A35" w:rsidRPr="00656AE0" w:rsidRDefault="00E67A35" w:rsidP="004D457F">
            <w:pPr>
              <w:pStyle w:val="1ff5"/>
              <w:widowControl w:val="0"/>
              <w:ind w:left="-142"/>
              <w:rPr>
                <w:b/>
              </w:rPr>
            </w:pPr>
            <w:r w:rsidRPr="00656AE0">
              <w:rPr>
                <w:b/>
              </w:rPr>
              <w:t>1</w:t>
            </w:r>
          </w:p>
        </w:tc>
        <w:tc>
          <w:tcPr>
            <w:tcW w:w="6586" w:type="dxa"/>
            <w:noWrap/>
            <w:vAlign w:val="center"/>
          </w:tcPr>
          <w:p w:rsidR="00E67A35" w:rsidRPr="00656AE0" w:rsidRDefault="00E67A35" w:rsidP="004D457F">
            <w:pPr>
              <w:pStyle w:val="1ff5"/>
              <w:widowControl w:val="0"/>
              <w:ind w:left="-142"/>
              <w:rPr>
                <w:b/>
              </w:rPr>
            </w:pPr>
            <w:r w:rsidRPr="00656AE0">
              <w:rPr>
                <w:b/>
              </w:rPr>
              <w:t>2</w:t>
            </w:r>
          </w:p>
        </w:tc>
        <w:tc>
          <w:tcPr>
            <w:tcW w:w="1134" w:type="dxa"/>
            <w:noWrap/>
            <w:vAlign w:val="center"/>
          </w:tcPr>
          <w:p w:rsidR="00E67A35" w:rsidRPr="00656AE0" w:rsidRDefault="00E67A35" w:rsidP="004D457F">
            <w:pPr>
              <w:pStyle w:val="1ff5"/>
              <w:widowControl w:val="0"/>
              <w:ind w:left="-142"/>
              <w:rPr>
                <w:b/>
              </w:rPr>
            </w:pPr>
            <w:r w:rsidRPr="00656AE0">
              <w:rPr>
                <w:b/>
              </w:rPr>
              <w:t>3</w:t>
            </w:r>
          </w:p>
        </w:tc>
        <w:tc>
          <w:tcPr>
            <w:tcW w:w="1844" w:type="dxa"/>
            <w:noWrap/>
            <w:vAlign w:val="center"/>
          </w:tcPr>
          <w:p w:rsidR="00E67A35" w:rsidRPr="00656AE0" w:rsidRDefault="00E67A35" w:rsidP="004D457F">
            <w:pPr>
              <w:pStyle w:val="1ff5"/>
              <w:widowControl w:val="0"/>
              <w:ind w:left="-142"/>
              <w:rPr>
                <w:b/>
              </w:rPr>
            </w:pPr>
            <w:r w:rsidRPr="00656AE0">
              <w:rPr>
                <w:b/>
              </w:rPr>
              <w:t>4</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1.</w:t>
            </w:r>
          </w:p>
        </w:tc>
        <w:tc>
          <w:tcPr>
            <w:tcW w:w="6586" w:type="dxa"/>
            <w:noWrap/>
            <w:vAlign w:val="center"/>
          </w:tcPr>
          <w:p w:rsidR="00E67A35" w:rsidRPr="00656AE0" w:rsidRDefault="00E67A35" w:rsidP="004D457F">
            <w:pPr>
              <w:pStyle w:val="2fa"/>
              <w:widowControl w:val="0"/>
              <w:ind w:left="-142" w:right="57"/>
            </w:pPr>
            <w:r w:rsidRPr="00656AE0">
              <w:t>Совершенствование системы оповещения о возникновении техногенных, природных, экологических, чрезвычайных ситуаций и доведение сигналов до спасательных формирований</w:t>
            </w:r>
          </w:p>
        </w:tc>
        <w:tc>
          <w:tcPr>
            <w:tcW w:w="1134" w:type="dxa"/>
            <w:noWrap/>
            <w:vAlign w:val="center"/>
          </w:tcPr>
          <w:p w:rsidR="00E67A35" w:rsidRPr="00656AE0" w:rsidRDefault="00E67A35" w:rsidP="004D457F">
            <w:pPr>
              <w:pStyle w:val="1ff5"/>
              <w:widowControl w:val="0"/>
              <w:ind w:left="-142"/>
            </w:pPr>
            <w:r w:rsidRPr="00656AE0">
              <w:t xml:space="preserve">постоянно </w:t>
            </w:r>
          </w:p>
        </w:tc>
        <w:tc>
          <w:tcPr>
            <w:tcW w:w="1844" w:type="dxa"/>
            <w:noWrap/>
            <w:vAlign w:val="center"/>
          </w:tcPr>
          <w:p w:rsidR="00E67A35" w:rsidRPr="00656AE0" w:rsidRDefault="00E67A35" w:rsidP="004D457F">
            <w:pPr>
              <w:pStyle w:val="1ff5"/>
              <w:widowControl w:val="0"/>
              <w:ind w:left="-142"/>
            </w:pPr>
            <w:r w:rsidRPr="00656AE0">
              <w:t>МКУ Чамзинского муниципального района «ЕДДС»</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2.</w:t>
            </w:r>
          </w:p>
        </w:tc>
        <w:tc>
          <w:tcPr>
            <w:tcW w:w="6586" w:type="dxa"/>
            <w:noWrap/>
            <w:vAlign w:val="center"/>
          </w:tcPr>
          <w:p w:rsidR="00E67A35" w:rsidRPr="00656AE0" w:rsidRDefault="00E67A35" w:rsidP="004D457F">
            <w:pPr>
              <w:pStyle w:val="2fa"/>
              <w:widowControl w:val="0"/>
              <w:ind w:left="-142" w:right="57"/>
            </w:pPr>
            <w:r w:rsidRPr="00656AE0">
              <w:t>Доведение через средства массовой информации до населения правил безопасного поведения на воде</w:t>
            </w:r>
          </w:p>
        </w:tc>
        <w:tc>
          <w:tcPr>
            <w:tcW w:w="1134" w:type="dxa"/>
            <w:noWrap/>
            <w:vAlign w:val="center"/>
          </w:tcPr>
          <w:p w:rsidR="00E67A35" w:rsidRPr="00656AE0" w:rsidRDefault="00E67A35" w:rsidP="004D457F">
            <w:pPr>
              <w:pStyle w:val="1ff5"/>
              <w:widowControl w:val="0"/>
              <w:ind w:left="-142"/>
            </w:pPr>
            <w:r w:rsidRPr="00656AE0">
              <w:t>постоянно</w:t>
            </w:r>
          </w:p>
        </w:tc>
        <w:tc>
          <w:tcPr>
            <w:tcW w:w="1844" w:type="dxa"/>
            <w:noWrap/>
            <w:vAlign w:val="center"/>
          </w:tcPr>
          <w:p w:rsidR="00E67A35" w:rsidRPr="00656AE0" w:rsidRDefault="00E67A35" w:rsidP="004D457F">
            <w:pPr>
              <w:pStyle w:val="1ff5"/>
              <w:widowControl w:val="0"/>
              <w:ind w:left="-142"/>
            </w:pPr>
            <w:r w:rsidRPr="00656AE0">
              <w:t>Работник уполномоченныйпо ГО и ЧС</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3.</w:t>
            </w:r>
          </w:p>
        </w:tc>
        <w:tc>
          <w:tcPr>
            <w:tcW w:w="6586" w:type="dxa"/>
            <w:noWrap/>
            <w:vAlign w:val="center"/>
          </w:tcPr>
          <w:p w:rsidR="00E67A35" w:rsidRPr="00656AE0" w:rsidRDefault="00E67A35" w:rsidP="004D457F">
            <w:pPr>
              <w:pStyle w:val="2fa"/>
              <w:widowControl w:val="0"/>
              <w:ind w:left="-142" w:right="57"/>
            </w:pPr>
            <w:r w:rsidRPr="00656AE0">
              <w:t>Проведение заседания КЧС по вопросам охраны жизни людей на водоемах муниципального образования</w:t>
            </w:r>
          </w:p>
        </w:tc>
        <w:tc>
          <w:tcPr>
            <w:tcW w:w="1134" w:type="dxa"/>
            <w:noWrap/>
            <w:vAlign w:val="center"/>
          </w:tcPr>
          <w:p w:rsidR="00E67A35" w:rsidRPr="00656AE0" w:rsidRDefault="00E67A35" w:rsidP="004D457F">
            <w:pPr>
              <w:pStyle w:val="1ff5"/>
              <w:widowControl w:val="0"/>
              <w:ind w:left="-142"/>
            </w:pPr>
            <w:r w:rsidRPr="00656AE0">
              <w:t>не реже</w:t>
            </w:r>
          </w:p>
          <w:p w:rsidR="00E67A35" w:rsidRPr="00656AE0" w:rsidRDefault="00E67A35" w:rsidP="004D457F">
            <w:pPr>
              <w:pStyle w:val="1ff5"/>
              <w:widowControl w:val="0"/>
              <w:ind w:left="-142"/>
            </w:pPr>
            <w:r w:rsidRPr="00656AE0">
              <w:t>1 раза</w:t>
            </w:r>
            <w:r w:rsidRPr="00656AE0">
              <w:br/>
              <w:t>в квартал</w:t>
            </w:r>
          </w:p>
        </w:tc>
        <w:tc>
          <w:tcPr>
            <w:tcW w:w="1844" w:type="dxa"/>
            <w:noWrap/>
            <w:vAlign w:val="center"/>
          </w:tcPr>
          <w:p w:rsidR="00E67A35" w:rsidRPr="00656AE0" w:rsidRDefault="00E67A35" w:rsidP="004D457F">
            <w:pPr>
              <w:pStyle w:val="1ff5"/>
              <w:widowControl w:val="0"/>
              <w:ind w:left="-142"/>
            </w:pPr>
            <w:r w:rsidRPr="00656AE0">
              <w:t>Председатель КЧС и ОПБ района</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4.</w:t>
            </w:r>
          </w:p>
        </w:tc>
        <w:tc>
          <w:tcPr>
            <w:tcW w:w="6586" w:type="dxa"/>
            <w:noWrap/>
            <w:vAlign w:val="center"/>
          </w:tcPr>
          <w:p w:rsidR="00E67A35" w:rsidRPr="00656AE0" w:rsidRDefault="00E67A35" w:rsidP="004D457F">
            <w:pPr>
              <w:pStyle w:val="2fa"/>
              <w:widowControl w:val="0"/>
              <w:ind w:left="-142" w:right="57"/>
            </w:pPr>
            <w:r w:rsidRPr="00656AE0">
              <w:t>Информирование населения через средства массовой информации (телевидение, радио, печать) об экологическом состоянии водоемов, аварийных случаях с маломерными судами, групповой гибели людей на воде и причинах их вызвавших</w:t>
            </w:r>
          </w:p>
        </w:tc>
        <w:tc>
          <w:tcPr>
            <w:tcW w:w="1134" w:type="dxa"/>
            <w:noWrap/>
            <w:vAlign w:val="center"/>
          </w:tcPr>
          <w:p w:rsidR="00E67A35" w:rsidRPr="00656AE0" w:rsidRDefault="00E67A35" w:rsidP="004D457F">
            <w:pPr>
              <w:pStyle w:val="1ff5"/>
              <w:widowControl w:val="0"/>
              <w:ind w:left="-142"/>
            </w:pPr>
            <w:r w:rsidRPr="00656AE0">
              <w:t>постоянно</w:t>
            </w:r>
          </w:p>
        </w:tc>
        <w:tc>
          <w:tcPr>
            <w:tcW w:w="1844" w:type="dxa"/>
            <w:noWrap/>
            <w:vAlign w:val="center"/>
          </w:tcPr>
          <w:p w:rsidR="00E67A35" w:rsidRPr="00656AE0" w:rsidRDefault="00E67A35" w:rsidP="004D457F">
            <w:pPr>
              <w:pStyle w:val="1ff5"/>
              <w:widowControl w:val="0"/>
              <w:ind w:left="-142"/>
            </w:pPr>
            <w:r w:rsidRPr="00656AE0">
              <w:t>Работник уполномоченныйпо ГО и ЧС</w:t>
            </w:r>
          </w:p>
        </w:tc>
      </w:tr>
      <w:tr w:rsidR="00E67A35" w:rsidRPr="00656AE0" w:rsidTr="00656AE0">
        <w:trPr>
          <w:trHeight w:val="1797"/>
        </w:trPr>
        <w:tc>
          <w:tcPr>
            <w:tcW w:w="363" w:type="dxa"/>
            <w:noWrap/>
            <w:vAlign w:val="center"/>
          </w:tcPr>
          <w:p w:rsidR="00E67A35" w:rsidRPr="00656AE0" w:rsidRDefault="00E67A35" w:rsidP="004D457F">
            <w:pPr>
              <w:pStyle w:val="1ff5"/>
              <w:widowControl w:val="0"/>
              <w:ind w:left="-142"/>
            </w:pPr>
            <w:r w:rsidRPr="00656AE0">
              <w:t>5.</w:t>
            </w:r>
          </w:p>
        </w:tc>
        <w:tc>
          <w:tcPr>
            <w:tcW w:w="6586" w:type="dxa"/>
            <w:noWrap/>
            <w:vAlign w:val="center"/>
          </w:tcPr>
          <w:p w:rsidR="00E67A35" w:rsidRPr="00656AE0" w:rsidRDefault="00E67A35" w:rsidP="004D457F">
            <w:pPr>
              <w:pStyle w:val="2fa"/>
              <w:widowControl w:val="0"/>
              <w:spacing w:after="100" w:afterAutospacing="1"/>
              <w:ind w:left="-142" w:right="57"/>
            </w:pPr>
            <w:r w:rsidRPr="00656AE0">
              <w:t>Проведение совещаний с руководителями предприятий, учреждений, организаций независимо от ведомственной принадлежности и форм собственности, владельцам санаториев-профилакториев, детских оздоровительных лагерей, мест массового отдыха по вопросам обеспечения безопасности людей в период купального сезона</w:t>
            </w:r>
          </w:p>
        </w:tc>
        <w:tc>
          <w:tcPr>
            <w:tcW w:w="1134" w:type="dxa"/>
            <w:noWrap/>
            <w:vAlign w:val="center"/>
          </w:tcPr>
          <w:p w:rsidR="00E67A35" w:rsidRPr="00656AE0" w:rsidRDefault="00E67A35" w:rsidP="004D457F">
            <w:pPr>
              <w:pStyle w:val="1ff5"/>
              <w:widowControl w:val="0"/>
              <w:ind w:left="-142"/>
            </w:pPr>
            <w:r w:rsidRPr="00656AE0">
              <w:t>Май</w:t>
            </w:r>
          </w:p>
          <w:p w:rsidR="00E67A35" w:rsidRPr="00656AE0" w:rsidRDefault="00E67A35" w:rsidP="004D457F">
            <w:pPr>
              <w:pStyle w:val="1ff5"/>
              <w:widowControl w:val="0"/>
              <w:ind w:left="-142"/>
            </w:pPr>
            <w:r w:rsidRPr="00656AE0">
              <w:t>июнь</w:t>
            </w:r>
          </w:p>
        </w:tc>
        <w:tc>
          <w:tcPr>
            <w:tcW w:w="1844" w:type="dxa"/>
            <w:noWrap/>
            <w:vAlign w:val="center"/>
          </w:tcPr>
          <w:p w:rsidR="00E67A35" w:rsidRPr="00656AE0" w:rsidRDefault="00E67A35" w:rsidP="004D457F">
            <w:pPr>
              <w:pStyle w:val="1ff5"/>
              <w:widowControl w:val="0"/>
              <w:ind w:left="-142"/>
            </w:pPr>
            <w:r w:rsidRPr="00656AE0">
              <w:t>Председатель КЧС и ОПБ района</w:t>
            </w:r>
          </w:p>
        </w:tc>
      </w:tr>
      <w:tr w:rsidR="00E67A35" w:rsidRPr="00656AE0" w:rsidTr="00656AE0">
        <w:trPr>
          <w:trHeight w:val="1132"/>
        </w:trPr>
        <w:tc>
          <w:tcPr>
            <w:tcW w:w="363" w:type="dxa"/>
            <w:noWrap/>
            <w:vAlign w:val="center"/>
          </w:tcPr>
          <w:p w:rsidR="00E67A35" w:rsidRPr="00656AE0" w:rsidRDefault="00E67A35" w:rsidP="004D457F">
            <w:pPr>
              <w:pStyle w:val="1ff5"/>
              <w:widowControl w:val="0"/>
              <w:ind w:left="-142"/>
            </w:pPr>
            <w:r w:rsidRPr="00656AE0">
              <w:t>6.</w:t>
            </w:r>
          </w:p>
        </w:tc>
        <w:tc>
          <w:tcPr>
            <w:tcW w:w="6586" w:type="dxa"/>
            <w:noWrap/>
            <w:vAlign w:val="center"/>
          </w:tcPr>
          <w:p w:rsidR="00E67A35" w:rsidRPr="00656AE0" w:rsidRDefault="00E67A35" w:rsidP="004D457F">
            <w:pPr>
              <w:pStyle w:val="2fa"/>
              <w:widowControl w:val="0"/>
              <w:ind w:left="-142" w:right="57"/>
            </w:pPr>
            <w:r w:rsidRPr="00656AE0">
              <w:t xml:space="preserve">Объявление населению, владельцам водных объектов и маломерных судов через средства массовой информации о сроках купального сезона </w:t>
            </w:r>
          </w:p>
        </w:tc>
        <w:tc>
          <w:tcPr>
            <w:tcW w:w="1134" w:type="dxa"/>
            <w:noWrap/>
            <w:vAlign w:val="center"/>
          </w:tcPr>
          <w:p w:rsidR="00E67A35" w:rsidRPr="00656AE0" w:rsidRDefault="00E67A35" w:rsidP="004D457F">
            <w:pPr>
              <w:pStyle w:val="1ff5"/>
              <w:widowControl w:val="0"/>
              <w:ind w:left="-142"/>
            </w:pPr>
            <w:r w:rsidRPr="00656AE0">
              <w:t>до начала  купального</w:t>
            </w:r>
          </w:p>
          <w:p w:rsidR="00E67A35" w:rsidRPr="00656AE0" w:rsidRDefault="00E67A35" w:rsidP="004D457F">
            <w:pPr>
              <w:pStyle w:val="1ff5"/>
              <w:widowControl w:val="0"/>
              <w:ind w:left="-142"/>
            </w:pPr>
            <w:r w:rsidRPr="00656AE0">
              <w:t>сезона</w:t>
            </w:r>
          </w:p>
        </w:tc>
        <w:tc>
          <w:tcPr>
            <w:tcW w:w="1844" w:type="dxa"/>
            <w:noWrap/>
            <w:vAlign w:val="center"/>
          </w:tcPr>
          <w:p w:rsidR="00E67A35" w:rsidRPr="00656AE0" w:rsidRDefault="00E67A35" w:rsidP="004D457F">
            <w:pPr>
              <w:pStyle w:val="1ff5"/>
              <w:widowControl w:val="0"/>
              <w:ind w:left="-142"/>
            </w:pPr>
            <w:r w:rsidRPr="00656AE0">
              <w:t>МКУ Чамзинского муниципального района «ЕДДС»</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7</w:t>
            </w:r>
          </w:p>
        </w:tc>
        <w:tc>
          <w:tcPr>
            <w:tcW w:w="6586" w:type="dxa"/>
            <w:noWrap/>
          </w:tcPr>
          <w:p w:rsidR="00E67A35" w:rsidRPr="00656AE0" w:rsidRDefault="00E67A35" w:rsidP="004D457F">
            <w:pPr>
              <w:pStyle w:val="2fa"/>
              <w:widowControl w:val="0"/>
              <w:ind w:left="-142" w:right="57"/>
              <w:jc w:val="left"/>
            </w:pPr>
            <w:r w:rsidRPr="00656AE0">
              <w:t>Выставление на водоемах знаков безопасности на воде согласно Плана</w:t>
            </w:r>
          </w:p>
        </w:tc>
        <w:tc>
          <w:tcPr>
            <w:tcW w:w="1134" w:type="dxa"/>
            <w:noWrap/>
            <w:vAlign w:val="center"/>
          </w:tcPr>
          <w:p w:rsidR="00E67A35" w:rsidRPr="00656AE0" w:rsidRDefault="00E67A35" w:rsidP="004D457F">
            <w:pPr>
              <w:pStyle w:val="1ff5"/>
              <w:widowControl w:val="0"/>
              <w:ind w:left="-142"/>
            </w:pPr>
            <w:r w:rsidRPr="00656AE0">
              <w:t>до 31.05.</w:t>
            </w:r>
          </w:p>
        </w:tc>
        <w:tc>
          <w:tcPr>
            <w:tcW w:w="1844" w:type="dxa"/>
            <w:noWrap/>
            <w:vAlign w:val="center"/>
          </w:tcPr>
          <w:p w:rsidR="00E67A35" w:rsidRPr="00656AE0" w:rsidRDefault="00E67A35" w:rsidP="004D457F">
            <w:pPr>
              <w:pStyle w:val="1ff5"/>
              <w:widowControl w:val="0"/>
              <w:ind w:left="-142"/>
            </w:pPr>
            <w:r w:rsidRPr="00656AE0">
              <w:t>Администрации поселений (по согласованию)</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8.</w:t>
            </w:r>
          </w:p>
        </w:tc>
        <w:tc>
          <w:tcPr>
            <w:tcW w:w="6586" w:type="dxa"/>
            <w:noWrap/>
          </w:tcPr>
          <w:p w:rsidR="00E67A35" w:rsidRPr="00656AE0" w:rsidRDefault="00E67A35" w:rsidP="004D457F">
            <w:pPr>
              <w:pStyle w:val="2fa"/>
              <w:widowControl w:val="0"/>
              <w:ind w:left="-142" w:right="57"/>
              <w:jc w:val="left"/>
            </w:pPr>
          </w:p>
          <w:p w:rsidR="00E67A35" w:rsidRPr="00656AE0" w:rsidRDefault="00E67A35" w:rsidP="004D457F">
            <w:pPr>
              <w:pStyle w:val="2fa"/>
              <w:widowControl w:val="0"/>
              <w:ind w:left="-142" w:right="57"/>
            </w:pPr>
            <w:r w:rsidRPr="00656AE0">
              <w:t xml:space="preserve">Развёртывание в местах массового отдыха населения </w:t>
            </w:r>
            <w:r w:rsidRPr="00656AE0">
              <w:lastRenderedPageBreak/>
              <w:t>оборудованных муниципальных и ведомственных спасательных постов, постов полиции, определение зоны их оперативного действия</w:t>
            </w:r>
          </w:p>
        </w:tc>
        <w:tc>
          <w:tcPr>
            <w:tcW w:w="1134" w:type="dxa"/>
            <w:noWrap/>
            <w:vAlign w:val="center"/>
          </w:tcPr>
          <w:p w:rsidR="00E67A35" w:rsidRPr="00656AE0" w:rsidRDefault="00E67A35" w:rsidP="004D457F">
            <w:pPr>
              <w:pStyle w:val="1ff5"/>
              <w:widowControl w:val="0"/>
              <w:ind w:left="-142"/>
            </w:pPr>
            <w:r w:rsidRPr="00656AE0">
              <w:lastRenderedPageBreak/>
              <w:t>на период</w:t>
            </w:r>
          </w:p>
          <w:p w:rsidR="00E67A35" w:rsidRPr="00656AE0" w:rsidRDefault="00E67A35" w:rsidP="004D457F">
            <w:pPr>
              <w:pStyle w:val="1ff5"/>
              <w:widowControl w:val="0"/>
              <w:ind w:left="-142"/>
            </w:pPr>
            <w:r w:rsidRPr="00656AE0">
              <w:t>купального</w:t>
            </w:r>
          </w:p>
          <w:p w:rsidR="00E67A35" w:rsidRPr="00656AE0" w:rsidRDefault="00E67A35" w:rsidP="004D457F">
            <w:pPr>
              <w:pStyle w:val="1ff5"/>
              <w:widowControl w:val="0"/>
              <w:ind w:left="-142"/>
            </w:pPr>
            <w:r w:rsidRPr="00656AE0">
              <w:lastRenderedPageBreak/>
              <w:t>сезона</w:t>
            </w:r>
          </w:p>
        </w:tc>
        <w:tc>
          <w:tcPr>
            <w:tcW w:w="1844" w:type="dxa"/>
            <w:noWrap/>
            <w:vAlign w:val="center"/>
          </w:tcPr>
          <w:p w:rsidR="00E67A35" w:rsidRPr="00656AE0" w:rsidRDefault="00E67A35" w:rsidP="004D457F">
            <w:pPr>
              <w:pStyle w:val="1ff5"/>
              <w:widowControl w:val="0"/>
              <w:ind w:left="-142"/>
            </w:pPr>
            <w:r w:rsidRPr="00656AE0">
              <w:lastRenderedPageBreak/>
              <w:t xml:space="preserve">Администрации поселений (по </w:t>
            </w:r>
            <w:r w:rsidRPr="00656AE0">
              <w:lastRenderedPageBreak/>
              <w:t>согласованию), ММО МВД РФ «Чамзинский» (по согласованию)</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lastRenderedPageBreak/>
              <w:t>9.</w:t>
            </w:r>
          </w:p>
        </w:tc>
        <w:tc>
          <w:tcPr>
            <w:tcW w:w="6586" w:type="dxa"/>
            <w:noWrap/>
            <w:vAlign w:val="center"/>
          </w:tcPr>
          <w:p w:rsidR="00E67A35" w:rsidRPr="00656AE0" w:rsidRDefault="00E67A35" w:rsidP="004D457F">
            <w:pPr>
              <w:pStyle w:val="2fa"/>
              <w:widowControl w:val="0"/>
              <w:ind w:left="-142" w:right="57"/>
              <w:rPr>
                <w:rFonts w:cs="Times New Roman"/>
              </w:rPr>
            </w:pPr>
            <w:r w:rsidRPr="00656AE0">
              <w:rPr>
                <w:rFonts w:cs="Times New Roman"/>
                <w:color w:val="000000"/>
              </w:rPr>
              <w:t>Усилить контроль за соблюдением мер безопасности людей на водоемах района, организовать патрулирование полиции в местах массового отдыха населения, принимать меры пресечения нарушения правил поведения на воде и у воды</w:t>
            </w:r>
          </w:p>
        </w:tc>
        <w:tc>
          <w:tcPr>
            <w:tcW w:w="1134" w:type="dxa"/>
            <w:noWrap/>
            <w:vAlign w:val="center"/>
          </w:tcPr>
          <w:p w:rsidR="00E67A35" w:rsidRPr="00656AE0" w:rsidRDefault="00E67A35" w:rsidP="004D457F">
            <w:pPr>
              <w:pStyle w:val="1ff5"/>
              <w:widowControl w:val="0"/>
              <w:ind w:left="-142"/>
            </w:pPr>
            <w:r w:rsidRPr="00656AE0">
              <w:t>на период</w:t>
            </w:r>
          </w:p>
          <w:p w:rsidR="00E67A35" w:rsidRPr="00656AE0" w:rsidRDefault="00E67A35" w:rsidP="004D457F">
            <w:pPr>
              <w:pStyle w:val="1ff5"/>
              <w:widowControl w:val="0"/>
              <w:ind w:left="-142"/>
            </w:pPr>
            <w:r w:rsidRPr="00656AE0">
              <w:t>купального</w:t>
            </w:r>
          </w:p>
          <w:p w:rsidR="00E67A35" w:rsidRPr="00656AE0" w:rsidRDefault="00E67A35" w:rsidP="004D457F">
            <w:pPr>
              <w:pStyle w:val="1ff5"/>
              <w:widowControl w:val="0"/>
              <w:ind w:left="-142"/>
            </w:pPr>
            <w:r w:rsidRPr="00656AE0">
              <w:t>сезона</w:t>
            </w:r>
          </w:p>
        </w:tc>
        <w:tc>
          <w:tcPr>
            <w:tcW w:w="1844" w:type="dxa"/>
            <w:noWrap/>
            <w:vAlign w:val="center"/>
          </w:tcPr>
          <w:p w:rsidR="00E67A35" w:rsidRPr="00656AE0" w:rsidRDefault="00E67A35" w:rsidP="004D457F">
            <w:pPr>
              <w:pStyle w:val="1ff5"/>
              <w:widowControl w:val="0"/>
              <w:ind w:left="-142"/>
            </w:pPr>
            <w:r w:rsidRPr="00656AE0">
              <w:t>ММО МВД РФ «Чамзинский» (по согласованию)</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10.</w:t>
            </w:r>
          </w:p>
        </w:tc>
        <w:tc>
          <w:tcPr>
            <w:tcW w:w="6586" w:type="dxa"/>
            <w:noWrap/>
            <w:vAlign w:val="center"/>
          </w:tcPr>
          <w:p w:rsidR="00E67A35" w:rsidRPr="00656AE0" w:rsidRDefault="00E67A35" w:rsidP="004D457F">
            <w:pPr>
              <w:pStyle w:val="2fa"/>
              <w:widowControl w:val="0"/>
              <w:ind w:left="-142" w:right="57"/>
              <w:rPr>
                <w:rFonts w:cs="Times New Roman"/>
              </w:rPr>
            </w:pPr>
            <w:r w:rsidRPr="00656AE0">
              <w:rPr>
                <w:rFonts w:cs="Times New Roman"/>
              </w:rPr>
              <w:t>Организация проведения (по заявкам владельцев) водолазами ГУ «Обеспечение безопасности на водах Республики Мордовия» водолазного обследования и очистки дна водных объектов для массового купания населения с составлением акта.</w:t>
            </w:r>
          </w:p>
        </w:tc>
        <w:tc>
          <w:tcPr>
            <w:tcW w:w="1134" w:type="dxa"/>
            <w:noWrap/>
            <w:vAlign w:val="center"/>
          </w:tcPr>
          <w:p w:rsidR="00E67A35" w:rsidRPr="00656AE0" w:rsidRDefault="00E67A35" w:rsidP="004D457F">
            <w:pPr>
              <w:pStyle w:val="1ff5"/>
              <w:widowControl w:val="0"/>
              <w:ind w:left="-142"/>
            </w:pPr>
            <w:r w:rsidRPr="00656AE0">
              <w:t>до начала</w:t>
            </w:r>
            <w:r w:rsidRPr="00656AE0">
              <w:br/>
              <w:t>купального</w:t>
            </w:r>
          </w:p>
          <w:p w:rsidR="00E67A35" w:rsidRPr="00656AE0" w:rsidRDefault="00E67A35" w:rsidP="004D457F">
            <w:pPr>
              <w:pStyle w:val="1ff5"/>
              <w:widowControl w:val="0"/>
              <w:ind w:left="-142"/>
            </w:pPr>
            <w:r w:rsidRPr="00656AE0">
              <w:t>сезона</w:t>
            </w:r>
          </w:p>
        </w:tc>
        <w:tc>
          <w:tcPr>
            <w:tcW w:w="1844" w:type="dxa"/>
            <w:noWrap/>
            <w:vAlign w:val="center"/>
          </w:tcPr>
          <w:p w:rsidR="00E67A35" w:rsidRPr="00656AE0" w:rsidRDefault="00E67A35" w:rsidP="004D457F">
            <w:pPr>
              <w:pStyle w:val="1ff5"/>
              <w:widowControl w:val="0"/>
              <w:ind w:left="-142"/>
            </w:pPr>
            <w:r w:rsidRPr="00656AE0">
              <w:t>Работник уполномоченныйпо ГО и ЧС</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11.</w:t>
            </w:r>
          </w:p>
        </w:tc>
        <w:tc>
          <w:tcPr>
            <w:tcW w:w="6586" w:type="dxa"/>
            <w:noWrap/>
            <w:vAlign w:val="center"/>
          </w:tcPr>
          <w:p w:rsidR="00E67A35" w:rsidRPr="00656AE0" w:rsidRDefault="00E67A35" w:rsidP="004D457F">
            <w:pPr>
              <w:pStyle w:val="2fa"/>
              <w:widowControl w:val="0"/>
              <w:ind w:left="-142" w:right="57"/>
              <w:rPr>
                <w:rFonts w:cs="Times New Roman"/>
              </w:rPr>
            </w:pPr>
            <w:r w:rsidRPr="00656AE0">
              <w:rPr>
                <w:rFonts w:cs="Times New Roman"/>
              </w:rPr>
              <w:t>Организация показов кинофильмов (видеофильмов) в общеобразовательных учебных заведениях и детских школьных лагерях по вопросам обеспечения безопасности детей на воде</w:t>
            </w:r>
          </w:p>
        </w:tc>
        <w:tc>
          <w:tcPr>
            <w:tcW w:w="1134" w:type="dxa"/>
            <w:noWrap/>
            <w:vAlign w:val="center"/>
          </w:tcPr>
          <w:p w:rsidR="00E67A35" w:rsidRPr="00656AE0" w:rsidRDefault="00E67A35" w:rsidP="004D457F">
            <w:pPr>
              <w:pStyle w:val="1ff5"/>
              <w:widowControl w:val="0"/>
              <w:ind w:left="-142"/>
            </w:pPr>
            <w:r w:rsidRPr="00656AE0">
              <w:t>до начала</w:t>
            </w:r>
            <w:r w:rsidRPr="00656AE0">
              <w:br/>
              <w:t>купального</w:t>
            </w:r>
          </w:p>
          <w:p w:rsidR="00E67A35" w:rsidRPr="00656AE0" w:rsidRDefault="00E67A35" w:rsidP="004D457F">
            <w:pPr>
              <w:pStyle w:val="1ff5"/>
              <w:widowControl w:val="0"/>
              <w:ind w:left="-142"/>
            </w:pPr>
            <w:r w:rsidRPr="00656AE0">
              <w:t>сезона</w:t>
            </w:r>
          </w:p>
        </w:tc>
        <w:tc>
          <w:tcPr>
            <w:tcW w:w="1844" w:type="dxa"/>
            <w:noWrap/>
            <w:vAlign w:val="center"/>
          </w:tcPr>
          <w:p w:rsidR="00E67A35" w:rsidRPr="00656AE0" w:rsidRDefault="00E67A35" w:rsidP="004D457F">
            <w:pPr>
              <w:pStyle w:val="1ff5"/>
              <w:widowControl w:val="0"/>
              <w:ind w:left="-142"/>
            </w:pPr>
            <w:r w:rsidRPr="00656AE0">
              <w:t>Управление по социальной работе</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12.</w:t>
            </w:r>
          </w:p>
        </w:tc>
        <w:tc>
          <w:tcPr>
            <w:tcW w:w="6586" w:type="dxa"/>
            <w:noWrap/>
            <w:vAlign w:val="center"/>
          </w:tcPr>
          <w:p w:rsidR="00E67A35" w:rsidRPr="00656AE0" w:rsidRDefault="00E67A35" w:rsidP="004D457F">
            <w:pPr>
              <w:pStyle w:val="2fa"/>
              <w:widowControl w:val="0"/>
              <w:ind w:left="-142" w:right="57"/>
              <w:rPr>
                <w:rFonts w:cs="Times New Roman"/>
              </w:rPr>
            </w:pPr>
            <w:r w:rsidRPr="00656AE0">
              <w:rPr>
                <w:rFonts w:cs="Times New Roman"/>
              </w:rPr>
              <w:t xml:space="preserve">Проведение месячников безопасности на водных объектах и анализ его итогов </w:t>
            </w:r>
          </w:p>
        </w:tc>
        <w:tc>
          <w:tcPr>
            <w:tcW w:w="1134" w:type="dxa"/>
            <w:noWrap/>
            <w:vAlign w:val="center"/>
          </w:tcPr>
          <w:p w:rsidR="00E67A35" w:rsidRPr="00656AE0" w:rsidRDefault="00E67A35" w:rsidP="004D457F">
            <w:pPr>
              <w:pStyle w:val="1ff5"/>
              <w:widowControl w:val="0"/>
              <w:ind w:left="-142"/>
            </w:pPr>
            <w:r w:rsidRPr="00656AE0">
              <w:t>июнь-июль.</w:t>
            </w:r>
          </w:p>
          <w:p w:rsidR="00E67A35" w:rsidRPr="00656AE0" w:rsidRDefault="00E67A35" w:rsidP="004D457F">
            <w:pPr>
              <w:pStyle w:val="1ff5"/>
              <w:widowControl w:val="0"/>
              <w:ind w:left="-142"/>
            </w:pPr>
            <w:r w:rsidRPr="00656AE0">
              <w:t>июль-август</w:t>
            </w:r>
          </w:p>
        </w:tc>
        <w:tc>
          <w:tcPr>
            <w:tcW w:w="1844" w:type="dxa"/>
            <w:noWrap/>
            <w:vAlign w:val="center"/>
          </w:tcPr>
          <w:p w:rsidR="00E67A35" w:rsidRPr="00656AE0" w:rsidRDefault="00E67A35" w:rsidP="004D457F">
            <w:pPr>
              <w:pStyle w:val="1ff5"/>
              <w:widowControl w:val="0"/>
              <w:ind w:left="-142"/>
            </w:pPr>
            <w:r w:rsidRPr="00656AE0">
              <w:t>Работник уполномоченныйпо ГО и ЧС</w:t>
            </w:r>
          </w:p>
        </w:tc>
      </w:tr>
      <w:tr w:rsidR="00E67A35" w:rsidRPr="00656AE0" w:rsidTr="00656AE0">
        <w:tc>
          <w:tcPr>
            <w:tcW w:w="363" w:type="dxa"/>
            <w:noWrap/>
            <w:vAlign w:val="center"/>
          </w:tcPr>
          <w:p w:rsidR="00E67A35" w:rsidRPr="00656AE0" w:rsidRDefault="00E67A35" w:rsidP="004D457F">
            <w:pPr>
              <w:pStyle w:val="1ff5"/>
              <w:widowControl w:val="0"/>
              <w:ind w:left="-142"/>
            </w:pPr>
            <w:r w:rsidRPr="00656AE0">
              <w:t>13.</w:t>
            </w:r>
          </w:p>
        </w:tc>
        <w:tc>
          <w:tcPr>
            <w:tcW w:w="6586" w:type="dxa"/>
            <w:noWrap/>
          </w:tcPr>
          <w:p w:rsidR="00E67A35" w:rsidRPr="00656AE0" w:rsidRDefault="00E67A35" w:rsidP="004D457F">
            <w:pPr>
              <w:widowControl w:val="0"/>
              <w:suppressLineNumbers/>
              <w:suppressAutoHyphens/>
              <w:ind w:left="-142" w:right="57" w:firstLine="284"/>
              <w:jc w:val="both"/>
            </w:pPr>
            <w:r w:rsidRPr="00656AE0">
              <w:rPr>
                <w:color w:val="000000"/>
              </w:rPr>
              <w:t>Оборудование в учебных заведениях уголков, пропагандирующих правила поведения и меры безопасности детей на воде и на льду</w:t>
            </w:r>
          </w:p>
        </w:tc>
        <w:tc>
          <w:tcPr>
            <w:tcW w:w="1134" w:type="dxa"/>
            <w:noWrap/>
            <w:vAlign w:val="center"/>
          </w:tcPr>
          <w:p w:rsidR="00E67A35" w:rsidRPr="00656AE0" w:rsidRDefault="00E67A35" w:rsidP="004D457F">
            <w:pPr>
              <w:pStyle w:val="1ff5"/>
              <w:widowControl w:val="0"/>
              <w:ind w:left="-142"/>
            </w:pPr>
            <w:r w:rsidRPr="00656AE0">
              <w:t xml:space="preserve">май, </w:t>
            </w:r>
            <w:r w:rsidRPr="00656AE0">
              <w:br/>
              <w:t>сентябрь</w:t>
            </w:r>
          </w:p>
        </w:tc>
        <w:tc>
          <w:tcPr>
            <w:tcW w:w="1844" w:type="dxa"/>
            <w:noWrap/>
            <w:vAlign w:val="center"/>
          </w:tcPr>
          <w:p w:rsidR="00E67A35" w:rsidRPr="00656AE0" w:rsidRDefault="00E67A35" w:rsidP="004D457F">
            <w:pPr>
              <w:pStyle w:val="1ff5"/>
              <w:widowControl w:val="0"/>
              <w:ind w:left="-142"/>
            </w:pPr>
            <w:r w:rsidRPr="00656AE0">
              <w:t>Управление по социальной работе</w:t>
            </w:r>
          </w:p>
        </w:tc>
      </w:tr>
    </w:tbl>
    <w:p w:rsidR="00E67A35" w:rsidRPr="00656AE0" w:rsidRDefault="00E67A35" w:rsidP="004D457F">
      <w:pPr>
        <w:ind w:left="-142"/>
        <w:jc w:val="both"/>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F85CF9" w:rsidRDefault="00F85CF9" w:rsidP="004D457F">
      <w:pPr>
        <w:ind w:left="-142"/>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63ABE" w:rsidRDefault="00B63ABE" w:rsidP="00BB5F42">
      <w:pPr>
        <w:jc w:val="center"/>
        <w:rPr>
          <w:bCs/>
        </w:rPr>
      </w:pPr>
    </w:p>
    <w:p w:rsidR="00BB5F42" w:rsidRPr="00656AE0" w:rsidRDefault="00BB5F42" w:rsidP="00BB5F42">
      <w:pPr>
        <w:jc w:val="center"/>
        <w:rPr>
          <w:bCs/>
        </w:rPr>
      </w:pPr>
      <w:r w:rsidRPr="00656AE0">
        <w:rPr>
          <w:bCs/>
        </w:rPr>
        <w:lastRenderedPageBreak/>
        <w:t>Республика Мордовия</w:t>
      </w:r>
    </w:p>
    <w:p w:rsidR="00BB5F42" w:rsidRPr="00656AE0" w:rsidRDefault="00BB5F42" w:rsidP="00BB5F42">
      <w:pPr>
        <w:jc w:val="center"/>
        <w:rPr>
          <w:bCs/>
        </w:rPr>
      </w:pPr>
      <w:r w:rsidRPr="00656AE0">
        <w:rPr>
          <w:bCs/>
        </w:rPr>
        <w:t xml:space="preserve">Администрация Чамзинского муниципального района </w:t>
      </w:r>
    </w:p>
    <w:p w:rsidR="00BB5F42" w:rsidRPr="00656AE0" w:rsidRDefault="00BB5F42" w:rsidP="00BB5F42">
      <w:pPr>
        <w:jc w:val="center"/>
        <w:rPr>
          <w:b/>
        </w:rPr>
      </w:pPr>
    </w:p>
    <w:p w:rsidR="00BB5F42" w:rsidRPr="00656AE0" w:rsidRDefault="00BB5F42" w:rsidP="00BB5F42">
      <w:pPr>
        <w:jc w:val="center"/>
      </w:pPr>
    </w:p>
    <w:p w:rsidR="00BB5F42" w:rsidRPr="00656AE0" w:rsidRDefault="00BB5F42" w:rsidP="00BB5F42">
      <w:pPr>
        <w:jc w:val="center"/>
      </w:pPr>
      <w:r w:rsidRPr="00656AE0">
        <w:t>ПОСТАНОВЛЕНИЕ</w:t>
      </w:r>
    </w:p>
    <w:p w:rsidR="00BB5F42" w:rsidRPr="00656AE0" w:rsidRDefault="00BB5F42" w:rsidP="00BB5F42">
      <w:pPr>
        <w:jc w:val="both"/>
      </w:pPr>
      <w:r w:rsidRPr="00656AE0">
        <w:t xml:space="preserve">«21» мая 2026 г.                                                                                                  № 344  </w:t>
      </w:r>
    </w:p>
    <w:p w:rsidR="00BB5F42" w:rsidRPr="00656AE0" w:rsidRDefault="00BB5F42" w:rsidP="00BB5F42">
      <w:pPr>
        <w:jc w:val="center"/>
      </w:pPr>
      <w:r w:rsidRPr="00656AE0">
        <w:t>р.п. Чамзинка</w:t>
      </w:r>
    </w:p>
    <w:p w:rsidR="00BB5F42" w:rsidRPr="00656AE0" w:rsidRDefault="00BB5F42" w:rsidP="00BB5F42">
      <w:pPr>
        <w:pStyle w:val="1"/>
        <w:rPr>
          <w:rFonts w:ascii="Times New Roman" w:hAnsi="Times New Roman"/>
          <w:b w:val="0"/>
        </w:rPr>
      </w:pPr>
    </w:p>
    <w:p w:rsidR="00BB5F42" w:rsidRPr="00656AE0" w:rsidRDefault="00BB5F42" w:rsidP="00BB5F42">
      <w:pPr>
        <w:jc w:val="center"/>
        <w:rPr>
          <w:b/>
          <w:bCs/>
        </w:rPr>
      </w:pPr>
      <w:r w:rsidRPr="00656AE0">
        <w:rPr>
          <w:b/>
          <w:bCs/>
        </w:rPr>
        <w:t>О внесении изменений в постановление Администрации Чамзинского муниципального района от 17.11.2015г. №1053 «Об утверждении муниципальной программы «Развитие автомобильных дорог в Чамзинском муниципальном районе Республики Мордовия»</w:t>
      </w:r>
    </w:p>
    <w:p w:rsidR="00BB5F42" w:rsidRPr="00656AE0" w:rsidRDefault="00BB5F42" w:rsidP="00BB5F42">
      <w:pPr>
        <w:jc w:val="center"/>
      </w:pPr>
    </w:p>
    <w:p w:rsidR="00BB5F42" w:rsidRPr="00656AE0" w:rsidRDefault="00BB5F42" w:rsidP="00BB5F42">
      <w:pPr>
        <w:pStyle w:val="affffff5"/>
        <w:spacing w:line="240" w:lineRule="auto"/>
        <w:ind w:left="0" w:right="0"/>
        <w:jc w:val="center"/>
        <w:rPr>
          <w:sz w:val="24"/>
          <w:szCs w:val="24"/>
        </w:rPr>
      </w:pPr>
    </w:p>
    <w:p w:rsidR="00BB5F42" w:rsidRPr="00656AE0" w:rsidRDefault="00BB5F42" w:rsidP="00BB5F42">
      <w:pPr>
        <w:ind w:firstLine="720"/>
        <w:jc w:val="both"/>
      </w:pPr>
      <w:r w:rsidRPr="00656AE0">
        <w:t xml:space="preserve">В целях сохранения и развития сети автомобильных дорог местного значения в границах Чамзинского муниципального района Республики Мордовия и обеспечения безопасности дорожного движения, руководствуясь Федеральным законом от 06.10.2003г. № 131-ФЗ «Об общих принципах организации местного самоуправления в Российской Федерации», Администрация Чамзинского муниципального района </w:t>
      </w:r>
    </w:p>
    <w:p w:rsidR="00BB5F42" w:rsidRPr="00656AE0" w:rsidRDefault="00BB5F42" w:rsidP="00BB5F42">
      <w:pPr>
        <w:ind w:firstLine="720"/>
        <w:jc w:val="both"/>
      </w:pPr>
    </w:p>
    <w:p w:rsidR="00BB5F42" w:rsidRPr="00656AE0" w:rsidRDefault="00BB5F42" w:rsidP="00BB5F42">
      <w:pPr>
        <w:ind w:firstLine="720"/>
        <w:jc w:val="both"/>
      </w:pPr>
    </w:p>
    <w:p w:rsidR="00BB5F42" w:rsidRPr="00656AE0" w:rsidRDefault="00BB5F42" w:rsidP="00BB5F42">
      <w:pPr>
        <w:jc w:val="center"/>
      </w:pPr>
      <w:r w:rsidRPr="00656AE0">
        <w:t>ПОСТАНОВЛЯЕТ:</w:t>
      </w:r>
    </w:p>
    <w:p w:rsidR="00BB5F42" w:rsidRPr="00656AE0" w:rsidRDefault="00BB5F42" w:rsidP="00BB5F42">
      <w:pPr>
        <w:ind w:firstLine="720"/>
        <w:jc w:val="center"/>
      </w:pPr>
    </w:p>
    <w:p w:rsidR="00BB5F42" w:rsidRPr="00656AE0" w:rsidRDefault="00BB5F42" w:rsidP="00BB5F42">
      <w:pPr>
        <w:ind w:firstLine="720"/>
        <w:jc w:val="center"/>
      </w:pPr>
    </w:p>
    <w:p w:rsidR="00BB5F42" w:rsidRPr="00656AE0" w:rsidRDefault="00BB5F42" w:rsidP="00BB5F42">
      <w:pPr>
        <w:pStyle w:val="a6"/>
        <w:ind w:left="0" w:firstLine="450"/>
        <w:jc w:val="both"/>
      </w:pPr>
      <w:r w:rsidRPr="00656AE0">
        <w:t xml:space="preserve">1.Внести в постановление Администрации Чамзинского муниципального района от 17.11.2015 года №1053 «Об утверждении муниципальной программы «Развитие автомобильных дорог в Чамзинском муниципальном районе Республики Мордовия» следующие изменения: </w:t>
      </w:r>
    </w:p>
    <w:p w:rsidR="00BB5F42" w:rsidRPr="00656AE0" w:rsidRDefault="00BB5F42" w:rsidP="00BB5F42">
      <w:pPr>
        <w:jc w:val="both"/>
      </w:pPr>
    </w:p>
    <w:p w:rsidR="00BB5F42" w:rsidRPr="00656AE0" w:rsidRDefault="00BB5F42" w:rsidP="006B5190">
      <w:pPr>
        <w:numPr>
          <w:ilvl w:val="1"/>
          <w:numId w:val="5"/>
        </w:numPr>
        <w:jc w:val="both"/>
      </w:pPr>
      <w:r w:rsidRPr="00656AE0">
        <w:t>позицию паспорта муниципальной программы «Источник и объем финансирования» изложить в следующей редакции:</w:t>
      </w:r>
    </w:p>
    <w:p w:rsidR="00BB5F42" w:rsidRPr="00656AE0" w:rsidRDefault="00BB5F42" w:rsidP="00BB5F42">
      <w:pPr>
        <w:jc w:val="both"/>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6600"/>
      </w:tblGrid>
      <w:tr w:rsidR="00BB5F42" w:rsidRPr="00656AE0" w:rsidTr="00656AE0">
        <w:tc>
          <w:tcPr>
            <w:tcW w:w="3828" w:type="dxa"/>
            <w:hideMark/>
          </w:tcPr>
          <w:p w:rsidR="00BB5F42" w:rsidRPr="00656AE0" w:rsidRDefault="00BB5F42" w:rsidP="00656AE0">
            <w:pPr>
              <w:pStyle w:val="ConsPlusNonformat"/>
              <w:rPr>
                <w:rFonts w:ascii="Times New Roman" w:hAnsi="Times New Roman" w:cs="Times New Roman"/>
                <w:sz w:val="24"/>
                <w:szCs w:val="24"/>
              </w:rPr>
            </w:pPr>
            <w:r w:rsidRPr="00656AE0">
              <w:rPr>
                <w:rFonts w:ascii="Times New Roman" w:hAnsi="Times New Roman" w:cs="Times New Roman"/>
                <w:sz w:val="24"/>
                <w:szCs w:val="24"/>
              </w:rPr>
              <w:t>Источник и объем финансирования</w:t>
            </w:r>
          </w:p>
        </w:tc>
        <w:tc>
          <w:tcPr>
            <w:tcW w:w="6600" w:type="dxa"/>
          </w:tcPr>
          <w:p w:rsidR="00BB5F42" w:rsidRPr="00656AE0" w:rsidRDefault="00BB5F42" w:rsidP="00656AE0">
            <w:pPr>
              <w:widowControl w:val="0"/>
              <w:suppressAutoHyphens/>
              <w:jc w:val="both"/>
              <w:rPr>
                <w:rFonts w:eastAsia="Lucida Sans Unicode"/>
                <w:kern w:val="1"/>
                <w:lang w:eastAsia="en-US"/>
              </w:rPr>
            </w:pPr>
            <w:r w:rsidRPr="00656AE0">
              <w:rPr>
                <w:rFonts w:eastAsia="Lucida Sans Unicode"/>
                <w:b/>
                <w:bCs/>
                <w:kern w:val="1"/>
                <w:lang w:eastAsia="en-US"/>
              </w:rPr>
              <w:t>Объем финансирования Программы составляет</w:t>
            </w:r>
            <w:r w:rsidRPr="00656AE0">
              <w:rPr>
                <w:rFonts w:eastAsia="Lucida Sans Unicode"/>
                <w:kern w:val="1"/>
                <w:lang w:eastAsia="en-US"/>
              </w:rPr>
              <w:t xml:space="preserve"> – </w:t>
            </w:r>
            <w:bookmarkStart w:id="13" w:name="_Hlk187651690"/>
            <w:r w:rsidRPr="00656AE0">
              <w:rPr>
                <w:rFonts w:eastAsia="Lucida Sans Unicode"/>
                <w:kern w:val="1"/>
                <w:lang w:eastAsia="en-US"/>
              </w:rPr>
              <w:t>160 401,6 тысяч рублей, в том числе:</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за счет средств муниципального дорожного фонда  Чамзин</w:t>
            </w:r>
            <w:r w:rsidRPr="00656AE0">
              <w:rPr>
                <w:rFonts w:eastAsia="Lucida Sans Unicode"/>
                <w:bCs/>
                <w:kern w:val="1"/>
                <w:lang w:eastAsia="en-US"/>
              </w:rPr>
              <w:t>ского муниципального района</w:t>
            </w:r>
            <w:r w:rsidRPr="00656AE0">
              <w:rPr>
                <w:rFonts w:eastAsia="Lucida Sans Unicode"/>
                <w:kern w:val="1"/>
                <w:lang w:eastAsia="en-US"/>
              </w:rPr>
              <w:t xml:space="preserve"> – 97 340,4 тысяч рублей;</w:t>
            </w:r>
          </w:p>
          <w:bookmarkEnd w:id="13"/>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за счет Дорожного фонда Республики Мордовия – 56 520,5 тысяч рублей (ремонт автомобильной дороги по ул. Ленина в с. Киржеманы (</w:t>
            </w:r>
            <w:r w:rsidRPr="00656AE0">
              <w:rPr>
                <w:rFonts w:eastAsia="Lucida Sans Unicode"/>
                <w:kern w:val="1"/>
                <w:lang w:val="en-US" w:eastAsia="en-US"/>
              </w:rPr>
              <w:t>II</w:t>
            </w:r>
            <w:r w:rsidRPr="00656AE0">
              <w:rPr>
                <w:rFonts w:eastAsia="Lucida Sans Unicode"/>
                <w:kern w:val="1"/>
                <w:lang w:eastAsia="en-US"/>
              </w:rPr>
              <w:t xml:space="preserve"> этап) Чамзинского муниципального района Республики Мордовия – 3 661,8 тысяч рублей; ремонт автомобильной дороги проезд к улице Ленина в с. Киржеманы (3 этап) Чамзинского муниципального района – 697,5 тысяч рублей), капитальный ремонт автомобильной дороги по ул. Школьная в п. Алексеевка Чамзинского муниципального района Республики Мордовия – 17 193,3 тысяч рублей, ремонт автомобильной дороги по ул. Заречная в с. Апраксино Чамзинского муниципального района Республики Мордовия – 9 708,9 тысяч рублей, капитальный ремонт автодороги по ул. Подлесная в с. Киржеманы Чамзинского муниципального района Республики Мордовия (1 этап) – 25 259,0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 xml:space="preserve">за счёт предоставления субсидии бюджету Чамзинского муниципального района на развитие уличной и дорожной </w:t>
            </w:r>
            <w:r w:rsidRPr="00656AE0">
              <w:rPr>
                <w:rFonts w:eastAsia="Lucida Sans Unicode"/>
                <w:kern w:val="1"/>
                <w:lang w:eastAsia="en-US"/>
              </w:rPr>
              <w:lastRenderedPageBreak/>
              <w:t xml:space="preserve">сети, на капитальный ремонт и ремонт автомобильных дорог общего пользования местного значения – 6 376,2 тысяч рублей, </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 xml:space="preserve">за счёт средств районного бюджета Чамзинского муниципального района – 164,5 тысяч рублей. </w:t>
            </w:r>
          </w:p>
          <w:p w:rsidR="00BB5F42" w:rsidRPr="00656AE0" w:rsidRDefault="00BB5F42" w:rsidP="00656AE0">
            <w:pPr>
              <w:widowControl w:val="0"/>
              <w:suppressAutoHyphens/>
              <w:jc w:val="both"/>
              <w:rPr>
                <w:rFonts w:eastAsia="Lucida Sans Unicode"/>
                <w:b/>
                <w:kern w:val="1"/>
                <w:lang w:eastAsia="en-US"/>
              </w:rPr>
            </w:pPr>
            <w:r w:rsidRPr="00656AE0">
              <w:rPr>
                <w:rFonts w:eastAsia="Lucida Sans Unicode"/>
                <w:b/>
                <w:kern w:val="1"/>
                <w:lang w:eastAsia="en-US"/>
              </w:rPr>
              <w:t>Объем финансирования по годам:</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2015 год – 3 391,5 тысяч рублей, в том числе за счет средств муниципального дорожного фонда  Чамзин</w:t>
            </w:r>
            <w:r w:rsidRPr="00656AE0">
              <w:rPr>
                <w:rFonts w:eastAsia="Lucida Sans Unicode"/>
                <w:bCs/>
                <w:kern w:val="1"/>
                <w:lang w:eastAsia="en-US"/>
              </w:rPr>
              <w:t>ского муниципального района</w:t>
            </w:r>
            <w:r w:rsidRPr="00656AE0">
              <w:rPr>
                <w:rFonts w:eastAsia="Lucida Sans Unicode"/>
                <w:kern w:val="1"/>
                <w:lang w:eastAsia="en-US"/>
              </w:rPr>
              <w:t xml:space="preserve"> – 3 391,5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2016 год – 4 638,4 тысячи рублей, в том числе за счет средств муниципального дорожного фонда  Чамзин</w:t>
            </w:r>
            <w:r w:rsidRPr="00656AE0">
              <w:rPr>
                <w:rFonts w:eastAsia="Lucida Sans Unicode"/>
                <w:bCs/>
                <w:kern w:val="1"/>
                <w:lang w:eastAsia="en-US"/>
              </w:rPr>
              <w:t>ского муниципального района</w:t>
            </w:r>
            <w:r w:rsidRPr="00656AE0">
              <w:rPr>
                <w:rFonts w:eastAsia="Lucida Sans Unicode"/>
                <w:kern w:val="1"/>
                <w:lang w:eastAsia="en-US"/>
              </w:rPr>
              <w:t xml:space="preserve">  – 4 638,4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2017</w:t>
            </w:r>
            <w:r w:rsidRPr="00656AE0">
              <w:rPr>
                <w:rFonts w:eastAsia="Lucida Sans Unicode"/>
                <w:kern w:val="1"/>
                <w:lang w:eastAsia="en-US"/>
              </w:rPr>
              <w:tab/>
              <w:t>год — 4 934,9 тысячи рублей, в том числе за счёт средств районного бюджета Чамзинского муниципального района — 164,5 тысяч рублей, за счёт средств муниципального дорожного фонда Чамзинского муниципального района — 4 770,4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2018</w:t>
            </w:r>
            <w:r w:rsidRPr="00656AE0">
              <w:rPr>
                <w:rFonts w:eastAsia="Lucida Sans Unicode"/>
                <w:kern w:val="1"/>
                <w:lang w:eastAsia="en-US"/>
              </w:rPr>
              <w:tab/>
              <w:t>год — 10 415,4 тысячи рублей, в том числе за счёт средств муниципального дорожного фонда Чамзинского муниципального района — 4 039,2 тысяч рублей; за счёт предоставления субсидии бюджету Чамзинского муниципального района на развитие уличной и дорожной сети – 6 376,2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2019</w:t>
            </w:r>
            <w:r w:rsidRPr="00656AE0">
              <w:rPr>
                <w:rFonts w:eastAsia="Lucida Sans Unicode"/>
                <w:kern w:val="1"/>
                <w:lang w:eastAsia="en-US"/>
              </w:rPr>
              <w:tab/>
              <w:t>год — 4 568,1 тысячи рублей, в том числе за счёт средств муниципального дорожного фонда Чамзинского муниципального района — 4 568,1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2020</w:t>
            </w:r>
            <w:r w:rsidRPr="00656AE0">
              <w:rPr>
                <w:rFonts w:eastAsia="Lucida Sans Unicode"/>
                <w:kern w:val="1"/>
                <w:lang w:eastAsia="en-US"/>
              </w:rPr>
              <w:tab/>
              <w:t>год — 8 564,5 тысячи рублей, в том числе за счёт средств муниципального дорожного фонда Чамзинского муниципального района — 8 564,5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2021</w:t>
            </w:r>
            <w:r w:rsidRPr="00656AE0">
              <w:rPr>
                <w:rFonts w:eastAsia="Lucida Sans Unicode"/>
                <w:kern w:val="1"/>
                <w:lang w:eastAsia="en-US"/>
              </w:rPr>
              <w:tab/>
              <w:t>год — 7 069,0 тысячи рублей, в том числе за счёт средств муниципального дорожного фонда Чамзинского муниципального района — 7 069,0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2022</w:t>
            </w:r>
            <w:r w:rsidRPr="00656AE0">
              <w:rPr>
                <w:rFonts w:eastAsia="Lucida Sans Unicode"/>
                <w:kern w:val="1"/>
                <w:lang w:eastAsia="en-US"/>
              </w:rPr>
              <w:tab/>
              <w:t>год — 6 022,1 тысячи рублей, в том числе за счёт средств муниципального дорожного фонда Чамзинского муниципального района — 6 022,1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2023</w:t>
            </w:r>
            <w:r w:rsidRPr="00656AE0">
              <w:rPr>
                <w:rFonts w:eastAsia="Lucida Sans Unicode"/>
                <w:kern w:val="1"/>
                <w:lang w:eastAsia="en-US"/>
              </w:rPr>
              <w:tab/>
              <w:t>год — 10 420,6 тысячи рублей, в том числе за счёт средств муниципального дорожного фонда Чамзинского муниципального района — 6 061,3 тысячи рублей; за счет Дорожного фонда Республики Мордовия – 4359,3 тысяч рублей (ремонт автомобильной дороги по ул. Ленина в с. Киржеманы (</w:t>
            </w:r>
            <w:r w:rsidRPr="00656AE0">
              <w:rPr>
                <w:rFonts w:eastAsia="Lucida Sans Unicode"/>
                <w:kern w:val="1"/>
                <w:lang w:val="en-US" w:eastAsia="en-US"/>
              </w:rPr>
              <w:t>II</w:t>
            </w:r>
            <w:r w:rsidRPr="00656AE0">
              <w:rPr>
                <w:rFonts w:eastAsia="Lucida Sans Unicode"/>
                <w:kern w:val="1"/>
                <w:lang w:eastAsia="en-US"/>
              </w:rPr>
              <w:t>этап) Чамзинского муниципального района Республики Мордовия – 3661,8 тысяч рублей; ремонт автомобильной дороги проезд к улице Ленина в с. Киржеманы (3 этап) Чамзинского муниципального района – 697,5 тысяч рублей);</w:t>
            </w:r>
          </w:p>
          <w:p w:rsidR="00BB5F42" w:rsidRPr="00656AE0" w:rsidRDefault="00BB5F42" w:rsidP="00656AE0">
            <w:pPr>
              <w:widowControl w:val="0"/>
              <w:suppressAutoHyphens/>
              <w:jc w:val="both"/>
              <w:rPr>
                <w:rFonts w:eastAsia="Lucida Sans Unicode"/>
                <w:kern w:val="1"/>
                <w:lang w:eastAsia="en-US"/>
              </w:rPr>
            </w:pPr>
            <w:r w:rsidRPr="00656AE0">
              <w:rPr>
                <w:rFonts w:eastAsia="Lucida Sans Unicode"/>
                <w:kern w:val="1"/>
                <w:lang w:eastAsia="en-US"/>
              </w:rPr>
              <w:t>2024</w:t>
            </w:r>
            <w:r w:rsidRPr="00656AE0">
              <w:rPr>
                <w:rFonts w:eastAsia="Lucida Sans Unicode"/>
                <w:kern w:val="1"/>
                <w:lang w:eastAsia="en-US"/>
              </w:rPr>
              <w:tab/>
              <w:t>год — 6 645,8 тысячи рублей, в том числе за счёт средств муниципального дорожного фонда Чамзинского муниципального района — 6 645,8 тысяч рублей.</w:t>
            </w:r>
          </w:p>
          <w:p w:rsidR="00BB5F42" w:rsidRPr="00656AE0" w:rsidRDefault="00BB5F42" w:rsidP="00656AE0">
            <w:pPr>
              <w:jc w:val="both"/>
              <w:rPr>
                <w:rFonts w:eastAsia="Lucida Sans Unicode"/>
                <w:kern w:val="1"/>
                <w:lang w:eastAsia="en-US"/>
              </w:rPr>
            </w:pPr>
            <w:r w:rsidRPr="00656AE0">
              <w:rPr>
                <w:rFonts w:eastAsia="Lucida Sans Unicode"/>
                <w:kern w:val="1"/>
                <w:lang w:eastAsia="en-US"/>
              </w:rPr>
              <w:t>2025</w:t>
            </w:r>
            <w:r w:rsidRPr="00656AE0">
              <w:rPr>
                <w:rFonts w:eastAsia="Lucida Sans Unicode"/>
                <w:kern w:val="1"/>
                <w:lang w:eastAsia="en-US"/>
              </w:rPr>
              <w:tab/>
              <w:t xml:space="preserve">год — </w:t>
            </w:r>
            <w:r w:rsidRPr="00656AE0">
              <w:t>7907,0</w:t>
            </w:r>
            <w:r w:rsidRPr="00656AE0">
              <w:rPr>
                <w:b/>
              </w:rPr>
              <w:t xml:space="preserve"> </w:t>
            </w:r>
            <w:r w:rsidRPr="00656AE0">
              <w:rPr>
                <w:rFonts w:eastAsia="Lucida Sans Unicode"/>
                <w:kern w:val="1"/>
                <w:lang w:eastAsia="en-US"/>
              </w:rPr>
              <w:t xml:space="preserve">тысячи рублей, в том числе за счёт средств муниципального дорожного фонда Чамзинского муниципального района — </w:t>
            </w:r>
            <w:r w:rsidRPr="00656AE0">
              <w:t>7907,0</w:t>
            </w:r>
            <w:r w:rsidRPr="00656AE0">
              <w:rPr>
                <w:b/>
              </w:rPr>
              <w:t xml:space="preserve"> </w:t>
            </w:r>
            <w:r w:rsidRPr="00656AE0">
              <w:rPr>
                <w:rFonts w:eastAsia="Lucida Sans Unicode"/>
                <w:kern w:val="1"/>
                <w:lang w:eastAsia="en-US"/>
              </w:rPr>
              <w:t>тысяч рублей.</w:t>
            </w:r>
          </w:p>
          <w:p w:rsidR="00BB5F42" w:rsidRPr="00656AE0" w:rsidRDefault="00BB5F42" w:rsidP="00656AE0">
            <w:pPr>
              <w:jc w:val="both"/>
              <w:rPr>
                <w:rFonts w:eastAsia="Lucida Sans Unicode"/>
                <w:kern w:val="1"/>
                <w:lang w:eastAsia="en-US"/>
              </w:rPr>
            </w:pPr>
            <w:r w:rsidRPr="00656AE0">
              <w:rPr>
                <w:rFonts w:eastAsia="Lucida Sans Unicode"/>
                <w:kern w:val="1"/>
                <w:lang w:eastAsia="en-US"/>
              </w:rPr>
              <w:t>2026</w:t>
            </w:r>
            <w:r w:rsidRPr="00656AE0">
              <w:rPr>
                <w:rFonts w:eastAsia="Lucida Sans Unicode"/>
                <w:kern w:val="1"/>
                <w:lang w:eastAsia="en-US"/>
              </w:rPr>
              <w:tab/>
              <w:t xml:space="preserve">год — 12 385,5 тысячи рублей, в том числе за счёт </w:t>
            </w:r>
            <w:r w:rsidRPr="00656AE0">
              <w:rPr>
                <w:rFonts w:eastAsia="Lucida Sans Unicode"/>
                <w:kern w:val="1"/>
                <w:lang w:eastAsia="en-US"/>
              </w:rPr>
              <w:lastRenderedPageBreak/>
              <w:t>средств муниципального дорожного фонда Чамзинского муниципального района — 12 385,5 тысяч рублей.</w:t>
            </w:r>
          </w:p>
          <w:p w:rsidR="00BB5F42" w:rsidRPr="00656AE0" w:rsidRDefault="00BB5F42" w:rsidP="00656AE0">
            <w:pPr>
              <w:jc w:val="both"/>
              <w:rPr>
                <w:rFonts w:eastAsia="Lucida Sans Unicode"/>
                <w:kern w:val="1"/>
                <w:lang w:eastAsia="en-US"/>
              </w:rPr>
            </w:pPr>
            <w:r w:rsidRPr="00656AE0">
              <w:rPr>
                <w:rFonts w:eastAsia="Lucida Sans Unicode"/>
                <w:kern w:val="1"/>
                <w:lang w:eastAsia="en-US"/>
              </w:rPr>
              <w:t>2027</w:t>
            </w:r>
            <w:r w:rsidRPr="00656AE0">
              <w:rPr>
                <w:rFonts w:eastAsia="Lucida Sans Unicode"/>
                <w:kern w:val="1"/>
                <w:lang w:eastAsia="en-US"/>
              </w:rPr>
              <w:tab/>
              <w:t>год — 62 725,5 тысячи рублей, в том числе за счёт средств муниципального дорожного фонда Чамзинского муниципального района — 10 564,3 тысяч рублей, за счет Дорожного фонда Республики Мордовия – 52 161,2 тысяч рублей (капитальный ремонт автомобильной дороги по ул. Школьная в п. Алексеевка Чамзинского муниципального района Республики Мордовия – 17 193,3 тысяч рублей, ремонт автомобильной дороги по ул. Заречная в с. Апраксино Чамзинского муниципального района Республики Мордовия – 9 708,9 тысяч рублей), капитальный ремонт автодороги по ул. Подлесная в с. Киржеманы Чамзинского муниципального района Республики Мордовия (1 этап) – 25 259,0 тысяч рублей;</w:t>
            </w:r>
          </w:p>
          <w:p w:rsidR="00BB5F42" w:rsidRPr="00656AE0" w:rsidRDefault="00BB5F42" w:rsidP="00656AE0">
            <w:pPr>
              <w:jc w:val="both"/>
              <w:rPr>
                <w:rFonts w:eastAsia="Lucida Sans Unicode"/>
                <w:kern w:val="1"/>
                <w:lang w:eastAsia="en-US"/>
              </w:rPr>
            </w:pPr>
            <w:r w:rsidRPr="00656AE0">
              <w:rPr>
                <w:rFonts w:eastAsia="Lucida Sans Unicode"/>
                <w:kern w:val="1"/>
                <w:lang w:eastAsia="en-US"/>
              </w:rPr>
              <w:t>2028</w:t>
            </w:r>
            <w:r w:rsidRPr="00656AE0">
              <w:rPr>
                <w:rFonts w:eastAsia="Lucida Sans Unicode"/>
                <w:kern w:val="1"/>
                <w:lang w:eastAsia="en-US"/>
              </w:rPr>
              <w:tab/>
              <w:t>год — 10 713,3 тысячи рублей, в том числе за счёт средств муниципального дорожного фонда Чамзинского муниципального района — 10 713,3 тысяч рублей.</w:t>
            </w:r>
          </w:p>
        </w:tc>
      </w:tr>
    </w:tbl>
    <w:p w:rsidR="00BB5F42" w:rsidRPr="00656AE0" w:rsidRDefault="00BB5F42" w:rsidP="00BB5F42">
      <w:pPr>
        <w:ind w:firstLine="708"/>
        <w:jc w:val="both"/>
      </w:pPr>
    </w:p>
    <w:p w:rsidR="00BB5F42" w:rsidRPr="00656AE0" w:rsidRDefault="00BB5F42" w:rsidP="00BB5F42">
      <w:pPr>
        <w:ind w:firstLine="708"/>
        <w:jc w:val="both"/>
      </w:pPr>
      <w:r w:rsidRPr="00656AE0">
        <w:t xml:space="preserve">1.2. абзац 2 раздела 3 </w:t>
      </w:r>
      <w:bookmarkStart w:id="14" w:name="_Hlk187652237"/>
      <w:r w:rsidRPr="00656AE0">
        <w:t>муниципальной программы «Обоснование ресурсного обеспечения и сроки реализации Программы» изложить в следующей редакции</w:t>
      </w:r>
      <w:bookmarkEnd w:id="14"/>
      <w:r w:rsidRPr="00656AE0">
        <w:t>: «Реализация Программы предусматривается за счет средств районного бюджета. Объем финансирования программы составляет – 160 401,6 тысяч рублей, в том числе:</w:t>
      </w:r>
    </w:p>
    <w:p w:rsidR="00BB5F42" w:rsidRPr="00656AE0" w:rsidRDefault="00BB5F42" w:rsidP="00BB5F42">
      <w:pPr>
        <w:ind w:firstLine="708"/>
        <w:jc w:val="both"/>
      </w:pPr>
      <w:r w:rsidRPr="00656AE0">
        <w:t>- за счет средств муниципального дорожного фонда Чамзинского муниципального района – 97 340,4 тысяч рублей;</w:t>
      </w:r>
    </w:p>
    <w:p w:rsidR="00BB5F42" w:rsidRPr="00656AE0" w:rsidRDefault="00BB5F42" w:rsidP="00BB5F42">
      <w:pPr>
        <w:ind w:firstLine="708"/>
        <w:jc w:val="both"/>
      </w:pPr>
      <w:r w:rsidRPr="00656AE0">
        <w:t xml:space="preserve">- за счет Дорожного фонда Республики Мордовия – 56 520,5 тысяч рублей (ремонт автомобильной дороги по ул. Ленина в с. Киржеманы (II этап) Чамзинского муниципального района Республики Мордовия – 3661,8 тысяч рублей; ремонт автомобильной дороги проезд к улице Ленина в с. Киржеманы (3 этап) Чамзинского муниципального района – 697,5 тысяч рублей; </w:t>
      </w:r>
      <w:r w:rsidRPr="00656AE0">
        <w:rPr>
          <w:rFonts w:eastAsia="Lucida Sans Unicode"/>
          <w:kern w:val="1"/>
          <w:lang w:eastAsia="en-US"/>
        </w:rPr>
        <w:t>капитальный ремонт автомобильной дороги по ул. Школьная в п. Алексеевка Чамзинского муниципального района Республики Мордовия – 17 193,3 тысяч рублей, ремонт автомобильной дороги по ул. Заречная в с. Апраксино Чамзинского муниципального района Республики Мордовия – 9 708,9 тысяч рублей</w:t>
      </w:r>
      <w:r w:rsidRPr="00656AE0">
        <w:t xml:space="preserve">), </w:t>
      </w:r>
      <w:r w:rsidRPr="00656AE0">
        <w:rPr>
          <w:rFonts w:eastAsia="Lucida Sans Unicode"/>
          <w:kern w:val="1"/>
          <w:lang w:eastAsia="en-US"/>
        </w:rPr>
        <w:t>капитальный ремонт автодороги по ул. Подлесная в с. Киржеманы Чамзинского муниципального района Республики Мордовия (1 этап) – 25 259,0 тысяч рублей.</w:t>
      </w:r>
    </w:p>
    <w:p w:rsidR="00BB5F42" w:rsidRPr="00656AE0" w:rsidRDefault="00BB5F42" w:rsidP="00BB5F42">
      <w:pPr>
        <w:ind w:firstLine="708"/>
        <w:jc w:val="both"/>
      </w:pPr>
      <w:r w:rsidRPr="00656AE0">
        <w:t xml:space="preserve">- за счёт предоставления субсидии бюджету Чамзинского муниципального района на развитие уличной и дорожной сети, на капитальный ремонт и ремонт автомобильных дорог общего пользования местного значения – 6376,2 тысяч рублей, </w:t>
      </w:r>
    </w:p>
    <w:p w:rsidR="00BB5F42" w:rsidRPr="00656AE0" w:rsidRDefault="00BB5F42" w:rsidP="00BB5F42">
      <w:pPr>
        <w:ind w:firstLine="708"/>
        <w:jc w:val="both"/>
      </w:pPr>
      <w:r w:rsidRPr="00656AE0">
        <w:t>- за счёт средств районного бюджета Чамзинского муниципального района – 164,5 тысяч рублей».</w:t>
      </w:r>
    </w:p>
    <w:p w:rsidR="00BB5F42" w:rsidRPr="00656AE0" w:rsidRDefault="00BB5F42" w:rsidP="00BB5F42">
      <w:pPr>
        <w:ind w:firstLine="708"/>
        <w:jc w:val="both"/>
      </w:pPr>
      <w:r w:rsidRPr="00656AE0">
        <w:t>1.3. абзац 3 раздела 3 муниципальной программы «Обоснование ресурсного обеспечения и сроки реализации Программы» изложить в следующей редакции: «Объем финансирования по годам:</w:t>
      </w:r>
    </w:p>
    <w:p w:rsidR="00BB5F42" w:rsidRPr="00656AE0" w:rsidRDefault="00BB5F42" w:rsidP="00BB5F42">
      <w:pPr>
        <w:ind w:firstLine="708"/>
        <w:jc w:val="both"/>
      </w:pPr>
      <w:r w:rsidRPr="00656AE0">
        <w:t>- 2015 год – 3 391,5 тысяч рублей, в том числе за счет средств муниципального дорожного фонда Чамзинского муниципального района – 3 391,5 тысяч рублей;</w:t>
      </w:r>
    </w:p>
    <w:p w:rsidR="00BB5F42" w:rsidRPr="00656AE0" w:rsidRDefault="00BB5F42" w:rsidP="00BB5F42">
      <w:pPr>
        <w:ind w:firstLine="708"/>
        <w:jc w:val="both"/>
      </w:pPr>
      <w:r w:rsidRPr="00656AE0">
        <w:t>- 2016 год – 4 638,4 тысяч рублей, в том числе за счет средств муниципального дорожного фонда Чамзинского муниципального района – 4 638,4 тысяч рублей;</w:t>
      </w:r>
    </w:p>
    <w:p w:rsidR="00BB5F42" w:rsidRPr="00656AE0" w:rsidRDefault="00BB5F42" w:rsidP="00BB5F42">
      <w:pPr>
        <w:ind w:firstLine="708"/>
        <w:jc w:val="both"/>
      </w:pPr>
      <w:r w:rsidRPr="00656AE0">
        <w:t>- 2017 год — 4 934,9 тысяч рублей, в том числе за счёт средств районного бюджета Чамзинского муниципального района — 164,5 тысяч рублей, за счёт средств муниципального дорожного фонда Чамзинского муниципального района — 4 770,4 тысяч рублей</w:t>
      </w:r>
    </w:p>
    <w:p w:rsidR="00BB5F42" w:rsidRPr="00656AE0" w:rsidRDefault="00BB5F42" w:rsidP="00BB5F42">
      <w:pPr>
        <w:ind w:firstLine="708"/>
        <w:jc w:val="both"/>
      </w:pPr>
      <w:r w:rsidRPr="00656AE0">
        <w:t xml:space="preserve">- 2018 год — 10 415,4 тысяч рублей, в том числе за счёт средств муниципального дорожного фонда Чамзинского муниципального района — 4 039,2 тысяч рублей; за счёт </w:t>
      </w:r>
      <w:r w:rsidRPr="00656AE0">
        <w:lastRenderedPageBreak/>
        <w:t>предоставления субсидии бюджету Чамзинского муниципального района на развитие уличной и дорожной сети – 6 376,2 тысяч рублей;</w:t>
      </w:r>
    </w:p>
    <w:p w:rsidR="00BB5F42" w:rsidRPr="00656AE0" w:rsidRDefault="00BB5F42" w:rsidP="00BB5F42">
      <w:pPr>
        <w:ind w:firstLine="708"/>
        <w:jc w:val="both"/>
      </w:pPr>
      <w:r w:rsidRPr="00656AE0">
        <w:t>- 2019 год — 4 568,1 тысяч рублей, в том числе за счёт средств муниципального дорожного фонда Чамзинского муниципального района — 4 568,1 тысяч рублей;</w:t>
      </w:r>
    </w:p>
    <w:p w:rsidR="00BB5F42" w:rsidRPr="00656AE0" w:rsidRDefault="00BB5F42" w:rsidP="00BB5F42">
      <w:pPr>
        <w:ind w:firstLine="708"/>
        <w:jc w:val="both"/>
      </w:pPr>
      <w:r w:rsidRPr="00656AE0">
        <w:t>- 2020 год — 8 564,5 тысяч рублей, в том числе за счёт средств муниципального дорожного фонда Чамзинского муниципального района — 8 564,5 тысяч рублей.</w:t>
      </w:r>
    </w:p>
    <w:p w:rsidR="00BB5F42" w:rsidRPr="00656AE0" w:rsidRDefault="00BB5F42" w:rsidP="00BB5F42">
      <w:pPr>
        <w:ind w:firstLine="708"/>
        <w:jc w:val="both"/>
      </w:pPr>
      <w:r w:rsidRPr="00656AE0">
        <w:t>- 2021 год — 7 069,0 тысяч рублей, в том числе за счёт средств муниципального дорожного фонда Чамзинского муниципального района — 7 069,0 тысяч рублей.</w:t>
      </w:r>
    </w:p>
    <w:p w:rsidR="00BB5F42" w:rsidRPr="00656AE0" w:rsidRDefault="00BB5F42" w:rsidP="00BB5F42">
      <w:pPr>
        <w:ind w:firstLine="708"/>
        <w:jc w:val="both"/>
      </w:pPr>
      <w:r w:rsidRPr="00656AE0">
        <w:t>- 2022 год — 6 022,1 тысяч рублей, в том числе за счёт средств муниципального дорожного фонда</w:t>
      </w:r>
      <w:r w:rsidRPr="00656AE0">
        <w:tab/>
        <w:t xml:space="preserve"> Чамзинского муниципального района — 6 022,1 тысяч рублей.</w:t>
      </w:r>
    </w:p>
    <w:p w:rsidR="00BB5F42" w:rsidRPr="00656AE0" w:rsidRDefault="00BB5F42" w:rsidP="00BB5F42">
      <w:pPr>
        <w:ind w:firstLine="708"/>
        <w:jc w:val="both"/>
      </w:pPr>
      <w:r w:rsidRPr="00656AE0">
        <w:t>- 2023 год — 10 420,6 тысяч рублей, в том числе за счёт средств муниципального дорожного фонда Чамзинского муниципального района — 6 061,3 тысячи рублей; за счет Дорожного фонда Республики Мордовия – 4359,3 тысяч рублей (ремонт автомобильной дороги по ул. Ленина в с. Киржеманы (IIэтап) Чамзинского муниципального района Республики Мордовия – 3661,8 тысяч рублей; ремонт автомобильной дороги проезд к улице Ленина в с. Киржеманы (3 этап) Чамзинского муниципального района – 697,5 тысяч рублей);</w:t>
      </w:r>
    </w:p>
    <w:p w:rsidR="00BB5F42" w:rsidRPr="00656AE0" w:rsidRDefault="00BB5F42" w:rsidP="00BB5F42">
      <w:pPr>
        <w:ind w:firstLine="708"/>
        <w:jc w:val="both"/>
      </w:pPr>
      <w:r w:rsidRPr="00656AE0">
        <w:t>- 2024 год — 6 645,8 тысяч рублей, в том числе за счёт средств муниципального дорожного фонда Чамзинского муниципального района — 6 645,8 тысяч рублей.</w:t>
      </w:r>
    </w:p>
    <w:p w:rsidR="00BB5F42" w:rsidRPr="00656AE0" w:rsidRDefault="00BB5F42" w:rsidP="00BB5F42">
      <w:pPr>
        <w:ind w:firstLine="708"/>
        <w:jc w:val="both"/>
      </w:pPr>
      <w:r w:rsidRPr="00656AE0">
        <w:t>- 2025 год — 7907,0</w:t>
      </w:r>
      <w:r w:rsidRPr="00656AE0">
        <w:rPr>
          <w:b/>
        </w:rPr>
        <w:t xml:space="preserve"> </w:t>
      </w:r>
      <w:r w:rsidRPr="00656AE0">
        <w:t>тысяч рублей, в том числе за счёт средств муниципального дорожного фонда Чамзинского муниципального района — 7907,0</w:t>
      </w:r>
      <w:r w:rsidRPr="00656AE0">
        <w:rPr>
          <w:b/>
        </w:rPr>
        <w:t xml:space="preserve"> </w:t>
      </w:r>
      <w:r w:rsidRPr="00656AE0">
        <w:t>тысяч рублей.</w:t>
      </w:r>
    </w:p>
    <w:p w:rsidR="00BB5F42" w:rsidRPr="00656AE0" w:rsidRDefault="00BB5F42" w:rsidP="00BB5F42">
      <w:pPr>
        <w:ind w:firstLine="708"/>
        <w:jc w:val="both"/>
      </w:pPr>
      <w:r w:rsidRPr="00656AE0">
        <w:t>- 2026 год — 12 385,5 тысяч рублей, в том числе за счёт средств муниципального дорожного фонда Чамзинского муниципального района — 12 385,5 тысяч рублей.</w:t>
      </w:r>
    </w:p>
    <w:p w:rsidR="00BB5F42" w:rsidRPr="00656AE0" w:rsidRDefault="00BB5F42" w:rsidP="00BB5F42">
      <w:pPr>
        <w:ind w:firstLine="708"/>
        <w:jc w:val="both"/>
        <w:rPr>
          <w:rFonts w:eastAsia="Lucida Sans Unicode"/>
          <w:kern w:val="1"/>
          <w:lang w:eastAsia="en-US"/>
        </w:rPr>
      </w:pPr>
      <w:r w:rsidRPr="00656AE0">
        <w:rPr>
          <w:rFonts w:eastAsia="Lucida Sans Unicode"/>
          <w:kern w:val="1"/>
          <w:lang w:eastAsia="en-US"/>
        </w:rPr>
        <w:t>- 2027</w:t>
      </w:r>
      <w:r w:rsidRPr="00656AE0">
        <w:rPr>
          <w:rFonts w:eastAsia="Lucida Sans Unicode"/>
          <w:kern w:val="1"/>
          <w:lang w:eastAsia="en-US"/>
        </w:rPr>
        <w:tab/>
        <w:t>год — 62 725,5 тысячи рублей, в том числе за счёт средств муниципального дорожного фонда Чамзинского муниципального района — 10 564,3 тысяч рублей, за счет Дорожного фонда Республики Мордовия – 52 161,2 тысяч рублей (капитальный ремонт автомобильной дороги по ул. Школьная в п. Алексеевка Чамзинского муниципального района Республики Мордовия – 17 193,3 тысяч рублей, ремонт автомобильной дороги по ул. Заречная в с. Апраксино Чамзинского муниципального района Республики Мордовия – 9 708,9 тысяч рублей), капитальный ремонт автодороги по ул. Подлесная в с. Киржеманы Чамзинского муниципального района Республики Мордовия (1 этап) – 25 259,0 тысяч рублей.</w:t>
      </w:r>
    </w:p>
    <w:p w:rsidR="00BB5F42" w:rsidRPr="00656AE0" w:rsidRDefault="00BB5F42" w:rsidP="00BB5F42">
      <w:pPr>
        <w:ind w:firstLine="708"/>
        <w:jc w:val="both"/>
      </w:pPr>
      <w:r w:rsidRPr="00656AE0">
        <w:t>- 2028 год – 10 713,3 тысяч рублей, в том числе за счёт средств муниципального дорожного фонда Чамзинского муниципального района — 10 713,3 тысяч рублей.»</w:t>
      </w:r>
    </w:p>
    <w:p w:rsidR="00BB5F42" w:rsidRPr="00656AE0" w:rsidRDefault="00BB5F42" w:rsidP="00BB5F42">
      <w:pPr>
        <w:ind w:firstLine="708"/>
        <w:jc w:val="both"/>
      </w:pPr>
      <w:r w:rsidRPr="00656AE0">
        <w:t>1.5. приложение 2 к муниципальной программе изложить в новой редакции (прилагается).</w:t>
      </w:r>
    </w:p>
    <w:p w:rsidR="00BB5F42" w:rsidRPr="00656AE0" w:rsidRDefault="00BB5F42" w:rsidP="00BB5F42">
      <w:pPr>
        <w:ind w:firstLine="708"/>
        <w:jc w:val="both"/>
      </w:pPr>
      <w:r w:rsidRPr="00656AE0">
        <w:t>2. 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Pr>
        <w:rPr>
          <w:b/>
        </w:rPr>
      </w:pPr>
      <w:r w:rsidRPr="00656AE0">
        <w:rPr>
          <w:b/>
        </w:rPr>
        <w:t>Глава Чамзинского</w:t>
      </w:r>
    </w:p>
    <w:p w:rsidR="00BB5F42" w:rsidRPr="00656AE0" w:rsidRDefault="00BB5F42" w:rsidP="00BB5F42">
      <w:pPr>
        <w:rPr>
          <w:b/>
        </w:rPr>
      </w:pPr>
      <w:r w:rsidRPr="00656AE0">
        <w:rPr>
          <w:b/>
        </w:rPr>
        <w:t xml:space="preserve">муниципального района                                                                        </w:t>
      </w:r>
      <w:r w:rsidR="00F85CF9">
        <w:rPr>
          <w:b/>
        </w:rPr>
        <w:t xml:space="preserve">                    </w:t>
      </w:r>
      <w:r w:rsidRPr="00656AE0">
        <w:rPr>
          <w:b/>
        </w:rPr>
        <w:t xml:space="preserve">      В.А.Буткеев</w:t>
      </w:r>
    </w:p>
    <w:p w:rsidR="00BB5F42" w:rsidRPr="00656AE0" w:rsidRDefault="00BB5F42" w:rsidP="00BB5F42">
      <w:pPr>
        <w:jc w:val="center"/>
      </w:pPr>
    </w:p>
    <w:p w:rsidR="00BB5F42" w:rsidRPr="00656AE0" w:rsidRDefault="00BB5F42" w:rsidP="00BB5F42">
      <w:pPr>
        <w:jc w:val="center"/>
        <w:sectPr w:rsidR="00BB5F42" w:rsidRPr="00656AE0" w:rsidSect="004D457F">
          <w:pgSz w:w="11906" w:h="16838"/>
          <w:pgMar w:top="1134" w:right="567" w:bottom="568" w:left="1134" w:header="709" w:footer="709" w:gutter="0"/>
          <w:cols w:space="720"/>
        </w:sectPr>
      </w:pPr>
    </w:p>
    <w:p w:rsidR="00BB5F42" w:rsidRPr="00656AE0" w:rsidRDefault="00BB5F42" w:rsidP="00BB5F42">
      <w:pPr>
        <w:jc w:val="center"/>
        <w:sectPr w:rsidR="00BB5F42" w:rsidRPr="00656AE0" w:rsidSect="004D457F">
          <w:pgSz w:w="11906" w:h="16838"/>
          <w:pgMar w:top="1134" w:right="567" w:bottom="1134" w:left="1134" w:header="709" w:footer="709" w:gutter="0"/>
          <w:cols w:space="720"/>
        </w:sectPr>
      </w:pPr>
    </w:p>
    <w:p w:rsidR="00BB5F42" w:rsidRPr="00656AE0" w:rsidRDefault="00BB5F42" w:rsidP="00BB5F42"/>
    <w:p w:rsidR="00BB5F42" w:rsidRPr="00656AE0" w:rsidRDefault="00BB5F42" w:rsidP="00BB5F42">
      <w:pPr>
        <w:jc w:val="right"/>
        <w:rPr>
          <w:color w:val="000000"/>
        </w:rPr>
      </w:pPr>
      <w:r w:rsidRPr="00656AE0">
        <w:rPr>
          <w:color w:val="000000"/>
        </w:rPr>
        <w:t>Приложение 2</w:t>
      </w:r>
    </w:p>
    <w:p w:rsidR="00BB5F42" w:rsidRPr="00656AE0" w:rsidRDefault="00BB5F42" w:rsidP="00BB5F42">
      <w:pPr>
        <w:jc w:val="right"/>
        <w:rPr>
          <w:color w:val="000000"/>
        </w:rPr>
      </w:pPr>
      <w:r w:rsidRPr="00656AE0">
        <w:rPr>
          <w:color w:val="000000"/>
        </w:rPr>
        <w:t>к постановлению Администрации Чамзинского</w:t>
      </w:r>
    </w:p>
    <w:p w:rsidR="00BB5F42" w:rsidRPr="00656AE0" w:rsidRDefault="00BB5F42" w:rsidP="00BB5F42">
      <w:pPr>
        <w:jc w:val="right"/>
        <w:rPr>
          <w:color w:val="000000"/>
        </w:rPr>
      </w:pPr>
      <w:r w:rsidRPr="00656AE0">
        <w:rPr>
          <w:color w:val="000000"/>
        </w:rPr>
        <w:t>Муниципального района Республики Мордовия</w:t>
      </w:r>
    </w:p>
    <w:p w:rsidR="00BB5F42" w:rsidRPr="00656AE0" w:rsidRDefault="00BB5F42" w:rsidP="00BB5F42">
      <w:pPr>
        <w:jc w:val="right"/>
      </w:pPr>
      <w:r w:rsidRPr="00656AE0">
        <w:t>«Об утверждении муниципальной программы «Развитие автомобильных</w:t>
      </w:r>
    </w:p>
    <w:p w:rsidR="00BB5F42" w:rsidRPr="00656AE0" w:rsidRDefault="00BB5F42" w:rsidP="00BB5F42">
      <w:pPr>
        <w:jc w:val="right"/>
      </w:pPr>
      <w:r w:rsidRPr="00656AE0">
        <w:t>дорог в Чамзинском муниципальном районе Республики Мордовия»</w:t>
      </w:r>
    </w:p>
    <w:p w:rsidR="00BB5F42" w:rsidRPr="00656AE0" w:rsidRDefault="00BB5F42" w:rsidP="00BB5F42">
      <w:pPr>
        <w:autoSpaceDE w:val="0"/>
        <w:autoSpaceDN w:val="0"/>
        <w:adjustRightInd w:val="0"/>
        <w:jc w:val="right"/>
        <w:outlineLvl w:val="0"/>
      </w:pPr>
    </w:p>
    <w:p w:rsidR="00BB5F42" w:rsidRPr="00656AE0" w:rsidRDefault="00BB5F42" w:rsidP="00BB5F42">
      <w:pPr>
        <w:autoSpaceDE w:val="0"/>
        <w:autoSpaceDN w:val="0"/>
        <w:adjustRightInd w:val="0"/>
        <w:jc w:val="center"/>
        <w:outlineLvl w:val="0"/>
        <w:rPr>
          <w:b/>
          <w:bCs/>
        </w:rPr>
      </w:pPr>
      <w:r w:rsidRPr="00656AE0">
        <w:rPr>
          <w:b/>
          <w:bCs/>
        </w:rPr>
        <w:t xml:space="preserve"> Чамзинский муниципальный район</w:t>
      </w:r>
    </w:p>
    <w:p w:rsidR="00BB5F42" w:rsidRPr="00656AE0" w:rsidRDefault="00BB5F42" w:rsidP="00BB5F42">
      <w:pPr>
        <w:autoSpaceDE w:val="0"/>
        <w:autoSpaceDN w:val="0"/>
        <w:adjustRightInd w:val="0"/>
        <w:jc w:val="center"/>
        <w:outlineLvl w:val="0"/>
        <w:rPr>
          <w:b/>
          <w:bCs/>
        </w:rPr>
      </w:pPr>
    </w:p>
    <w:tbl>
      <w:tblPr>
        <w:tblpPr w:leftFromText="180" w:rightFromText="180" w:vertAnchor="text" w:horzAnchor="margin" w:tblpXSpec="center" w:tblpY="13"/>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850"/>
        <w:gridCol w:w="851"/>
        <w:gridCol w:w="850"/>
        <w:gridCol w:w="993"/>
        <w:gridCol w:w="850"/>
        <w:gridCol w:w="851"/>
        <w:gridCol w:w="850"/>
        <w:gridCol w:w="851"/>
        <w:gridCol w:w="992"/>
        <w:gridCol w:w="850"/>
        <w:gridCol w:w="851"/>
        <w:gridCol w:w="992"/>
        <w:gridCol w:w="992"/>
        <w:gridCol w:w="993"/>
      </w:tblGrid>
      <w:tr w:rsidR="00BB5F42" w:rsidRPr="00656AE0" w:rsidTr="00656AE0">
        <w:tc>
          <w:tcPr>
            <w:tcW w:w="2660" w:type="dxa"/>
            <w:vMerge w:val="restart"/>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Наименование мероприятий</w:t>
            </w:r>
          </w:p>
        </w:tc>
        <w:tc>
          <w:tcPr>
            <w:tcW w:w="12616" w:type="dxa"/>
            <w:gridSpan w:val="14"/>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Объемы средств муниципальных дорожных фондов (тыс. рублей)</w:t>
            </w:r>
          </w:p>
        </w:tc>
      </w:tr>
      <w:tr w:rsidR="00BB5F42" w:rsidRPr="00656AE0" w:rsidTr="00656AE0">
        <w:trPr>
          <w:trHeight w:val="549"/>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2015 </w:t>
            </w:r>
          </w:p>
          <w:p w:rsidR="00BB5F42" w:rsidRPr="00656AE0" w:rsidRDefault="00BB5F42" w:rsidP="00656AE0">
            <w:pPr>
              <w:jc w:val="center"/>
            </w:pPr>
            <w:r w:rsidRPr="00656AE0">
              <w:t>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2016 год </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2017 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2018 </w:t>
            </w:r>
          </w:p>
          <w:p w:rsidR="00BB5F42" w:rsidRPr="00656AE0" w:rsidRDefault="00BB5F42" w:rsidP="00656AE0">
            <w:pPr>
              <w:jc w:val="center"/>
            </w:pPr>
            <w:r w:rsidRPr="00656AE0">
              <w:t>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2019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2020 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2021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2022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2023 </w:t>
            </w:r>
          </w:p>
          <w:p w:rsidR="00BB5F42" w:rsidRPr="00656AE0" w:rsidRDefault="00BB5F42" w:rsidP="00656AE0">
            <w:pPr>
              <w:jc w:val="center"/>
            </w:pPr>
            <w:r w:rsidRPr="00656AE0">
              <w:t>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2024 год</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highlight w:val="yellow"/>
              </w:rPr>
            </w:pPr>
            <w:r w:rsidRPr="00656AE0">
              <w:t>2025 год</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2026 год</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2027 год</w:t>
            </w:r>
          </w:p>
        </w:tc>
        <w:tc>
          <w:tcPr>
            <w:tcW w:w="993" w:type="dxa"/>
            <w:tcBorders>
              <w:top w:val="single" w:sz="4" w:space="0" w:color="auto"/>
              <w:left w:val="single" w:sz="4" w:space="0" w:color="auto"/>
              <w:bottom w:val="single" w:sz="4" w:space="0" w:color="auto"/>
              <w:right w:val="single" w:sz="4" w:space="0" w:color="auto"/>
            </w:tcBorders>
          </w:tcPr>
          <w:p w:rsidR="00BB5F42" w:rsidRPr="00656AE0" w:rsidRDefault="00BB5F42" w:rsidP="00656AE0">
            <w:pPr>
              <w:jc w:val="center"/>
            </w:pPr>
            <w:r w:rsidRPr="00656AE0">
              <w:t>2028 год</w:t>
            </w:r>
          </w:p>
        </w:tc>
      </w:tr>
      <w:tr w:rsidR="00BB5F42" w:rsidRPr="00656AE0" w:rsidTr="00656AE0">
        <w:trPr>
          <w:trHeight w:val="275"/>
        </w:trPr>
        <w:tc>
          <w:tcPr>
            <w:tcW w:w="2660" w:type="dxa"/>
            <w:tcBorders>
              <w:top w:val="single" w:sz="4" w:space="0" w:color="auto"/>
              <w:left w:val="single" w:sz="4" w:space="0" w:color="auto"/>
              <w:bottom w:val="single" w:sz="4" w:space="0" w:color="auto"/>
              <w:right w:val="single" w:sz="4" w:space="0" w:color="auto"/>
            </w:tcBorders>
          </w:tcPr>
          <w:p w:rsidR="00BB5F42" w:rsidRPr="00656AE0" w:rsidRDefault="00BB5F42" w:rsidP="00656AE0">
            <w:pPr>
              <w:ind w:left="-44"/>
              <w:rPr>
                <w:b/>
                <w:bCs/>
              </w:rPr>
            </w:pPr>
            <w:r w:rsidRPr="00656AE0">
              <w:rPr>
                <w:b/>
                <w:bCs/>
              </w:rPr>
              <w:t>Средства муниципальных дорожных фондов всего, в том числе</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3391,5</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4638,4</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4934,9</w:t>
            </w: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10415,4</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4568,1</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8564,5</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7069,0</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6022,1</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10420,6</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rPr>
              <w:t>6645,8</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highlight w:val="yellow"/>
              </w:rPr>
            </w:pPr>
            <w:r w:rsidRPr="00656AE0">
              <w:rPr>
                <w:b/>
              </w:rPr>
              <w:t>7907,0</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rPr>
              <w:t>12 385,5</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62 725,5</w:t>
            </w: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b/>
                <w:bCs/>
              </w:rPr>
            </w:pPr>
            <w:r w:rsidRPr="00656AE0">
              <w:rPr>
                <w:b/>
                <w:bCs/>
              </w:rPr>
              <w:t>10 713,3</w:t>
            </w:r>
          </w:p>
        </w:tc>
      </w:tr>
      <w:tr w:rsidR="00BB5F42" w:rsidRPr="00656AE0" w:rsidTr="00656AE0">
        <w:tc>
          <w:tcPr>
            <w:tcW w:w="2660" w:type="dxa"/>
            <w:tcBorders>
              <w:top w:val="single" w:sz="4" w:space="0" w:color="auto"/>
              <w:left w:val="single" w:sz="4" w:space="0" w:color="auto"/>
              <w:bottom w:val="single" w:sz="4" w:space="0" w:color="auto"/>
              <w:right w:val="single" w:sz="4" w:space="0" w:color="auto"/>
            </w:tcBorders>
          </w:tcPr>
          <w:p w:rsidR="00BB5F42" w:rsidRPr="00656AE0" w:rsidRDefault="00BB5F42" w:rsidP="00656AE0">
            <w:r w:rsidRPr="00656AE0">
              <w:t>Капитальный ремонт, ремонт и содержание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3391,5</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4638,4</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4934,9</w:t>
            </w: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3604,6</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4568,1</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7900,8</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7069,0</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6022,1</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10420,6</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6645,8</w:t>
            </w: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7187,0</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12 385,5</w:t>
            </w: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62 725,5</w:t>
            </w: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10 713,3</w:t>
            </w:r>
          </w:p>
        </w:tc>
      </w:tr>
      <w:tr w:rsidR="00BB5F42" w:rsidRPr="00656AE0" w:rsidTr="00656AE0">
        <w:tc>
          <w:tcPr>
            <w:tcW w:w="2660" w:type="dxa"/>
            <w:tcBorders>
              <w:top w:val="single" w:sz="4" w:space="0" w:color="auto"/>
              <w:left w:val="single" w:sz="4" w:space="0" w:color="auto"/>
              <w:bottom w:val="single" w:sz="4" w:space="0" w:color="auto"/>
              <w:right w:val="single" w:sz="4" w:space="0" w:color="auto"/>
            </w:tcBorders>
          </w:tcPr>
          <w:p w:rsidR="00BB5F42" w:rsidRPr="00656AE0" w:rsidRDefault="00BB5F42" w:rsidP="00656AE0">
            <w:r w:rsidRPr="00656AE0">
              <w:t>Строительство и реконструкция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6810,8</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r>
      <w:tr w:rsidR="00BB5F42" w:rsidRPr="00656AE0" w:rsidTr="00656AE0">
        <w:trPr>
          <w:trHeight w:val="2846"/>
        </w:trPr>
        <w:tc>
          <w:tcPr>
            <w:tcW w:w="2660" w:type="dxa"/>
            <w:tcBorders>
              <w:top w:val="single" w:sz="4" w:space="0" w:color="auto"/>
              <w:left w:val="single" w:sz="4" w:space="0" w:color="auto"/>
              <w:bottom w:val="single" w:sz="4" w:space="0" w:color="auto"/>
              <w:right w:val="single" w:sz="4" w:space="0" w:color="auto"/>
            </w:tcBorders>
          </w:tcPr>
          <w:p w:rsidR="00BB5F42" w:rsidRPr="00656AE0" w:rsidRDefault="00BB5F42" w:rsidP="00656AE0">
            <w:r w:rsidRPr="00656AE0">
              <w:lastRenderedPageBreak/>
              <w:t>Другие мероприятия за счет средств муниципальных дорожных фондов (проведение кадастровых работ по постановке на государственный кадастровый учет и регистрация права собственности на сооружения автомобильных дорог)</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663,7</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r>
    </w:tbl>
    <w:p w:rsidR="00BB5F42" w:rsidRPr="00656AE0" w:rsidRDefault="00BB5F42" w:rsidP="00BB5F42">
      <w:pPr>
        <w:autoSpaceDE w:val="0"/>
        <w:autoSpaceDN w:val="0"/>
        <w:adjustRightInd w:val="0"/>
        <w:outlineLvl w:val="0"/>
        <w:rPr>
          <w:b/>
          <w:bCs/>
        </w:rPr>
      </w:pPr>
    </w:p>
    <w:p w:rsidR="00BB5F42" w:rsidRPr="00656AE0" w:rsidRDefault="00BB5F42" w:rsidP="00BB5F42">
      <w:pPr>
        <w:tabs>
          <w:tab w:val="left" w:pos="6521"/>
          <w:tab w:val="left" w:pos="6804"/>
        </w:tabs>
        <w:autoSpaceDE w:val="0"/>
        <w:autoSpaceDN w:val="0"/>
        <w:adjustRightInd w:val="0"/>
        <w:outlineLvl w:val="0"/>
        <w:rPr>
          <w:b/>
          <w:bCs/>
        </w:rPr>
      </w:pPr>
    </w:p>
    <w:tbl>
      <w:tblPr>
        <w:tblpPr w:leftFromText="180" w:rightFromText="180" w:vertAnchor="text" w:horzAnchor="margin" w:tblpXSpec="center" w:tblpY="1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134"/>
        <w:gridCol w:w="993"/>
        <w:gridCol w:w="850"/>
        <w:gridCol w:w="993"/>
        <w:gridCol w:w="850"/>
        <w:gridCol w:w="851"/>
        <w:gridCol w:w="850"/>
        <w:gridCol w:w="851"/>
        <w:gridCol w:w="992"/>
        <w:gridCol w:w="708"/>
        <w:gridCol w:w="709"/>
        <w:gridCol w:w="709"/>
        <w:gridCol w:w="709"/>
        <w:gridCol w:w="850"/>
      </w:tblGrid>
      <w:tr w:rsidR="00BB5F42" w:rsidRPr="00656AE0" w:rsidTr="00656AE0">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Наименование мероприятий</w:t>
            </w:r>
          </w:p>
        </w:tc>
        <w:tc>
          <w:tcPr>
            <w:tcW w:w="12049" w:type="dxa"/>
            <w:gridSpan w:val="14"/>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Объемы средств муниципальных дорожных фондов (тыс. рублей)</w:t>
            </w:r>
          </w:p>
        </w:tc>
      </w:tr>
      <w:tr w:rsidR="00BB5F42" w:rsidRPr="00656AE0" w:rsidTr="00656AE0">
        <w:trPr>
          <w:trHeight w:val="1008"/>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tc>
        <w:tc>
          <w:tcPr>
            <w:tcW w:w="1134"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2015 </w:t>
            </w:r>
          </w:p>
          <w:p w:rsidR="00BB5F42" w:rsidRPr="00656AE0" w:rsidRDefault="00BB5F42" w:rsidP="00656AE0">
            <w:pPr>
              <w:jc w:val="center"/>
            </w:pPr>
            <w:r w:rsidRPr="00656AE0">
              <w:t>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2016 год </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2017 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2018 </w:t>
            </w:r>
          </w:p>
          <w:p w:rsidR="00BB5F42" w:rsidRPr="00656AE0" w:rsidRDefault="00BB5F42" w:rsidP="00656AE0">
            <w:pPr>
              <w:jc w:val="center"/>
            </w:pPr>
            <w:r w:rsidRPr="00656AE0">
              <w:t>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2019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2020 год</w:t>
            </w: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2021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2022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 xml:space="preserve">2023 </w:t>
            </w:r>
          </w:p>
          <w:p w:rsidR="00BB5F42" w:rsidRPr="00656AE0" w:rsidRDefault="00BB5F42" w:rsidP="00656AE0">
            <w:pPr>
              <w:jc w:val="center"/>
            </w:pPr>
            <w:r w:rsidRPr="00656AE0">
              <w:t>год</w:t>
            </w:r>
          </w:p>
        </w:tc>
        <w:tc>
          <w:tcPr>
            <w:tcW w:w="708"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r w:rsidRPr="00656AE0">
              <w:t>2024 год</w:t>
            </w:r>
          </w:p>
        </w:tc>
        <w:tc>
          <w:tcPr>
            <w:tcW w:w="709"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rPr>
                <w:highlight w:val="yellow"/>
              </w:rPr>
            </w:pPr>
            <w:r w:rsidRPr="00656AE0">
              <w:t>2025 год</w:t>
            </w:r>
          </w:p>
        </w:tc>
        <w:tc>
          <w:tcPr>
            <w:tcW w:w="709"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2026 год</w:t>
            </w:r>
          </w:p>
        </w:tc>
        <w:tc>
          <w:tcPr>
            <w:tcW w:w="709"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2027 год</w:t>
            </w:r>
          </w:p>
        </w:tc>
        <w:tc>
          <w:tcPr>
            <w:tcW w:w="850"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2028 год</w:t>
            </w:r>
          </w:p>
        </w:tc>
      </w:tr>
      <w:tr w:rsidR="00BB5F42" w:rsidRPr="00656AE0" w:rsidTr="00656AE0">
        <w:trPr>
          <w:trHeight w:val="860"/>
        </w:trPr>
        <w:tc>
          <w:tcPr>
            <w:tcW w:w="2943"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r w:rsidRPr="00656AE0">
              <w:t xml:space="preserve">Совершенствование системы управления дорожным движением на территории Чамзинского муниципального района </w:t>
            </w:r>
          </w:p>
          <w:p w:rsidR="00BB5F42" w:rsidRPr="00656AE0" w:rsidRDefault="00BB5F42" w:rsidP="00656AE0"/>
        </w:tc>
        <w:tc>
          <w:tcPr>
            <w:tcW w:w="1134"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993"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993"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851"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992"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BB5F42" w:rsidRPr="00656AE0" w:rsidRDefault="00BB5F42" w:rsidP="00656AE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r w:rsidRPr="00656AE0">
              <w:t>720,0</w:t>
            </w:r>
          </w:p>
        </w:tc>
        <w:tc>
          <w:tcPr>
            <w:tcW w:w="709"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BB5F42" w:rsidRPr="00656AE0" w:rsidRDefault="00BB5F42" w:rsidP="00656AE0">
            <w:pPr>
              <w:jc w:val="center"/>
            </w:pPr>
          </w:p>
        </w:tc>
        <w:tc>
          <w:tcPr>
            <w:tcW w:w="850" w:type="dxa"/>
            <w:tcBorders>
              <w:top w:val="single" w:sz="4" w:space="0" w:color="auto"/>
              <w:left w:val="single" w:sz="4" w:space="0" w:color="auto"/>
              <w:bottom w:val="single" w:sz="4" w:space="0" w:color="auto"/>
              <w:right w:val="single" w:sz="4" w:space="0" w:color="auto"/>
            </w:tcBorders>
          </w:tcPr>
          <w:p w:rsidR="00BB5F42" w:rsidRPr="00656AE0" w:rsidRDefault="00BB5F42" w:rsidP="00656AE0">
            <w:pPr>
              <w:jc w:val="center"/>
            </w:pPr>
          </w:p>
        </w:tc>
      </w:tr>
    </w:tbl>
    <w:p w:rsidR="00BB5F42" w:rsidRPr="00656AE0" w:rsidRDefault="00BB5F42" w:rsidP="00BB5F42"/>
    <w:p w:rsidR="00AF6557" w:rsidRPr="00656AE0" w:rsidRDefault="00AF6557" w:rsidP="00AF6557"/>
    <w:p w:rsidR="00395E05" w:rsidRPr="00656AE0" w:rsidRDefault="00395E05" w:rsidP="00395E05">
      <w:r w:rsidRPr="00656AE0">
        <w:t xml:space="preserve"> </w:t>
      </w:r>
    </w:p>
    <w:p w:rsidR="0062708E" w:rsidRPr="00656AE0" w:rsidRDefault="0062708E" w:rsidP="0062708E">
      <w:pPr>
        <w:rPr>
          <w:b/>
        </w:rPr>
      </w:pPr>
    </w:p>
    <w:p w:rsidR="0085389D" w:rsidRPr="00656AE0" w:rsidRDefault="0085389D" w:rsidP="0085389D">
      <w:pPr>
        <w:jc w:val="right"/>
      </w:pPr>
    </w:p>
    <w:p w:rsidR="0085389D" w:rsidRPr="00656AE0" w:rsidRDefault="0085389D" w:rsidP="0085389D">
      <w:pPr>
        <w:jc w:val="right"/>
      </w:pPr>
    </w:p>
    <w:p w:rsidR="00BB5F42" w:rsidRPr="00656AE0" w:rsidRDefault="00BB5F42" w:rsidP="004D0978">
      <w:pPr>
        <w:rPr>
          <w:b/>
        </w:rPr>
      </w:pPr>
    </w:p>
    <w:p w:rsidR="00BB5F42" w:rsidRPr="00656AE0" w:rsidRDefault="00BB5F42" w:rsidP="004D0978">
      <w:pPr>
        <w:rPr>
          <w:b/>
        </w:rPr>
      </w:pPr>
    </w:p>
    <w:p w:rsidR="00BB5F42" w:rsidRPr="00656AE0" w:rsidRDefault="00BB5F42" w:rsidP="004D0978">
      <w:pPr>
        <w:rPr>
          <w:b/>
        </w:rPr>
      </w:pPr>
    </w:p>
    <w:p w:rsidR="00BB5F42" w:rsidRPr="00656AE0" w:rsidRDefault="00BB5F42" w:rsidP="004D0978">
      <w:pPr>
        <w:rPr>
          <w:b/>
        </w:rPr>
      </w:pPr>
    </w:p>
    <w:p w:rsidR="00BB5F42" w:rsidRPr="00656AE0" w:rsidRDefault="00BB5F42" w:rsidP="004D0978">
      <w:pPr>
        <w:rPr>
          <w:b/>
        </w:rPr>
        <w:sectPr w:rsidR="00BB5F42" w:rsidRPr="00656AE0" w:rsidSect="00BB5F42">
          <w:headerReference w:type="default" r:id="rId11"/>
          <w:footerReference w:type="default" r:id="rId12"/>
          <w:pgSz w:w="16838" w:h="11906" w:orient="landscape" w:code="9"/>
          <w:pgMar w:top="1134" w:right="1134" w:bottom="851" w:left="1134" w:header="709" w:footer="709" w:gutter="0"/>
          <w:cols w:space="708"/>
          <w:docGrid w:linePitch="360"/>
        </w:sectPr>
      </w:pPr>
    </w:p>
    <w:p w:rsidR="00BB5F42" w:rsidRPr="00656AE0" w:rsidRDefault="00BB5F42" w:rsidP="004D0978">
      <w:pPr>
        <w:rPr>
          <w:b/>
        </w:rPr>
      </w:pPr>
    </w:p>
    <w:p w:rsidR="00BB5F42" w:rsidRPr="00656AE0" w:rsidRDefault="00BB5F42" w:rsidP="00BB5F42">
      <w:pPr>
        <w:shd w:val="clear" w:color="auto" w:fill="FFFFFF"/>
        <w:jc w:val="center"/>
      </w:pPr>
      <w:r w:rsidRPr="00656AE0">
        <w:t>Республика Мордовия</w:t>
      </w:r>
    </w:p>
    <w:p w:rsidR="00BB5F42" w:rsidRPr="00656AE0" w:rsidRDefault="00BB5F42" w:rsidP="00BB5F42">
      <w:pPr>
        <w:shd w:val="clear" w:color="auto" w:fill="FFFFFF"/>
        <w:jc w:val="center"/>
      </w:pPr>
      <w:r w:rsidRPr="00656AE0">
        <w:t>Администрация Чамзинского муниципального района</w:t>
      </w:r>
    </w:p>
    <w:p w:rsidR="00BB5F42" w:rsidRPr="00656AE0" w:rsidRDefault="00BB5F42" w:rsidP="00BB5F42">
      <w:pPr>
        <w:shd w:val="clear" w:color="auto" w:fill="FFFFFF"/>
        <w:jc w:val="center"/>
      </w:pPr>
    </w:p>
    <w:p w:rsidR="00BB5F42" w:rsidRPr="00656AE0" w:rsidRDefault="00BB5F42" w:rsidP="00BB5F42">
      <w:pPr>
        <w:shd w:val="clear" w:color="auto" w:fill="FFFFFF"/>
        <w:jc w:val="center"/>
      </w:pPr>
      <w:r w:rsidRPr="00656AE0">
        <w:t>ПОСТАНОВЛЕНИЕ</w:t>
      </w:r>
    </w:p>
    <w:p w:rsidR="00BB5F42" w:rsidRPr="00656AE0" w:rsidRDefault="00BB5F42" w:rsidP="00BB5F42">
      <w:pPr>
        <w:jc w:val="center"/>
      </w:pPr>
      <w:r w:rsidRPr="00656AE0">
        <w:t xml:space="preserve">     </w:t>
      </w:r>
    </w:p>
    <w:p w:rsidR="00BB5F42" w:rsidRPr="00656AE0" w:rsidRDefault="00BB5F42" w:rsidP="00BB5F42">
      <w:r w:rsidRPr="00656AE0">
        <w:t>«21» мая 2026 г.                                                                                           № 345</w:t>
      </w:r>
    </w:p>
    <w:p w:rsidR="00BB5F42" w:rsidRPr="00656AE0" w:rsidRDefault="00BB5F42" w:rsidP="00BB5F42">
      <w:pPr>
        <w:jc w:val="center"/>
      </w:pPr>
      <w:r w:rsidRPr="00656AE0">
        <w:t>р.п. Чамзинка</w:t>
      </w:r>
    </w:p>
    <w:p w:rsidR="00BB5F42" w:rsidRPr="00656AE0" w:rsidRDefault="00BB5F42" w:rsidP="00BB5F42">
      <w:pPr>
        <w:jc w:val="right"/>
        <w:outlineLvl w:val="0"/>
      </w:pPr>
    </w:p>
    <w:p w:rsidR="00BB5F42" w:rsidRPr="00656AE0" w:rsidRDefault="00BB5F42" w:rsidP="00BB5F42">
      <w:pPr>
        <w:pStyle w:val="a4"/>
        <w:jc w:val="center"/>
        <w:rPr>
          <w:rFonts w:ascii="Times New Roman" w:hAnsi="Times New Roman" w:cs="Times New Roman"/>
          <w:b/>
          <w:sz w:val="24"/>
          <w:szCs w:val="24"/>
        </w:rPr>
      </w:pPr>
      <w:r w:rsidRPr="00656AE0">
        <w:rPr>
          <w:rFonts w:ascii="Times New Roman" w:hAnsi="Times New Roman" w:cs="Times New Roman"/>
          <w:b/>
          <w:sz w:val="24"/>
          <w:szCs w:val="24"/>
        </w:rPr>
        <w:t>Об утверждении отчета об исполнении Плана мероприятий о реализации</w:t>
      </w:r>
    </w:p>
    <w:p w:rsidR="00BB5F42" w:rsidRPr="00656AE0" w:rsidRDefault="00BB5F42" w:rsidP="00BB5F42">
      <w:pPr>
        <w:pStyle w:val="a4"/>
        <w:jc w:val="center"/>
        <w:rPr>
          <w:rFonts w:ascii="Times New Roman" w:hAnsi="Times New Roman" w:cs="Times New Roman"/>
          <w:b/>
          <w:sz w:val="24"/>
          <w:szCs w:val="24"/>
        </w:rPr>
      </w:pPr>
      <w:r w:rsidRPr="00656AE0">
        <w:rPr>
          <w:rFonts w:ascii="Times New Roman" w:hAnsi="Times New Roman" w:cs="Times New Roman"/>
          <w:b/>
          <w:sz w:val="24"/>
          <w:szCs w:val="24"/>
        </w:rPr>
        <w:t>«Стратегии социально-экономического развития  Чамзинского муниципального района до 2025 года» за 2025 год</w:t>
      </w:r>
    </w:p>
    <w:p w:rsidR="00BB5F42" w:rsidRPr="00656AE0" w:rsidRDefault="00BB5F42" w:rsidP="00BB5F42">
      <w:pPr>
        <w:pStyle w:val="affffe"/>
        <w:widowControl w:val="0"/>
        <w:suppressAutoHyphens/>
        <w:spacing w:line="240" w:lineRule="auto"/>
        <w:ind w:firstLine="0"/>
        <w:jc w:val="center"/>
        <w:rPr>
          <w:b/>
          <w:sz w:val="24"/>
        </w:rPr>
      </w:pPr>
    </w:p>
    <w:p w:rsidR="00BB5F42" w:rsidRPr="00656AE0" w:rsidRDefault="00BB5F42" w:rsidP="00BB5F42">
      <w:pPr>
        <w:tabs>
          <w:tab w:val="left" w:pos="285"/>
        </w:tabs>
        <w:outlineLvl w:val="0"/>
        <w:rPr>
          <w:u w:val="single"/>
        </w:rPr>
      </w:pPr>
    </w:p>
    <w:p w:rsidR="00BB5F42" w:rsidRPr="00656AE0" w:rsidRDefault="00BB5F42" w:rsidP="00BB5F42">
      <w:pPr>
        <w:tabs>
          <w:tab w:val="left" w:pos="285"/>
        </w:tabs>
        <w:jc w:val="both"/>
        <w:outlineLvl w:val="0"/>
      </w:pPr>
      <w:r w:rsidRPr="00656AE0">
        <w:t xml:space="preserve">      В целях реализации положений Федерального закона от 28 июня 2014 года №172-ФЗ «О стратегическом планировании в Российской Федерации», Администрация Чамзинского муниципального района </w:t>
      </w:r>
    </w:p>
    <w:p w:rsidR="00BB5F42" w:rsidRPr="00656AE0" w:rsidRDefault="00BB5F42" w:rsidP="00BB5F42">
      <w:pPr>
        <w:tabs>
          <w:tab w:val="left" w:pos="285"/>
        </w:tabs>
        <w:jc w:val="both"/>
        <w:outlineLvl w:val="0"/>
      </w:pPr>
    </w:p>
    <w:p w:rsidR="00BB5F42" w:rsidRPr="00656AE0" w:rsidRDefault="00BB5F42" w:rsidP="00BB5F42">
      <w:pPr>
        <w:tabs>
          <w:tab w:val="left" w:pos="142"/>
        </w:tabs>
        <w:ind w:left="142" w:firstLine="554"/>
        <w:jc w:val="center"/>
        <w:outlineLvl w:val="0"/>
      </w:pPr>
      <w:r w:rsidRPr="00656AE0">
        <w:t>П О С Т А Н О В Л Я Е Т:</w:t>
      </w:r>
    </w:p>
    <w:p w:rsidR="00BB5F42" w:rsidRPr="00656AE0" w:rsidRDefault="00BB5F42" w:rsidP="006B5190">
      <w:pPr>
        <w:pStyle w:val="a4"/>
        <w:numPr>
          <w:ilvl w:val="0"/>
          <w:numId w:val="6"/>
        </w:numPr>
        <w:ind w:left="0" w:firstLine="360"/>
        <w:jc w:val="both"/>
        <w:rPr>
          <w:rFonts w:ascii="Times New Roman" w:hAnsi="Times New Roman" w:cs="Times New Roman"/>
          <w:sz w:val="24"/>
          <w:szCs w:val="24"/>
        </w:rPr>
      </w:pPr>
      <w:r w:rsidRPr="00656AE0">
        <w:rPr>
          <w:rFonts w:ascii="Times New Roman" w:hAnsi="Times New Roman"/>
          <w:sz w:val="24"/>
          <w:szCs w:val="24"/>
        </w:rPr>
        <w:t xml:space="preserve">Утвердить прилагаемый </w:t>
      </w:r>
      <w:r w:rsidRPr="00656AE0">
        <w:rPr>
          <w:rFonts w:ascii="Times New Roman" w:hAnsi="Times New Roman" w:cs="Times New Roman"/>
          <w:sz w:val="24"/>
          <w:szCs w:val="24"/>
        </w:rPr>
        <w:t>отчет об исполнении Плана мероприятий по реализации «Стратегии социально-экономического развития Чамзинского муниципального района до 2025 года» за 2025 год.</w:t>
      </w:r>
    </w:p>
    <w:p w:rsidR="00BB5F42" w:rsidRPr="00656AE0" w:rsidRDefault="00BB5F42" w:rsidP="006B5190">
      <w:pPr>
        <w:pStyle w:val="a4"/>
        <w:numPr>
          <w:ilvl w:val="0"/>
          <w:numId w:val="7"/>
        </w:numPr>
        <w:overflowPunct w:val="0"/>
        <w:autoSpaceDE w:val="0"/>
        <w:autoSpaceDN w:val="0"/>
        <w:adjustRightInd w:val="0"/>
        <w:ind w:left="0" w:firstLine="360"/>
        <w:jc w:val="both"/>
        <w:textAlignment w:val="baseline"/>
        <w:outlineLvl w:val="0"/>
        <w:rPr>
          <w:rFonts w:ascii="Times New Roman" w:hAnsi="Times New Roman"/>
          <w:sz w:val="24"/>
          <w:szCs w:val="24"/>
        </w:rPr>
      </w:pPr>
      <w:r w:rsidRPr="00656AE0">
        <w:rPr>
          <w:rFonts w:ascii="Times New Roman" w:hAnsi="Times New Roman"/>
          <w:sz w:val="24"/>
          <w:szCs w:val="24"/>
        </w:rPr>
        <w:t xml:space="preserve">  Разместить отчет об исполнении Плана мероприятий по реализации «Стратегии социально-экономического развития Чамзинского муниципального района до 2025 года» за 2025 год в системе ГАС «Управление» информационно-телекоммуникационной сети Интернет.</w:t>
      </w:r>
    </w:p>
    <w:p w:rsidR="00BB5F42" w:rsidRPr="00656AE0" w:rsidRDefault="00BB5F42" w:rsidP="00BB5F42">
      <w:pPr>
        <w:tabs>
          <w:tab w:val="left" w:pos="0"/>
        </w:tabs>
        <w:overflowPunct w:val="0"/>
        <w:autoSpaceDE w:val="0"/>
        <w:autoSpaceDN w:val="0"/>
        <w:adjustRightInd w:val="0"/>
        <w:jc w:val="both"/>
        <w:textAlignment w:val="baseline"/>
        <w:outlineLvl w:val="0"/>
      </w:pPr>
      <w:r w:rsidRPr="00656AE0">
        <w:t xml:space="preserve">    3. 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BB5F42" w:rsidRPr="00656AE0" w:rsidRDefault="00BB5F42" w:rsidP="00BB5F42">
      <w:pPr>
        <w:pStyle w:val="a6"/>
        <w:overflowPunct w:val="0"/>
        <w:autoSpaceDE w:val="0"/>
        <w:autoSpaceDN w:val="0"/>
        <w:adjustRightInd w:val="0"/>
        <w:ind w:left="1335"/>
        <w:jc w:val="both"/>
        <w:textAlignment w:val="baseline"/>
        <w:outlineLvl w:val="0"/>
      </w:pPr>
    </w:p>
    <w:p w:rsidR="00BB5F42" w:rsidRPr="00656AE0" w:rsidRDefault="00BB5F42" w:rsidP="00BB5F42">
      <w:pPr>
        <w:pStyle w:val="a6"/>
        <w:overflowPunct w:val="0"/>
        <w:autoSpaceDE w:val="0"/>
        <w:autoSpaceDN w:val="0"/>
        <w:adjustRightInd w:val="0"/>
        <w:ind w:left="1335"/>
        <w:jc w:val="both"/>
        <w:textAlignment w:val="baseline"/>
        <w:outlineLvl w:val="0"/>
      </w:pPr>
    </w:p>
    <w:p w:rsidR="00BB5F42" w:rsidRPr="00656AE0" w:rsidRDefault="00BB5F42" w:rsidP="00BB5F42">
      <w:pPr>
        <w:pStyle w:val="a6"/>
        <w:overflowPunct w:val="0"/>
        <w:autoSpaceDE w:val="0"/>
        <w:autoSpaceDN w:val="0"/>
        <w:adjustRightInd w:val="0"/>
        <w:ind w:left="1335"/>
        <w:jc w:val="both"/>
        <w:textAlignment w:val="baseline"/>
        <w:outlineLvl w:val="0"/>
      </w:pPr>
    </w:p>
    <w:p w:rsidR="00BB5F42" w:rsidRPr="00656AE0" w:rsidRDefault="00BB5F42" w:rsidP="00BB5F42">
      <w:pPr>
        <w:pStyle w:val="a6"/>
        <w:overflowPunct w:val="0"/>
        <w:autoSpaceDE w:val="0"/>
        <w:autoSpaceDN w:val="0"/>
        <w:adjustRightInd w:val="0"/>
        <w:ind w:left="1335"/>
        <w:jc w:val="both"/>
        <w:textAlignment w:val="baseline"/>
        <w:outlineLvl w:val="0"/>
      </w:pPr>
    </w:p>
    <w:p w:rsidR="00BB5F42" w:rsidRPr="00656AE0" w:rsidRDefault="00BB5F42" w:rsidP="00BB5F42">
      <w:pPr>
        <w:overflowPunct w:val="0"/>
        <w:autoSpaceDE w:val="0"/>
        <w:autoSpaceDN w:val="0"/>
        <w:adjustRightInd w:val="0"/>
        <w:jc w:val="both"/>
        <w:textAlignment w:val="baseline"/>
        <w:outlineLvl w:val="0"/>
      </w:pPr>
      <w:r w:rsidRPr="00656AE0">
        <w:t xml:space="preserve">Глава Чамзинского    </w:t>
      </w:r>
    </w:p>
    <w:p w:rsidR="00BB5F42" w:rsidRPr="00656AE0" w:rsidRDefault="00BB5F42" w:rsidP="00BB5F42">
      <w:pPr>
        <w:overflowPunct w:val="0"/>
        <w:autoSpaceDE w:val="0"/>
        <w:autoSpaceDN w:val="0"/>
        <w:adjustRightInd w:val="0"/>
        <w:jc w:val="both"/>
        <w:textAlignment w:val="baseline"/>
        <w:outlineLvl w:val="0"/>
      </w:pPr>
      <w:r w:rsidRPr="00656AE0">
        <w:t xml:space="preserve">муниципального района                                                               </w:t>
      </w:r>
      <w:r w:rsidR="00F85CF9">
        <w:t xml:space="preserve">                              </w:t>
      </w:r>
      <w:r w:rsidRPr="00656AE0">
        <w:t xml:space="preserve">          В.А. Буткеев</w:t>
      </w:r>
    </w:p>
    <w:p w:rsidR="00BB5F42" w:rsidRPr="00656AE0" w:rsidRDefault="00BB5F42" w:rsidP="00BB5F42">
      <w:pPr>
        <w:pStyle w:val="a6"/>
        <w:overflowPunct w:val="0"/>
        <w:autoSpaceDE w:val="0"/>
        <w:autoSpaceDN w:val="0"/>
        <w:adjustRightInd w:val="0"/>
        <w:ind w:left="1335"/>
        <w:jc w:val="both"/>
        <w:textAlignment w:val="baseline"/>
        <w:outlineLvl w:val="0"/>
      </w:pPr>
    </w:p>
    <w:p w:rsidR="00BB5F42" w:rsidRPr="00656AE0" w:rsidRDefault="00BB5F42" w:rsidP="00BB5F42"/>
    <w:p w:rsidR="00BB5F42" w:rsidRPr="00656AE0" w:rsidRDefault="00BB5F42" w:rsidP="00BB5F42">
      <w:pPr>
        <w:sectPr w:rsidR="00BB5F42" w:rsidRPr="00656AE0" w:rsidSect="00656AE0">
          <w:pgSz w:w="11906" w:h="16838"/>
          <w:pgMar w:top="1134" w:right="567" w:bottom="1134" w:left="1134" w:header="708" w:footer="708" w:gutter="0"/>
          <w:cols w:space="708"/>
          <w:docGrid w:linePitch="360"/>
        </w:sectPr>
      </w:pPr>
    </w:p>
    <w:p w:rsidR="00BB5F42" w:rsidRPr="00656AE0" w:rsidRDefault="00BB5F42" w:rsidP="00BB5F42">
      <w:pPr>
        <w:sectPr w:rsidR="00BB5F42" w:rsidRPr="00656AE0" w:rsidSect="00BB5F42">
          <w:type w:val="continuous"/>
          <w:pgSz w:w="11906" w:h="16838"/>
          <w:pgMar w:top="1134" w:right="567" w:bottom="1134" w:left="1134" w:header="708" w:footer="708" w:gutter="0"/>
          <w:cols w:space="708"/>
          <w:docGrid w:linePitch="360"/>
        </w:sectPr>
      </w:pPr>
    </w:p>
    <w:tbl>
      <w:tblPr>
        <w:tblStyle w:val="af3"/>
        <w:tblW w:w="15451" w:type="dxa"/>
        <w:tblInd w:w="-284" w:type="dxa"/>
        <w:tblLayout w:type="fixed"/>
        <w:tblLook w:val="04A0"/>
      </w:tblPr>
      <w:tblGrid>
        <w:gridCol w:w="585"/>
        <w:gridCol w:w="1547"/>
        <w:gridCol w:w="2121"/>
        <w:gridCol w:w="1417"/>
        <w:gridCol w:w="851"/>
        <w:gridCol w:w="1091"/>
        <w:gridCol w:w="1301"/>
        <w:gridCol w:w="816"/>
        <w:gridCol w:w="1180"/>
        <w:gridCol w:w="1096"/>
        <w:gridCol w:w="1152"/>
        <w:gridCol w:w="1096"/>
        <w:gridCol w:w="1198"/>
      </w:tblGrid>
      <w:tr w:rsidR="00BB5F42" w:rsidRPr="00656AE0" w:rsidTr="00656AE0">
        <w:trPr>
          <w:trHeight w:val="1485"/>
        </w:trPr>
        <w:tc>
          <w:tcPr>
            <w:tcW w:w="585" w:type="dxa"/>
            <w:tcBorders>
              <w:top w:val="nil"/>
              <w:left w:val="nil"/>
              <w:bottom w:val="nil"/>
              <w:right w:val="nil"/>
            </w:tcBorders>
            <w:hideMark/>
          </w:tcPr>
          <w:p w:rsidR="00BB5F42" w:rsidRPr="00656AE0" w:rsidRDefault="00BB5F42" w:rsidP="00656AE0">
            <w:pPr>
              <w:spacing w:after="160" w:line="259" w:lineRule="auto"/>
            </w:pPr>
            <w:bookmarkStart w:id="15" w:name="RANGE!A1:M422"/>
            <w:bookmarkEnd w:id="15"/>
          </w:p>
        </w:tc>
        <w:tc>
          <w:tcPr>
            <w:tcW w:w="1547" w:type="dxa"/>
            <w:tcBorders>
              <w:top w:val="nil"/>
              <w:left w:val="nil"/>
              <w:bottom w:val="nil"/>
              <w:right w:val="nil"/>
            </w:tcBorders>
            <w:hideMark/>
          </w:tcPr>
          <w:p w:rsidR="00BB5F42" w:rsidRPr="00656AE0" w:rsidRDefault="00BB5F42" w:rsidP="00656AE0">
            <w:pPr>
              <w:spacing w:after="160" w:line="259" w:lineRule="auto"/>
            </w:pPr>
          </w:p>
        </w:tc>
        <w:tc>
          <w:tcPr>
            <w:tcW w:w="2121" w:type="dxa"/>
            <w:tcBorders>
              <w:top w:val="nil"/>
              <w:left w:val="nil"/>
              <w:bottom w:val="nil"/>
              <w:right w:val="nil"/>
            </w:tcBorders>
            <w:hideMark/>
          </w:tcPr>
          <w:p w:rsidR="00BB5F42" w:rsidRPr="00656AE0" w:rsidRDefault="00BB5F42" w:rsidP="00656AE0">
            <w:pPr>
              <w:spacing w:after="160" w:line="259" w:lineRule="auto"/>
            </w:pPr>
          </w:p>
        </w:tc>
        <w:tc>
          <w:tcPr>
            <w:tcW w:w="1417" w:type="dxa"/>
            <w:tcBorders>
              <w:top w:val="nil"/>
              <w:left w:val="nil"/>
              <w:bottom w:val="nil"/>
              <w:right w:val="nil"/>
            </w:tcBorders>
            <w:hideMark/>
          </w:tcPr>
          <w:p w:rsidR="00BB5F42" w:rsidRPr="00656AE0" w:rsidRDefault="00BB5F42" w:rsidP="00656AE0">
            <w:pPr>
              <w:spacing w:after="160" w:line="259" w:lineRule="auto"/>
            </w:pPr>
          </w:p>
        </w:tc>
        <w:tc>
          <w:tcPr>
            <w:tcW w:w="851" w:type="dxa"/>
            <w:tcBorders>
              <w:top w:val="nil"/>
              <w:left w:val="nil"/>
              <w:bottom w:val="nil"/>
              <w:right w:val="nil"/>
            </w:tcBorders>
            <w:hideMark/>
          </w:tcPr>
          <w:p w:rsidR="00BB5F42" w:rsidRPr="00656AE0" w:rsidRDefault="00BB5F42" w:rsidP="00656AE0">
            <w:pPr>
              <w:spacing w:after="160" w:line="259" w:lineRule="auto"/>
            </w:pPr>
          </w:p>
        </w:tc>
        <w:tc>
          <w:tcPr>
            <w:tcW w:w="1091" w:type="dxa"/>
            <w:tcBorders>
              <w:top w:val="nil"/>
              <w:left w:val="nil"/>
              <w:bottom w:val="nil"/>
              <w:right w:val="nil"/>
            </w:tcBorders>
            <w:hideMark/>
          </w:tcPr>
          <w:p w:rsidR="00BB5F42" w:rsidRPr="00656AE0" w:rsidRDefault="00BB5F42" w:rsidP="00656AE0">
            <w:pPr>
              <w:spacing w:after="160" w:line="259" w:lineRule="auto"/>
            </w:pPr>
          </w:p>
        </w:tc>
        <w:tc>
          <w:tcPr>
            <w:tcW w:w="1301" w:type="dxa"/>
            <w:tcBorders>
              <w:top w:val="nil"/>
              <w:left w:val="nil"/>
              <w:bottom w:val="nil"/>
              <w:right w:val="nil"/>
            </w:tcBorders>
            <w:hideMark/>
          </w:tcPr>
          <w:p w:rsidR="00BB5F42" w:rsidRPr="00656AE0" w:rsidRDefault="00BB5F42" w:rsidP="00656AE0">
            <w:pPr>
              <w:spacing w:after="160" w:line="259" w:lineRule="auto"/>
            </w:pPr>
          </w:p>
        </w:tc>
        <w:tc>
          <w:tcPr>
            <w:tcW w:w="6538" w:type="dxa"/>
            <w:gridSpan w:val="6"/>
            <w:tcBorders>
              <w:top w:val="nil"/>
              <w:left w:val="nil"/>
              <w:bottom w:val="nil"/>
              <w:right w:val="nil"/>
            </w:tcBorders>
            <w:hideMark/>
          </w:tcPr>
          <w:p w:rsidR="00BB5F42" w:rsidRPr="00656AE0" w:rsidRDefault="00BB5F42" w:rsidP="00656AE0">
            <w:pPr>
              <w:spacing w:after="160" w:line="259" w:lineRule="auto"/>
            </w:pPr>
            <w:r w:rsidRPr="00656AE0">
              <w:rPr>
                <w:b/>
                <w:bCs/>
              </w:rPr>
              <w:t xml:space="preserve">Приложение                                                                                                              </w:t>
            </w:r>
            <w:r w:rsidRPr="00656AE0">
              <w:t>к постановлению Администрации Чамзинского муниципального района  Республики Мордовия от 21 .05.2026 г. №345</w:t>
            </w:r>
          </w:p>
        </w:tc>
      </w:tr>
      <w:tr w:rsidR="00BB5F42" w:rsidRPr="00656AE0" w:rsidTr="00656AE0">
        <w:trPr>
          <w:trHeight w:val="255"/>
        </w:trPr>
        <w:tc>
          <w:tcPr>
            <w:tcW w:w="585" w:type="dxa"/>
            <w:tcBorders>
              <w:top w:val="nil"/>
              <w:left w:val="nil"/>
              <w:bottom w:val="nil"/>
              <w:right w:val="nil"/>
            </w:tcBorders>
            <w:hideMark/>
          </w:tcPr>
          <w:p w:rsidR="00BB5F42" w:rsidRPr="00656AE0" w:rsidRDefault="00BB5F42" w:rsidP="00656AE0">
            <w:pPr>
              <w:spacing w:after="160" w:line="259" w:lineRule="auto"/>
            </w:pPr>
          </w:p>
        </w:tc>
        <w:tc>
          <w:tcPr>
            <w:tcW w:w="1547" w:type="dxa"/>
            <w:tcBorders>
              <w:top w:val="nil"/>
              <w:left w:val="nil"/>
              <w:bottom w:val="nil"/>
              <w:right w:val="nil"/>
            </w:tcBorders>
            <w:hideMark/>
          </w:tcPr>
          <w:p w:rsidR="00BB5F42" w:rsidRPr="00656AE0" w:rsidRDefault="00BB5F42" w:rsidP="00656AE0">
            <w:pPr>
              <w:spacing w:after="160" w:line="259" w:lineRule="auto"/>
            </w:pPr>
          </w:p>
        </w:tc>
        <w:tc>
          <w:tcPr>
            <w:tcW w:w="2121" w:type="dxa"/>
            <w:tcBorders>
              <w:top w:val="nil"/>
              <w:left w:val="nil"/>
              <w:bottom w:val="nil"/>
              <w:right w:val="nil"/>
            </w:tcBorders>
            <w:hideMark/>
          </w:tcPr>
          <w:p w:rsidR="00BB5F42" w:rsidRPr="00656AE0" w:rsidRDefault="00BB5F42" w:rsidP="00656AE0">
            <w:pPr>
              <w:spacing w:after="160" w:line="259" w:lineRule="auto"/>
            </w:pPr>
          </w:p>
        </w:tc>
        <w:tc>
          <w:tcPr>
            <w:tcW w:w="7752" w:type="dxa"/>
            <w:gridSpan w:val="7"/>
            <w:tcBorders>
              <w:top w:val="nil"/>
              <w:left w:val="nil"/>
              <w:bottom w:val="nil"/>
              <w:right w:val="nil"/>
            </w:tcBorders>
            <w:hideMark/>
          </w:tcPr>
          <w:p w:rsidR="00BB5F42" w:rsidRPr="00656AE0" w:rsidRDefault="00BB5F42" w:rsidP="00656AE0">
            <w:pPr>
              <w:spacing w:after="160" w:line="259" w:lineRule="auto"/>
              <w:rPr>
                <w:b/>
                <w:bCs/>
              </w:rPr>
            </w:pPr>
            <w:r w:rsidRPr="00656AE0">
              <w:rPr>
                <w:b/>
                <w:bCs/>
              </w:rPr>
              <w:t>Отчет об исполнении Плана мероприятий</w:t>
            </w:r>
          </w:p>
        </w:tc>
        <w:tc>
          <w:tcPr>
            <w:tcW w:w="1152" w:type="dxa"/>
            <w:tcBorders>
              <w:top w:val="nil"/>
              <w:left w:val="nil"/>
              <w:bottom w:val="nil"/>
              <w:right w:val="nil"/>
            </w:tcBorders>
            <w:hideMark/>
          </w:tcPr>
          <w:p w:rsidR="00BB5F42" w:rsidRPr="00656AE0" w:rsidRDefault="00BB5F42" w:rsidP="00656AE0">
            <w:pPr>
              <w:spacing w:after="160" w:line="259" w:lineRule="auto"/>
              <w:rPr>
                <w:b/>
                <w:bCs/>
              </w:rPr>
            </w:pPr>
          </w:p>
        </w:tc>
        <w:tc>
          <w:tcPr>
            <w:tcW w:w="1096" w:type="dxa"/>
            <w:tcBorders>
              <w:top w:val="nil"/>
              <w:left w:val="nil"/>
              <w:bottom w:val="nil"/>
              <w:right w:val="nil"/>
            </w:tcBorders>
            <w:hideMark/>
          </w:tcPr>
          <w:p w:rsidR="00BB5F42" w:rsidRPr="00656AE0" w:rsidRDefault="00BB5F42" w:rsidP="00656AE0">
            <w:pPr>
              <w:spacing w:after="160" w:line="259" w:lineRule="auto"/>
            </w:pPr>
          </w:p>
        </w:tc>
        <w:tc>
          <w:tcPr>
            <w:tcW w:w="1198" w:type="dxa"/>
            <w:tcBorders>
              <w:top w:val="nil"/>
              <w:left w:val="nil"/>
              <w:bottom w:val="nil"/>
              <w:right w:val="nil"/>
            </w:tcBorders>
            <w:hideMark/>
          </w:tcPr>
          <w:p w:rsidR="00BB5F42" w:rsidRPr="00656AE0" w:rsidRDefault="00BB5F42" w:rsidP="00656AE0">
            <w:pPr>
              <w:spacing w:after="160" w:line="259" w:lineRule="auto"/>
            </w:pPr>
          </w:p>
        </w:tc>
      </w:tr>
      <w:tr w:rsidR="00BB5F42" w:rsidRPr="00656AE0" w:rsidTr="00656AE0">
        <w:trPr>
          <w:trHeight w:val="255"/>
        </w:trPr>
        <w:tc>
          <w:tcPr>
            <w:tcW w:w="15451" w:type="dxa"/>
            <w:gridSpan w:val="13"/>
            <w:tcBorders>
              <w:top w:val="nil"/>
              <w:left w:val="nil"/>
              <w:bottom w:val="single" w:sz="4" w:space="0" w:color="auto"/>
              <w:right w:val="nil"/>
            </w:tcBorders>
            <w:hideMark/>
          </w:tcPr>
          <w:p w:rsidR="00BB5F42" w:rsidRPr="00656AE0" w:rsidRDefault="00BB5F42" w:rsidP="00656AE0">
            <w:pPr>
              <w:spacing w:after="160" w:line="259" w:lineRule="auto"/>
              <w:rPr>
                <w:b/>
                <w:bCs/>
              </w:rPr>
            </w:pPr>
            <w:r w:rsidRPr="00656AE0">
              <w:rPr>
                <w:b/>
                <w:bCs/>
              </w:rPr>
              <w:t>по реализации "Стратегии социально-экономического развития Чамзинского муниципального района до 2025 года" за 2025год.</w:t>
            </w:r>
          </w:p>
        </w:tc>
      </w:tr>
      <w:tr w:rsidR="00BB5F42" w:rsidRPr="00656AE0" w:rsidTr="00656AE0">
        <w:trPr>
          <w:trHeight w:val="255"/>
        </w:trPr>
        <w:tc>
          <w:tcPr>
            <w:tcW w:w="585" w:type="dxa"/>
            <w:tcBorders>
              <w:top w:val="single" w:sz="4" w:space="0" w:color="auto"/>
            </w:tcBorders>
            <w:hideMark/>
          </w:tcPr>
          <w:p w:rsidR="00BB5F42" w:rsidRPr="00656AE0" w:rsidRDefault="00BB5F42" w:rsidP="00656AE0">
            <w:pPr>
              <w:spacing w:after="160" w:line="259" w:lineRule="auto"/>
              <w:rPr>
                <w:b/>
                <w:bCs/>
              </w:rPr>
            </w:pPr>
          </w:p>
        </w:tc>
        <w:tc>
          <w:tcPr>
            <w:tcW w:w="1547" w:type="dxa"/>
            <w:tcBorders>
              <w:top w:val="single" w:sz="4" w:space="0" w:color="auto"/>
            </w:tcBorders>
            <w:hideMark/>
          </w:tcPr>
          <w:p w:rsidR="00BB5F42" w:rsidRPr="00656AE0" w:rsidRDefault="00BB5F42" w:rsidP="00656AE0">
            <w:pPr>
              <w:spacing w:after="160" w:line="259" w:lineRule="auto"/>
            </w:pPr>
          </w:p>
        </w:tc>
        <w:tc>
          <w:tcPr>
            <w:tcW w:w="2121" w:type="dxa"/>
            <w:tcBorders>
              <w:top w:val="single" w:sz="4" w:space="0" w:color="auto"/>
            </w:tcBorders>
            <w:hideMark/>
          </w:tcPr>
          <w:p w:rsidR="00BB5F42" w:rsidRPr="00656AE0" w:rsidRDefault="00BB5F42" w:rsidP="00656AE0">
            <w:pPr>
              <w:spacing w:after="160" w:line="259" w:lineRule="auto"/>
            </w:pPr>
          </w:p>
        </w:tc>
        <w:tc>
          <w:tcPr>
            <w:tcW w:w="1417" w:type="dxa"/>
            <w:tcBorders>
              <w:top w:val="single" w:sz="4" w:space="0" w:color="auto"/>
            </w:tcBorders>
            <w:hideMark/>
          </w:tcPr>
          <w:p w:rsidR="00BB5F42" w:rsidRPr="00656AE0" w:rsidRDefault="00BB5F42" w:rsidP="00656AE0">
            <w:pPr>
              <w:spacing w:after="160" w:line="259" w:lineRule="auto"/>
            </w:pPr>
          </w:p>
        </w:tc>
        <w:tc>
          <w:tcPr>
            <w:tcW w:w="851" w:type="dxa"/>
            <w:tcBorders>
              <w:top w:val="single" w:sz="4" w:space="0" w:color="auto"/>
            </w:tcBorders>
            <w:hideMark/>
          </w:tcPr>
          <w:p w:rsidR="00BB5F42" w:rsidRPr="00656AE0" w:rsidRDefault="00BB5F42" w:rsidP="00656AE0">
            <w:pPr>
              <w:spacing w:after="160" w:line="259" w:lineRule="auto"/>
            </w:pPr>
          </w:p>
        </w:tc>
        <w:tc>
          <w:tcPr>
            <w:tcW w:w="1091" w:type="dxa"/>
            <w:tcBorders>
              <w:top w:val="single" w:sz="4" w:space="0" w:color="auto"/>
            </w:tcBorders>
            <w:hideMark/>
          </w:tcPr>
          <w:p w:rsidR="00BB5F42" w:rsidRPr="00656AE0" w:rsidRDefault="00BB5F42" w:rsidP="00656AE0">
            <w:pPr>
              <w:spacing w:after="160" w:line="259" w:lineRule="auto"/>
            </w:pPr>
          </w:p>
        </w:tc>
        <w:tc>
          <w:tcPr>
            <w:tcW w:w="1301" w:type="dxa"/>
            <w:tcBorders>
              <w:top w:val="single" w:sz="4" w:space="0" w:color="auto"/>
            </w:tcBorders>
            <w:hideMark/>
          </w:tcPr>
          <w:p w:rsidR="00BB5F42" w:rsidRPr="00656AE0" w:rsidRDefault="00BB5F42" w:rsidP="00656AE0">
            <w:pPr>
              <w:spacing w:after="160" w:line="259" w:lineRule="auto"/>
            </w:pPr>
          </w:p>
        </w:tc>
        <w:tc>
          <w:tcPr>
            <w:tcW w:w="816" w:type="dxa"/>
            <w:tcBorders>
              <w:top w:val="single" w:sz="4" w:space="0" w:color="auto"/>
            </w:tcBorders>
            <w:hideMark/>
          </w:tcPr>
          <w:p w:rsidR="00BB5F42" w:rsidRPr="00656AE0" w:rsidRDefault="00BB5F42" w:rsidP="00656AE0">
            <w:pPr>
              <w:spacing w:after="160" w:line="259" w:lineRule="auto"/>
            </w:pPr>
          </w:p>
        </w:tc>
        <w:tc>
          <w:tcPr>
            <w:tcW w:w="1180" w:type="dxa"/>
            <w:tcBorders>
              <w:top w:val="single" w:sz="4" w:space="0" w:color="auto"/>
            </w:tcBorders>
            <w:hideMark/>
          </w:tcPr>
          <w:p w:rsidR="00BB5F42" w:rsidRPr="00656AE0" w:rsidRDefault="00BB5F42" w:rsidP="00656AE0">
            <w:pPr>
              <w:spacing w:after="160" w:line="259" w:lineRule="auto"/>
            </w:pPr>
          </w:p>
        </w:tc>
        <w:tc>
          <w:tcPr>
            <w:tcW w:w="1096" w:type="dxa"/>
            <w:tcBorders>
              <w:top w:val="single" w:sz="4" w:space="0" w:color="auto"/>
            </w:tcBorders>
            <w:hideMark/>
          </w:tcPr>
          <w:p w:rsidR="00BB5F42" w:rsidRPr="00656AE0" w:rsidRDefault="00BB5F42" w:rsidP="00656AE0">
            <w:pPr>
              <w:spacing w:after="160" w:line="259" w:lineRule="auto"/>
            </w:pPr>
          </w:p>
        </w:tc>
        <w:tc>
          <w:tcPr>
            <w:tcW w:w="1152" w:type="dxa"/>
            <w:tcBorders>
              <w:top w:val="single" w:sz="4" w:space="0" w:color="auto"/>
            </w:tcBorders>
            <w:hideMark/>
          </w:tcPr>
          <w:p w:rsidR="00BB5F42" w:rsidRPr="00656AE0" w:rsidRDefault="00BB5F42" w:rsidP="00656AE0">
            <w:pPr>
              <w:spacing w:after="160" w:line="259" w:lineRule="auto"/>
            </w:pPr>
          </w:p>
        </w:tc>
        <w:tc>
          <w:tcPr>
            <w:tcW w:w="1096" w:type="dxa"/>
            <w:tcBorders>
              <w:top w:val="single" w:sz="4" w:space="0" w:color="auto"/>
            </w:tcBorders>
            <w:hideMark/>
          </w:tcPr>
          <w:p w:rsidR="00BB5F42" w:rsidRPr="00656AE0" w:rsidRDefault="00BB5F42" w:rsidP="00656AE0">
            <w:pPr>
              <w:spacing w:after="160" w:line="259" w:lineRule="auto"/>
            </w:pPr>
          </w:p>
        </w:tc>
        <w:tc>
          <w:tcPr>
            <w:tcW w:w="1198" w:type="dxa"/>
            <w:tcBorders>
              <w:top w:val="single" w:sz="4" w:space="0" w:color="auto"/>
            </w:tcBorders>
            <w:hideMark/>
          </w:tcPr>
          <w:p w:rsidR="00BB5F42" w:rsidRPr="00656AE0" w:rsidRDefault="00BB5F42" w:rsidP="00656AE0">
            <w:pPr>
              <w:spacing w:after="160" w:line="259" w:lineRule="auto"/>
            </w:pP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w:t>
            </w:r>
          </w:p>
        </w:tc>
        <w:tc>
          <w:tcPr>
            <w:tcW w:w="1547" w:type="dxa"/>
            <w:vMerge w:val="restart"/>
            <w:hideMark/>
          </w:tcPr>
          <w:p w:rsidR="00BB5F42" w:rsidRPr="00656AE0" w:rsidRDefault="00BB5F42" w:rsidP="00656AE0">
            <w:pPr>
              <w:spacing w:after="160" w:line="259" w:lineRule="auto"/>
              <w:rPr>
                <w:b/>
                <w:bCs/>
              </w:rPr>
            </w:pPr>
            <w:r w:rsidRPr="00656AE0">
              <w:rPr>
                <w:b/>
                <w:bCs/>
              </w:rPr>
              <w:t>Наименование и содержание мероприятия</w:t>
            </w:r>
          </w:p>
        </w:tc>
        <w:tc>
          <w:tcPr>
            <w:tcW w:w="2121" w:type="dxa"/>
            <w:vMerge w:val="restart"/>
            <w:hideMark/>
          </w:tcPr>
          <w:p w:rsidR="00BB5F42" w:rsidRPr="00656AE0" w:rsidRDefault="00BB5F42" w:rsidP="00656AE0">
            <w:pPr>
              <w:spacing w:after="160" w:line="259" w:lineRule="auto"/>
              <w:rPr>
                <w:b/>
                <w:bCs/>
              </w:rPr>
            </w:pPr>
            <w:r w:rsidRPr="00656AE0">
              <w:rPr>
                <w:b/>
                <w:bCs/>
              </w:rPr>
              <w:t>Ответственный исполнитель</w:t>
            </w:r>
          </w:p>
        </w:tc>
        <w:tc>
          <w:tcPr>
            <w:tcW w:w="3359" w:type="dxa"/>
            <w:gridSpan w:val="3"/>
            <w:hideMark/>
          </w:tcPr>
          <w:p w:rsidR="00BB5F42" w:rsidRPr="00656AE0" w:rsidRDefault="00BB5F42" w:rsidP="00656AE0">
            <w:pPr>
              <w:spacing w:after="160" w:line="259" w:lineRule="auto"/>
              <w:rPr>
                <w:b/>
                <w:bCs/>
              </w:rPr>
            </w:pPr>
            <w:r w:rsidRPr="00656AE0">
              <w:rPr>
                <w:b/>
                <w:bCs/>
              </w:rPr>
              <w:t>Ожидаемый результат</w:t>
            </w:r>
          </w:p>
        </w:tc>
        <w:tc>
          <w:tcPr>
            <w:tcW w:w="1301" w:type="dxa"/>
            <w:vMerge w:val="restart"/>
            <w:hideMark/>
          </w:tcPr>
          <w:p w:rsidR="00BB5F42" w:rsidRPr="00656AE0" w:rsidRDefault="00BB5F42" w:rsidP="00656AE0">
            <w:pPr>
              <w:spacing w:after="160" w:line="259" w:lineRule="auto"/>
              <w:rPr>
                <w:b/>
                <w:bCs/>
              </w:rPr>
            </w:pPr>
            <w:r w:rsidRPr="00656AE0">
              <w:rPr>
                <w:b/>
                <w:bCs/>
              </w:rPr>
              <w:t>Причины отклонения от планового значения показателя</w:t>
            </w:r>
          </w:p>
        </w:tc>
        <w:tc>
          <w:tcPr>
            <w:tcW w:w="816" w:type="dxa"/>
            <w:vMerge w:val="restart"/>
            <w:hideMark/>
          </w:tcPr>
          <w:p w:rsidR="00BB5F42" w:rsidRPr="00656AE0" w:rsidRDefault="00BB5F42" w:rsidP="00656AE0">
            <w:pPr>
              <w:spacing w:after="160" w:line="259" w:lineRule="auto"/>
              <w:rPr>
                <w:b/>
                <w:bCs/>
              </w:rPr>
            </w:pPr>
            <w:r w:rsidRPr="00656AE0">
              <w:rPr>
                <w:b/>
                <w:bCs/>
              </w:rPr>
              <w:t>Период реализации</w:t>
            </w:r>
          </w:p>
        </w:tc>
        <w:tc>
          <w:tcPr>
            <w:tcW w:w="1180" w:type="dxa"/>
            <w:vMerge w:val="restart"/>
            <w:hideMark/>
          </w:tcPr>
          <w:p w:rsidR="00BB5F42" w:rsidRPr="00656AE0" w:rsidRDefault="00BB5F42" w:rsidP="00656AE0">
            <w:pPr>
              <w:spacing w:after="160" w:line="259" w:lineRule="auto"/>
              <w:rPr>
                <w:b/>
                <w:bCs/>
              </w:rPr>
            </w:pPr>
            <w:r w:rsidRPr="00656AE0">
              <w:rPr>
                <w:b/>
                <w:bCs/>
              </w:rPr>
              <w:t>Территория реализации</w:t>
            </w:r>
          </w:p>
        </w:tc>
        <w:tc>
          <w:tcPr>
            <w:tcW w:w="4542" w:type="dxa"/>
            <w:gridSpan w:val="4"/>
            <w:vMerge w:val="restart"/>
            <w:hideMark/>
          </w:tcPr>
          <w:p w:rsidR="00BB5F42" w:rsidRPr="00656AE0" w:rsidRDefault="00BB5F42" w:rsidP="00656AE0">
            <w:pPr>
              <w:spacing w:after="160" w:line="259" w:lineRule="auto"/>
              <w:rPr>
                <w:b/>
                <w:bCs/>
              </w:rPr>
            </w:pPr>
            <w:r w:rsidRPr="00656AE0">
              <w:rPr>
                <w:b/>
                <w:bCs/>
              </w:rPr>
              <w:t>Оценка использования финансовых средств</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rPr>
                <w:b/>
                <w:bCs/>
              </w:rPr>
            </w:pPr>
          </w:p>
        </w:tc>
        <w:tc>
          <w:tcPr>
            <w:tcW w:w="2121" w:type="dxa"/>
            <w:vMerge/>
            <w:hideMark/>
          </w:tcPr>
          <w:p w:rsidR="00BB5F42" w:rsidRPr="00656AE0" w:rsidRDefault="00BB5F42" w:rsidP="00656AE0">
            <w:pPr>
              <w:spacing w:after="160" w:line="259" w:lineRule="auto"/>
              <w:rPr>
                <w:b/>
                <w:bCs/>
              </w:rPr>
            </w:pPr>
          </w:p>
        </w:tc>
        <w:tc>
          <w:tcPr>
            <w:tcW w:w="1417" w:type="dxa"/>
            <w:vMerge w:val="restart"/>
            <w:hideMark/>
          </w:tcPr>
          <w:p w:rsidR="00BB5F42" w:rsidRPr="00656AE0" w:rsidRDefault="00BB5F42" w:rsidP="00656AE0">
            <w:pPr>
              <w:spacing w:after="160" w:line="259" w:lineRule="auto"/>
              <w:rPr>
                <w:b/>
                <w:bCs/>
              </w:rPr>
            </w:pPr>
            <w:r w:rsidRPr="00656AE0">
              <w:rPr>
                <w:b/>
                <w:bCs/>
              </w:rPr>
              <w:t>Наименование показателя, единица измерения</w:t>
            </w:r>
          </w:p>
        </w:tc>
        <w:tc>
          <w:tcPr>
            <w:tcW w:w="1942" w:type="dxa"/>
            <w:gridSpan w:val="2"/>
            <w:hideMark/>
          </w:tcPr>
          <w:p w:rsidR="00BB5F42" w:rsidRPr="00656AE0" w:rsidRDefault="00BB5F42" w:rsidP="00656AE0">
            <w:pPr>
              <w:spacing w:after="160" w:line="259" w:lineRule="auto"/>
              <w:rPr>
                <w:b/>
                <w:bCs/>
              </w:rPr>
            </w:pPr>
            <w:r w:rsidRPr="00656AE0">
              <w:rPr>
                <w:b/>
                <w:bCs/>
              </w:rPr>
              <w:t>Целевое значение показателя</w:t>
            </w:r>
          </w:p>
        </w:tc>
        <w:tc>
          <w:tcPr>
            <w:tcW w:w="1301" w:type="dxa"/>
            <w:vMerge/>
            <w:hideMark/>
          </w:tcPr>
          <w:p w:rsidR="00BB5F42" w:rsidRPr="00656AE0" w:rsidRDefault="00BB5F42" w:rsidP="00656AE0">
            <w:pPr>
              <w:spacing w:after="160" w:line="259" w:lineRule="auto"/>
              <w:rPr>
                <w:b/>
                <w:bCs/>
              </w:rPr>
            </w:pPr>
          </w:p>
        </w:tc>
        <w:tc>
          <w:tcPr>
            <w:tcW w:w="816" w:type="dxa"/>
            <w:vMerge/>
            <w:hideMark/>
          </w:tcPr>
          <w:p w:rsidR="00BB5F42" w:rsidRPr="00656AE0" w:rsidRDefault="00BB5F42" w:rsidP="00656AE0">
            <w:pPr>
              <w:spacing w:after="160" w:line="259" w:lineRule="auto"/>
              <w:rPr>
                <w:b/>
                <w:bCs/>
              </w:rPr>
            </w:pPr>
          </w:p>
        </w:tc>
        <w:tc>
          <w:tcPr>
            <w:tcW w:w="1180" w:type="dxa"/>
            <w:vMerge/>
            <w:hideMark/>
          </w:tcPr>
          <w:p w:rsidR="00BB5F42" w:rsidRPr="00656AE0" w:rsidRDefault="00BB5F42" w:rsidP="00656AE0">
            <w:pPr>
              <w:spacing w:after="160" w:line="259" w:lineRule="auto"/>
              <w:rPr>
                <w:b/>
                <w:bCs/>
              </w:rPr>
            </w:pPr>
          </w:p>
        </w:tc>
        <w:tc>
          <w:tcPr>
            <w:tcW w:w="4542" w:type="dxa"/>
            <w:gridSpan w:val="4"/>
            <w:vMerge/>
            <w:hideMark/>
          </w:tcPr>
          <w:p w:rsidR="00BB5F42" w:rsidRPr="00656AE0" w:rsidRDefault="00BB5F42" w:rsidP="00656AE0">
            <w:pPr>
              <w:spacing w:after="160" w:line="259" w:lineRule="auto"/>
              <w:rPr>
                <w:b/>
                <w:bCs/>
              </w:rPr>
            </w:pPr>
          </w:p>
        </w:tc>
      </w:tr>
      <w:tr w:rsidR="00BB5F42" w:rsidRPr="00656AE0" w:rsidTr="00656AE0">
        <w:trPr>
          <w:trHeight w:val="187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rPr>
                <w:b/>
                <w:bCs/>
              </w:rPr>
            </w:pPr>
          </w:p>
        </w:tc>
        <w:tc>
          <w:tcPr>
            <w:tcW w:w="2121" w:type="dxa"/>
            <w:vMerge/>
            <w:hideMark/>
          </w:tcPr>
          <w:p w:rsidR="00BB5F42" w:rsidRPr="00656AE0" w:rsidRDefault="00BB5F42" w:rsidP="00656AE0">
            <w:pPr>
              <w:spacing w:after="160" w:line="259" w:lineRule="auto"/>
              <w:rPr>
                <w:b/>
                <w:bCs/>
              </w:rPr>
            </w:pPr>
          </w:p>
        </w:tc>
        <w:tc>
          <w:tcPr>
            <w:tcW w:w="1417" w:type="dxa"/>
            <w:vMerge/>
            <w:hideMark/>
          </w:tcPr>
          <w:p w:rsidR="00BB5F42" w:rsidRPr="00656AE0" w:rsidRDefault="00BB5F42" w:rsidP="00656AE0">
            <w:pPr>
              <w:spacing w:after="160" w:line="259" w:lineRule="auto"/>
              <w:rPr>
                <w:b/>
                <w:bCs/>
              </w:rPr>
            </w:pPr>
          </w:p>
        </w:tc>
        <w:tc>
          <w:tcPr>
            <w:tcW w:w="851" w:type="dxa"/>
            <w:hideMark/>
          </w:tcPr>
          <w:p w:rsidR="00BB5F42" w:rsidRPr="00656AE0" w:rsidRDefault="00BB5F42" w:rsidP="00656AE0">
            <w:pPr>
              <w:spacing w:after="160" w:line="259" w:lineRule="auto"/>
              <w:rPr>
                <w:b/>
                <w:bCs/>
              </w:rPr>
            </w:pPr>
            <w:r w:rsidRPr="00656AE0">
              <w:rPr>
                <w:b/>
                <w:bCs/>
              </w:rPr>
              <w:t>целевое значение показателя 2025 г.</w:t>
            </w:r>
          </w:p>
        </w:tc>
        <w:tc>
          <w:tcPr>
            <w:tcW w:w="1091" w:type="dxa"/>
            <w:hideMark/>
          </w:tcPr>
          <w:p w:rsidR="00BB5F42" w:rsidRPr="00656AE0" w:rsidRDefault="00BB5F42" w:rsidP="00656AE0">
            <w:pPr>
              <w:spacing w:after="160" w:line="259" w:lineRule="auto"/>
              <w:rPr>
                <w:b/>
                <w:bCs/>
              </w:rPr>
            </w:pPr>
            <w:r w:rsidRPr="00656AE0">
              <w:rPr>
                <w:b/>
                <w:bCs/>
              </w:rPr>
              <w:t>фактическое значение показателя 2025 г.</w:t>
            </w:r>
          </w:p>
        </w:tc>
        <w:tc>
          <w:tcPr>
            <w:tcW w:w="1301" w:type="dxa"/>
            <w:vMerge/>
            <w:hideMark/>
          </w:tcPr>
          <w:p w:rsidR="00BB5F42" w:rsidRPr="00656AE0" w:rsidRDefault="00BB5F42" w:rsidP="00656AE0">
            <w:pPr>
              <w:spacing w:after="160" w:line="259" w:lineRule="auto"/>
              <w:rPr>
                <w:b/>
                <w:bCs/>
              </w:rPr>
            </w:pPr>
          </w:p>
        </w:tc>
        <w:tc>
          <w:tcPr>
            <w:tcW w:w="816" w:type="dxa"/>
            <w:vMerge/>
            <w:hideMark/>
          </w:tcPr>
          <w:p w:rsidR="00BB5F42" w:rsidRPr="00656AE0" w:rsidRDefault="00BB5F42" w:rsidP="00656AE0">
            <w:pPr>
              <w:spacing w:after="160" w:line="259" w:lineRule="auto"/>
              <w:rPr>
                <w:b/>
                <w:bCs/>
              </w:rPr>
            </w:pPr>
          </w:p>
        </w:tc>
        <w:tc>
          <w:tcPr>
            <w:tcW w:w="1180" w:type="dxa"/>
            <w:vMerge/>
            <w:hideMark/>
          </w:tcPr>
          <w:p w:rsidR="00BB5F42" w:rsidRPr="00656AE0" w:rsidRDefault="00BB5F42" w:rsidP="00656AE0">
            <w:pPr>
              <w:spacing w:after="160" w:line="259" w:lineRule="auto"/>
              <w:rPr>
                <w:b/>
                <w:bCs/>
              </w:rPr>
            </w:pPr>
          </w:p>
        </w:tc>
        <w:tc>
          <w:tcPr>
            <w:tcW w:w="1096" w:type="dxa"/>
            <w:hideMark/>
          </w:tcPr>
          <w:p w:rsidR="00BB5F42" w:rsidRPr="00656AE0" w:rsidRDefault="00BB5F42" w:rsidP="00656AE0">
            <w:pPr>
              <w:spacing w:after="160" w:line="259" w:lineRule="auto"/>
              <w:rPr>
                <w:b/>
                <w:bCs/>
              </w:rPr>
            </w:pPr>
            <w:r w:rsidRPr="00656AE0">
              <w:rPr>
                <w:b/>
                <w:bCs/>
              </w:rPr>
              <w:t>источники финансирования</w:t>
            </w:r>
          </w:p>
        </w:tc>
        <w:tc>
          <w:tcPr>
            <w:tcW w:w="1152" w:type="dxa"/>
            <w:hideMark/>
          </w:tcPr>
          <w:p w:rsidR="00BB5F42" w:rsidRPr="00656AE0" w:rsidRDefault="00BB5F42" w:rsidP="00656AE0">
            <w:pPr>
              <w:spacing w:after="160" w:line="259" w:lineRule="auto"/>
              <w:rPr>
                <w:b/>
                <w:bCs/>
              </w:rPr>
            </w:pPr>
            <w:r w:rsidRPr="00656AE0">
              <w:rPr>
                <w:b/>
                <w:bCs/>
              </w:rPr>
              <w:t>объем финансовых средств, запланированных по программе на 2025г. тыс.руб.</w:t>
            </w:r>
          </w:p>
        </w:tc>
        <w:tc>
          <w:tcPr>
            <w:tcW w:w="1096" w:type="dxa"/>
            <w:hideMark/>
          </w:tcPr>
          <w:p w:rsidR="00BB5F42" w:rsidRPr="00656AE0" w:rsidRDefault="00BB5F42" w:rsidP="00656AE0">
            <w:pPr>
              <w:spacing w:after="160" w:line="259" w:lineRule="auto"/>
              <w:rPr>
                <w:b/>
                <w:bCs/>
              </w:rPr>
            </w:pPr>
            <w:r w:rsidRPr="00656AE0">
              <w:rPr>
                <w:b/>
                <w:bCs/>
              </w:rPr>
              <w:t>Фактически освоенный объем финансирования программы за 2025г. тыс.руб.</w:t>
            </w:r>
          </w:p>
        </w:tc>
        <w:tc>
          <w:tcPr>
            <w:tcW w:w="1198" w:type="dxa"/>
            <w:hideMark/>
          </w:tcPr>
          <w:p w:rsidR="00BB5F42" w:rsidRPr="00656AE0" w:rsidRDefault="00BB5F42" w:rsidP="00656AE0">
            <w:pPr>
              <w:spacing w:after="160" w:line="259" w:lineRule="auto"/>
              <w:rPr>
                <w:b/>
                <w:bCs/>
              </w:rPr>
            </w:pPr>
            <w:r w:rsidRPr="00656AE0">
              <w:rPr>
                <w:b/>
                <w:bCs/>
              </w:rPr>
              <w:t>Степень соответствия запланированному уровню затрат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1</w:t>
            </w:r>
          </w:p>
        </w:tc>
        <w:tc>
          <w:tcPr>
            <w:tcW w:w="1547" w:type="dxa"/>
            <w:hideMark/>
          </w:tcPr>
          <w:p w:rsidR="00BB5F42" w:rsidRPr="00656AE0" w:rsidRDefault="00BB5F42" w:rsidP="00656AE0">
            <w:pPr>
              <w:spacing w:after="160" w:line="259" w:lineRule="auto"/>
              <w:rPr>
                <w:b/>
                <w:bCs/>
              </w:rPr>
            </w:pPr>
            <w:r w:rsidRPr="00656AE0">
              <w:rPr>
                <w:b/>
                <w:bCs/>
              </w:rPr>
              <w:t>2</w:t>
            </w:r>
          </w:p>
        </w:tc>
        <w:tc>
          <w:tcPr>
            <w:tcW w:w="2121" w:type="dxa"/>
            <w:hideMark/>
          </w:tcPr>
          <w:p w:rsidR="00BB5F42" w:rsidRPr="00656AE0" w:rsidRDefault="00BB5F42" w:rsidP="00656AE0">
            <w:pPr>
              <w:spacing w:after="160" w:line="259" w:lineRule="auto"/>
              <w:rPr>
                <w:b/>
                <w:bCs/>
              </w:rPr>
            </w:pPr>
            <w:r w:rsidRPr="00656AE0">
              <w:rPr>
                <w:b/>
                <w:bCs/>
              </w:rPr>
              <w:t>3</w:t>
            </w:r>
          </w:p>
        </w:tc>
        <w:tc>
          <w:tcPr>
            <w:tcW w:w="3359" w:type="dxa"/>
            <w:gridSpan w:val="3"/>
            <w:hideMark/>
          </w:tcPr>
          <w:p w:rsidR="00BB5F42" w:rsidRPr="00656AE0" w:rsidRDefault="00BB5F42" w:rsidP="00656AE0">
            <w:pPr>
              <w:spacing w:after="160" w:line="259" w:lineRule="auto"/>
              <w:rPr>
                <w:b/>
                <w:bCs/>
              </w:rPr>
            </w:pPr>
            <w:r w:rsidRPr="00656AE0">
              <w:rPr>
                <w:b/>
                <w:bCs/>
              </w:rPr>
              <w:t>4</w:t>
            </w:r>
          </w:p>
        </w:tc>
        <w:tc>
          <w:tcPr>
            <w:tcW w:w="1301" w:type="dxa"/>
            <w:hideMark/>
          </w:tcPr>
          <w:p w:rsidR="00BB5F42" w:rsidRPr="00656AE0" w:rsidRDefault="00BB5F42" w:rsidP="00656AE0">
            <w:pPr>
              <w:spacing w:after="160" w:line="259" w:lineRule="auto"/>
              <w:rPr>
                <w:b/>
                <w:bCs/>
              </w:rPr>
            </w:pPr>
            <w:r w:rsidRPr="00656AE0">
              <w:rPr>
                <w:b/>
                <w:bCs/>
              </w:rPr>
              <w:t>5</w:t>
            </w:r>
          </w:p>
        </w:tc>
        <w:tc>
          <w:tcPr>
            <w:tcW w:w="816" w:type="dxa"/>
            <w:hideMark/>
          </w:tcPr>
          <w:p w:rsidR="00BB5F42" w:rsidRPr="00656AE0" w:rsidRDefault="00BB5F42" w:rsidP="00656AE0">
            <w:pPr>
              <w:spacing w:after="160" w:line="259" w:lineRule="auto"/>
              <w:rPr>
                <w:b/>
                <w:bCs/>
              </w:rPr>
            </w:pPr>
            <w:r w:rsidRPr="00656AE0">
              <w:rPr>
                <w:b/>
                <w:bCs/>
              </w:rPr>
              <w:t>6</w:t>
            </w:r>
          </w:p>
        </w:tc>
        <w:tc>
          <w:tcPr>
            <w:tcW w:w="1180" w:type="dxa"/>
            <w:hideMark/>
          </w:tcPr>
          <w:p w:rsidR="00BB5F42" w:rsidRPr="00656AE0" w:rsidRDefault="00BB5F42" w:rsidP="00656AE0">
            <w:pPr>
              <w:spacing w:after="160" w:line="259" w:lineRule="auto"/>
              <w:rPr>
                <w:b/>
                <w:bCs/>
              </w:rPr>
            </w:pPr>
            <w:r w:rsidRPr="00656AE0">
              <w:rPr>
                <w:b/>
                <w:bCs/>
              </w:rPr>
              <w:t>7</w:t>
            </w:r>
          </w:p>
        </w:tc>
        <w:tc>
          <w:tcPr>
            <w:tcW w:w="4542" w:type="dxa"/>
            <w:gridSpan w:val="4"/>
            <w:hideMark/>
          </w:tcPr>
          <w:p w:rsidR="00BB5F42" w:rsidRPr="00656AE0" w:rsidRDefault="00BB5F42" w:rsidP="00656AE0">
            <w:pPr>
              <w:spacing w:after="160" w:line="259" w:lineRule="auto"/>
              <w:rPr>
                <w:b/>
                <w:bCs/>
              </w:rPr>
            </w:pPr>
            <w:r w:rsidRPr="00656AE0">
              <w:rPr>
                <w:b/>
                <w:bCs/>
              </w:rPr>
              <w:t>8</w:t>
            </w:r>
          </w:p>
        </w:tc>
      </w:tr>
      <w:tr w:rsidR="00BB5F42" w:rsidRPr="00656AE0" w:rsidTr="00656AE0">
        <w:trPr>
          <w:trHeight w:val="255"/>
        </w:trPr>
        <w:tc>
          <w:tcPr>
            <w:tcW w:w="15451" w:type="dxa"/>
            <w:gridSpan w:val="13"/>
            <w:hideMark/>
          </w:tcPr>
          <w:p w:rsidR="00BB5F42" w:rsidRPr="00656AE0" w:rsidRDefault="00BB5F42" w:rsidP="00656AE0">
            <w:pPr>
              <w:spacing w:after="160" w:line="259" w:lineRule="auto"/>
              <w:rPr>
                <w:b/>
                <w:bCs/>
              </w:rPr>
            </w:pPr>
            <w:r w:rsidRPr="00656AE0">
              <w:rPr>
                <w:b/>
                <w:bCs/>
              </w:rPr>
              <w:t>Стратегический приоритет (приоритетное направление развития):</w:t>
            </w:r>
            <w:r w:rsidRPr="00656AE0">
              <w:rPr>
                <w:b/>
                <w:bCs/>
                <w:iCs/>
              </w:rPr>
              <w:t xml:space="preserve">«Основные направления развития человеческого капитала и социальной сферы Чамзинского муниципального района» </w:t>
            </w:r>
          </w:p>
        </w:tc>
      </w:tr>
      <w:tr w:rsidR="00BB5F42" w:rsidRPr="00656AE0" w:rsidTr="00656AE0">
        <w:trPr>
          <w:trHeight w:val="255"/>
        </w:trPr>
        <w:tc>
          <w:tcPr>
            <w:tcW w:w="15451" w:type="dxa"/>
            <w:gridSpan w:val="13"/>
            <w:hideMark/>
          </w:tcPr>
          <w:p w:rsidR="00BB5F42" w:rsidRPr="00656AE0" w:rsidRDefault="00BB5F42" w:rsidP="00656AE0">
            <w:pPr>
              <w:spacing w:after="160" w:line="259" w:lineRule="auto"/>
              <w:rPr>
                <w:b/>
                <w:bCs/>
              </w:rPr>
            </w:pPr>
            <w:r w:rsidRPr="00656AE0">
              <w:rPr>
                <w:b/>
                <w:bCs/>
              </w:rPr>
              <w:lastRenderedPageBreak/>
              <w:t>Цель 1.1.Развитие и повышение качества человеческого капитала.</w:t>
            </w:r>
          </w:p>
        </w:tc>
      </w:tr>
      <w:tr w:rsidR="00BB5F42" w:rsidRPr="00656AE0" w:rsidTr="00656AE0">
        <w:trPr>
          <w:trHeight w:val="255"/>
        </w:trPr>
        <w:tc>
          <w:tcPr>
            <w:tcW w:w="15451" w:type="dxa"/>
            <w:gridSpan w:val="13"/>
            <w:hideMark/>
          </w:tcPr>
          <w:p w:rsidR="00BB5F42" w:rsidRPr="00656AE0" w:rsidRDefault="00BB5F42" w:rsidP="00656AE0">
            <w:pPr>
              <w:spacing w:after="160" w:line="259" w:lineRule="auto"/>
              <w:rPr>
                <w:b/>
                <w:bCs/>
              </w:rPr>
            </w:pPr>
            <w:r w:rsidRPr="00656AE0">
              <w:rPr>
                <w:b/>
                <w:bCs/>
              </w:rPr>
              <w:t>Задача 1.1.1.Обеспечение доступности качественного дошкольного, начального и общего образования</w:t>
            </w:r>
          </w:p>
        </w:tc>
      </w:tr>
      <w:tr w:rsidR="00BB5F42" w:rsidRPr="00656AE0" w:rsidTr="00656AE0">
        <w:trPr>
          <w:trHeight w:val="1575"/>
        </w:trPr>
        <w:tc>
          <w:tcPr>
            <w:tcW w:w="585" w:type="dxa"/>
            <w:hideMark/>
          </w:tcPr>
          <w:p w:rsidR="00BB5F42" w:rsidRPr="00656AE0" w:rsidRDefault="00BB5F42" w:rsidP="00656AE0">
            <w:pPr>
              <w:spacing w:after="160" w:line="259" w:lineRule="auto"/>
              <w:rPr>
                <w:b/>
                <w:bCs/>
              </w:rPr>
            </w:pPr>
            <w:r w:rsidRPr="00656AE0">
              <w:rPr>
                <w:b/>
                <w:bCs/>
              </w:rPr>
              <w:t>1.1.1.1</w:t>
            </w:r>
          </w:p>
        </w:tc>
        <w:tc>
          <w:tcPr>
            <w:tcW w:w="1547" w:type="dxa"/>
            <w:hideMark/>
          </w:tcPr>
          <w:p w:rsidR="00BB5F42" w:rsidRPr="00656AE0" w:rsidRDefault="00BB5F42" w:rsidP="00656AE0">
            <w:pPr>
              <w:spacing w:after="160" w:line="259" w:lineRule="auto"/>
            </w:pPr>
            <w:r w:rsidRPr="00656AE0">
              <w:t>Развитие дошкольного образования</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Обеспеченность детей дошкольного возраста местами в дошкольных образовательных организациях (кол-во мест на 1000 детей в возрасте от 0 до 7 лет)</w:t>
            </w:r>
          </w:p>
        </w:tc>
        <w:tc>
          <w:tcPr>
            <w:tcW w:w="851" w:type="dxa"/>
            <w:hideMark/>
          </w:tcPr>
          <w:p w:rsidR="00BB5F42" w:rsidRPr="00656AE0" w:rsidRDefault="00BB5F42" w:rsidP="00656AE0">
            <w:pPr>
              <w:spacing w:after="160" w:line="259" w:lineRule="auto"/>
            </w:pPr>
            <w:r w:rsidRPr="00656AE0">
              <w:t>740</w:t>
            </w:r>
          </w:p>
        </w:tc>
        <w:tc>
          <w:tcPr>
            <w:tcW w:w="1091" w:type="dxa"/>
            <w:hideMark/>
          </w:tcPr>
          <w:p w:rsidR="00BB5F42" w:rsidRPr="00656AE0" w:rsidRDefault="00BB5F42" w:rsidP="00656AE0">
            <w:pPr>
              <w:spacing w:after="160" w:line="259" w:lineRule="auto"/>
            </w:pPr>
            <w:r w:rsidRPr="00656AE0">
              <w:t>694</w:t>
            </w:r>
          </w:p>
        </w:tc>
        <w:tc>
          <w:tcPr>
            <w:tcW w:w="1301" w:type="dxa"/>
            <w:hideMark/>
          </w:tcPr>
          <w:p w:rsidR="00BB5F42" w:rsidRPr="00656AE0" w:rsidRDefault="00BB5F42" w:rsidP="00656AE0">
            <w:pPr>
              <w:spacing w:after="160" w:line="259" w:lineRule="auto"/>
            </w:pPr>
            <w:r w:rsidRPr="00656AE0">
              <w:t>Показатель не выполнен в связи с  снижением  численности детей в возрасте  от 0 до 7 лет</w:t>
            </w:r>
          </w:p>
        </w:tc>
        <w:tc>
          <w:tcPr>
            <w:tcW w:w="816" w:type="dxa"/>
            <w:hideMark/>
          </w:tcPr>
          <w:p w:rsidR="00BB5F42" w:rsidRPr="00656AE0" w:rsidRDefault="00BB5F42" w:rsidP="00656AE0">
            <w:pPr>
              <w:spacing w:after="160" w:line="259" w:lineRule="auto"/>
            </w:pPr>
            <w:r w:rsidRPr="00656AE0">
              <w:t xml:space="preserve">2019-2025 </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1.1.1.2</w:t>
            </w:r>
          </w:p>
        </w:tc>
        <w:tc>
          <w:tcPr>
            <w:tcW w:w="1547" w:type="dxa"/>
            <w:vMerge w:val="restart"/>
            <w:hideMark/>
          </w:tcPr>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xml:space="preserve">Доля муниципальных дошкольных образовательных учреждений, здания которых находятся в аварийном </w:t>
            </w:r>
            <w:r w:rsidRPr="00656AE0">
              <w:lastRenderedPageBreak/>
              <w:t>состоянии или требуют капитального ремонта, в общем числе муниципальных дошкольных образовательных учреждений, %</w:t>
            </w:r>
          </w:p>
        </w:tc>
        <w:tc>
          <w:tcPr>
            <w:tcW w:w="851" w:type="dxa"/>
            <w:vMerge w:val="restart"/>
            <w:hideMark/>
          </w:tcPr>
          <w:p w:rsidR="00BB5F42" w:rsidRPr="00656AE0" w:rsidRDefault="00BB5F42" w:rsidP="00656AE0">
            <w:pPr>
              <w:spacing w:after="160" w:line="259" w:lineRule="auto"/>
            </w:pPr>
            <w:r w:rsidRPr="00656AE0">
              <w:lastRenderedPageBreak/>
              <w:t>50</w:t>
            </w:r>
          </w:p>
        </w:tc>
        <w:tc>
          <w:tcPr>
            <w:tcW w:w="1091" w:type="dxa"/>
            <w:vMerge w:val="restart"/>
            <w:hideMark/>
          </w:tcPr>
          <w:p w:rsidR="00BB5F42" w:rsidRPr="00656AE0" w:rsidRDefault="00BB5F42" w:rsidP="00656AE0">
            <w:pPr>
              <w:spacing w:after="160" w:line="259" w:lineRule="auto"/>
            </w:pPr>
            <w:r w:rsidRPr="00656AE0">
              <w:t>50</w:t>
            </w:r>
          </w:p>
        </w:tc>
        <w:tc>
          <w:tcPr>
            <w:tcW w:w="1301" w:type="dxa"/>
            <w:vMerge w:val="restart"/>
            <w:hideMark/>
          </w:tcPr>
          <w:p w:rsidR="00BB5F42" w:rsidRPr="00656AE0" w:rsidRDefault="00BB5F42" w:rsidP="00656AE0">
            <w:pPr>
              <w:spacing w:after="160" w:line="259" w:lineRule="auto"/>
            </w:pPr>
            <w:r w:rsidRPr="00656AE0">
              <w:t xml:space="preserve">Указана доля зданий дошкольных образовательных учреждений, требующих капитального </w:t>
            </w:r>
            <w:r w:rsidRPr="00656AE0">
              <w:lastRenderedPageBreak/>
              <w:t>ремонта. 1 из 5 требуется ремонт.</w:t>
            </w:r>
            <w:r w:rsidRPr="00656AE0">
              <w:br/>
              <w:t xml:space="preserve">Увеличение доли объясняется уменьшением общего количества учреждений. </w:t>
            </w:r>
          </w:p>
        </w:tc>
        <w:tc>
          <w:tcPr>
            <w:tcW w:w="816" w:type="dxa"/>
            <w:vMerge w:val="restart"/>
            <w:hideMark/>
          </w:tcPr>
          <w:p w:rsidR="00BB5F42" w:rsidRPr="00656AE0" w:rsidRDefault="00BB5F42" w:rsidP="00656AE0">
            <w:pPr>
              <w:spacing w:after="160" w:line="259" w:lineRule="auto"/>
            </w:pPr>
            <w:r w:rsidRPr="00656AE0">
              <w:lastRenderedPageBreak/>
              <w:t xml:space="preserve">2019-2025 </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30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325"/>
        </w:trPr>
        <w:tc>
          <w:tcPr>
            <w:tcW w:w="585" w:type="dxa"/>
            <w:hideMark/>
          </w:tcPr>
          <w:p w:rsidR="00BB5F42" w:rsidRPr="00656AE0" w:rsidRDefault="00BB5F42" w:rsidP="00656AE0">
            <w:pPr>
              <w:spacing w:after="160" w:line="259" w:lineRule="auto"/>
              <w:rPr>
                <w:b/>
                <w:bCs/>
              </w:rPr>
            </w:pPr>
            <w:r w:rsidRPr="00656AE0">
              <w:rPr>
                <w:b/>
                <w:bCs/>
              </w:rPr>
              <w:lastRenderedPageBreak/>
              <w:t>1.1.1.3</w:t>
            </w:r>
          </w:p>
        </w:tc>
        <w:tc>
          <w:tcPr>
            <w:tcW w:w="1547" w:type="dxa"/>
            <w:hideMark/>
          </w:tcPr>
          <w:p w:rsidR="00BB5F42" w:rsidRPr="00656AE0" w:rsidRDefault="00BB5F42" w:rsidP="00656AE0">
            <w:pPr>
              <w:spacing w:after="160" w:line="259" w:lineRule="auto"/>
            </w:pPr>
            <w:r w:rsidRPr="00656AE0">
              <w:t>Развитие общего образования</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 xml:space="preserve">Доля муниципальных общеобразовательных учреждений, здания которых находятся в аварийном состоянии или требуют капитального ремонта, в общем </w:t>
            </w:r>
            <w:r w:rsidRPr="00656AE0">
              <w:lastRenderedPageBreak/>
              <w:t>числе муниципальных общеобразовательных учреждений,%</w:t>
            </w:r>
          </w:p>
        </w:tc>
        <w:tc>
          <w:tcPr>
            <w:tcW w:w="851" w:type="dxa"/>
            <w:hideMark/>
          </w:tcPr>
          <w:p w:rsidR="00BB5F42" w:rsidRPr="00656AE0" w:rsidRDefault="00BB5F42" w:rsidP="00656AE0">
            <w:pPr>
              <w:spacing w:after="160" w:line="259" w:lineRule="auto"/>
            </w:pPr>
            <w:r w:rsidRPr="00656AE0">
              <w:lastRenderedPageBreak/>
              <w:t>85</w:t>
            </w:r>
          </w:p>
        </w:tc>
        <w:tc>
          <w:tcPr>
            <w:tcW w:w="1091" w:type="dxa"/>
            <w:hideMark/>
          </w:tcPr>
          <w:p w:rsidR="00BB5F42" w:rsidRPr="00656AE0" w:rsidRDefault="00BB5F42" w:rsidP="00656AE0">
            <w:pPr>
              <w:spacing w:after="160" w:line="259" w:lineRule="auto"/>
            </w:pPr>
            <w:r w:rsidRPr="00656AE0">
              <w:t>85</w:t>
            </w:r>
          </w:p>
        </w:tc>
        <w:tc>
          <w:tcPr>
            <w:tcW w:w="1301" w:type="dxa"/>
            <w:hideMark/>
          </w:tcPr>
          <w:p w:rsidR="00BB5F42" w:rsidRPr="00656AE0" w:rsidRDefault="00BB5F42" w:rsidP="00656AE0">
            <w:pPr>
              <w:spacing w:after="160" w:line="259" w:lineRule="auto"/>
            </w:pPr>
            <w:r w:rsidRPr="00656AE0">
              <w:t xml:space="preserve">Указана доля муниципальных общеобразовательных учреждений, здания которых требуют капитального ремонта. Доля сохраняется в связи </w:t>
            </w:r>
            <w:r w:rsidRPr="00656AE0">
              <w:lastRenderedPageBreak/>
              <w:t xml:space="preserve">недостаточным финансированием.   </w:t>
            </w:r>
          </w:p>
        </w:tc>
        <w:tc>
          <w:tcPr>
            <w:tcW w:w="816" w:type="dxa"/>
            <w:hideMark/>
          </w:tcPr>
          <w:p w:rsidR="00BB5F42" w:rsidRPr="00656AE0" w:rsidRDefault="00BB5F42" w:rsidP="00656AE0">
            <w:pPr>
              <w:spacing w:after="160" w:line="259" w:lineRule="auto"/>
            </w:pPr>
            <w:r w:rsidRPr="00656AE0">
              <w:lastRenderedPageBreak/>
              <w:t xml:space="preserve">2019-2025 </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lastRenderedPageBreak/>
              <w:t>1.1.1.4</w:t>
            </w:r>
          </w:p>
        </w:tc>
        <w:tc>
          <w:tcPr>
            <w:tcW w:w="7027" w:type="dxa"/>
            <w:gridSpan w:val="5"/>
            <w:hideMark/>
          </w:tcPr>
          <w:p w:rsidR="00BB5F42" w:rsidRPr="00656AE0" w:rsidRDefault="00BB5F42" w:rsidP="00656AE0">
            <w:pPr>
              <w:spacing w:after="160" w:line="259" w:lineRule="auto"/>
              <w:rPr>
                <w:b/>
                <w:bCs/>
              </w:rPr>
            </w:pPr>
            <w:r w:rsidRPr="00656AE0">
              <w:rPr>
                <w:b/>
                <w:bCs/>
              </w:rPr>
              <w:t>Общеобразовательные учреждения, здания которых требуют капитального ремонта</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050"/>
        </w:trPr>
        <w:tc>
          <w:tcPr>
            <w:tcW w:w="585" w:type="dxa"/>
            <w:hideMark/>
          </w:tcPr>
          <w:p w:rsidR="00BB5F42" w:rsidRPr="00656AE0" w:rsidRDefault="00BB5F42" w:rsidP="00656AE0">
            <w:pPr>
              <w:spacing w:after="160" w:line="259" w:lineRule="auto"/>
              <w:rPr>
                <w:b/>
                <w:bCs/>
              </w:rPr>
            </w:pPr>
            <w:r w:rsidRPr="00656AE0">
              <w:rPr>
                <w:b/>
                <w:bCs/>
              </w:rPr>
              <w:t>1.1.1.5</w:t>
            </w:r>
          </w:p>
        </w:tc>
        <w:tc>
          <w:tcPr>
            <w:tcW w:w="1547" w:type="dxa"/>
            <w:hideMark/>
          </w:tcPr>
          <w:p w:rsidR="00BB5F42" w:rsidRPr="00656AE0" w:rsidRDefault="00BB5F42" w:rsidP="00656AE0">
            <w:pPr>
              <w:spacing w:after="160" w:line="259" w:lineRule="auto"/>
            </w:pPr>
            <w:r w:rsidRPr="00656AE0">
              <w:t>Капитальный  ремонт  части здания                                                 МБОУ «Больше-Маресевская СОШ»</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отсутствие финансирования</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с. Большое Маресево</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065"/>
        </w:trPr>
        <w:tc>
          <w:tcPr>
            <w:tcW w:w="585" w:type="dxa"/>
            <w:hideMark/>
          </w:tcPr>
          <w:p w:rsidR="00BB5F42" w:rsidRPr="00656AE0" w:rsidRDefault="00BB5F42" w:rsidP="00656AE0">
            <w:pPr>
              <w:spacing w:after="160" w:line="259" w:lineRule="auto"/>
              <w:rPr>
                <w:b/>
                <w:bCs/>
              </w:rPr>
            </w:pPr>
            <w:r w:rsidRPr="00656AE0">
              <w:rPr>
                <w:b/>
                <w:bCs/>
              </w:rPr>
              <w:t>1.1.1.6</w:t>
            </w:r>
          </w:p>
        </w:tc>
        <w:tc>
          <w:tcPr>
            <w:tcW w:w="1547" w:type="dxa"/>
            <w:hideMark/>
          </w:tcPr>
          <w:p w:rsidR="00BB5F42" w:rsidRPr="00656AE0" w:rsidRDefault="00BB5F42" w:rsidP="00656AE0">
            <w:pPr>
              <w:spacing w:after="160" w:line="259" w:lineRule="auto"/>
            </w:pPr>
            <w:r w:rsidRPr="00656AE0">
              <w:t>Ремонт здания МБОУ "Апраксинская СОШ"</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отсутствие финансирования</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с. Апраксино</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33"/>
        </w:trPr>
        <w:tc>
          <w:tcPr>
            <w:tcW w:w="585" w:type="dxa"/>
            <w:vMerge w:val="restart"/>
            <w:hideMark/>
          </w:tcPr>
          <w:p w:rsidR="00BB5F42" w:rsidRPr="00656AE0" w:rsidRDefault="00BB5F42" w:rsidP="00656AE0">
            <w:pPr>
              <w:spacing w:after="160" w:line="259" w:lineRule="auto"/>
              <w:rPr>
                <w:b/>
                <w:bCs/>
              </w:rPr>
            </w:pPr>
            <w:r w:rsidRPr="00656AE0">
              <w:rPr>
                <w:b/>
                <w:bCs/>
              </w:rPr>
              <w:t>1.1.1.7</w:t>
            </w:r>
          </w:p>
        </w:tc>
        <w:tc>
          <w:tcPr>
            <w:tcW w:w="1547" w:type="dxa"/>
            <w:vMerge w:val="restart"/>
            <w:hideMark/>
          </w:tcPr>
          <w:p w:rsidR="00BB5F42" w:rsidRPr="00656AE0" w:rsidRDefault="00BB5F42" w:rsidP="00656AE0">
            <w:pPr>
              <w:spacing w:after="160" w:line="259" w:lineRule="auto"/>
            </w:pPr>
            <w:r w:rsidRPr="00656AE0">
              <w:t>Капитальный ремонт МБОУ "Комсомольская  СОШ №2"</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2025-2026</w:t>
            </w:r>
          </w:p>
        </w:tc>
        <w:tc>
          <w:tcPr>
            <w:tcW w:w="1180" w:type="dxa"/>
            <w:hideMark/>
          </w:tcPr>
          <w:p w:rsidR="00BB5F42" w:rsidRPr="00656AE0" w:rsidRDefault="00BB5F42" w:rsidP="00656AE0">
            <w:pPr>
              <w:spacing w:after="160" w:line="259" w:lineRule="auto"/>
            </w:pPr>
            <w:r w:rsidRPr="00656AE0">
              <w:t>Комсомольское городское поселение</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235091,4</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361"/>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федерал</w:t>
            </w:r>
            <w:r w:rsidRPr="00656AE0">
              <w:lastRenderedPageBreak/>
              <w:t>ьный бюджет</w:t>
            </w:r>
          </w:p>
        </w:tc>
        <w:tc>
          <w:tcPr>
            <w:tcW w:w="1152" w:type="dxa"/>
            <w:hideMark/>
          </w:tcPr>
          <w:p w:rsidR="00BB5F42" w:rsidRPr="00656AE0" w:rsidRDefault="00BB5F42" w:rsidP="00656AE0">
            <w:pPr>
              <w:spacing w:after="160" w:line="259" w:lineRule="auto"/>
            </w:pPr>
            <w:r w:rsidRPr="00656AE0">
              <w:lastRenderedPageBreak/>
              <w:t>223113,7</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39"/>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11742,8</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58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234,9</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39"/>
        </w:trPr>
        <w:tc>
          <w:tcPr>
            <w:tcW w:w="585" w:type="dxa"/>
            <w:vMerge w:val="restart"/>
            <w:hideMark/>
          </w:tcPr>
          <w:p w:rsidR="00BB5F42" w:rsidRPr="00656AE0" w:rsidRDefault="00BB5F42" w:rsidP="00656AE0">
            <w:pPr>
              <w:spacing w:after="160" w:line="259" w:lineRule="auto"/>
              <w:rPr>
                <w:b/>
                <w:bCs/>
              </w:rPr>
            </w:pPr>
            <w:r w:rsidRPr="00656AE0">
              <w:rPr>
                <w:b/>
                <w:bCs/>
              </w:rPr>
              <w:t>1.1.1.8</w:t>
            </w:r>
          </w:p>
        </w:tc>
        <w:tc>
          <w:tcPr>
            <w:tcW w:w="1547" w:type="dxa"/>
            <w:vMerge w:val="restart"/>
            <w:hideMark/>
          </w:tcPr>
          <w:p w:rsidR="00BB5F42" w:rsidRPr="00656AE0" w:rsidRDefault="00BB5F42" w:rsidP="00656AE0">
            <w:pPr>
              <w:spacing w:after="160" w:line="259" w:lineRule="auto"/>
            </w:pPr>
            <w:r w:rsidRPr="00656AE0">
              <w:t>Капитальный ремонт МБОУ "Комсомольская  СОШ №3"</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2025-2026</w:t>
            </w:r>
          </w:p>
        </w:tc>
        <w:tc>
          <w:tcPr>
            <w:tcW w:w="1180" w:type="dxa"/>
            <w:vMerge w:val="restart"/>
            <w:hideMark/>
          </w:tcPr>
          <w:p w:rsidR="00BB5F42" w:rsidRPr="00656AE0" w:rsidRDefault="00BB5F42" w:rsidP="00656AE0">
            <w:pPr>
              <w:spacing w:after="160" w:line="259" w:lineRule="auto"/>
            </w:pPr>
            <w:r w:rsidRPr="00656AE0">
              <w:t>Комсомольское городское поселение</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118742</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112692,1</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5931,2</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118,7</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1110"/>
        </w:trPr>
        <w:tc>
          <w:tcPr>
            <w:tcW w:w="585" w:type="dxa"/>
            <w:hideMark/>
          </w:tcPr>
          <w:p w:rsidR="00BB5F42" w:rsidRPr="00656AE0" w:rsidRDefault="00BB5F42" w:rsidP="00656AE0">
            <w:pPr>
              <w:spacing w:after="160" w:line="259" w:lineRule="auto"/>
              <w:rPr>
                <w:b/>
                <w:bCs/>
              </w:rPr>
            </w:pPr>
            <w:r w:rsidRPr="00656AE0">
              <w:rPr>
                <w:b/>
                <w:bCs/>
              </w:rPr>
              <w:lastRenderedPageBreak/>
              <w:t>1.1.1.9</w:t>
            </w:r>
          </w:p>
        </w:tc>
        <w:tc>
          <w:tcPr>
            <w:tcW w:w="1547" w:type="dxa"/>
            <w:hideMark/>
          </w:tcPr>
          <w:p w:rsidR="00BB5F42" w:rsidRPr="00656AE0" w:rsidRDefault="00BB5F42" w:rsidP="00656AE0">
            <w:pPr>
              <w:spacing w:after="160" w:line="259" w:lineRule="auto"/>
            </w:pPr>
            <w:r w:rsidRPr="00656AE0">
              <w:t>Капитальный  ремонт здания МБДОУ «Детский сад                  «Планета детства»</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отсутствие финансирования</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пгт.Комсомольский</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89"/>
        </w:trPr>
        <w:tc>
          <w:tcPr>
            <w:tcW w:w="585" w:type="dxa"/>
            <w:vMerge w:val="restart"/>
            <w:hideMark/>
          </w:tcPr>
          <w:p w:rsidR="00BB5F42" w:rsidRPr="00656AE0" w:rsidRDefault="00BB5F42" w:rsidP="00656AE0">
            <w:pPr>
              <w:spacing w:after="160" w:line="259" w:lineRule="auto"/>
              <w:rPr>
                <w:b/>
                <w:bCs/>
              </w:rPr>
            </w:pPr>
            <w:r w:rsidRPr="00656AE0">
              <w:rPr>
                <w:b/>
                <w:bCs/>
              </w:rPr>
              <w:t>1.1.1.10</w:t>
            </w:r>
          </w:p>
        </w:tc>
        <w:tc>
          <w:tcPr>
            <w:tcW w:w="1547" w:type="dxa"/>
            <w:vMerge w:val="restart"/>
            <w:hideMark/>
          </w:tcPr>
          <w:p w:rsidR="00BB5F42" w:rsidRPr="00656AE0" w:rsidRDefault="00BB5F42" w:rsidP="00656AE0">
            <w:pPr>
              <w:spacing w:after="160" w:line="259" w:lineRule="auto"/>
            </w:pPr>
            <w:r w:rsidRPr="00656AE0">
              <w:t>Капитальный ремонт зданий структурных подразделений                                                                                                                                                               «Детский сад комбинированного вида «Аленький                      цветочек», «Звёздочка»,  «Ягодка»</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отсутствие финансирования</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п. Чамзинка</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521"/>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4866" w:type="dxa"/>
            <w:gridSpan w:val="12"/>
            <w:hideMark/>
          </w:tcPr>
          <w:p w:rsidR="00BB5F42" w:rsidRPr="00656AE0" w:rsidRDefault="00BB5F42" w:rsidP="00656AE0">
            <w:pPr>
              <w:spacing w:after="160" w:line="259" w:lineRule="auto"/>
              <w:rPr>
                <w:b/>
                <w:bCs/>
              </w:rPr>
            </w:pPr>
            <w:r w:rsidRPr="00656AE0">
              <w:rPr>
                <w:b/>
                <w:bCs/>
              </w:rPr>
              <w:t>Цель 1.1.Развитие и повышение качества человеческого капитала.</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1.1.2 Создание условий, обеспечивающих возможность для населения вести здоровый образ жизни, систематически заниматься физической культурой и спортом</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73"/>
        </w:trPr>
        <w:tc>
          <w:tcPr>
            <w:tcW w:w="585" w:type="dxa"/>
            <w:vMerge w:val="restart"/>
            <w:hideMark/>
          </w:tcPr>
          <w:p w:rsidR="00BB5F42" w:rsidRPr="00656AE0" w:rsidRDefault="00BB5F42" w:rsidP="00656AE0">
            <w:pPr>
              <w:spacing w:after="160" w:line="259" w:lineRule="auto"/>
              <w:rPr>
                <w:b/>
                <w:bCs/>
              </w:rPr>
            </w:pPr>
            <w:r w:rsidRPr="00656AE0">
              <w:rPr>
                <w:b/>
                <w:bCs/>
              </w:rPr>
              <w:lastRenderedPageBreak/>
              <w:t>1.1.2.1</w:t>
            </w:r>
          </w:p>
        </w:tc>
        <w:tc>
          <w:tcPr>
            <w:tcW w:w="1547" w:type="dxa"/>
            <w:vMerge w:val="restart"/>
            <w:hideMark/>
          </w:tcPr>
          <w:p w:rsidR="00BB5F42" w:rsidRPr="00656AE0" w:rsidRDefault="00BB5F42" w:rsidP="00656AE0">
            <w:pPr>
              <w:spacing w:after="160" w:line="259" w:lineRule="auto"/>
            </w:pPr>
            <w:r w:rsidRPr="00656AE0">
              <w:t>Организация проведения официальных физкультурно-оздоровительных и спортивных мероприятий муниципального района</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Доля населения, систематически занимающегося физической культурой и спортом, %</w:t>
            </w:r>
          </w:p>
        </w:tc>
        <w:tc>
          <w:tcPr>
            <w:tcW w:w="851" w:type="dxa"/>
            <w:vMerge w:val="restart"/>
            <w:hideMark/>
          </w:tcPr>
          <w:p w:rsidR="00BB5F42" w:rsidRPr="00656AE0" w:rsidRDefault="00BB5F42" w:rsidP="00656AE0">
            <w:pPr>
              <w:spacing w:after="160" w:line="259" w:lineRule="auto"/>
            </w:pPr>
            <w:r w:rsidRPr="00656AE0">
              <w:t>61,4</w:t>
            </w:r>
          </w:p>
        </w:tc>
        <w:tc>
          <w:tcPr>
            <w:tcW w:w="1091" w:type="dxa"/>
            <w:vMerge w:val="restart"/>
            <w:hideMark/>
          </w:tcPr>
          <w:p w:rsidR="00BB5F42" w:rsidRPr="00656AE0" w:rsidRDefault="00BB5F42" w:rsidP="00656AE0">
            <w:pPr>
              <w:spacing w:after="160" w:line="259" w:lineRule="auto"/>
            </w:pPr>
            <w:r w:rsidRPr="00656AE0">
              <w:t>61,4</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555,4</w:t>
            </w:r>
          </w:p>
        </w:tc>
        <w:tc>
          <w:tcPr>
            <w:tcW w:w="1096" w:type="dxa"/>
            <w:hideMark/>
          </w:tcPr>
          <w:p w:rsidR="00BB5F42" w:rsidRPr="00656AE0" w:rsidRDefault="00BB5F42" w:rsidP="00656AE0">
            <w:pPr>
              <w:spacing w:after="160" w:line="259" w:lineRule="auto"/>
            </w:pPr>
            <w:r w:rsidRPr="00656AE0">
              <w:t>459,5</w:t>
            </w:r>
          </w:p>
        </w:tc>
        <w:tc>
          <w:tcPr>
            <w:tcW w:w="1198" w:type="dxa"/>
            <w:hideMark/>
          </w:tcPr>
          <w:p w:rsidR="00BB5F42" w:rsidRPr="00656AE0" w:rsidRDefault="00BB5F42" w:rsidP="00656AE0">
            <w:pPr>
              <w:spacing w:after="160" w:line="259" w:lineRule="auto"/>
            </w:pPr>
            <w:r w:rsidRPr="00656AE0">
              <w:t>82,7</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xml:space="preserve">    555,4   </w:t>
            </w:r>
          </w:p>
        </w:tc>
        <w:tc>
          <w:tcPr>
            <w:tcW w:w="1096" w:type="dxa"/>
            <w:hideMark/>
          </w:tcPr>
          <w:p w:rsidR="00BB5F42" w:rsidRPr="00656AE0" w:rsidRDefault="00BB5F42" w:rsidP="00656AE0">
            <w:pPr>
              <w:spacing w:after="160" w:line="259" w:lineRule="auto"/>
            </w:pPr>
            <w:r w:rsidRPr="00656AE0">
              <w:t xml:space="preserve">    459,5   </w:t>
            </w:r>
          </w:p>
        </w:tc>
        <w:tc>
          <w:tcPr>
            <w:tcW w:w="1198" w:type="dxa"/>
            <w:hideMark/>
          </w:tcPr>
          <w:p w:rsidR="00BB5F42" w:rsidRPr="00656AE0" w:rsidRDefault="00BB5F42" w:rsidP="00656AE0">
            <w:pPr>
              <w:spacing w:after="160" w:line="259" w:lineRule="auto"/>
            </w:pPr>
            <w:r w:rsidRPr="00656AE0">
              <w:t>82,7</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335"/>
        </w:trPr>
        <w:tc>
          <w:tcPr>
            <w:tcW w:w="585" w:type="dxa"/>
            <w:hideMark/>
          </w:tcPr>
          <w:p w:rsidR="00BB5F42" w:rsidRPr="00656AE0" w:rsidRDefault="00BB5F42" w:rsidP="00656AE0">
            <w:pPr>
              <w:spacing w:after="160" w:line="259" w:lineRule="auto"/>
              <w:rPr>
                <w:b/>
                <w:bCs/>
              </w:rPr>
            </w:pPr>
            <w:r w:rsidRPr="00656AE0">
              <w:rPr>
                <w:b/>
                <w:bCs/>
              </w:rPr>
              <w:t>1.1.2.2</w:t>
            </w:r>
          </w:p>
        </w:tc>
        <w:tc>
          <w:tcPr>
            <w:tcW w:w="1547" w:type="dxa"/>
            <w:hideMark/>
          </w:tcPr>
          <w:p w:rsidR="00BB5F42" w:rsidRPr="00656AE0" w:rsidRDefault="00BB5F42" w:rsidP="00656AE0">
            <w:pPr>
              <w:spacing w:after="160" w:line="259" w:lineRule="auto"/>
            </w:pPr>
            <w:r w:rsidRPr="00656AE0">
              <w:t>Обеспечение условий для развития на территории муниципального района физической культуры, школьного спорта и массового спорта.</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 xml:space="preserve">Доля обучающихся, систематически занимающихся физической культурой и спортом, в общей численности </w:t>
            </w:r>
            <w:r w:rsidRPr="00656AE0">
              <w:lastRenderedPageBreak/>
              <w:t xml:space="preserve">обучающихся, %                                                                                   </w:t>
            </w:r>
          </w:p>
        </w:tc>
        <w:tc>
          <w:tcPr>
            <w:tcW w:w="851" w:type="dxa"/>
            <w:hideMark/>
          </w:tcPr>
          <w:p w:rsidR="00BB5F42" w:rsidRPr="00656AE0" w:rsidRDefault="00BB5F42" w:rsidP="00656AE0">
            <w:pPr>
              <w:spacing w:after="160" w:line="259" w:lineRule="auto"/>
            </w:pPr>
            <w:r w:rsidRPr="00656AE0">
              <w:lastRenderedPageBreak/>
              <w:t>90</w:t>
            </w:r>
          </w:p>
        </w:tc>
        <w:tc>
          <w:tcPr>
            <w:tcW w:w="1091" w:type="dxa"/>
            <w:hideMark/>
          </w:tcPr>
          <w:p w:rsidR="00BB5F42" w:rsidRPr="00656AE0" w:rsidRDefault="00BB5F42" w:rsidP="00656AE0">
            <w:pPr>
              <w:spacing w:after="160" w:line="259" w:lineRule="auto"/>
            </w:pPr>
            <w:r w:rsidRPr="00656AE0">
              <w:t>90</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2019-2025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4866" w:type="dxa"/>
            <w:gridSpan w:val="12"/>
            <w:hideMark/>
          </w:tcPr>
          <w:p w:rsidR="00BB5F42" w:rsidRPr="00656AE0" w:rsidRDefault="00BB5F42" w:rsidP="00656AE0">
            <w:pPr>
              <w:spacing w:after="160" w:line="259" w:lineRule="auto"/>
              <w:rPr>
                <w:b/>
                <w:bCs/>
              </w:rPr>
            </w:pPr>
            <w:r w:rsidRPr="00656AE0">
              <w:rPr>
                <w:b/>
                <w:bCs/>
              </w:rPr>
              <w:t>Цель 1.1.Развитие и повышение качества человеческого капитала.</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1.1.3.  Обеспечение творческого и обеспечение культурного развития личности, участие населения в культурной жизни муниципального образования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350"/>
        </w:trPr>
        <w:tc>
          <w:tcPr>
            <w:tcW w:w="585" w:type="dxa"/>
            <w:hideMark/>
          </w:tcPr>
          <w:p w:rsidR="00BB5F42" w:rsidRPr="00656AE0" w:rsidRDefault="00BB5F42" w:rsidP="00656AE0">
            <w:pPr>
              <w:spacing w:after="160" w:line="259" w:lineRule="auto"/>
              <w:rPr>
                <w:b/>
                <w:bCs/>
              </w:rPr>
            </w:pPr>
            <w:r w:rsidRPr="00656AE0">
              <w:rPr>
                <w:b/>
                <w:bCs/>
              </w:rPr>
              <w:t>1.1.3.1</w:t>
            </w:r>
          </w:p>
        </w:tc>
        <w:tc>
          <w:tcPr>
            <w:tcW w:w="1547" w:type="dxa"/>
            <w:hideMark/>
          </w:tcPr>
          <w:p w:rsidR="00BB5F42" w:rsidRPr="00656AE0" w:rsidRDefault="00BB5F42" w:rsidP="00656AE0">
            <w:pPr>
              <w:spacing w:after="160" w:line="259" w:lineRule="auto"/>
            </w:pPr>
            <w:r w:rsidRPr="00656AE0">
              <w:t xml:space="preserve">Участие в республиканских, районных фестивалях самодеятельного  творчества </w:t>
            </w:r>
          </w:p>
        </w:tc>
        <w:tc>
          <w:tcPr>
            <w:tcW w:w="2121" w:type="dxa"/>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Увеличение численности участников культурно-массовых мероприятий (по сравнению с предыдущим годом),%</w:t>
            </w:r>
          </w:p>
        </w:tc>
        <w:tc>
          <w:tcPr>
            <w:tcW w:w="851" w:type="dxa"/>
            <w:hideMark/>
          </w:tcPr>
          <w:p w:rsidR="00BB5F42" w:rsidRPr="00656AE0" w:rsidRDefault="00BB5F42" w:rsidP="00656AE0">
            <w:pPr>
              <w:spacing w:after="160" w:line="259" w:lineRule="auto"/>
            </w:pPr>
            <w:r w:rsidRPr="00656AE0">
              <w:t>101,8</w:t>
            </w:r>
          </w:p>
        </w:tc>
        <w:tc>
          <w:tcPr>
            <w:tcW w:w="1091" w:type="dxa"/>
            <w:hideMark/>
          </w:tcPr>
          <w:p w:rsidR="00BB5F42" w:rsidRPr="00656AE0" w:rsidRDefault="00BB5F42" w:rsidP="00656AE0">
            <w:pPr>
              <w:spacing w:after="160" w:line="259" w:lineRule="auto"/>
            </w:pPr>
            <w:r w:rsidRPr="00656AE0">
              <w:t>87,4</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1.1.Развитие и повышение качества человеческого капитала.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1.1.4.  Формирование системы социальной самореализации и профессионального самоопределения молодежи, развитие потенциала молодежи</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65"/>
        </w:trPr>
        <w:tc>
          <w:tcPr>
            <w:tcW w:w="585" w:type="dxa"/>
            <w:vMerge w:val="restart"/>
            <w:hideMark/>
          </w:tcPr>
          <w:p w:rsidR="00BB5F42" w:rsidRPr="00656AE0" w:rsidRDefault="00BB5F42" w:rsidP="00656AE0">
            <w:pPr>
              <w:spacing w:after="160" w:line="259" w:lineRule="auto"/>
              <w:rPr>
                <w:b/>
                <w:bCs/>
              </w:rPr>
            </w:pPr>
            <w:r w:rsidRPr="00656AE0">
              <w:rPr>
                <w:b/>
                <w:bCs/>
              </w:rPr>
              <w:t>1.1.4.1</w:t>
            </w:r>
          </w:p>
        </w:tc>
        <w:tc>
          <w:tcPr>
            <w:tcW w:w="1547" w:type="dxa"/>
            <w:vMerge w:val="restart"/>
            <w:hideMark/>
          </w:tcPr>
          <w:p w:rsidR="00BB5F42" w:rsidRPr="00656AE0" w:rsidRDefault="00BB5F42" w:rsidP="00656AE0">
            <w:pPr>
              <w:spacing w:after="160" w:line="259" w:lineRule="auto"/>
            </w:pPr>
            <w:r w:rsidRPr="00656AE0">
              <w:t xml:space="preserve">Расширение взаимодействий с молодежными и </w:t>
            </w:r>
            <w:r w:rsidRPr="00656AE0">
              <w:lastRenderedPageBreak/>
              <w:t>общественными организациями и объединениями, работающими с молодежью</w:t>
            </w:r>
          </w:p>
        </w:tc>
        <w:tc>
          <w:tcPr>
            <w:tcW w:w="2121" w:type="dxa"/>
            <w:vMerge w:val="restart"/>
            <w:hideMark/>
          </w:tcPr>
          <w:p w:rsidR="00BB5F42" w:rsidRPr="00656AE0" w:rsidRDefault="00BB5F42" w:rsidP="00656AE0">
            <w:pPr>
              <w:spacing w:after="160" w:line="259" w:lineRule="auto"/>
            </w:pPr>
            <w:r w:rsidRPr="00656AE0">
              <w:lastRenderedPageBreak/>
              <w:t xml:space="preserve">Андряшина Т.В. - и.о. заместителя Главы Чамзинского муниципального </w:t>
            </w:r>
            <w:r w:rsidRPr="00656AE0">
              <w:lastRenderedPageBreak/>
              <w:t>района</w:t>
            </w:r>
          </w:p>
        </w:tc>
        <w:tc>
          <w:tcPr>
            <w:tcW w:w="1417" w:type="dxa"/>
            <w:hideMark/>
          </w:tcPr>
          <w:p w:rsidR="00BB5F42" w:rsidRPr="00656AE0" w:rsidRDefault="00BB5F42" w:rsidP="00656AE0">
            <w:pPr>
              <w:spacing w:after="160" w:line="259" w:lineRule="auto"/>
            </w:pPr>
            <w:r w:rsidRPr="00656AE0">
              <w:lastRenderedPageBreak/>
              <w:t>Количество молодежных организаций</w:t>
            </w:r>
          </w:p>
        </w:tc>
        <w:tc>
          <w:tcPr>
            <w:tcW w:w="851" w:type="dxa"/>
            <w:hideMark/>
          </w:tcPr>
          <w:p w:rsidR="00BB5F42" w:rsidRPr="00656AE0" w:rsidRDefault="00BB5F42" w:rsidP="00656AE0">
            <w:pPr>
              <w:spacing w:after="160" w:line="259" w:lineRule="auto"/>
            </w:pPr>
            <w:r w:rsidRPr="00656AE0">
              <w:t>7</w:t>
            </w:r>
          </w:p>
        </w:tc>
        <w:tc>
          <w:tcPr>
            <w:tcW w:w="1091" w:type="dxa"/>
            <w:hideMark/>
          </w:tcPr>
          <w:p w:rsidR="00BB5F42" w:rsidRPr="00656AE0" w:rsidRDefault="00BB5F42" w:rsidP="00656AE0">
            <w:pPr>
              <w:spacing w:after="160" w:line="259" w:lineRule="auto"/>
            </w:pPr>
            <w:r w:rsidRPr="00656AE0">
              <w:t>7</w:t>
            </w:r>
          </w:p>
        </w:tc>
        <w:tc>
          <w:tcPr>
            <w:tcW w:w="1301" w:type="dxa"/>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1168,9</w:t>
            </w:r>
          </w:p>
        </w:tc>
        <w:tc>
          <w:tcPr>
            <w:tcW w:w="1096" w:type="dxa"/>
            <w:hideMark/>
          </w:tcPr>
          <w:p w:rsidR="00BB5F42" w:rsidRPr="00656AE0" w:rsidRDefault="00BB5F42" w:rsidP="00656AE0">
            <w:pPr>
              <w:spacing w:after="160" w:line="259" w:lineRule="auto"/>
            </w:pPr>
            <w:r w:rsidRPr="00656AE0">
              <w:t>1123,6</w:t>
            </w:r>
          </w:p>
        </w:tc>
        <w:tc>
          <w:tcPr>
            <w:tcW w:w="1198" w:type="dxa"/>
            <w:hideMark/>
          </w:tcPr>
          <w:p w:rsidR="00BB5F42" w:rsidRPr="00656AE0" w:rsidRDefault="00BB5F42" w:rsidP="00656AE0">
            <w:pPr>
              <w:spacing w:after="160" w:line="259" w:lineRule="auto"/>
            </w:pPr>
            <w:r w:rsidRPr="00656AE0">
              <w:t>96,1</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val="restart"/>
            <w:hideMark/>
          </w:tcPr>
          <w:p w:rsidR="00BB5F42" w:rsidRPr="00656AE0" w:rsidRDefault="00BB5F42" w:rsidP="00656AE0">
            <w:pPr>
              <w:spacing w:after="160" w:line="259" w:lineRule="auto"/>
            </w:pPr>
            <w:r w:rsidRPr="00656AE0">
              <w:t>Количество волонтеров в Чамзинском районе</w:t>
            </w:r>
          </w:p>
        </w:tc>
        <w:tc>
          <w:tcPr>
            <w:tcW w:w="851" w:type="dxa"/>
            <w:vMerge w:val="restart"/>
            <w:hideMark/>
          </w:tcPr>
          <w:p w:rsidR="00BB5F42" w:rsidRPr="00656AE0" w:rsidRDefault="00BB5F42" w:rsidP="00656AE0">
            <w:pPr>
              <w:spacing w:after="160" w:line="259" w:lineRule="auto"/>
            </w:pPr>
            <w:r w:rsidRPr="00656AE0">
              <w:t>411</w:t>
            </w:r>
          </w:p>
        </w:tc>
        <w:tc>
          <w:tcPr>
            <w:tcW w:w="1091" w:type="dxa"/>
            <w:vMerge w:val="restart"/>
            <w:hideMark/>
          </w:tcPr>
          <w:p w:rsidR="00BB5F42" w:rsidRPr="00656AE0" w:rsidRDefault="00BB5F42" w:rsidP="00656AE0">
            <w:pPr>
              <w:spacing w:after="160" w:line="259" w:lineRule="auto"/>
            </w:pPr>
            <w:r w:rsidRPr="00656AE0">
              <w:t>411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1168,9</w:t>
            </w:r>
          </w:p>
        </w:tc>
        <w:tc>
          <w:tcPr>
            <w:tcW w:w="1096" w:type="dxa"/>
            <w:hideMark/>
          </w:tcPr>
          <w:p w:rsidR="00BB5F42" w:rsidRPr="00656AE0" w:rsidRDefault="00BB5F42" w:rsidP="00656AE0">
            <w:pPr>
              <w:spacing w:after="160" w:line="259" w:lineRule="auto"/>
            </w:pPr>
            <w:r w:rsidRPr="00656AE0">
              <w:t>1123,6</w:t>
            </w:r>
          </w:p>
        </w:tc>
        <w:tc>
          <w:tcPr>
            <w:tcW w:w="1198" w:type="dxa"/>
            <w:hideMark/>
          </w:tcPr>
          <w:p w:rsidR="00BB5F42" w:rsidRPr="00656AE0" w:rsidRDefault="00BB5F42" w:rsidP="00656AE0">
            <w:pPr>
              <w:spacing w:after="160" w:line="259" w:lineRule="auto"/>
            </w:pPr>
            <w:r w:rsidRPr="00656AE0">
              <w:t>96,1</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1.1.4.2</w:t>
            </w:r>
          </w:p>
        </w:tc>
        <w:tc>
          <w:tcPr>
            <w:tcW w:w="1547" w:type="dxa"/>
            <w:vMerge w:val="restart"/>
            <w:hideMark/>
          </w:tcPr>
          <w:p w:rsidR="00BB5F42" w:rsidRPr="00656AE0" w:rsidRDefault="00BB5F42" w:rsidP="00656AE0">
            <w:pPr>
              <w:spacing w:after="160" w:line="259" w:lineRule="auto"/>
            </w:pPr>
            <w:r w:rsidRPr="00656AE0">
              <w:t>Патриотическое воспитание</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Доля граждан, участвующих в мероприятия по патриотическому воспитанию, по отношению к общему количеству граждан, %</w:t>
            </w:r>
          </w:p>
        </w:tc>
        <w:tc>
          <w:tcPr>
            <w:tcW w:w="851" w:type="dxa"/>
            <w:vMerge w:val="restart"/>
            <w:hideMark/>
          </w:tcPr>
          <w:p w:rsidR="00BB5F42" w:rsidRPr="00656AE0" w:rsidRDefault="00BB5F42" w:rsidP="00656AE0">
            <w:pPr>
              <w:spacing w:after="160" w:line="259" w:lineRule="auto"/>
            </w:pPr>
            <w:r w:rsidRPr="00656AE0">
              <w:t>61</w:t>
            </w:r>
          </w:p>
        </w:tc>
        <w:tc>
          <w:tcPr>
            <w:tcW w:w="1091" w:type="dxa"/>
            <w:vMerge w:val="restart"/>
            <w:hideMark/>
          </w:tcPr>
          <w:p w:rsidR="00BB5F42" w:rsidRPr="00656AE0" w:rsidRDefault="00BB5F42" w:rsidP="00656AE0">
            <w:pPr>
              <w:spacing w:after="160" w:line="259" w:lineRule="auto"/>
            </w:pPr>
            <w:r w:rsidRPr="00656AE0">
              <w:t>61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2017-2025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301"/>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60"/>
        </w:trPr>
        <w:tc>
          <w:tcPr>
            <w:tcW w:w="585" w:type="dxa"/>
            <w:vMerge w:val="restart"/>
            <w:hideMark/>
          </w:tcPr>
          <w:p w:rsidR="00BB5F42" w:rsidRPr="00656AE0" w:rsidRDefault="00BB5F42" w:rsidP="00656AE0">
            <w:pPr>
              <w:spacing w:after="160" w:line="259" w:lineRule="auto"/>
              <w:rPr>
                <w:b/>
                <w:bCs/>
              </w:rPr>
            </w:pPr>
            <w:r w:rsidRPr="00656AE0">
              <w:rPr>
                <w:b/>
                <w:bCs/>
              </w:rPr>
              <w:lastRenderedPageBreak/>
              <w:t>1.1.4.3</w:t>
            </w:r>
          </w:p>
        </w:tc>
        <w:tc>
          <w:tcPr>
            <w:tcW w:w="1547" w:type="dxa"/>
            <w:vMerge w:val="restart"/>
            <w:hideMark/>
          </w:tcPr>
          <w:p w:rsidR="00BB5F42" w:rsidRPr="00656AE0" w:rsidRDefault="00BB5F42" w:rsidP="00656AE0">
            <w:pPr>
              <w:spacing w:after="160" w:line="259" w:lineRule="auto"/>
            </w:pPr>
            <w:r w:rsidRPr="00656AE0">
              <w:t>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 xml:space="preserve">Доля граждан района, положительно оценивающих состояние межнациональных отношений, в общем количестве граждан Чамзинского муниципального района, %   </w:t>
            </w:r>
          </w:p>
        </w:tc>
        <w:tc>
          <w:tcPr>
            <w:tcW w:w="851" w:type="dxa"/>
            <w:hideMark/>
          </w:tcPr>
          <w:p w:rsidR="00BB5F42" w:rsidRPr="00656AE0" w:rsidRDefault="00BB5F42" w:rsidP="00656AE0">
            <w:pPr>
              <w:spacing w:after="160" w:line="259" w:lineRule="auto"/>
            </w:pPr>
            <w:r w:rsidRPr="00656AE0">
              <w:t>94</w:t>
            </w:r>
          </w:p>
        </w:tc>
        <w:tc>
          <w:tcPr>
            <w:tcW w:w="1091" w:type="dxa"/>
            <w:hideMark/>
          </w:tcPr>
          <w:p w:rsidR="00BB5F42" w:rsidRPr="00656AE0" w:rsidRDefault="00BB5F42" w:rsidP="00656AE0">
            <w:pPr>
              <w:spacing w:after="160" w:line="259" w:lineRule="auto"/>
            </w:pPr>
            <w:r w:rsidRPr="00656AE0">
              <w:t>94</w:t>
            </w:r>
          </w:p>
        </w:tc>
        <w:tc>
          <w:tcPr>
            <w:tcW w:w="1301" w:type="dxa"/>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2019-2025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xml:space="preserve">  Повышение уровня толерантного отношения к представителям другой националь</w:t>
            </w:r>
            <w:r w:rsidRPr="00656AE0">
              <w:lastRenderedPageBreak/>
              <w:t>ности, %</w:t>
            </w:r>
          </w:p>
        </w:tc>
        <w:tc>
          <w:tcPr>
            <w:tcW w:w="851" w:type="dxa"/>
            <w:hideMark/>
          </w:tcPr>
          <w:p w:rsidR="00BB5F42" w:rsidRPr="00656AE0" w:rsidRDefault="00BB5F42" w:rsidP="00656AE0">
            <w:pPr>
              <w:spacing w:after="160" w:line="259" w:lineRule="auto"/>
            </w:pPr>
            <w:r w:rsidRPr="00656AE0">
              <w:lastRenderedPageBreak/>
              <w:t>64,7</w:t>
            </w:r>
          </w:p>
        </w:tc>
        <w:tc>
          <w:tcPr>
            <w:tcW w:w="1091" w:type="dxa"/>
            <w:hideMark/>
          </w:tcPr>
          <w:p w:rsidR="00BB5F42" w:rsidRPr="00656AE0" w:rsidRDefault="00BB5F42" w:rsidP="00656AE0">
            <w:pPr>
              <w:spacing w:after="160" w:line="259" w:lineRule="auto"/>
            </w:pPr>
            <w:r w:rsidRPr="00656AE0">
              <w:t>64,7</w:t>
            </w:r>
          </w:p>
        </w:tc>
        <w:tc>
          <w:tcPr>
            <w:tcW w:w="1301" w:type="dxa"/>
            <w:hideMark/>
          </w:tcPr>
          <w:p w:rsidR="00BB5F42" w:rsidRPr="00656AE0" w:rsidRDefault="00BB5F42" w:rsidP="00656AE0">
            <w:pPr>
              <w:spacing w:after="160" w:line="259" w:lineRule="auto"/>
            </w:pPr>
            <w:r w:rsidRPr="00656AE0">
              <w:t> </w:t>
            </w: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val="restart"/>
            <w:hideMark/>
          </w:tcPr>
          <w:p w:rsidR="00BB5F42" w:rsidRPr="00656AE0" w:rsidRDefault="00BB5F42" w:rsidP="00656AE0">
            <w:pPr>
              <w:spacing w:after="160" w:line="259" w:lineRule="auto"/>
            </w:pPr>
            <w:r w:rsidRPr="00656AE0">
              <w:t xml:space="preserve">      Численность участников мероприятий, направленных на этнокультурное развитие населения, чел.</w:t>
            </w:r>
          </w:p>
        </w:tc>
        <w:tc>
          <w:tcPr>
            <w:tcW w:w="851" w:type="dxa"/>
            <w:vMerge w:val="restart"/>
            <w:hideMark/>
          </w:tcPr>
          <w:p w:rsidR="00BB5F42" w:rsidRPr="00656AE0" w:rsidRDefault="00BB5F42" w:rsidP="00656AE0">
            <w:pPr>
              <w:spacing w:after="160" w:line="259" w:lineRule="auto"/>
            </w:pPr>
            <w:r w:rsidRPr="00656AE0">
              <w:t>5100</w:t>
            </w:r>
          </w:p>
        </w:tc>
        <w:tc>
          <w:tcPr>
            <w:tcW w:w="1091" w:type="dxa"/>
            <w:vMerge w:val="restart"/>
            <w:hideMark/>
          </w:tcPr>
          <w:p w:rsidR="00BB5F42" w:rsidRPr="00656AE0" w:rsidRDefault="00BB5F42" w:rsidP="00656AE0">
            <w:pPr>
              <w:spacing w:after="160" w:line="259" w:lineRule="auto"/>
            </w:pPr>
            <w:r w:rsidRPr="00656AE0">
              <w:t>5100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61"/>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65"/>
        </w:trPr>
        <w:tc>
          <w:tcPr>
            <w:tcW w:w="585" w:type="dxa"/>
            <w:vMerge w:val="restart"/>
            <w:hideMark/>
          </w:tcPr>
          <w:p w:rsidR="00BB5F42" w:rsidRPr="00656AE0" w:rsidRDefault="00BB5F42" w:rsidP="00656AE0">
            <w:pPr>
              <w:spacing w:after="160" w:line="259" w:lineRule="auto"/>
              <w:rPr>
                <w:b/>
                <w:bCs/>
              </w:rPr>
            </w:pPr>
            <w:r w:rsidRPr="00656AE0">
              <w:rPr>
                <w:b/>
                <w:bCs/>
              </w:rPr>
              <w:t>1.1.4.4</w:t>
            </w:r>
          </w:p>
        </w:tc>
        <w:tc>
          <w:tcPr>
            <w:tcW w:w="1547" w:type="dxa"/>
            <w:vMerge w:val="restart"/>
            <w:hideMark/>
          </w:tcPr>
          <w:p w:rsidR="00BB5F42" w:rsidRPr="00656AE0" w:rsidRDefault="00BB5F42" w:rsidP="00656AE0">
            <w:pPr>
              <w:spacing w:after="160" w:line="259" w:lineRule="auto"/>
            </w:pPr>
            <w:r w:rsidRPr="00656AE0">
              <w:t>Укрепление здоровья. Формировние здорового образа жизни</w:t>
            </w:r>
          </w:p>
        </w:tc>
        <w:tc>
          <w:tcPr>
            <w:tcW w:w="2121" w:type="dxa"/>
            <w:vMerge w:val="restart"/>
            <w:hideMark/>
          </w:tcPr>
          <w:p w:rsidR="00BB5F42" w:rsidRPr="00656AE0" w:rsidRDefault="00BB5F42" w:rsidP="00656AE0">
            <w:pPr>
              <w:spacing w:after="160" w:line="259" w:lineRule="auto"/>
            </w:pPr>
            <w:r w:rsidRPr="00656AE0">
              <w:t>Андряшина Т.В. - и.о. заместителя Главы Чамзинского муниципального района</w:t>
            </w:r>
          </w:p>
        </w:tc>
        <w:tc>
          <w:tcPr>
            <w:tcW w:w="1417" w:type="dxa"/>
            <w:hideMark/>
          </w:tcPr>
          <w:p w:rsidR="00BB5F42" w:rsidRPr="00656AE0" w:rsidRDefault="00BB5F42" w:rsidP="00656AE0">
            <w:pPr>
              <w:spacing w:after="160" w:line="259" w:lineRule="auto"/>
            </w:pPr>
            <w:r w:rsidRPr="00656AE0">
              <w:t>Розничная торговля алкогольной продукции</w:t>
            </w:r>
          </w:p>
        </w:tc>
        <w:tc>
          <w:tcPr>
            <w:tcW w:w="851" w:type="dxa"/>
            <w:hideMark/>
          </w:tcPr>
          <w:p w:rsidR="00BB5F42" w:rsidRPr="00656AE0" w:rsidRDefault="00BB5F42" w:rsidP="00656AE0">
            <w:pPr>
              <w:spacing w:after="160" w:line="259" w:lineRule="auto"/>
            </w:pPr>
            <w:r w:rsidRPr="00656AE0">
              <w:t>5,4</w:t>
            </w:r>
          </w:p>
        </w:tc>
        <w:tc>
          <w:tcPr>
            <w:tcW w:w="1091" w:type="dxa"/>
            <w:hideMark/>
          </w:tcPr>
          <w:p w:rsidR="00BB5F42" w:rsidRPr="00656AE0" w:rsidRDefault="00BB5F42" w:rsidP="00656AE0">
            <w:pPr>
              <w:spacing w:after="160" w:line="259" w:lineRule="auto"/>
            </w:pPr>
            <w:r w:rsidRPr="00656AE0">
              <w:t>5,4</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2019-2025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Смертность мужчин в возрасте 16-59 (на 100 тыс. начеления)</w:t>
            </w:r>
          </w:p>
        </w:tc>
        <w:tc>
          <w:tcPr>
            <w:tcW w:w="851" w:type="dxa"/>
            <w:hideMark/>
          </w:tcPr>
          <w:p w:rsidR="00BB5F42" w:rsidRPr="00656AE0" w:rsidRDefault="00BB5F42" w:rsidP="00656AE0">
            <w:pPr>
              <w:spacing w:after="160" w:line="259" w:lineRule="auto"/>
            </w:pPr>
            <w:r w:rsidRPr="00656AE0">
              <w:t>0,0048</w:t>
            </w:r>
          </w:p>
        </w:tc>
        <w:tc>
          <w:tcPr>
            <w:tcW w:w="1091" w:type="dxa"/>
            <w:hideMark/>
          </w:tcPr>
          <w:p w:rsidR="00BB5F42" w:rsidRPr="00656AE0" w:rsidRDefault="00BB5F42" w:rsidP="00656AE0">
            <w:pPr>
              <w:spacing w:after="160" w:line="259" w:lineRule="auto"/>
            </w:pPr>
            <w:r w:rsidRPr="00656AE0">
              <w:t>0,0025</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xml:space="preserve">Смертность женщин в возрасте 16-54(на 100 тыс. </w:t>
            </w:r>
            <w:r w:rsidRPr="00656AE0">
              <w:lastRenderedPageBreak/>
              <w:t>начеления)</w:t>
            </w:r>
          </w:p>
        </w:tc>
        <w:tc>
          <w:tcPr>
            <w:tcW w:w="851" w:type="dxa"/>
            <w:hideMark/>
          </w:tcPr>
          <w:p w:rsidR="00BB5F42" w:rsidRPr="00656AE0" w:rsidRDefault="00BB5F42" w:rsidP="00656AE0">
            <w:pPr>
              <w:spacing w:after="160" w:line="259" w:lineRule="auto"/>
            </w:pPr>
            <w:r w:rsidRPr="00656AE0">
              <w:lastRenderedPageBreak/>
              <w:t>0,0015</w:t>
            </w:r>
          </w:p>
        </w:tc>
        <w:tc>
          <w:tcPr>
            <w:tcW w:w="1091" w:type="dxa"/>
            <w:hideMark/>
          </w:tcPr>
          <w:p w:rsidR="00BB5F42" w:rsidRPr="00656AE0" w:rsidRDefault="00BB5F42" w:rsidP="00656AE0">
            <w:pPr>
              <w:spacing w:after="160" w:line="259" w:lineRule="auto"/>
            </w:pPr>
            <w:r w:rsidRPr="00656AE0">
              <w:t>0,0018</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1.2  Создание комфортной среды для жизни населения муниципального образования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1.2.1  Обеспечение населения качественным, комфортным и доступным жильем</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1.2.1.1</w:t>
            </w:r>
          </w:p>
        </w:tc>
        <w:tc>
          <w:tcPr>
            <w:tcW w:w="1547" w:type="dxa"/>
            <w:vMerge w:val="restart"/>
            <w:hideMark/>
          </w:tcPr>
          <w:p w:rsidR="00BB5F42" w:rsidRPr="00656AE0" w:rsidRDefault="00BB5F42" w:rsidP="00656AE0">
            <w:pPr>
              <w:spacing w:after="160" w:line="259" w:lineRule="auto"/>
            </w:pPr>
            <w:r w:rsidRPr="00656AE0">
              <w:t xml:space="preserve"> Улучшение жилищных условий граждан, проживающих на сельских территориях. </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Общая площадь введенного в эксплуатацию жилья с учетом индивидуального жилищного строительства,кв.м.</w:t>
            </w:r>
          </w:p>
        </w:tc>
        <w:tc>
          <w:tcPr>
            <w:tcW w:w="851" w:type="dxa"/>
            <w:vMerge w:val="restart"/>
            <w:hideMark/>
          </w:tcPr>
          <w:p w:rsidR="00BB5F42" w:rsidRPr="00656AE0" w:rsidRDefault="00BB5F42" w:rsidP="00656AE0">
            <w:pPr>
              <w:spacing w:after="160" w:line="259" w:lineRule="auto"/>
            </w:pPr>
            <w:r w:rsidRPr="00656AE0">
              <w:t>0</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0</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2020-2026</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09"/>
        </w:trPr>
        <w:tc>
          <w:tcPr>
            <w:tcW w:w="585" w:type="dxa"/>
            <w:vMerge w:val="restart"/>
            <w:hideMark/>
          </w:tcPr>
          <w:p w:rsidR="00BB5F42" w:rsidRPr="00656AE0" w:rsidRDefault="00BB5F42" w:rsidP="00656AE0">
            <w:pPr>
              <w:spacing w:after="160" w:line="259" w:lineRule="auto"/>
              <w:rPr>
                <w:b/>
                <w:bCs/>
              </w:rPr>
            </w:pPr>
            <w:r w:rsidRPr="00656AE0">
              <w:rPr>
                <w:b/>
                <w:bCs/>
              </w:rPr>
              <w:t> </w:t>
            </w:r>
          </w:p>
        </w:tc>
        <w:tc>
          <w:tcPr>
            <w:tcW w:w="1547" w:type="dxa"/>
            <w:vMerge w:val="restart"/>
            <w:hideMark/>
          </w:tcPr>
          <w:p w:rsidR="00BB5F42" w:rsidRPr="00656AE0" w:rsidRDefault="00BB5F42" w:rsidP="00656AE0">
            <w:pPr>
              <w:spacing w:after="160" w:line="259" w:lineRule="auto"/>
            </w:pPr>
            <w:r w:rsidRPr="00656AE0">
              <w:t>Строительст</w:t>
            </w:r>
            <w:r w:rsidRPr="00656AE0">
              <w:lastRenderedPageBreak/>
              <w:t>во жилья, предоставляемого по договору найма жилого помещения</w:t>
            </w:r>
          </w:p>
        </w:tc>
        <w:tc>
          <w:tcPr>
            <w:tcW w:w="2121" w:type="dxa"/>
            <w:vMerge w:val="restart"/>
            <w:hideMark/>
          </w:tcPr>
          <w:p w:rsidR="00BB5F42" w:rsidRPr="00656AE0" w:rsidRDefault="00BB5F42" w:rsidP="00656AE0">
            <w:pPr>
              <w:spacing w:after="160" w:line="259" w:lineRule="auto"/>
            </w:pPr>
            <w:r w:rsidRPr="00656AE0">
              <w:lastRenderedPageBreak/>
              <w:t xml:space="preserve">Тюрякин А.Ю.- </w:t>
            </w:r>
            <w:r w:rsidRPr="00656AE0">
              <w:lastRenderedPageBreak/>
              <w:t xml:space="preserve">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lastRenderedPageBreak/>
              <w:t xml:space="preserve">Ввод </w:t>
            </w:r>
            <w:r w:rsidRPr="00656AE0">
              <w:lastRenderedPageBreak/>
              <w:t>жилых помещений (жилых домов), представляемых на условиях найма гражданам, проживающим на сельских территориях</w:t>
            </w:r>
          </w:p>
        </w:tc>
        <w:tc>
          <w:tcPr>
            <w:tcW w:w="851" w:type="dxa"/>
            <w:vMerge w:val="restart"/>
            <w:hideMark/>
          </w:tcPr>
          <w:p w:rsidR="00BB5F42" w:rsidRPr="00656AE0" w:rsidRDefault="00BB5F42" w:rsidP="00656AE0">
            <w:pPr>
              <w:spacing w:after="160" w:line="259" w:lineRule="auto"/>
            </w:pPr>
            <w:r w:rsidRPr="00656AE0">
              <w:lastRenderedPageBreak/>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2020-</w:t>
            </w:r>
            <w:r w:rsidRPr="00656AE0">
              <w:lastRenderedPageBreak/>
              <w:t>2026</w:t>
            </w:r>
          </w:p>
        </w:tc>
        <w:tc>
          <w:tcPr>
            <w:tcW w:w="1180" w:type="dxa"/>
            <w:vMerge w:val="restart"/>
            <w:hideMark/>
          </w:tcPr>
          <w:p w:rsidR="00BB5F42" w:rsidRPr="00656AE0" w:rsidRDefault="00BB5F42" w:rsidP="00656AE0">
            <w:pPr>
              <w:spacing w:after="160" w:line="259" w:lineRule="auto"/>
            </w:pPr>
            <w:r w:rsidRPr="00656AE0">
              <w:lastRenderedPageBreak/>
              <w:t>Чамзинс</w:t>
            </w:r>
            <w:r w:rsidRPr="00656AE0">
              <w:lastRenderedPageBreak/>
              <w:t>кий муниципальный 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0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692"/>
        </w:trPr>
        <w:tc>
          <w:tcPr>
            <w:tcW w:w="585" w:type="dxa"/>
            <w:vMerge w:val="restart"/>
            <w:hideMark/>
          </w:tcPr>
          <w:p w:rsidR="00BB5F42" w:rsidRPr="00656AE0" w:rsidRDefault="00BB5F42" w:rsidP="00656AE0">
            <w:pPr>
              <w:spacing w:after="160" w:line="259" w:lineRule="auto"/>
              <w:rPr>
                <w:b/>
                <w:bCs/>
              </w:rPr>
            </w:pPr>
            <w:r w:rsidRPr="00656AE0">
              <w:rPr>
                <w:b/>
                <w:bCs/>
              </w:rPr>
              <w:t>1.2.1.2</w:t>
            </w:r>
          </w:p>
        </w:tc>
        <w:tc>
          <w:tcPr>
            <w:tcW w:w="1547" w:type="dxa"/>
            <w:vMerge w:val="restart"/>
            <w:hideMark/>
          </w:tcPr>
          <w:p w:rsidR="00BB5F42" w:rsidRPr="00656AE0" w:rsidRDefault="00BB5F42" w:rsidP="00656AE0">
            <w:pPr>
              <w:spacing w:after="160" w:line="259" w:lineRule="auto"/>
            </w:pPr>
            <w:r w:rsidRPr="00656AE0">
              <w:t>Льготная сельская ипотека</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Количество семей, воспользовавшихся правом получения  кредита в рамках мероприятия «Льготная сельская ипотека», единиц</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2020-2026</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97"/>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внебюджетные </w:t>
            </w:r>
            <w:r w:rsidRPr="00656AE0">
              <w:lastRenderedPageBreak/>
              <w:t>средства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85"/>
        </w:trPr>
        <w:tc>
          <w:tcPr>
            <w:tcW w:w="585" w:type="dxa"/>
            <w:vMerge w:val="restart"/>
            <w:hideMark/>
          </w:tcPr>
          <w:p w:rsidR="00BB5F42" w:rsidRPr="00656AE0" w:rsidRDefault="00BB5F42" w:rsidP="00656AE0">
            <w:pPr>
              <w:spacing w:after="160" w:line="259" w:lineRule="auto"/>
              <w:rPr>
                <w:b/>
                <w:bCs/>
              </w:rPr>
            </w:pPr>
            <w:r w:rsidRPr="00656AE0">
              <w:rPr>
                <w:b/>
                <w:bCs/>
              </w:rPr>
              <w:lastRenderedPageBreak/>
              <w:t>1.2.1.3</w:t>
            </w:r>
          </w:p>
        </w:tc>
        <w:tc>
          <w:tcPr>
            <w:tcW w:w="1547" w:type="dxa"/>
            <w:vMerge w:val="restart"/>
            <w:hideMark/>
          </w:tcPr>
          <w:p w:rsidR="00BB5F42" w:rsidRPr="00656AE0" w:rsidRDefault="00BB5F42" w:rsidP="00656AE0">
            <w:pPr>
              <w:spacing w:after="160" w:line="259" w:lineRule="auto"/>
            </w:pPr>
            <w:r w:rsidRPr="00656AE0">
              <w:t>Обеспечение жильем детей-сирот</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Количество детей-сирот и лиц из их числа, обеспеченных жильём в 2025 г., единиц</w:t>
            </w:r>
          </w:p>
        </w:tc>
        <w:tc>
          <w:tcPr>
            <w:tcW w:w="851" w:type="dxa"/>
            <w:vMerge w:val="restart"/>
            <w:hideMark/>
          </w:tcPr>
          <w:p w:rsidR="00BB5F42" w:rsidRPr="00656AE0" w:rsidRDefault="00BB5F42" w:rsidP="00656AE0">
            <w:pPr>
              <w:spacing w:after="160" w:line="259" w:lineRule="auto"/>
            </w:pPr>
            <w:r w:rsidRPr="00656AE0">
              <w:t>3</w:t>
            </w:r>
          </w:p>
        </w:tc>
        <w:tc>
          <w:tcPr>
            <w:tcW w:w="1091" w:type="dxa"/>
            <w:vMerge w:val="restart"/>
            <w:hideMark/>
          </w:tcPr>
          <w:p w:rsidR="00BB5F42" w:rsidRPr="00656AE0" w:rsidRDefault="00BB5F42" w:rsidP="00656AE0">
            <w:pPr>
              <w:spacing w:after="160" w:line="259" w:lineRule="auto"/>
            </w:pPr>
            <w:r w:rsidRPr="00656AE0">
              <w:t>4</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2015-2026</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8479,8</w:t>
            </w:r>
          </w:p>
        </w:tc>
        <w:tc>
          <w:tcPr>
            <w:tcW w:w="1096" w:type="dxa"/>
            <w:hideMark/>
          </w:tcPr>
          <w:p w:rsidR="00BB5F42" w:rsidRPr="00656AE0" w:rsidRDefault="00BB5F42" w:rsidP="00656AE0">
            <w:pPr>
              <w:spacing w:after="160" w:line="259" w:lineRule="auto"/>
            </w:pPr>
            <w:r w:rsidRPr="00656AE0">
              <w:t>8479,8</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8479,8</w:t>
            </w:r>
          </w:p>
        </w:tc>
        <w:tc>
          <w:tcPr>
            <w:tcW w:w="1096" w:type="dxa"/>
            <w:hideMark/>
          </w:tcPr>
          <w:p w:rsidR="00BB5F42" w:rsidRPr="00656AE0" w:rsidRDefault="00BB5F42" w:rsidP="00656AE0">
            <w:pPr>
              <w:spacing w:after="160" w:line="259" w:lineRule="auto"/>
            </w:pPr>
            <w:r w:rsidRPr="00656AE0">
              <w:t>8479,8</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45"/>
        </w:trPr>
        <w:tc>
          <w:tcPr>
            <w:tcW w:w="585" w:type="dxa"/>
            <w:vMerge w:val="restart"/>
            <w:hideMark/>
          </w:tcPr>
          <w:p w:rsidR="00BB5F42" w:rsidRPr="00656AE0" w:rsidRDefault="00BB5F42" w:rsidP="00656AE0">
            <w:pPr>
              <w:spacing w:after="160" w:line="259" w:lineRule="auto"/>
              <w:rPr>
                <w:b/>
                <w:bCs/>
              </w:rPr>
            </w:pPr>
            <w:r w:rsidRPr="00656AE0">
              <w:rPr>
                <w:b/>
                <w:bCs/>
              </w:rPr>
              <w:t>1.2.1.4</w:t>
            </w:r>
          </w:p>
        </w:tc>
        <w:tc>
          <w:tcPr>
            <w:tcW w:w="1547" w:type="dxa"/>
            <w:vMerge w:val="restart"/>
            <w:hideMark/>
          </w:tcPr>
          <w:p w:rsidR="00BB5F42" w:rsidRPr="00656AE0" w:rsidRDefault="00BB5F42" w:rsidP="00656AE0">
            <w:pPr>
              <w:spacing w:after="160" w:line="259" w:lineRule="auto"/>
            </w:pPr>
            <w:r w:rsidRPr="00656AE0">
              <w:t>Обеспечение жильем молодых семей</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Количество молодых семей, обеспеченных жильём в 2025 г., единиц</w:t>
            </w:r>
          </w:p>
        </w:tc>
        <w:tc>
          <w:tcPr>
            <w:tcW w:w="851" w:type="dxa"/>
            <w:vMerge w:val="restart"/>
            <w:hideMark/>
          </w:tcPr>
          <w:p w:rsidR="00BB5F42" w:rsidRPr="00656AE0" w:rsidRDefault="00BB5F42" w:rsidP="00656AE0">
            <w:pPr>
              <w:spacing w:after="160" w:line="259" w:lineRule="auto"/>
            </w:pPr>
            <w:r w:rsidRPr="00656AE0">
              <w:t>1</w:t>
            </w:r>
          </w:p>
        </w:tc>
        <w:tc>
          <w:tcPr>
            <w:tcW w:w="1091" w:type="dxa"/>
            <w:vMerge w:val="restart"/>
            <w:hideMark/>
          </w:tcPr>
          <w:p w:rsidR="00BB5F42" w:rsidRPr="00656AE0" w:rsidRDefault="00BB5F42" w:rsidP="00656AE0">
            <w:pPr>
              <w:spacing w:after="160" w:line="259" w:lineRule="auto"/>
            </w:pPr>
            <w:r w:rsidRPr="00656AE0">
              <w:t>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2015-2026</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8097,5</w:t>
            </w:r>
          </w:p>
        </w:tc>
        <w:tc>
          <w:tcPr>
            <w:tcW w:w="1096" w:type="dxa"/>
            <w:hideMark/>
          </w:tcPr>
          <w:p w:rsidR="00BB5F42" w:rsidRPr="00656AE0" w:rsidRDefault="00BB5F42" w:rsidP="00656AE0">
            <w:pPr>
              <w:spacing w:after="160" w:line="259" w:lineRule="auto"/>
            </w:pPr>
            <w:r w:rsidRPr="00656AE0">
              <w:t>8067,5</w:t>
            </w:r>
          </w:p>
        </w:tc>
        <w:tc>
          <w:tcPr>
            <w:tcW w:w="1198" w:type="dxa"/>
            <w:hideMark/>
          </w:tcPr>
          <w:p w:rsidR="00BB5F42" w:rsidRPr="00656AE0" w:rsidRDefault="00BB5F42" w:rsidP="00656AE0">
            <w:pPr>
              <w:spacing w:after="160" w:line="259" w:lineRule="auto"/>
            </w:pPr>
            <w:r w:rsidRPr="00656AE0">
              <w:t>99,6</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2801,8</w:t>
            </w:r>
          </w:p>
        </w:tc>
        <w:tc>
          <w:tcPr>
            <w:tcW w:w="1096" w:type="dxa"/>
            <w:hideMark/>
          </w:tcPr>
          <w:p w:rsidR="00BB5F42" w:rsidRPr="00656AE0" w:rsidRDefault="00BB5F42" w:rsidP="00656AE0">
            <w:pPr>
              <w:spacing w:after="160" w:line="259" w:lineRule="auto"/>
            </w:pPr>
            <w:r w:rsidRPr="00656AE0">
              <w:t>2681,8</w:t>
            </w:r>
          </w:p>
        </w:tc>
        <w:tc>
          <w:tcPr>
            <w:tcW w:w="1198" w:type="dxa"/>
            <w:hideMark/>
          </w:tcPr>
          <w:p w:rsidR="00BB5F42" w:rsidRPr="00656AE0" w:rsidRDefault="00BB5F42" w:rsidP="00656AE0">
            <w:pPr>
              <w:spacing w:after="160" w:line="259" w:lineRule="auto"/>
            </w:pPr>
            <w:r w:rsidRPr="00656AE0">
              <w:t>95,7</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238,6</w:t>
            </w:r>
          </w:p>
        </w:tc>
        <w:tc>
          <w:tcPr>
            <w:tcW w:w="1096" w:type="dxa"/>
            <w:hideMark/>
          </w:tcPr>
          <w:p w:rsidR="00BB5F42" w:rsidRPr="00656AE0" w:rsidRDefault="00BB5F42" w:rsidP="00656AE0">
            <w:pPr>
              <w:spacing w:after="160" w:line="259" w:lineRule="auto"/>
            </w:pPr>
            <w:r w:rsidRPr="00656AE0">
              <w:t>238,6</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местный </w:t>
            </w:r>
            <w:r w:rsidRPr="00656AE0">
              <w:lastRenderedPageBreak/>
              <w:t>бюджет</w:t>
            </w:r>
          </w:p>
        </w:tc>
        <w:tc>
          <w:tcPr>
            <w:tcW w:w="1152" w:type="dxa"/>
            <w:hideMark/>
          </w:tcPr>
          <w:p w:rsidR="00BB5F42" w:rsidRPr="00656AE0" w:rsidRDefault="00BB5F42" w:rsidP="00656AE0">
            <w:pPr>
              <w:spacing w:after="160" w:line="259" w:lineRule="auto"/>
            </w:pPr>
            <w:r w:rsidRPr="00656AE0">
              <w:lastRenderedPageBreak/>
              <w:t>76,6</w:t>
            </w:r>
          </w:p>
        </w:tc>
        <w:tc>
          <w:tcPr>
            <w:tcW w:w="1096" w:type="dxa"/>
            <w:hideMark/>
          </w:tcPr>
          <w:p w:rsidR="00BB5F42" w:rsidRPr="00656AE0" w:rsidRDefault="00BB5F42" w:rsidP="00656AE0">
            <w:pPr>
              <w:spacing w:after="160" w:line="259" w:lineRule="auto"/>
            </w:pPr>
            <w:r w:rsidRPr="00656AE0">
              <w:t>166,6</w:t>
            </w:r>
          </w:p>
        </w:tc>
        <w:tc>
          <w:tcPr>
            <w:tcW w:w="1198" w:type="dxa"/>
            <w:hideMark/>
          </w:tcPr>
          <w:p w:rsidR="00BB5F42" w:rsidRPr="00656AE0" w:rsidRDefault="00BB5F42" w:rsidP="00656AE0">
            <w:pPr>
              <w:spacing w:after="160" w:line="259" w:lineRule="auto"/>
            </w:pPr>
            <w:r w:rsidRPr="00656AE0">
              <w:t>217,5</w:t>
            </w:r>
          </w:p>
        </w:tc>
      </w:tr>
      <w:tr w:rsidR="00BB5F42" w:rsidRPr="00656AE0" w:rsidTr="00656AE0">
        <w:trPr>
          <w:trHeight w:val="58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4980,5</w:t>
            </w:r>
          </w:p>
        </w:tc>
        <w:tc>
          <w:tcPr>
            <w:tcW w:w="1096" w:type="dxa"/>
            <w:hideMark/>
          </w:tcPr>
          <w:p w:rsidR="00BB5F42" w:rsidRPr="00656AE0" w:rsidRDefault="00BB5F42" w:rsidP="00656AE0">
            <w:pPr>
              <w:spacing w:after="160" w:line="259" w:lineRule="auto"/>
            </w:pPr>
            <w:r w:rsidRPr="00656AE0">
              <w:t>4980,5</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1.2  Создание комфортной среды для жизни населения муниципального образования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1.2.2  Развитие жилищно-коммунального хозяйства. Повышение качества услуг, оказываемых населению</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07"/>
        </w:trPr>
        <w:tc>
          <w:tcPr>
            <w:tcW w:w="585" w:type="dxa"/>
            <w:vMerge w:val="restart"/>
            <w:hideMark/>
          </w:tcPr>
          <w:p w:rsidR="00BB5F42" w:rsidRPr="00656AE0" w:rsidRDefault="00BB5F42" w:rsidP="00656AE0">
            <w:pPr>
              <w:spacing w:after="160" w:line="259" w:lineRule="auto"/>
              <w:rPr>
                <w:b/>
                <w:bCs/>
              </w:rPr>
            </w:pPr>
            <w:r w:rsidRPr="00656AE0">
              <w:rPr>
                <w:b/>
                <w:bCs/>
              </w:rPr>
              <w:t>1.2.2.1</w:t>
            </w:r>
          </w:p>
        </w:tc>
        <w:tc>
          <w:tcPr>
            <w:tcW w:w="1547" w:type="dxa"/>
            <w:vMerge w:val="restart"/>
            <w:hideMark/>
          </w:tcPr>
          <w:p w:rsidR="00BB5F42" w:rsidRPr="00656AE0" w:rsidRDefault="00BB5F42" w:rsidP="00656AE0">
            <w:pPr>
              <w:spacing w:after="160" w:line="259" w:lineRule="auto"/>
            </w:pPr>
            <w:r w:rsidRPr="00656AE0">
              <w:t>Замена тепловых сетей и сетей горячего водоснабжения, холодного водоснабжения и водоотведения с использованием нового современного энергоэффективного оборудования.</w:t>
            </w:r>
          </w:p>
        </w:tc>
        <w:tc>
          <w:tcPr>
            <w:tcW w:w="2121" w:type="dxa"/>
            <w:vMerge w:val="restart"/>
            <w:hideMark/>
          </w:tcPr>
          <w:p w:rsidR="00BB5F42" w:rsidRPr="00656AE0" w:rsidRDefault="00BB5F42" w:rsidP="00656AE0">
            <w:pPr>
              <w:spacing w:after="160" w:line="259" w:lineRule="auto"/>
            </w:pPr>
            <w:r w:rsidRPr="00656AE0">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Удовлетворенность населения организацией  теплоснабжения, % (на основе данных интернет-опроса)</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2500</w:t>
            </w:r>
          </w:p>
        </w:tc>
        <w:tc>
          <w:tcPr>
            <w:tcW w:w="1096" w:type="dxa"/>
            <w:hideMark/>
          </w:tcPr>
          <w:p w:rsidR="00BB5F42" w:rsidRPr="00656AE0" w:rsidRDefault="00BB5F42" w:rsidP="00656AE0">
            <w:pPr>
              <w:spacing w:after="160" w:line="259" w:lineRule="auto"/>
            </w:pPr>
            <w:r w:rsidRPr="00656AE0">
              <w:t>2500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16"/>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2500</w:t>
            </w:r>
          </w:p>
        </w:tc>
        <w:tc>
          <w:tcPr>
            <w:tcW w:w="1096" w:type="dxa"/>
            <w:hideMark/>
          </w:tcPr>
          <w:p w:rsidR="00BB5F42" w:rsidRPr="00656AE0" w:rsidRDefault="00BB5F42" w:rsidP="00656AE0">
            <w:pPr>
              <w:spacing w:after="160" w:line="259" w:lineRule="auto"/>
            </w:pPr>
            <w:r w:rsidRPr="00656AE0">
              <w:t>2500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w:t>
            </w:r>
            <w:r w:rsidRPr="00656AE0">
              <w:rPr>
                <w:b/>
                <w:bCs/>
              </w:rPr>
              <w:lastRenderedPageBreak/>
              <w:t>2.2</w:t>
            </w:r>
          </w:p>
        </w:tc>
        <w:tc>
          <w:tcPr>
            <w:tcW w:w="1547" w:type="dxa"/>
            <w:vMerge w:val="restart"/>
            <w:hideMark/>
          </w:tcPr>
          <w:p w:rsidR="00BB5F42" w:rsidRPr="00656AE0" w:rsidRDefault="00BB5F42" w:rsidP="00656AE0">
            <w:pPr>
              <w:spacing w:after="160" w:line="259" w:lineRule="auto"/>
            </w:pPr>
            <w:r w:rsidRPr="00656AE0">
              <w:lastRenderedPageBreak/>
              <w:t xml:space="preserve">Замена </w:t>
            </w:r>
            <w:r w:rsidRPr="00656AE0">
              <w:lastRenderedPageBreak/>
              <w:t>теплоизоляционных конструкций надземных и подземных трубопроводов с частичной перекладкой.</w:t>
            </w:r>
          </w:p>
        </w:tc>
        <w:tc>
          <w:tcPr>
            <w:tcW w:w="2121" w:type="dxa"/>
            <w:vMerge w:val="restart"/>
            <w:hideMark/>
          </w:tcPr>
          <w:p w:rsidR="00BB5F42" w:rsidRPr="00656AE0" w:rsidRDefault="00BB5F42" w:rsidP="00656AE0">
            <w:pPr>
              <w:spacing w:after="160" w:line="259" w:lineRule="auto"/>
            </w:pPr>
            <w:r w:rsidRPr="00656AE0">
              <w:lastRenderedPageBreak/>
              <w:t>Храмова М. П. -</w:t>
            </w:r>
            <w:r w:rsidRPr="00656AE0">
              <w:lastRenderedPageBreak/>
              <w:t xml:space="preserve">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lastRenderedPageBreak/>
              <w:t xml:space="preserve">Замена </w:t>
            </w:r>
            <w:r w:rsidRPr="00656AE0">
              <w:lastRenderedPageBreak/>
              <w:t>надземных и подземных трубопроводов, м</w:t>
            </w:r>
          </w:p>
        </w:tc>
        <w:tc>
          <w:tcPr>
            <w:tcW w:w="851" w:type="dxa"/>
            <w:vMerge w:val="restart"/>
            <w:hideMark/>
          </w:tcPr>
          <w:p w:rsidR="00BB5F42" w:rsidRPr="00656AE0" w:rsidRDefault="00BB5F42" w:rsidP="00656AE0">
            <w:pPr>
              <w:spacing w:after="160" w:line="259" w:lineRule="auto"/>
            </w:pPr>
            <w:r w:rsidRPr="00656AE0">
              <w:lastRenderedPageBreak/>
              <w:t>685</w:t>
            </w:r>
          </w:p>
        </w:tc>
        <w:tc>
          <w:tcPr>
            <w:tcW w:w="1091" w:type="dxa"/>
            <w:vMerge w:val="restart"/>
            <w:hideMark/>
          </w:tcPr>
          <w:p w:rsidR="00BB5F42" w:rsidRPr="00656AE0" w:rsidRDefault="00BB5F42" w:rsidP="00656AE0">
            <w:pPr>
              <w:spacing w:after="160" w:line="259" w:lineRule="auto"/>
            </w:pPr>
            <w:r w:rsidRPr="00656AE0">
              <w:t>685</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w:t>
            </w:r>
            <w:r w:rsidRPr="00656AE0">
              <w:lastRenderedPageBreak/>
              <w:t>кий муниципальный 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3000</w:t>
            </w:r>
          </w:p>
        </w:tc>
        <w:tc>
          <w:tcPr>
            <w:tcW w:w="1096" w:type="dxa"/>
            <w:hideMark/>
          </w:tcPr>
          <w:p w:rsidR="00BB5F42" w:rsidRPr="00656AE0" w:rsidRDefault="00BB5F42" w:rsidP="00656AE0">
            <w:pPr>
              <w:spacing w:after="160" w:line="259" w:lineRule="auto"/>
            </w:pPr>
            <w:r w:rsidRPr="00656AE0">
              <w:t>3000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58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3000</w:t>
            </w:r>
          </w:p>
        </w:tc>
        <w:tc>
          <w:tcPr>
            <w:tcW w:w="1096" w:type="dxa"/>
            <w:hideMark/>
          </w:tcPr>
          <w:p w:rsidR="00BB5F42" w:rsidRPr="00656AE0" w:rsidRDefault="00BB5F42" w:rsidP="00656AE0">
            <w:pPr>
              <w:spacing w:after="160" w:line="259" w:lineRule="auto"/>
            </w:pPr>
            <w:r w:rsidRPr="00656AE0">
              <w:t>3000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1.2.2.3</w:t>
            </w:r>
          </w:p>
        </w:tc>
        <w:tc>
          <w:tcPr>
            <w:tcW w:w="1547" w:type="dxa"/>
            <w:vMerge w:val="restart"/>
            <w:hideMark/>
          </w:tcPr>
          <w:p w:rsidR="00BB5F42" w:rsidRPr="00656AE0" w:rsidRDefault="00BB5F42" w:rsidP="00656AE0">
            <w:pPr>
              <w:spacing w:after="160" w:line="259" w:lineRule="auto"/>
            </w:pPr>
            <w:r w:rsidRPr="00656AE0">
              <w:t xml:space="preserve">Модернизация уличного освещения. Замена приборов учета энергоресурсов на интеллектуальные, проверка существующих приборов учета. Утепление зданий </w:t>
            </w:r>
            <w:r w:rsidRPr="00656AE0">
              <w:lastRenderedPageBreak/>
              <w:t xml:space="preserve">котельных .Установка корректирующих насосов, преобразователей частоты. Замена электрических проводов (увеличение сечения) на перегруженных линиях ВЛ 10 кВ 0,4 кВ. </w:t>
            </w:r>
          </w:p>
        </w:tc>
        <w:tc>
          <w:tcPr>
            <w:tcW w:w="2121" w:type="dxa"/>
            <w:vMerge w:val="restart"/>
            <w:hideMark/>
          </w:tcPr>
          <w:p w:rsidR="00BB5F42" w:rsidRPr="00656AE0" w:rsidRDefault="00BB5F42" w:rsidP="00656AE0">
            <w:pPr>
              <w:spacing w:after="160" w:line="259" w:lineRule="auto"/>
            </w:pPr>
            <w:r w:rsidRPr="00656AE0">
              <w:lastRenderedPageBreak/>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Количество и общая установленная мощность светоточек уличного освещения муниципальных образований, ед/кВт 220.85кВТ</w:t>
            </w:r>
          </w:p>
        </w:tc>
        <w:tc>
          <w:tcPr>
            <w:tcW w:w="851" w:type="dxa"/>
            <w:vMerge w:val="restart"/>
            <w:hideMark/>
          </w:tcPr>
          <w:p w:rsidR="00BB5F42" w:rsidRPr="00656AE0" w:rsidRDefault="00BB5F42" w:rsidP="00656AE0">
            <w:pPr>
              <w:spacing w:after="160" w:line="259" w:lineRule="auto"/>
            </w:pPr>
            <w:r w:rsidRPr="00656AE0">
              <w:t>1383</w:t>
            </w:r>
          </w:p>
        </w:tc>
        <w:tc>
          <w:tcPr>
            <w:tcW w:w="1091" w:type="dxa"/>
            <w:vMerge w:val="restart"/>
            <w:hideMark/>
          </w:tcPr>
          <w:p w:rsidR="00BB5F42" w:rsidRPr="00656AE0" w:rsidRDefault="00BB5F42" w:rsidP="00656AE0">
            <w:pPr>
              <w:spacing w:after="160" w:line="259" w:lineRule="auto"/>
            </w:pPr>
            <w:r w:rsidRPr="00656AE0">
              <w:t>1383</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2900</w:t>
            </w:r>
          </w:p>
        </w:tc>
        <w:tc>
          <w:tcPr>
            <w:tcW w:w="1096" w:type="dxa"/>
            <w:hideMark/>
          </w:tcPr>
          <w:p w:rsidR="00BB5F42" w:rsidRPr="00656AE0" w:rsidRDefault="00BB5F42" w:rsidP="00656AE0">
            <w:pPr>
              <w:spacing w:after="160" w:line="259" w:lineRule="auto"/>
            </w:pPr>
            <w:r w:rsidRPr="00656AE0">
              <w:t>2900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67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58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2900</w:t>
            </w:r>
          </w:p>
        </w:tc>
        <w:tc>
          <w:tcPr>
            <w:tcW w:w="1096" w:type="dxa"/>
            <w:hideMark/>
          </w:tcPr>
          <w:p w:rsidR="00BB5F42" w:rsidRPr="00656AE0" w:rsidRDefault="00BB5F42" w:rsidP="00656AE0">
            <w:pPr>
              <w:spacing w:after="160" w:line="259" w:lineRule="auto"/>
            </w:pPr>
            <w:r w:rsidRPr="00656AE0">
              <w:t>2900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300"/>
        </w:trPr>
        <w:tc>
          <w:tcPr>
            <w:tcW w:w="585" w:type="dxa"/>
            <w:vMerge w:val="restart"/>
            <w:hideMark/>
          </w:tcPr>
          <w:p w:rsidR="00BB5F42" w:rsidRPr="00656AE0" w:rsidRDefault="00BB5F42" w:rsidP="00656AE0">
            <w:pPr>
              <w:spacing w:after="160" w:line="259" w:lineRule="auto"/>
              <w:rPr>
                <w:b/>
                <w:bCs/>
              </w:rPr>
            </w:pPr>
            <w:r w:rsidRPr="00656AE0">
              <w:rPr>
                <w:b/>
                <w:bCs/>
              </w:rPr>
              <w:lastRenderedPageBreak/>
              <w:t>1.2.2.4</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tc>
        <w:tc>
          <w:tcPr>
            <w:tcW w:w="1547" w:type="dxa"/>
            <w:vMerge w:val="restart"/>
            <w:hideMark/>
          </w:tcPr>
          <w:p w:rsidR="00BB5F42" w:rsidRPr="00656AE0" w:rsidRDefault="00BB5F42" w:rsidP="00656AE0">
            <w:pPr>
              <w:spacing w:after="160" w:line="259" w:lineRule="auto"/>
            </w:pPr>
            <w:r w:rsidRPr="00656AE0">
              <w:t>Разработка схем водоснабжения, водоотведения и теплоснабжения: ежегодная корректировка существующих схем</w:t>
            </w:r>
          </w:p>
        </w:tc>
        <w:tc>
          <w:tcPr>
            <w:tcW w:w="2121" w:type="dxa"/>
            <w:vMerge w:val="restart"/>
            <w:hideMark/>
          </w:tcPr>
          <w:p w:rsidR="00BB5F42" w:rsidRPr="00656AE0" w:rsidRDefault="00BB5F42" w:rsidP="00656AE0">
            <w:pPr>
              <w:spacing w:after="160" w:line="259" w:lineRule="auto"/>
            </w:pPr>
            <w:r w:rsidRPr="00656AE0">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Объем потерь коммунальных ресурсов в централизованных системах тепло-, водоснабжения, водоотведения к уровню , %</w:t>
            </w:r>
          </w:p>
        </w:tc>
        <w:tc>
          <w:tcPr>
            <w:tcW w:w="851" w:type="dxa"/>
            <w:vMerge w:val="restart"/>
            <w:hideMark/>
          </w:tcPr>
          <w:p w:rsidR="00BB5F42" w:rsidRPr="00656AE0" w:rsidRDefault="00BB5F42" w:rsidP="00656AE0">
            <w:pPr>
              <w:spacing w:after="160" w:line="259" w:lineRule="auto"/>
            </w:pPr>
            <w:r w:rsidRPr="00656AE0">
              <w:t>95</w:t>
            </w:r>
          </w:p>
        </w:tc>
        <w:tc>
          <w:tcPr>
            <w:tcW w:w="1091" w:type="dxa"/>
            <w:vMerge w:val="restart"/>
            <w:hideMark/>
          </w:tcPr>
          <w:p w:rsidR="00BB5F42" w:rsidRPr="00656AE0" w:rsidRDefault="00BB5F42" w:rsidP="00656AE0">
            <w:pPr>
              <w:spacing w:after="160" w:line="259" w:lineRule="auto"/>
            </w:pPr>
            <w:r w:rsidRPr="00656AE0">
              <w:t>95</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324</w:t>
            </w:r>
          </w:p>
        </w:tc>
        <w:tc>
          <w:tcPr>
            <w:tcW w:w="1096" w:type="dxa"/>
            <w:hideMark/>
          </w:tcPr>
          <w:p w:rsidR="00BB5F42" w:rsidRPr="00656AE0" w:rsidRDefault="00BB5F42" w:rsidP="00656AE0">
            <w:pPr>
              <w:spacing w:after="160" w:line="259" w:lineRule="auto"/>
            </w:pPr>
            <w:r w:rsidRPr="00656AE0">
              <w:t>324</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324</w:t>
            </w:r>
          </w:p>
        </w:tc>
        <w:tc>
          <w:tcPr>
            <w:tcW w:w="1096" w:type="dxa"/>
            <w:hideMark/>
          </w:tcPr>
          <w:p w:rsidR="00BB5F42" w:rsidRPr="00656AE0" w:rsidRDefault="00BB5F42" w:rsidP="00656AE0">
            <w:pPr>
              <w:spacing w:after="160" w:line="259" w:lineRule="auto"/>
            </w:pPr>
            <w:r w:rsidRPr="00656AE0">
              <w:t>324</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w:t>
            </w:r>
            <w:r w:rsidRPr="00656AE0">
              <w:lastRenderedPageBreak/>
              <w:t>жетные средства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85"/>
        </w:trPr>
        <w:tc>
          <w:tcPr>
            <w:tcW w:w="585" w:type="dxa"/>
            <w:vMerge w:val="restart"/>
            <w:hideMark/>
          </w:tcPr>
          <w:p w:rsidR="00BB5F42" w:rsidRPr="00656AE0" w:rsidRDefault="00BB5F42" w:rsidP="00656AE0">
            <w:pPr>
              <w:spacing w:after="160" w:line="259" w:lineRule="auto"/>
              <w:rPr>
                <w:b/>
                <w:bCs/>
              </w:rPr>
            </w:pPr>
            <w:r w:rsidRPr="00656AE0">
              <w:rPr>
                <w:b/>
                <w:bCs/>
              </w:rPr>
              <w:lastRenderedPageBreak/>
              <w:t>1.2.2.5</w:t>
            </w:r>
          </w:p>
        </w:tc>
        <w:tc>
          <w:tcPr>
            <w:tcW w:w="1547" w:type="dxa"/>
            <w:vMerge w:val="restart"/>
            <w:hideMark/>
          </w:tcPr>
          <w:p w:rsidR="00BB5F42" w:rsidRPr="00656AE0" w:rsidRDefault="00BB5F42" w:rsidP="00656AE0">
            <w:pPr>
              <w:spacing w:after="160" w:line="259" w:lineRule="auto"/>
            </w:pPr>
            <w:r w:rsidRPr="00656AE0">
              <w:t xml:space="preserve">Повышение энергоэффективности в жилищном секторе. Установка современных общедомовых и поквартирных приборов учета коммунальных ресурсов и устройство  регулирования потребления тепловой  энергии, замена устаревших счетчиков на счетчики повышенного класса точности в </w:t>
            </w:r>
            <w:r w:rsidRPr="00656AE0">
              <w:lastRenderedPageBreak/>
              <w:t xml:space="preserve">жилищном секторе. </w:t>
            </w:r>
          </w:p>
        </w:tc>
        <w:tc>
          <w:tcPr>
            <w:tcW w:w="2121" w:type="dxa"/>
            <w:vMerge w:val="restart"/>
            <w:hideMark/>
          </w:tcPr>
          <w:p w:rsidR="00BB5F42" w:rsidRPr="00656AE0" w:rsidRDefault="00BB5F42" w:rsidP="00656AE0">
            <w:pPr>
              <w:spacing w:after="160" w:line="259" w:lineRule="auto"/>
            </w:pPr>
            <w:r w:rsidRPr="00656AE0">
              <w:lastRenderedPageBreak/>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Количество установленных поквартирных приборов учета коммунальных ресурсов и устройство  регулирования потребления тепловой  энергии, замена устаревших счетчиков на счетчики повышенного класса точности в жилищном секторе, ед.</w:t>
            </w:r>
          </w:p>
        </w:tc>
        <w:tc>
          <w:tcPr>
            <w:tcW w:w="851" w:type="dxa"/>
            <w:vMerge w:val="restart"/>
            <w:hideMark/>
          </w:tcPr>
          <w:p w:rsidR="00BB5F42" w:rsidRPr="00656AE0" w:rsidRDefault="00BB5F42" w:rsidP="00656AE0">
            <w:pPr>
              <w:spacing w:after="160" w:line="259" w:lineRule="auto"/>
            </w:pPr>
            <w:r w:rsidRPr="00656AE0">
              <w:t>600</w:t>
            </w:r>
          </w:p>
        </w:tc>
        <w:tc>
          <w:tcPr>
            <w:tcW w:w="1091" w:type="dxa"/>
            <w:vMerge w:val="restart"/>
            <w:hideMark/>
          </w:tcPr>
          <w:p w:rsidR="00BB5F42" w:rsidRPr="00656AE0" w:rsidRDefault="00BB5F42" w:rsidP="00656AE0">
            <w:pPr>
              <w:spacing w:after="160" w:line="259" w:lineRule="auto"/>
            </w:pPr>
            <w:r w:rsidRPr="00656AE0">
              <w:t>600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600</w:t>
            </w:r>
          </w:p>
        </w:tc>
        <w:tc>
          <w:tcPr>
            <w:tcW w:w="1096" w:type="dxa"/>
            <w:hideMark/>
          </w:tcPr>
          <w:p w:rsidR="00BB5F42" w:rsidRPr="00656AE0" w:rsidRDefault="00BB5F42" w:rsidP="00656AE0">
            <w:pPr>
              <w:spacing w:after="160" w:line="259" w:lineRule="auto"/>
            </w:pPr>
            <w:r w:rsidRPr="00656AE0">
              <w:t>600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600</w:t>
            </w:r>
          </w:p>
        </w:tc>
        <w:tc>
          <w:tcPr>
            <w:tcW w:w="1096" w:type="dxa"/>
            <w:hideMark/>
          </w:tcPr>
          <w:p w:rsidR="00BB5F42" w:rsidRPr="00656AE0" w:rsidRDefault="00BB5F42" w:rsidP="00656AE0">
            <w:pPr>
              <w:spacing w:after="160" w:line="259" w:lineRule="auto"/>
            </w:pPr>
            <w:r w:rsidRPr="00656AE0">
              <w:t>600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80"/>
        </w:trPr>
        <w:tc>
          <w:tcPr>
            <w:tcW w:w="585" w:type="dxa"/>
            <w:vMerge w:val="restart"/>
            <w:hideMark/>
          </w:tcPr>
          <w:p w:rsidR="00BB5F42" w:rsidRPr="00656AE0" w:rsidRDefault="00BB5F42" w:rsidP="00656AE0">
            <w:pPr>
              <w:spacing w:after="160" w:line="259" w:lineRule="auto"/>
              <w:rPr>
                <w:b/>
                <w:bCs/>
              </w:rPr>
            </w:pPr>
            <w:r w:rsidRPr="00656AE0">
              <w:rPr>
                <w:b/>
                <w:bCs/>
              </w:rPr>
              <w:lastRenderedPageBreak/>
              <w:t>1.2.2.6</w:t>
            </w:r>
          </w:p>
        </w:tc>
        <w:tc>
          <w:tcPr>
            <w:tcW w:w="1547" w:type="dxa"/>
            <w:vMerge w:val="restart"/>
            <w:hideMark/>
          </w:tcPr>
          <w:p w:rsidR="00BB5F42" w:rsidRPr="00656AE0" w:rsidRDefault="00BB5F42" w:rsidP="00656AE0">
            <w:pPr>
              <w:spacing w:after="160" w:line="259" w:lineRule="auto"/>
            </w:pPr>
            <w:r w:rsidRPr="00656AE0">
              <w:t>Повышение энергоэффективности в жилищном секторе. Применение современных энергоэффективных материалов для ремонта инженерных конструкций, кровель, утепление ограждающих конструкций МКД</w:t>
            </w:r>
          </w:p>
        </w:tc>
        <w:tc>
          <w:tcPr>
            <w:tcW w:w="2121" w:type="dxa"/>
            <w:vMerge w:val="restart"/>
            <w:hideMark/>
          </w:tcPr>
          <w:p w:rsidR="00BB5F42" w:rsidRPr="00656AE0" w:rsidRDefault="00BB5F42" w:rsidP="00656AE0">
            <w:pPr>
              <w:spacing w:after="160" w:line="259" w:lineRule="auto"/>
            </w:pPr>
            <w:r w:rsidRPr="00656AE0">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 xml:space="preserve">Количество отремонтированных МКД, ед. </w:t>
            </w:r>
          </w:p>
        </w:tc>
        <w:tc>
          <w:tcPr>
            <w:tcW w:w="851" w:type="dxa"/>
            <w:vMerge w:val="restart"/>
            <w:hideMark/>
          </w:tcPr>
          <w:p w:rsidR="00BB5F42" w:rsidRPr="00656AE0" w:rsidRDefault="00BB5F42" w:rsidP="00656AE0">
            <w:pPr>
              <w:spacing w:after="160" w:line="259" w:lineRule="auto"/>
            </w:pPr>
            <w:r w:rsidRPr="00656AE0">
              <w:t>10</w:t>
            </w:r>
          </w:p>
        </w:tc>
        <w:tc>
          <w:tcPr>
            <w:tcW w:w="1091" w:type="dxa"/>
            <w:vMerge w:val="restart"/>
            <w:hideMark/>
          </w:tcPr>
          <w:p w:rsidR="00BB5F42" w:rsidRPr="00656AE0" w:rsidRDefault="00BB5F42" w:rsidP="00656AE0">
            <w:pPr>
              <w:spacing w:after="160" w:line="259" w:lineRule="auto"/>
            </w:pPr>
            <w:r w:rsidRPr="00656AE0">
              <w:t>10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3000</w:t>
            </w:r>
          </w:p>
        </w:tc>
        <w:tc>
          <w:tcPr>
            <w:tcW w:w="1096" w:type="dxa"/>
            <w:hideMark/>
          </w:tcPr>
          <w:p w:rsidR="00BB5F42" w:rsidRPr="00656AE0" w:rsidRDefault="00BB5F42" w:rsidP="00656AE0">
            <w:pPr>
              <w:spacing w:after="160" w:line="259" w:lineRule="auto"/>
            </w:pPr>
            <w:r w:rsidRPr="00656AE0">
              <w:t>3000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00"/>
        </w:trPr>
        <w:tc>
          <w:tcPr>
            <w:tcW w:w="585" w:type="dxa"/>
            <w:vMerge w:val="restart"/>
            <w:hideMark/>
          </w:tcPr>
          <w:p w:rsidR="00BB5F42" w:rsidRPr="00656AE0" w:rsidRDefault="00BB5F42" w:rsidP="00656AE0">
            <w:pPr>
              <w:spacing w:after="160" w:line="259" w:lineRule="auto"/>
              <w:rPr>
                <w:b/>
                <w:bCs/>
              </w:rPr>
            </w:pPr>
            <w:r w:rsidRPr="00656AE0">
              <w:rPr>
                <w:b/>
                <w:bCs/>
              </w:rPr>
              <w:t>1.2.2.7</w:t>
            </w:r>
          </w:p>
        </w:tc>
        <w:tc>
          <w:tcPr>
            <w:tcW w:w="1547" w:type="dxa"/>
            <w:vMerge w:val="restart"/>
            <w:hideMark/>
          </w:tcPr>
          <w:p w:rsidR="00BB5F42" w:rsidRPr="00656AE0" w:rsidRDefault="00BB5F42" w:rsidP="00656AE0">
            <w:pPr>
              <w:spacing w:after="160" w:line="259" w:lineRule="auto"/>
            </w:pPr>
            <w:r w:rsidRPr="00656AE0">
              <w:t xml:space="preserve">Повышение энергоэффективности в жилищном секторе.Утеплениесистемы отопления в </w:t>
            </w:r>
            <w:r w:rsidRPr="00656AE0">
              <w:lastRenderedPageBreak/>
              <w:t>технических помещениях</w:t>
            </w:r>
          </w:p>
        </w:tc>
        <w:tc>
          <w:tcPr>
            <w:tcW w:w="2121" w:type="dxa"/>
            <w:vMerge w:val="restart"/>
            <w:hideMark/>
          </w:tcPr>
          <w:p w:rsidR="00BB5F42" w:rsidRPr="00656AE0" w:rsidRDefault="00BB5F42" w:rsidP="00656AE0">
            <w:pPr>
              <w:spacing w:after="160" w:line="259" w:lineRule="auto"/>
            </w:pPr>
            <w:r w:rsidRPr="00656AE0">
              <w:lastRenderedPageBreak/>
              <w:t xml:space="preserve">Храмова М. П. -заместитель Главы Чамзинского муниципального района по жилищно-коммунальному </w:t>
            </w:r>
            <w:r w:rsidRPr="00656AE0">
              <w:lastRenderedPageBreak/>
              <w:t xml:space="preserve">хозяйству Отдел ЖКХ </w:t>
            </w:r>
          </w:p>
        </w:tc>
        <w:tc>
          <w:tcPr>
            <w:tcW w:w="1417" w:type="dxa"/>
            <w:vMerge w:val="restart"/>
            <w:hideMark/>
          </w:tcPr>
          <w:p w:rsidR="00BB5F42" w:rsidRPr="00656AE0" w:rsidRDefault="00BB5F42" w:rsidP="00656AE0">
            <w:pPr>
              <w:spacing w:after="160" w:line="259" w:lineRule="auto"/>
            </w:pPr>
            <w:r w:rsidRPr="00656AE0">
              <w:lastRenderedPageBreak/>
              <w:t xml:space="preserve">Количество отремонтированных МКД, ед.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500</w:t>
            </w:r>
          </w:p>
        </w:tc>
        <w:tc>
          <w:tcPr>
            <w:tcW w:w="1096" w:type="dxa"/>
            <w:hideMark/>
          </w:tcPr>
          <w:p w:rsidR="00BB5F42" w:rsidRPr="00656AE0" w:rsidRDefault="00BB5F42" w:rsidP="00656AE0">
            <w:pPr>
              <w:spacing w:after="160" w:line="259" w:lineRule="auto"/>
            </w:pPr>
            <w:r w:rsidRPr="00656AE0">
              <w:t>500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республиканский </w:t>
            </w:r>
            <w:r w:rsidRPr="00656AE0">
              <w:lastRenderedPageBreak/>
              <w:t>бюджет</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500</w:t>
            </w:r>
          </w:p>
        </w:tc>
        <w:tc>
          <w:tcPr>
            <w:tcW w:w="1096" w:type="dxa"/>
            <w:hideMark/>
          </w:tcPr>
          <w:p w:rsidR="00BB5F42" w:rsidRPr="00656AE0" w:rsidRDefault="00BB5F42" w:rsidP="00656AE0">
            <w:pPr>
              <w:spacing w:after="160" w:line="259" w:lineRule="auto"/>
            </w:pPr>
            <w:r w:rsidRPr="00656AE0">
              <w:t>500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1.2.2.8</w:t>
            </w:r>
          </w:p>
        </w:tc>
        <w:tc>
          <w:tcPr>
            <w:tcW w:w="1547" w:type="dxa"/>
            <w:vMerge w:val="restart"/>
            <w:hideMark/>
          </w:tcPr>
          <w:p w:rsidR="00BB5F42" w:rsidRPr="00656AE0" w:rsidRDefault="00BB5F42" w:rsidP="00656AE0">
            <w:pPr>
              <w:spacing w:after="160" w:line="259" w:lineRule="auto"/>
            </w:pPr>
            <w:r w:rsidRPr="00656AE0">
              <w:t>Повышение энергоэффективности в жилищном секторе.Внедрение энергосберегающих светильников нового поколения для внутридомового и дворового освещения</w:t>
            </w:r>
          </w:p>
        </w:tc>
        <w:tc>
          <w:tcPr>
            <w:tcW w:w="2121" w:type="dxa"/>
            <w:vMerge w:val="restart"/>
            <w:hideMark/>
          </w:tcPr>
          <w:p w:rsidR="00BB5F42" w:rsidRPr="00656AE0" w:rsidRDefault="00BB5F42" w:rsidP="00656AE0">
            <w:pPr>
              <w:spacing w:after="160" w:line="259" w:lineRule="auto"/>
            </w:pPr>
            <w:r w:rsidRPr="00656AE0">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200</w:t>
            </w:r>
          </w:p>
        </w:tc>
        <w:tc>
          <w:tcPr>
            <w:tcW w:w="1096" w:type="dxa"/>
            <w:hideMark/>
          </w:tcPr>
          <w:p w:rsidR="00BB5F42" w:rsidRPr="00656AE0" w:rsidRDefault="00BB5F42" w:rsidP="00656AE0">
            <w:pPr>
              <w:spacing w:after="160" w:line="259" w:lineRule="auto"/>
            </w:pPr>
            <w:r w:rsidRPr="00656AE0">
              <w:t>200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07"/>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200</w:t>
            </w:r>
          </w:p>
        </w:tc>
        <w:tc>
          <w:tcPr>
            <w:tcW w:w="1096" w:type="dxa"/>
            <w:hideMark/>
          </w:tcPr>
          <w:p w:rsidR="00BB5F42" w:rsidRPr="00656AE0" w:rsidRDefault="00BB5F42" w:rsidP="00656AE0">
            <w:pPr>
              <w:spacing w:after="160" w:line="259" w:lineRule="auto"/>
            </w:pPr>
            <w:r w:rsidRPr="00656AE0">
              <w:t>200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85"/>
        </w:trPr>
        <w:tc>
          <w:tcPr>
            <w:tcW w:w="585" w:type="dxa"/>
            <w:vMerge w:val="restart"/>
            <w:hideMark/>
          </w:tcPr>
          <w:p w:rsidR="00BB5F42" w:rsidRPr="00656AE0" w:rsidRDefault="00BB5F42" w:rsidP="00656AE0">
            <w:pPr>
              <w:spacing w:after="160" w:line="259" w:lineRule="auto"/>
              <w:rPr>
                <w:b/>
                <w:bCs/>
              </w:rPr>
            </w:pPr>
            <w:r w:rsidRPr="00656AE0">
              <w:rPr>
                <w:b/>
                <w:bCs/>
              </w:rPr>
              <w:t>1.2.2.9</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lastRenderedPageBreak/>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tc>
        <w:tc>
          <w:tcPr>
            <w:tcW w:w="1547" w:type="dxa"/>
            <w:vMerge w:val="restart"/>
            <w:hideMark/>
          </w:tcPr>
          <w:p w:rsidR="00BB5F42" w:rsidRPr="00656AE0" w:rsidRDefault="00BB5F42" w:rsidP="00656AE0">
            <w:pPr>
              <w:spacing w:after="160" w:line="259" w:lineRule="auto"/>
            </w:pPr>
            <w:r w:rsidRPr="00656AE0">
              <w:lastRenderedPageBreak/>
              <w:t xml:space="preserve">Проведение  гидравлической регулировки, </w:t>
            </w:r>
            <w:r w:rsidRPr="00656AE0">
              <w:lastRenderedPageBreak/>
              <w:t>автоматической /ручной балансировки распределительных систем отопления и стояков в МКД</w:t>
            </w:r>
          </w:p>
        </w:tc>
        <w:tc>
          <w:tcPr>
            <w:tcW w:w="2121" w:type="dxa"/>
            <w:vMerge w:val="restart"/>
            <w:hideMark/>
          </w:tcPr>
          <w:p w:rsidR="00BB5F42" w:rsidRPr="00656AE0" w:rsidRDefault="00BB5F42" w:rsidP="00656AE0">
            <w:pPr>
              <w:spacing w:after="160" w:line="259" w:lineRule="auto"/>
            </w:pPr>
            <w:r w:rsidRPr="00656AE0">
              <w:lastRenderedPageBreak/>
              <w:t xml:space="preserve">Храмова М. П. -заместитель Главы Чамзинского муниципального </w:t>
            </w:r>
            <w:r w:rsidRPr="00656AE0">
              <w:lastRenderedPageBreak/>
              <w:t xml:space="preserve">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lastRenderedPageBreak/>
              <w:t xml:space="preserve">Количество МКД, </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 xml:space="preserve">Чамзинский муниципальный </w:t>
            </w:r>
            <w:r w:rsidRPr="00656AE0">
              <w:lastRenderedPageBreak/>
              <w:t>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500</w:t>
            </w:r>
          </w:p>
        </w:tc>
        <w:tc>
          <w:tcPr>
            <w:tcW w:w="1096" w:type="dxa"/>
            <w:hideMark/>
          </w:tcPr>
          <w:p w:rsidR="00BB5F42" w:rsidRPr="00656AE0" w:rsidRDefault="00BB5F42" w:rsidP="00656AE0">
            <w:pPr>
              <w:spacing w:after="160" w:line="259" w:lineRule="auto"/>
            </w:pPr>
            <w:r w:rsidRPr="00656AE0">
              <w:t>500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438"/>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500</w:t>
            </w:r>
          </w:p>
        </w:tc>
        <w:tc>
          <w:tcPr>
            <w:tcW w:w="1096" w:type="dxa"/>
            <w:hideMark/>
          </w:tcPr>
          <w:p w:rsidR="00BB5F42" w:rsidRPr="00656AE0" w:rsidRDefault="00BB5F42" w:rsidP="00656AE0">
            <w:pPr>
              <w:spacing w:after="160" w:line="259" w:lineRule="auto"/>
            </w:pPr>
            <w:r w:rsidRPr="00656AE0">
              <w:t>500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62"/>
        </w:trPr>
        <w:tc>
          <w:tcPr>
            <w:tcW w:w="585" w:type="dxa"/>
            <w:vMerge w:val="restart"/>
            <w:hideMark/>
          </w:tcPr>
          <w:p w:rsidR="00BB5F42" w:rsidRPr="00656AE0" w:rsidRDefault="00BB5F42" w:rsidP="00656AE0">
            <w:pPr>
              <w:spacing w:after="160" w:line="259" w:lineRule="auto"/>
              <w:rPr>
                <w:b/>
                <w:bCs/>
              </w:rPr>
            </w:pPr>
            <w:r w:rsidRPr="00656AE0">
              <w:rPr>
                <w:b/>
                <w:bCs/>
              </w:rPr>
              <w:t>1.2.2.10</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tc>
        <w:tc>
          <w:tcPr>
            <w:tcW w:w="1547" w:type="dxa"/>
            <w:vMerge w:val="restart"/>
            <w:hideMark/>
          </w:tcPr>
          <w:p w:rsidR="00BB5F42" w:rsidRPr="00656AE0" w:rsidRDefault="00BB5F42" w:rsidP="00656AE0">
            <w:pPr>
              <w:spacing w:after="160" w:line="259" w:lineRule="auto"/>
            </w:pPr>
            <w:r w:rsidRPr="00656AE0">
              <w:t>Ремонт сетей холодного водоснабжения</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t>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Модернизация сетей водоснабжения</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1000</w:t>
            </w:r>
          </w:p>
        </w:tc>
        <w:tc>
          <w:tcPr>
            <w:tcW w:w="1096" w:type="dxa"/>
            <w:hideMark/>
          </w:tcPr>
          <w:p w:rsidR="00BB5F42" w:rsidRPr="00656AE0" w:rsidRDefault="00BB5F42" w:rsidP="00656AE0">
            <w:pPr>
              <w:spacing w:after="160" w:line="259" w:lineRule="auto"/>
            </w:pPr>
            <w:r w:rsidRPr="00656AE0">
              <w:t>1000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2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1000</w:t>
            </w:r>
          </w:p>
        </w:tc>
        <w:tc>
          <w:tcPr>
            <w:tcW w:w="1096" w:type="dxa"/>
            <w:hideMark/>
          </w:tcPr>
          <w:p w:rsidR="00BB5F42" w:rsidRPr="00656AE0" w:rsidRDefault="00BB5F42" w:rsidP="00656AE0">
            <w:pPr>
              <w:spacing w:after="160" w:line="259" w:lineRule="auto"/>
            </w:pPr>
            <w:r w:rsidRPr="00656AE0">
              <w:t>1000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465"/>
        </w:trPr>
        <w:tc>
          <w:tcPr>
            <w:tcW w:w="585" w:type="dxa"/>
            <w:vMerge w:val="restart"/>
            <w:hideMark/>
          </w:tcPr>
          <w:p w:rsidR="00BB5F42" w:rsidRPr="00656AE0" w:rsidRDefault="00BB5F42" w:rsidP="00656AE0">
            <w:pPr>
              <w:spacing w:after="160" w:line="259" w:lineRule="auto"/>
              <w:rPr>
                <w:b/>
                <w:bCs/>
              </w:rPr>
            </w:pPr>
            <w:r w:rsidRPr="00656AE0">
              <w:rPr>
                <w:b/>
                <w:bCs/>
              </w:rPr>
              <w:t>1.2.</w:t>
            </w:r>
            <w:r w:rsidRPr="00656AE0">
              <w:rPr>
                <w:b/>
                <w:bCs/>
              </w:rPr>
              <w:lastRenderedPageBreak/>
              <w:t>2.11</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p w:rsidR="00BB5F42" w:rsidRPr="00656AE0" w:rsidRDefault="00BB5F42" w:rsidP="00656AE0">
            <w:pPr>
              <w:spacing w:after="160" w:line="259" w:lineRule="auto"/>
              <w:rPr>
                <w:b/>
                <w:bCs/>
              </w:rPr>
            </w:pPr>
            <w:r w:rsidRPr="00656AE0">
              <w:rPr>
                <w:b/>
                <w:bCs/>
              </w:rPr>
              <w:t> </w:t>
            </w:r>
          </w:p>
        </w:tc>
        <w:tc>
          <w:tcPr>
            <w:tcW w:w="1547" w:type="dxa"/>
            <w:vMerge w:val="restart"/>
            <w:hideMark/>
          </w:tcPr>
          <w:p w:rsidR="00BB5F42" w:rsidRPr="00656AE0" w:rsidRDefault="00BB5F42" w:rsidP="00656AE0">
            <w:pPr>
              <w:spacing w:after="160" w:line="259" w:lineRule="auto"/>
            </w:pPr>
            <w:r w:rsidRPr="00656AE0">
              <w:lastRenderedPageBreak/>
              <w:t>Модернизац</w:t>
            </w:r>
            <w:r w:rsidRPr="00656AE0">
              <w:lastRenderedPageBreak/>
              <w:t>ия сетей электроснабжения</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lastRenderedPageBreak/>
              <w:t>Храмова М. П. -</w:t>
            </w:r>
            <w:r w:rsidRPr="00656AE0">
              <w:lastRenderedPageBreak/>
              <w:t>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lastRenderedPageBreak/>
              <w:t>Модерниза</w:t>
            </w:r>
            <w:r w:rsidRPr="00656AE0">
              <w:lastRenderedPageBreak/>
              <w:t>ция сетей электроснабжения</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lastRenderedPageBreak/>
              <w:t>2025</w:t>
            </w:r>
          </w:p>
          <w:p w:rsidR="00BB5F42" w:rsidRPr="00656AE0" w:rsidRDefault="00BB5F42" w:rsidP="00656AE0">
            <w:pPr>
              <w:spacing w:after="160" w:line="259" w:lineRule="auto"/>
            </w:pPr>
            <w:r w:rsidRPr="00656AE0">
              <w:lastRenderedPageBreak/>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lastRenderedPageBreak/>
              <w:t>Чамзинс</w:t>
            </w:r>
            <w:r w:rsidRPr="00656AE0">
              <w:lastRenderedPageBreak/>
              <w:t>кий муниципальный район</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#ДЕЛ/0!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2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1.2.2.12</w:t>
            </w:r>
          </w:p>
        </w:tc>
        <w:tc>
          <w:tcPr>
            <w:tcW w:w="1547" w:type="dxa"/>
            <w:vMerge w:val="restart"/>
            <w:hideMark/>
          </w:tcPr>
          <w:p w:rsidR="00BB5F42" w:rsidRPr="00656AE0" w:rsidRDefault="00BB5F42" w:rsidP="00656AE0">
            <w:pPr>
              <w:spacing w:after="160" w:line="259" w:lineRule="auto"/>
            </w:pPr>
            <w:r w:rsidRPr="00656AE0">
              <w:t>Проведение капитального ремонта общего имущества в многоквартирных домах (с. Апраксино, р.п. Чамзинка, р.п. Комсомольский, с. Медаево)</w:t>
            </w:r>
          </w:p>
        </w:tc>
        <w:tc>
          <w:tcPr>
            <w:tcW w:w="2121" w:type="dxa"/>
            <w:vMerge w:val="restart"/>
            <w:hideMark/>
          </w:tcPr>
          <w:p w:rsidR="00BB5F42" w:rsidRPr="00656AE0" w:rsidRDefault="00BB5F42" w:rsidP="00656AE0">
            <w:pPr>
              <w:spacing w:after="160" w:line="259" w:lineRule="auto"/>
            </w:pPr>
            <w:r w:rsidRPr="00656AE0">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 xml:space="preserve">Проведение капитального ремонта общего имущества в многоквартирных домах (с. Апраксино, р.п. Чамзинка, р.п. Комсомольский, с. </w:t>
            </w:r>
            <w:r w:rsidRPr="00656AE0">
              <w:lastRenderedPageBreak/>
              <w:t>Медаево), тыс.м2</w:t>
            </w:r>
          </w:p>
        </w:tc>
        <w:tc>
          <w:tcPr>
            <w:tcW w:w="851" w:type="dxa"/>
            <w:vMerge w:val="restart"/>
            <w:hideMark/>
          </w:tcPr>
          <w:p w:rsidR="00BB5F42" w:rsidRPr="00656AE0" w:rsidRDefault="00BB5F42" w:rsidP="00656AE0">
            <w:pPr>
              <w:spacing w:after="160" w:line="259" w:lineRule="auto"/>
            </w:pPr>
            <w:r w:rsidRPr="00656AE0">
              <w:lastRenderedPageBreak/>
              <w:t>15</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15</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14030,8</w:t>
            </w:r>
          </w:p>
        </w:tc>
        <w:tc>
          <w:tcPr>
            <w:tcW w:w="1096" w:type="dxa"/>
            <w:hideMark/>
          </w:tcPr>
          <w:p w:rsidR="00BB5F42" w:rsidRPr="00656AE0" w:rsidRDefault="00BB5F42" w:rsidP="00656AE0">
            <w:pPr>
              <w:spacing w:after="160" w:line="259" w:lineRule="auto"/>
            </w:pPr>
            <w:r w:rsidRPr="00656AE0">
              <w:t>14030,8</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2646,7</w:t>
            </w:r>
          </w:p>
        </w:tc>
        <w:tc>
          <w:tcPr>
            <w:tcW w:w="1096" w:type="dxa"/>
            <w:hideMark/>
          </w:tcPr>
          <w:p w:rsidR="00BB5F42" w:rsidRPr="00656AE0" w:rsidRDefault="00BB5F42" w:rsidP="00656AE0">
            <w:pPr>
              <w:spacing w:after="160" w:line="259" w:lineRule="auto"/>
            </w:pPr>
            <w:r w:rsidRPr="00656AE0">
              <w:t>2646,7</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11384,1</w:t>
            </w:r>
          </w:p>
        </w:tc>
        <w:tc>
          <w:tcPr>
            <w:tcW w:w="1096" w:type="dxa"/>
            <w:hideMark/>
          </w:tcPr>
          <w:p w:rsidR="00BB5F42" w:rsidRPr="00656AE0" w:rsidRDefault="00BB5F42" w:rsidP="00656AE0">
            <w:pPr>
              <w:spacing w:after="160" w:line="259" w:lineRule="auto"/>
            </w:pPr>
            <w:r w:rsidRPr="00656AE0">
              <w:t>11384,1</w:t>
            </w:r>
          </w:p>
        </w:tc>
        <w:tc>
          <w:tcPr>
            <w:tcW w:w="1198" w:type="dxa"/>
            <w:hideMark/>
          </w:tcPr>
          <w:p w:rsidR="00BB5F42" w:rsidRPr="00656AE0" w:rsidRDefault="00BB5F42" w:rsidP="00656AE0">
            <w:pPr>
              <w:spacing w:after="160" w:line="259" w:lineRule="auto"/>
            </w:pPr>
            <w:r w:rsidRPr="00656AE0">
              <w:t>100,0001142</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lastRenderedPageBreak/>
              <w:t>1.2.2.13</w:t>
            </w:r>
          </w:p>
        </w:tc>
        <w:tc>
          <w:tcPr>
            <w:tcW w:w="1547" w:type="dxa"/>
            <w:vMerge w:val="restart"/>
            <w:hideMark/>
          </w:tcPr>
          <w:p w:rsidR="00BB5F42" w:rsidRPr="00656AE0" w:rsidRDefault="00BB5F42" w:rsidP="00656AE0">
            <w:pPr>
              <w:spacing w:after="160" w:line="259" w:lineRule="auto"/>
            </w:pPr>
            <w:r w:rsidRPr="00656AE0">
              <w:t xml:space="preserve">Приобретение материаловдля проведения работ и мероприятий по текущему и капитальному ремонту объектов теплоснабжения, находящихся в муниципальной собственности,  подлежащего установке на данных объектах </w:t>
            </w:r>
          </w:p>
        </w:tc>
        <w:tc>
          <w:tcPr>
            <w:tcW w:w="2121" w:type="dxa"/>
            <w:vMerge w:val="restart"/>
            <w:hideMark/>
          </w:tcPr>
          <w:p w:rsidR="00BB5F42" w:rsidRPr="00656AE0" w:rsidRDefault="00BB5F42" w:rsidP="00656AE0">
            <w:pPr>
              <w:spacing w:after="160" w:line="259" w:lineRule="auto"/>
            </w:pPr>
            <w:r w:rsidRPr="00656AE0">
              <w:t xml:space="preserve">Храмова М. П. -заместитель Главы Чамзинского муниципального 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t>количество аварий и инцедентов при выработке, транспортеровке и распрределении коммунального ресурса в % к уровню 2022года</w:t>
            </w:r>
          </w:p>
        </w:tc>
        <w:tc>
          <w:tcPr>
            <w:tcW w:w="851" w:type="dxa"/>
            <w:vMerge w:val="restart"/>
            <w:hideMark/>
          </w:tcPr>
          <w:p w:rsidR="00BB5F42" w:rsidRPr="00656AE0" w:rsidRDefault="00BB5F42" w:rsidP="00656AE0">
            <w:pPr>
              <w:spacing w:after="160" w:line="259" w:lineRule="auto"/>
            </w:pPr>
            <w:r w:rsidRPr="00656AE0">
              <w:t>90</w:t>
            </w:r>
          </w:p>
        </w:tc>
        <w:tc>
          <w:tcPr>
            <w:tcW w:w="1091" w:type="dxa"/>
            <w:vMerge w:val="restart"/>
            <w:hideMark/>
          </w:tcPr>
          <w:p w:rsidR="00BB5F42" w:rsidRPr="00656AE0" w:rsidRDefault="00BB5F42" w:rsidP="00656AE0">
            <w:pPr>
              <w:spacing w:after="160" w:line="259" w:lineRule="auto"/>
            </w:pPr>
            <w:r w:rsidRPr="00656AE0">
              <w:t>90</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8232,5</w:t>
            </w:r>
          </w:p>
        </w:tc>
        <w:tc>
          <w:tcPr>
            <w:tcW w:w="1096" w:type="dxa"/>
            <w:hideMark/>
          </w:tcPr>
          <w:p w:rsidR="00BB5F42" w:rsidRPr="00656AE0" w:rsidRDefault="00BB5F42" w:rsidP="00656AE0">
            <w:pPr>
              <w:spacing w:after="160" w:line="259" w:lineRule="auto"/>
            </w:pPr>
            <w:r w:rsidRPr="00656AE0">
              <w:t>8232,5</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8232,5</w:t>
            </w:r>
          </w:p>
        </w:tc>
        <w:tc>
          <w:tcPr>
            <w:tcW w:w="1096" w:type="dxa"/>
            <w:hideMark/>
          </w:tcPr>
          <w:p w:rsidR="00BB5F42" w:rsidRPr="00656AE0" w:rsidRDefault="00BB5F42" w:rsidP="00656AE0">
            <w:pPr>
              <w:spacing w:after="160" w:line="259" w:lineRule="auto"/>
            </w:pPr>
            <w:r w:rsidRPr="00656AE0">
              <w:t>8232,5</w:t>
            </w:r>
          </w:p>
        </w:tc>
        <w:tc>
          <w:tcPr>
            <w:tcW w:w="1198" w:type="dxa"/>
            <w:hideMark/>
          </w:tcPr>
          <w:p w:rsidR="00BB5F42" w:rsidRPr="00656AE0" w:rsidRDefault="00BB5F42" w:rsidP="00656AE0">
            <w:pPr>
              <w:spacing w:after="160" w:line="259" w:lineRule="auto"/>
            </w:pPr>
            <w:r w:rsidRPr="00656AE0">
              <w:t>100,00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85"/>
        </w:trPr>
        <w:tc>
          <w:tcPr>
            <w:tcW w:w="585" w:type="dxa"/>
            <w:vMerge w:val="restart"/>
            <w:hideMark/>
          </w:tcPr>
          <w:p w:rsidR="00BB5F42" w:rsidRPr="00656AE0" w:rsidRDefault="00BB5F42" w:rsidP="00656AE0">
            <w:pPr>
              <w:spacing w:after="160" w:line="259" w:lineRule="auto"/>
              <w:rPr>
                <w:b/>
                <w:bCs/>
              </w:rPr>
            </w:pPr>
            <w:r w:rsidRPr="00656AE0">
              <w:rPr>
                <w:b/>
                <w:bCs/>
              </w:rPr>
              <w:t>1.2.2.14</w:t>
            </w:r>
          </w:p>
        </w:tc>
        <w:tc>
          <w:tcPr>
            <w:tcW w:w="1547" w:type="dxa"/>
            <w:vMerge w:val="restart"/>
            <w:hideMark/>
          </w:tcPr>
          <w:p w:rsidR="00BB5F42" w:rsidRPr="00656AE0" w:rsidRDefault="00BB5F42" w:rsidP="00656AE0">
            <w:pPr>
              <w:spacing w:after="160" w:line="259" w:lineRule="auto"/>
            </w:pPr>
            <w:r w:rsidRPr="00656AE0">
              <w:t>Пополнение муниципальных аварийных резервовмат</w:t>
            </w:r>
            <w:r w:rsidRPr="00656AE0">
              <w:lastRenderedPageBreak/>
              <w:t>ериальных ресурсов</w:t>
            </w:r>
          </w:p>
        </w:tc>
        <w:tc>
          <w:tcPr>
            <w:tcW w:w="2121" w:type="dxa"/>
            <w:vMerge w:val="restart"/>
            <w:hideMark/>
          </w:tcPr>
          <w:p w:rsidR="00BB5F42" w:rsidRPr="00656AE0" w:rsidRDefault="00BB5F42" w:rsidP="00656AE0">
            <w:pPr>
              <w:spacing w:after="160" w:line="259" w:lineRule="auto"/>
            </w:pPr>
            <w:r w:rsidRPr="00656AE0">
              <w:lastRenderedPageBreak/>
              <w:t xml:space="preserve">Храмова М. П. -заместитель Главы Чамзинского муниципального </w:t>
            </w:r>
            <w:r w:rsidRPr="00656AE0">
              <w:lastRenderedPageBreak/>
              <w:t xml:space="preserve">района по жилищно-коммунальному хозяйству Отдел ЖКХ </w:t>
            </w:r>
          </w:p>
        </w:tc>
        <w:tc>
          <w:tcPr>
            <w:tcW w:w="1417" w:type="dxa"/>
            <w:vMerge w:val="restart"/>
            <w:hideMark/>
          </w:tcPr>
          <w:p w:rsidR="00BB5F42" w:rsidRPr="00656AE0" w:rsidRDefault="00BB5F42" w:rsidP="00656AE0">
            <w:pPr>
              <w:spacing w:after="160" w:line="259" w:lineRule="auto"/>
            </w:pPr>
            <w:r w:rsidRPr="00656AE0">
              <w:lastRenderedPageBreak/>
              <w:t>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 xml:space="preserve">Чамзинский муниципальный </w:t>
            </w:r>
            <w:r w:rsidRPr="00656AE0">
              <w:lastRenderedPageBreak/>
              <w:t>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11879,2</w:t>
            </w:r>
          </w:p>
        </w:tc>
        <w:tc>
          <w:tcPr>
            <w:tcW w:w="1096" w:type="dxa"/>
            <w:hideMark/>
          </w:tcPr>
          <w:p w:rsidR="00BB5F42" w:rsidRPr="00656AE0" w:rsidRDefault="00BB5F42" w:rsidP="00656AE0">
            <w:pPr>
              <w:spacing w:after="160" w:line="259" w:lineRule="auto"/>
            </w:pPr>
            <w:r w:rsidRPr="00656AE0">
              <w:t>11879,2</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11879,2</w:t>
            </w:r>
          </w:p>
        </w:tc>
        <w:tc>
          <w:tcPr>
            <w:tcW w:w="1096" w:type="dxa"/>
            <w:hideMark/>
          </w:tcPr>
          <w:p w:rsidR="00BB5F42" w:rsidRPr="00656AE0" w:rsidRDefault="00BB5F42" w:rsidP="00656AE0">
            <w:pPr>
              <w:spacing w:after="160" w:line="259" w:lineRule="auto"/>
            </w:pPr>
            <w:r w:rsidRPr="00656AE0">
              <w:t>11879,2</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70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0,0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2610"/>
        </w:trPr>
        <w:tc>
          <w:tcPr>
            <w:tcW w:w="585" w:type="dxa"/>
            <w:hideMark/>
          </w:tcPr>
          <w:p w:rsidR="00BB5F42" w:rsidRPr="00656AE0" w:rsidRDefault="00BB5F42" w:rsidP="00656AE0">
            <w:pPr>
              <w:spacing w:after="160" w:line="259" w:lineRule="auto"/>
              <w:rPr>
                <w:b/>
                <w:bCs/>
              </w:rPr>
            </w:pPr>
            <w:r w:rsidRPr="00656AE0">
              <w:rPr>
                <w:b/>
                <w:bCs/>
              </w:rPr>
              <w:t>1.2.2.15</w:t>
            </w:r>
          </w:p>
        </w:tc>
        <w:tc>
          <w:tcPr>
            <w:tcW w:w="1547" w:type="dxa"/>
            <w:hideMark/>
          </w:tcPr>
          <w:p w:rsidR="00BB5F42" w:rsidRPr="00656AE0" w:rsidRDefault="00BB5F42" w:rsidP="00656AE0">
            <w:pPr>
              <w:spacing w:after="160" w:line="259" w:lineRule="auto"/>
            </w:pPr>
            <w:r w:rsidRPr="00656AE0">
              <w:t xml:space="preserve">Предоставление субсидии на финансовое обеспечение затрат, связвнных с погашением кредиторской задолженности юридическим лицам (за исключением субсидий государственным (муниципальным) </w:t>
            </w:r>
            <w:r w:rsidRPr="00656AE0">
              <w:lastRenderedPageBreak/>
              <w:t>учреждениям, оказывающим услуги по  теплоснаабжению, водоснабжению и водооотведению на территории Чамзинского муниципального района</w:t>
            </w:r>
          </w:p>
        </w:tc>
        <w:tc>
          <w:tcPr>
            <w:tcW w:w="2121" w:type="dxa"/>
            <w:hideMark/>
          </w:tcPr>
          <w:p w:rsidR="00BB5F42" w:rsidRPr="00656AE0" w:rsidRDefault="00BB5F42" w:rsidP="00656AE0">
            <w:pPr>
              <w:spacing w:after="160" w:line="259" w:lineRule="auto"/>
            </w:pPr>
            <w:r w:rsidRPr="00656AE0">
              <w:lastRenderedPageBreak/>
              <w:t> </w:t>
            </w: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 местный</w:t>
            </w:r>
          </w:p>
        </w:tc>
        <w:tc>
          <w:tcPr>
            <w:tcW w:w="1152" w:type="dxa"/>
            <w:hideMark/>
          </w:tcPr>
          <w:p w:rsidR="00BB5F42" w:rsidRPr="00656AE0" w:rsidRDefault="00BB5F42" w:rsidP="00656AE0">
            <w:pPr>
              <w:spacing w:after="160" w:line="259" w:lineRule="auto"/>
            </w:pPr>
            <w:r w:rsidRPr="00656AE0">
              <w:t>53000</w:t>
            </w:r>
          </w:p>
        </w:tc>
        <w:tc>
          <w:tcPr>
            <w:tcW w:w="1096" w:type="dxa"/>
            <w:hideMark/>
          </w:tcPr>
          <w:p w:rsidR="00BB5F42" w:rsidRPr="00656AE0" w:rsidRDefault="00BB5F42" w:rsidP="00656AE0">
            <w:pPr>
              <w:spacing w:after="160" w:line="259" w:lineRule="auto"/>
            </w:pPr>
            <w:r w:rsidRPr="00656AE0">
              <w:t>53000</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151"/>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0324" w:type="dxa"/>
            <w:gridSpan w:val="8"/>
            <w:hideMark/>
          </w:tcPr>
          <w:p w:rsidR="00BB5F42" w:rsidRPr="00656AE0" w:rsidRDefault="00BB5F42" w:rsidP="00656AE0">
            <w:pPr>
              <w:spacing w:after="160" w:line="259" w:lineRule="auto"/>
              <w:rPr>
                <w:b/>
                <w:bCs/>
              </w:rPr>
            </w:pPr>
            <w:r w:rsidRPr="00656AE0">
              <w:rPr>
                <w:b/>
                <w:bCs/>
              </w:rPr>
              <w:t>Цель 1.2  Создание комфортной среды для жизни населения муниципального образования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56"/>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1.2.3  Развитие современной и эффективной автомобильно-дорожной инфраструктуры</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70"/>
        </w:trPr>
        <w:tc>
          <w:tcPr>
            <w:tcW w:w="585" w:type="dxa"/>
            <w:vMerge w:val="restart"/>
            <w:hideMark/>
          </w:tcPr>
          <w:p w:rsidR="00BB5F42" w:rsidRPr="00656AE0" w:rsidRDefault="00BB5F42" w:rsidP="00656AE0">
            <w:pPr>
              <w:spacing w:after="160" w:line="259" w:lineRule="auto"/>
              <w:rPr>
                <w:b/>
                <w:bCs/>
              </w:rPr>
            </w:pPr>
            <w:r w:rsidRPr="00656AE0">
              <w:rPr>
                <w:b/>
                <w:bCs/>
              </w:rPr>
              <w:t>1.2.3.1</w:t>
            </w:r>
          </w:p>
        </w:tc>
        <w:tc>
          <w:tcPr>
            <w:tcW w:w="1547" w:type="dxa"/>
            <w:vMerge w:val="restart"/>
            <w:hideMark/>
          </w:tcPr>
          <w:p w:rsidR="00BB5F42" w:rsidRPr="00656AE0" w:rsidRDefault="00BB5F42" w:rsidP="00656AE0">
            <w:pPr>
              <w:spacing w:after="160" w:line="259" w:lineRule="auto"/>
            </w:pPr>
            <w:r w:rsidRPr="00656AE0">
              <w:t>Капитальный ремонт, ремонт и содержание автомобильных дорог общего пользования местного значения</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7187</w:t>
            </w:r>
          </w:p>
        </w:tc>
        <w:tc>
          <w:tcPr>
            <w:tcW w:w="1096" w:type="dxa"/>
            <w:hideMark/>
          </w:tcPr>
          <w:p w:rsidR="00BB5F42" w:rsidRPr="00656AE0" w:rsidRDefault="00BB5F42" w:rsidP="00656AE0">
            <w:pPr>
              <w:spacing w:after="160" w:line="259" w:lineRule="auto"/>
            </w:pPr>
            <w:r w:rsidRPr="00656AE0">
              <w:t>3338,7</w:t>
            </w:r>
          </w:p>
        </w:tc>
        <w:tc>
          <w:tcPr>
            <w:tcW w:w="1198" w:type="dxa"/>
            <w:hideMark/>
          </w:tcPr>
          <w:p w:rsidR="00BB5F42" w:rsidRPr="00656AE0" w:rsidRDefault="00BB5F42" w:rsidP="00656AE0">
            <w:pPr>
              <w:spacing w:after="160" w:line="259" w:lineRule="auto"/>
            </w:pPr>
            <w:r w:rsidRPr="00656AE0">
              <w:t>46,5</w:t>
            </w:r>
          </w:p>
        </w:tc>
      </w:tr>
      <w:tr w:rsidR="00BB5F42" w:rsidRPr="00656AE0" w:rsidTr="00656AE0">
        <w:trPr>
          <w:trHeight w:val="70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val="restart"/>
            <w:hideMark/>
          </w:tcPr>
          <w:p w:rsidR="00BB5F42" w:rsidRPr="00656AE0" w:rsidRDefault="00BB5F42" w:rsidP="00656AE0">
            <w:pPr>
              <w:spacing w:after="160" w:line="259" w:lineRule="auto"/>
            </w:pPr>
            <w:r w:rsidRPr="00656AE0">
              <w:t>Протяженность отремонтированного участка автодороги, км</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7 187,00</w:t>
            </w:r>
          </w:p>
        </w:tc>
        <w:tc>
          <w:tcPr>
            <w:tcW w:w="1096" w:type="dxa"/>
            <w:hideMark/>
          </w:tcPr>
          <w:p w:rsidR="00BB5F42" w:rsidRPr="00656AE0" w:rsidRDefault="00BB5F42" w:rsidP="00656AE0">
            <w:pPr>
              <w:spacing w:after="160" w:line="259" w:lineRule="auto"/>
            </w:pPr>
            <w:r w:rsidRPr="00656AE0">
              <w:t xml:space="preserve"> 3 338,7   </w:t>
            </w:r>
          </w:p>
        </w:tc>
        <w:tc>
          <w:tcPr>
            <w:tcW w:w="1198" w:type="dxa"/>
            <w:hideMark/>
          </w:tcPr>
          <w:p w:rsidR="00BB5F42" w:rsidRPr="00656AE0" w:rsidRDefault="00BB5F42" w:rsidP="00656AE0">
            <w:pPr>
              <w:spacing w:after="160" w:line="259" w:lineRule="auto"/>
            </w:pPr>
            <w:r w:rsidRPr="00656AE0">
              <w:t>46,5</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1.2.3.2</w:t>
            </w:r>
          </w:p>
        </w:tc>
        <w:tc>
          <w:tcPr>
            <w:tcW w:w="1547" w:type="dxa"/>
            <w:vMerge w:val="restart"/>
            <w:hideMark/>
          </w:tcPr>
          <w:p w:rsidR="00BB5F42" w:rsidRPr="00656AE0" w:rsidRDefault="00BB5F42" w:rsidP="00656AE0">
            <w:pPr>
              <w:spacing w:after="160" w:line="259" w:lineRule="auto"/>
            </w:pPr>
            <w:r w:rsidRPr="00656AE0">
              <w:t>Строительство и реконструкция автомобильных дорог общего пользования местного значения</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Протяженность отремонтированного участка автодороги, км</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09"/>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15"/>
        </w:trPr>
        <w:tc>
          <w:tcPr>
            <w:tcW w:w="585" w:type="dxa"/>
            <w:vMerge w:val="restart"/>
            <w:hideMark/>
          </w:tcPr>
          <w:p w:rsidR="00BB5F42" w:rsidRPr="00656AE0" w:rsidRDefault="00BB5F42" w:rsidP="00656AE0">
            <w:pPr>
              <w:spacing w:after="160" w:line="259" w:lineRule="auto"/>
              <w:rPr>
                <w:b/>
                <w:bCs/>
              </w:rPr>
            </w:pPr>
            <w:r w:rsidRPr="00656AE0">
              <w:rPr>
                <w:b/>
                <w:bCs/>
              </w:rPr>
              <w:t>1.2.3.3</w:t>
            </w:r>
          </w:p>
        </w:tc>
        <w:tc>
          <w:tcPr>
            <w:tcW w:w="1547" w:type="dxa"/>
            <w:vMerge w:val="restart"/>
            <w:hideMark/>
          </w:tcPr>
          <w:p w:rsidR="00BB5F42" w:rsidRPr="00656AE0" w:rsidRDefault="00BB5F42" w:rsidP="00656AE0">
            <w:pPr>
              <w:spacing w:after="160" w:line="259" w:lineRule="auto"/>
            </w:pPr>
            <w:r w:rsidRPr="00656AE0">
              <w:t xml:space="preserve">Другие мероприятия за счет средств муниципальных дорожных фондов (проведение </w:t>
            </w:r>
            <w:r w:rsidRPr="00656AE0">
              <w:lastRenderedPageBreak/>
              <w:t>кадастровых работ по постановке на государственный кадастровый учет и регистрация права собственности на сооружения автомобильных дорог)</w:t>
            </w:r>
          </w:p>
        </w:tc>
        <w:tc>
          <w:tcPr>
            <w:tcW w:w="2121" w:type="dxa"/>
            <w:vMerge w:val="restart"/>
            <w:hideMark/>
          </w:tcPr>
          <w:p w:rsidR="00BB5F42" w:rsidRPr="00656AE0" w:rsidRDefault="00BB5F42" w:rsidP="00656AE0">
            <w:pPr>
              <w:spacing w:after="160" w:line="259" w:lineRule="auto"/>
            </w:pPr>
            <w:r w:rsidRPr="00656AE0">
              <w:lastRenderedPageBreak/>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Протяженность отремонтированного участка автодороги, км</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00"/>
        </w:trPr>
        <w:tc>
          <w:tcPr>
            <w:tcW w:w="585" w:type="dxa"/>
            <w:vMerge w:val="restart"/>
            <w:hideMark/>
          </w:tcPr>
          <w:p w:rsidR="00BB5F42" w:rsidRPr="00656AE0" w:rsidRDefault="00BB5F42" w:rsidP="00656AE0">
            <w:pPr>
              <w:spacing w:after="160" w:line="259" w:lineRule="auto"/>
              <w:rPr>
                <w:b/>
                <w:bCs/>
              </w:rPr>
            </w:pPr>
            <w:r w:rsidRPr="00656AE0">
              <w:rPr>
                <w:b/>
                <w:bCs/>
              </w:rPr>
              <w:t>1.2.3.4.</w:t>
            </w:r>
          </w:p>
        </w:tc>
        <w:tc>
          <w:tcPr>
            <w:tcW w:w="1547" w:type="dxa"/>
            <w:vMerge w:val="restart"/>
            <w:hideMark/>
          </w:tcPr>
          <w:p w:rsidR="00BB5F42" w:rsidRPr="00656AE0" w:rsidRDefault="00BB5F42" w:rsidP="00656AE0">
            <w:pPr>
              <w:spacing w:after="160" w:line="259" w:lineRule="auto"/>
            </w:pPr>
            <w:r w:rsidRPr="00656AE0">
              <w:t xml:space="preserve">Совершенствование системы управления дорожным движением на территории Чамзинского муниципального района </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 </w:t>
            </w:r>
          </w:p>
        </w:tc>
        <w:tc>
          <w:tcPr>
            <w:tcW w:w="851" w:type="dxa"/>
            <w:vMerge w:val="restart"/>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val="restart"/>
            <w:hideMark/>
          </w:tcPr>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720</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7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720</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0324" w:type="dxa"/>
            <w:gridSpan w:val="8"/>
            <w:hideMark/>
          </w:tcPr>
          <w:p w:rsidR="00BB5F42" w:rsidRPr="00656AE0" w:rsidRDefault="00BB5F42" w:rsidP="00656AE0">
            <w:pPr>
              <w:spacing w:after="160" w:line="259" w:lineRule="auto"/>
              <w:rPr>
                <w:b/>
                <w:bCs/>
              </w:rPr>
            </w:pPr>
            <w:r w:rsidRPr="00656AE0">
              <w:rPr>
                <w:b/>
                <w:bCs/>
              </w:rPr>
              <w:t>Цель 1.2  Создание комфортной среды для жизни населения муниципального образования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1.2.4   Повышение правового сознания и предупреждение опасного поведения участников дорожного движения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92"/>
        </w:trPr>
        <w:tc>
          <w:tcPr>
            <w:tcW w:w="585" w:type="dxa"/>
            <w:vMerge w:val="restart"/>
            <w:hideMark/>
          </w:tcPr>
          <w:p w:rsidR="00BB5F42" w:rsidRPr="00656AE0" w:rsidRDefault="00BB5F42" w:rsidP="00656AE0">
            <w:pPr>
              <w:spacing w:after="160" w:line="259" w:lineRule="auto"/>
              <w:rPr>
                <w:b/>
                <w:bCs/>
              </w:rPr>
            </w:pPr>
            <w:r w:rsidRPr="00656AE0">
              <w:rPr>
                <w:b/>
                <w:bCs/>
              </w:rPr>
              <w:t>1.2.4.1</w:t>
            </w:r>
          </w:p>
        </w:tc>
        <w:tc>
          <w:tcPr>
            <w:tcW w:w="1547" w:type="dxa"/>
            <w:vMerge w:val="restart"/>
            <w:hideMark/>
          </w:tcPr>
          <w:p w:rsidR="00BB5F42" w:rsidRPr="00656AE0" w:rsidRDefault="00BB5F42" w:rsidP="00656AE0">
            <w:pPr>
              <w:spacing w:after="160" w:line="259" w:lineRule="auto"/>
            </w:pPr>
            <w:r w:rsidRPr="00656AE0">
              <w:t>Снижение транспортного риска</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района  </w:t>
            </w:r>
          </w:p>
        </w:tc>
        <w:tc>
          <w:tcPr>
            <w:tcW w:w="1417" w:type="dxa"/>
            <w:vMerge w:val="restart"/>
            <w:hideMark/>
          </w:tcPr>
          <w:p w:rsidR="00BB5F42" w:rsidRPr="00656AE0" w:rsidRDefault="00BB5F42" w:rsidP="00656AE0">
            <w:pPr>
              <w:spacing w:after="160" w:line="259" w:lineRule="auto"/>
            </w:pPr>
            <w:r w:rsidRPr="00656AE0">
              <w:t>Кол-во лиц, погибших в результате ДТП</w:t>
            </w:r>
            <w:r w:rsidRPr="00656AE0">
              <w:br/>
              <w:t>(%/ед)</w:t>
            </w:r>
          </w:p>
        </w:tc>
        <w:tc>
          <w:tcPr>
            <w:tcW w:w="851" w:type="dxa"/>
            <w:vMerge w:val="restart"/>
            <w:hideMark/>
          </w:tcPr>
          <w:p w:rsidR="00BB5F42" w:rsidRPr="00656AE0" w:rsidRDefault="00BB5F42" w:rsidP="00656AE0">
            <w:pPr>
              <w:spacing w:after="160" w:line="259" w:lineRule="auto"/>
            </w:pPr>
            <w:r w:rsidRPr="00656AE0">
              <w:t>9</w:t>
            </w:r>
          </w:p>
        </w:tc>
        <w:tc>
          <w:tcPr>
            <w:tcW w:w="1091" w:type="dxa"/>
            <w:vMerge w:val="restart"/>
            <w:hideMark/>
          </w:tcPr>
          <w:p w:rsidR="00BB5F42" w:rsidRPr="00656AE0" w:rsidRDefault="00BB5F42" w:rsidP="00656AE0">
            <w:pPr>
              <w:spacing w:after="160" w:line="259" w:lineRule="auto"/>
            </w:pPr>
            <w:r w:rsidRPr="00656AE0">
              <w:t>11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2019-2026</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90</w:t>
            </w:r>
          </w:p>
        </w:tc>
        <w:tc>
          <w:tcPr>
            <w:tcW w:w="1096" w:type="dxa"/>
            <w:hideMark/>
          </w:tcPr>
          <w:p w:rsidR="00BB5F42" w:rsidRPr="00656AE0" w:rsidRDefault="00BB5F42" w:rsidP="00656AE0">
            <w:pPr>
              <w:spacing w:after="160" w:line="259" w:lineRule="auto"/>
            </w:pPr>
            <w:r w:rsidRPr="00656AE0">
              <w:t>90,0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90</w:t>
            </w:r>
          </w:p>
        </w:tc>
        <w:tc>
          <w:tcPr>
            <w:tcW w:w="1096" w:type="dxa"/>
            <w:hideMark/>
          </w:tcPr>
          <w:p w:rsidR="00BB5F42" w:rsidRPr="00656AE0" w:rsidRDefault="00BB5F42" w:rsidP="00656AE0">
            <w:pPr>
              <w:spacing w:after="160" w:line="259" w:lineRule="auto"/>
            </w:pPr>
            <w:r w:rsidRPr="00656AE0">
              <w:t>90,0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1.2.4.2</w:t>
            </w:r>
          </w:p>
        </w:tc>
        <w:tc>
          <w:tcPr>
            <w:tcW w:w="1547" w:type="dxa"/>
            <w:vMerge w:val="restart"/>
            <w:hideMark/>
          </w:tcPr>
          <w:p w:rsidR="00BB5F42" w:rsidRPr="00656AE0" w:rsidRDefault="00BB5F42" w:rsidP="00656AE0">
            <w:pPr>
              <w:spacing w:after="160" w:line="259" w:lineRule="auto"/>
            </w:pPr>
            <w:r w:rsidRPr="00656AE0">
              <w:t>Снижение тяжести последствий в результате ДТП</w:t>
            </w:r>
          </w:p>
        </w:tc>
        <w:tc>
          <w:tcPr>
            <w:tcW w:w="2121" w:type="dxa"/>
            <w:vMerge w:val="restart"/>
            <w:hideMark/>
          </w:tcPr>
          <w:p w:rsidR="00BB5F42" w:rsidRPr="00656AE0" w:rsidRDefault="00BB5F42" w:rsidP="00656AE0">
            <w:pPr>
              <w:spacing w:after="160" w:line="259" w:lineRule="auto"/>
            </w:pPr>
            <w:r w:rsidRPr="00656AE0">
              <w:t xml:space="preserve">Тюрякин А.Ю.- первый заместитель Главы Чамзинского муниципального </w:t>
            </w:r>
            <w:r w:rsidRPr="00656AE0">
              <w:lastRenderedPageBreak/>
              <w:t xml:space="preserve">района  </w:t>
            </w:r>
          </w:p>
        </w:tc>
        <w:tc>
          <w:tcPr>
            <w:tcW w:w="1417" w:type="dxa"/>
            <w:vMerge w:val="restart"/>
            <w:hideMark/>
          </w:tcPr>
          <w:p w:rsidR="00BB5F42" w:rsidRPr="00656AE0" w:rsidRDefault="00BB5F42" w:rsidP="00656AE0">
            <w:pPr>
              <w:spacing w:after="160" w:line="259" w:lineRule="auto"/>
            </w:pPr>
            <w:r w:rsidRPr="00656AE0">
              <w:lastRenderedPageBreak/>
              <w:t>Кол-во ДТП</w:t>
            </w:r>
            <w:r w:rsidRPr="00656AE0">
              <w:br/>
              <w:t xml:space="preserve">(%/ед) </w:t>
            </w:r>
          </w:p>
        </w:tc>
        <w:tc>
          <w:tcPr>
            <w:tcW w:w="851" w:type="dxa"/>
            <w:vMerge w:val="restart"/>
            <w:hideMark/>
          </w:tcPr>
          <w:p w:rsidR="00BB5F42" w:rsidRPr="00656AE0" w:rsidRDefault="00BB5F42" w:rsidP="00656AE0">
            <w:pPr>
              <w:spacing w:after="160" w:line="259" w:lineRule="auto"/>
            </w:pPr>
            <w:r w:rsidRPr="00656AE0">
              <w:t>31</w:t>
            </w:r>
          </w:p>
        </w:tc>
        <w:tc>
          <w:tcPr>
            <w:tcW w:w="1091" w:type="dxa"/>
            <w:vMerge w:val="restart"/>
            <w:hideMark/>
          </w:tcPr>
          <w:p w:rsidR="00BB5F42" w:rsidRPr="00656AE0" w:rsidRDefault="00BB5F42" w:rsidP="00656AE0">
            <w:pPr>
              <w:spacing w:after="160" w:line="259" w:lineRule="auto"/>
            </w:pPr>
            <w:r w:rsidRPr="00656AE0">
              <w:t>28</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2019-2026</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w:t>
            </w:r>
            <w:r w:rsidRPr="00656AE0">
              <w:lastRenderedPageBreak/>
              <w:t>й бюджет</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1.2  Создание комфортной среды для жизни населения муниципального образования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 xml:space="preserve">Задача  1.2.5  Создание безопасных и комфортных условий  проживания населения </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val="restart"/>
            <w:hideMark/>
          </w:tcPr>
          <w:p w:rsidR="00BB5F42" w:rsidRPr="00656AE0" w:rsidRDefault="00BB5F42" w:rsidP="00656AE0">
            <w:pPr>
              <w:spacing w:after="160" w:line="259" w:lineRule="auto"/>
              <w:rPr>
                <w:b/>
                <w:bCs/>
              </w:rPr>
            </w:pPr>
            <w:r w:rsidRPr="00656AE0">
              <w:rPr>
                <w:b/>
                <w:bCs/>
              </w:rPr>
              <w:t>1.2.5.1</w:t>
            </w:r>
          </w:p>
        </w:tc>
        <w:tc>
          <w:tcPr>
            <w:tcW w:w="1547" w:type="dxa"/>
            <w:vMerge w:val="restart"/>
            <w:hideMark/>
          </w:tcPr>
          <w:p w:rsidR="00BB5F42" w:rsidRPr="00656AE0" w:rsidRDefault="00BB5F42" w:rsidP="00656AE0">
            <w:pPr>
              <w:spacing w:after="160" w:line="259" w:lineRule="auto"/>
            </w:pPr>
            <w:r w:rsidRPr="00656AE0">
              <w:t xml:space="preserve">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w:t>
            </w:r>
            <w:r w:rsidRPr="00656AE0">
              <w:lastRenderedPageBreak/>
              <w:t>предупреждение безнадзорности и беспризорности несовершеннолетних.</w:t>
            </w:r>
          </w:p>
        </w:tc>
        <w:tc>
          <w:tcPr>
            <w:tcW w:w="2121" w:type="dxa"/>
            <w:vMerge w:val="restart"/>
            <w:hideMark/>
          </w:tcPr>
          <w:p w:rsidR="00BB5F42" w:rsidRPr="00656AE0" w:rsidRDefault="00BB5F42" w:rsidP="00656AE0">
            <w:pPr>
              <w:spacing w:after="160" w:line="259" w:lineRule="auto"/>
            </w:pPr>
            <w:r w:rsidRPr="00656AE0">
              <w:lastRenderedPageBreak/>
              <w:t>Андряшина Т.В. - и.о. заместителя Главы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xml:space="preserve">Уровень преступности в процентах к предыдущему году. </w:t>
            </w:r>
          </w:p>
        </w:tc>
        <w:tc>
          <w:tcPr>
            <w:tcW w:w="851" w:type="dxa"/>
            <w:vMerge w:val="restart"/>
            <w:hideMark/>
          </w:tcPr>
          <w:p w:rsidR="00BB5F42" w:rsidRPr="00656AE0" w:rsidRDefault="00BB5F42" w:rsidP="00656AE0">
            <w:pPr>
              <w:spacing w:after="160" w:line="259" w:lineRule="auto"/>
            </w:pPr>
            <w:r w:rsidRPr="00656AE0">
              <w:t>294,0</w:t>
            </w:r>
          </w:p>
        </w:tc>
        <w:tc>
          <w:tcPr>
            <w:tcW w:w="1091" w:type="dxa"/>
            <w:vMerge w:val="restart"/>
            <w:hideMark/>
          </w:tcPr>
          <w:p w:rsidR="00BB5F42" w:rsidRPr="00656AE0" w:rsidRDefault="00BB5F42" w:rsidP="00656AE0">
            <w:pPr>
              <w:spacing w:after="160" w:line="259" w:lineRule="auto"/>
            </w:pPr>
            <w:r w:rsidRPr="00656AE0">
              <w:t>241,0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2019-2025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5579,9</w:t>
            </w:r>
          </w:p>
        </w:tc>
        <w:tc>
          <w:tcPr>
            <w:tcW w:w="1096" w:type="dxa"/>
            <w:hideMark/>
          </w:tcPr>
          <w:p w:rsidR="00BB5F42" w:rsidRPr="00656AE0" w:rsidRDefault="00BB5F42" w:rsidP="00656AE0">
            <w:pPr>
              <w:spacing w:after="160" w:line="259" w:lineRule="auto"/>
            </w:pPr>
            <w:r w:rsidRPr="00656AE0">
              <w:t>5342,7</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3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xml:space="preserve">                  955,8   </w:t>
            </w:r>
          </w:p>
        </w:tc>
        <w:tc>
          <w:tcPr>
            <w:tcW w:w="1096" w:type="dxa"/>
            <w:hideMark/>
          </w:tcPr>
          <w:p w:rsidR="00BB5F42" w:rsidRPr="00656AE0" w:rsidRDefault="00BB5F42" w:rsidP="00656AE0">
            <w:pPr>
              <w:spacing w:after="160" w:line="259" w:lineRule="auto"/>
            </w:pPr>
            <w:r w:rsidRPr="00656AE0">
              <w:t xml:space="preserve">               955,8   </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xml:space="preserve">               4 624,1   </w:t>
            </w:r>
          </w:p>
        </w:tc>
        <w:tc>
          <w:tcPr>
            <w:tcW w:w="1096" w:type="dxa"/>
            <w:hideMark/>
          </w:tcPr>
          <w:p w:rsidR="00BB5F42" w:rsidRPr="00656AE0" w:rsidRDefault="00BB5F42" w:rsidP="00656AE0">
            <w:pPr>
              <w:spacing w:after="160" w:line="259" w:lineRule="auto"/>
            </w:pPr>
            <w:r w:rsidRPr="00656AE0">
              <w:t xml:space="preserve">            4 386,9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086"/>
        </w:trPr>
        <w:tc>
          <w:tcPr>
            <w:tcW w:w="585" w:type="dxa"/>
            <w:vMerge w:val="restart"/>
            <w:hideMark/>
          </w:tcPr>
          <w:p w:rsidR="00BB5F42" w:rsidRPr="00656AE0" w:rsidRDefault="00BB5F42" w:rsidP="00656AE0">
            <w:pPr>
              <w:spacing w:after="160" w:line="259" w:lineRule="auto"/>
              <w:rPr>
                <w:b/>
                <w:bCs/>
              </w:rPr>
            </w:pPr>
            <w:r w:rsidRPr="00656AE0">
              <w:rPr>
                <w:b/>
                <w:bCs/>
              </w:rPr>
              <w:lastRenderedPageBreak/>
              <w:t>1.2.5.2</w:t>
            </w:r>
          </w:p>
        </w:tc>
        <w:tc>
          <w:tcPr>
            <w:tcW w:w="1547" w:type="dxa"/>
            <w:vMerge w:val="restart"/>
            <w:hideMark/>
          </w:tcPr>
          <w:p w:rsidR="00BB5F42" w:rsidRPr="00656AE0" w:rsidRDefault="00BB5F42" w:rsidP="00656AE0">
            <w:pPr>
              <w:spacing w:after="160" w:line="259" w:lineRule="auto"/>
            </w:pPr>
            <w:r w:rsidRPr="00656AE0">
              <w:t>Развитие единой дежурной диспетчерской службы Чамзинского муниципального района</w:t>
            </w:r>
          </w:p>
        </w:tc>
        <w:tc>
          <w:tcPr>
            <w:tcW w:w="2121" w:type="dxa"/>
            <w:vMerge w:val="restart"/>
            <w:hideMark/>
          </w:tcPr>
          <w:p w:rsidR="00BB5F42" w:rsidRPr="00656AE0" w:rsidRDefault="00BB5F42" w:rsidP="00656AE0">
            <w:pPr>
              <w:spacing w:after="160" w:line="259" w:lineRule="auto"/>
            </w:pPr>
            <w:r w:rsidRPr="00656AE0">
              <w:t>Швейцарова Е.Ф..- начальник МКУ «Единая дежурно-диспетчерская служба»</w:t>
            </w:r>
          </w:p>
        </w:tc>
        <w:tc>
          <w:tcPr>
            <w:tcW w:w="1417" w:type="dxa"/>
            <w:hideMark/>
          </w:tcPr>
          <w:p w:rsidR="00BB5F42" w:rsidRPr="00656AE0" w:rsidRDefault="00BB5F42" w:rsidP="00656AE0">
            <w:pPr>
              <w:spacing w:after="160" w:line="259" w:lineRule="auto"/>
            </w:pPr>
            <w:r w:rsidRPr="00656AE0">
              <w:t xml:space="preserve">Количество проведенных тренировок ЦУКС МЧС России по РМ, ед. </w:t>
            </w:r>
          </w:p>
        </w:tc>
        <w:tc>
          <w:tcPr>
            <w:tcW w:w="851" w:type="dxa"/>
            <w:hideMark/>
          </w:tcPr>
          <w:p w:rsidR="00BB5F42" w:rsidRPr="00656AE0" w:rsidRDefault="00BB5F42" w:rsidP="00656AE0">
            <w:pPr>
              <w:spacing w:after="160" w:line="259" w:lineRule="auto"/>
            </w:pPr>
            <w:r w:rsidRPr="00656AE0">
              <w:t>14</w:t>
            </w:r>
          </w:p>
        </w:tc>
        <w:tc>
          <w:tcPr>
            <w:tcW w:w="1091" w:type="dxa"/>
            <w:hideMark/>
          </w:tcPr>
          <w:p w:rsidR="00BB5F42" w:rsidRPr="00656AE0" w:rsidRDefault="00BB5F42" w:rsidP="00656AE0">
            <w:pPr>
              <w:spacing w:after="160" w:line="259" w:lineRule="auto"/>
            </w:pPr>
            <w:r w:rsidRPr="00656AE0">
              <w:t>14</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2016-2025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3396</w:t>
            </w:r>
          </w:p>
        </w:tc>
        <w:tc>
          <w:tcPr>
            <w:tcW w:w="1096" w:type="dxa"/>
            <w:hideMark/>
          </w:tcPr>
          <w:p w:rsidR="00BB5F42" w:rsidRPr="00656AE0" w:rsidRDefault="00BB5F42" w:rsidP="00656AE0">
            <w:pPr>
              <w:spacing w:after="160" w:line="259" w:lineRule="auto"/>
            </w:pPr>
            <w:r w:rsidRPr="00656AE0">
              <w:t>3365</w:t>
            </w:r>
          </w:p>
        </w:tc>
        <w:tc>
          <w:tcPr>
            <w:tcW w:w="1198" w:type="dxa"/>
            <w:hideMark/>
          </w:tcPr>
          <w:p w:rsidR="00BB5F42" w:rsidRPr="00656AE0" w:rsidRDefault="00BB5F42" w:rsidP="00656AE0">
            <w:pPr>
              <w:spacing w:after="160" w:line="259" w:lineRule="auto"/>
            </w:pPr>
            <w:r w:rsidRPr="00656AE0">
              <w:t>99,1</w:t>
            </w:r>
          </w:p>
        </w:tc>
      </w:tr>
      <w:tr w:rsidR="00BB5F42" w:rsidRPr="00656AE0" w:rsidTr="00656AE0">
        <w:trPr>
          <w:trHeight w:val="8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Отработка электронных паспортов территорий, ед</w:t>
            </w:r>
          </w:p>
        </w:tc>
        <w:tc>
          <w:tcPr>
            <w:tcW w:w="851" w:type="dxa"/>
            <w:hideMark/>
          </w:tcPr>
          <w:p w:rsidR="00BB5F42" w:rsidRPr="00656AE0" w:rsidRDefault="00BB5F42" w:rsidP="00656AE0">
            <w:pPr>
              <w:spacing w:after="160" w:line="259" w:lineRule="auto"/>
            </w:pPr>
            <w:r w:rsidRPr="00656AE0">
              <w:t>53</w:t>
            </w:r>
          </w:p>
        </w:tc>
        <w:tc>
          <w:tcPr>
            <w:tcW w:w="1091" w:type="dxa"/>
            <w:hideMark/>
          </w:tcPr>
          <w:p w:rsidR="00BB5F42" w:rsidRPr="00656AE0" w:rsidRDefault="00BB5F42" w:rsidP="00656AE0">
            <w:pPr>
              <w:spacing w:after="160" w:line="259" w:lineRule="auto"/>
            </w:pPr>
            <w:r w:rsidRPr="00656AE0">
              <w:t>53</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92"/>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Информирование население,ед</w:t>
            </w:r>
          </w:p>
        </w:tc>
        <w:tc>
          <w:tcPr>
            <w:tcW w:w="851" w:type="dxa"/>
            <w:hideMark/>
          </w:tcPr>
          <w:p w:rsidR="00BB5F42" w:rsidRPr="00656AE0" w:rsidRDefault="00BB5F42" w:rsidP="00656AE0">
            <w:pPr>
              <w:spacing w:after="160" w:line="259" w:lineRule="auto"/>
            </w:pPr>
            <w:r w:rsidRPr="00656AE0">
              <w:t>365</w:t>
            </w:r>
          </w:p>
        </w:tc>
        <w:tc>
          <w:tcPr>
            <w:tcW w:w="1091" w:type="dxa"/>
            <w:hideMark/>
          </w:tcPr>
          <w:p w:rsidR="00BB5F42" w:rsidRPr="00656AE0" w:rsidRDefault="00BB5F42" w:rsidP="00656AE0">
            <w:pPr>
              <w:spacing w:after="160" w:line="259" w:lineRule="auto"/>
            </w:pPr>
            <w:r w:rsidRPr="00656AE0">
              <w:t>365</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2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3396</w:t>
            </w:r>
          </w:p>
        </w:tc>
        <w:tc>
          <w:tcPr>
            <w:tcW w:w="1096" w:type="dxa"/>
            <w:hideMark/>
          </w:tcPr>
          <w:p w:rsidR="00BB5F42" w:rsidRPr="00656AE0" w:rsidRDefault="00BB5F42" w:rsidP="00656AE0">
            <w:pPr>
              <w:spacing w:after="160" w:line="259" w:lineRule="auto"/>
            </w:pPr>
            <w:r w:rsidRPr="00656AE0">
              <w:t>3365</w:t>
            </w:r>
          </w:p>
        </w:tc>
        <w:tc>
          <w:tcPr>
            <w:tcW w:w="1198" w:type="dxa"/>
            <w:hideMark/>
          </w:tcPr>
          <w:p w:rsidR="00BB5F42" w:rsidRPr="00656AE0" w:rsidRDefault="00BB5F42" w:rsidP="00656AE0">
            <w:pPr>
              <w:spacing w:after="160" w:line="259" w:lineRule="auto"/>
            </w:pPr>
            <w:r w:rsidRPr="00656AE0">
              <w:t>99,1</w:t>
            </w:r>
          </w:p>
        </w:tc>
      </w:tr>
      <w:tr w:rsidR="00BB5F42" w:rsidRPr="00656AE0" w:rsidTr="00656AE0">
        <w:trPr>
          <w:trHeight w:val="299"/>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hideMark/>
          </w:tcPr>
          <w:p w:rsidR="00BB5F42" w:rsidRPr="00656AE0" w:rsidRDefault="00BB5F42" w:rsidP="00656AE0">
            <w:pPr>
              <w:spacing w:after="160" w:line="259" w:lineRule="auto"/>
            </w:pPr>
            <w:r w:rsidRPr="00656AE0">
              <w:t> </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1.2.5.3</w:t>
            </w:r>
          </w:p>
        </w:tc>
        <w:tc>
          <w:tcPr>
            <w:tcW w:w="1547" w:type="dxa"/>
            <w:vMerge w:val="restart"/>
            <w:hideMark/>
          </w:tcPr>
          <w:p w:rsidR="00BB5F42" w:rsidRPr="00656AE0" w:rsidRDefault="00BB5F42" w:rsidP="00656AE0">
            <w:pPr>
              <w:spacing w:after="160" w:line="259" w:lineRule="auto"/>
            </w:pPr>
            <w:r w:rsidRPr="00656AE0">
              <w:t>Реализация государственных полномочий в области законодательства об административных правонарушений</w:t>
            </w:r>
          </w:p>
        </w:tc>
        <w:tc>
          <w:tcPr>
            <w:tcW w:w="2121" w:type="dxa"/>
            <w:vMerge w:val="restart"/>
            <w:hideMark/>
          </w:tcPr>
          <w:p w:rsidR="00BB5F42" w:rsidRPr="00656AE0" w:rsidRDefault="00BB5F42" w:rsidP="00656AE0">
            <w:pPr>
              <w:spacing w:after="160" w:line="259" w:lineRule="auto"/>
            </w:pPr>
            <w:r w:rsidRPr="00656AE0">
              <w:t xml:space="preserve">Администрация Чамзинского муниципльного района. Администрация Комсомольского городского поселения, городского поселения Чамзинка. </w:t>
            </w:r>
          </w:p>
        </w:tc>
        <w:tc>
          <w:tcPr>
            <w:tcW w:w="1417" w:type="dxa"/>
            <w:vMerge w:val="restart"/>
            <w:hideMark/>
          </w:tcPr>
          <w:p w:rsidR="00BB5F42" w:rsidRPr="00656AE0" w:rsidRDefault="00BB5F42" w:rsidP="00656AE0">
            <w:pPr>
              <w:spacing w:after="160" w:line="259" w:lineRule="auto"/>
            </w:pPr>
            <w:r w:rsidRPr="00656AE0">
              <w:t xml:space="preserve">Подразделениями ММО МВД России «Чамзинский» пресечено административных правонарушений, единиц.                                        </w:t>
            </w:r>
          </w:p>
        </w:tc>
        <w:tc>
          <w:tcPr>
            <w:tcW w:w="851" w:type="dxa"/>
            <w:vMerge w:val="restart"/>
            <w:hideMark/>
          </w:tcPr>
          <w:p w:rsidR="00BB5F42" w:rsidRPr="00656AE0" w:rsidRDefault="00BB5F42" w:rsidP="00656AE0">
            <w:pPr>
              <w:spacing w:after="160" w:line="259" w:lineRule="auto"/>
            </w:pPr>
            <w:r w:rsidRPr="00656AE0">
              <w:t>61</w:t>
            </w:r>
          </w:p>
        </w:tc>
        <w:tc>
          <w:tcPr>
            <w:tcW w:w="1091" w:type="dxa"/>
            <w:vMerge w:val="restart"/>
            <w:hideMark/>
          </w:tcPr>
          <w:p w:rsidR="00BB5F42" w:rsidRPr="00656AE0" w:rsidRDefault="00BB5F42" w:rsidP="00656AE0">
            <w:pPr>
              <w:spacing w:after="160" w:line="259" w:lineRule="auto"/>
            </w:pPr>
            <w:r w:rsidRPr="00656AE0">
              <w:t>61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2016-2025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392,3</w:t>
            </w:r>
          </w:p>
        </w:tc>
        <w:tc>
          <w:tcPr>
            <w:tcW w:w="1096" w:type="dxa"/>
            <w:hideMark/>
          </w:tcPr>
          <w:p w:rsidR="00BB5F42" w:rsidRPr="00656AE0" w:rsidRDefault="00BB5F42" w:rsidP="00656AE0">
            <w:pPr>
              <w:spacing w:after="160" w:line="259" w:lineRule="auto"/>
            </w:pPr>
            <w:r w:rsidRPr="00656AE0">
              <w:t>392,3</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392,3</w:t>
            </w:r>
          </w:p>
        </w:tc>
        <w:tc>
          <w:tcPr>
            <w:tcW w:w="1096" w:type="dxa"/>
            <w:hideMark/>
          </w:tcPr>
          <w:p w:rsidR="00BB5F42" w:rsidRPr="00656AE0" w:rsidRDefault="00BB5F42" w:rsidP="00656AE0">
            <w:pPr>
              <w:spacing w:after="160" w:line="259" w:lineRule="auto"/>
            </w:pPr>
            <w:r w:rsidRPr="00656AE0">
              <w:t>392,3</w:t>
            </w:r>
          </w:p>
        </w:tc>
        <w:tc>
          <w:tcPr>
            <w:tcW w:w="1198" w:type="dxa"/>
            <w:hideMark/>
          </w:tcPr>
          <w:p w:rsidR="00BB5F42" w:rsidRPr="00656AE0" w:rsidRDefault="00BB5F42" w:rsidP="00656AE0">
            <w:pPr>
              <w:spacing w:after="160" w:line="259" w:lineRule="auto"/>
            </w:pPr>
            <w:r w:rsidRPr="00656AE0">
              <w:t>100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Стратегический приоритет "</w:t>
            </w:r>
            <w:r w:rsidRPr="00656AE0">
              <w:rPr>
                <w:b/>
                <w:bCs/>
                <w:iCs/>
              </w:rPr>
              <w:t>Обеспечение устойчивого экономического роста , формирование благоприятного инвестиционного климата"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2.2 "Развитие промышленного производства"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40"/>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2.2.1. Повышение эффективности промышленного производства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118"/>
        </w:trPr>
        <w:tc>
          <w:tcPr>
            <w:tcW w:w="585" w:type="dxa"/>
            <w:vMerge w:val="restart"/>
            <w:hideMark/>
          </w:tcPr>
          <w:p w:rsidR="00BB5F42" w:rsidRPr="00656AE0" w:rsidRDefault="00BB5F42" w:rsidP="00656AE0">
            <w:pPr>
              <w:spacing w:after="160" w:line="259" w:lineRule="auto"/>
              <w:rPr>
                <w:b/>
                <w:bCs/>
              </w:rPr>
            </w:pPr>
            <w:r w:rsidRPr="00656AE0">
              <w:rPr>
                <w:b/>
                <w:bCs/>
              </w:rPr>
              <w:t>2.2.1.1</w:t>
            </w:r>
          </w:p>
        </w:tc>
        <w:tc>
          <w:tcPr>
            <w:tcW w:w="1547" w:type="dxa"/>
            <w:vMerge w:val="restart"/>
            <w:hideMark/>
          </w:tcPr>
          <w:p w:rsidR="00BB5F42" w:rsidRPr="00656AE0" w:rsidRDefault="00BB5F42" w:rsidP="00656AE0">
            <w:pPr>
              <w:spacing w:after="160" w:line="259" w:lineRule="auto"/>
            </w:pPr>
            <w:r w:rsidRPr="00656AE0">
              <w:t xml:space="preserve">Развитие промышленного </w:t>
            </w:r>
            <w:r w:rsidRPr="00656AE0">
              <w:lastRenderedPageBreak/>
              <w:t>производства</w:t>
            </w:r>
          </w:p>
        </w:tc>
        <w:tc>
          <w:tcPr>
            <w:tcW w:w="2121" w:type="dxa"/>
            <w:vMerge w:val="restart"/>
            <w:hideMark/>
          </w:tcPr>
          <w:p w:rsidR="00BB5F42" w:rsidRPr="00656AE0" w:rsidRDefault="00BB5F42" w:rsidP="00656AE0">
            <w:pPr>
              <w:spacing w:after="160" w:line="259" w:lineRule="auto"/>
            </w:pPr>
            <w:r w:rsidRPr="00656AE0">
              <w:lastRenderedPageBreak/>
              <w:t xml:space="preserve">Карелова Н.В.-зам.главы Чамзинского </w:t>
            </w:r>
            <w:r w:rsidRPr="00656AE0">
              <w:lastRenderedPageBreak/>
              <w:t>муниципального района- начальник финансового управления  администрации Чамзинского муниципального района .отдел эклономики и прогнозирования</w:t>
            </w:r>
          </w:p>
        </w:tc>
        <w:tc>
          <w:tcPr>
            <w:tcW w:w="1417" w:type="dxa"/>
            <w:vMerge w:val="restart"/>
            <w:hideMark/>
          </w:tcPr>
          <w:p w:rsidR="00BB5F42" w:rsidRPr="00656AE0" w:rsidRDefault="00BB5F42" w:rsidP="00656AE0">
            <w:pPr>
              <w:spacing w:after="160" w:line="259" w:lineRule="auto"/>
            </w:pPr>
            <w:r w:rsidRPr="00656AE0">
              <w:lastRenderedPageBreak/>
              <w:t xml:space="preserve">Объем отгруженных товаров </w:t>
            </w:r>
            <w:r w:rsidRPr="00656AE0">
              <w:lastRenderedPageBreak/>
              <w:t xml:space="preserve">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 «Водоснабжение; водоотведение, </w:t>
            </w:r>
            <w:r w:rsidRPr="00656AE0">
              <w:lastRenderedPageBreak/>
              <w:t>организация сбора и утилизации отходов, деятельность по ликвидации загрязнений» тыс.руб.</w:t>
            </w:r>
          </w:p>
        </w:tc>
        <w:tc>
          <w:tcPr>
            <w:tcW w:w="851" w:type="dxa"/>
            <w:vMerge w:val="restart"/>
            <w:hideMark/>
          </w:tcPr>
          <w:p w:rsidR="00BB5F42" w:rsidRPr="00656AE0" w:rsidRDefault="00BB5F42" w:rsidP="00656AE0">
            <w:pPr>
              <w:spacing w:after="160" w:line="259" w:lineRule="auto"/>
            </w:pPr>
            <w:r w:rsidRPr="00656AE0">
              <w:lastRenderedPageBreak/>
              <w:t>40523263</w:t>
            </w:r>
          </w:p>
        </w:tc>
        <w:tc>
          <w:tcPr>
            <w:tcW w:w="1091" w:type="dxa"/>
            <w:vMerge w:val="restart"/>
            <w:hideMark/>
          </w:tcPr>
          <w:p w:rsidR="00BB5F42" w:rsidRPr="00656AE0" w:rsidRDefault="00BB5F42" w:rsidP="00656AE0">
            <w:pPr>
              <w:spacing w:after="160" w:line="259" w:lineRule="auto"/>
            </w:pPr>
            <w:r w:rsidRPr="00656AE0">
              <w:t>39559823,3</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2018-2025</w:t>
            </w:r>
          </w:p>
        </w:tc>
        <w:tc>
          <w:tcPr>
            <w:tcW w:w="1180" w:type="dxa"/>
            <w:vMerge w:val="restart"/>
            <w:hideMark/>
          </w:tcPr>
          <w:p w:rsidR="00BB5F42" w:rsidRPr="00656AE0" w:rsidRDefault="00BB5F42" w:rsidP="00656AE0">
            <w:pPr>
              <w:spacing w:after="160" w:line="259" w:lineRule="auto"/>
            </w:pPr>
            <w:r w:rsidRPr="00656AE0">
              <w:t>Чамзинский муницип</w:t>
            </w:r>
            <w:r w:rsidRPr="00656AE0">
              <w:lastRenderedPageBreak/>
              <w:t>альный 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2553190</w:t>
            </w:r>
          </w:p>
        </w:tc>
        <w:tc>
          <w:tcPr>
            <w:tcW w:w="1096" w:type="dxa"/>
            <w:hideMark/>
          </w:tcPr>
          <w:p w:rsidR="00BB5F42" w:rsidRPr="00656AE0" w:rsidRDefault="00BB5F42" w:rsidP="00656AE0">
            <w:pPr>
              <w:spacing w:after="160" w:line="259" w:lineRule="auto"/>
            </w:pPr>
            <w:r w:rsidRPr="00656AE0">
              <w:t>3709690</w:t>
            </w:r>
          </w:p>
        </w:tc>
        <w:tc>
          <w:tcPr>
            <w:tcW w:w="1198" w:type="dxa"/>
            <w:hideMark/>
          </w:tcPr>
          <w:p w:rsidR="00BB5F42" w:rsidRPr="00656AE0" w:rsidRDefault="00BB5F42" w:rsidP="00656AE0">
            <w:pPr>
              <w:spacing w:after="160" w:line="259" w:lineRule="auto"/>
            </w:pPr>
            <w:r w:rsidRPr="00656AE0">
              <w:t>145,3</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8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5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2553190</w:t>
            </w:r>
          </w:p>
        </w:tc>
        <w:tc>
          <w:tcPr>
            <w:tcW w:w="1096" w:type="dxa"/>
            <w:hideMark/>
          </w:tcPr>
          <w:p w:rsidR="00BB5F42" w:rsidRPr="00656AE0" w:rsidRDefault="00BB5F42" w:rsidP="00656AE0">
            <w:pPr>
              <w:spacing w:after="160" w:line="259" w:lineRule="auto"/>
            </w:pPr>
            <w:r w:rsidRPr="00656AE0">
              <w:t>3709690</w:t>
            </w:r>
          </w:p>
        </w:tc>
        <w:tc>
          <w:tcPr>
            <w:tcW w:w="1198" w:type="dxa"/>
            <w:hideMark/>
          </w:tcPr>
          <w:p w:rsidR="00BB5F42" w:rsidRPr="00656AE0" w:rsidRDefault="00BB5F42" w:rsidP="00656AE0">
            <w:pPr>
              <w:spacing w:after="160" w:line="259" w:lineRule="auto"/>
            </w:pPr>
            <w:r w:rsidRPr="00656AE0">
              <w:t>145,3</w:t>
            </w:r>
          </w:p>
        </w:tc>
      </w:tr>
      <w:tr w:rsidR="00BB5F42" w:rsidRPr="00656AE0" w:rsidTr="00656AE0">
        <w:trPr>
          <w:trHeight w:val="834"/>
        </w:trPr>
        <w:tc>
          <w:tcPr>
            <w:tcW w:w="585" w:type="dxa"/>
            <w:vMerge w:val="restart"/>
            <w:hideMark/>
          </w:tcPr>
          <w:p w:rsidR="00BB5F42" w:rsidRPr="00656AE0" w:rsidRDefault="00BB5F42" w:rsidP="00656AE0">
            <w:pPr>
              <w:spacing w:after="160" w:line="259" w:lineRule="auto"/>
              <w:rPr>
                <w:b/>
                <w:bCs/>
              </w:rPr>
            </w:pPr>
            <w:r w:rsidRPr="00656AE0">
              <w:rPr>
                <w:b/>
                <w:bCs/>
              </w:rPr>
              <w:lastRenderedPageBreak/>
              <w:t>2.2.1.2</w:t>
            </w:r>
          </w:p>
        </w:tc>
        <w:tc>
          <w:tcPr>
            <w:tcW w:w="1547" w:type="dxa"/>
            <w:vMerge w:val="restart"/>
            <w:hideMark/>
          </w:tcPr>
          <w:p w:rsidR="00BB5F42" w:rsidRPr="00656AE0" w:rsidRDefault="00BB5F42" w:rsidP="00656AE0">
            <w:pPr>
              <w:spacing w:after="160" w:line="259" w:lineRule="auto"/>
            </w:pPr>
            <w:r w:rsidRPr="00656AE0">
              <w:t>Развитие инфраструктры потребительского рынка, товаров, работ и услуг</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 .отдел эклономики и прогнозирования</w:t>
            </w:r>
          </w:p>
        </w:tc>
        <w:tc>
          <w:tcPr>
            <w:tcW w:w="1417" w:type="dxa"/>
            <w:hideMark/>
          </w:tcPr>
          <w:p w:rsidR="00BB5F42" w:rsidRPr="00656AE0" w:rsidRDefault="00BB5F42" w:rsidP="00656AE0">
            <w:pPr>
              <w:spacing w:after="160" w:line="259" w:lineRule="auto"/>
            </w:pPr>
            <w:r w:rsidRPr="00656AE0">
              <w:t xml:space="preserve">Количество субъектов малого и среднего предпринимательства,единиц                                 </w:t>
            </w:r>
          </w:p>
        </w:tc>
        <w:tc>
          <w:tcPr>
            <w:tcW w:w="851" w:type="dxa"/>
            <w:hideMark/>
          </w:tcPr>
          <w:p w:rsidR="00BB5F42" w:rsidRPr="00656AE0" w:rsidRDefault="00BB5F42" w:rsidP="00656AE0">
            <w:pPr>
              <w:spacing w:after="160" w:line="259" w:lineRule="auto"/>
            </w:pPr>
            <w:r w:rsidRPr="00656AE0">
              <w:t>762</w:t>
            </w:r>
          </w:p>
        </w:tc>
        <w:tc>
          <w:tcPr>
            <w:tcW w:w="1091" w:type="dxa"/>
            <w:hideMark/>
          </w:tcPr>
          <w:p w:rsidR="00BB5F42" w:rsidRPr="00656AE0" w:rsidRDefault="00BB5F42" w:rsidP="00656AE0">
            <w:pPr>
              <w:spacing w:after="160" w:line="259" w:lineRule="auto"/>
            </w:pPr>
            <w:r w:rsidRPr="00656AE0">
              <w:t>769</w:t>
            </w:r>
          </w:p>
        </w:tc>
        <w:tc>
          <w:tcPr>
            <w:tcW w:w="1301" w:type="dxa"/>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2018-2025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30</w:t>
            </w:r>
          </w:p>
        </w:tc>
        <w:tc>
          <w:tcPr>
            <w:tcW w:w="1096" w:type="dxa"/>
            <w:hideMark/>
          </w:tcPr>
          <w:p w:rsidR="00BB5F42" w:rsidRPr="00656AE0" w:rsidRDefault="00BB5F42" w:rsidP="00656AE0">
            <w:pPr>
              <w:spacing w:after="160" w:line="259" w:lineRule="auto"/>
            </w:pPr>
            <w:r w:rsidRPr="00656AE0">
              <w:t>14,5</w:t>
            </w:r>
          </w:p>
        </w:tc>
        <w:tc>
          <w:tcPr>
            <w:tcW w:w="1198" w:type="dxa"/>
            <w:hideMark/>
          </w:tcPr>
          <w:p w:rsidR="00BB5F42" w:rsidRPr="00656AE0" w:rsidRDefault="00BB5F42" w:rsidP="00656AE0">
            <w:pPr>
              <w:spacing w:after="160" w:line="259" w:lineRule="auto"/>
            </w:pPr>
            <w:r w:rsidRPr="00656AE0">
              <w:t>48,3</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val="restart"/>
            <w:hideMark/>
          </w:tcPr>
          <w:p w:rsidR="00BB5F42" w:rsidRPr="00656AE0" w:rsidRDefault="00BB5F42" w:rsidP="00656AE0">
            <w:pPr>
              <w:spacing w:after="160" w:line="259" w:lineRule="auto"/>
            </w:pPr>
            <w:r w:rsidRPr="00656AE0">
              <w:t xml:space="preserve"> Оборот розничной торговли, тыс.руб.</w:t>
            </w:r>
          </w:p>
        </w:tc>
        <w:tc>
          <w:tcPr>
            <w:tcW w:w="851" w:type="dxa"/>
            <w:vMerge w:val="restart"/>
            <w:hideMark/>
          </w:tcPr>
          <w:p w:rsidR="00BB5F42" w:rsidRPr="00656AE0" w:rsidRDefault="00BB5F42" w:rsidP="00656AE0">
            <w:pPr>
              <w:spacing w:after="160" w:line="259" w:lineRule="auto"/>
            </w:pPr>
            <w:r w:rsidRPr="00656AE0">
              <w:t>5529837</w:t>
            </w:r>
          </w:p>
        </w:tc>
        <w:tc>
          <w:tcPr>
            <w:tcW w:w="1091" w:type="dxa"/>
            <w:vMerge w:val="restart"/>
            <w:hideMark/>
          </w:tcPr>
          <w:p w:rsidR="00BB5F42" w:rsidRPr="00656AE0" w:rsidRDefault="00BB5F42" w:rsidP="00656AE0">
            <w:pPr>
              <w:spacing w:after="160" w:line="259" w:lineRule="auto"/>
            </w:pPr>
            <w:r w:rsidRPr="00656AE0">
              <w:t>5581803,1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30</w:t>
            </w:r>
          </w:p>
        </w:tc>
        <w:tc>
          <w:tcPr>
            <w:tcW w:w="1096" w:type="dxa"/>
            <w:hideMark/>
          </w:tcPr>
          <w:p w:rsidR="00BB5F42" w:rsidRPr="00656AE0" w:rsidRDefault="00BB5F42" w:rsidP="00656AE0">
            <w:pPr>
              <w:spacing w:after="160" w:line="259" w:lineRule="auto"/>
            </w:pPr>
            <w:r w:rsidRPr="00656AE0">
              <w:t>14,5</w:t>
            </w:r>
          </w:p>
        </w:tc>
        <w:tc>
          <w:tcPr>
            <w:tcW w:w="1198" w:type="dxa"/>
            <w:hideMark/>
          </w:tcPr>
          <w:p w:rsidR="00BB5F42" w:rsidRPr="00656AE0" w:rsidRDefault="00BB5F42" w:rsidP="00656AE0">
            <w:pPr>
              <w:spacing w:after="160" w:line="259" w:lineRule="auto"/>
            </w:pPr>
            <w:r w:rsidRPr="00656AE0">
              <w:t>48,3</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внебюджетные </w:t>
            </w:r>
            <w:r w:rsidRPr="00656AE0">
              <w:lastRenderedPageBreak/>
              <w:t>средства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0324" w:type="dxa"/>
            <w:gridSpan w:val="8"/>
            <w:hideMark/>
          </w:tcPr>
          <w:p w:rsidR="00BB5F42" w:rsidRPr="00656AE0" w:rsidRDefault="00BB5F42" w:rsidP="00656AE0">
            <w:pPr>
              <w:spacing w:after="160" w:line="259" w:lineRule="auto"/>
              <w:rPr>
                <w:b/>
                <w:bCs/>
              </w:rPr>
            </w:pPr>
            <w:r w:rsidRPr="00656AE0">
              <w:rPr>
                <w:b/>
                <w:bCs/>
              </w:rPr>
              <w:t>Цель  2.3  Развитие отраслей агропромышленного комплекса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2.3.1  Увеличение объема производства продукции сельского хозяйства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947"/>
        </w:trPr>
        <w:tc>
          <w:tcPr>
            <w:tcW w:w="585" w:type="dxa"/>
            <w:hideMark/>
          </w:tcPr>
          <w:p w:rsidR="00BB5F42" w:rsidRPr="00656AE0" w:rsidRDefault="00BB5F42" w:rsidP="00656AE0">
            <w:pPr>
              <w:spacing w:after="160" w:line="259" w:lineRule="auto"/>
              <w:rPr>
                <w:b/>
                <w:bCs/>
              </w:rPr>
            </w:pPr>
            <w:r w:rsidRPr="00656AE0">
              <w:rPr>
                <w:b/>
                <w:bCs/>
              </w:rPr>
              <w:t>2.3.1.1</w:t>
            </w:r>
          </w:p>
        </w:tc>
        <w:tc>
          <w:tcPr>
            <w:tcW w:w="1547" w:type="dxa"/>
            <w:hideMark/>
          </w:tcPr>
          <w:p w:rsidR="00BB5F42" w:rsidRPr="00656AE0" w:rsidRDefault="00BB5F42" w:rsidP="00656AE0">
            <w:pPr>
              <w:spacing w:after="160" w:line="259" w:lineRule="auto"/>
            </w:pPr>
            <w:r w:rsidRPr="00656AE0">
              <w:t xml:space="preserve">  "Содействие достижению целевых показателей реализации муниципальной программы»</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Продукция сельского хозяйства в хозяйствах всех категорий, млн.руб.</w:t>
            </w:r>
          </w:p>
        </w:tc>
        <w:tc>
          <w:tcPr>
            <w:tcW w:w="851" w:type="dxa"/>
            <w:hideMark/>
          </w:tcPr>
          <w:p w:rsidR="00BB5F42" w:rsidRPr="00656AE0" w:rsidRDefault="00BB5F42" w:rsidP="00656AE0">
            <w:pPr>
              <w:spacing w:after="160" w:line="259" w:lineRule="auto"/>
            </w:pPr>
            <w:r w:rsidRPr="00656AE0">
              <w:t>20991</w:t>
            </w:r>
          </w:p>
        </w:tc>
        <w:tc>
          <w:tcPr>
            <w:tcW w:w="1091" w:type="dxa"/>
            <w:hideMark/>
          </w:tcPr>
          <w:p w:rsidR="00BB5F42" w:rsidRPr="00656AE0" w:rsidRDefault="00BB5F42" w:rsidP="00656AE0">
            <w:pPr>
              <w:spacing w:after="160" w:line="259" w:lineRule="auto"/>
            </w:pPr>
            <w:r w:rsidRPr="00656AE0">
              <w:t>21526</w:t>
            </w:r>
          </w:p>
        </w:tc>
        <w:tc>
          <w:tcPr>
            <w:tcW w:w="1301" w:type="dxa"/>
            <w:hideMark/>
          </w:tcPr>
          <w:p w:rsidR="00BB5F42" w:rsidRPr="00656AE0" w:rsidRDefault="00BB5F42" w:rsidP="00656AE0">
            <w:pPr>
              <w:spacing w:after="160" w:line="259" w:lineRule="auto"/>
            </w:pPr>
            <w:r w:rsidRPr="00656AE0">
              <w:t>Показатель на 2025год формировался на основании сопоставимых цен 2024года, в 2025году сопоставимые цены изменились</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637"/>
        </w:trPr>
        <w:tc>
          <w:tcPr>
            <w:tcW w:w="585" w:type="dxa"/>
            <w:hideMark/>
          </w:tcPr>
          <w:p w:rsidR="00BB5F42" w:rsidRPr="00656AE0" w:rsidRDefault="00BB5F42" w:rsidP="00656AE0">
            <w:pPr>
              <w:spacing w:after="160" w:line="259" w:lineRule="auto"/>
              <w:rPr>
                <w:b/>
                <w:bCs/>
              </w:rPr>
            </w:pPr>
            <w:r w:rsidRPr="00656AE0">
              <w:rPr>
                <w:b/>
                <w:bCs/>
              </w:rPr>
              <w:t>2.3.1.2</w:t>
            </w:r>
          </w:p>
        </w:tc>
        <w:tc>
          <w:tcPr>
            <w:tcW w:w="1547" w:type="dxa"/>
            <w:hideMark/>
          </w:tcPr>
          <w:p w:rsidR="00BB5F42" w:rsidRPr="00656AE0" w:rsidRDefault="00BB5F42" w:rsidP="00656AE0">
            <w:pPr>
              <w:spacing w:after="160" w:line="259" w:lineRule="auto"/>
              <w:rPr>
                <w:b/>
                <w:bCs/>
              </w:rPr>
            </w:pPr>
            <w:r w:rsidRPr="00656AE0">
              <w:rPr>
                <w:b/>
                <w:bCs/>
              </w:rPr>
              <w:t> </w:t>
            </w:r>
          </w:p>
        </w:tc>
        <w:tc>
          <w:tcPr>
            <w:tcW w:w="2121" w:type="dxa"/>
            <w:hideMark/>
          </w:tcPr>
          <w:p w:rsidR="00BB5F42" w:rsidRPr="00656AE0" w:rsidRDefault="00BB5F42" w:rsidP="00656AE0">
            <w:pPr>
              <w:spacing w:after="160" w:line="259" w:lineRule="auto"/>
            </w:pPr>
            <w:r w:rsidRPr="00656AE0">
              <w:t xml:space="preserve">Лямзин А.И.- Заместитель Главы Чамзинского муниципального района, начальник управления сельского хозяйства администрации Чамзинского </w:t>
            </w:r>
            <w:r w:rsidRPr="00656AE0">
              <w:lastRenderedPageBreak/>
              <w:t>муниципального района.</w:t>
            </w:r>
          </w:p>
        </w:tc>
        <w:tc>
          <w:tcPr>
            <w:tcW w:w="1417" w:type="dxa"/>
            <w:hideMark/>
          </w:tcPr>
          <w:p w:rsidR="00BB5F42" w:rsidRPr="00656AE0" w:rsidRDefault="00BB5F42" w:rsidP="00656AE0">
            <w:pPr>
              <w:spacing w:after="160" w:line="259" w:lineRule="auto"/>
            </w:pPr>
            <w:r w:rsidRPr="00656AE0">
              <w:lastRenderedPageBreak/>
              <w:t>индекс производства продукции сельского хозяйства, % к пред.году в сопоставимых ценах</w:t>
            </w:r>
          </w:p>
        </w:tc>
        <w:tc>
          <w:tcPr>
            <w:tcW w:w="851" w:type="dxa"/>
            <w:hideMark/>
          </w:tcPr>
          <w:p w:rsidR="00BB5F42" w:rsidRPr="00656AE0" w:rsidRDefault="00BB5F42" w:rsidP="00656AE0">
            <w:pPr>
              <w:spacing w:after="160" w:line="259" w:lineRule="auto"/>
            </w:pPr>
            <w:r w:rsidRPr="00656AE0">
              <w:t>102,3</w:t>
            </w:r>
          </w:p>
        </w:tc>
        <w:tc>
          <w:tcPr>
            <w:tcW w:w="1091" w:type="dxa"/>
            <w:hideMark/>
          </w:tcPr>
          <w:p w:rsidR="00BB5F42" w:rsidRPr="00656AE0" w:rsidRDefault="00BB5F42" w:rsidP="00656AE0">
            <w:pPr>
              <w:spacing w:after="160" w:line="259" w:lineRule="auto"/>
            </w:pPr>
            <w:r w:rsidRPr="00656AE0">
              <w:t>104,1</w:t>
            </w:r>
          </w:p>
        </w:tc>
        <w:tc>
          <w:tcPr>
            <w:tcW w:w="1301" w:type="dxa"/>
            <w:hideMark/>
          </w:tcPr>
          <w:p w:rsidR="00BB5F42" w:rsidRPr="00656AE0" w:rsidRDefault="00BB5F42" w:rsidP="00656AE0">
            <w:pPr>
              <w:spacing w:after="160" w:line="259" w:lineRule="auto"/>
            </w:pPr>
            <w:r w:rsidRPr="00656AE0">
              <w:t>увеличение на 1,8%</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800"/>
        </w:trPr>
        <w:tc>
          <w:tcPr>
            <w:tcW w:w="585" w:type="dxa"/>
            <w:hideMark/>
          </w:tcPr>
          <w:p w:rsidR="00BB5F42" w:rsidRPr="00656AE0" w:rsidRDefault="00BB5F42" w:rsidP="00656AE0">
            <w:pPr>
              <w:spacing w:after="160" w:line="259" w:lineRule="auto"/>
              <w:rPr>
                <w:b/>
                <w:bCs/>
              </w:rPr>
            </w:pPr>
            <w:r w:rsidRPr="00656AE0">
              <w:rPr>
                <w:b/>
                <w:bCs/>
              </w:rPr>
              <w:lastRenderedPageBreak/>
              <w:t>2.3.1.3</w:t>
            </w:r>
          </w:p>
        </w:tc>
        <w:tc>
          <w:tcPr>
            <w:tcW w:w="1547" w:type="dxa"/>
            <w:hideMark/>
          </w:tcPr>
          <w:p w:rsidR="00BB5F42" w:rsidRPr="00656AE0" w:rsidRDefault="00BB5F42" w:rsidP="00656AE0">
            <w:pPr>
              <w:spacing w:after="160" w:line="259" w:lineRule="auto"/>
              <w:rPr>
                <w:b/>
                <w:bCs/>
              </w:rPr>
            </w:pPr>
            <w:r w:rsidRPr="00656AE0">
              <w:rPr>
                <w:b/>
                <w:bCs/>
              </w:rPr>
              <w:t> </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Продукция растениеводства, млн.руб.</w:t>
            </w:r>
          </w:p>
        </w:tc>
        <w:tc>
          <w:tcPr>
            <w:tcW w:w="851" w:type="dxa"/>
            <w:hideMark/>
          </w:tcPr>
          <w:p w:rsidR="00BB5F42" w:rsidRPr="00656AE0" w:rsidRDefault="00BB5F42" w:rsidP="00656AE0">
            <w:pPr>
              <w:spacing w:after="160" w:line="259" w:lineRule="auto"/>
            </w:pPr>
            <w:r w:rsidRPr="00656AE0">
              <w:t>2663</w:t>
            </w:r>
          </w:p>
        </w:tc>
        <w:tc>
          <w:tcPr>
            <w:tcW w:w="1091" w:type="dxa"/>
            <w:hideMark/>
          </w:tcPr>
          <w:p w:rsidR="00BB5F42" w:rsidRPr="00656AE0" w:rsidRDefault="00BB5F42" w:rsidP="00656AE0">
            <w:pPr>
              <w:spacing w:after="160" w:line="259" w:lineRule="auto"/>
            </w:pPr>
            <w:r w:rsidRPr="00656AE0">
              <w:t>2991</w:t>
            </w:r>
          </w:p>
        </w:tc>
        <w:tc>
          <w:tcPr>
            <w:tcW w:w="1301" w:type="dxa"/>
            <w:hideMark/>
          </w:tcPr>
          <w:p w:rsidR="00BB5F42" w:rsidRPr="00656AE0" w:rsidRDefault="00BB5F42" w:rsidP="00656AE0">
            <w:pPr>
              <w:spacing w:after="160" w:line="259" w:lineRule="auto"/>
            </w:pPr>
            <w:r w:rsidRPr="00656AE0">
              <w:t>Показатель увеличился  за счет увеличения валового сбора зерновых и зернобобовых культур, картофеля, льна, рапса, подсолнечника, сои</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905"/>
        </w:trPr>
        <w:tc>
          <w:tcPr>
            <w:tcW w:w="585" w:type="dxa"/>
            <w:hideMark/>
          </w:tcPr>
          <w:p w:rsidR="00BB5F42" w:rsidRPr="00656AE0" w:rsidRDefault="00BB5F42" w:rsidP="00656AE0">
            <w:pPr>
              <w:spacing w:after="160" w:line="259" w:lineRule="auto"/>
              <w:rPr>
                <w:b/>
                <w:bCs/>
              </w:rPr>
            </w:pPr>
            <w:r w:rsidRPr="00656AE0">
              <w:rPr>
                <w:b/>
                <w:bCs/>
              </w:rPr>
              <w:t>2.3.1.4</w:t>
            </w:r>
          </w:p>
        </w:tc>
        <w:tc>
          <w:tcPr>
            <w:tcW w:w="1547" w:type="dxa"/>
            <w:hideMark/>
          </w:tcPr>
          <w:p w:rsidR="00BB5F42" w:rsidRPr="00656AE0" w:rsidRDefault="00BB5F42" w:rsidP="00656AE0">
            <w:pPr>
              <w:spacing w:after="160" w:line="259" w:lineRule="auto"/>
              <w:rPr>
                <w:b/>
                <w:bCs/>
              </w:rPr>
            </w:pPr>
            <w:r w:rsidRPr="00656AE0">
              <w:rPr>
                <w:b/>
                <w:bCs/>
              </w:rPr>
              <w:t> </w:t>
            </w:r>
          </w:p>
        </w:tc>
        <w:tc>
          <w:tcPr>
            <w:tcW w:w="2121" w:type="dxa"/>
            <w:hideMark/>
          </w:tcPr>
          <w:p w:rsidR="00BB5F42" w:rsidRPr="00656AE0" w:rsidRDefault="00BB5F42" w:rsidP="00656AE0">
            <w:pPr>
              <w:spacing w:after="160" w:line="259" w:lineRule="auto"/>
            </w:pPr>
            <w:r w:rsidRPr="00656AE0">
              <w:t xml:space="preserve">Лямзин А.И.- Заместитель Главы Чамзинского муниципального района, начальник управления сельского хозяйства </w:t>
            </w:r>
            <w:r w:rsidRPr="00656AE0">
              <w:lastRenderedPageBreak/>
              <w:t>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lastRenderedPageBreak/>
              <w:t>индекс производства продукции растениеводства, % к пред.году в сопоставимых ценах</w:t>
            </w:r>
          </w:p>
        </w:tc>
        <w:tc>
          <w:tcPr>
            <w:tcW w:w="851" w:type="dxa"/>
            <w:hideMark/>
          </w:tcPr>
          <w:p w:rsidR="00BB5F42" w:rsidRPr="00656AE0" w:rsidRDefault="00BB5F42" w:rsidP="00656AE0">
            <w:pPr>
              <w:spacing w:after="160" w:line="259" w:lineRule="auto"/>
            </w:pPr>
            <w:r w:rsidRPr="00656AE0">
              <w:t>121,6</w:t>
            </w:r>
          </w:p>
        </w:tc>
        <w:tc>
          <w:tcPr>
            <w:tcW w:w="1091" w:type="dxa"/>
            <w:hideMark/>
          </w:tcPr>
          <w:p w:rsidR="00BB5F42" w:rsidRPr="00656AE0" w:rsidRDefault="00BB5F42" w:rsidP="00656AE0">
            <w:pPr>
              <w:spacing w:after="160" w:line="259" w:lineRule="auto"/>
            </w:pPr>
            <w:r w:rsidRPr="00656AE0">
              <w:t>126,8</w:t>
            </w:r>
          </w:p>
        </w:tc>
        <w:tc>
          <w:tcPr>
            <w:tcW w:w="1301" w:type="dxa"/>
            <w:hideMark/>
          </w:tcPr>
          <w:p w:rsidR="00BB5F42" w:rsidRPr="00656AE0" w:rsidRDefault="00BB5F42" w:rsidP="00656AE0">
            <w:pPr>
              <w:spacing w:after="160" w:line="259" w:lineRule="auto"/>
            </w:pPr>
            <w:r w:rsidRPr="00656AE0">
              <w:t xml:space="preserve">Показатель на 2025год формировался на основании сопоставимых цен 2024года, </w:t>
            </w:r>
            <w:r w:rsidRPr="00656AE0">
              <w:lastRenderedPageBreak/>
              <w:t>в 2025году сопоставимые цены изменились</w:t>
            </w:r>
          </w:p>
        </w:tc>
        <w:tc>
          <w:tcPr>
            <w:tcW w:w="816" w:type="dxa"/>
            <w:hideMark/>
          </w:tcPr>
          <w:p w:rsidR="00BB5F42" w:rsidRPr="00656AE0" w:rsidRDefault="00BB5F42" w:rsidP="00656AE0">
            <w:pPr>
              <w:spacing w:after="160" w:line="259" w:lineRule="auto"/>
            </w:pPr>
            <w:r w:rsidRPr="00656AE0">
              <w:lastRenderedPageBreak/>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830"/>
        </w:trPr>
        <w:tc>
          <w:tcPr>
            <w:tcW w:w="585" w:type="dxa"/>
            <w:hideMark/>
          </w:tcPr>
          <w:p w:rsidR="00BB5F42" w:rsidRPr="00656AE0" w:rsidRDefault="00BB5F42" w:rsidP="00656AE0">
            <w:pPr>
              <w:spacing w:after="160" w:line="259" w:lineRule="auto"/>
              <w:rPr>
                <w:b/>
                <w:bCs/>
              </w:rPr>
            </w:pPr>
            <w:r w:rsidRPr="00656AE0">
              <w:rPr>
                <w:b/>
                <w:bCs/>
              </w:rPr>
              <w:lastRenderedPageBreak/>
              <w:t>2.3.1.5</w:t>
            </w:r>
          </w:p>
        </w:tc>
        <w:tc>
          <w:tcPr>
            <w:tcW w:w="1547" w:type="dxa"/>
            <w:hideMark/>
          </w:tcPr>
          <w:p w:rsidR="00BB5F42" w:rsidRPr="00656AE0" w:rsidRDefault="00BB5F42" w:rsidP="00656AE0">
            <w:pPr>
              <w:spacing w:after="160" w:line="259" w:lineRule="auto"/>
              <w:rPr>
                <w:b/>
                <w:bCs/>
              </w:rPr>
            </w:pPr>
            <w:r w:rsidRPr="00656AE0">
              <w:rPr>
                <w:b/>
                <w:bCs/>
              </w:rPr>
              <w:t> </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Продукция животноводства, млн.руб.</w:t>
            </w:r>
          </w:p>
        </w:tc>
        <w:tc>
          <w:tcPr>
            <w:tcW w:w="851" w:type="dxa"/>
            <w:hideMark/>
          </w:tcPr>
          <w:p w:rsidR="00BB5F42" w:rsidRPr="00656AE0" w:rsidRDefault="00BB5F42" w:rsidP="00656AE0">
            <w:pPr>
              <w:spacing w:after="160" w:line="259" w:lineRule="auto"/>
            </w:pPr>
            <w:r w:rsidRPr="00656AE0">
              <w:t>18328</w:t>
            </w:r>
          </w:p>
        </w:tc>
        <w:tc>
          <w:tcPr>
            <w:tcW w:w="1091" w:type="dxa"/>
            <w:hideMark/>
          </w:tcPr>
          <w:p w:rsidR="00BB5F42" w:rsidRPr="00656AE0" w:rsidRDefault="00BB5F42" w:rsidP="00656AE0">
            <w:pPr>
              <w:spacing w:after="160" w:line="259" w:lineRule="auto"/>
            </w:pPr>
            <w:r w:rsidRPr="00656AE0">
              <w:t>18535</w:t>
            </w:r>
          </w:p>
        </w:tc>
        <w:tc>
          <w:tcPr>
            <w:tcW w:w="1301" w:type="dxa"/>
            <w:hideMark/>
          </w:tcPr>
          <w:p w:rsidR="00BB5F42" w:rsidRPr="00656AE0" w:rsidRDefault="00BB5F42" w:rsidP="00656AE0">
            <w:pPr>
              <w:spacing w:after="160" w:line="259" w:lineRule="auto"/>
            </w:pPr>
            <w:r w:rsidRPr="00656AE0">
              <w:t>Показатель увеличился  за счет увеличения валового производства молока, производства яиц</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401"/>
        </w:trPr>
        <w:tc>
          <w:tcPr>
            <w:tcW w:w="585" w:type="dxa"/>
            <w:hideMark/>
          </w:tcPr>
          <w:p w:rsidR="00BB5F42" w:rsidRPr="00656AE0" w:rsidRDefault="00BB5F42" w:rsidP="00656AE0">
            <w:pPr>
              <w:spacing w:after="160" w:line="259" w:lineRule="auto"/>
              <w:rPr>
                <w:b/>
                <w:bCs/>
              </w:rPr>
            </w:pPr>
            <w:r w:rsidRPr="00656AE0">
              <w:rPr>
                <w:b/>
                <w:bCs/>
              </w:rPr>
              <w:t>2.3.1.6</w:t>
            </w:r>
          </w:p>
        </w:tc>
        <w:tc>
          <w:tcPr>
            <w:tcW w:w="1547" w:type="dxa"/>
            <w:hideMark/>
          </w:tcPr>
          <w:p w:rsidR="00BB5F42" w:rsidRPr="00656AE0" w:rsidRDefault="00BB5F42" w:rsidP="00656AE0">
            <w:pPr>
              <w:spacing w:after="160" w:line="259" w:lineRule="auto"/>
              <w:rPr>
                <w:b/>
                <w:bCs/>
              </w:rPr>
            </w:pPr>
            <w:r w:rsidRPr="00656AE0">
              <w:rPr>
                <w:b/>
                <w:bCs/>
              </w:rPr>
              <w:t> </w:t>
            </w:r>
          </w:p>
        </w:tc>
        <w:tc>
          <w:tcPr>
            <w:tcW w:w="2121" w:type="dxa"/>
            <w:hideMark/>
          </w:tcPr>
          <w:p w:rsidR="00BB5F42" w:rsidRPr="00656AE0" w:rsidRDefault="00BB5F42" w:rsidP="00656AE0">
            <w:pPr>
              <w:spacing w:after="160" w:line="259" w:lineRule="auto"/>
            </w:pPr>
            <w:r w:rsidRPr="00656AE0">
              <w:t xml:space="preserve">Лямзин А.И.- Заместитель Главы Чамзинского муниципального района, начальник управления сельского хозяйства администрации Чамзинского муниципального </w:t>
            </w:r>
            <w:r w:rsidRPr="00656AE0">
              <w:lastRenderedPageBreak/>
              <w:t>района.</w:t>
            </w:r>
          </w:p>
        </w:tc>
        <w:tc>
          <w:tcPr>
            <w:tcW w:w="1417" w:type="dxa"/>
            <w:hideMark/>
          </w:tcPr>
          <w:p w:rsidR="00BB5F42" w:rsidRPr="00656AE0" w:rsidRDefault="00BB5F42" w:rsidP="00656AE0">
            <w:pPr>
              <w:spacing w:after="160" w:line="259" w:lineRule="auto"/>
            </w:pPr>
            <w:r w:rsidRPr="00656AE0">
              <w:lastRenderedPageBreak/>
              <w:t>индекс производства продукции животноводства % к пред.году в сопоставимых ценах</w:t>
            </w:r>
          </w:p>
        </w:tc>
        <w:tc>
          <w:tcPr>
            <w:tcW w:w="851" w:type="dxa"/>
            <w:hideMark/>
          </w:tcPr>
          <w:p w:rsidR="00BB5F42" w:rsidRPr="00656AE0" w:rsidRDefault="00BB5F42" w:rsidP="00656AE0">
            <w:pPr>
              <w:spacing w:after="160" w:line="259" w:lineRule="auto"/>
            </w:pPr>
            <w:r w:rsidRPr="00656AE0">
              <w:t>100</w:t>
            </w:r>
          </w:p>
        </w:tc>
        <w:tc>
          <w:tcPr>
            <w:tcW w:w="1091" w:type="dxa"/>
            <w:hideMark/>
          </w:tcPr>
          <w:p w:rsidR="00BB5F42" w:rsidRPr="00656AE0" w:rsidRDefault="00BB5F42" w:rsidP="00656AE0">
            <w:pPr>
              <w:spacing w:after="160" w:line="259" w:lineRule="auto"/>
            </w:pPr>
            <w:r w:rsidRPr="00656AE0">
              <w:t>101,1</w:t>
            </w:r>
          </w:p>
        </w:tc>
        <w:tc>
          <w:tcPr>
            <w:tcW w:w="1301" w:type="dxa"/>
            <w:hideMark/>
          </w:tcPr>
          <w:p w:rsidR="00BB5F42" w:rsidRPr="00656AE0" w:rsidRDefault="00BB5F42" w:rsidP="00656AE0">
            <w:pPr>
              <w:spacing w:after="160" w:line="259" w:lineRule="auto"/>
            </w:pPr>
            <w:r w:rsidRPr="00656AE0">
              <w:t>Показатель на 2025год формировался на основании сопоставимых цен 2024года, в 2025году сопостави</w:t>
            </w:r>
            <w:r w:rsidRPr="00656AE0">
              <w:lastRenderedPageBreak/>
              <w:t>мые цены изменились</w:t>
            </w:r>
          </w:p>
        </w:tc>
        <w:tc>
          <w:tcPr>
            <w:tcW w:w="816" w:type="dxa"/>
            <w:hideMark/>
          </w:tcPr>
          <w:p w:rsidR="00BB5F42" w:rsidRPr="00656AE0" w:rsidRDefault="00BB5F42" w:rsidP="00656AE0">
            <w:pPr>
              <w:spacing w:after="160" w:line="259" w:lineRule="auto"/>
            </w:pPr>
            <w:r w:rsidRPr="00656AE0">
              <w:lastRenderedPageBreak/>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175"/>
        </w:trPr>
        <w:tc>
          <w:tcPr>
            <w:tcW w:w="585" w:type="dxa"/>
            <w:hideMark/>
          </w:tcPr>
          <w:p w:rsidR="00BB5F42" w:rsidRPr="00656AE0" w:rsidRDefault="00BB5F42" w:rsidP="00656AE0">
            <w:pPr>
              <w:spacing w:after="160" w:line="259" w:lineRule="auto"/>
              <w:rPr>
                <w:b/>
                <w:bCs/>
              </w:rPr>
            </w:pPr>
            <w:r w:rsidRPr="00656AE0">
              <w:rPr>
                <w:b/>
                <w:bCs/>
              </w:rPr>
              <w:lastRenderedPageBreak/>
              <w:t>2.3.1.7</w:t>
            </w:r>
          </w:p>
        </w:tc>
        <w:tc>
          <w:tcPr>
            <w:tcW w:w="1547" w:type="dxa"/>
            <w:hideMark/>
          </w:tcPr>
          <w:p w:rsidR="00BB5F42" w:rsidRPr="00656AE0" w:rsidRDefault="00BB5F42" w:rsidP="00656AE0">
            <w:pPr>
              <w:spacing w:after="160" w:line="259" w:lineRule="auto"/>
            </w:pPr>
            <w:r w:rsidRPr="00656AE0">
              <w:t> </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Производство зерна (в первоначально-оприходованном весе), тонн</w:t>
            </w:r>
          </w:p>
        </w:tc>
        <w:tc>
          <w:tcPr>
            <w:tcW w:w="851" w:type="dxa"/>
            <w:hideMark/>
          </w:tcPr>
          <w:p w:rsidR="00BB5F42" w:rsidRPr="00656AE0" w:rsidRDefault="00BB5F42" w:rsidP="00656AE0">
            <w:pPr>
              <w:spacing w:after="160" w:line="259" w:lineRule="auto"/>
            </w:pPr>
            <w:r w:rsidRPr="00656AE0">
              <w:t>104894</w:t>
            </w:r>
          </w:p>
        </w:tc>
        <w:tc>
          <w:tcPr>
            <w:tcW w:w="1091" w:type="dxa"/>
            <w:hideMark/>
          </w:tcPr>
          <w:p w:rsidR="00BB5F42" w:rsidRPr="00656AE0" w:rsidRDefault="00BB5F42" w:rsidP="00656AE0">
            <w:pPr>
              <w:spacing w:after="160" w:line="259" w:lineRule="auto"/>
            </w:pPr>
            <w:r w:rsidRPr="00656AE0">
              <w:t>161535</w:t>
            </w:r>
          </w:p>
        </w:tc>
        <w:tc>
          <w:tcPr>
            <w:tcW w:w="1301" w:type="dxa"/>
            <w:hideMark/>
          </w:tcPr>
          <w:p w:rsidR="00BB5F42" w:rsidRPr="00656AE0" w:rsidRDefault="00BB5F42" w:rsidP="00656AE0">
            <w:pPr>
              <w:spacing w:after="160" w:line="259" w:lineRule="auto"/>
            </w:pPr>
            <w:r w:rsidRPr="00656AE0">
              <w:t>Показатель увеличился в основном за счет значительного увеличения валового сбора зерновых по ООО "Магма ХД"</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09"/>
        </w:trPr>
        <w:tc>
          <w:tcPr>
            <w:tcW w:w="585" w:type="dxa"/>
            <w:hideMark/>
          </w:tcPr>
          <w:p w:rsidR="00BB5F42" w:rsidRPr="00656AE0" w:rsidRDefault="00BB5F42" w:rsidP="00656AE0">
            <w:pPr>
              <w:spacing w:after="160" w:line="259" w:lineRule="auto"/>
              <w:rPr>
                <w:b/>
                <w:bCs/>
              </w:rPr>
            </w:pPr>
            <w:r w:rsidRPr="00656AE0">
              <w:rPr>
                <w:b/>
                <w:bCs/>
              </w:rPr>
              <w:t>2.3.1.8</w:t>
            </w:r>
          </w:p>
        </w:tc>
        <w:tc>
          <w:tcPr>
            <w:tcW w:w="1547" w:type="dxa"/>
            <w:vMerge w:val="restart"/>
            <w:hideMark/>
          </w:tcPr>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t xml:space="preserve">Лямзин А.И.- Заместитель Главы Чамзинского муниципального района, начальник управления сельского хозяйства администрации Чамзинского муниципального </w:t>
            </w:r>
            <w:r w:rsidRPr="00656AE0">
              <w:lastRenderedPageBreak/>
              <w:t>района.</w:t>
            </w:r>
          </w:p>
        </w:tc>
        <w:tc>
          <w:tcPr>
            <w:tcW w:w="1417" w:type="dxa"/>
            <w:vMerge w:val="restart"/>
            <w:hideMark/>
          </w:tcPr>
          <w:p w:rsidR="00BB5F42" w:rsidRPr="00656AE0" w:rsidRDefault="00BB5F42" w:rsidP="00656AE0">
            <w:pPr>
              <w:spacing w:after="160" w:line="259" w:lineRule="auto"/>
            </w:pPr>
            <w:r w:rsidRPr="00656AE0">
              <w:lastRenderedPageBreak/>
              <w:t>Урожайность зерновых культур, ц/га</w:t>
            </w:r>
          </w:p>
        </w:tc>
        <w:tc>
          <w:tcPr>
            <w:tcW w:w="851" w:type="dxa"/>
            <w:vMerge w:val="restart"/>
            <w:hideMark/>
          </w:tcPr>
          <w:p w:rsidR="00BB5F42" w:rsidRPr="00656AE0" w:rsidRDefault="00BB5F42" w:rsidP="00656AE0">
            <w:pPr>
              <w:spacing w:after="160" w:line="259" w:lineRule="auto"/>
            </w:pPr>
            <w:r w:rsidRPr="00656AE0">
              <w:t>34,5</w:t>
            </w:r>
          </w:p>
        </w:tc>
        <w:tc>
          <w:tcPr>
            <w:tcW w:w="1091" w:type="dxa"/>
            <w:vMerge w:val="restart"/>
            <w:hideMark/>
          </w:tcPr>
          <w:p w:rsidR="00BB5F42" w:rsidRPr="00656AE0" w:rsidRDefault="00BB5F42" w:rsidP="00656AE0">
            <w:pPr>
              <w:spacing w:after="160" w:line="259" w:lineRule="auto"/>
            </w:pPr>
            <w:r w:rsidRPr="00656AE0">
              <w:t>51,8</w:t>
            </w:r>
          </w:p>
        </w:tc>
        <w:tc>
          <w:tcPr>
            <w:tcW w:w="1301" w:type="dxa"/>
            <w:vMerge w:val="restart"/>
            <w:hideMark/>
          </w:tcPr>
          <w:p w:rsidR="00BB5F42" w:rsidRPr="00656AE0" w:rsidRDefault="00BB5F42" w:rsidP="00656AE0">
            <w:pPr>
              <w:spacing w:after="160" w:line="259" w:lineRule="auto"/>
            </w:pPr>
            <w:r w:rsidRPr="00656AE0">
              <w:t>Показатель увеличился за счет увеличения валового сбора зерновых по ООО "Магма ХД" </w:t>
            </w:r>
          </w:p>
        </w:tc>
        <w:tc>
          <w:tcPr>
            <w:tcW w:w="816" w:type="dxa"/>
            <w:vMerge w:val="restart"/>
            <w:hideMark/>
          </w:tcPr>
          <w:p w:rsidR="00BB5F42" w:rsidRPr="00656AE0" w:rsidRDefault="00BB5F42" w:rsidP="00656AE0">
            <w:pPr>
              <w:spacing w:after="160" w:line="259" w:lineRule="auto"/>
            </w:pPr>
            <w:r w:rsidRPr="00656AE0">
              <w:t>2019-2025гг</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hideMark/>
          </w:tcPr>
          <w:p w:rsidR="00BB5F42" w:rsidRPr="00656AE0" w:rsidRDefault="00BB5F42" w:rsidP="00656AE0">
            <w:pPr>
              <w:spacing w:after="160" w:line="259" w:lineRule="auto"/>
              <w:rPr>
                <w:b/>
                <w:bCs/>
              </w:rPr>
            </w:pPr>
            <w:r w:rsidRPr="00656AE0">
              <w:rPr>
                <w:b/>
                <w:bCs/>
              </w:rPr>
              <w:t> </w:t>
            </w: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15"/>
        </w:trPr>
        <w:tc>
          <w:tcPr>
            <w:tcW w:w="585" w:type="dxa"/>
            <w:hideMark/>
          </w:tcPr>
          <w:p w:rsidR="00BB5F42" w:rsidRPr="00656AE0" w:rsidRDefault="00BB5F42" w:rsidP="00656AE0">
            <w:pPr>
              <w:spacing w:after="160" w:line="259" w:lineRule="auto"/>
              <w:rPr>
                <w:b/>
                <w:bCs/>
              </w:rPr>
            </w:pPr>
            <w:r w:rsidRPr="00656AE0">
              <w:rPr>
                <w:b/>
                <w:bCs/>
              </w:rPr>
              <w:t> </w:t>
            </w: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hideMark/>
          </w:tcPr>
          <w:p w:rsidR="00BB5F42" w:rsidRPr="00656AE0" w:rsidRDefault="00BB5F42" w:rsidP="00656AE0">
            <w:pPr>
              <w:spacing w:after="160" w:line="259" w:lineRule="auto"/>
              <w:rPr>
                <w:b/>
                <w:bCs/>
              </w:rPr>
            </w:pPr>
            <w:r w:rsidRPr="00656AE0">
              <w:rPr>
                <w:b/>
                <w:bCs/>
              </w:rPr>
              <w:t> </w:t>
            </w: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w:t>
            </w:r>
            <w:r w:rsidRPr="00656AE0">
              <w:lastRenderedPageBreak/>
              <w:t>й бюджет</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692"/>
        </w:trPr>
        <w:tc>
          <w:tcPr>
            <w:tcW w:w="585" w:type="dxa"/>
            <w:hideMark/>
          </w:tcPr>
          <w:p w:rsidR="00BB5F42" w:rsidRPr="00656AE0" w:rsidRDefault="00BB5F42" w:rsidP="00656AE0">
            <w:pPr>
              <w:spacing w:after="160" w:line="259" w:lineRule="auto"/>
              <w:rPr>
                <w:b/>
                <w:bCs/>
              </w:rPr>
            </w:pPr>
            <w:r w:rsidRPr="00656AE0">
              <w:rPr>
                <w:b/>
                <w:bCs/>
              </w:rPr>
              <w:t>2.3.1.9</w:t>
            </w:r>
          </w:p>
        </w:tc>
        <w:tc>
          <w:tcPr>
            <w:tcW w:w="1547" w:type="dxa"/>
            <w:hideMark/>
          </w:tcPr>
          <w:p w:rsidR="00BB5F42" w:rsidRPr="00656AE0" w:rsidRDefault="00BB5F42" w:rsidP="00656AE0">
            <w:pPr>
              <w:spacing w:after="160" w:line="259" w:lineRule="auto"/>
            </w:pPr>
            <w:r w:rsidRPr="00656AE0">
              <w:t> </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Производство сахарной свеклы, тонн</w:t>
            </w:r>
          </w:p>
        </w:tc>
        <w:tc>
          <w:tcPr>
            <w:tcW w:w="851" w:type="dxa"/>
            <w:hideMark/>
          </w:tcPr>
          <w:p w:rsidR="00BB5F42" w:rsidRPr="00656AE0" w:rsidRDefault="00BB5F42" w:rsidP="00656AE0">
            <w:pPr>
              <w:spacing w:after="160" w:line="259" w:lineRule="auto"/>
            </w:pPr>
            <w:r w:rsidRPr="00656AE0">
              <w:t>17820</w:t>
            </w:r>
          </w:p>
        </w:tc>
        <w:tc>
          <w:tcPr>
            <w:tcW w:w="1091" w:type="dxa"/>
            <w:hideMark/>
          </w:tcPr>
          <w:p w:rsidR="00BB5F42" w:rsidRPr="00656AE0" w:rsidRDefault="00BB5F42" w:rsidP="00656AE0">
            <w:pPr>
              <w:spacing w:after="160" w:line="259" w:lineRule="auto"/>
            </w:pPr>
            <w:r w:rsidRPr="00656AE0">
              <w:t>17560</w:t>
            </w:r>
          </w:p>
        </w:tc>
        <w:tc>
          <w:tcPr>
            <w:tcW w:w="1301" w:type="dxa"/>
            <w:hideMark/>
          </w:tcPr>
          <w:p w:rsidR="00BB5F42" w:rsidRPr="00656AE0" w:rsidRDefault="00BB5F42" w:rsidP="00656AE0">
            <w:pPr>
              <w:spacing w:after="160" w:line="259" w:lineRule="auto"/>
            </w:pPr>
            <w:r w:rsidRPr="00656AE0">
              <w:t>Снижение урожайности в связи с погодными условиями</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057"/>
        </w:trPr>
        <w:tc>
          <w:tcPr>
            <w:tcW w:w="585" w:type="dxa"/>
            <w:hideMark/>
          </w:tcPr>
          <w:p w:rsidR="00BB5F42" w:rsidRPr="00656AE0" w:rsidRDefault="00BB5F42" w:rsidP="00656AE0">
            <w:pPr>
              <w:spacing w:after="160" w:line="259" w:lineRule="auto"/>
              <w:rPr>
                <w:b/>
                <w:bCs/>
              </w:rPr>
            </w:pPr>
            <w:r w:rsidRPr="00656AE0">
              <w:rPr>
                <w:b/>
                <w:bCs/>
              </w:rPr>
              <w:t>2.3.1.10</w:t>
            </w:r>
          </w:p>
        </w:tc>
        <w:tc>
          <w:tcPr>
            <w:tcW w:w="1547" w:type="dxa"/>
            <w:hideMark/>
          </w:tcPr>
          <w:p w:rsidR="00BB5F42" w:rsidRPr="00656AE0" w:rsidRDefault="00BB5F42" w:rsidP="00656AE0">
            <w:pPr>
              <w:spacing w:after="160" w:line="259" w:lineRule="auto"/>
            </w:pPr>
            <w:r w:rsidRPr="00656AE0">
              <w:t xml:space="preserve"> Участие в программе «Развитие семейных животноводческих  ферм  на базе крестьянских (фермерских) хозяйств в </w:t>
            </w:r>
            <w:r w:rsidRPr="00656AE0">
              <w:lastRenderedPageBreak/>
              <w:t>Республике Мордовия»</w:t>
            </w:r>
          </w:p>
        </w:tc>
        <w:tc>
          <w:tcPr>
            <w:tcW w:w="2121" w:type="dxa"/>
            <w:hideMark/>
          </w:tcPr>
          <w:p w:rsidR="00BB5F42" w:rsidRPr="00656AE0" w:rsidRDefault="00BB5F42" w:rsidP="00656AE0">
            <w:pPr>
              <w:spacing w:after="160" w:line="259" w:lineRule="auto"/>
            </w:pPr>
            <w:r w:rsidRPr="00656AE0">
              <w:lastRenderedPageBreak/>
              <w:t xml:space="preserve">Лямзин А.И.- Заместитель Главы Чамзинского муниципального района, начальник управления сельского хозяйства администрации Чамзинского муниципального </w:t>
            </w:r>
            <w:r w:rsidRPr="00656AE0">
              <w:lastRenderedPageBreak/>
              <w:t>района.</w:t>
            </w:r>
          </w:p>
        </w:tc>
        <w:tc>
          <w:tcPr>
            <w:tcW w:w="1417" w:type="dxa"/>
            <w:hideMark/>
          </w:tcPr>
          <w:p w:rsidR="00BB5F42" w:rsidRPr="00656AE0" w:rsidRDefault="00BB5F42" w:rsidP="00656AE0">
            <w:pPr>
              <w:spacing w:after="160" w:line="259" w:lineRule="auto"/>
            </w:pPr>
            <w:r w:rsidRPr="00656AE0">
              <w:lastRenderedPageBreak/>
              <w:t xml:space="preserve">Производство скота и птицы в сельскохозяйственных организациях и крестьянских(фермерских) хозяйствах, </w:t>
            </w:r>
            <w:r w:rsidRPr="00656AE0">
              <w:lastRenderedPageBreak/>
              <w:t>тонн</w:t>
            </w:r>
          </w:p>
        </w:tc>
        <w:tc>
          <w:tcPr>
            <w:tcW w:w="851" w:type="dxa"/>
            <w:hideMark/>
          </w:tcPr>
          <w:p w:rsidR="00BB5F42" w:rsidRPr="00656AE0" w:rsidRDefault="00BB5F42" w:rsidP="00656AE0">
            <w:pPr>
              <w:spacing w:after="160" w:line="259" w:lineRule="auto"/>
            </w:pPr>
            <w:r w:rsidRPr="00656AE0">
              <w:lastRenderedPageBreak/>
              <w:t>158706</w:t>
            </w:r>
          </w:p>
        </w:tc>
        <w:tc>
          <w:tcPr>
            <w:tcW w:w="1091" w:type="dxa"/>
            <w:hideMark/>
          </w:tcPr>
          <w:p w:rsidR="00BB5F42" w:rsidRPr="00656AE0" w:rsidRDefault="00BB5F42" w:rsidP="00656AE0">
            <w:pPr>
              <w:spacing w:after="160" w:line="259" w:lineRule="auto"/>
            </w:pPr>
            <w:r w:rsidRPr="00656AE0">
              <w:t>159206</w:t>
            </w:r>
          </w:p>
        </w:tc>
        <w:tc>
          <w:tcPr>
            <w:tcW w:w="1301" w:type="dxa"/>
            <w:hideMark/>
          </w:tcPr>
          <w:p w:rsidR="00BB5F42" w:rsidRPr="00656AE0" w:rsidRDefault="00BB5F42" w:rsidP="00656AE0">
            <w:pPr>
              <w:spacing w:after="160" w:line="259" w:lineRule="auto"/>
            </w:pPr>
            <w:r w:rsidRPr="00656AE0">
              <w:t>Увеличение на 500 тонн, в том числе за счет ООО "Хорошее дело" -300 тонн, ЗАО "Мордовский бекон"-</w:t>
            </w:r>
            <w:r w:rsidRPr="00656AE0">
              <w:lastRenderedPageBreak/>
              <w:t>200тонн</w:t>
            </w:r>
          </w:p>
        </w:tc>
        <w:tc>
          <w:tcPr>
            <w:tcW w:w="816" w:type="dxa"/>
            <w:hideMark/>
          </w:tcPr>
          <w:p w:rsidR="00BB5F42" w:rsidRPr="00656AE0" w:rsidRDefault="00BB5F42" w:rsidP="00656AE0">
            <w:pPr>
              <w:spacing w:after="160" w:line="259" w:lineRule="auto"/>
            </w:pPr>
            <w:r w:rsidRPr="00656AE0">
              <w:lastRenderedPageBreak/>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401"/>
        </w:trPr>
        <w:tc>
          <w:tcPr>
            <w:tcW w:w="585" w:type="dxa"/>
            <w:hideMark/>
          </w:tcPr>
          <w:p w:rsidR="00BB5F42" w:rsidRPr="00656AE0" w:rsidRDefault="00BB5F42" w:rsidP="00656AE0">
            <w:pPr>
              <w:spacing w:after="160" w:line="259" w:lineRule="auto"/>
              <w:rPr>
                <w:b/>
                <w:bCs/>
              </w:rPr>
            </w:pPr>
            <w:r w:rsidRPr="00656AE0">
              <w:rPr>
                <w:b/>
                <w:bCs/>
              </w:rPr>
              <w:lastRenderedPageBreak/>
              <w:t>2.3.1.11</w:t>
            </w:r>
          </w:p>
        </w:tc>
        <w:tc>
          <w:tcPr>
            <w:tcW w:w="1547" w:type="dxa"/>
            <w:hideMark/>
          </w:tcPr>
          <w:p w:rsidR="00BB5F42" w:rsidRPr="00656AE0" w:rsidRDefault="00BB5F42" w:rsidP="00656AE0">
            <w:pPr>
              <w:spacing w:after="160" w:line="259" w:lineRule="auto"/>
            </w:pPr>
            <w:r w:rsidRPr="00656AE0">
              <w:t xml:space="preserve"> Участие в реализации регионального проекта «Система поддержки фермеров и развитие сельской кооперации в Республике Мордовия»</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Производство молока в сельскохозяйственных организациях и крестьянских(фермерских) хозяйствах, тонн</w:t>
            </w:r>
          </w:p>
        </w:tc>
        <w:tc>
          <w:tcPr>
            <w:tcW w:w="851" w:type="dxa"/>
            <w:hideMark/>
          </w:tcPr>
          <w:p w:rsidR="00BB5F42" w:rsidRPr="00656AE0" w:rsidRDefault="00BB5F42" w:rsidP="00656AE0">
            <w:pPr>
              <w:spacing w:after="160" w:line="259" w:lineRule="auto"/>
            </w:pPr>
            <w:r w:rsidRPr="00656AE0">
              <w:t>26029</w:t>
            </w:r>
          </w:p>
        </w:tc>
        <w:tc>
          <w:tcPr>
            <w:tcW w:w="1091" w:type="dxa"/>
            <w:hideMark/>
          </w:tcPr>
          <w:p w:rsidR="00BB5F42" w:rsidRPr="00656AE0" w:rsidRDefault="00BB5F42" w:rsidP="00656AE0">
            <w:pPr>
              <w:spacing w:after="160" w:line="259" w:lineRule="auto"/>
            </w:pPr>
            <w:r w:rsidRPr="00656AE0">
              <w:t>27447</w:t>
            </w:r>
          </w:p>
        </w:tc>
        <w:tc>
          <w:tcPr>
            <w:tcW w:w="1301" w:type="dxa"/>
            <w:hideMark/>
          </w:tcPr>
          <w:p w:rsidR="00BB5F42" w:rsidRPr="00656AE0" w:rsidRDefault="00BB5F42" w:rsidP="00656AE0">
            <w:pPr>
              <w:spacing w:after="160" w:line="259" w:lineRule="auto"/>
            </w:pPr>
            <w:r w:rsidRPr="00656AE0">
              <w:t>Увеличение на 1418 тонн, в том числе за счет ООО "Калиновское" -1287 тонн, КФХ Безбородов И.В.-130 тонн</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875"/>
        </w:trPr>
        <w:tc>
          <w:tcPr>
            <w:tcW w:w="585" w:type="dxa"/>
            <w:hideMark/>
          </w:tcPr>
          <w:p w:rsidR="00BB5F42" w:rsidRPr="00656AE0" w:rsidRDefault="00BB5F42" w:rsidP="00656AE0">
            <w:pPr>
              <w:spacing w:after="160" w:line="259" w:lineRule="auto"/>
              <w:rPr>
                <w:b/>
                <w:bCs/>
              </w:rPr>
            </w:pPr>
            <w:r w:rsidRPr="00656AE0">
              <w:rPr>
                <w:b/>
                <w:bCs/>
              </w:rPr>
              <w:t>2.3.1.12</w:t>
            </w:r>
          </w:p>
        </w:tc>
        <w:tc>
          <w:tcPr>
            <w:tcW w:w="1547" w:type="dxa"/>
            <w:hideMark/>
          </w:tcPr>
          <w:p w:rsidR="00BB5F42" w:rsidRPr="00656AE0" w:rsidRDefault="00BB5F42" w:rsidP="00656AE0">
            <w:pPr>
              <w:spacing w:after="160" w:line="259" w:lineRule="auto"/>
            </w:pPr>
            <w:r w:rsidRPr="00656AE0">
              <w:t> </w:t>
            </w:r>
          </w:p>
        </w:tc>
        <w:tc>
          <w:tcPr>
            <w:tcW w:w="2121" w:type="dxa"/>
            <w:hideMark/>
          </w:tcPr>
          <w:p w:rsidR="00BB5F42" w:rsidRPr="00656AE0" w:rsidRDefault="00BB5F42" w:rsidP="00656AE0">
            <w:pPr>
              <w:spacing w:after="160" w:line="259" w:lineRule="auto"/>
            </w:pPr>
            <w:r w:rsidRPr="00656AE0">
              <w:t xml:space="preserve">Лямзин А.И.- Заместитель Главы Чамзинского муниципального района, начальник управления сельского хозяйства администрации Чамзинского муниципального </w:t>
            </w:r>
            <w:r w:rsidRPr="00656AE0">
              <w:lastRenderedPageBreak/>
              <w:t>района.</w:t>
            </w:r>
          </w:p>
        </w:tc>
        <w:tc>
          <w:tcPr>
            <w:tcW w:w="1417" w:type="dxa"/>
            <w:hideMark/>
          </w:tcPr>
          <w:p w:rsidR="00BB5F42" w:rsidRPr="00656AE0" w:rsidRDefault="00BB5F42" w:rsidP="00656AE0">
            <w:pPr>
              <w:spacing w:after="160" w:line="259" w:lineRule="auto"/>
            </w:pPr>
            <w:r w:rsidRPr="00656AE0">
              <w:lastRenderedPageBreak/>
              <w:t xml:space="preserve">Надой на одну корову в сельскохозяйственных организациях и крестьянских(фермерских) хозяйствах, </w:t>
            </w:r>
            <w:r w:rsidRPr="00656AE0">
              <w:lastRenderedPageBreak/>
              <w:t>кг</w:t>
            </w:r>
          </w:p>
        </w:tc>
        <w:tc>
          <w:tcPr>
            <w:tcW w:w="851" w:type="dxa"/>
            <w:hideMark/>
          </w:tcPr>
          <w:p w:rsidR="00BB5F42" w:rsidRPr="00656AE0" w:rsidRDefault="00BB5F42" w:rsidP="00656AE0">
            <w:pPr>
              <w:spacing w:after="160" w:line="259" w:lineRule="auto"/>
            </w:pPr>
            <w:r w:rsidRPr="00656AE0">
              <w:lastRenderedPageBreak/>
              <w:t>9227</w:t>
            </w:r>
          </w:p>
        </w:tc>
        <w:tc>
          <w:tcPr>
            <w:tcW w:w="1091" w:type="dxa"/>
            <w:hideMark/>
          </w:tcPr>
          <w:p w:rsidR="00BB5F42" w:rsidRPr="00656AE0" w:rsidRDefault="00BB5F42" w:rsidP="00656AE0">
            <w:pPr>
              <w:spacing w:after="160" w:line="259" w:lineRule="auto"/>
            </w:pPr>
            <w:r w:rsidRPr="00656AE0">
              <w:t>9491</w:t>
            </w:r>
          </w:p>
        </w:tc>
        <w:tc>
          <w:tcPr>
            <w:tcW w:w="1301" w:type="dxa"/>
            <w:hideMark/>
          </w:tcPr>
          <w:p w:rsidR="00BB5F42" w:rsidRPr="00656AE0" w:rsidRDefault="00BB5F42" w:rsidP="00656AE0">
            <w:pPr>
              <w:spacing w:after="160" w:line="259" w:lineRule="auto"/>
            </w:pPr>
            <w:r w:rsidRPr="00656AE0">
              <w:t xml:space="preserve">Увеличение надоя на одну корову на 264 кг. за чсет темпа роста по ООО "Калиновское" на </w:t>
            </w:r>
            <w:r w:rsidRPr="00656AE0">
              <w:lastRenderedPageBreak/>
              <w:t>129%</w:t>
            </w:r>
          </w:p>
        </w:tc>
        <w:tc>
          <w:tcPr>
            <w:tcW w:w="816" w:type="dxa"/>
            <w:hideMark/>
          </w:tcPr>
          <w:p w:rsidR="00BB5F42" w:rsidRPr="00656AE0" w:rsidRDefault="00BB5F42" w:rsidP="00656AE0">
            <w:pPr>
              <w:spacing w:after="160" w:line="259" w:lineRule="auto"/>
            </w:pPr>
            <w:r w:rsidRPr="00656AE0">
              <w:lastRenderedPageBreak/>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875"/>
        </w:trPr>
        <w:tc>
          <w:tcPr>
            <w:tcW w:w="585" w:type="dxa"/>
            <w:hideMark/>
          </w:tcPr>
          <w:p w:rsidR="00BB5F42" w:rsidRPr="00656AE0" w:rsidRDefault="00BB5F42" w:rsidP="00656AE0">
            <w:pPr>
              <w:spacing w:after="160" w:line="259" w:lineRule="auto"/>
              <w:rPr>
                <w:b/>
                <w:bCs/>
              </w:rPr>
            </w:pPr>
            <w:r w:rsidRPr="00656AE0">
              <w:rPr>
                <w:b/>
                <w:bCs/>
              </w:rPr>
              <w:lastRenderedPageBreak/>
              <w:t>2.3.1.13</w:t>
            </w:r>
          </w:p>
        </w:tc>
        <w:tc>
          <w:tcPr>
            <w:tcW w:w="1547" w:type="dxa"/>
            <w:hideMark/>
          </w:tcPr>
          <w:p w:rsidR="00BB5F42" w:rsidRPr="00656AE0" w:rsidRDefault="00BB5F42" w:rsidP="00656AE0">
            <w:pPr>
              <w:spacing w:after="160" w:line="259" w:lineRule="auto"/>
            </w:pPr>
            <w:r w:rsidRPr="00656AE0">
              <w:t> </w:t>
            </w:r>
          </w:p>
        </w:tc>
        <w:tc>
          <w:tcPr>
            <w:tcW w:w="2121" w:type="dxa"/>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Производство яиц в сельскохозяйственных организациях и крестьянских (фермерских) хозяйствах, тыс.шт</w:t>
            </w:r>
          </w:p>
        </w:tc>
        <w:tc>
          <w:tcPr>
            <w:tcW w:w="851" w:type="dxa"/>
            <w:hideMark/>
          </w:tcPr>
          <w:p w:rsidR="00BB5F42" w:rsidRPr="00656AE0" w:rsidRDefault="00BB5F42" w:rsidP="00656AE0">
            <w:pPr>
              <w:spacing w:after="160" w:line="259" w:lineRule="auto"/>
            </w:pPr>
            <w:r w:rsidRPr="00656AE0">
              <w:t>318080</w:t>
            </w:r>
          </w:p>
        </w:tc>
        <w:tc>
          <w:tcPr>
            <w:tcW w:w="1091" w:type="dxa"/>
            <w:hideMark/>
          </w:tcPr>
          <w:p w:rsidR="00BB5F42" w:rsidRPr="00656AE0" w:rsidRDefault="00BB5F42" w:rsidP="00656AE0">
            <w:pPr>
              <w:spacing w:after="160" w:line="259" w:lineRule="auto"/>
            </w:pPr>
            <w:r w:rsidRPr="00656AE0">
              <w:t>338100</w:t>
            </w:r>
          </w:p>
        </w:tc>
        <w:tc>
          <w:tcPr>
            <w:tcW w:w="1301" w:type="dxa"/>
            <w:hideMark/>
          </w:tcPr>
          <w:p w:rsidR="00BB5F42" w:rsidRPr="00656AE0" w:rsidRDefault="00BB5F42" w:rsidP="00656AE0">
            <w:pPr>
              <w:spacing w:after="160" w:line="259" w:lineRule="auto"/>
            </w:pPr>
            <w:r w:rsidRPr="00656AE0">
              <w:t>Показатель выполнен с темпом роста 106% за счет увеличения производства на АО "АгроАтяшево"</w:t>
            </w:r>
          </w:p>
        </w:tc>
        <w:tc>
          <w:tcPr>
            <w:tcW w:w="816" w:type="dxa"/>
            <w:hideMark/>
          </w:tcPr>
          <w:p w:rsidR="00BB5F42" w:rsidRPr="00656AE0" w:rsidRDefault="00BB5F42" w:rsidP="00656AE0">
            <w:pPr>
              <w:spacing w:after="160" w:line="259" w:lineRule="auto"/>
            </w:pPr>
            <w:r w:rsidRPr="00656AE0">
              <w:t>2019-2025гг</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75"/>
        </w:trPr>
        <w:tc>
          <w:tcPr>
            <w:tcW w:w="585" w:type="dxa"/>
            <w:vMerge w:val="restart"/>
            <w:hideMark/>
          </w:tcPr>
          <w:p w:rsidR="00BB5F42" w:rsidRPr="00656AE0" w:rsidRDefault="00BB5F42" w:rsidP="00656AE0">
            <w:pPr>
              <w:spacing w:after="160" w:line="259" w:lineRule="auto"/>
              <w:rPr>
                <w:b/>
                <w:bCs/>
              </w:rPr>
            </w:pPr>
            <w:r w:rsidRPr="00656AE0">
              <w:rPr>
                <w:b/>
                <w:bCs/>
              </w:rPr>
              <w:t>2.3.1.2</w:t>
            </w:r>
          </w:p>
        </w:tc>
        <w:tc>
          <w:tcPr>
            <w:tcW w:w="1547" w:type="dxa"/>
            <w:vMerge w:val="restart"/>
            <w:hideMark/>
          </w:tcPr>
          <w:p w:rsidR="00BB5F42" w:rsidRPr="00656AE0" w:rsidRDefault="00BB5F42" w:rsidP="00656AE0">
            <w:pPr>
              <w:spacing w:after="160" w:line="259" w:lineRule="auto"/>
            </w:pPr>
            <w:r w:rsidRPr="00656AE0">
              <w:t xml:space="preserve">Участие в программе "Техническая и технологическая модернизация, инновационное развитие, </w:t>
            </w:r>
            <w:r w:rsidRPr="00656AE0">
              <w:lastRenderedPageBreak/>
              <w:t>мероприятие по проведению коллегий и семинаров-совещаний, участию в сельскохозяйственных выставках, яркмарках.</w:t>
            </w:r>
          </w:p>
        </w:tc>
        <w:tc>
          <w:tcPr>
            <w:tcW w:w="2121" w:type="dxa"/>
            <w:vMerge w:val="restart"/>
            <w:hideMark/>
          </w:tcPr>
          <w:p w:rsidR="00BB5F42" w:rsidRPr="00656AE0" w:rsidRDefault="00BB5F42" w:rsidP="00656AE0">
            <w:pPr>
              <w:spacing w:after="160" w:line="259" w:lineRule="auto"/>
            </w:pPr>
            <w:r w:rsidRPr="00656AE0">
              <w:lastRenderedPageBreak/>
              <w:t xml:space="preserve">Лямзин А.И.- Заместитель Главы Чамзинского муниципального района, начальник управления сельского хозяйства администрации Чамзинского </w:t>
            </w:r>
            <w:r w:rsidRPr="00656AE0">
              <w:lastRenderedPageBreak/>
              <w:t>муниципального района.</w:t>
            </w:r>
          </w:p>
        </w:tc>
        <w:tc>
          <w:tcPr>
            <w:tcW w:w="1417" w:type="dxa"/>
            <w:vMerge w:val="restart"/>
            <w:hideMark/>
          </w:tcPr>
          <w:p w:rsidR="00BB5F42" w:rsidRPr="00656AE0" w:rsidRDefault="00BB5F42" w:rsidP="00656AE0">
            <w:pPr>
              <w:spacing w:after="160" w:line="259" w:lineRule="auto"/>
            </w:pPr>
            <w:r w:rsidRPr="00656AE0">
              <w:lastRenderedPageBreak/>
              <w:t>Развитие консультационной помощи сельскохозяйственным товаропроизводителям</w:t>
            </w:r>
          </w:p>
        </w:tc>
        <w:tc>
          <w:tcPr>
            <w:tcW w:w="851" w:type="dxa"/>
            <w:vMerge w:val="restart"/>
            <w:hideMark/>
          </w:tcPr>
          <w:p w:rsidR="00BB5F42" w:rsidRPr="00656AE0" w:rsidRDefault="00BB5F42" w:rsidP="00656AE0">
            <w:pPr>
              <w:spacing w:after="160" w:line="259" w:lineRule="auto"/>
            </w:pPr>
            <w:r w:rsidRPr="00656AE0">
              <w:t>1</w:t>
            </w:r>
          </w:p>
        </w:tc>
        <w:tc>
          <w:tcPr>
            <w:tcW w:w="1091" w:type="dxa"/>
            <w:vMerge w:val="restart"/>
            <w:hideMark/>
          </w:tcPr>
          <w:p w:rsidR="00BB5F42" w:rsidRPr="00656AE0" w:rsidRDefault="00BB5F42" w:rsidP="00656AE0">
            <w:pPr>
              <w:spacing w:after="160" w:line="259" w:lineRule="auto"/>
            </w:pPr>
            <w:r w:rsidRPr="00656AE0">
              <w:t>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2019-2025гг</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150</w:t>
            </w:r>
          </w:p>
        </w:tc>
        <w:tc>
          <w:tcPr>
            <w:tcW w:w="1096" w:type="dxa"/>
            <w:hideMark/>
          </w:tcPr>
          <w:p w:rsidR="00BB5F42" w:rsidRPr="00656AE0" w:rsidRDefault="00BB5F42" w:rsidP="00656AE0">
            <w:pPr>
              <w:spacing w:after="160" w:line="259" w:lineRule="auto"/>
            </w:pPr>
            <w:r w:rsidRPr="00656AE0">
              <w:t>51,6</w:t>
            </w:r>
          </w:p>
        </w:tc>
        <w:tc>
          <w:tcPr>
            <w:tcW w:w="1198" w:type="dxa"/>
            <w:hideMark/>
          </w:tcPr>
          <w:p w:rsidR="00BB5F42" w:rsidRPr="00656AE0" w:rsidRDefault="00BB5F42" w:rsidP="00656AE0">
            <w:pPr>
              <w:spacing w:after="160" w:line="259" w:lineRule="auto"/>
            </w:pPr>
            <w:r w:rsidRPr="00656AE0">
              <w:t>0,34</w:t>
            </w:r>
          </w:p>
        </w:tc>
      </w:tr>
      <w:tr w:rsidR="00BB5F42" w:rsidRPr="00656AE0" w:rsidTr="00656AE0">
        <w:trPr>
          <w:trHeight w:val="60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местный </w:t>
            </w:r>
            <w:r w:rsidRPr="00656AE0">
              <w:lastRenderedPageBreak/>
              <w:t>бюджет</w:t>
            </w:r>
          </w:p>
        </w:tc>
        <w:tc>
          <w:tcPr>
            <w:tcW w:w="1152" w:type="dxa"/>
            <w:hideMark/>
          </w:tcPr>
          <w:p w:rsidR="00BB5F42" w:rsidRPr="00656AE0" w:rsidRDefault="00BB5F42" w:rsidP="00656AE0">
            <w:pPr>
              <w:spacing w:after="160" w:line="259" w:lineRule="auto"/>
            </w:pPr>
            <w:r w:rsidRPr="00656AE0">
              <w:lastRenderedPageBreak/>
              <w:t>150</w:t>
            </w:r>
          </w:p>
        </w:tc>
        <w:tc>
          <w:tcPr>
            <w:tcW w:w="1096" w:type="dxa"/>
            <w:hideMark/>
          </w:tcPr>
          <w:p w:rsidR="00BB5F42" w:rsidRPr="00656AE0" w:rsidRDefault="00BB5F42" w:rsidP="00656AE0">
            <w:pPr>
              <w:spacing w:after="160" w:line="259" w:lineRule="auto"/>
            </w:pPr>
            <w:r w:rsidRPr="00656AE0">
              <w:t>51,6</w:t>
            </w:r>
          </w:p>
        </w:tc>
        <w:tc>
          <w:tcPr>
            <w:tcW w:w="1198" w:type="dxa"/>
            <w:hideMark/>
          </w:tcPr>
          <w:p w:rsidR="00BB5F42" w:rsidRPr="00656AE0" w:rsidRDefault="00BB5F42" w:rsidP="00656AE0">
            <w:pPr>
              <w:spacing w:after="160" w:line="259" w:lineRule="auto"/>
            </w:pPr>
            <w:r w:rsidRPr="00656AE0">
              <w:t>0,34</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20"/>
        </w:trPr>
        <w:tc>
          <w:tcPr>
            <w:tcW w:w="585" w:type="dxa"/>
            <w:vMerge w:val="restart"/>
            <w:hideMark/>
          </w:tcPr>
          <w:p w:rsidR="00BB5F42" w:rsidRPr="00656AE0" w:rsidRDefault="00BB5F42" w:rsidP="00656AE0">
            <w:pPr>
              <w:spacing w:after="160" w:line="259" w:lineRule="auto"/>
              <w:rPr>
                <w:b/>
                <w:bCs/>
              </w:rPr>
            </w:pPr>
            <w:r w:rsidRPr="00656AE0">
              <w:rPr>
                <w:b/>
                <w:bCs/>
              </w:rPr>
              <w:t>2.3.1.3</w:t>
            </w:r>
          </w:p>
        </w:tc>
        <w:tc>
          <w:tcPr>
            <w:tcW w:w="1547" w:type="dxa"/>
            <w:vMerge w:val="restart"/>
            <w:hideMark/>
          </w:tcPr>
          <w:p w:rsidR="00BB5F42" w:rsidRPr="00656AE0" w:rsidRDefault="00BB5F42" w:rsidP="00656AE0">
            <w:pPr>
              <w:spacing w:after="160" w:line="259" w:lineRule="auto"/>
            </w:pPr>
            <w:r w:rsidRPr="00656AE0">
              <w:t>Участие в программе "Поддержка и развитие кадрового потенциала в АПК" Мероприятие "Стимулирование обучения и закрепления молодых специалистов в сельскохозяйственном производстве"</w:t>
            </w:r>
          </w:p>
        </w:tc>
        <w:tc>
          <w:tcPr>
            <w:tcW w:w="2121" w:type="dxa"/>
            <w:vMerge w:val="restart"/>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Предоставление компенсационной выплаты молодым специалистам, трудоустроившимся в сельскохозяйственные организации и  организации системы ветеринарной службы в год окончания образовате</w:t>
            </w:r>
            <w:r w:rsidRPr="00656AE0">
              <w:lastRenderedPageBreak/>
              <w:t>льных организаций, человек</w:t>
            </w:r>
          </w:p>
        </w:tc>
        <w:tc>
          <w:tcPr>
            <w:tcW w:w="851" w:type="dxa"/>
            <w:vMerge w:val="restart"/>
            <w:hideMark/>
          </w:tcPr>
          <w:p w:rsidR="00BB5F42" w:rsidRPr="00656AE0" w:rsidRDefault="00BB5F42" w:rsidP="00656AE0">
            <w:pPr>
              <w:spacing w:after="160" w:line="259" w:lineRule="auto"/>
            </w:pPr>
            <w:r w:rsidRPr="00656AE0">
              <w:lastRenderedPageBreak/>
              <w:t>4</w:t>
            </w:r>
          </w:p>
        </w:tc>
        <w:tc>
          <w:tcPr>
            <w:tcW w:w="1091" w:type="dxa"/>
            <w:vMerge w:val="restart"/>
            <w:hideMark/>
          </w:tcPr>
          <w:p w:rsidR="00BB5F42" w:rsidRPr="00656AE0" w:rsidRDefault="00BB5F42" w:rsidP="00656AE0">
            <w:pPr>
              <w:spacing w:after="160" w:line="259" w:lineRule="auto"/>
            </w:pPr>
            <w:r w:rsidRPr="00656AE0">
              <w:t>6</w:t>
            </w:r>
          </w:p>
        </w:tc>
        <w:tc>
          <w:tcPr>
            <w:tcW w:w="1301" w:type="dxa"/>
            <w:vMerge w:val="restart"/>
            <w:hideMark/>
          </w:tcPr>
          <w:p w:rsidR="00BB5F42" w:rsidRPr="00656AE0" w:rsidRDefault="00BB5F42" w:rsidP="00656AE0">
            <w:pPr>
              <w:spacing w:after="160" w:line="259" w:lineRule="auto"/>
            </w:pPr>
            <w:r w:rsidRPr="00656AE0">
              <w:t xml:space="preserve">рост в связи с увеличением  специалистов </w:t>
            </w:r>
          </w:p>
        </w:tc>
        <w:tc>
          <w:tcPr>
            <w:tcW w:w="816" w:type="dxa"/>
            <w:vMerge w:val="restart"/>
            <w:hideMark/>
          </w:tcPr>
          <w:p w:rsidR="00BB5F42" w:rsidRPr="00656AE0" w:rsidRDefault="00BB5F42" w:rsidP="00656AE0">
            <w:pPr>
              <w:spacing w:after="160" w:line="259" w:lineRule="auto"/>
            </w:pPr>
            <w:r w:rsidRPr="00656AE0">
              <w:t>2019-2025гг</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701,3</w:t>
            </w:r>
          </w:p>
        </w:tc>
        <w:tc>
          <w:tcPr>
            <w:tcW w:w="1096" w:type="dxa"/>
            <w:hideMark/>
          </w:tcPr>
          <w:p w:rsidR="00BB5F42" w:rsidRPr="00656AE0" w:rsidRDefault="00BB5F42" w:rsidP="00656AE0">
            <w:pPr>
              <w:spacing w:after="160" w:line="259" w:lineRule="auto"/>
            </w:pPr>
            <w:r w:rsidRPr="00656AE0">
              <w:t>480</w:t>
            </w:r>
          </w:p>
        </w:tc>
        <w:tc>
          <w:tcPr>
            <w:tcW w:w="1198" w:type="dxa"/>
            <w:hideMark/>
          </w:tcPr>
          <w:p w:rsidR="00BB5F42" w:rsidRPr="00656AE0" w:rsidRDefault="00BB5F42" w:rsidP="00656AE0">
            <w:pPr>
              <w:spacing w:after="160" w:line="259" w:lineRule="auto"/>
            </w:pPr>
            <w:r w:rsidRPr="00656AE0">
              <w:t>68,4</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701,3</w:t>
            </w:r>
          </w:p>
        </w:tc>
        <w:tc>
          <w:tcPr>
            <w:tcW w:w="1096" w:type="dxa"/>
            <w:hideMark/>
          </w:tcPr>
          <w:p w:rsidR="00BB5F42" w:rsidRPr="00656AE0" w:rsidRDefault="00BB5F42" w:rsidP="00656AE0">
            <w:pPr>
              <w:spacing w:after="160" w:line="259" w:lineRule="auto"/>
            </w:pPr>
            <w:r w:rsidRPr="00656AE0">
              <w:t>480</w:t>
            </w:r>
          </w:p>
        </w:tc>
        <w:tc>
          <w:tcPr>
            <w:tcW w:w="1198" w:type="dxa"/>
            <w:hideMark/>
          </w:tcPr>
          <w:p w:rsidR="00BB5F42" w:rsidRPr="00656AE0" w:rsidRDefault="00BB5F42" w:rsidP="00656AE0">
            <w:pPr>
              <w:spacing w:after="160" w:line="259" w:lineRule="auto"/>
            </w:pPr>
            <w:r w:rsidRPr="00656AE0">
              <w:t>68,4</w:t>
            </w:r>
          </w:p>
        </w:tc>
      </w:tr>
      <w:tr w:rsidR="00BB5F42" w:rsidRPr="00656AE0" w:rsidTr="00656AE0">
        <w:trPr>
          <w:trHeight w:val="4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09"/>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val="restart"/>
            <w:hideMark/>
          </w:tcPr>
          <w:p w:rsidR="00BB5F42" w:rsidRPr="00656AE0" w:rsidRDefault="00BB5F42" w:rsidP="00656AE0">
            <w:pPr>
              <w:spacing w:after="160" w:line="259" w:lineRule="auto"/>
            </w:pPr>
            <w:r w:rsidRPr="00656AE0">
              <w:t>Лямзин А.И.- 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Предоставление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человек</w:t>
            </w:r>
          </w:p>
        </w:tc>
        <w:tc>
          <w:tcPr>
            <w:tcW w:w="851" w:type="dxa"/>
            <w:vMerge w:val="restart"/>
            <w:hideMark/>
          </w:tcPr>
          <w:p w:rsidR="00BB5F42" w:rsidRPr="00656AE0" w:rsidRDefault="00BB5F42" w:rsidP="00656AE0">
            <w:pPr>
              <w:spacing w:after="160" w:line="259" w:lineRule="auto"/>
            </w:pPr>
            <w:r w:rsidRPr="00656AE0">
              <w:t>7</w:t>
            </w:r>
          </w:p>
        </w:tc>
        <w:tc>
          <w:tcPr>
            <w:tcW w:w="1091" w:type="dxa"/>
            <w:vMerge w:val="restart"/>
            <w:hideMark/>
          </w:tcPr>
          <w:p w:rsidR="00BB5F42" w:rsidRPr="00656AE0" w:rsidRDefault="00BB5F42" w:rsidP="00656AE0">
            <w:pPr>
              <w:spacing w:after="160" w:line="259" w:lineRule="auto"/>
            </w:pPr>
            <w:r w:rsidRPr="00656AE0">
              <w:t>8</w:t>
            </w:r>
          </w:p>
        </w:tc>
        <w:tc>
          <w:tcPr>
            <w:tcW w:w="1301" w:type="dxa"/>
            <w:vMerge w:val="restart"/>
            <w:hideMark/>
          </w:tcPr>
          <w:p w:rsidR="00BB5F42" w:rsidRPr="00656AE0" w:rsidRDefault="00BB5F42" w:rsidP="00656AE0">
            <w:pPr>
              <w:spacing w:after="160" w:line="259" w:lineRule="auto"/>
            </w:pPr>
            <w:r w:rsidRPr="00656AE0">
              <w:t xml:space="preserve">рост в связи с увеличением  специалистов </w:t>
            </w:r>
          </w:p>
        </w:tc>
        <w:tc>
          <w:tcPr>
            <w:tcW w:w="816" w:type="dxa"/>
            <w:vMerge w:val="restart"/>
            <w:hideMark/>
          </w:tcPr>
          <w:p w:rsidR="00BB5F42" w:rsidRPr="00656AE0" w:rsidRDefault="00BB5F42" w:rsidP="00656AE0">
            <w:pPr>
              <w:spacing w:after="160" w:line="259" w:lineRule="auto"/>
            </w:pPr>
            <w:r w:rsidRPr="00656AE0">
              <w:t>2019-2025гг</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538,6</w:t>
            </w:r>
          </w:p>
        </w:tc>
        <w:tc>
          <w:tcPr>
            <w:tcW w:w="1096" w:type="dxa"/>
            <w:hideMark/>
          </w:tcPr>
          <w:p w:rsidR="00BB5F42" w:rsidRPr="00656AE0" w:rsidRDefault="00BB5F42" w:rsidP="00656AE0">
            <w:pPr>
              <w:spacing w:after="160" w:line="259" w:lineRule="auto"/>
            </w:pPr>
            <w:r w:rsidRPr="00656AE0">
              <w:t>497,9</w:t>
            </w:r>
          </w:p>
        </w:tc>
        <w:tc>
          <w:tcPr>
            <w:tcW w:w="1198" w:type="dxa"/>
            <w:hideMark/>
          </w:tcPr>
          <w:p w:rsidR="00BB5F42" w:rsidRPr="00656AE0" w:rsidRDefault="00BB5F42" w:rsidP="00656AE0">
            <w:pPr>
              <w:spacing w:after="160" w:line="259" w:lineRule="auto"/>
            </w:pPr>
            <w:r w:rsidRPr="00656AE0">
              <w:t>92,4</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538,6</w:t>
            </w:r>
          </w:p>
        </w:tc>
        <w:tc>
          <w:tcPr>
            <w:tcW w:w="1096" w:type="dxa"/>
            <w:hideMark/>
          </w:tcPr>
          <w:p w:rsidR="00BB5F42" w:rsidRPr="00656AE0" w:rsidRDefault="00BB5F42" w:rsidP="00656AE0">
            <w:pPr>
              <w:spacing w:after="160" w:line="259" w:lineRule="auto"/>
            </w:pPr>
            <w:r w:rsidRPr="00656AE0">
              <w:t>497,9</w:t>
            </w:r>
          </w:p>
        </w:tc>
        <w:tc>
          <w:tcPr>
            <w:tcW w:w="1198" w:type="dxa"/>
            <w:hideMark/>
          </w:tcPr>
          <w:p w:rsidR="00BB5F42" w:rsidRPr="00656AE0" w:rsidRDefault="00BB5F42" w:rsidP="00656AE0">
            <w:pPr>
              <w:spacing w:after="160" w:line="259" w:lineRule="auto"/>
            </w:pPr>
            <w:r w:rsidRPr="00656AE0">
              <w:t>92,4</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val="restart"/>
            <w:hideMark/>
          </w:tcPr>
          <w:p w:rsidR="00BB5F42" w:rsidRPr="00656AE0" w:rsidRDefault="00BB5F42" w:rsidP="00656AE0">
            <w:pPr>
              <w:spacing w:after="160" w:line="259" w:lineRule="auto"/>
            </w:pPr>
            <w:r w:rsidRPr="00656AE0">
              <w:t xml:space="preserve">Лямзин А.И.- </w:t>
            </w:r>
            <w:r w:rsidRPr="00656AE0">
              <w:lastRenderedPageBreak/>
              <w:t>Заместитель Главы Чамзинского муниципального района, начальник управления сельского хозяйства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lastRenderedPageBreak/>
              <w:t>Предоставл</w:t>
            </w:r>
            <w:r w:rsidRPr="00656AE0">
              <w:lastRenderedPageBreak/>
              <w:t>ение стипендии студентам, обучающимся по очной форме обучения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w:t>
            </w:r>
            <w:r w:rsidRPr="00656AE0">
              <w:lastRenderedPageBreak/>
              <w:t>енной ветеринарной службы в течение месяца после получения диплома, человек</w:t>
            </w:r>
          </w:p>
        </w:tc>
        <w:tc>
          <w:tcPr>
            <w:tcW w:w="851" w:type="dxa"/>
            <w:vMerge w:val="restart"/>
            <w:hideMark/>
          </w:tcPr>
          <w:p w:rsidR="00BB5F42" w:rsidRPr="00656AE0" w:rsidRDefault="00BB5F42" w:rsidP="00656AE0">
            <w:pPr>
              <w:spacing w:after="160" w:line="259" w:lineRule="auto"/>
            </w:pPr>
            <w:r w:rsidRPr="00656AE0">
              <w:lastRenderedPageBreak/>
              <w:t>2</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отсутстви</w:t>
            </w:r>
            <w:r w:rsidRPr="00656AE0">
              <w:lastRenderedPageBreak/>
              <w:t>е обращений студентов учебных заведений</w:t>
            </w:r>
          </w:p>
        </w:tc>
        <w:tc>
          <w:tcPr>
            <w:tcW w:w="816" w:type="dxa"/>
            <w:vMerge w:val="restart"/>
            <w:hideMark/>
          </w:tcPr>
          <w:p w:rsidR="00BB5F42" w:rsidRPr="00656AE0" w:rsidRDefault="00BB5F42" w:rsidP="00656AE0">
            <w:pPr>
              <w:spacing w:after="160" w:line="259" w:lineRule="auto"/>
            </w:pPr>
            <w:r w:rsidRPr="00656AE0">
              <w:lastRenderedPageBreak/>
              <w:t>2019-</w:t>
            </w:r>
            <w:r w:rsidRPr="00656AE0">
              <w:lastRenderedPageBreak/>
              <w:t>2025гг</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lastRenderedPageBreak/>
              <w:t>Чамзинс</w:t>
            </w:r>
            <w:r w:rsidRPr="00656AE0">
              <w:lastRenderedPageBreak/>
              <w:t>кий муниципальный 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167,1</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167,1</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18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00"/>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0324" w:type="dxa"/>
            <w:gridSpan w:val="8"/>
            <w:hideMark/>
          </w:tcPr>
          <w:p w:rsidR="00BB5F42" w:rsidRPr="00656AE0" w:rsidRDefault="00BB5F42" w:rsidP="00656AE0">
            <w:pPr>
              <w:spacing w:after="160" w:line="259" w:lineRule="auto"/>
              <w:rPr>
                <w:b/>
                <w:bCs/>
              </w:rPr>
            </w:pPr>
            <w:r w:rsidRPr="00656AE0">
              <w:rPr>
                <w:b/>
                <w:bCs/>
              </w:rPr>
              <w:t>Цель 2.4   Привлечение инвестиций в экономику</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47"/>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2.4.1"Повышение инвестиционной привлекательности"</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09"/>
        </w:trPr>
        <w:tc>
          <w:tcPr>
            <w:tcW w:w="585" w:type="dxa"/>
            <w:hideMark/>
          </w:tcPr>
          <w:p w:rsidR="00BB5F42" w:rsidRPr="00656AE0" w:rsidRDefault="00BB5F42" w:rsidP="00656AE0">
            <w:pPr>
              <w:spacing w:after="160" w:line="259" w:lineRule="auto"/>
              <w:rPr>
                <w:b/>
                <w:bCs/>
              </w:rPr>
            </w:pPr>
            <w:r w:rsidRPr="00656AE0">
              <w:rPr>
                <w:b/>
                <w:bCs/>
              </w:rPr>
              <w:t>2.4.1.1</w:t>
            </w:r>
          </w:p>
        </w:tc>
        <w:tc>
          <w:tcPr>
            <w:tcW w:w="1547" w:type="dxa"/>
            <w:hideMark/>
          </w:tcPr>
          <w:p w:rsidR="00BB5F42" w:rsidRPr="00656AE0" w:rsidRDefault="00BB5F42" w:rsidP="00656AE0">
            <w:pPr>
              <w:spacing w:after="160" w:line="259" w:lineRule="auto"/>
            </w:pPr>
            <w:r w:rsidRPr="00656AE0">
              <w:t>Создание благоприятного инвестиционного климата</w:t>
            </w:r>
          </w:p>
        </w:tc>
        <w:tc>
          <w:tcPr>
            <w:tcW w:w="2121" w:type="dxa"/>
            <w:hideMark/>
          </w:tcPr>
          <w:p w:rsidR="00BB5F42" w:rsidRPr="00656AE0" w:rsidRDefault="00BB5F42" w:rsidP="00656AE0">
            <w:pPr>
              <w:spacing w:after="160" w:line="259" w:lineRule="auto"/>
            </w:pPr>
            <w:r w:rsidRPr="00656AE0">
              <w:t>Карелова Н.В - зам.главы Чамзинского муниципального района, начальник финансового управления  администрации Чамзинского муниципального района, отдел экономики и прогнозирования</w:t>
            </w:r>
          </w:p>
        </w:tc>
        <w:tc>
          <w:tcPr>
            <w:tcW w:w="1417" w:type="dxa"/>
            <w:hideMark/>
          </w:tcPr>
          <w:p w:rsidR="00BB5F42" w:rsidRPr="00656AE0" w:rsidRDefault="00BB5F42" w:rsidP="00656AE0">
            <w:pPr>
              <w:spacing w:after="160" w:line="259" w:lineRule="auto"/>
            </w:pPr>
            <w:r w:rsidRPr="00656AE0">
              <w:t>Количество рабочих мест, созданных за счет реализации инвестиционных проектов</w:t>
            </w:r>
          </w:p>
        </w:tc>
        <w:tc>
          <w:tcPr>
            <w:tcW w:w="851" w:type="dxa"/>
            <w:hideMark/>
          </w:tcPr>
          <w:p w:rsidR="00BB5F42" w:rsidRPr="00656AE0" w:rsidRDefault="00BB5F42" w:rsidP="00656AE0">
            <w:pPr>
              <w:spacing w:after="160" w:line="259" w:lineRule="auto"/>
            </w:pPr>
            <w:r w:rsidRPr="00656AE0">
              <w:t>10</w:t>
            </w:r>
          </w:p>
        </w:tc>
        <w:tc>
          <w:tcPr>
            <w:tcW w:w="1091" w:type="dxa"/>
            <w:hideMark/>
          </w:tcPr>
          <w:p w:rsidR="00BB5F42" w:rsidRPr="00656AE0" w:rsidRDefault="00BB5F42" w:rsidP="00656AE0">
            <w:pPr>
              <w:spacing w:after="160" w:line="259" w:lineRule="auto"/>
            </w:pPr>
            <w:r w:rsidRPr="00656AE0">
              <w:t>10</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2019-2025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3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2.5  Малое и среднее предпринимательство</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2.5.1  Содействие развитию малого и среднего предпринимательства</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pPr>
            <w:r w:rsidRPr="00656AE0">
              <w:t>2.5.</w:t>
            </w:r>
            <w:r w:rsidRPr="00656AE0">
              <w:lastRenderedPageBreak/>
              <w:t>1.1</w:t>
            </w:r>
          </w:p>
        </w:tc>
        <w:tc>
          <w:tcPr>
            <w:tcW w:w="1547" w:type="dxa"/>
            <w:vMerge w:val="restart"/>
            <w:hideMark/>
          </w:tcPr>
          <w:p w:rsidR="00BB5F42" w:rsidRPr="00656AE0" w:rsidRDefault="00BB5F42" w:rsidP="00656AE0">
            <w:pPr>
              <w:spacing w:after="160" w:line="259" w:lineRule="auto"/>
            </w:pPr>
            <w:r w:rsidRPr="00656AE0">
              <w:lastRenderedPageBreak/>
              <w:t>Направлени</w:t>
            </w:r>
            <w:r w:rsidRPr="00656AE0">
              <w:lastRenderedPageBreak/>
              <w:t>е предпринимателей района на курсы повышения квалификации кадров для малого и среднего предпринимательства</w:t>
            </w:r>
          </w:p>
        </w:tc>
        <w:tc>
          <w:tcPr>
            <w:tcW w:w="2121" w:type="dxa"/>
            <w:vMerge w:val="restart"/>
            <w:hideMark/>
          </w:tcPr>
          <w:p w:rsidR="00BB5F42" w:rsidRPr="00656AE0" w:rsidRDefault="00BB5F42" w:rsidP="00656AE0">
            <w:pPr>
              <w:spacing w:after="160" w:line="259" w:lineRule="auto"/>
            </w:pPr>
            <w:r w:rsidRPr="00656AE0">
              <w:lastRenderedPageBreak/>
              <w:t>Карелова Н.В.-</w:t>
            </w:r>
            <w:r w:rsidRPr="00656AE0">
              <w:lastRenderedPageBreak/>
              <w:t>зам.главы Чамзинского муниципального района, начальник финансового управления  администрации Чамзинского муниципального района,  отдел  по торговле, бытовому обслуживанию и защите прав потребителей</w:t>
            </w:r>
          </w:p>
        </w:tc>
        <w:tc>
          <w:tcPr>
            <w:tcW w:w="1417" w:type="dxa"/>
            <w:vMerge w:val="restart"/>
            <w:hideMark/>
          </w:tcPr>
          <w:p w:rsidR="00BB5F42" w:rsidRPr="00656AE0" w:rsidRDefault="00BB5F42" w:rsidP="00656AE0">
            <w:pPr>
              <w:spacing w:after="160" w:line="259" w:lineRule="auto"/>
            </w:pPr>
            <w:r w:rsidRPr="00656AE0">
              <w:lastRenderedPageBreak/>
              <w:t xml:space="preserve">Количество </w:t>
            </w:r>
            <w:r w:rsidRPr="00656AE0">
              <w:lastRenderedPageBreak/>
              <w:t>проведенных</w:t>
            </w:r>
            <w:r w:rsidRPr="00656AE0">
              <w:br/>
              <w:t>консультаций и</w:t>
            </w:r>
            <w:r w:rsidRPr="00656AE0">
              <w:br/>
              <w:t>мероприятий для</w:t>
            </w:r>
            <w:r w:rsidRPr="00656AE0">
              <w:br/>
              <w:t>субъектов малого и</w:t>
            </w:r>
            <w:r w:rsidRPr="00656AE0">
              <w:br/>
              <w:t>среднего</w:t>
            </w:r>
            <w:r w:rsidRPr="00656AE0">
              <w:br/>
              <w:t>предпринимательства, ед.</w:t>
            </w:r>
          </w:p>
        </w:tc>
        <w:tc>
          <w:tcPr>
            <w:tcW w:w="851" w:type="dxa"/>
            <w:vMerge w:val="restart"/>
            <w:hideMark/>
          </w:tcPr>
          <w:p w:rsidR="00BB5F42" w:rsidRPr="00656AE0" w:rsidRDefault="00BB5F42" w:rsidP="00656AE0">
            <w:pPr>
              <w:spacing w:after="160" w:line="259" w:lineRule="auto"/>
            </w:pPr>
            <w:r w:rsidRPr="00656AE0">
              <w:lastRenderedPageBreak/>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w:t>
            </w:r>
            <w:r w:rsidRPr="00656AE0">
              <w:lastRenderedPageBreak/>
              <w:t>кий муниципальный 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50"/>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7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pPr>
            <w:r w:rsidRPr="00656AE0">
              <w:t>2.5.1.2</w:t>
            </w:r>
          </w:p>
        </w:tc>
        <w:tc>
          <w:tcPr>
            <w:tcW w:w="1547" w:type="dxa"/>
            <w:vMerge w:val="restart"/>
            <w:hideMark/>
          </w:tcPr>
          <w:p w:rsidR="00BB5F42" w:rsidRPr="00656AE0" w:rsidRDefault="00BB5F42" w:rsidP="00656AE0">
            <w:pPr>
              <w:spacing w:after="160" w:line="259" w:lineRule="auto"/>
            </w:pPr>
            <w:r w:rsidRPr="00656AE0">
              <w:t>Информационная поддержка в средствах массовой информации</w:t>
            </w:r>
          </w:p>
        </w:tc>
        <w:tc>
          <w:tcPr>
            <w:tcW w:w="2121" w:type="dxa"/>
            <w:vMerge w:val="restart"/>
            <w:hideMark/>
          </w:tcPr>
          <w:p w:rsidR="00BB5F42" w:rsidRPr="00656AE0" w:rsidRDefault="00BB5F42" w:rsidP="00656AE0">
            <w:pPr>
              <w:spacing w:after="160" w:line="259" w:lineRule="auto"/>
            </w:pPr>
            <w:r w:rsidRPr="00656AE0">
              <w:t xml:space="preserve">Карелова Н.В.- зам.главы Чамзинского муниципального района- начальник финансового управления  администрации Чамзинского муниципального района, отдел  по торговле, бытовому обслуживанию и защите прав </w:t>
            </w:r>
            <w:r w:rsidRPr="00656AE0">
              <w:lastRenderedPageBreak/>
              <w:t>потребителей</w:t>
            </w:r>
          </w:p>
        </w:tc>
        <w:tc>
          <w:tcPr>
            <w:tcW w:w="1417" w:type="dxa"/>
            <w:vMerge w:val="restart"/>
            <w:hideMark/>
          </w:tcPr>
          <w:p w:rsidR="00BB5F42" w:rsidRPr="00656AE0" w:rsidRDefault="00BB5F42" w:rsidP="00656AE0">
            <w:pPr>
              <w:spacing w:after="160" w:line="259" w:lineRule="auto"/>
            </w:pPr>
            <w:r w:rsidRPr="00656AE0">
              <w:lastRenderedPageBreak/>
              <w:t>Информационная поддержка в средствах массовой информаци</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75"/>
        </w:trPr>
        <w:tc>
          <w:tcPr>
            <w:tcW w:w="585" w:type="dxa"/>
            <w:vMerge/>
            <w:hideMark/>
          </w:tcPr>
          <w:p w:rsidR="00BB5F42" w:rsidRPr="00656AE0" w:rsidRDefault="00BB5F42" w:rsidP="00656AE0">
            <w:pPr>
              <w:spacing w:after="160" w:line="259" w:lineRule="auto"/>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65"/>
        </w:trPr>
        <w:tc>
          <w:tcPr>
            <w:tcW w:w="585" w:type="dxa"/>
            <w:vMerge w:val="restart"/>
            <w:hideMark/>
          </w:tcPr>
          <w:p w:rsidR="00BB5F42" w:rsidRPr="00656AE0" w:rsidRDefault="00BB5F42" w:rsidP="00656AE0">
            <w:pPr>
              <w:spacing w:after="160" w:line="259" w:lineRule="auto"/>
              <w:rPr>
                <w:b/>
                <w:bCs/>
              </w:rPr>
            </w:pPr>
            <w:r w:rsidRPr="00656AE0">
              <w:rPr>
                <w:b/>
                <w:bCs/>
              </w:rPr>
              <w:lastRenderedPageBreak/>
              <w:t>2.5.1.3</w:t>
            </w:r>
          </w:p>
        </w:tc>
        <w:tc>
          <w:tcPr>
            <w:tcW w:w="1547" w:type="dxa"/>
            <w:vMerge w:val="restart"/>
            <w:hideMark/>
          </w:tcPr>
          <w:p w:rsidR="00BB5F42" w:rsidRPr="00656AE0" w:rsidRDefault="00BB5F42" w:rsidP="00656AE0">
            <w:pPr>
              <w:spacing w:after="160" w:line="259" w:lineRule="auto"/>
            </w:pPr>
            <w:r w:rsidRPr="00656AE0">
              <w:t>Организация и проведение профессионального праздника "День российского предпринимательства"</w:t>
            </w:r>
          </w:p>
        </w:tc>
        <w:tc>
          <w:tcPr>
            <w:tcW w:w="2121" w:type="dxa"/>
            <w:vMerge w:val="restart"/>
            <w:hideMark/>
          </w:tcPr>
          <w:p w:rsidR="00BB5F42" w:rsidRPr="00656AE0" w:rsidRDefault="00BB5F42" w:rsidP="00656AE0">
            <w:pPr>
              <w:spacing w:after="160" w:line="259" w:lineRule="auto"/>
            </w:pPr>
            <w:r w:rsidRPr="00656AE0">
              <w:t>Карелова Н.В.- зам.главы Чамзинского муниципального района- начальник финансового управления  администрации Чамзинского муниципального района, отдел  по торговле, бытовому обслуживанию и защите прав потребителей</w:t>
            </w:r>
          </w:p>
        </w:tc>
        <w:tc>
          <w:tcPr>
            <w:tcW w:w="1417" w:type="dxa"/>
            <w:hideMark/>
          </w:tcPr>
          <w:p w:rsidR="00BB5F42" w:rsidRPr="00656AE0" w:rsidRDefault="00BB5F42" w:rsidP="00656AE0">
            <w:pPr>
              <w:spacing w:after="160" w:line="259" w:lineRule="auto"/>
            </w:pPr>
            <w:r w:rsidRPr="00656AE0">
              <w:t xml:space="preserve">Количество субъектов малого и среднего предпринимательства, единиц                                                     .  </w:t>
            </w:r>
          </w:p>
        </w:tc>
        <w:tc>
          <w:tcPr>
            <w:tcW w:w="851" w:type="dxa"/>
            <w:hideMark/>
          </w:tcPr>
          <w:p w:rsidR="00BB5F42" w:rsidRPr="00656AE0" w:rsidRDefault="00BB5F42" w:rsidP="00656AE0">
            <w:pPr>
              <w:spacing w:after="160" w:line="259" w:lineRule="auto"/>
            </w:pPr>
            <w:r w:rsidRPr="00656AE0">
              <w:t>762</w:t>
            </w:r>
          </w:p>
        </w:tc>
        <w:tc>
          <w:tcPr>
            <w:tcW w:w="1091" w:type="dxa"/>
            <w:hideMark/>
          </w:tcPr>
          <w:p w:rsidR="00BB5F42" w:rsidRPr="00656AE0" w:rsidRDefault="00BB5F42" w:rsidP="00656AE0">
            <w:pPr>
              <w:spacing w:after="160" w:line="259" w:lineRule="auto"/>
            </w:pPr>
            <w:r w:rsidRPr="00656AE0">
              <w:t>769</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73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hideMark/>
          </w:tcPr>
          <w:p w:rsidR="00BB5F42" w:rsidRPr="00656AE0" w:rsidRDefault="00BB5F42" w:rsidP="00656AE0">
            <w:pPr>
              <w:spacing w:after="160" w:line="259" w:lineRule="auto"/>
            </w:pPr>
            <w:r w:rsidRPr="00656AE0">
              <w:t xml:space="preserve">  Число субъектов малого и среднего предпринимательства, единиц на 10 тыс. человек населения</w:t>
            </w:r>
          </w:p>
        </w:tc>
        <w:tc>
          <w:tcPr>
            <w:tcW w:w="851" w:type="dxa"/>
            <w:hideMark/>
          </w:tcPr>
          <w:p w:rsidR="00BB5F42" w:rsidRPr="00656AE0" w:rsidRDefault="00BB5F42" w:rsidP="00656AE0">
            <w:pPr>
              <w:spacing w:after="160" w:line="259" w:lineRule="auto"/>
            </w:pPr>
            <w:r w:rsidRPr="00656AE0">
              <w:t>270</w:t>
            </w:r>
          </w:p>
        </w:tc>
        <w:tc>
          <w:tcPr>
            <w:tcW w:w="1091" w:type="dxa"/>
            <w:hideMark/>
          </w:tcPr>
          <w:p w:rsidR="00BB5F42" w:rsidRPr="00656AE0" w:rsidRDefault="00BB5F42" w:rsidP="00656AE0">
            <w:pPr>
              <w:spacing w:after="160" w:line="259" w:lineRule="auto"/>
            </w:pPr>
            <w:r w:rsidRPr="00656AE0">
              <w:t>273</w:t>
            </w: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val="restart"/>
            <w:hideMark/>
          </w:tcPr>
          <w:p w:rsidR="00BB5F42" w:rsidRPr="00656AE0" w:rsidRDefault="00BB5F42" w:rsidP="00656AE0">
            <w:pPr>
              <w:spacing w:after="160" w:line="259" w:lineRule="auto"/>
            </w:pPr>
            <w:r w:rsidRPr="00656AE0">
              <w:t> </w:t>
            </w:r>
          </w:p>
        </w:tc>
        <w:tc>
          <w:tcPr>
            <w:tcW w:w="851" w:type="dxa"/>
            <w:hideMark/>
          </w:tcPr>
          <w:p w:rsidR="00BB5F42" w:rsidRPr="00656AE0" w:rsidRDefault="00BB5F42" w:rsidP="00656AE0">
            <w:pPr>
              <w:spacing w:after="160" w:line="259" w:lineRule="auto"/>
            </w:pPr>
            <w:r w:rsidRPr="00656AE0">
              <w:t> </w:t>
            </w:r>
          </w:p>
        </w:tc>
        <w:tc>
          <w:tcPr>
            <w:tcW w:w="1091" w:type="dxa"/>
            <w:vMerge w:val="restart"/>
            <w:hideMark/>
          </w:tcPr>
          <w:p w:rsidR="00BB5F42" w:rsidRPr="00656AE0" w:rsidRDefault="00BB5F42" w:rsidP="00656AE0">
            <w:pPr>
              <w:spacing w:after="160" w:line="259" w:lineRule="auto"/>
            </w:pPr>
            <w:r w:rsidRPr="00656AE0">
              <w:t> </w:t>
            </w: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hideMark/>
          </w:tcPr>
          <w:p w:rsidR="00BB5F42" w:rsidRPr="00656AE0" w:rsidRDefault="00BB5F42" w:rsidP="00656AE0">
            <w:pPr>
              <w:spacing w:after="160" w:line="259" w:lineRule="auto"/>
            </w:pPr>
            <w:r w:rsidRPr="00656AE0">
              <w:t> </w:t>
            </w: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0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hideMark/>
          </w:tcPr>
          <w:p w:rsidR="00BB5F42" w:rsidRPr="00656AE0" w:rsidRDefault="00BB5F42" w:rsidP="00656AE0">
            <w:pPr>
              <w:spacing w:after="160" w:line="259" w:lineRule="auto"/>
            </w:pPr>
            <w:r w:rsidRPr="00656AE0">
              <w:t> </w:t>
            </w: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w:t>
            </w:r>
            <w:r w:rsidRPr="00656AE0">
              <w:lastRenderedPageBreak/>
              <w:t>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684"/>
        </w:trPr>
        <w:tc>
          <w:tcPr>
            <w:tcW w:w="585" w:type="dxa"/>
            <w:hideMark/>
          </w:tcPr>
          <w:p w:rsidR="00BB5F42" w:rsidRPr="00656AE0" w:rsidRDefault="00BB5F42" w:rsidP="00656AE0">
            <w:pPr>
              <w:spacing w:after="160" w:line="259" w:lineRule="auto"/>
              <w:rPr>
                <w:b/>
                <w:bCs/>
              </w:rPr>
            </w:pPr>
            <w:r w:rsidRPr="00656AE0">
              <w:rPr>
                <w:b/>
                <w:bCs/>
              </w:rPr>
              <w:lastRenderedPageBreak/>
              <w:t>2.5.1.4</w:t>
            </w:r>
          </w:p>
        </w:tc>
        <w:tc>
          <w:tcPr>
            <w:tcW w:w="1547" w:type="dxa"/>
            <w:hideMark/>
          </w:tcPr>
          <w:p w:rsidR="00BB5F42" w:rsidRPr="00656AE0" w:rsidRDefault="00BB5F42" w:rsidP="00656AE0">
            <w:pPr>
              <w:spacing w:after="160" w:line="259" w:lineRule="auto"/>
            </w:pPr>
            <w:r w:rsidRPr="00656AE0">
              <w:t>Консультирование субъектов малого и среднего предпринимательства по вопросам ведения предпринимательской деятельности, формам и методам государственной поддержки</w:t>
            </w:r>
          </w:p>
        </w:tc>
        <w:tc>
          <w:tcPr>
            <w:tcW w:w="2121" w:type="dxa"/>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 отдел  по торговле, бытовому обслуживанию и защите прав потребителей</w:t>
            </w:r>
          </w:p>
        </w:tc>
        <w:tc>
          <w:tcPr>
            <w:tcW w:w="1417" w:type="dxa"/>
            <w:hideMark/>
          </w:tcPr>
          <w:p w:rsidR="00BB5F42" w:rsidRPr="00656AE0" w:rsidRDefault="00BB5F42" w:rsidP="00656AE0">
            <w:pPr>
              <w:spacing w:after="160" w:line="259" w:lineRule="auto"/>
            </w:pPr>
            <w:r w:rsidRPr="00656AE0">
              <w:t xml:space="preserve">Содействие субъектам малого и среднего бизнеса в получении микрофинансирования через АУ «Региональный центр микрофинансирования Республики Мордовия», Некоммерческую организацию «Фонд поддержки предпринимательства Республики Мордовия» </w:t>
            </w:r>
          </w:p>
        </w:tc>
        <w:tc>
          <w:tcPr>
            <w:tcW w:w="851" w:type="dxa"/>
            <w:hideMark/>
          </w:tcPr>
          <w:p w:rsidR="00BB5F42" w:rsidRPr="00656AE0" w:rsidRDefault="00BB5F42" w:rsidP="00656AE0">
            <w:pPr>
              <w:spacing w:after="160" w:line="259" w:lineRule="auto"/>
            </w:pPr>
            <w:r w:rsidRPr="00656AE0">
              <w:t>17</w:t>
            </w:r>
          </w:p>
        </w:tc>
        <w:tc>
          <w:tcPr>
            <w:tcW w:w="1091" w:type="dxa"/>
            <w:hideMark/>
          </w:tcPr>
          <w:p w:rsidR="00BB5F42" w:rsidRPr="00656AE0" w:rsidRDefault="00BB5F42" w:rsidP="00656AE0">
            <w:pPr>
              <w:spacing w:after="160" w:line="259" w:lineRule="auto"/>
            </w:pPr>
            <w:r w:rsidRPr="00656AE0">
              <w:t>17</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2.6  Развитие системы торгового и бытового обслуживания населения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48"/>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 xml:space="preserve">Задача 2.6.1  Создание условий для развития системы торгового и бытового обслуживания </w:t>
            </w:r>
            <w:r w:rsidRPr="00656AE0">
              <w:rPr>
                <w:b/>
                <w:bCs/>
              </w:rPr>
              <w:lastRenderedPageBreak/>
              <w:t>населения</w:t>
            </w:r>
          </w:p>
        </w:tc>
        <w:tc>
          <w:tcPr>
            <w:tcW w:w="1096" w:type="dxa"/>
            <w:hideMark/>
          </w:tcPr>
          <w:p w:rsidR="00BB5F42" w:rsidRPr="00656AE0" w:rsidRDefault="00BB5F42" w:rsidP="00656AE0">
            <w:pPr>
              <w:spacing w:after="160" w:line="259" w:lineRule="auto"/>
            </w:pPr>
            <w:r w:rsidRPr="00656AE0">
              <w:lastRenderedPageBreak/>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95"/>
        </w:trPr>
        <w:tc>
          <w:tcPr>
            <w:tcW w:w="585" w:type="dxa"/>
            <w:vMerge w:val="restart"/>
            <w:hideMark/>
          </w:tcPr>
          <w:p w:rsidR="00BB5F42" w:rsidRPr="00656AE0" w:rsidRDefault="00BB5F42" w:rsidP="00656AE0">
            <w:pPr>
              <w:spacing w:after="160" w:line="259" w:lineRule="auto"/>
              <w:rPr>
                <w:b/>
                <w:bCs/>
              </w:rPr>
            </w:pPr>
            <w:r w:rsidRPr="00656AE0">
              <w:rPr>
                <w:b/>
                <w:bCs/>
              </w:rPr>
              <w:lastRenderedPageBreak/>
              <w:t>2.6.1.1</w:t>
            </w:r>
          </w:p>
        </w:tc>
        <w:tc>
          <w:tcPr>
            <w:tcW w:w="1547" w:type="dxa"/>
            <w:vMerge w:val="restart"/>
            <w:hideMark/>
          </w:tcPr>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 отдел  по торговле, бытовому обслуживанию и защите прав потребителей</w:t>
            </w:r>
          </w:p>
        </w:tc>
        <w:tc>
          <w:tcPr>
            <w:tcW w:w="1417" w:type="dxa"/>
            <w:vMerge w:val="restart"/>
            <w:hideMark/>
          </w:tcPr>
          <w:p w:rsidR="00BB5F42" w:rsidRPr="00656AE0" w:rsidRDefault="00BB5F42" w:rsidP="00656AE0">
            <w:pPr>
              <w:spacing w:after="160" w:line="259" w:lineRule="auto"/>
            </w:pPr>
            <w:r w:rsidRPr="00656AE0">
              <w:t>Объем оборота розничной торговли во всех каналах реализации (тыс.руб.)</w:t>
            </w:r>
          </w:p>
        </w:tc>
        <w:tc>
          <w:tcPr>
            <w:tcW w:w="851" w:type="dxa"/>
            <w:vMerge w:val="restart"/>
            <w:hideMark/>
          </w:tcPr>
          <w:p w:rsidR="00BB5F42" w:rsidRPr="00656AE0" w:rsidRDefault="00BB5F42" w:rsidP="00656AE0">
            <w:pPr>
              <w:spacing w:after="160" w:line="259" w:lineRule="auto"/>
            </w:pPr>
            <w:r w:rsidRPr="00656AE0">
              <w:t>5529837</w:t>
            </w:r>
          </w:p>
        </w:tc>
        <w:tc>
          <w:tcPr>
            <w:tcW w:w="1091" w:type="dxa"/>
            <w:vMerge w:val="restart"/>
            <w:hideMark/>
          </w:tcPr>
          <w:p w:rsidR="00BB5F42" w:rsidRPr="00656AE0" w:rsidRDefault="00BB5F42" w:rsidP="00656AE0">
            <w:pPr>
              <w:spacing w:after="160" w:line="259" w:lineRule="auto"/>
            </w:pPr>
            <w:r w:rsidRPr="00656AE0">
              <w:t>5581803,1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9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54"/>
        </w:trPr>
        <w:tc>
          <w:tcPr>
            <w:tcW w:w="585" w:type="dxa"/>
            <w:vMerge w:val="restart"/>
            <w:hideMark/>
          </w:tcPr>
          <w:p w:rsidR="00BB5F42" w:rsidRPr="00656AE0" w:rsidRDefault="00BB5F42" w:rsidP="00656AE0">
            <w:pPr>
              <w:spacing w:after="160" w:line="259" w:lineRule="auto"/>
              <w:rPr>
                <w:b/>
                <w:bCs/>
              </w:rPr>
            </w:pPr>
            <w:r w:rsidRPr="00656AE0">
              <w:rPr>
                <w:b/>
                <w:bCs/>
              </w:rPr>
              <w:t>2.6.1.2</w:t>
            </w:r>
          </w:p>
        </w:tc>
        <w:tc>
          <w:tcPr>
            <w:tcW w:w="1547" w:type="dxa"/>
            <w:vMerge w:val="restart"/>
            <w:hideMark/>
          </w:tcPr>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t xml:space="preserve">Карелова Н.В.-зам.главы Чамзинского муниципального района- начальник финансового управления  администрации Чамзинского муниципального района, отдел  по </w:t>
            </w:r>
            <w:r w:rsidRPr="00656AE0">
              <w:lastRenderedPageBreak/>
              <w:t>торговле, бытовому обслуживанию и защите прав потребителей</w:t>
            </w:r>
          </w:p>
        </w:tc>
        <w:tc>
          <w:tcPr>
            <w:tcW w:w="1417" w:type="dxa"/>
            <w:vMerge w:val="restart"/>
            <w:hideMark/>
          </w:tcPr>
          <w:p w:rsidR="00BB5F42" w:rsidRPr="00656AE0" w:rsidRDefault="00BB5F42" w:rsidP="00656AE0">
            <w:pPr>
              <w:spacing w:after="160" w:line="259" w:lineRule="auto"/>
            </w:pPr>
            <w:r w:rsidRPr="00656AE0">
              <w:lastRenderedPageBreak/>
              <w:t>Оборот розничной торговли в расчете на 1 жителя (руб.)</w:t>
            </w:r>
          </w:p>
        </w:tc>
        <w:tc>
          <w:tcPr>
            <w:tcW w:w="851" w:type="dxa"/>
            <w:vMerge w:val="restart"/>
            <w:hideMark/>
          </w:tcPr>
          <w:p w:rsidR="00BB5F42" w:rsidRPr="00656AE0" w:rsidRDefault="00BB5F42" w:rsidP="00656AE0">
            <w:pPr>
              <w:spacing w:after="160" w:line="259" w:lineRule="auto"/>
            </w:pPr>
            <w:r w:rsidRPr="00656AE0">
              <w:t>196462,7</w:t>
            </w:r>
          </w:p>
        </w:tc>
        <w:tc>
          <w:tcPr>
            <w:tcW w:w="1091" w:type="dxa"/>
            <w:vMerge w:val="restart"/>
            <w:hideMark/>
          </w:tcPr>
          <w:p w:rsidR="00BB5F42" w:rsidRPr="00656AE0" w:rsidRDefault="00BB5F42" w:rsidP="00656AE0">
            <w:pPr>
              <w:spacing w:after="160" w:line="259" w:lineRule="auto"/>
            </w:pPr>
            <w:r w:rsidRPr="00656AE0">
              <w:t>198308,9</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9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xml:space="preserve">республиканский </w:t>
            </w:r>
            <w:r w:rsidRPr="00656AE0">
              <w:lastRenderedPageBreak/>
              <w:t>бюджет</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2.6.1.3</w:t>
            </w:r>
          </w:p>
        </w:tc>
        <w:tc>
          <w:tcPr>
            <w:tcW w:w="1547" w:type="dxa"/>
            <w:vMerge w:val="restart"/>
            <w:hideMark/>
          </w:tcPr>
          <w:p w:rsidR="00BB5F42" w:rsidRPr="00656AE0" w:rsidRDefault="00BB5F42" w:rsidP="00656AE0">
            <w:pPr>
              <w:spacing w:after="160" w:line="259" w:lineRule="auto"/>
            </w:pPr>
            <w:r w:rsidRPr="00656AE0">
              <w:t> </w:t>
            </w:r>
          </w:p>
        </w:tc>
        <w:tc>
          <w:tcPr>
            <w:tcW w:w="2121" w:type="dxa"/>
            <w:vMerge w:val="restart"/>
            <w:hideMark/>
          </w:tcPr>
          <w:p w:rsidR="00BB5F42" w:rsidRPr="00656AE0" w:rsidRDefault="00BB5F42" w:rsidP="00656AE0">
            <w:pPr>
              <w:spacing w:after="160" w:line="259" w:lineRule="auto"/>
            </w:pPr>
            <w:r w:rsidRPr="00656AE0">
              <w:t>Отдел  по торговле, бытовому обслуживанию и защите прав потребителей</w:t>
            </w:r>
          </w:p>
        </w:tc>
        <w:tc>
          <w:tcPr>
            <w:tcW w:w="1417" w:type="dxa"/>
            <w:vMerge w:val="restart"/>
            <w:hideMark/>
          </w:tcPr>
          <w:p w:rsidR="00BB5F42" w:rsidRPr="00656AE0" w:rsidRDefault="00BB5F42" w:rsidP="00656AE0">
            <w:pPr>
              <w:spacing w:after="160" w:line="259" w:lineRule="auto"/>
            </w:pPr>
            <w:r w:rsidRPr="00656AE0">
              <w:t>Оборот общественного питания (тыс.руб.)</w:t>
            </w:r>
          </w:p>
        </w:tc>
        <w:tc>
          <w:tcPr>
            <w:tcW w:w="851" w:type="dxa"/>
            <w:vMerge w:val="restart"/>
            <w:hideMark/>
          </w:tcPr>
          <w:p w:rsidR="00BB5F42" w:rsidRPr="00656AE0" w:rsidRDefault="00BB5F42" w:rsidP="00656AE0">
            <w:pPr>
              <w:spacing w:after="160" w:line="259" w:lineRule="auto"/>
            </w:pPr>
            <w:r w:rsidRPr="00656AE0">
              <w:t>88983</w:t>
            </w:r>
          </w:p>
        </w:tc>
        <w:tc>
          <w:tcPr>
            <w:tcW w:w="1091" w:type="dxa"/>
            <w:vMerge w:val="restart"/>
            <w:hideMark/>
          </w:tcPr>
          <w:p w:rsidR="00BB5F42" w:rsidRPr="00656AE0" w:rsidRDefault="00BB5F42" w:rsidP="00656AE0">
            <w:pPr>
              <w:spacing w:after="160" w:line="259" w:lineRule="auto"/>
            </w:pPr>
            <w:r w:rsidRPr="00656AE0">
              <w:t>138832</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 </w:t>
            </w:r>
          </w:p>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3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Стратегический приоритет "</w:t>
            </w:r>
            <w:r w:rsidRPr="00656AE0">
              <w:rPr>
                <w:b/>
                <w:bCs/>
                <w:iCs/>
              </w:rPr>
              <w:t>Территория эффективного управления</w:t>
            </w:r>
            <w:r w:rsidRPr="00656AE0">
              <w:rPr>
                <w:b/>
                <w:bCs/>
              </w:rPr>
              <w:t>"</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3.1  Управление муниципальным имуществом и земельными ресурсами</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6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 xml:space="preserve">Задача 3.1.1 Повышение качества управления муниципальным имуществом и земельными </w:t>
            </w:r>
            <w:r w:rsidRPr="00656AE0">
              <w:rPr>
                <w:b/>
                <w:bCs/>
              </w:rPr>
              <w:lastRenderedPageBreak/>
              <w:t>участками, находящимися в муниципальной собственности</w:t>
            </w:r>
          </w:p>
        </w:tc>
        <w:tc>
          <w:tcPr>
            <w:tcW w:w="1096" w:type="dxa"/>
            <w:hideMark/>
          </w:tcPr>
          <w:p w:rsidR="00BB5F42" w:rsidRPr="00656AE0" w:rsidRDefault="00BB5F42" w:rsidP="00656AE0">
            <w:pPr>
              <w:spacing w:after="160" w:line="259" w:lineRule="auto"/>
            </w:pPr>
            <w:r w:rsidRPr="00656AE0">
              <w:lastRenderedPageBreak/>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lastRenderedPageBreak/>
              <w:t>3.1.1.1</w:t>
            </w:r>
          </w:p>
        </w:tc>
        <w:tc>
          <w:tcPr>
            <w:tcW w:w="1547" w:type="dxa"/>
            <w:vMerge w:val="restart"/>
            <w:hideMark/>
          </w:tcPr>
          <w:p w:rsidR="00BB5F42" w:rsidRPr="00656AE0" w:rsidRDefault="00BB5F42" w:rsidP="00656AE0">
            <w:pPr>
              <w:spacing w:after="160" w:line="259" w:lineRule="auto"/>
            </w:pPr>
            <w:r w:rsidRPr="00656AE0">
              <w:t>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t>Количество объектов, в отношении которых необходимо произвести кадастровые работы по изготовлению технического плана,единиц</w:t>
            </w:r>
          </w:p>
        </w:tc>
        <w:tc>
          <w:tcPr>
            <w:tcW w:w="851" w:type="dxa"/>
            <w:vMerge w:val="restart"/>
            <w:hideMark/>
          </w:tcPr>
          <w:p w:rsidR="00BB5F42" w:rsidRPr="00656AE0" w:rsidRDefault="00BB5F42" w:rsidP="00656AE0">
            <w:pPr>
              <w:spacing w:after="160" w:line="259" w:lineRule="auto"/>
            </w:pPr>
            <w:r w:rsidRPr="00656AE0">
              <w:t>15</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Кадастровые работы по изготовлению технической документации не выполнены, в связи с тем, что не заключался муниципальный контракт</w:t>
            </w:r>
          </w:p>
        </w:tc>
        <w:tc>
          <w:tcPr>
            <w:tcW w:w="816" w:type="dxa"/>
            <w:vMerge w:val="restart"/>
            <w:hideMark/>
          </w:tcPr>
          <w:p w:rsidR="00BB5F42" w:rsidRPr="00656AE0" w:rsidRDefault="00BB5F42" w:rsidP="00656AE0">
            <w:pPr>
              <w:spacing w:after="160" w:line="259" w:lineRule="auto"/>
            </w:pPr>
            <w:r w:rsidRPr="00656AE0">
              <w:t>2025</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p w:rsidR="00BB5F42" w:rsidRPr="00656AE0" w:rsidRDefault="00BB5F42" w:rsidP="00656AE0">
            <w:pPr>
              <w:spacing w:after="160" w:line="259" w:lineRule="auto"/>
            </w:pPr>
            <w:r w:rsidRPr="00656AE0">
              <w:t> </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200,0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8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200,0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3.1.1.2</w:t>
            </w:r>
          </w:p>
        </w:tc>
        <w:tc>
          <w:tcPr>
            <w:tcW w:w="1547" w:type="dxa"/>
            <w:vMerge w:val="restart"/>
            <w:hideMark/>
          </w:tcPr>
          <w:p w:rsidR="00BB5F42" w:rsidRPr="00656AE0" w:rsidRDefault="00BB5F42" w:rsidP="00656AE0">
            <w:pPr>
              <w:spacing w:after="160" w:line="259" w:lineRule="auto"/>
            </w:pPr>
            <w:r w:rsidRPr="00656AE0">
              <w:t xml:space="preserve">Проведение кадастровых работ по   формированию и </w:t>
            </w:r>
            <w:r w:rsidRPr="00656AE0">
              <w:lastRenderedPageBreak/>
              <w:t xml:space="preserve">постановке на  государственный кадастровый учет земельных участков </w:t>
            </w:r>
          </w:p>
        </w:tc>
        <w:tc>
          <w:tcPr>
            <w:tcW w:w="2121" w:type="dxa"/>
            <w:vMerge w:val="restart"/>
            <w:hideMark/>
          </w:tcPr>
          <w:p w:rsidR="00BB5F42" w:rsidRPr="00656AE0" w:rsidRDefault="00BB5F42" w:rsidP="00656AE0">
            <w:pPr>
              <w:spacing w:after="160" w:line="259" w:lineRule="auto"/>
            </w:pPr>
            <w:r w:rsidRPr="00656AE0">
              <w:lastRenderedPageBreak/>
              <w:t xml:space="preserve">Карелова Н.В.-зам.главы Чамзинского муниципального района- </w:t>
            </w:r>
            <w:r w:rsidRPr="00656AE0">
              <w:lastRenderedPageBreak/>
              <w:t>начальник финансового управления  администрации 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lastRenderedPageBreak/>
              <w:t xml:space="preserve">Количество земельных участков, в отношении которых </w:t>
            </w:r>
            <w:r w:rsidRPr="00656AE0">
              <w:lastRenderedPageBreak/>
              <w:t>тербуется проведение кадастровых работ по межеванию и постановке на ГКУ,единиц</w:t>
            </w:r>
          </w:p>
        </w:tc>
        <w:tc>
          <w:tcPr>
            <w:tcW w:w="851" w:type="dxa"/>
            <w:vMerge w:val="restart"/>
            <w:hideMark/>
          </w:tcPr>
          <w:p w:rsidR="00BB5F42" w:rsidRPr="00656AE0" w:rsidRDefault="00BB5F42" w:rsidP="00656AE0">
            <w:pPr>
              <w:spacing w:after="160" w:line="259" w:lineRule="auto"/>
            </w:pPr>
            <w:r w:rsidRPr="00656AE0">
              <w:lastRenderedPageBreak/>
              <w:t>10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xml:space="preserve">Кадастровые работы по изготовлению тех </w:t>
            </w:r>
            <w:r w:rsidRPr="00656AE0">
              <w:lastRenderedPageBreak/>
              <w:t>не выполнены, в связи с тем, что не заключался муниципальный контракт</w:t>
            </w:r>
          </w:p>
        </w:tc>
        <w:tc>
          <w:tcPr>
            <w:tcW w:w="816" w:type="dxa"/>
            <w:vMerge w:val="restart"/>
            <w:hideMark/>
          </w:tcPr>
          <w:p w:rsidR="00BB5F42" w:rsidRPr="00656AE0" w:rsidRDefault="00BB5F42" w:rsidP="00656AE0">
            <w:pPr>
              <w:spacing w:after="160" w:line="259" w:lineRule="auto"/>
            </w:pPr>
            <w:r w:rsidRPr="00656AE0">
              <w:lastRenderedPageBreak/>
              <w:t>2025</w:t>
            </w:r>
          </w:p>
        </w:tc>
        <w:tc>
          <w:tcPr>
            <w:tcW w:w="1180" w:type="dxa"/>
            <w:vMerge w:val="restart"/>
            <w:hideMark/>
          </w:tcPr>
          <w:p w:rsidR="00BB5F42" w:rsidRPr="00656AE0" w:rsidRDefault="00BB5F42" w:rsidP="00656AE0">
            <w:pPr>
              <w:spacing w:after="160" w:line="259" w:lineRule="auto"/>
            </w:pPr>
            <w:r w:rsidRPr="00656AE0">
              <w:t xml:space="preserve">Чамзинский муниципальный </w:t>
            </w:r>
            <w:r w:rsidRPr="00656AE0">
              <w:lastRenderedPageBreak/>
              <w:t>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100,0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100,0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45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3.1.1.3</w:t>
            </w:r>
          </w:p>
        </w:tc>
        <w:tc>
          <w:tcPr>
            <w:tcW w:w="1547" w:type="dxa"/>
            <w:vMerge w:val="restart"/>
            <w:hideMark/>
          </w:tcPr>
          <w:p w:rsidR="00BB5F42" w:rsidRPr="00656AE0" w:rsidRDefault="00BB5F42" w:rsidP="00656AE0">
            <w:pPr>
              <w:spacing w:after="160" w:line="259" w:lineRule="auto"/>
            </w:pPr>
            <w:r w:rsidRPr="00656AE0">
              <w:t xml:space="preserve">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  </w:t>
            </w:r>
          </w:p>
        </w:tc>
        <w:tc>
          <w:tcPr>
            <w:tcW w:w="2121" w:type="dxa"/>
            <w:vMerge w:val="restart"/>
            <w:hideMark/>
          </w:tcPr>
          <w:p w:rsidR="00BB5F42" w:rsidRPr="00656AE0" w:rsidRDefault="00BB5F42" w:rsidP="00656AE0">
            <w:pPr>
              <w:spacing w:after="160" w:line="259" w:lineRule="auto"/>
            </w:pPr>
            <w:r w:rsidRPr="00656AE0">
              <w:t xml:space="preserve">Карелова Н.В.-зам.главы Чамзинского муниципального района- начальник финансового управления  администрации Чамзинского муниципального района, Храмова М.П. - зам.главы Чамзинского муниципального района по жкх, управление жкх, имущественных и земельных </w:t>
            </w:r>
            <w:r w:rsidRPr="00656AE0">
              <w:lastRenderedPageBreak/>
              <w:t>отношений</w:t>
            </w:r>
          </w:p>
        </w:tc>
        <w:tc>
          <w:tcPr>
            <w:tcW w:w="1417" w:type="dxa"/>
            <w:vMerge w:val="restart"/>
            <w:hideMark/>
          </w:tcPr>
          <w:p w:rsidR="00BB5F42" w:rsidRPr="00656AE0" w:rsidRDefault="00BB5F42" w:rsidP="00656AE0">
            <w:pPr>
              <w:spacing w:after="160" w:line="259" w:lineRule="auto"/>
            </w:pPr>
            <w:r w:rsidRPr="00656AE0">
              <w:lastRenderedPageBreak/>
              <w:t>Количество муниципальных объектов недвижимого имущества, в отношении которых необходимо произвести оценку рыночной стоимости объекта,единиц</w:t>
            </w:r>
          </w:p>
        </w:tc>
        <w:tc>
          <w:tcPr>
            <w:tcW w:w="851" w:type="dxa"/>
            <w:vMerge w:val="restart"/>
            <w:hideMark/>
          </w:tcPr>
          <w:p w:rsidR="00BB5F42" w:rsidRPr="00656AE0" w:rsidRDefault="00BB5F42" w:rsidP="00656AE0">
            <w:pPr>
              <w:spacing w:after="160" w:line="259" w:lineRule="auto"/>
            </w:pPr>
            <w:r w:rsidRPr="00656AE0">
              <w:t>45</w:t>
            </w:r>
          </w:p>
        </w:tc>
        <w:tc>
          <w:tcPr>
            <w:tcW w:w="1091" w:type="dxa"/>
            <w:vMerge w:val="restart"/>
            <w:hideMark/>
          </w:tcPr>
          <w:p w:rsidR="00BB5F42" w:rsidRPr="00656AE0" w:rsidRDefault="00BB5F42" w:rsidP="00656AE0">
            <w:pPr>
              <w:spacing w:after="160" w:line="259" w:lineRule="auto"/>
            </w:pPr>
            <w:r w:rsidRPr="00656AE0">
              <w:t>45</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360,0</w:t>
            </w:r>
          </w:p>
        </w:tc>
        <w:tc>
          <w:tcPr>
            <w:tcW w:w="1096" w:type="dxa"/>
            <w:hideMark/>
          </w:tcPr>
          <w:p w:rsidR="00BB5F42" w:rsidRPr="00656AE0" w:rsidRDefault="00BB5F42" w:rsidP="00656AE0">
            <w:pPr>
              <w:spacing w:after="160" w:line="259" w:lineRule="auto"/>
            </w:pPr>
            <w:r w:rsidRPr="00656AE0">
              <w:t>360,0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360</w:t>
            </w:r>
          </w:p>
        </w:tc>
        <w:tc>
          <w:tcPr>
            <w:tcW w:w="1096" w:type="dxa"/>
            <w:hideMark/>
          </w:tcPr>
          <w:p w:rsidR="00BB5F42" w:rsidRPr="00656AE0" w:rsidRDefault="00BB5F42" w:rsidP="00656AE0">
            <w:pPr>
              <w:spacing w:after="160" w:line="259" w:lineRule="auto"/>
            </w:pPr>
            <w:r w:rsidRPr="00656AE0">
              <w:t>360,0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689"/>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lastRenderedPageBreak/>
              <w:t>3.1.1.4</w:t>
            </w:r>
          </w:p>
        </w:tc>
        <w:tc>
          <w:tcPr>
            <w:tcW w:w="1547" w:type="dxa"/>
            <w:vMerge w:val="restart"/>
            <w:hideMark/>
          </w:tcPr>
          <w:p w:rsidR="00BB5F42" w:rsidRPr="00656AE0" w:rsidRDefault="00BB5F42" w:rsidP="00656AE0">
            <w:pPr>
              <w:spacing w:after="160" w:line="259" w:lineRule="auto"/>
            </w:pPr>
            <w:r w:rsidRPr="00656AE0">
              <w:t>Проведение кадастровых работ по   формированию земельных участков, находящихся в муниципальной собственности и государственная собственность на которые не разграничена для предоставления через торги и без прповедения торгов</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t>Количество земельных участков, в отношении которых тербуется проведение кадастровых работ по межеванию и постановке на ГКУ,единиц</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106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3.1.1.5</w:t>
            </w:r>
          </w:p>
        </w:tc>
        <w:tc>
          <w:tcPr>
            <w:tcW w:w="1547" w:type="dxa"/>
            <w:vMerge w:val="restart"/>
            <w:hideMark/>
          </w:tcPr>
          <w:p w:rsidR="00BB5F42" w:rsidRPr="00656AE0" w:rsidRDefault="00BB5F42" w:rsidP="00656AE0">
            <w:pPr>
              <w:spacing w:after="160" w:line="259" w:lineRule="auto"/>
            </w:pPr>
            <w:r w:rsidRPr="00656AE0">
              <w:t xml:space="preserve">Определение  рыночной стоимости </w:t>
            </w:r>
            <w:r w:rsidRPr="00656AE0">
              <w:lastRenderedPageBreak/>
              <w:t xml:space="preserve">земельных участков,   государственная собственность на которые не разграничена с целью их продажи путем проведения торгов (аукционов).  </w:t>
            </w:r>
          </w:p>
        </w:tc>
        <w:tc>
          <w:tcPr>
            <w:tcW w:w="2121" w:type="dxa"/>
            <w:vMerge w:val="restart"/>
            <w:hideMark/>
          </w:tcPr>
          <w:p w:rsidR="00BB5F42" w:rsidRPr="00656AE0" w:rsidRDefault="00BB5F42" w:rsidP="00656AE0">
            <w:pPr>
              <w:spacing w:after="160" w:line="259" w:lineRule="auto"/>
            </w:pPr>
            <w:r w:rsidRPr="00656AE0">
              <w:lastRenderedPageBreak/>
              <w:t xml:space="preserve">Карелова Н.В.-зам.главы Чамзинского </w:t>
            </w:r>
            <w:r w:rsidRPr="00656AE0">
              <w:lastRenderedPageBreak/>
              <w:t>муниципального района- начальник финансового управления  администрации 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lastRenderedPageBreak/>
              <w:t xml:space="preserve">Количество земельных участков в </w:t>
            </w:r>
            <w:r w:rsidRPr="00656AE0">
              <w:lastRenderedPageBreak/>
              <w:t>отношении которых необходимо определить рыночную стоимость, единиц</w:t>
            </w:r>
          </w:p>
        </w:tc>
        <w:tc>
          <w:tcPr>
            <w:tcW w:w="851" w:type="dxa"/>
            <w:vMerge w:val="restart"/>
            <w:hideMark/>
          </w:tcPr>
          <w:p w:rsidR="00BB5F42" w:rsidRPr="00656AE0" w:rsidRDefault="00BB5F42" w:rsidP="00656AE0">
            <w:pPr>
              <w:spacing w:after="160" w:line="259" w:lineRule="auto"/>
            </w:pPr>
            <w:r w:rsidRPr="00656AE0">
              <w:lastRenderedPageBreak/>
              <w:t>2</w:t>
            </w:r>
          </w:p>
        </w:tc>
        <w:tc>
          <w:tcPr>
            <w:tcW w:w="1091" w:type="dxa"/>
            <w:vMerge w:val="restart"/>
            <w:hideMark/>
          </w:tcPr>
          <w:p w:rsidR="00BB5F42" w:rsidRPr="00656AE0" w:rsidRDefault="00BB5F42" w:rsidP="00656AE0">
            <w:pPr>
              <w:spacing w:after="160" w:line="259" w:lineRule="auto"/>
            </w:pPr>
            <w:r w:rsidRPr="00656AE0">
              <w:t>2</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w:t>
            </w:r>
            <w:r w:rsidRPr="00656AE0">
              <w:lastRenderedPageBreak/>
              <w:t>альный 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30,0</w:t>
            </w:r>
          </w:p>
        </w:tc>
        <w:tc>
          <w:tcPr>
            <w:tcW w:w="1096" w:type="dxa"/>
            <w:hideMark/>
          </w:tcPr>
          <w:p w:rsidR="00BB5F42" w:rsidRPr="00656AE0" w:rsidRDefault="00BB5F42" w:rsidP="00656AE0">
            <w:pPr>
              <w:spacing w:after="160" w:line="259" w:lineRule="auto"/>
            </w:pPr>
            <w:r w:rsidRPr="00656AE0">
              <w:t>30,0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федеральный </w:t>
            </w:r>
            <w:r w:rsidRPr="00656AE0">
              <w:lastRenderedPageBreak/>
              <w:t>бюджет</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30</w:t>
            </w:r>
          </w:p>
        </w:tc>
        <w:tc>
          <w:tcPr>
            <w:tcW w:w="1096" w:type="dxa"/>
            <w:hideMark/>
          </w:tcPr>
          <w:p w:rsidR="00BB5F42" w:rsidRPr="00656AE0" w:rsidRDefault="00BB5F42" w:rsidP="00656AE0">
            <w:pPr>
              <w:spacing w:after="160" w:line="259" w:lineRule="auto"/>
            </w:pPr>
            <w:r w:rsidRPr="00656AE0">
              <w:t>30,0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100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3.1.1.6</w:t>
            </w:r>
          </w:p>
        </w:tc>
        <w:tc>
          <w:tcPr>
            <w:tcW w:w="1547" w:type="dxa"/>
            <w:vMerge w:val="restart"/>
            <w:hideMark/>
          </w:tcPr>
          <w:p w:rsidR="00BB5F42" w:rsidRPr="00656AE0" w:rsidRDefault="00BB5F42" w:rsidP="00656AE0">
            <w:pPr>
              <w:spacing w:after="160" w:line="259" w:lineRule="auto"/>
            </w:pPr>
            <w:r w:rsidRPr="00656AE0">
              <w:t xml:space="preserve">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w:t>
            </w:r>
            <w:r w:rsidRPr="00656AE0">
              <w:lastRenderedPageBreak/>
              <w:t>проведения торгов (аукционов).</w:t>
            </w:r>
          </w:p>
        </w:tc>
        <w:tc>
          <w:tcPr>
            <w:tcW w:w="2121" w:type="dxa"/>
            <w:vMerge w:val="restart"/>
            <w:hideMark/>
          </w:tcPr>
          <w:p w:rsidR="00BB5F42" w:rsidRPr="00656AE0" w:rsidRDefault="00BB5F42" w:rsidP="00656AE0">
            <w:pPr>
              <w:spacing w:after="160" w:line="259" w:lineRule="auto"/>
            </w:pPr>
            <w:r w:rsidRPr="00656AE0">
              <w:lastRenderedPageBreak/>
              <w:t>Карелова Н.В-зам.главы Чамзинского муниципального района- начальник финансового управления  администрации 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t>Количество земельных участков, в отношении которых необходимо произвести  оценку рыночной  величины арендной платы  за пользование земельным участком,е</w:t>
            </w:r>
            <w:r w:rsidRPr="00656AE0">
              <w:lastRenderedPageBreak/>
              <w:t>диниц</w:t>
            </w:r>
          </w:p>
        </w:tc>
        <w:tc>
          <w:tcPr>
            <w:tcW w:w="851" w:type="dxa"/>
            <w:vMerge w:val="restart"/>
            <w:hideMark/>
          </w:tcPr>
          <w:p w:rsidR="00BB5F42" w:rsidRPr="00656AE0" w:rsidRDefault="00BB5F42" w:rsidP="00656AE0">
            <w:pPr>
              <w:spacing w:after="160" w:line="259" w:lineRule="auto"/>
            </w:pPr>
            <w:r w:rsidRPr="00656AE0">
              <w:lastRenderedPageBreak/>
              <w:t>8</w:t>
            </w:r>
          </w:p>
        </w:tc>
        <w:tc>
          <w:tcPr>
            <w:tcW w:w="1091" w:type="dxa"/>
            <w:vMerge w:val="restart"/>
            <w:hideMark/>
          </w:tcPr>
          <w:p w:rsidR="00BB5F42" w:rsidRPr="00656AE0" w:rsidRDefault="00BB5F42" w:rsidP="00656AE0">
            <w:pPr>
              <w:spacing w:after="160" w:line="259" w:lineRule="auto"/>
            </w:pPr>
            <w:r w:rsidRPr="00656AE0">
              <w:t>8</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20,0</w:t>
            </w:r>
          </w:p>
        </w:tc>
        <w:tc>
          <w:tcPr>
            <w:tcW w:w="1096" w:type="dxa"/>
            <w:hideMark/>
          </w:tcPr>
          <w:p w:rsidR="00BB5F42" w:rsidRPr="00656AE0" w:rsidRDefault="00BB5F42" w:rsidP="00656AE0">
            <w:pPr>
              <w:spacing w:after="160" w:line="259" w:lineRule="auto"/>
            </w:pPr>
            <w:r w:rsidRPr="00656AE0">
              <w:t>20,0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20</w:t>
            </w:r>
          </w:p>
        </w:tc>
        <w:tc>
          <w:tcPr>
            <w:tcW w:w="1096" w:type="dxa"/>
            <w:hideMark/>
          </w:tcPr>
          <w:p w:rsidR="00BB5F42" w:rsidRPr="00656AE0" w:rsidRDefault="00BB5F42" w:rsidP="00656AE0">
            <w:pPr>
              <w:spacing w:after="160" w:line="259" w:lineRule="auto"/>
            </w:pPr>
            <w:r w:rsidRPr="00656AE0">
              <w:t>20,0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99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lastRenderedPageBreak/>
              <w:t>3.1.1.7</w:t>
            </w:r>
          </w:p>
        </w:tc>
        <w:tc>
          <w:tcPr>
            <w:tcW w:w="1547" w:type="dxa"/>
            <w:vMerge w:val="restart"/>
            <w:hideMark/>
          </w:tcPr>
          <w:p w:rsidR="00BB5F42" w:rsidRPr="00656AE0" w:rsidRDefault="00BB5F42" w:rsidP="00656AE0">
            <w:pPr>
              <w:spacing w:after="160" w:line="259" w:lineRule="auto"/>
            </w:pPr>
            <w:r w:rsidRPr="00656AE0">
              <w:t>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t>Количество заключенных договоров  купли-продажи земельных участков (муниципального недвижимого имущества),единиц</w:t>
            </w:r>
          </w:p>
        </w:tc>
        <w:tc>
          <w:tcPr>
            <w:tcW w:w="851" w:type="dxa"/>
            <w:vMerge w:val="restart"/>
            <w:hideMark/>
          </w:tcPr>
          <w:p w:rsidR="00BB5F42" w:rsidRPr="00656AE0" w:rsidRDefault="00BB5F42" w:rsidP="00656AE0">
            <w:pPr>
              <w:spacing w:after="160" w:line="259" w:lineRule="auto"/>
            </w:pPr>
            <w:r w:rsidRPr="00656AE0">
              <w:t>2</w:t>
            </w:r>
          </w:p>
        </w:tc>
        <w:tc>
          <w:tcPr>
            <w:tcW w:w="1091" w:type="dxa"/>
            <w:vMerge w:val="restart"/>
            <w:hideMark/>
          </w:tcPr>
          <w:p w:rsidR="00BB5F42" w:rsidRPr="00656AE0" w:rsidRDefault="00BB5F42" w:rsidP="00656AE0">
            <w:pPr>
              <w:spacing w:after="160" w:line="259" w:lineRule="auto"/>
            </w:pPr>
            <w:r w:rsidRPr="00656AE0">
              <w:t>2</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50,0</w:t>
            </w:r>
          </w:p>
        </w:tc>
        <w:tc>
          <w:tcPr>
            <w:tcW w:w="1096" w:type="dxa"/>
            <w:hideMark/>
          </w:tcPr>
          <w:p w:rsidR="00BB5F42" w:rsidRPr="00656AE0" w:rsidRDefault="00BB5F42" w:rsidP="00656AE0">
            <w:pPr>
              <w:spacing w:after="160" w:line="259" w:lineRule="auto"/>
            </w:pPr>
            <w:r w:rsidRPr="00656AE0">
              <w:t>50,0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50</w:t>
            </w:r>
          </w:p>
        </w:tc>
        <w:tc>
          <w:tcPr>
            <w:tcW w:w="1096" w:type="dxa"/>
            <w:hideMark/>
          </w:tcPr>
          <w:p w:rsidR="00BB5F42" w:rsidRPr="00656AE0" w:rsidRDefault="00BB5F42" w:rsidP="00656AE0">
            <w:pPr>
              <w:spacing w:after="160" w:line="259" w:lineRule="auto"/>
            </w:pPr>
            <w:r w:rsidRPr="00656AE0">
              <w:t>50,0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53"/>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3.1.1.8</w:t>
            </w:r>
          </w:p>
        </w:tc>
        <w:tc>
          <w:tcPr>
            <w:tcW w:w="1547" w:type="dxa"/>
            <w:vMerge w:val="restart"/>
            <w:hideMark/>
          </w:tcPr>
          <w:p w:rsidR="00BB5F42" w:rsidRPr="00656AE0" w:rsidRDefault="00BB5F42" w:rsidP="00656AE0">
            <w:pPr>
              <w:spacing w:after="160" w:line="259" w:lineRule="auto"/>
            </w:pPr>
            <w:r w:rsidRPr="00656AE0">
              <w:t xml:space="preserve">Организация и проведение  торгов по продаже права  заключения договоров аренды в </w:t>
            </w:r>
            <w:r w:rsidRPr="00656AE0">
              <w:lastRenderedPageBreak/>
              <w:t>отношении  земельных участков и объектов недвижимого имущества (в т.ч. передача по договору концессии), находящегося в муниципальной собственности</w:t>
            </w:r>
          </w:p>
        </w:tc>
        <w:tc>
          <w:tcPr>
            <w:tcW w:w="2121" w:type="dxa"/>
            <w:vMerge w:val="restart"/>
            <w:hideMark/>
          </w:tcPr>
          <w:p w:rsidR="00BB5F42" w:rsidRPr="00656AE0" w:rsidRDefault="00BB5F42" w:rsidP="00656AE0">
            <w:pPr>
              <w:spacing w:after="160" w:line="259" w:lineRule="auto"/>
            </w:pPr>
            <w:r w:rsidRPr="00656AE0">
              <w:lastRenderedPageBreak/>
              <w:t xml:space="preserve">Карелова Н.В.- зам.главы Чамзинского муниципального района- начальник финансового управления  администрации </w:t>
            </w:r>
            <w:r w:rsidRPr="00656AE0">
              <w:lastRenderedPageBreak/>
              <w:t>Чамзинского муниципального района, управление жкх, имущественных и земельных отношений</w:t>
            </w:r>
          </w:p>
        </w:tc>
        <w:tc>
          <w:tcPr>
            <w:tcW w:w="1417" w:type="dxa"/>
            <w:vMerge w:val="restart"/>
            <w:hideMark/>
          </w:tcPr>
          <w:p w:rsidR="00BB5F42" w:rsidRPr="00656AE0" w:rsidRDefault="00BB5F42" w:rsidP="00656AE0">
            <w:pPr>
              <w:spacing w:after="160" w:line="259" w:lineRule="auto"/>
            </w:pPr>
            <w:r w:rsidRPr="00656AE0">
              <w:lastRenderedPageBreak/>
              <w:t xml:space="preserve">Количество заключенных договоров аренды земельных участков (муниципального </w:t>
            </w:r>
            <w:r w:rsidRPr="00656AE0">
              <w:lastRenderedPageBreak/>
              <w:t>недвижимого имущества),единиц</w:t>
            </w:r>
          </w:p>
        </w:tc>
        <w:tc>
          <w:tcPr>
            <w:tcW w:w="851" w:type="dxa"/>
            <w:vMerge w:val="restart"/>
            <w:hideMark/>
          </w:tcPr>
          <w:p w:rsidR="00BB5F42" w:rsidRPr="00656AE0" w:rsidRDefault="00BB5F42" w:rsidP="00656AE0">
            <w:pPr>
              <w:spacing w:after="160" w:line="259" w:lineRule="auto"/>
            </w:pPr>
            <w:r w:rsidRPr="00656AE0">
              <w:lastRenderedPageBreak/>
              <w:t>7</w:t>
            </w:r>
          </w:p>
        </w:tc>
        <w:tc>
          <w:tcPr>
            <w:tcW w:w="1091" w:type="dxa"/>
            <w:vMerge w:val="restart"/>
            <w:hideMark/>
          </w:tcPr>
          <w:p w:rsidR="00BB5F42" w:rsidRPr="00656AE0" w:rsidRDefault="00BB5F42" w:rsidP="00656AE0">
            <w:pPr>
              <w:spacing w:after="160" w:line="259" w:lineRule="auto"/>
            </w:pPr>
            <w:r w:rsidRPr="00656AE0">
              <w:t>7</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20,0</w:t>
            </w:r>
          </w:p>
        </w:tc>
        <w:tc>
          <w:tcPr>
            <w:tcW w:w="1096" w:type="dxa"/>
            <w:hideMark/>
          </w:tcPr>
          <w:p w:rsidR="00BB5F42" w:rsidRPr="00656AE0" w:rsidRDefault="00BB5F42" w:rsidP="00656AE0">
            <w:pPr>
              <w:spacing w:after="160" w:line="259" w:lineRule="auto"/>
            </w:pPr>
            <w:r w:rsidRPr="00656AE0">
              <w:t>20,0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20</w:t>
            </w:r>
          </w:p>
        </w:tc>
        <w:tc>
          <w:tcPr>
            <w:tcW w:w="1096" w:type="dxa"/>
            <w:hideMark/>
          </w:tcPr>
          <w:p w:rsidR="00BB5F42" w:rsidRPr="00656AE0" w:rsidRDefault="00BB5F42" w:rsidP="00656AE0">
            <w:pPr>
              <w:spacing w:after="160" w:line="259" w:lineRule="auto"/>
            </w:pPr>
            <w:r w:rsidRPr="00656AE0">
              <w:t>20,0</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t>3.1.1.9</w:t>
            </w:r>
          </w:p>
        </w:tc>
        <w:tc>
          <w:tcPr>
            <w:tcW w:w="1547" w:type="dxa"/>
            <w:vMerge w:val="restart"/>
            <w:hideMark/>
          </w:tcPr>
          <w:p w:rsidR="00BB5F42" w:rsidRPr="00656AE0" w:rsidRDefault="00BB5F42" w:rsidP="00656AE0">
            <w:pPr>
              <w:spacing w:after="160" w:line="259" w:lineRule="auto"/>
            </w:pPr>
            <w:r w:rsidRPr="00656AE0">
              <w:t>Проведение комплексных кадастровых работ на территории Чамзинского муниципального района</w:t>
            </w:r>
          </w:p>
        </w:tc>
        <w:tc>
          <w:tcPr>
            <w:tcW w:w="2121" w:type="dxa"/>
            <w:vMerge w:val="restart"/>
            <w:hideMark/>
          </w:tcPr>
          <w:p w:rsidR="00BB5F42" w:rsidRPr="00656AE0" w:rsidRDefault="00BB5F42" w:rsidP="00656AE0">
            <w:pPr>
              <w:spacing w:after="160" w:line="259" w:lineRule="auto"/>
            </w:pPr>
            <w:r w:rsidRPr="00656AE0">
              <w:t xml:space="preserve">Карелова Н.В.- зам.главы Чамзинского муниципального района- начальник финансового управления  администрации Чамзинского муниципального района, управление жкх, имущественных и земельных </w:t>
            </w:r>
            <w:r w:rsidRPr="00656AE0">
              <w:lastRenderedPageBreak/>
              <w:t>отношений</w:t>
            </w:r>
          </w:p>
        </w:tc>
        <w:tc>
          <w:tcPr>
            <w:tcW w:w="1417" w:type="dxa"/>
            <w:vMerge w:val="restart"/>
            <w:hideMark/>
          </w:tcPr>
          <w:p w:rsidR="00BB5F42" w:rsidRPr="00656AE0" w:rsidRDefault="00BB5F42" w:rsidP="00656AE0">
            <w:pPr>
              <w:spacing w:after="160" w:line="259" w:lineRule="auto"/>
            </w:pPr>
            <w:r w:rsidRPr="00656AE0">
              <w:lastRenderedPageBreak/>
              <w:t>Количество земельных участков, в отношении которых тербуется проведение кадастровых работ по межеванию и постановке на ГКУ,единиц</w:t>
            </w:r>
          </w:p>
        </w:tc>
        <w:tc>
          <w:tcPr>
            <w:tcW w:w="851" w:type="dxa"/>
            <w:vMerge w:val="restart"/>
            <w:hideMark/>
          </w:tcPr>
          <w:p w:rsidR="00BB5F42" w:rsidRPr="00656AE0" w:rsidRDefault="00BB5F42" w:rsidP="00656AE0">
            <w:pPr>
              <w:spacing w:after="160" w:line="259" w:lineRule="auto"/>
            </w:pPr>
            <w:r w:rsidRPr="00656AE0">
              <w:t>0</w:t>
            </w:r>
          </w:p>
        </w:tc>
        <w:tc>
          <w:tcPr>
            <w:tcW w:w="1091" w:type="dxa"/>
            <w:vMerge w:val="restart"/>
            <w:hideMark/>
          </w:tcPr>
          <w:p w:rsidR="00BB5F42" w:rsidRPr="00656AE0" w:rsidRDefault="00BB5F42" w:rsidP="00656AE0">
            <w:pPr>
              <w:spacing w:after="160" w:line="259" w:lineRule="auto"/>
            </w:pPr>
            <w:r w:rsidRPr="00656AE0">
              <w:t>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0,0</w:t>
            </w:r>
          </w:p>
        </w:tc>
        <w:tc>
          <w:tcPr>
            <w:tcW w:w="1096" w:type="dxa"/>
            <w:hideMark/>
          </w:tcPr>
          <w:p w:rsidR="00BB5F42" w:rsidRPr="00656AE0" w:rsidRDefault="00BB5F42" w:rsidP="00656AE0">
            <w:pPr>
              <w:spacing w:after="160" w:line="259" w:lineRule="auto"/>
            </w:pPr>
            <w:r w:rsidRPr="00656AE0">
              <w:t>0,0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0</w:t>
            </w:r>
          </w:p>
        </w:tc>
        <w:tc>
          <w:tcPr>
            <w:tcW w:w="1096" w:type="dxa"/>
            <w:hideMark/>
          </w:tcPr>
          <w:p w:rsidR="00BB5F42" w:rsidRPr="00656AE0" w:rsidRDefault="00BB5F42" w:rsidP="00656AE0">
            <w:pPr>
              <w:spacing w:after="160" w:line="259" w:lineRule="auto"/>
            </w:pPr>
            <w:r w:rsidRPr="00656AE0">
              <w:t>0</w:t>
            </w:r>
          </w:p>
        </w:tc>
        <w:tc>
          <w:tcPr>
            <w:tcW w:w="1198" w:type="dxa"/>
            <w:hideMark/>
          </w:tcPr>
          <w:p w:rsidR="00BB5F42" w:rsidRPr="00656AE0" w:rsidRDefault="00BB5F42" w:rsidP="00656AE0">
            <w:pPr>
              <w:spacing w:after="160" w:line="259" w:lineRule="auto"/>
            </w:pPr>
            <w:r w:rsidRPr="00656AE0">
              <w:t>0,0</w:t>
            </w:r>
          </w:p>
        </w:tc>
      </w:tr>
      <w:tr w:rsidR="00BB5F42" w:rsidRPr="00656AE0" w:rsidTr="00656AE0">
        <w:trPr>
          <w:trHeight w:val="356"/>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внебюджетные </w:t>
            </w:r>
            <w:r w:rsidRPr="00656AE0">
              <w:lastRenderedPageBreak/>
              <w:t>средства</w:t>
            </w:r>
          </w:p>
        </w:tc>
        <w:tc>
          <w:tcPr>
            <w:tcW w:w="1152" w:type="dxa"/>
            <w:hideMark/>
          </w:tcPr>
          <w:p w:rsidR="00BB5F42" w:rsidRPr="00656AE0" w:rsidRDefault="00BB5F42" w:rsidP="00656AE0">
            <w:pPr>
              <w:spacing w:after="160" w:line="259" w:lineRule="auto"/>
            </w:pPr>
            <w:r w:rsidRPr="00656AE0">
              <w:lastRenderedPageBreak/>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0324" w:type="dxa"/>
            <w:gridSpan w:val="8"/>
            <w:hideMark/>
          </w:tcPr>
          <w:p w:rsidR="00BB5F42" w:rsidRPr="00656AE0" w:rsidRDefault="00BB5F42" w:rsidP="00656AE0">
            <w:pPr>
              <w:spacing w:after="160" w:line="259" w:lineRule="auto"/>
              <w:rPr>
                <w:b/>
                <w:bCs/>
              </w:rPr>
            </w:pPr>
            <w:r w:rsidRPr="00656AE0">
              <w:rPr>
                <w:b/>
                <w:bCs/>
              </w:rPr>
              <w:t>Цель 4.1    Управление муниципальными финансами</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Цель 4.1.1  Повышение качества управления муниципальными финансами</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05"/>
        </w:trPr>
        <w:tc>
          <w:tcPr>
            <w:tcW w:w="585" w:type="dxa"/>
            <w:vMerge w:val="restart"/>
            <w:hideMark/>
          </w:tcPr>
          <w:p w:rsidR="00BB5F42" w:rsidRPr="00656AE0" w:rsidRDefault="00BB5F42" w:rsidP="00656AE0">
            <w:pPr>
              <w:spacing w:after="160" w:line="259" w:lineRule="auto"/>
              <w:rPr>
                <w:b/>
                <w:bCs/>
              </w:rPr>
            </w:pPr>
            <w:r w:rsidRPr="00656AE0">
              <w:rPr>
                <w:b/>
                <w:bCs/>
              </w:rPr>
              <w:t>4.1.1.1</w:t>
            </w:r>
          </w:p>
        </w:tc>
        <w:tc>
          <w:tcPr>
            <w:tcW w:w="1547" w:type="dxa"/>
            <w:vMerge w:val="restart"/>
            <w:hideMark/>
          </w:tcPr>
          <w:p w:rsidR="00BB5F42" w:rsidRPr="00656AE0" w:rsidRDefault="00BB5F42" w:rsidP="00656AE0">
            <w:pPr>
              <w:spacing w:after="160" w:line="259" w:lineRule="auto"/>
            </w:pPr>
            <w:r w:rsidRPr="00656AE0">
              <w:t xml:space="preserve"> Совершенствование бюджетного процесса, формирование бюджета Чамзинского муниципального района на очередной финансовый год и плановый период. </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Удельный вес расходов бюджета Чамзинского муниципального района, формируемых в рамках муниципальных программ, в общем объеме расходов бюджета Чамзинского  муниципального района, %</w:t>
            </w:r>
          </w:p>
        </w:tc>
        <w:tc>
          <w:tcPr>
            <w:tcW w:w="851" w:type="dxa"/>
            <w:vMerge w:val="restart"/>
            <w:hideMark/>
          </w:tcPr>
          <w:p w:rsidR="00BB5F42" w:rsidRPr="00656AE0" w:rsidRDefault="00BB5F42" w:rsidP="00656AE0">
            <w:pPr>
              <w:spacing w:after="160" w:line="259" w:lineRule="auto"/>
            </w:pPr>
            <w:r w:rsidRPr="00656AE0">
              <w:t>95,0</w:t>
            </w:r>
          </w:p>
        </w:tc>
        <w:tc>
          <w:tcPr>
            <w:tcW w:w="1091" w:type="dxa"/>
            <w:vMerge w:val="restart"/>
            <w:hideMark/>
          </w:tcPr>
          <w:p w:rsidR="00BB5F42" w:rsidRPr="00656AE0" w:rsidRDefault="00BB5F42" w:rsidP="00656AE0">
            <w:pPr>
              <w:spacing w:after="160" w:line="259" w:lineRule="auto"/>
            </w:pPr>
            <w:r w:rsidRPr="00656AE0">
              <w:t>94</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12051,4</w:t>
            </w:r>
          </w:p>
        </w:tc>
        <w:tc>
          <w:tcPr>
            <w:tcW w:w="1096" w:type="dxa"/>
            <w:hideMark/>
          </w:tcPr>
          <w:p w:rsidR="00BB5F42" w:rsidRPr="00656AE0" w:rsidRDefault="00BB5F42" w:rsidP="00656AE0">
            <w:pPr>
              <w:spacing w:after="160" w:line="259" w:lineRule="auto"/>
            </w:pPr>
            <w:r w:rsidRPr="00656AE0">
              <w:t>12029,3</w:t>
            </w:r>
          </w:p>
        </w:tc>
        <w:tc>
          <w:tcPr>
            <w:tcW w:w="1198" w:type="dxa"/>
            <w:hideMark/>
          </w:tcPr>
          <w:p w:rsidR="00BB5F42" w:rsidRPr="00656AE0" w:rsidRDefault="00BB5F42" w:rsidP="00656AE0">
            <w:pPr>
              <w:spacing w:after="160" w:line="259" w:lineRule="auto"/>
            </w:pPr>
            <w:r w:rsidRPr="00656AE0">
              <w:t>99,8</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12051,4</w:t>
            </w:r>
          </w:p>
        </w:tc>
        <w:tc>
          <w:tcPr>
            <w:tcW w:w="1096" w:type="dxa"/>
            <w:hideMark/>
          </w:tcPr>
          <w:p w:rsidR="00BB5F42" w:rsidRPr="00656AE0" w:rsidRDefault="00BB5F42" w:rsidP="00656AE0">
            <w:pPr>
              <w:spacing w:after="160" w:line="259" w:lineRule="auto"/>
            </w:pPr>
            <w:r w:rsidRPr="00656AE0">
              <w:t>12029,3</w:t>
            </w:r>
          </w:p>
        </w:tc>
        <w:tc>
          <w:tcPr>
            <w:tcW w:w="1198" w:type="dxa"/>
            <w:hideMark/>
          </w:tcPr>
          <w:p w:rsidR="00BB5F42" w:rsidRPr="00656AE0" w:rsidRDefault="00BB5F42" w:rsidP="00656AE0">
            <w:pPr>
              <w:spacing w:after="160" w:line="259" w:lineRule="auto"/>
            </w:pPr>
            <w:r w:rsidRPr="00656AE0">
              <w:t>99,8</w:t>
            </w:r>
          </w:p>
        </w:tc>
      </w:tr>
      <w:tr w:rsidR="00BB5F42" w:rsidRPr="00656AE0" w:rsidTr="00656AE0">
        <w:trPr>
          <w:trHeight w:val="57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265"/>
        </w:trPr>
        <w:tc>
          <w:tcPr>
            <w:tcW w:w="585" w:type="dxa"/>
            <w:hideMark/>
          </w:tcPr>
          <w:p w:rsidR="00BB5F42" w:rsidRPr="00656AE0" w:rsidRDefault="00BB5F42" w:rsidP="00656AE0">
            <w:pPr>
              <w:spacing w:after="160" w:line="259" w:lineRule="auto"/>
              <w:rPr>
                <w:b/>
                <w:bCs/>
              </w:rPr>
            </w:pPr>
            <w:r w:rsidRPr="00656AE0">
              <w:rPr>
                <w:b/>
                <w:bCs/>
              </w:rPr>
              <w:lastRenderedPageBreak/>
              <w:t>4.1.1.2</w:t>
            </w:r>
          </w:p>
        </w:tc>
        <w:tc>
          <w:tcPr>
            <w:tcW w:w="1547" w:type="dxa"/>
            <w:hideMark/>
          </w:tcPr>
          <w:p w:rsidR="00BB5F42" w:rsidRPr="00656AE0" w:rsidRDefault="00BB5F42" w:rsidP="00656AE0">
            <w:pPr>
              <w:spacing w:after="160" w:line="259" w:lineRule="auto"/>
            </w:pPr>
            <w:r w:rsidRPr="00656AE0">
              <w:t>Переход к программному бюджету</w:t>
            </w:r>
          </w:p>
        </w:tc>
        <w:tc>
          <w:tcPr>
            <w:tcW w:w="2121" w:type="dxa"/>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Переход к программному бюджету</w:t>
            </w:r>
          </w:p>
        </w:tc>
        <w:tc>
          <w:tcPr>
            <w:tcW w:w="851" w:type="dxa"/>
            <w:hideMark/>
          </w:tcPr>
          <w:p w:rsidR="00BB5F42" w:rsidRPr="00656AE0" w:rsidRDefault="00BB5F42" w:rsidP="00656AE0">
            <w:pPr>
              <w:spacing w:after="160" w:line="259" w:lineRule="auto"/>
            </w:pPr>
            <w:r w:rsidRPr="00656AE0">
              <w:t>составление бюджета в «программном формате» в соответствии с требованиями Бюджетного кодекса Российской Федерации</w:t>
            </w:r>
          </w:p>
        </w:tc>
        <w:tc>
          <w:tcPr>
            <w:tcW w:w="1091" w:type="dxa"/>
            <w:hideMark/>
          </w:tcPr>
          <w:p w:rsidR="00BB5F42" w:rsidRPr="00656AE0" w:rsidRDefault="00BB5F42" w:rsidP="00656AE0">
            <w:pPr>
              <w:spacing w:after="160" w:line="259" w:lineRule="auto"/>
            </w:pPr>
            <w:r w:rsidRPr="00656AE0">
              <w:t>составление бюджета в «программном формате» в соответствии с требованиями Бюджетного кодекса Российской Федерации</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410"/>
        </w:trPr>
        <w:tc>
          <w:tcPr>
            <w:tcW w:w="585" w:type="dxa"/>
            <w:hideMark/>
          </w:tcPr>
          <w:p w:rsidR="00BB5F42" w:rsidRPr="00656AE0" w:rsidRDefault="00BB5F42" w:rsidP="00656AE0">
            <w:pPr>
              <w:spacing w:after="160" w:line="259" w:lineRule="auto"/>
              <w:rPr>
                <w:b/>
                <w:bCs/>
              </w:rPr>
            </w:pPr>
            <w:r w:rsidRPr="00656AE0">
              <w:rPr>
                <w:b/>
                <w:bCs/>
              </w:rPr>
              <w:t>4.1.1.3</w:t>
            </w:r>
          </w:p>
        </w:tc>
        <w:tc>
          <w:tcPr>
            <w:tcW w:w="1547" w:type="dxa"/>
            <w:hideMark/>
          </w:tcPr>
          <w:p w:rsidR="00BB5F42" w:rsidRPr="00656AE0" w:rsidRDefault="00BB5F42" w:rsidP="00656AE0">
            <w:pPr>
              <w:spacing w:after="160" w:line="259" w:lineRule="auto"/>
            </w:pPr>
            <w:r w:rsidRPr="00656AE0">
              <w:t>Совершенствование бюджетного планирования</w:t>
            </w:r>
          </w:p>
        </w:tc>
        <w:tc>
          <w:tcPr>
            <w:tcW w:w="2121" w:type="dxa"/>
            <w:hideMark/>
          </w:tcPr>
          <w:p w:rsidR="00BB5F42" w:rsidRPr="00656AE0" w:rsidRDefault="00BB5F42" w:rsidP="00656AE0">
            <w:pPr>
              <w:spacing w:after="160" w:line="259" w:lineRule="auto"/>
            </w:pPr>
            <w:r w:rsidRPr="00656AE0">
              <w:t xml:space="preserve">Карелова Н.В.-зам.главы Чамзинского муниципального района- начальник финансового </w:t>
            </w:r>
            <w:r w:rsidRPr="00656AE0">
              <w:lastRenderedPageBreak/>
              <w:t>управления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lastRenderedPageBreak/>
              <w:t>Отклонение исполнения бюджета Чамзинского  муниципал</w:t>
            </w:r>
            <w:r w:rsidRPr="00656AE0">
              <w:lastRenderedPageBreak/>
              <w:t>ьного района по расходам к утвержденному уровню,%</w:t>
            </w:r>
          </w:p>
        </w:tc>
        <w:tc>
          <w:tcPr>
            <w:tcW w:w="851" w:type="dxa"/>
            <w:hideMark/>
          </w:tcPr>
          <w:p w:rsidR="00BB5F42" w:rsidRPr="00656AE0" w:rsidRDefault="00BB5F42" w:rsidP="00656AE0">
            <w:pPr>
              <w:spacing w:after="160" w:line="259" w:lineRule="auto"/>
            </w:pPr>
            <w:r w:rsidRPr="00656AE0">
              <w:lastRenderedPageBreak/>
              <w:t>-5</w:t>
            </w:r>
          </w:p>
        </w:tc>
        <w:tc>
          <w:tcPr>
            <w:tcW w:w="1091" w:type="dxa"/>
            <w:hideMark/>
          </w:tcPr>
          <w:p w:rsidR="00BB5F42" w:rsidRPr="00656AE0" w:rsidRDefault="00BB5F42" w:rsidP="00656AE0">
            <w:pPr>
              <w:spacing w:after="160" w:line="259" w:lineRule="auto"/>
            </w:pPr>
            <w:r w:rsidRPr="00656AE0">
              <w:t>-3,5</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1695"/>
        </w:trPr>
        <w:tc>
          <w:tcPr>
            <w:tcW w:w="585" w:type="dxa"/>
            <w:hideMark/>
          </w:tcPr>
          <w:p w:rsidR="00BB5F42" w:rsidRPr="00656AE0" w:rsidRDefault="00BB5F42" w:rsidP="00656AE0">
            <w:pPr>
              <w:spacing w:after="160" w:line="259" w:lineRule="auto"/>
              <w:rPr>
                <w:b/>
                <w:bCs/>
              </w:rPr>
            </w:pPr>
            <w:r w:rsidRPr="00656AE0">
              <w:rPr>
                <w:b/>
                <w:bCs/>
              </w:rPr>
              <w:lastRenderedPageBreak/>
              <w:t>4.1.1.4</w:t>
            </w:r>
          </w:p>
        </w:tc>
        <w:tc>
          <w:tcPr>
            <w:tcW w:w="1547" w:type="dxa"/>
            <w:hideMark/>
          </w:tcPr>
          <w:p w:rsidR="00BB5F42" w:rsidRPr="00656AE0" w:rsidRDefault="00BB5F42" w:rsidP="00656AE0">
            <w:pPr>
              <w:spacing w:after="160" w:line="259" w:lineRule="auto"/>
            </w:pPr>
            <w:r w:rsidRPr="00656AE0">
              <w:t>Организация исполнения и подготовка отчетности об исполнении бюджета Чамзинского муниципального района</w:t>
            </w:r>
          </w:p>
        </w:tc>
        <w:tc>
          <w:tcPr>
            <w:tcW w:w="2121" w:type="dxa"/>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Соблюдение установленных бюджетным законодательством требований о составе отчетности об исполнении бюджета Чамзинского муниципального района,%</w:t>
            </w:r>
          </w:p>
        </w:tc>
        <w:tc>
          <w:tcPr>
            <w:tcW w:w="851" w:type="dxa"/>
            <w:hideMark/>
          </w:tcPr>
          <w:p w:rsidR="00BB5F42" w:rsidRPr="00656AE0" w:rsidRDefault="00BB5F42" w:rsidP="00656AE0">
            <w:pPr>
              <w:spacing w:after="160" w:line="259" w:lineRule="auto"/>
            </w:pPr>
            <w:r w:rsidRPr="00656AE0">
              <w:t>100</w:t>
            </w:r>
          </w:p>
        </w:tc>
        <w:tc>
          <w:tcPr>
            <w:tcW w:w="1091" w:type="dxa"/>
            <w:hideMark/>
          </w:tcPr>
          <w:p w:rsidR="00BB5F42" w:rsidRPr="00656AE0" w:rsidRDefault="00BB5F42" w:rsidP="00656AE0">
            <w:pPr>
              <w:spacing w:after="160" w:line="259" w:lineRule="auto"/>
            </w:pPr>
            <w:r w:rsidRPr="00656AE0">
              <w:t>100</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35"/>
        </w:trPr>
        <w:tc>
          <w:tcPr>
            <w:tcW w:w="585" w:type="dxa"/>
            <w:vMerge w:val="restart"/>
            <w:hideMark/>
          </w:tcPr>
          <w:p w:rsidR="00BB5F42" w:rsidRPr="00656AE0" w:rsidRDefault="00BB5F42" w:rsidP="00656AE0">
            <w:pPr>
              <w:spacing w:after="160" w:line="259" w:lineRule="auto"/>
              <w:rPr>
                <w:b/>
                <w:bCs/>
              </w:rPr>
            </w:pPr>
            <w:r w:rsidRPr="00656AE0">
              <w:rPr>
                <w:b/>
                <w:bCs/>
              </w:rPr>
              <w:t>4.1.1.5</w:t>
            </w:r>
          </w:p>
        </w:tc>
        <w:tc>
          <w:tcPr>
            <w:tcW w:w="1547" w:type="dxa"/>
            <w:vMerge w:val="restart"/>
            <w:hideMark/>
          </w:tcPr>
          <w:p w:rsidR="00BB5F42" w:rsidRPr="00656AE0" w:rsidRDefault="00BB5F42" w:rsidP="00656AE0">
            <w:pPr>
              <w:spacing w:after="160" w:line="259" w:lineRule="auto"/>
            </w:pPr>
            <w:r w:rsidRPr="00656AE0">
              <w:t xml:space="preserve">Осуществление полномочий сельских поселений </w:t>
            </w:r>
            <w:r w:rsidRPr="00656AE0">
              <w:lastRenderedPageBreak/>
              <w:t>Чамзинского муниципального района</w:t>
            </w:r>
          </w:p>
        </w:tc>
        <w:tc>
          <w:tcPr>
            <w:tcW w:w="2121" w:type="dxa"/>
            <w:vMerge w:val="restart"/>
            <w:hideMark/>
          </w:tcPr>
          <w:p w:rsidR="00BB5F42" w:rsidRPr="00656AE0" w:rsidRDefault="00BB5F42" w:rsidP="00656AE0">
            <w:pPr>
              <w:spacing w:after="160" w:line="259" w:lineRule="auto"/>
            </w:pPr>
            <w:r w:rsidRPr="00656AE0">
              <w:lastRenderedPageBreak/>
              <w:t xml:space="preserve">Карелова Н.В.- зам.главы Чамзинского муниципального района- </w:t>
            </w:r>
            <w:r w:rsidRPr="00656AE0">
              <w:lastRenderedPageBreak/>
              <w:t>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lastRenderedPageBreak/>
              <w:t xml:space="preserve">Осуществление полномочий сельских поселений </w:t>
            </w:r>
            <w:r w:rsidRPr="00656AE0">
              <w:lastRenderedPageBreak/>
              <w:t>Чамзинского муниципального района</w:t>
            </w:r>
          </w:p>
        </w:tc>
        <w:tc>
          <w:tcPr>
            <w:tcW w:w="851" w:type="dxa"/>
            <w:vMerge w:val="restart"/>
            <w:hideMark/>
          </w:tcPr>
          <w:p w:rsidR="00BB5F42" w:rsidRPr="00656AE0" w:rsidRDefault="00BB5F42" w:rsidP="00656AE0">
            <w:pPr>
              <w:spacing w:after="160" w:line="259" w:lineRule="auto"/>
            </w:pPr>
            <w:r w:rsidRPr="00656AE0">
              <w:lastRenderedPageBreak/>
              <w:t xml:space="preserve">Формирование проектов </w:t>
            </w:r>
            <w:r w:rsidRPr="00656AE0">
              <w:lastRenderedPageBreak/>
              <w:t>решений о бюджете сельских на очередной финансовый год и плановый период (внесение изменений), исполнение бюджета, осуществление контроля за его испол</w:t>
            </w:r>
            <w:r w:rsidRPr="00656AE0">
              <w:lastRenderedPageBreak/>
              <w:t>нением, составление отчета об исполнении</w:t>
            </w:r>
          </w:p>
        </w:tc>
        <w:tc>
          <w:tcPr>
            <w:tcW w:w="1091" w:type="dxa"/>
            <w:vMerge w:val="restart"/>
            <w:hideMark/>
          </w:tcPr>
          <w:p w:rsidR="00BB5F42" w:rsidRPr="00656AE0" w:rsidRDefault="00BB5F42" w:rsidP="00656AE0">
            <w:pPr>
              <w:spacing w:after="160" w:line="259" w:lineRule="auto"/>
            </w:pPr>
            <w:r w:rsidRPr="00656AE0">
              <w:lastRenderedPageBreak/>
              <w:t>Повышение качества бюджет</w:t>
            </w:r>
            <w:r w:rsidRPr="00656AE0">
              <w:lastRenderedPageBreak/>
              <w:t>ного процесса</w:t>
            </w:r>
          </w:p>
        </w:tc>
        <w:tc>
          <w:tcPr>
            <w:tcW w:w="1301" w:type="dxa"/>
            <w:vMerge w:val="restart"/>
            <w:hideMark/>
          </w:tcPr>
          <w:p w:rsidR="00BB5F42" w:rsidRPr="00656AE0" w:rsidRDefault="00BB5F42" w:rsidP="00656AE0">
            <w:pPr>
              <w:spacing w:after="160" w:line="259" w:lineRule="auto"/>
            </w:pPr>
            <w:r w:rsidRPr="00656AE0">
              <w:lastRenderedPageBreak/>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 xml:space="preserve">Чамзинский муниципальный </w:t>
            </w:r>
            <w:r w:rsidRPr="00656AE0">
              <w:lastRenderedPageBreak/>
              <w:t>район</w:t>
            </w:r>
          </w:p>
        </w:tc>
        <w:tc>
          <w:tcPr>
            <w:tcW w:w="1096" w:type="dxa"/>
            <w:hideMark/>
          </w:tcPr>
          <w:p w:rsidR="00BB5F42" w:rsidRPr="00656AE0" w:rsidRDefault="00BB5F42" w:rsidP="00656AE0">
            <w:pPr>
              <w:spacing w:after="160" w:line="259" w:lineRule="auto"/>
            </w:pPr>
            <w:r w:rsidRPr="00656AE0">
              <w:lastRenderedPageBreak/>
              <w:t>всего</w:t>
            </w:r>
          </w:p>
        </w:tc>
        <w:tc>
          <w:tcPr>
            <w:tcW w:w="1152" w:type="dxa"/>
            <w:hideMark/>
          </w:tcPr>
          <w:p w:rsidR="00BB5F42" w:rsidRPr="00656AE0" w:rsidRDefault="00BB5F42" w:rsidP="00656AE0">
            <w:pPr>
              <w:spacing w:after="160" w:line="259" w:lineRule="auto"/>
            </w:pPr>
            <w:r w:rsidRPr="00656AE0">
              <w:t>55,2</w:t>
            </w:r>
          </w:p>
        </w:tc>
        <w:tc>
          <w:tcPr>
            <w:tcW w:w="1096" w:type="dxa"/>
            <w:hideMark/>
          </w:tcPr>
          <w:p w:rsidR="00BB5F42" w:rsidRPr="00656AE0" w:rsidRDefault="00BB5F42" w:rsidP="00656AE0">
            <w:pPr>
              <w:spacing w:after="160" w:line="259" w:lineRule="auto"/>
            </w:pPr>
            <w:r w:rsidRPr="00656AE0">
              <w:t>55,2</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55,2</w:t>
            </w:r>
          </w:p>
        </w:tc>
        <w:tc>
          <w:tcPr>
            <w:tcW w:w="1096" w:type="dxa"/>
            <w:hideMark/>
          </w:tcPr>
          <w:p w:rsidR="00BB5F42" w:rsidRPr="00656AE0" w:rsidRDefault="00BB5F42" w:rsidP="00656AE0">
            <w:pPr>
              <w:spacing w:after="160" w:line="259" w:lineRule="auto"/>
            </w:pPr>
            <w:r w:rsidRPr="00656AE0">
              <w:t>55,2</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6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55"/>
        </w:trPr>
        <w:tc>
          <w:tcPr>
            <w:tcW w:w="585" w:type="dxa"/>
            <w:vMerge w:val="restart"/>
            <w:hideMark/>
          </w:tcPr>
          <w:p w:rsidR="00BB5F42" w:rsidRPr="00656AE0" w:rsidRDefault="00BB5F42" w:rsidP="00656AE0">
            <w:pPr>
              <w:spacing w:after="160" w:line="259" w:lineRule="auto"/>
              <w:rPr>
                <w:b/>
                <w:bCs/>
              </w:rPr>
            </w:pPr>
            <w:r w:rsidRPr="00656AE0">
              <w:rPr>
                <w:b/>
                <w:bCs/>
              </w:rPr>
              <w:lastRenderedPageBreak/>
              <w:t>4.1.1.6</w:t>
            </w:r>
          </w:p>
        </w:tc>
        <w:tc>
          <w:tcPr>
            <w:tcW w:w="1547" w:type="dxa"/>
            <w:vMerge w:val="restart"/>
            <w:hideMark/>
          </w:tcPr>
          <w:p w:rsidR="00BB5F42" w:rsidRPr="00656AE0" w:rsidRDefault="00BB5F42" w:rsidP="00656AE0">
            <w:pPr>
              <w:spacing w:after="160" w:line="259" w:lineRule="auto"/>
            </w:pPr>
            <w:r w:rsidRPr="00656AE0">
              <w:t>Реализация государственной политики в сфере закупок</w:t>
            </w:r>
          </w:p>
        </w:tc>
        <w:tc>
          <w:tcPr>
            <w:tcW w:w="2121" w:type="dxa"/>
            <w:vMerge w:val="restart"/>
            <w:hideMark/>
          </w:tcPr>
          <w:p w:rsidR="00BB5F42" w:rsidRPr="00656AE0" w:rsidRDefault="00BB5F42" w:rsidP="00656AE0">
            <w:pPr>
              <w:spacing w:after="160" w:line="259" w:lineRule="auto"/>
            </w:pPr>
            <w:r w:rsidRPr="00656AE0">
              <w:t>Карелова Н.В.- 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Реализация государственной политики в сфере закупок</w:t>
            </w:r>
          </w:p>
        </w:tc>
        <w:tc>
          <w:tcPr>
            <w:tcW w:w="851" w:type="dxa"/>
            <w:vMerge w:val="restart"/>
            <w:hideMark/>
          </w:tcPr>
          <w:p w:rsidR="00BB5F42" w:rsidRPr="00656AE0" w:rsidRDefault="00BB5F42" w:rsidP="00656AE0">
            <w:pPr>
              <w:spacing w:after="160" w:line="259" w:lineRule="auto"/>
            </w:pPr>
            <w:r w:rsidRPr="00656AE0">
              <w:t>Централизация закупок с целью обеспечения экономного и эффективного расходования средств, повышени</w:t>
            </w:r>
            <w:r w:rsidRPr="00656AE0">
              <w:lastRenderedPageBreak/>
              <w:t xml:space="preserve">я качества осуществления закупок </w:t>
            </w:r>
          </w:p>
        </w:tc>
        <w:tc>
          <w:tcPr>
            <w:tcW w:w="1091" w:type="dxa"/>
            <w:vMerge w:val="restart"/>
            <w:hideMark/>
          </w:tcPr>
          <w:p w:rsidR="00BB5F42" w:rsidRPr="00656AE0" w:rsidRDefault="00BB5F42" w:rsidP="00656AE0">
            <w:pPr>
              <w:spacing w:after="160" w:line="259" w:lineRule="auto"/>
            </w:pPr>
            <w:r w:rsidRPr="00656AE0">
              <w:lastRenderedPageBreak/>
              <w:t>Проведение совместных закупок, предусмотренных планами-графиками заказчиков</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969,8</w:t>
            </w:r>
          </w:p>
        </w:tc>
        <w:tc>
          <w:tcPr>
            <w:tcW w:w="1096" w:type="dxa"/>
            <w:hideMark/>
          </w:tcPr>
          <w:p w:rsidR="00BB5F42" w:rsidRPr="00656AE0" w:rsidRDefault="00BB5F42" w:rsidP="00656AE0">
            <w:pPr>
              <w:spacing w:after="160" w:line="259" w:lineRule="auto"/>
            </w:pPr>
            <w:r w:rsidRPr="00656AE0">
              <w:t>955,1</w:t>
            </w:r>
          </w:p>
        </w:tc>
        <w:tc>
          <w:tcPr>
            <w:tcW w:w="1198" w:type="dxa"/>
            <w:hideMark/>
          </w:tcPr>
          <w:p w:rsidR="00BB5F42" w:rsidRPr="00656AE0" w:rsidRDefault="00BB5F42" w:rsidP="00656AE0">
            <w:pPr>
              <w:spacing w:after="160" w:line="259" w:lineRule="auto"/>
            </w:pPr>
            <w:r w:rsidRPr="00656AE0">
              <w:t>98,5</w:t>
            </w:r>
          </w:p>
        </w:tc>
      </w:tr>
      <w:tr w:rsidR="00BB5F42" w:rsidRPr="00656AE0" w:rsidTr="00656AE0">
        <w:trPr>
          <w:trHeight w:val="52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4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969,8</w:t>
            </w:r>
          </w:p>
        </w:tc>
        <w:tc>
          <w:tcPr>
            <w:tcW w:w="1096" w:type="dxa"/>
            <w:hideMark/>
          </w:tcPr>
          <w:p w:rsidR="00BB5F42" w:rsidRPr="00656AE0" w:rsidRDefault="00BB5F42" w:rsidP="00656AE0">
            <w:pPr>
              <w:spacing w:after="160" w:line="259" w:lineRule="auto"/>
            </w:pPr>
            <w:r w:rsidRPr="00656AE0">
              <w:t>955,1</w:t>
            </w:r>
          </w:p>
        </w:tc>
        <w:tc>
          <w:tcPr>
            <w:tcW w:w="1198" w:type="dxa"/>
            <w:hideMark/>
          </w:tcPr>
          <w:p w:rsidR="00BB5F42" w:rsidRPr="00656AE0" w:rsidRDefault="00BB5F42" w:rsidP="00656AE0">
            <w:pPr>
              <w:spacing w:after="160" w:line="259" w:lineRule="auto"/>
            </w:pPr>
            <w:r w:rsidRPr="00656AE0">
              <w:t>98,5</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15"/>
        </w:trPr>
        <w:tc>
          <w:tcPr>
            <w:tcW w:w="585" w:type="dxa"/>
            <w:vMerge w:val="restart"/>
            <w:hideMark/>
          </w:tcPr>
          <w:p w:rsidR="00BB5F42" w:rsidRPr="00656AE0" w:rsidRDefault="00BB5F42" w:rsidP="00656AE0">
            <w:pPr>
              <w:spacing w:after="160" w:line="259" w:lineRule="auto"/>
              <w:rPr>
                <w:b/>
                <w:bCs/>
              </w:rPr>
            </w:pPr>
            <w:r w:rsidRPr="00656AE0">
              <w:rPr>
                <w:b/>
                <w:bCs/>
              </w:rPr>
              <w:lastRenderedPageBreak/>
              <w:t>4.1.1.7</w:t>
            </w:r>
          </w:p>
        </w:tc>
        <w:tc>
          <w:tcPr>
            <w:tcW w:w="1547" w:type="dxa"/>
            <w:vMerge w:val="restart"/>
            <w:hideMark/>
          </w:tcPr>
          <w:p w:rsidR="00BB5F42" w:rsidRPr="00656AE0" w:rsidRDefault="00BB5F42" w:rsidP="00656AE0">
            <w:pPr>
              <w:spacing w:after="160" w:line="259" w:lineRule="auto"/>
            </w:pPr>
            <w:r w:rsidRPr="00656AE0">
              <w:t>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121" w:type="dxa"/>
            <w:vMerge w:val="restart"/>
            <w:hideMark/>
          </w:tcPr>
          <w:p w:rsidR="00BB5F42" w:rsidRPr="00656AE0" w:rsidRDefault="00BB5F42" w:rsidP="00656AE0">
            <w:pPr>
              <w:spacing w:after="160" w:line="259" w:lineRule="auto"/>
            </w:pPr>
            <w:r w:rsidRPr="00656AE0">
              <w:t>Карелова Н.В.-зам.главы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xml:space="preserve">Соблюдение соответствия параметров муниципального долга Чамзинского муниципального района Республики Мордовия бюджетным ограничениям, определяемым законодательством </w:t>
            </w:r>
            <w:r w:rsidRPr="00656AE0">
              <w:lastRenderedPageBreak/>
              <w:t>Российской Федерации и Республики Мордовия, %</w:t>
            </w:r>
          </w:p>
        </w:tc>
        <w:tc>
          <w:tcPr>
            <w:tcW w:w="851" w:type="dxa"/>
            <w:vMerge w:val="restart"/>
            <w:hideMark/>
          </w:tcPr>
          <w:p w:rsidR="00BB5F42" w:rsidRPr="00656AE0" w:rsidRDefault="00BB5F42" w:rsidP="00656AE0">
            <w:pPr>
              <w:spacing w:after="160" w:line="259" w:lineRule="auto"/>
            </w:pPr>
            <w:r w:rsidRPr="00656AE0">
              <w:lastRenderedPageBreak/>
              <w:t>100</w:t>
            </w:r>
          </w:p>
        </w:tc>
        <w:tc>
          <w:tcPr>
            <w:tcW w:w="1091" w:type="dxa"/>
            <w:vMerge w:val="restart"/>
            <w:hideMark/>
          </w:tcPr>
          <w:p w:rsidR="00BB5F42" w:rsidRPr="00656AE0" w:rsidRDefault="00BB5F42" w:rsidP="00656AE0">
            <w:pPr>
              <w:spacing w:after="160" w:line="259" w:lineRule="auto"/>
            </w:pPr>
            <w:r w:rsidRPr="00656AE0">
              <w:t>100</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6,4</w:t>
            </w:r>
          </w:p>
        </w:tc>
        <w:tc>
          <w:tcPr>
            <w:tcW w:w="1096" w:type="dxa"/>
            <w:hideMark/>
          </w:tcPr>
          <w:p w:rsidR="00BB5F42" w:rsidRPr="00656AE0" w:rsidRDefault="00BB5F42" w:rsidP="00656AE0">
            <w:pPr>
              <w:spacing w:after="160" w:line="259" w:lineRule="auto"/>
            </w:pPr>
            <w:r w:rsidRPr="00656AE0">
              <w:t>6,4</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6,4</w:t>
            </w:r>
          </w:p>
        </w:tc>
        <w:tc>
          <w:tcPr>
            <w:tcW w:w="1096" w:type="dxa"/>
            <w:hideMark/>
          </w:tcPr>
          <w:p w:rsidR="00BB5F42" w:rsidRPr="00656AE0" w:rsidRDefault="00BB5F42" w:rsidP="00656AE0">
            <w:pPr>
              <w:spacing w:after="160" w:line="259" w:lineRule="auto"/>
            </w:pPr>
            <w:r w:rsidRPr="00656AE0">
              <w:t>6,4</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49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480"/>
        </w:trPr>
        <w:tc>
          <w:tcPr>
            <w:tcW w:w="585" w:type="dxa"/>
            <w:vMerge w:val="restart"/>
            <w:hideMark/>
          </w:tcPr>
          <w:p w:rsidR="00BB5F42" w:rsidRPr="00656AE0" w:rsidRDefault="00BB5F42" w:rsidP="00656AE0">
            <w:pPr>
              <w:spacing w:after="160" w:line="259" w:lineRule="auto"/>
              <w:rPr>
                <w:b/>
                <w:bCs/>
              </w:rPr>
            </w:pPr>
            <w:r w:rsidRPr="00656AE0">
              <w:rPr>
                <w:b/>
                <w:bCs/>
              </w:rPr>
              <w:lastRenderedPageBreak/>
              <w:t>4.1.1.8</w:t>
            </w:r>
          </w:p>
        </w:tc>
        <w:tc>
          <w:tcPr>
            <w:tcW w:w="1547" w:type="dxa"/>
            <w:vMerge w:val="restart"/>
            <w:hideMark/>
          </w:tcPr>
          <w:p w:rsidR="00BB5F42" w:rsidRPr="00656AE0" w:rsidRDefault="00BB5F42" w:rsidP="00656AE0">
            <w:pPr>
              <w:spacing w:after="160" w:line="259" w:lineRule="auto"/>
            </w:pPr>
            <w:r w:rsidRPr="00656AE0">
              <w:t>Выравнивание бюджетной обеспеченности поселений Чамзинского муниципального района</w:t>
            </w:r>
          </w:p>
        </w:tc>
        <w:tc>
          <w:tcPr>
            <w:tcW w:w="2121" w:type="dxa"/>
            <w:vMerge w:val="restart"/>
            <w:hideMark/>
          </w:tcPr>
          <w:p w:rsidR="00BB5F42" w:rsidRPr="00656AE0" w:rsidRDefault="00BB5F42" w:rsidP="00656AE0">
            <w:pPr>
              <w:spacing w:after="160" w:line="259" w:lineRule="auto"/>
            </w:pPr>
            <w:r w:rsidRPr="00656AE0">
              <w:t>Карелова Н.В.- 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Выравнивание бюджетной обеспеченности поселений Чамзинского муниципального района</w:t>
            </w:r>
          </w:p>
        </w:tc>
        <w:tc>
          <w:tcPr>
            <w:tcW w:w="851" w:type="dxa"/>
            <w:vMerge w:val="restart"/>
            <w:hideMark/>
          </w:tcPr>
          <w:p w:rsidR="00BB5F42" w:rsidRPr="00656AE0" w:rsidRDefault="00BB5F42" w:rsidP="00656AE0">
            <w:pPr>
              <w:spacing w:after="160" w:line="259" w:lineRule="auto"/>
            </w:pPr>
            <w:r w:rsidRPr="00656AE0">
              <w:t xml:space="preserve">снижение диспропорций в уровне бюджетной обеспеченности поселений Чамзинского муниципального района, обеспечение </w:t>
            </w:r>
            <w:r w:rsidRPr="00656AE0">
              <w:lastRenderedPageBreak/>
              <w:t>равного доступа граждан к основным бюджетным услугам и социальным гарантиям</w:t>
            </w:r>
          </w:p>
        </w:tc>
        <w:tc>
          <w:tcPr>
            <w:tcW w:w="1091" w:type="dxa"/>
            <w:vMerge w:val="restart"/>
            <w:hideMark/>
          </w:tcPr>
          <w:p w:rsidR="00BB5F42" w:rsidRPr="00656AE0" w:rsidRDefault="00BB5F42" w:rsidP="00656AE0">
            <w:pPr>
              <w:spacing w:after="160" w:line="259" w:lineRule="auto"/>
            </w:pPr>
            <w:r w:rsidRPr="00656AE0">
              <w:lastRenderedPageBreak/>
              <w:t xml:space="preserve">снижение диспропорций в уровне бюджетной обеспеченности поселений Чамзинского муниципального района, обеспечение равного доступа граждан к основным </w:t>
            </w:r>
            <w:r w:rsidRPr="00656AE0">
              <w:lastRenderedPageBreak/>
              <w:t>бюджетным услугам и социальным гарантиям</w:t>
            </w:r>
          </w:p>
        </w:tc>
        <w:tc>
          <w:tcPr>
            <w:tcW w:w="1301" w:type="dxa"/>
            <w:vMerge w:val="restart"/>
            <w:hideMark/>
          </w:tcPr>
          <w:p w:rsidR="00BB5F42" w:rsidRPr="00656AE0" w:rsidRDefault="00BB5F42" w:rsidP="00656AE0">
            <w:pPr>
              <w:spacing w:after="160" w:line="259" w:lineRule="auto"/>
            </w:pPr>
            <w:r w:rsidRPr="00656AE0">
              <w:lastRenderedPageBreak/>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71,4</w:t>
            </w:r>
          </w:p>
        </w:tc>
        <w:tc>
          <w:tcPr>
            <w:tcW w:w="1096" w:type="dxa"/>
            <w:hideMark/>
          </w:tcPr>
          <w:p w:rsidR="00BB5F42" w:rsidRPr="00656AE0" w:rsidRDefault="00BB5F42" w:rsidP="00656AE0">
            <w:pPr>
              <w:spacing w:after="160" w:line="259" w:lineRule="auto"/>
            </w:pPr>
            <w:r w:rsidRPr="00656AE0">
              <w:t>71,4</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71,4</w:t>
            </w:r>
          </w:p>
        </w:tc>
        <w:tc>
          <w:tcPr>
            <w:tcW w:w="1096" w:type="dxa"/>
            <w:hideMark/>
          </w:tcPr>
          <w:p w:rsidR="00BB5F42" w:rsidRPr="00656AE0" w:rsidRDefault="00BB5F42" w:rsidP="00656AE0">
            <w:pPr>
              <w:spacing w:after="160" w:line="259" w:lineRule="auto"/>
            </w:pPr>
            <w:r w:rsidRPr="00656AE0">
              <w:t>71,4</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91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810"/>
        </w:trPr>
        <w:tc>
          <w:tcPr>
            <w:tcW w:w="585" w:type="dxa"/>
            <w:vMerge w:val="restart"/>
            <w:hideMark/>
          </w:tcPr>
          <w:p w:rsidR="00BB5F42" w:rsidRPr="00656AE0" w:rsidRDefault="00BB5F42" w:rsidP="00656AE0">
            <w:pPr>
              <w:spacing w:after="160" w:line="259" w:lineRule="auto"/>
              <w:rPr>
                <w:b/>
                <w:bCs/>
              </w:rPr>
            </w:pPr>
            <w:r w:rsidRPr="00656AE0">
              <w:rPr>
                <w:b/>
                <w:bCs/>
              </w:rPr>
              <w:lastRenderedPageBreak/>
              <w:t>4.1.1.9</w:t>
            </w:r>
          </w:p>
        </w:tc>
        <w:tc>
          <w:tcPr>
            <w:tcW w:w="1547" w:type="dxa"/>
            <w:vMerge w:val="restart"/>
            <w:hideMark/>
          </w:tcPr>
          <w:p w:rsidR="00BB5F42" w:rsidRPr="00656AE0" w:rsidRDefault="00BB5F42" w:rsidP="00656AE0">
            <w:pPr>
              <w:spacing w:after="160" w:line="259" w:lineRule="auto"/>
            </w:pPr>
            <w:r w:rsidRPr="00656AE0">
              <w:t>Финансовая поддержка поселений Чамзинского муниципального района для решения вопросов местного значения</w:t>
            </w:r>
          </w:p>
        </w:tc>
        <w:tc>
          <w:tcPr>
            <w:tcW w:w="2121" w:type="dxa"/>
            <w:vMerge w:val="restart"/>
            <w:hideMark/>
          </w:tcPr>
          <w:p w:rsidR="00BB5F42" w:rsidRPr="00656AE0" w:rsidRDefault="00BB5F42" w:rsidP="00656AE0">
            <w:pPr>
              <w:spacing w:after="160" w:line="259" w:lineRule="auto"/>
            </w:pPr>
            <w:r w:rsidRPr="00656AE0">
              <w:t>Карелова Н.В.- 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Финансовая поддержка поселений Чамзинского муниципального района для решения вопросов местного значения</w:t>
            </w:r>
          </w:p>
        </w:tc>
        <w:tc>
          <w:tcPr>
            <w:tcW w:w="851" w:type="dxa"/>
            <w:vMerge w:val="restart"/>
            <w:hideMark/>
          </w:tcPr>
          <w:p w:rsidR="00BB5F42" w:rsidRPr="00656AE0" w:rsidRDefault="00BB5F42" w:rsidP="00656AE0">
            <w:pPr>
              <w:spacing w:after="160" w:line="259" w:lineRule="auto"/>
            </w:pPr>
            <w:r w:rsidRPr="00656AE0">
              <w:t xml:space="preserve">Своевременное исполнение расходных обязательств по финансовому </w:t>
            </w:r>
            <w:r w:rsidRPr="00656AE0">
              <w:lastRenderedPageBreak/>
              <w:t>обеспечению деятельности муниципальных казенных учреждений и финансовому обеспечению выполнения муниципального задания бюджетными и автон</w:t>
            </w:r>
            <w:r w:rsidRPr="00656AE0">
              <w:lastRenderedPageBreak/>
              <w:t>омными муниципальными учреждениями</w:t>
            </w:r>
          </w:p>
        </w:tc>
        <w:tc>
          <w:tcPr>
            <w:tcW w:w="1091" w:type="dxa"/>
            <w:vMerge w:val="restart"/>
            <w:hideMark/>
          </w:tcPr>
          <w:p w:rsidR="00BB5F42" w:rsidRPr="00656AE0" w:rsidRDefault="00BB5F42" w:rsidP="00656AE0">
            <w:pPr>
              <w:spacing w:after="160" w:line="259" w:lineRule="auto"/>
            </w:pPr>
            <w:r w:rsidRPr="00656AE0">
              <w:lastRenderedPageBreak/>
              <w:t>Своевременное исполнение расходных обязательств по финансовому обеспечению деятель</w:t>
            </w:r>
            <w:r w:rsidRPr="00656AE0">
              <w:lastRenderedPageBreak/>
              <w:t>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w:t>
            </w:r>
          </w:p>
        </w:tc>
        <w:tc>
          <w:tcPr>
            <w:tcW w:w="1301" w:type="dxa"/>
            <w:vMerge w:val="restart"/>
            <w:hideMark/>
          </w:tcPr>
          <w:p w:rsidR="00BB5F42" w:rsidRPr="00656AE0" w:rsidRDefault="00BB5F42" w:rsidP="00656AE0">
            <w:pPr>
              <w:spacing w:after="160" w:line="259" w:lineRule="auto"/>
            </w:pPr>
            <w:r w:rsidRPr="00656AE0">
              <w:lastRenderedPageBreak/>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1602,8</w:t>
            </w:r>
          </w:p>
        </w:tc>
        <w:tc>
          <w:tcPr>
            <w:tcW w:w="1096" w:type="dxa"/>
            <w:hideMark/>
          </w:tcPr>
          <w:p w:rsidR="00BB5F42" w:rsidRPr="00656AE0" w:rsidRDefault="00BB5F42" w:rsidP="00656AE0">
            <w:pPr>
              <w:spacing w:after="160" w:line="259" w:lineRule="auto"/>
            </w:pPr>
            <w:r w:rsidRPr="00656AE0">
              <w:t>1602,8</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 xml:space="preserve">местный </w:t>
            </w:r>
            <w:r w:rsidRPr="00656AE0">
              <w:lastRenderedPageBreak/>
              <w:t>бюджет</w:t>
            </w:r>
          </w:p>
        </w:tc>
        <w:tc>
          <w:tcPr>
            <w:tcW w:w="1152" w:type="dxa"/>
            <w:hideMark/>
          </w:tcPr>
          <w:p w:rsidR="00BB5F42" w:rsidRPr="00656AE0" w:rsidRDefault="00BB5F42" w:rsidP="00656AE0">
            <w:pPr>
              <w:spacing w:after="160" w:line="259" w:lineRule="auto"/>
            </w:pPr>
            <w:r w:rsidRPr="00656AE0">
              <w:lastRenderedPageBreak/>
              <w:t>1602,8</w:t>
            </w:r>
          </w:p>
        </w:tc>
        <w:tc>
          <w:tcPr>
            <w:tcW w:w="1096" w:type="dxa"/>
            <w:hideMark/>
          </w:tcPr>
          <w:p w:rsidR="00BB5F42" w:rsidRPr="00656AE0" w:rsidRDefault="00BB5F42" w:rsidP="00656AE0">
            <w:pPr>
              <w:spacing w:after="160" w:line="259" w:lineRule="auto"/>
            </w:pPr>
            <w:r w:rsidRPr="00656AE0">
              <w:t>1602,8</w:t>
            </w:r>
          </w:p>
        </w:tc>
        <w:tc>
          <w:tcPr>
            <w:tcW w:w="1198" w:type="dxa"/>
            <w:hideMark/>
          </w:tcPr>
          <w:p w:rsidR="00BB5F42" w:rsidRPr="00656AE0" w:rsidRDefault="00BB5F42" w:rsidP="00656AE0">
            <w:pPr>
              <w:spacing w:after="160" w:line="259" w:lineRule="auto"/>
            </w:pPr>
            <w:r w:rsidRPr="00656AE0">
              <w:t>100,0</w:t>
            </w:r>
          </w:p>
        </w:tc>
      </w:tr>
      <w:tr w:rsidR="00BB5F42" w:rsidRPr="00656AE0" w:rsidTr="00656AE0">
        <w:trPr>
          <w:trHeight w:val="810"/>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val="restart"/>
            <w:hideMark/>
          </w:tcPr>
          <w:p w:rsidR="00BB5F42" w:rsidRPr="00656AE0" w:rsidRDefault="00BB5F42" w:rsidP="00656AE0">
            <w:pPr>
              <w:spacing w:after="160" w:line="259" w:lineRule="auto"/>
              <w:rPr>
                <w:b/>
                <w:bCs/>
              </w:rPr>
            </w:pPr>
            <w:r w:rsidRPr="00656AE0">
              <w:rPr>
                <w:b/>
                <w:bCs/>
              </w:rPr>
              <w:lastRenderedPageBreak/>
              <w:t>4.1.1.10</w:t>
            </w:r>
          </w:p>
        </w:tc>
        <w:tc>
          <w:tcPr>
            <w:tcW w:w="1547" w:type="dxa"/>
            <w:vMerge w:val="restart"/>
            <w:hideMark/>
          </w:tcPr>
          <w:p w:rsidR="00BB5F42" w:rsidRPr="00656AE0" w:rsidRDefault="00BB5F42" w:rsidP="00656AE0">
            <w:pPr>
              <w:spacing w:after="160" w:line="259" w:lineRule="auto"/>
            </w:pPr>
            <w:r w:rsidRPr="00656AE0">
              <w:t>Обеспечение осуществления органами местного самоуправления отдельных государственных полномочий</w:t>
            </w:r>
          </w:p>
        </w:tc>
        <w:tc>
          <w:tcPr>
            <w:tcW w:w="2121" w:type="dxa"/>
            <w:vMerge w:val="restart"/>
            <w:hideMark/>
          </w:tcPr>
          <w:p w:rsidR="00BB5F42" w:rsidRPr="00656AE0" w:rsidRDefault="00BB5F42" w:rsidP="00656AE0">
            <w:pPr>
              <w:spacing w:after="160" w:line="259" w:lineRule="auto"/>
            </w:pPr>
            <w:r w:rsidRPr="00656AE0">
              <w:t>Карелова Н.В.- зам.главы Чамзинского муниципального района- начальник финансового управления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Обеспечение осуществления органами местного самоуправления отдельных государственных полномочий</w:t>
            </w:r>
          </w:p>
        </w:tc>
        <w:tc>
          <w:tcPr>
            <w:tcW w:w="851" w:type="dxa"/>
            <w:vMerge w:val="restart"/>
            <w:hideMark/>
          </w:tcPr>
          <w:p w:rsidR="00BB5F42" w:rsidRPr="00656AE0" w:rsidRDefault="00BB5F42" w:rsidP="00656AE0">
            <w:pPr>
              <w:spacing w:after="160" w:line="259" w:lineRule="auto"/>
            </w:pPr>
            <w:r w:rsidRPr="00656AE0">
              <w:t>Своевременное исполнение расходных обязательств, возникших в результате реализации органами местного самоуправл</w:t>
            </w:r>
            <w:r w:rsidRPr="00656AE0">
              <w:lastRenderedPageBreak/>
              <w:t>ения делегированных полномочий, переданных с другого уровня бюджетной системы</w:t>
            </w:r>
          </w:p>
        </w:tc>
        <w:tc>
          <w:tcPr>
            <w:tcW w:w="1091" w:type="dxa"/>
            <w:vMerge w:val="restart"/>
            <w:hideMark/>
          </w:tcPr>
          <w:p w:rsidR="00BB5F42" w:rsidRPr="00656AE0" w:rsidRDefault="00BB5F42" w:rsidP="00656AE0">
            <w:pPr>
              <w:spacing w:after="160" w:line="259" w:lineRule="auto"/>
            </w:pPr>
            <w:r w:rsidRPr="00656AE0">
              <w:lastRenderedPageBreak/>
              <w:t xml:space="preserve">Своевременное исполнение расходных обязательств, возникших в результате реализации органами местного самоуправления делегированных </w:t>
            </w:r>
            <w:r w:rsidRPr="00656AE0">
              <w:lastRenderedPageBreak/>
              <w:t>полномочий, переданных с другого уровня бюджетной системы</w:t>
            </w:r>
          </w:p>
        </w:tc>
        <w:tc>
          <w:tcPr>
            <w:tcW w:w="1301" w:type="dxa"/>
            <w:vMerge w:val="restart"/>
            <w:hideMark/>
          </w:tcPr>
          <w:p w:rsidR="00BB5F42" w:rsidRPr="00656AE0" w:rsidRDefault="00BB5F42" w:rsidP="00656AE0">
            <w:pPr>
              <w:spacing w:after="160" w:line="259" w:lineRule="auto"/>
            </w:pPr>
            <w:r w:rsidRPr="00656AE0">
              <w:lastRenderedPageBreak/>
              <w:t> </w:t>
            </w:r>
          </w:p>
        </w:tc>
        <w:tc>
          <w:tcPr>
            <w:tcW w:w="816" w:type="dxa"/>
            <w:vMerge w:val="restart"/>
            <w:hideMark/>
          </w:tcPr>
          <w:p w:rsidR="00BB5F42" w:rsidRPr="00656AE0" w:rsidRDefault="00BB5F42" w:rsidP="00656AE0">
            <w:pPr>
              <w:spacing w:after="160" w:line="259" w:lineRule="auto"/>
            </w:pPr>
            <w:r w:rsidRPr="00656AE0">
              <w:t>2024</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730</w:t>
            </w:r>
          </w:p>
        </w:tc>
        <w:tc>
          <w:tcPr>
            <w:tcW w:w="1096" w:type="dxa"/>
            <w:hideMark/>
          </w:tcPr>
          <w:p w:rsidR="00BB5F42" w:rsidRPr="00656AE0" w:rsidRDefault="00BB5F42" w:rsidP="00656AE0">
            <w:pPr>
              <w:spacing w:after="160" w:line="259" w:lineRule="auto"/>
            </w:pPr>
            <w:r w:rsidRPr="00656AE0">
              <w:t>690,0</w:t>
            </w:r>
          </w:p>
        </w:tc>
        <w:tc>
          <w:tcPr>
            <w:tcW w:w="1198" w:type="dxa"/>
            <w:hideMark/>
          </w:tcPr>
          <w:p w:rsidR="00BB5F42" w:rsidRPr="00656AE0" w:rsidRDefault="00BB5F42" w:rsidP="00656AE0">
            <w:pPr>
              <w:spacing w:after="160" w:line="259" w:lineRule="auto"/>
            </w:pPr>
            <w:r w:rsidRPr="00656AE0">
              <w:t>94,5</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730</w:t>
            </w:r>
          </w:p>
        </w:tc>
        <w:tc>
          <w:tcPr>
            <w:tcW w:w="1096" w:type="dxa"/>
            <w:hideMark/>
          </w:tcPr>
          <w:p w:rsidR="00BB5F42" w:rsidRPr="00656AE0" w:rsidRDefault="00BB5F42" w:rsidP="00656AE0">
            <w:pPr>
              <w:spacing w:after="160" w:line="259" w:lineRule="auto"/>
            </w:pPr>
            <w:r w:rsidRPr="00656AE0">
              <w:t>690</w:t>
            </w:r>
          </w:p>
        </w:tc>
        <w:tc>
          <w:tcPr>
            <w:tcW w:w="1198" w:type="dxa"/>
            <w:hideMark/>
          </w:tcPr>
          <w:p w:rsidR="00BB5F42" w:rsidRPr="00656AE0" w:rsidRDefault="00BB5F42" w:rsidP="00656AE0">
            <w:pPr>
              <w:spacing w:after="160" w:line="259" w:lineRule="auto"/>
            </w:pPr>
            <w:r w:rsidRPr="00656AE0">
              <w:t>94,5</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55"/>
        </w:trPr>
        <w:tc>
          <w:tcPr>
            <w:tcW w:w="585" w:type="dxa"/>
            <w:hideMark/>
          </w:tcPr>
          <w:p w:rsidR="00BB5F42" w:rsidRPr="00656AE0" w:rsidRDefault="00BB5F42" w:rsidP="00656AE0">
            <w:pPr>
              <w:spacing w:after="160" w:line="259" w:lineRule="auto"/>
              <w:rPr>
                <w:b/>
                <w:bCs/>
              </w:rPr>
            </w:pPr>
            <w:r w:rsidRPr="00656AE0">
              <w:rPr>
                <w:b/>
                <w:bCs/>
              </w:rPr>
              <w:lastRenderedPageBreak/>
              <w:t> </w:t>
            </w:r>
          </w:p>
        </w:tc>
        <w:tc>
          <w:tcPr>
            <w:tcW w:w="10324" w:type="dxa"/>
            <w:gridSpan w:val="8"/>
            <w:hideMark/>
          </w:tcPr>
          <w:p w:rsidR="00BB5F42" w:rsidRPr="00656AE0" w:rsidRDefault="00BB5F42" w:rsidP="00656AE0">
            <w:pPr>
              <w:spacing w:after="160" w:line="259" w:lineRule="auto"/>
              <w:rPr>
                <w:b/>
                <w:bCs/>
              </w:rPr>
            </w:pPr>
            <w:r w:rsidRPr="00656AE0">
              <w:rPr>
                <w:b/>
                <w:bCs/>
              </w:rPr>
              <w:t>Цель 5.1  Повышение эффективности муниципального управления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61"/>
        </w:trPr>
        <w:tc>
          <w:tcPr>
            <w:tcW w:w="585" w:type="dxa"/>
            <w:hideMark/>
          </w:tcPr>
          <w:p w:rsidR="00BB5F42" w:rsidRPr="00656AE0" w:rsidRDefault="00BB5F42" w:rsidP="00656AE0">
            <w:pPr>
              <w:spacing w:after="160" w:line="259" w:lineRule="auto"/>
              <w:rPr>
                <w:b/>
                <w:bCs/>
              </w:rPr>
            </w:pPr>
            <w:r w:rsidRPr="00656AE0">
              <w:rPr>
                <w:b/>
                <w:bCs/>
              </w:rPr>
              <w:t> </w:t>
            </w:r>
          </w:p>
        </w:tc>
        <w:tc>
          <w:tcPr>
            <w:tcW w:w="10324" w:type="dxa"/>
            <w:gridSpan w:val="8"/>
            <w:hideMark/>
          </w:tcPr>
          <w:p w:rsidR="00BB5F42" w:rsidRPr="00656AE0" w:rsidRDefault="00BB5F42" w:rsidP="00656AE0">
            <w:pPr>
              <w:spacing w:after="160" w:line="259" w:lineRule="auto"/>
              <w:rPr>
                <w:b/>
                <w:bCs/>
              </w:rPr>
            </w:pPr>
            <w:r w:rsidRPr="00656AE0">
              <w:rPr>
                <w:b/>
                <w:bCs/>
              </w:rPr>
              <w:t>Задача 5.1.1  Повышение эффективности деятельности органов местного самоуправления</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25"/>
        </w:trPr>
        <w:tc>
          <w:tcPr>
            <w:tcW w:w="585" w:type="dxa"/>
            <w:vMerge w:val="restart"/>
            <w:hideMark/>
          </w:tcPr>
          <w:p w:rsidR="00BB5F42" w:rsidRPr="00656AE0" w:rsidRDefault="00BB5F42" w:rsidP="00656AE0">
            <w:pPr>
              <w:spacing w:after="160" w:line="259" w:lineRule="auto"/>
              <w:rPr>
                <w:b/>
                <w:bCs/>
              </w:rPr>
            </w:pPr>
            <w:r w:rsidRPr="00656AE0">
              <w:rPr>
                <w:b/>
                <w:bCs/>
              </w:rPr>
              <w:t>5.1.1.1</w:t>
            </w:r>
          </w:p>
        </w:tc>
        <w:tc>
          <w:tcPr>
            <w:tcW w:w="1547" w:type="dxa"/>
            <w:vMerge w:val="restart"/>
            <w:hideMark/>
          </w:tcPr>
          <w:p w:rsidR="00BB5F42" w:rsidRPr="00656AE0" w:rsidRDefault="00BB5F42" w:rsidP="00656AE0">
            <w:pPr>
              <w:spacing w:after="160" w:line="259" w:lineRule="auto"/>
            </w:pPr>
            <w:r w:rsidRPr="00656AE0">
              <w:t>Получение дополнительного профессионального обра-зования (профессиональной переподгото</w:t>
            </w:r>
            <w:r w:rsidRPr="00656AE0">
              <w:lastRenderedPageBreak/>
              <w:t>вки и по-вышения квалификации) муниципальных служащих и лиц, замещающих муниципальные должности на постоянной основе.</w:t>
            </w:r>
          </w:p>
        </w:tc>
        <w:tc>
          <w:tcPr>
            <w:tcW w:w="2121" w:type="dxa"/>
            <w:vMerge w:val="restart"/>
            <w:hideMark/>
          </w:tcPr>
          <w:p w:rsidR="00BB5F42" w:rsidRPr="00656AE0" w:rsidRDefault="00BB5F42" w:rsidP="00656AE0">
            <w:pPr>
              <w:spacing w:after="160" w:line="259" w:lineRule="auto"/>
            </w:pPr>
            <w:r w:rsidRPr="00656AE0">
              <w:lastRenderedPageBreak/>
              <w:t>Панферова С.А. - руководитель аппарата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 xml:space="preserve">Количество муниципальных служащих и лиц, замещающих муниципальные </w:t>
            </w:r>
            <w:r w:rsidRPr="00656AE0">
              <w:lastRenderedPageBreak/>
              <w:t>должности на постоянной основе, направленных на профессиональную переподготовку и повышение квалификации (не менее),человек</w:t>
            </w:r>
          </w:p>
        </w:tc>
        <w:tc>
          <w:tcPr>
            <w:tcW w:w="851" w:type="dxa"/>
            <w:vMerge w:val="restart"/>
            <w:hideMark/>
          </w:tcPr>
          <w:p w:rsidR="00BB5F42" w:rsidRPr="00656AE0" w:rsidRDefault="00BB5F42" w:rsidP="00656AE0">
            <w:pPr>
              <w:spacing w:after="160" w:line="259" w:lineRule="auto"/>
            </w:pPr>
            <w:r w:rsidRPr="00656AE0">
              <w:lastRenderedPageBreak/>
              <w:t>25</w:t>
            </w:r>
          </w:p>
        </w:tc>
        <w:tc>
          <w:tcPr>
            <w:tcW w:w="1091" w:type="dxa"/>
            <w:vMerge w:val="restart"/>
            <w:hideMark/>
          </w:tcPr>
          <w:p w:rsidR="00BB5F42" w:rsidRPr="00656AE0" w:rsidRDefault="00BB5F42" w:rsidP="00656AE0">
            <w:pPr>
              <w:spacing w:after="160" w:line="259" w:lineRule="auto"/>
            </w:pPr>
            <w:r w:rsidRPr="00656AE0">
              <w:t>51</w:t>
            </w:r>
          </w:p>
        </w:tc>
        <w:tc>
          <w:tcPr>
            <w:tcW w:w="1301" w:type="dxa"/>
            <w:vMerge w:val="restart"/>
            <w:hideMark/>
          </w:tcPr>
          <w:p w:rsidR="00BB5F42" w:rsidRPr="00656AE0" w:rsidRDefault="00BB5F42" w:rsidP="00656AE0">
            <w:pPr>
              <w:spacing w:after="160" w:line="259" w:lineRule="auto"/>
            </w:pPr>
            <w:r w:rsidRPr="00656AE0">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val="restart"/>
            <w:hideMark/>
          </w:tcPr>
          <w:p w:rsidR="00BB5F42" w:rsidRPr="00656AE0" w:rsidRDefault="00BB5F42" w:rsidP="00656AE0">
            <w:pPr>
              <w:spacing w:after="160" w:line="259" w:lineRule="auto"/>
              <w:rPr>
                <w:b/>
                <w:bCs/>
              </w:rPr>
            </w:pPr>
            <w:r w:rsidRPr="00656AE0">
              <w:rPr>
                <w:b/>
                <w:bCs/>
              </w:rPr>
              <w:t>5.1.1.2</w:t>
            </w:r>
          </w:p>
        </w:tc>
        <w:tc>
          <w:tcPr>
            <w:tcW w:w="1547" w:type="dxa"/>
            <w:vMerge w:val="restart"/>
            <w:hideMark/>
          </w:tcPr>
          <w:p w:rsidR="00BB5F42" w:rsidRPr="00656AE0" w:rsidRDefault="00BB5F42" w:rsidP="00656AE0">
            <w:pPr>
              <w:spacing w:after="160" w:line="259" w:lineRule="auto"/>
            </w:pPr>
            <w:r w:rsidRPr="00656AE0">
              <w:t>Формирование системы гарантий, предоставляемых муниципальным служащим (пенсионное обеспечение за выслугу лет).</w:t>
            </w:r>
          </w:p>
        </w:tc>
        <w:tc>
          <w:tcPr>
            <w:tcW w:w="2121" w:type="dxa"/>
            <w:vMerge w:val="restart"/>
            <w:hideMark/>
          </w:tcPr>
          <w:p w:rsidR="00BB5F42" w:rsidRPr="00656AE0" w:rsidRDefault="00BB5F42" w:rsidP="00656AE0">
            <w:pPr>
              <w:spacing w:after="160" w:line="259" w:lineRule="auto"/>
            </w:pPr>
            <w:r w:rsidRPr="00656AE0">
              <w:t>Панферова С.А. - руководитель аппарата администрации Чамзинского муниципального района</w:t>
            </w:r>
          </w:p>
        </w:tc>
        <w:tc>
          <w:tcPr>
            <w:tcW w:w="1417" w:type="dxa"/>
            <w:vMerge w:val="restart"/>
            <w:hideMark/>
          </w:tcPr>
          <w:p w:rsidR="00BB5F42" w:rsidRPr="00656AE0" w:rsidRDefault="00BB5F42" w:rsidP="00656AE0">
            <w:pPr>
              <w:spacing w:after="160" w:line="259" w:lineRule="auto"/>
            </w:pPr>
            <w:r w:rsidRPr="00656AE0">
              <w:t>Формирование системы гарантий, предоставляемых муниципальным служащим (пенсионное обеспечение за выслугу лет).</w:t>
            </w:r>
          </w:p>
        </w:tc>
        <w:tc>
          <w:tcPr>
            <w:tcW w:w="851" w:type="dxa"/>
            <w:vMerge w:val="restart"/>
            <w:hideMark/>
          </w:tcPr>
          <w:p w:rsidR="00BB5F42" w:rsidRPr="00656AE0" w:rsidRDefault="00BB5F42" w:rsidP="00656AE0">
            <w:pPr>
              <w:spacing w:after="160" w:line="259" w:lineRule="auto"/>
            </w:pPr>
            <w:r w:rsidRPr="00656AE0">
              <w:t>Создание системы гарантий, предоставляемых муниципальным служащим Чамз</w:t>
            </w:r>
            <w:r w:rsidRPr="00656AE0">
              <w:lastRenderedPageBreak/>
              <w:t>инского муниципального района в части пенсионного обеспечение за выслугу лет.</w:t>
            </w:r>
          </w:p>
        </w:tc>
        <w:tc>
          <w:tcPr>
            <w:tcW w:w="1091" w:type="dxa"/>
            <w:vMerge w:val="restart"/>
            <w:hideMark/>
          </w:tcPr>
          <w:p w:rsidR="00BB5F42" w:rsidRPr="00656AE0" w:rsidRDefault="00BB5F42" w:rsidP="00656AE0">
            <w:pPr>
              <w:spacing w:after="160" w:line="259" w:lineRule="auto"/>
            </w:pPr>
            <w:r w:rsidRPr="00656AE0">
              <w:lastRenderedPageBreak/>
              <w:t>Создание системы гарантий, предоставляемых муниципальным служащим Чамзинского муници</w:t>
            </w:r>
            <w:r w:rsidRPr="00656AE0">
              <w:lastRenderedPageBreak/>
              <w:t>пального района в части пенсионного обеспечение за выслугу лет.</w:t>
            </w:r>
          </w:p>
        </w:tc>
        <w:tc>
          <w:tcPr>
            <w:tcW w:w="1301" w:type="dxa"/>
            <w:vMerge w:val="restart"/>
            <w:hideMark/>
          </w:tcPr>
          <w:p w:rsidR="00BB5F42" w:rsidRPr="00656AE0" w:rsidRDefault="00BB5F42" w:rsidP="00656AE0">
            <w:pPr>
              <w:spacing w:after="160" w:line="259" w:lineRule="auto"/>
            </w:pPr>
            <w:r w:rsidRPr="00656AE0">
              <w:lastRenderedPageBreak/>
              <w:t> </w:t>
            </w:r>
          </w:p>
        </w:tc>
        <w:tc>
          <w:tcPr>
            <w:tcW w:w="816" w:type="dxa"/>
            <w:vMerge w:val="restart"/>
            <w:hideMark/>
          </w:tcPr>
          <w:p w:rsidR="00BB5F42" w:rsidRPr="00656AE0" w:rsidRDefault="00BB5F42" w:rsidP="00656AE0">
            <w:pPr>
              <w:spacing w:after="160" w:line="259" w:lineRule="auto"/>
            </w:pPr>
            <w:r w:rsidRPr="00656AE0">
              <w:t>2025</w:t>
            </w:r>
          </w:p>
        </w:tc>
        <w:tc>
          <w:tcPr>
            <w:tcW w:w="1180" w:type="dxa"/>
            <w:vMerge w:val="restart"/>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2524,3</w:t>
            </w:r>
          </w:p>
        </w:tc>
        <w:tc>
          <w:tcPr>
            <w:tcW w:w="1096" w:type="dxa"/>
            <w:hideMark/>
          </w:tcPr>
          <w:p w:rsidR="00BB5F42" w:rsidRPr="00656AE0" w:rsidRDefault="00BB5F42" w:rsidP="00656AE0">
            <w:pPr>
              <w:spacing w:after="160" w:line="259" w:lineRule="auto"/>
            </w:pPr>
            <w:r w:rsidRPr="00656AE0">
              <w:t>2511,9</w:t>
            </w:r>
          </w:p>
        </w:tc>
        <w:tc>
          <w:tcPr>
            <w:tcW w:w="1198" w:type="dxa"/>
            <w:hideMark/>
          </w:tcPr>
          <w:p w:rsidR="00BB5F42" w:rsidRPr="00656AE0" w:rsidRDefault="00BB5F42" w:rsidP="00656AE0">
            <w:pPr>
              <w:spacing w:after="160" w:line="259" w:lineRule="auto"/>
            </w:pPr>
            <w:r w:rsidRPr="00656AE0">
              <w:t>99,5</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2524,3</w:t>
            </w:r>
          </w:p>
        </w:tc>
        <w:tc>
          <w:tcPr>
            <w:tcW w:w="1096" w:type="dxa"/>
            <w:hideMark/>
          </w:tcPr>
          <w:p w:rsidR="00BB5F42" w:rsidRPr="00656AE0" w:rsidRDefault="00BB5F42" w:rsidP="00656AE0">
            <w:pPr>
              <w:spacing w:after="160" w:line="259" w:lineRule="auto"/>
            </w:pPr>
            <w:r w:rsidRPr="00656AE0">
              <w:t>2511,9</w:t>
            </w:r>
          </w:p>
        </w:tc>
        <w:tc>
          <w:tcPr>
            <w:tcW w:w="1198" w:type="dxa"/>
            <w:hideMark/>
          </w:tcPr>
          <w:p w:rsidR="00BB5F42" w:rsidRPr="00656AE0" w:rsidRDefault="00BB5F42" w:rsidP="00656AE0">
            <w:pPr>
              <w:spacing w:after="160" w:line="259" w:lineRule="auto"/>
            </w:pPr>
            <w:r w:rsidRPr="00656AE0">
              <w:t>99,5</w:t>
            </w:r>
          </w:p>
        </w:tc>
      </w:tr>
      <w:tr w:rsidR="00BB5F42" w:rsidRPr="00656AE0" w:rsidTr="00656AE0">
        <w:trPr>
          <w:trHeight w:val="645"/>
        </w:trPr>
        <w:tc>
          <w:tcPr>
            <w:tcW w:w="585" w:type="dxa"/>
            <w:vMerge/>
            <w:hideMark/>
          </w:tcPr>
          <w:p w:rsidR="00BB5F42" w:rsidRPr="00656AE0" w:rsidRDefault="00BB5F42" w:rsidP="00656AE0">
            <w:pPr>
              <w:spacing w:after="160" w:line="259" w:lineRule="auto"/>
              <w:rPr>
                <w:b/>
                <w:bCs/>
              </w:rPr>
            </w:pPr>
          </w:p>
        </w:tc>
        <w:tc>
          <w:tcPr>
            <w:tcW w:w="1547" w:type="dxa"/>
            <w:vMerge/>
            <w:hideMark/>
          </w:tcPr>
          <w:p w:rsidR="00BB5F42" w:rsidRPr="00656AE0" w:rsidRDefault="00BB5F42" w:rsidP="00656AE0">
            <w:pPr>
              <w:spacing w:after="160" w:line="259" w:lineRule="auto"/>
            </w:pPr>
          </w:p>
        </w:tc>
        <w:tc>
          <w:tcPr>
            <w:tcW w:w="2121" w:type="dxa"/>
            <w:vMerge/>
            <w:hideMark/>
          </w:tcPr>
          <w:p w:rsidR="00BB5F42" w:rsidRPr="00656AE0" w:rsidRDefault="00BB5F42" w:rsidP="00656AE0">
            <w:pPr>
              <w:spacing w:after="160" w:line="259" w:lineRule="auto"/>
            </w:pPr>
          </w:p>
        </w:tc>
        <w:tc>
          <w:tcPr>
            <w:tcW w:w="1417" w:type="dxa"/>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1091" w:type="dxa"/>
            <w:vMerge/>
            <w:hideMark/>
          </w:tcPr>
          <w:p w:rsidR="00BB5F42" w:rsidRPr="00656AE0" w:rsidRDefault="00BB5F42" w:rsidP="00656AE0">
            <w:pPr>
              <w:spacing w:after="160" w:line="259" w:lineRule="auto"/>
            </w:pPr>
          </w:p>
        </w:tc>
        <w:tc>
          <w:tcPr>
            <w:tcW w:w="1301" w:type="dxa"/>
            <w:vMerge/>
            <w:hideMark/>
          </w:tcPr>
          <w:p w:rsidR="00BB5F42" w:rsidRPr="00656AE0" w:rsidRDefault="00BB5F42" w:rsidP="00656AE0">
            <w:pPr>
              <w:spacing w:after="160" w:line="259" w:lineRule="auto"/>
            </w:pPr>
          </w:p>
        </w:tc>
        <w:tc>
          <w:tcPr>
            <w:tcW w:w="816" w:type="dxa"/>
            <w:vMerge/>
            <w:hideMark/>
          </w:tcPr>
          <w:p w:rsidR="00BB5F42" w:rsidRPr="00656AE0" w:rsidRDefault="00BB5F42" w:rsidP="00656AE0">
            <w:pPr>
              <w:spacing w:after="160" w:line="259" w:lineRule="auto"/>
            </w:pPr>
          </w:p>
        </w:tc>
        <w:tc>
          <w:tcPr>
            <w:tcW w:w="1180" w:type="dxa"/>
            <w:vMerge/>
            <w:hideMark/>
          </w:tcPr>
          <w:p w:rsidR="00BB5F42" w:rsidRPr="00656AE0" w:rsidRDefault="00BB5F42" w:rsidP="00656AE0">
            <w:pPr>
              <w:spacing w:after="160" w:line="259" w:lineRule="auto"/>
            </w:pP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3225"/>
        </w:trPr>
        <w:tc>
          <w:tcPr>
            <w:tcW w:w="585" w:type="dxa"/>
            <w:hideMark/>
          </w:tcPr>
          <w:p w:rsidR="00BB5F42" w:rsidRPr="00656AE0" w:rsidRDefault="00BB5F42" w:rsidP="00656AE0">
            <w:pPr>
              <w:spacing w:after="160" w:line="259" w:lineRule="auto"/>
              <w:rPr>
                <w:b/>
                <w:bCs/>
              </w:rPr>
            </w:pPr>
            <w:r w:rsidRPr="00656AE0">
              <w:rPr>
                <w:b/>
                <w:bCs/>
              </w:rPr>
              <w:lastRenderedPageBreak/>
              <w:t>5.1.1.3</w:t>
            </w:r>
          </w:p>
        </w:tc>
        <w:tc>
          <w:tcPr>
            <w:tcW w:w="1547" w:type="dxa"/>
            <w:hideMark/>
          </w:tcPr>
          <w:p w:rsidR="00BB5F42" w:rsidRPr="00656AE0" w:rsidRDefault="00BB5F42" w:rsidP="00656AE0">
            <w:pPr>
              <w:spacing w:after="160" w:line="259" w:lineRule="auto"/>
            </w:pPr>
            <w:r w:rsidRPr="00656AE0">
              <w:t xml:space="preserve">Проведение мониторинга с целью исследования уровня открытости, гласности и доступности муниципальной службы, получение информации об эффективности и </w:t>
            </w:r>
            <w:r w:rsidRPr="00656AE0">
              <w:lastRenderedPageBreak/>
              <w:t>результативности работы органов местного самоуправления</w:t>
            </w:r>
          </w:p>
        </w:tc>
        <w:tc>
          <w:tcPr>
            <w:tcW w:w="2121" w:type="dxa"/>
            <w:hideMark/>
          </w:tcPr>
          <w:p w:rsidR="00BB5F42" w:rsidRPr="00656AE0" w:rsidRDefault="00BB5F42" w:rsidP="00656AE0">
            <w:pPr>
              <w:spacing w:after="160" w:line="259" w:lineRule="auto"/>
            </w:pPr>
            <w:r w:rsidRPr="00656AE0">
              <w:lastRenderedPageBreak/>
              <w:t>Панферова С.А. - руководитель аппарата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Доля граждан, которые удовлетворены деятельностью органов местного самоуправления, % (на основе данных интернет-</w:t>
            </w:r>
            <w:r w:rsidRPr="00656AE0">
              <w:lastRenderedPageBreak/>
              <w:t>опроса)</w:t>
            </w:r>
          </w:p>
        </w:tc>
        <w:tc>
          <w:tcPr>
            <w:tcW w:w="851" w:type="dxa"/>
            <w:hideMark/>
          </w:tcPr>
          <w:p w:rsidR="00BB5F42" w:rsidRPr="00656AE0" w:rsidRDefault="00BB5F42" w:rsidP="00656AE0">
            <w:pPr>
              <w:spacing w:after="160" w:line="259" w:lineRule="auto"/>
            </w:pPr>
            <w:r w:rsidRPr="00656AE0">
              <w:lastRenderedPageBreak/>
              <w:t>64</w:t>
            </w:r>
          </w:p>
        </w:tc>
        <w:tc>
          <w:tcPr>
            <w:tcW w:w="1091" w:type="dxa"/>
            <w:hideMark/>
          </w:tcPr>
          <w:p w:rsidR="00BB5F42" w:rsidRPr="00656AE0" w:rsidRDefault="00BB5F42" w:rsidP="00656AE0">
            <w:pPr>
              <w:spacing w:after="160" w:line="259" w:lineRule="auto"/>
            </w:pPr>
            <w:r w:rsidRPr="00656AE0">
              <w:t>92,2</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2019-2025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551"/>
        </w:trPr>
        <w:tc>
          <w:tcPr>
            <w:tcW w:w="585" w:type="dxa"/>
            <w:hideMark/>
          </w:tcPr>
          <w:p w:rsidR="00BB5F42" w:rsidRPr="00656AE0" w:rsidRDefault="00BB5F42" w:rsidP="00656AE0">
            <w:pPr>
              <w:spacing w:after="160" w:line="259" w:lineRule="auto"/>
              <w:rPr>
                <w:b/>
                <w:bCs/>
              </w:rPr>
            </w:pPr>
            <w:r w:rsidRPr="00656AE0">
              <w:rPr>
                <w:b/>
                <w:bCs/>
              </w:rPr>
              <w:lastRenderedPageBreak/>
              <w:t>5.1.1.4</w:t>
            </w:r>
          </w:p>
        </w:tc>
        <w:tc>
          <w:tcPr>
            <w:tcW w:w="1547" w:type="dxa"/>
            <w:hideMark/>
          </w:tcPr>
          <w:p w:rsidR="00BB5F42" w:rsidRPr="00656AE0" w:rsidRDefault="00BB5F42" w:rsidP="00656AE0">
            <w:pPr>
              <w:spacing w:after="160" w:line="259" w:lineRule="auto"/>
            </w:pPr>
            <w:r w:rsidRPr="00656AE0">
              <w:t xml:space="preserve">Мероприятия по проведению мониторинга качества предоставления государственных и муниципальных услуг на базе МФЦ Чамзинского муниципального района  </w:t>
            </w:r>
          </w:p>
        </w:tc>
        <w:tc>
          <w:tcPr>
            <w:tcW w:w="2121" w:type="dxa"/>
            <w:hideMark/>
          </w:tcPr>
          <w:p w:rsidR="00BB5F42" w:rsidRPr="00656AE0" w:rsidRDefault="00BB5F42" w:rsidP="00656AE0">
            <w:pPr>
              <w:spacing w:after="160" w:line="259" w:lineRule="auto"/>
            </w:pPr>
            <w:r w:rsidRPr="00656AE0">
              <w:t>Панферова С.А. - руководитель аппарата администрации Чамзинского муниципального района</w:t>
            </w:r>
          </w:p>
        </w:tc>
        <w:tc>
          <w:tcPr>
            <w:tcW w:w="1417" w:type="dxa"/>
            <w:hideMark/>
          </w:tcPr>
          <w:p w:rsidR="00BB5F42" w:rsidRPr="00656AE0" w:rsidRDefault="00BB5F42" w:rsidP="00656AE0">
            <w:pPr>
              <w:spacing w:after="160" w:line="259" w:lineRule="auto"/>
            </w:pPr>
            <w:r w:rsidRPr="00656AE0">
              <w:t>Доля граждан. Зарегистрированных в Единой системе идентификации и аутенфикации (ЕСИА)</w:t>
            </w:r>
          </w:p>
        </w:tc>
        <w:tc>
          <w:tcPr>
            <w:tcW w:w="851" w:type="dxa"/>
            <w:hideMark/>
          </w:tcPr>
          <w:p w:rsidR="00BB5F42" w:rsidRPr="00656AE0" w:rsidRDefault="00BB5F42" w:rsidP="00656AE0">
            <w:pPr>
              <w:spacing w:after="160" w:line="259" w:lineRule="auto"/>
            </w:pPr>
            <w:r w:rsidRPr="00656AE0">
              <w:t>60</w:t>
            </w:r>
          </w:p>
        </w:tc>
        <w:tc>
          <w:tcPr>
            <w:tcW w:w="1091" w:type="dxa"/>
            <w:hideMark/>
          </w:tcPr>
          <w:p w:rsidR="00BB5F42" w:rsidRPr="00656AE0" w:rsidRDefault="00BB5F42" w:rsidP="00656AE0">
            <w:pPr>
              <w:spacing w:after="160" w:line="259" w:lineRule="auto"/>
            </w:pPr>
            <w:r w:rsidRPr="00656AE0">
              <w:t>99,9</w:t>
            </w:r>
          </w:p>
        </w:tc>
        <w:tc>
          <w:tcPr>
            <w:tcW w:w="1301" w:type="dxa"/>
            <w:hideMark/>
          </w:tcPr>
          <w:p w:rsidR="00BB5F42" w:rsidRPr="00656AE0" w:rsidRDefault="00BB5F42" w:rsidP="00656AE0">
            <w:pPr>
              <w:spacing w:after="160" w:line="259" w:lineRule="auto"/>
            </w:pPr>
            <w:r w:rsidRPr="00656AE0">
              <w:t> </w:t>
            </w:r>
          </w:p>
        </w:tc>
        <w:tc>
          <w:tcPr>
            <w:tcW w:w="816" w:type="dxa"/>
            <w:hideMark/>
          </w:tcPr>
          <w:p w:rsidR="00BB5F42" w:rsidRPr="00656AE0" w:rsidRDefault="00BB5F42" w:rsidP="00656AE0">
            <w:pPr>
              <w:spacing w:after="160" w:line="259" w:lineRule="auto"/>
            </w:pPr>
            <w:r w:rsidRPr="00656AE0">
              <w:t>2019-2025</w:t>
            </w:r>
          </w:p>
        </w:tc>
        <w:tc>
          <w:tcPr>
            <w:tcW w:w="1180" w:type="dxa"/>
            <w:hideMark/>
          </w:tcPr>
          <w:p w:rsidR="00BB5F42" w:rsidRPr="00656AE0" w:rsidRDefault="00BB5F42" w:rsidP="00656AE0">
            <w:pPr>
              <w:spacing w:after="160" w:line="259" w:lineRule="auto"/>
            </w:pPr>
            <w:r w:rsidRPr="00656AE0">
              <w:t>Чамзинский муниципальный район</w:t>
            </w:r>
          </w:p>
        </w:tc>
        <w:tc>
          <w:tcPr>
            <w:tcW w:w="1096" w:type="dxa"/>
            <w:hideMark/>
          </w:tcPr>
          <w:p w:rsidR="00BB5F42" w:rsidRPr="00656AE0" w:rsidRDefault="00BB5F42" w:rsidP="00656AE0">
            <w:pPr>
              <w:spacing w:after="160" w:line="259" w:lineRule="auto"/>
            </w:pPr>
            <w:r w:rsidRPr="00656AE0">
              <w:t> </w:t>
            </w:r>
          </w:p>
        </w:tc>
        <w:tc>
          <w:tcPr>
            <w:tcW w:w="1152"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 </w:t>
            </w:r>
          </w:p>
        </w:tc>
        <w:tc>
          <w:tcPr>
            <w:tcW w:w="1198" w:type="dxa"/>
            <w:hideMark/>
          </w:tcPr>
          <w:p w:rsidR="00BB5F42" w:rsidRPr="00656AE0" w:rsidRDefault="00BB5F42" w:rsidP="00656AE0">
            <w:pPr>
              <w:spacing w:after="160" w:line="259" w:lineRule="auto"/>
            </w:pPr>
            <w:r w:rsidRPr="00656AE0">
              <w:t> </w:t>
            </w:r>
          </w:p>
        </w:tc>
      </w:tr>
      <w:tr w:rsidR="00BB5F42" w:rsidRPr="00656AE0" w:rsidTr="00656AE0">
        <w:trPr>
          <w:trHeight w:val="274"/>
        </w:trPr>
        <w:tc>
          <w:tcPr>
            <w:tcW w:w="5670" w:type="dxa"/>
            <w:gridSpan w:val="4"/>
            <w:vMerge w:val="restart"/>
            <w:hideMark/>
          </w:tcPr>
          <w:p w:rsidR="00BB5F42" w:rsidRPr="00656AE0" w:rsidRDefault="00BB5F42" w:rsidP="00656AE0">
            <w:pPr>
              <w:spacing w:after="160" w:line="259" w:lineRule="auto"/>
            </w:pPr>
            <w:r w:rsidRPr="00656AE0">
              <w:t>Итого общее количество выполненных мероприятий, единиц</w:t>
            </w:r>
          </w:p>
        </w:tc>
        <w:tc>
          <w:tcPr>
            <w:tcW w:w="851" w:type="dxa"/>
            <w:vMerge w:val="restart"/>
            <w:hideMark/>
          </w:tcPr>
          <w:p w:rsidR="00BB5F42" w:rsidRPr="00656AE0" w:rsidRDefault="00BB5F42" w:rsidP="00656AE0">
            <w:pPr>
              <w:spacing w:after="160" w:line="259" w:lineRule="auto"/>
            </w:pPr>
            <w:r w:rsidRPr="00656AE0">
              <w:t xml:space="preserve">Всего 108 мероприятий, </w:t>
            </w:r>
            <w:r w:rsidRPr="00656AE0">
              <w:lastRenderedPageBreak/>
              <w:t>выполнено99. Степень выполнения 90,1%</w:t>
            </w:r>
          </w:p>
        </w:tc>
        <w:tc>
          <w:tcPr>
            <w:tcW w:w="2392" w:type="dxa"/>
            <w:gridSpan w:val="2"/>
            <w:vMerge w:val="restart"/>
            <w:hideMark/>
          </w:tcPr>
          <w:p w:rsidR="00BB5F42" w:rsidRPr="00656AE0" w:rsidRDefault="00BB5F42" w:rsidP="00656AE0">
            <w:pPr>
              <w:spacing w:after="160" w:line="259" w:lineRule="auto"/>
            </w:pPr>
            <w:r w:rsidRPr="00656AE0">
              <w:lastRenderedPageBreak/>
              <w:t>Общая степень достижения целевых показателей  98,6%</w:t>
            </w: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4542" w:type="dxa"/>
            <w:gridSpan w:val="4"/>
            <w:hideMark/>
          </w:tcPr>
          <w:p w:rsidR="00BB5F42" w:rsidRPr="00656AE0" w:rsidRDefault="00BB5F42" w:rsidP="00656AE0">
            <w:pPr>
              <w:spacing w:after="160" w:line="259" w:lineRule="auto"/>
            </w:pPr>
            <w:r w:rsidRPr="00656AE0">
              <w:t>Общая степень соответствия запланированному уровню затрат</w:t>
            </w:r>
          </w:p>
        </w:tc>
      </w:tr>
      <w:tr w:rsidR="00BB5F42" w:rsidRPr="00656AE0" w:rsidTr="00656AE0">
        <w:trPr>
          <w:trHeight w:val="645"/>
        </w:trPr>
        <w:tc>
          <w:tcPr>
            <w:tcW w:w="5670" w:type="dxa"/>
            <w:gridSpan w:val="4"/>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2392" w:type="dxa"/>
            <w:gridSpan w:val="2"/>
            <w:vMerge/>
            <w:hideMark/>
          </w:tcPr>
          <w:p w:rsidR="00BB5F42" w:rsidRPr="00656AE0" w:rsidRDefault="00BB5F42" w:rsidP="00656AE0">
            <w:pPr>
              <w:spacing w:after="160" w:line="259" w:lineRule="auto"/>
            </w:pP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всего:</w:t>
            </w:r>
          </w:p>
        </w:tc>
        <w:tc>
          <w:tcPr>
            <w:tcW w:w="1152" w:type="dxa"/>
            <w:hideMark/>
          </w:tcPr>
          <w:p w:rsidR="00BB5F42" w:rsidRPr="00656AE0" w:rsidRDefault="00BB5F42" w:rsidP="00656AE0">
            <w:pPr>
              <w:spacing w:after="160" w:line="259" w:lineRule="auto"/>
            </w:pPr>
            <w:r w:rsidRPr="00656AE0">
              <w:t>2659425,9</w:t>
            </w:r>
          </w:p>
        </w:tc>
        <w:tc>
          <w:tcPr>
            <w:tcW w:w="1096" w:type="dxa"/>
            <w:hideMark/>
          </w:tcPr>
          <w:p w:rsidR="00BB5F42" w:rsidRPr="00656AE0" w:rsidRDefault="00BB5F42" w:rsidP="00656AE0">
            <w:pPr>
              <w:spacing w:after="160" w:line="259" w:lineRule="auto"/>
            </w:pPr>
            <w:r w:rsidRPr="00656AE0">
              <w:t>3809973,6</w:t>
            </w:r>
          </w:p>
        </w:tc>
        <w:tc>
          <w:tcPr>
            <w:tcW w:w="1198" w:type="dxa"/>
            <w:hideMark/>
          </w:tcPr>
          <w:p w:rsidR="00BB5F42" w:rsidRPr="00656AE0" w:rsidRDefault="00BB5F42" w:rsidP="00656AE0">
            <w:pPr>
              <w:spacing w:after="160" w:line="259" w:lineRule="auto"/>
            </w:pPr>
            <w:r w:rsidRPr="00656AE0">
              <w:t>143,3</w:t>
            </w:r>
          </w:p>
        </w:tc>
      </w:tr>
      <w:tr w:rsidR="00BB5F42" w:rsidRPr="00656AE0" w:rsidTr="00656AE0">
        <w:trPr>
          <w:trHeight w:val="645"/>
        </w:trPr>
        <w:tc>
          <w:tcPr>
            <w:tcW w:w="5670" w:type="dxa"/>
            <w:gridSpan w:val="4"/>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2392" w:type="dxa"/>
            <w:gridSpan w:val="2"/>
            <w:vMerge/>
            <w:hideMark/>
          </w:tcPr>
          <w:p w:rsidR="00BB5F42" w:rsidRPr="00656AE0" w:rsidRDefault="00BB5F42" w:rsidP="00656AE0">
            <w:pPr>
              <w:spacing w:after="160" w:line="259" w:lineRule="auto"/>
            </w:pP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федеральный бюджет</w:t>
            </w:r>
          </w:p>
        </w:tc>
        <w:tc>
          <w:tcPr>
            <w:tcW w:w="1152" w:type="dxa"/>
            <w:hideMark/>
          </w:tcPr>
          <w:p w:rsidR="00BB5F42" w:rsidRPr="00656AE0" w:rsidRDefault="00BB5F42" w:rsidP="00656AE0">
            <w:pPr>
              <w:spacing w:after="160" w:line="259" w:lineRule="auto"/>
            </w:pPr>
            <w:r w:rsidRPr="00656AE0">
              <w:t>5326,1</w:t>
            </w:r>
          </w:p>
        </w:tc>
        <w:tc>
          <w:tcPr>
            <w:tcW w:w="1096" w:type="dxa"/>
            <w:hideMark/>
          </w:tcPr>
          <w:p w:rsidR="00BB5F42" w:rsidRPr="00656AE0" w:rsidRDefault="00BB5F42" w:rsidP="00656AE0">
            <w:pPr>
              <w:spacing w:after="160" w:line="259" w:lineRule="auto"/>
            </w:pPr>
            <w:r w:rsidRPr="00656AE0">
              <w:t>5193,7</w:t>
            </w:r>
          </w:p>
        </w:tc>
        <w:tc>
          <w:tcPr>
            <w:tcW w:w="1198" w:type="dxa"/>
            <w:hideMark/>
          </w:tcPr>
          <w:p w:rsidR="00BB5F42" w:rsidRPr="00656AE0" w:rsidRDefault="00BB5F42" w:rsidP="00656AE0">
            <w:pPr>
              <w:spacing w:after="160" w:line="259" w:lineRule="auto"/>
            </w:pPr>
            <w:r w:rsidRPr="00656AE0">
              <w:t>97,5</w:t>
            </w:r>
          </w:p>
        </w:tc>
      </w:tr>
      <w:tr w:rsidR="00BB5F42" w:rsidRPr="00656AE0" w:rsidTr="00656AE0">
        <w:trPr>
          <w:trHeight w:val="645"/>
        </w:trPr>
        <w:tc>
          <w:tcPr>
            <w:tcW w:w="5670" w:type="dxa"/>
            <w:gridSpan w:val="4"/>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2392" w:type="dxa"/>
            <w:gridSpan w:val="2"/>
            <w:vMerge/>
            <w:hideMark/>
          </w:tcPr>
          <w:p w:rsidR="00BB5F42" w:rsidRPr="00656AE0" w:rsidRDefault="00BB5F42" w:rsidP="00656AE0">
            <w:pPr>
              <w:spacing w:after="160" w:line="259" w:lineRule="auto"/>
            </w:pP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республиканский бюджет</w:t>
            </w:r>
          </w:p>
        </w:tc>
        <w:tc>
          <w:tcPr>
            <w:tcW w:w="1152" w:type="dxa"/>
            <w:hideMark/>
          </w:tcPr>
          <w:p w:rsidR="00BB5F42" w:rsidRPr="00656AE0" w:rsidRDefault="00BB5F42" w:rsidP="00656AE0">
            <w:pPr>
              <w:spacing w:after="160" w:line="259" w:lineRule="auto"/>
            </w:pPr>
            <w:r w:rsidRPr="00656AE0">
              <w:t>11473,5</w:t>
            </w:r>
          </w:p>
        </w:tc>
        <w:tc>
          <w:tcPr>
            <w:tcW w:w="1096" w:type="dxa"/>
            <w:hideMark/>
          </w:tcPr>
          <w:p w:rsidR="00BB5F42" w:rsidRPr="00656AE0" w:rsidRDefault="00BB5F42" w:rsidP="00656AE0">
            <w:pPr>
              <w:spacing w:after="160" w:line="259" w:lineRule="auto"/>
            </w:pPr>
            <w:r w:rsidRPr="00656AE0">
              <w:t>11044,4</w:t>
            </w:r>
          </w:p>
        </w:tc>
        <w:tc>
          <w:tcPr>
            <w:tcW w:w="1198" w:type="dxa"/>
            <w:hideMark/>
          </w:tcPr>
          <w:p w:rsidR="00BB5F42" w:rsidRPr="00656AE0" w:rsidRDefault="00BB5F42" w:rsidP="00656AE0">
            <w:pPr>
              <w:spacing w:after="160" w:line="259" w:lineRule="auto"/>
            </w:pPr>
            <w:r w:rsidRPr="00656AE0">
              <w:t>96,3</w:t>
            </w:r>
          </w:p>
        </w:tc>
      </w:tr>
      <w:tr w:rsidR="00BB5F42" w:rsidRPr="00656AE0" w:rsidTr="00656AE0">
        <w:trPr>
          <w:trHeight w:val="645"/>
        </w:trPr>
        <w:tc>
          <w:tcPr>
            <w:tcW w:w="5670" w:type="dxa"/>
            <w:gridSpan w:val="4"/>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2392" w:type="dxa"/>
            <w:gridSpan w:val="2"/>
            <w:vMerge/>
            <w:hideMark/>
          </w:tcPr>
          <w:p w:rsidR="00BB5F42" w:rsidRPr="00656AE0" w:rsidRDefault="00BB5F42" w:rsidP="00656AE0">
            <w:pPr>
              <w:spacing w:after="160" w:line="259" w:lineRule="auto"/>
            </w:pP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местный бюджет</w:t>
            </w:r>
          </w:p>
        </w:tc>
        <w:tc>
          <w:tcPr>
            <w:tcW w:w="1152" w:type="dxa"/>
            <w:hideMark/>
          </w:tcPr>
          <w:p w:rsidR="00BB5F42" w:rsidRPr="00656AE0" w:rsidRDefault="00BB5F42" w:rsidP="00656AE0">
            <w:pPr>
              <w:spacing w:after="160" w:line="259" w:lineRule="auto"/>
            </w:pPr>
            <w:r w:rsidRPr="00656AE0">
              <w:t>59871,7</w:t>
            </w:r>
          </w:p>
        </w:tc>
        <w:tc>
          <w:tcPr>
            <w:tcW w:w="1096" w:type="dxa"/>
            <w:hideMark/>
          </w:tcPr>
          <w:p w:rsidR="00BB5F42" w:rsidRPr="00656AE0" w:rsidRDefault="00BB5F42" w:rsidP="00656AE0">
            <w:pPr>
              <w:spacing w:after="160" w:line="259" w:lineRule="auto"/>
            </w:pPr>
            <w:r w:rsidRPr="00656AE0">
              <w:t>54480,9</w:t>
            </w:r>
          </w:p>
        </w:tc>
        <w:tc>
          <w:tcPr>
            <w:tcW w:w="1198" w:type="dxa"/>
            <w:hideMark/>
          </w:tcPr>
          <w:p w:rsidR="00BB5F42" w:rsidRPr="00656AE0" w:rsidRDefault="00BB5F42" w:rsidP="00656AE0">
            <w:pPr>
              <w:spacing w:after="160" w:line="259" w:lineRule="auto"/>
            </w:pPr>
            <w:r w:rsidRPr="00656AE0">
              <w:t>91,0</w:t>
            </w:r>
          </w:p>
        </w:tc>
      </w:tr>
      <w:tr w:rsidR="00BB5F42" w:rsidRPr="00656AE0" w:rsidTr="00656AE0">
        <w:trPr>
          <w:trHeight w:val="645"/>
        </w:trPr>
        <w:tc>
          <w:tcPr>
            <w:tcW w:w="5670" w:type="dxa"/>
            <w:gridSpan w:val="4"/>
            <w:vMerge/>
            <w:hideMark/>
          </w:tcPr>
          <w:p w:rsidR="00BB5F42" w:rsidRPr="00656AE0" w:rsidRDefault="00BB5F42" w:rsidP="00656AE0">
            <w:pPr>
              <w:spacing w:after="160" w:line="259" w:lineRule="auto"/>
            </w:pPr>
          </w:p>
        </w:tc>
        <w:tc>
          <w:tcPr>
            <w:tcW w:w="851" w:type="dxa"/>
            <w:vMerge/>
            <w:hideMark/>
          </w:tcPr>
          <w:p w:rsidR="00BB5F42" w:rsidRPr="00656AE0" w:rsidRDefault="00BB5F42" w:rsidP="00656AE0">
            <w:pPr>
              <w:spacing w:after="160" w:line="259" w:lineRule="auto"/>
            </w:pPr>
          </w:p>
        </w:tc>
        <w:tc>
          <w:tcPr>
            <w:tcW w:w="2392" w:type="dxa"/>
            <w:gridSpan w:val="2"/>
            <w:vMerge/>
            <w:hideMark/>
          </w:tcPr>
          <w:p w:rsidR="00BB5F42" w:rsidRPr="00656AE0" w:rsidRDefault="00BB5F42" w:rsidP="00656AE0">
            <w:pPr>
              <w:spacing w:after="160" w:line="259" w:lineRule="auto"/>
            </w:pPr>
          </w:p>
        </w:tc>
        <w:tc>
          <w:tcPr>
            <w:tcW w:w="816" w:type="dxa"/>
            <w:hideMark/>
          </w:tcPr>
          <w:p w:rsidR="00BB5F42" w:rsidRPr="00656AE0" w:rsidRDefault="00BB5F42" w:rsidP="00656AE0">
            <w:pPr>
              <w:spacing w:after="160" w:line="259" w:lineRule="auto"/>
            </w:pPr>
            <w:r w:rsidRPr="00656AE0">
              <w:t> </w:t>
            </w:r>
          </w:p>
        </w:tc>
        <w:tc>
          <w:tcPr>
            <w:tcW w:w="1180" w:type="dxa"/>
            <w:hideMark/>
          </w:tcPr>
          <w:p w:rsidR="00BB5F42" w:rsidRPr="00656AE0" w:rsidRDefault="00BB5F42" w:rsidP="00656AE0">
            <w:pPr>
              <w:spacing w:after="160" w:line="259" w:lineRule="auto"/>
            </w:pPr>
            <w:r w:rsidRPr="00656AE0">
              <w:t> </w:t>
            </w:r>
          </w:p>
        </w:tc>
        <w:tc>
          <w:tcPr>
            <w:tcW w:w="1096" w:type="dxa"/>
            <w:hideMark/>
          </w:tcPr>
          <w:p w:rsidR="00BB5F42" w:rsidRPr="00656AE0" w:rsidRDefault="00BB5F42" w:rsidP="00656AE0">
            <w:pPr>
              <w:spacing w:after="160" w:line="259" w:lineRule="auto"/>
            </w:pPr>
            <w:r w:rsidRPr="00656AE0">
              <w:t>внебюджетные средства</w:t>
            </w:r>
          </w:p>
        </w:tc>
        <w:tc>
          <w:tcPr>
            <w:tcW w:w="1152" w:type="dxa"/>
            <w:hideMark/>
          </w:tcPr>
          <w:p w:rsidR="00BB5F42" w:rsidRPr="00656AE0" w:rsidRDefault="00BB5F42" w:rsidP="00656AE0">
            <w:pPr>
              <w:spacing w:after="160" w:line="259" w:lineRule="auto"/>
            </w:pPr>
            <w:r w:rsidRPr="00656AE0">
              <w:t>2582754,6</w:t>
            </w:r>
          </w:p>
        </w:tc>
        <w:tc>
          <w:tcPr>
            <w:tcW w:w="1096" w:type="dxa"/>
            <w:hideMark/>
          </w:tcPr>
          <w:p w:rsidR="00BB5F42" w:rsidRPr="00656AE0" w:rsidRDefault="00BB5F42" w:rsidP="00656AE0">
            <w:pPr>
              <w:spacing w:after="160" w:line="259" w:lineRule="auto"/>
            </w:pPr>
            <w:r w:rsidRPr="00656AE0">
              <w:t>3739254,6</w:t>
            </w:r>
          </w:p>
        </w:tc>
        <w:tc>
          <w:tcPr>
            <w:tcW w:w="1198" w:type="dxa"/>
            <w:hideMark/>
          </w:tcPr>
          <w:p w:rsidR="00BB5F42" w:rsidRPr="00656AE0" w:rsidRDefault="00BB5F42" w:rsidP="00656AE0">
            <w:pPr>
              <w:spacing w:after="160" w:line="259" w:lineRule="auto"/>
            </w:pPr>
            <w:r w:rsidRPr="00656AE0">
              <w:t>144,8</w:t>
            </w:r>
          </w:p>
        </w:tc>
      </w:tr>
    </w:tbl>
    <w:p w:rsidR="00BB5F42" w:rsidRPr="00656AE0" w:rsidRDefault="00BB5F42" w:rsidP="00BB5F42">
      <w:pPr>
        <w:spacing w:after="160" w:line="259" w:lineRule="auto"/>
      </w:pPr>
    </w:p>
    <w:p w:rsidR="00BB5F42" w:rsidRPr="00656AE0" w:rsidRDefault="00BB5F42" w:rsidP="00BB5F42">
      <w:pPr>
        <w:sectPr w:rsidR="00BB5F42" w:rsidRPr="00656AE0" w:rsidSect="00BB5F42">
          <w:pgSz w:w="16838" w:h="11906" w:orient="landscape" w:code="9"/>
          <w:pgMar w:top="1134" w:right="1134" w:bottom="851" w:left="1134" w:header="709" w:footer="709" w:gutter="0"/>
          <w:cols w:space="708"/>
          <w:docGrid w:linePitch="360"/>
        </w:sectPr>
      </w:pPr>
    </w:p>
    <w:p w:rsidR="00BB5F42" w:rsidRPr="00656AE0" w:rsidRDefault="00BB5F42" w:rsidP="00BB5F42">
      <w:pPr>
        <w:jc w:val="both"/>
      </w:pPr>
    </w:p>
    <w:p w:rsidR="00BB5F42" w:rsidRPr="00656AE0" w:rsidRDefault="00BB5F42" w:rsidP="00BB5F42"/>
    <w:p w:rsidR="00BB5F42" w:rsidRPr="00656AE0" w:rsidRDefault="00BB5F42" w:rsidP="00BB5F42">
      <w:pPr>
        <w:jc w:val="center"/>
      </w:pPr>
      <w:r w:rsidRPr="00656AE0">
        <w:t>Администрация Чамзинского муниципального района</w:t>
      </w:r>
    </w:p>
    <w:p w:rsidR="00BB5F42" w:rsidRPr="00656AE0" w:rsidRDefault="00BB5F42" w:rsidP="00BB5F42">
      <w:pPr>
        <w:jc w:val="center"/>
      </w:pPr>
      <w:r w:rsidRPr="00656AE0">
        <w:t>Республика Мордовия</w:t>
      </w:r>
    </w:p>
    <w:p w:rsidR="00BB5F42" w:rsidRPr="00656AE0" w:rsidRDefault="00BB5F42" w:rsidP="00BB5F42"/>
    <w:p w:rsidR="00BB5F42" w:rsidRPr="00656AE0" w:rsidRDefault="00BB5F42" w:rsidP="00BB5F42"/>
    <w:p w:rsidR="00BB5F42" w:rsidRPr="00656AE0" w:rsidRDefault="00BB5F42" w:rsidP="00BB5F42">
      <w:pPr>
        <w:jc w:val="center"/>
      </w:pPr>
      <w:r w:rsidRPr="00656AE0">
        <w:t>ПОСТАНОВЛЕНИЕ</w:t>
      </w:r>
    </w:p>
    <w:p w:rsidR="00BB5F42" w:rsidRPr="00656AE0" w:rsidRDefault="00BB5F42" w:rsidP="00BB5F42">
      <w:r w:rsidRPr="00656AE0">
        <w:t>26 мая  2026 г.                                                                                          №354</w:t>
      </w:r>
    </w:p>
    <w:p w:rsidR="00BB5F42" w:rsidRPr="00656AE0" w:rsidRDefault="00BB5F42" w:rsidP="00BB5F42">
      <w:pPr>
        <w:jc w:val="center"/>
      </w:pPr>
      <w:r w:rsidRPr="00656AE0">
        <w:t>р.п. Чамзинка</w:t>
      </w:r>
    </w:p>
    <w:p w:rsidR="00BB5F42" w:rsidRPr="00656AE0" w:rsidRDefault="00BB5F42" w:rsidP="00BB5F42"/>
    <w:p w:rsidR="00BB5F42" w:rsidRPr="00656AE0" w:rsidRDefault="00BB5F42" w:rsidP="00BB5F42">
      <w:pPr>
        <w:jc w:val="center"/>
        <w:rPr>
          <w:b/>
        </w:rPr>
      </w:pPr>
      <w:r w:rsidRPr="00656AE0">
        <w:rPr>
          <w:b/>
        </w:rPr>
        <w:t>Об утверждении схемы теплоснабжения Апраксинского сельского поселения Чамзинского муниципального района Республики Мордовия на период до 2044 год (актуализация на 2027 г.)</w:t>
      </w:r>
    </w:p>
    <w:p w:rsidR="00BB5F42" w:rsidRPr="00656AE0" w:rsidRDefault="00BB5F42" w:rsidP="00BB5F42">
      <w:pPr>
        <w:rPr>
          <w:b/>
        </w:rPr>
      </w:pPr>
    </w:p>
    <w:p w:rsidR="00BB5F42" w:rsidRPr="00656AE0" w:rsidRDefault="00BB5F42" w:rsidP="00BB5F42">
      <w:pPr>
        <w:ind w:firstLine="708"/>
        <w:jc w:val="both"/>
      </w:pPr>
      <w:r w:rsidRPr="00656AE0">
        <w:t>На основании Федерального закона от 27.07.2010 г. №190 – ФЗ «О теплоснабжении», Постановления Правительства РФ от 22 февраля 2012 г. N 154 "О требованиях к схемам теплоснабжения, порядку их разработки и утверждения", Уставом Чамзинского муниципального района Республики Мордовия, Администрация Чамзинского муниципального района</w:t>
      </w:r>
    </w:p>
    <w:p w:rsidR="00BB5F42" w:rsidRPr="00656AE0" w:rsidRDefault="00BB5F42" w:rsidP="00BB5F42">
      <w:pPr>
        <w:jc w:val="both"/>
      </w:pPr>
    </w:p>
    <w:p w:rsidR="00BB5F42" w:rsidRPr="00656AE0" w:rsidRDefault="00BB5F42" w:rsidP="00BB5F42">
      <w:pPr>
        <w:jc w:val="center"/>
      </w:pPr>
      <w:r w:rsidRPr="00656AE0">
        <w:t>ПОСТАНОВЛЯЕТ:</w:t>
      </w:r>
    </w:p>
    <w:p w:rsidR="00BB5F42" w:rsidRPr="00656AE0" w:rsidRDefault="00BB5F42" w:rsidP="00BB5F42"/>
    <w:p w:rsidR="00BB5F42" w:rsidRPr="00656AE0" w:rsidRDefault="00BB5F42" w:rsidP="006B5190">
      <w:pPr>
        <w:numPr>
          <w:ilvl w:val="0"/>
          <w:numId w:val="8"/>
        </w:numPr>
        <w:jc w:val="both"/>
      </w:pPr>
      <w:r w:rsidRPr="00656AE0">
        <w:t>Утвердить схему теплоснабжения Апраксинского сельского поселения Чамзинского муниципального района Республики Мордовия на период до 2044 год (актуализация на 2027 г.), согласно приложению.</w:t>
      </w:r>
    </w:p>
    <w:p w:rsidR="00BB5F42" w:rsidRPr="00656AE0" w:rsidRDefault="00BB5F42" w:rsidP="006B5190">
      <w:pPr>
        <w:numPr>
          <w:ilvl w:val="0"/>
          <w:numId w:val="8"/>
        </w:numPr>
        <w:jc w:val="both"/>
      </w:pPr>
      <w:r w:rsidRPr="00656AE0">
        <w:t>Настоящее постановление вступает в силу со дня его официального опубликования в информационном бюллетене Чамзинского муниципального района.</w:t>
      </w:r>
    </w:p>
    <w:p w:rsidR="00BB5F42" w:rsidRPr="00656AE0" w:rsidRDefault="00BB5F42" w:rsidP="00BB5F42">
      <w:pPr>
        <w:jc w:val="both"/>
      </w:pPr>
    </w:p>
    <w:p w:rsidR="00BB5F42" w:rsidRPr="00656AE0" w:rsidRDefault="00BB5F42" w:rsidP="00BB5F42">
      <w:pPr>
        <w:jc w:val="both"/>
      </w:pPr>
    </w:p>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r w:rsidRPr="00656AE0">
        <w:t>Глава Чамзинского</w:t>
      </w:r>
    </w:p>
    <w:p w:rsidR="00BB5F42" w:rsidRPr="00656AE0" w:rsidRDefault="00BB5F42" w:rsidP="00BB5F42">
      <w:r w:rsidRPr="00656AE0">
        <w:t>муниципального района                                                                      В.А. Буткеев</w:t>
      </w:r>
    </w:p>
    <w:p w:rsidR="00BB5F42" w:rsidRPr="00656AE0" w:rsidRDefault="00BB5F42" w:rsidP="00BB5F42"/>
    <w:p w:rsidR="00BB5F42" w:rsidRPr="00656AE0" w:rsidRDefault="00BB5F42" w:rsidP="00BB5F42">
      <w:pPr>
        <w:keepNext/>
        <w:keepLines/>
        <w:spacing w:line="360" w:lineRule="auto"/>
        <w:ind w:right="566"/>
        <w:contextualSpacing/>
        <w:jc w:val="center"/>
        <w:textAlignment w:val="baseline"/>
        <w:rPr>
          <w:rFonts w:eastAsia="Tahoma"/>
          <w:b/>
          <w:iCs/>
          <w:caps/>
          <w:kern w:val="28"/>
        </w:rPr>
      </w:pPr>
      <w:r w:rsidRPr="00656AE0">
        <w:rPr>
          <w:rFonts w:eastAsia="Tahoma"/>
          <w:b/>
          <w:caps/>
          <w:kern w:val="28"/>
        </w:rPr>
        <w:t xml:space="preserve">  </w:t>
      </w:r>
    </w:p>
    <w:p w:rsidR="00BB5F42" w:rsidRPr="00656AE0" w:rsidRDefault="00BB5F42" w:rsidP="00BB5F42">
      <w:pPr>
        <w:keepNext/>
        <w:keepLines/>
        <w:spacing w:line="360" w:lineRule="auto"/>
        <w:ind w:right="566"/>
        <w:contextualSpacing/>
        <w:jc w:val="center"/>
        <w:textAlignment w:val="baseline"/>
        <w:rPr>
          <w:rFonts w:eastAsia="Tahoma"/>
          <w:b/>
          <w:iCs/>
          <w:caps/>
          <w:kern w:val="28"/>
        </w:rPr>
      </w:pPr>
      <w:r w:rsidRPr="00656AE0">
        <w:rPr>
          <w:rFonts w:eastAsia="Tahoma"/>
          <w:b/>
          <w:caps/>
          <w:kern w:val="28"/>
        </w:rPr>
        <w:t xml:space="preserve">Схема теплоснабжения </w:t>
      </w:r>
    </w:p>
    <w:p w:rsidR="00BB5F42" w:rsidRPr="00656AE0" w:rsidRDefault="00BB5F42" w:rsidP="00BB5F42">
      <w:pPr>
        <w:keepNext/>
        <w:keepLines/>
        <w:spacing w:line="360" w:lineRule="auto"/>
        <w:ind w:right="566"/>
        <w:contextualSpacing/>
        <w:jc w:val="center"/>
        <w:textAlignment w:val="baseline"/>
        <w:rPr>
          <w:rFonts w:eastAsia="Tahoma"/>
          <w:b/>
          <w:iCs/>
          <w:caps/>
          <w:kern w:val="28"/>
        </w:rPr>
      </w:pPr>
      <w:r w:rsidRPr="00656AE0">
        <w:rPr>
          <w:rFonts w:eastAsia="Tahoma"/>
          <w:b/>
          <w:caps/>
          <w:kern w:val="28"/>
        </w:rPr>
        <w:t>Апраксинского сельского поселения</w:t>
      </w:r>
    </w:p>
    <w:p w:rsidR="00BB5F42" w:rsidRPr="00656AE0" w:rsidRDefault="00BB5F42" w:rsidP="00BB5F42">
      <w:pPr>
        <w:keepNext/>
        <w:keepLines/>
        <w:spacing w:line="360" w:lineRule="auto"/>
        <w:ind w:right="566"/>
        <w:contextualSpacing/>
        <w:jc w:val="center"/>
        <w:textAlignment w:val="baseline"/>
        <w:rPr>
          <w:rFonts w:eastAsia="Tahoma"/>
          <w:b/>
          <w:iCs/>
          <w:caps/>
          <w:kern w:val="28"/>
        </w:rPr>
      </w:pPr>
      <w:r w:rsidRPr="00656AE0">
        <w:rPr>
          <w:rFonts w:eastAsia="Tahoma"/>
          <w:b/>
          <w:caps/>
          <w:kern w:val="28"/>
        </w:rPr>
        <w:t>ЧАМЗИНСКОГО МУНИЦИПАЛЬНОГО РАЙОНА</w:t>
      </w:r>
    </w:p>
    <w:p w:rsidR="00BB5F42" w:rsidRPr="00656AE0" w:rsidRDefault="00BB5F42" w:rsidP="00BB5F42">
      <w:pPr>
        <w:keepNext/>
        <w:keepLines/>
        <w:spacing w:line="360" w:lineRule="auto"/>
        <w:ind w:right="566"/>
        <w:contextualSpacing/>
        <w:jc w:val="center"/>
        <w:textAlignment w:val="baseline"/>
        <w:rPr>
          <w:rFonts w:eastAsia="Tahoma"/>
          <w:b/>
          <w:iCs/>
          <w:caps/>
          <w:kern w:val="28"/>
        </w:rPr>
      </w:pPr>
      <w:r w:rsidRPr="00656AE0">
        <w:rPr>
          <w:rFonts w:eastAsia="Tahoma"/>
          <w:b/>
          <w:caps/>
          <w:kern w:val="28"/>
        </w:rPr>
        <w:t>РЕСПУБЛИКИ МОРДОВИЯ</w:t>
      </w:r>
    </w:p>
    <w:p w:rsidR="00BB5F42" w:rsidRPr="00656AE0" w:rsidRDefault="00BB5F42" w:rsidP="00BB5F42">
      <w:pPr>
        <w:keepNext/>
        <w:keepLines/>
        <w:spacing w:line="360" w:lineRule="auto"/>
        <w:ind w:right="566"/>
        <w:contextualSpacing/>
        <w:jc w:val="center"/>
        <w:textAlignment w:val="baseline"/>
        <w:rPr>
          <w:rFonts w:eastAsia="Tahoma"/>
          <w:b/>
          <w:iCs/>
          <w:caps/>
          <w:kern w:val="28"/>
        </w:rPr>
      </w:pPr>
      <w:r w:rsidRPr="00656AE0">
        <w:rPr>
          <w:rFonts w:eastAsia="Tahoma"/>
          <w:b/>
          <w:caps/>
          <w:kern w:val="28"/>
        </w:rPr>
        <w:t>НА ПЕРИОД ДО 2044 годА</w:t>
      </w:r>
    </w:p>
    <w:p w:rsidR="00BB5F42" w:rsidRPr="00656AE0" w:rsidRDefault="00BB5F42" w:rsidP="00BB5F42">
      <w:pPr>
        <w:keepNext/>
        <w:keepLines/>
        <w:spacing w:line="360" w:lineRule="auto"/>
        <w:ind w:right="566"/>
        <w:contextualSpacing/>
        <w:jc w:val="center"/>
        <w:textAlignment w:val="baseline"/>
        <w:rPr>
          <w:rFonts w:eastAsia="Arial Unicode MS"/>
          <w:b/>
          <w:iCs/>
        </w:rPr>
      </w:pPr>
    </w:p>
    <w:p w:rsidR="00BB5F42" w:rsidRPr="00656AE0" w:rsidRDefault="00BB5F42" w:rsidP="00BB5F42">
      <w:pPr>
        <w:keepNext/>
        <w:keepLines/>
        <w:spacing w:line="360" w:lineRule="auto"/>
        <w:ind w:right="566"/>
        <w:contextualSpacing/>
        <w:jc w:val="center"/>
        <w:textAlignment w:val="baseline"/>
        <w:rPr>
          <w:rFonts w:eastAsia="Arial Unicode MS"/>
          <w:b/>
          <w:iCs/>
        </w:rPr>
      </w:pPr>
      <w:r w:rsidRPr="00656AE0">
        <w:rPr>
          <w:rFonts w:eastAsia="Arial Unicode MS"/>
          <w:b/>
        </w:rPr>
        <w:t>(АКТУАЛИЗАЦИЯ НА 2027 ГОД)</w:t>
      </w:r>
    </w:p>
    <w:p w:rsidR="00BB5F42" w:rsidRPr="00656AE0" w:rsidRDefault="00BB5F42" w:rsidP="00BB5F42">
      <w:pPr>
        <w:keepNext/>
        <w:keepLines/>
        <w:spacing w:line="360" w:lineRule="auto"/>
        <w:ind w:right="566"/>
        <w:contextualSpacing/>
        <w:jc w:val="center"/>
        <w:textAlignment w:val="baseline"/>
        <w:rPr>
          <w:rFonts w:eastAsia="Arial Unicode MS"/>
          <w:b/>
          <w:iCs/>
        </w:rPr>
      </w:pPr>
    </w:p>
    <w:p w:rsidR="00BB5F42" w:rsidRPr="00656AE0" w:rsidRDefault="00BB5F42" w:rsidP="00BB5F42">
      <w:pPr>
        <w:autoSpaceDE w:val="0"/>
        <w:autoSpaceDN w:val="0"/>
        <w:adjustRightInd w:val="0"/>
        <w:spacing w:line="276" w:lineRule="auto"/>
        <w:ind w:right="566"/>
        <w:contextualSpacing/>
        <w:jc w:val="center"/>
        <w:rPr>
          <w:rFonts w:eastAsia="Arial Unicode MS"/>
          <w:b/>
        </w:rPr>
      </w:pPr>
      <w:r w:rsidRPr="00656AE0">
        <w:rPr>
          <w:rFonts w:eastAsia="Arial Unicode MS"/>
          <w:b/>
        </w:rPr>
        <w:t>УТВЕРЖДАЕМАЯ ЧАСТЬ</w:t>
      </w:r>
    </w:p>
    <w:p w:rsidR="00BB5F42" w:rsidRPr="00656AE0" w:rsidRDefault="00BB5F42" w:rsidP="00BB5F42">
      <w:pPr>
        <w:spacing w:after="200" w:line="276" w:lineRule="auto"/>
        <w:rPr>
          <w:rFonts w:eastAsia="Arial Unicode MS"/>
          <w:iCs/>
        </w:rPr>
      </w:pPr>
    </w:p>
    <w:p w:rsidR="00BB5F42" w:rsidRPr="00656AE0" w:rsidRDefault="00BB5F42" w:rsidP="00BB5F42">
      <w:pPr>
        <w:rPr>
          <w:rFonts w:eastAsia="Calibri"/>
          <w:b/>
          <w:iCs/>
        </w:rPr>
      </w:pPr>
    </w:p>
    <w:p w:rsidR="00BB5F42" w:rsidRPr="00656AE0" w:rsidRDefault="00BB5F42" w:rsidP="00BB5F42">
      <w:pPr>
        <w:rPr>
          <w:rFonts w:eastAsia="Calibri"/>
          <w:b/>
          <w:iCs/>
        </w:rPr>
      </w:pPr>
    </w:p>
    <w:p w:rsidR="00BB5F42" w:rsidRPr="00656AE0" w:rsidRDefault="00BB5F42" w:rsidP="00BB5F42">
      <w:pPr>
        <w:rPr>
          <w:rFonts w:eastAsia="Calibri"/>
          <w:b/>
          <w:iCs/>
        </w:rPr>
      </w:pPr>
    </w:p>
    <w:p w:rsidR="00BB5F42" w:rsidRPr="00656AE0" w:rsidRDefault="00BB5F42" w:rsidP="00BB5F42">
      <w:pPr>
        <w:rPr>
          <w:rFonts w:eastAsia="Calibri"/>
          <w:b/>
          <w:iCs/>
        </w:rPr>
      </w:pPr>
    </w:p>
    <w:p w:rsidR="00BB5F42" w:rsidRPr="00656AE0" w:rsidRDefault="00BB5F42" w:rsidP="00BB5F42">
      <w:pPr>
        <w:rPr>
          <w:rFonts w:eastAsia="Calibri"/>
          <w:b/>
          <w:iCs/>
        </w:rPr>
      </w:pPr>
      <w:r w:rsidRPr="00656AE0">
        <w:rPr>
          <w:rFonts w:eastAsia="Calibri"/>
          <w:b/>
        </w:rPr>
        <w:lastRenderedPageBreak/>
        <w:t xml:space="preserve">Утверждено: </w:t>
      </w:r>
    </w:p>
    <w:tbl>
      <w:tblPr>
        <w:tblW w:w="10890" w:type="dxa"/>
        <w:tblLook w:val="04A0"/>
      </w:tblPr>
      <w:tblGrid>
        <w:gridCol w:w="9322"/>
        <w:gridCol w:w="1568"/>
      </w:tblGrid>
      <w:tr w:rsidR="00BB5F42" w:rsidRPr="00656AE0" w:rsidTr="00656AE0">
        <w:trPr>
          <w:trHeight w:val="719"/>
        </w:trPr>
        <w:tc>
          <w:tcPr>
            <w:tcW w:w="9322" w:type="dxa"/>
          </w:tcPr>
          <w:p w:rsidR="00BB5F42" w:rsidRPr="00656AE0" w:rsidRDefault="00BB5F42" w:rsidP="00656AE0">
            <w:pPr>
              <w:rPr>
                <w:rFonts w:eastAsia="Calibri"/>
                <w:iCs/>
              </w:rPr>
            </w:pPr>
            <w:r w:rsidRPr="00656AE0">
              <w:rPr>
                <w:rFonts w:eastAsia="Calibri"/>
              </w:rPr>
              <w:t>Постановлением администрации</w:t>
            </w:r>
          </w:p>
          <w:p w:rsidR="00BB5F42" w:rsidRPr="00656AE0" w:rsidRDefault="00BB5F42" w:rsidP="00656AE0">
            <w:pPr>
              <w:rPr>
                <w:rFonts w:eastAsia="Calibri"/>
                <w:iCs/>
              </w:rPr>
            </w:pPr>
            <w:r w:rsidRPr="00656AE0">
              <w:rPr>
                <w:rFonts w:eastAsia="Calibri"/>
              </w:rPr>
              <w:t>Чамзинского муниципального района</w:t>
            </w:r>
          </w:p>
          <w:p w:rsidR="00BB5F42" w:rsidRPr="00656AE0" w:rsidRDefault="00BB5F42" w:rsidP="00656AE0">
            <w:pPr>
              <w:rPr>
                <w:rFonts w:eastAsia="Calibri"/>
                <w:iCs/>
              </w:rPr>
            </w:pPr>
            <w:r w:rsidRPr="00656AE0">
              <w:rPr>
                <w:rFonts w:eastAsia="Calibri"/>
              </w:rPr>
              <w:t>Республики Мордовия</w:t>
            </w:r>
          </w:p>
          <w:p w:rsidR="00BB5F42" w:rsidRPr="00656AE0" w:rsidRDefault="00BB5F42" w:rsidP="00656AE0">
            <w:pPr>
              <w:rPr>
                <w:rFonts w:eastAsia="Calibri"/>
                <w:iCs/>
              </w:rPr>
            </w:pPr>
            <w:r w:rsidRPr="00656AE0">
              <w:rPr>
                <w:rFonts w:eastAsia="Calibri"/>
              </w:rPr>
              <w:t>от____________   № __________</w:t>
            </w:r>
          </w:p>
          <w:p w:rsidR="00BB5F42" w:rsidRPr="00656AE0" w:rsidRDefault="00BB5F42" w:rsidP="00656AE0">
            <w:pPr>
              <w:tabs>
                <w:tab w:val="center" w:pos="3335"/>
                <w:tab w:val="right" w:pos="6919"/>
              </w:tabs>
              <w:ind w:right="-1526"/>
              <w:rPr>
                <w:rFonts w:eastAsia="Calibri"/>
                <w:iCs/>
              </w:rPr>
            </w:pPr>
          </w:p>
          <w:p w:rsidR="00BB5F42" w:rsidRPr="00656AE0" w:rsidRDefault="00BB5F42" w:rsidP="00656AE0">
            <w:pPr>
              <w:tabs>
                <w:tab w:val="center" w:pos="3335"/>
                <w:tab w:val="right" w:pos="6919"/>
              </w:tabs>
              <w:ind w:right="-1526"/>
              <w:rPr>
                <w:rFonts w:eastAsia="Calibri"/>
                <w:iCs/>
              </w:rPr>
            </w:pPr>
          </w:p>
          <w:p w:rsidR="00BB5F42" w:rsidRPr="00656AE0" w:rsidRDefault="00BB5F42" w:rsidP="00656AE0">
            <w:pPr>
              <w:rPr>
                <w:rFonts w:eastAsia="Calibri"/>
                <w:iCs/>
              </w:rPr>
            </w:pPr>
            <w:r w:rsidRPr="00656AE0">
              <w:rPr>
                <w:rFonts w:eastAsia="Calibri"/>
              </w:rPr>
              <w:t>Глава администрации</w:t>
            </w:r>
          </w:p>
          <w:p w:rsidR="00BB5F42" w:rsidRPr="00656AE0" w:rsidRDefault="00BB5F42" w:rsidP="00656AE0">
            <w:pPr>
              <w:rPr>
                <w:rFonts w:eastAsia="Calibri"/>
                <w:iCs/>
              </w:rPr>
            </w:pPr>
            <w:r w:rsidRPr="00656AE0">
              <w:rPr>
                <w:rFonts w:eastAsia="Calibri"/>
              </w:rPr>
              <w:t>Чамзинского муниципального района</w:t>
            </w:r>
          </w:p>
          <w:p w:rsidR="00BB5F42" w:rsidRPr="00656AE0" w:rsidRDefault="00BB5F42" w:rsidP="00656AE0">
            <w:pPr>
              <w:rPr>
                <w:rFonts w:eastAsia="Calibri"/>
                <w:iCs/>
              </w:rPr>
            </w:pPr>
            <w:r w:rsidRPr="00656AE0">
              <w:rPr>
                <w:rFonts w:eastAsia="Calibri"/>
              </w:rPr>
              <w:t>Республики Мордовия</w:t>
            </w:r>
          </w:p>
          <w:p w:rsidR="00BB5F42" w:rsidRPr="00656AE0" w:rsidRDefault="00BB5F42" w:rsidP="00656AE0">
            <w:pPr>
              <w:tabs>
                <w:tab w:val="center" w:pos="3335"/>
                <w:tab w:val="right" w:pos="6919"/>
              </w:tabs>
              <w:ind w:right="-250"/>
              <w:jc w:val="both"/>
              <w:rPr>
                <w:rFonts w:eastAsia="Calibri"/>
                <w:iCs/>
              </w:rPr>
            </w:pPr>
            <w:r w:rsidRPr="00656AE0">
              <w:rPr>
                <w:rFonts w:eastAsia="Calibri"/>
              </w:rPr>
              <w:t xml:space="preserve"> ____________/Буткеев В.А./                                   </w:t>
            </w:r>
          </w:p>
        </w:tc>
        <w:tc>
          <w:tcPr>
            <w:tcW w:w="1568" w:type="dxa"/>
          </w:tcPr>
          <w:p w:rsidR="00BB5F42" w:rsidRPr="00656AE0" w:rsidRDefault="00BB5F42" w:rsidP="00656AE0">
            <w:pPr>
              <w:jc w:val="right"/>
              <w:rPr>
                <w:rFonts w:eastAsia="Calibri"/>
                <w:iCs/>
              </w:rPr>
            </w:pPr>
          </w:p>
          <w:p w:rsidR="00BB5F42" w:rsidRPr="00656AE0" w:rsidRDefault="00BB5F42" w:rsidP="00656AE0">
            <w:pPr>
              <w:ind w:right="532"/>
              <w:jc w:val="center"/>
              <w:rPr>
                <w:rFonts w:eastAsia="Calibri"/>
                <w:iCs/>
              </w:rPr>
            </w:pPr>
          </w:p>
        </w:tc>
      </w:tr>
    </w:tbl>
    <w:p w:rsidR="00BB5F42" w:rsidRPr="00656AE0" w:rsidRDefault="00BB5F42" w:rsidP="00BB5F42">
      <w:pPr>
        <w:spacing w:after="200" w:line="276" w:lineRule="auto"/>
        <w:rPr>
          <w:rFonts w:eastAsia="Arial Unicode MS"/>
          <w:iCs/>
        </w:rPr>
        <w:sectPr w:rsidR="00BB5F42" w:rsidRPr="00656AE0" w:rsidSect="00656AE0">
          <w:footerReference w:type="default" r:id="rId13"/>
          <w:pgSz w:w="11906" w:h="16838"/>
          <w:pgMar w:top="851" w:right="567" w:bottom="567" w:left="1701" w:header="680" w:footer="680" w:gutter="0"/>
          <w:cols w:space="708"/>
          <w:titlePg/>
          <w:docGrid w:linePitch="360"/>
        </w:sectPr>
      </w:pPr>
    </w:p>
    <w:p w:rsidR="00BB5F42" w:rsidRPr="00656AE0" w:rsidRDefault="00BB5F42" w:rsidP="00BB5F42">
      <w:pPr>
        <w:autoSpaceDE w:val="0"/>
        <w:autoSpaceDN w:val="0"/>
        <w:adjustRightInd w:val="0"/>
        <w:spacing w:line="276" w:lineRule="auto"/>
        <w:contextualSpacing/>
        <w:jc w:val="center"/>
        <w:rPr>
          <w:rFonts w:eastAsia="Arial Unicode MS"/>
          <w:b/>
          <w:iCs/>
        </w:rPr>
      </w:pPr>
      <w:r w:rsidRPr="00656AE0">
        <w:rPr>
          <w:rFonts w:eastAsia="Arial Unicode MS"/>
          <w:b/>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8755"/>
        <w:gridCol w:w="851"/>
      </w:tblGrid>
      <w:tr w:rsidR="00BB5F42" w:rsidRPr="00656AE0" w:rsidTr="00656AE0">
        <w:trPr>
          <w:trHeight w:val="237"/>
        </w:trPr>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Паспорт схемы</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rPr>
          <w:trHeight w:val="237"/>
        </w:trPr>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bCs/>
                <w:iCs/>
                <w:lang w:val="en-US"/>
              </w:rPr>
            </w:pPr>
            <w:r w:rsidRPr="00656AE0">
              <w:rPr>
                <w:rFonts w:eastAsia="Arial Unicode MS"/>
              </w:rPr>
              <w:t>Основные термины и понятия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Введение</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Общие сведения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1. ПОКАЗАТЕЛИ СУЩЕСТВУЮЩЕГО И ПЕРСПЕКТИВНОГО СПРОСА НА ТЕПЛОВУЮ ЭНЕРГИЮ (МОЩНОСТЬ) И ТЕПЛОНОСИТЕЛЬ В УСТАНОВЛЕННЫХ ГРАНИЦАХ ТЕРРИТОРИИ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 5-летние периоды (далее этапы)</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tabs>
                <w:tab w:val="left" w:pos="1327"/>
              </w:tabs>
              <w:autoSpaceDE w:val="0"/>
              <w:autoSpaceDN w:val="0"/>
              <w:adjustRightInd w:val="0"/>
              <w:contextualSpacing/>
              <w:jc w:val="both"/>
              <w:rPr>
                <w:rFonts w:eastAsia="Arial Unicode MS"/>
                <w:iCs/>
              </w:rPr>
            </w:pPr>
            <w:r w:rsidRPr="00656AE0">
              <w:rPr>
                <w:rFonts w:eastAsia="Arial Unicode MS"/>
              </w:rPr>
              <w:t>1.3. 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tabs>
                <w:tab w:val="left" w:pos="1741"/>
              </w:tabs>
              <w:autoSpaceDE w:val="0"/>
              <w:autoSpaceDN w:val="0"/>
              <w:adjustRightInd w:val="0"/>
              <w:contextualSpacing/>
              <w:jc w:val="both"/>
              <w:rPr>
                <w:rFonts w:eastAsia="Arial Unicode MS"/>
                <w:iCs/>
              </w:rPr>
            </w:pPr>
            <w:r w:rsidRPr="00656AE0">
              <w:rPr>
                <w:rFonts w:eastAsia="Arial Unicode MS"/>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rPr>
          <w:trHeight w:val="584"/>
        </w:trPr>
        <w:tc>
          <w:tcPr>
            <w:tcW w:w="8755" w:type="dxa"/>
            <w:shd w:val="clear" w:color="auto" w:fill="FFFFFF"/>
          </w:tcPr>
          <w:p w:rsidR="00BB5F42" w:rsidRPr="00656AE0" w:rsidRDefault="00BB5F42" w:rsidP="00656AE0">
            <w:pPr>
              <w:jc w:val="both"/>
              <w:rPr>
                <w:rFonts w:eastAsia="Arial Unicode MS"/>
                <w:iCs/>
              </w:rPr>
            </w:pPr>
            <w:r w:rsidRPr="00656AE0">
              <w:rPr>
                <w:bCs/>
              </w:rPr>
              <w:t>2.2. 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 xml:space="preserve">2.4. </w:t>
            </w:r>
            <w:r w:rsidRPr="00656AE0">
              <w:rPr>
                <w:rFonts w:eastAsia="Arial Unicode MS"/>
                <w:shd w:val="clear" w:color="auto" w:fill="FFFFFF"/>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2.5. Радиус эффективного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3. СУЩЕСТВУЮЩИЕ И ПЕРСПЕКТИВНЫЕ БАЛАНСЫ ТЕПЛОНОСИТЕЛЯ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 xml:space="preserve">РАЗДЕЛ 4. ОСНОВНЫЕ ПОЛОЖЕНИЯ МАСТЕР-ПЛАНА РАЗВИТИЯ СИСТЕМ </w:t>
            </w:r>
            <w:r w:rsidRPr="00656AE0">
              <w:rPr>
                <w:rFonts w:eastAsia="Arial Unicode MS"/>
              </w:rPr>
              <w:lastRenderedPageBreak/>
              <w:t>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lastRenderedPageBreak/>
              <w:t>4.1. Описание сценариев развития теплоснабжения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4.2. Обоснование выбора приоритетного сценария развития теплоснабжения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rPr>
          <w:trHeight w:val="437"/>
        </w:trPr>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5. ПРЕДЛОЖЕНИЯ ПО СТРОИТЕЛЬСТВУ, РЕКОНСТРУКЦИИ, ТЕХНИЧЕСКОМУ ПЕРЕВООРУЖЕНИЮ И (ИЛИ) МОДЕРНИЗАЦИИ ИСТОЧНИКОВ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bCs/>
              </w:rPr>
              <w:t xml:space="preserve">5.1. </w:t>
            </w:r>
            <w:r w:rsidRPr="00656AE0">
              <w:rPr>
                <w:rFonts w:eastAsia="Arial Unicode MS"/>
                <w:shd w:val="clear" w:color="auto" w:fill="FFFFFF"/>
              </w:rPr>
              <w:t>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w:iCs/>
              </w:rPr>
            </w:pPr>
            <w:r w:rsidRPr="00656AE0">
              <w:rPr>
                <w:rFonts w:eastAsia="Arial"/>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bCs/>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outlineLvl w:val="1"/>
              <w:rPr>
                <w:bCs/>
              </w:rPr>
            </w:pPr>
            <w:r w:rsidRPr="00656AE0">
              <w:rPr>
                <w:bCs/>
              </w:rPr>
              <w:t>5.8.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bCs/>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bCs/>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w:iCs/>
              </w:rPr>
            </w:pPr>
            <w:r w:rsidRPr="00656AE0">
              <w:rPr>
                <w:rFonts w:eastAsia="Arial"/>
              </w:rPr>
              <w:lastRenderedPageBreak/>
              <w:t xml:space="preserve">РАЗДЕЛ 6. ПРЕДЛОЖЕНИЯ ПО СТРОИТЕЛЬСТВУ, РЕКОНСТРУКЦИИ И (ИЛИ) МОДЕРНИЗАЦИИ </w:t>
            </w:r>
            <w:r w:rsidRPr="00656AE0">
              <w:rPr>
                <w:rFonts w:eastAsia="Arial Unicode MS"/>
              </w:rPr>
              <w:t>ТЕПЛОВЫХ СЕТЕЙ</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 xml:space="preserve">6.2. </w:t>
            </w:r>
            <w:r w:rsidRPr="00656AE0">
              <w:rPr>
                <w:rFonts w:eastAsia="Arial Unicode MS"/>
                <w:shd w:val="clear" w:color="auto" w:fill="FFFFFF"/>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города федерального значения под жилищную, комплексную или производственную застройку</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котельной в «пиковый» режим работы или ликвидации котельной</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6.5. Предложения по строительству, реконструкции и (или) модернизации 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shd w:val="clear" w:color="auto" w:fill="FFFFFF"/>
              </w:rPr>
            </w:pPr>
            <w:r w:rsidRPr="00656AE0">
              <w:t xml:space="preserve">7.2. </w:t>
            </w:r>
            <w:r w:rsidRPr="00656AE0">
              <w:rPr>
                <w:rFonts w:eastAsia="Arial Unicode MS"/>
                <w:shd w:val="clear" w:color="auto" w:fill="FFFFFF"/>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8. ПЕРСПЕКТИВНЫЕ ТОПЛИВНЫЕ БАЛАНСЫ</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 xml:space="preserve">8.1. Перспективные топливные балансы для каждого источника тепловой энергии </w:t>
            </w:r>
          </w:p>
          <w:p w:rsidR="00BB5F42" w:rsidRPr="00656AE0" w:rsidRDefault="00BB5F42" w:rsidP="00656AE0">
            <w:pPr>
              <w:jc w:val="both"/>
              <w:rPr>
                <w:rFonts w:eastAsia="Arial Unicode MS"/>
                <w:iCs/>
              </w:rPr>
            </w:pPr>
            <w:r w:rsidRPr="00656AE0">
              <w:rPr>
                <w:rFonts w:eastAsia="Arial Unicode MS"/>
              </w:rPr>
              <w:t>по видам основного, резервного и аварийного топлива</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 xml:space="preserve">8.4. Преобладающий в Апраксинском сельском поселении вид топлива, определяемый по совокупности всех систем теплоснабжения, находящихся в соответствующем </w:t>
            </w:r>
            <w:r w:rsidRPr="00656AE0">
              <w:rPr>
                <w:rFonts w:eastAsia="Arial Unicode MS"/>
                <w:shd w:val="clear" w:color="auto" w:fill="FFFFFF"/>
              </w:rPr>
              <w:t>поселении, муниципальном округе, городском округе</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8.5. Приоритетное направление развития топливного баланса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 xml:space="preserve">9.1. Предложения по величине необходимых инвестиций в строительство, реконструкцию, техническое перевооружение и (или) модернизацию источников </w:t>
            </w:r>
            <w:r w:rsidRPr="00656AE0">
              <w:lastRenderedPageBreak/>
              <w:t>тепловой энергии на каждом этапе</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lastRenderedPageBreak/>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tabs>
                <w:tab w:val="left" w:pos="939"/>
              </w:tabs>
              <w:jc w:val="both"/>
              <w:rPr>
                <w:iCs/>
              </w:rPr>
            </w:pPr>
            <w:r w:rsidRPr="00656AE0">
              <w:t>9.5. Оценка эффективности инвестиций по отдельным предложениям</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rsidR="00BB5F42" w:rsidRPr="00656AE0" w:rsidRDefault="00BB5F42" w:rsidP="00656AE0">
            <w:pPr>
              <w:widowControl w:val="0"/>
              <w:jc w:val="both"/>
              <w:rPr>
                <w:iCs/>
              </w:rPr>
            </w:pPr>
            <w:r w:rsidRPr="00656AE0">
              <w:t>период актуализации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10. РЕШЕНИЕ О ПРИСВОЕНИИ СТАТУСА ЕДИНОЙ ТЕПЛОСНАБЖАЮЩЕЙ ОРГАНИЗАЦИИ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t>10.1. Решение о присвоении статуса единой теплоснабжающей организации (организациям)</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10.2. Реестр зон действия единой теплоснабжающей организации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widowControl w:val="0"/>
              <w:jc w:val="both"/>
              <w:rPr>
                <w:iCs/>
              </w:rPr>
            </w:pPr>
            <w:r w:rsidRPr="00656AE0">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11. РЕШЕНИЯ О РАСПРЕДЕЛЕНИИ ТЕПЛОВОЙ НАГРУЗКИ МЕЖДУ ИСТОЧНИКАМИ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12. РЕШЕНИЯ ПО БЕСХОЗЯЙНЫМ ТЕПЛОВЫМ СЕТЯМ</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РАЗДЕЛ 13. СИНХРОНИЗАЦИЯ СХЕМЫ ТЕПЛОСНАБЖЕНИЯ СО СХЕМОЙ ГАЗОСНАБЖЕНИЯ И ГАЗИФИКАЦИИ Апраксинского сельского поселения, СХЕМОЙ И ПРОГРАММОЙ РАЗВИТИЯ ЭЛЕКТРОЭНЕРГЕТИЧЕСКИХ СИСТЕМ РОССИИ, А ТАКЖЕ СО СХЕМОЙ ВОДОСНАБЖЕНИЯ И ВОДООТВЕДЕНИЯ 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13.2. Описание проблем организации газоснабжения источников тепловой энергии</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tabs>
                <w:tab w:val="left" w:pos="1578"/>
              </w:tabs>
              <w:jc w:val="both"/>
              <w:rPr>
                <w:rFonts w:eastAsia="Arial Unicode MS"/>
                <w:iCs/>
              </w:rPr>
            </w:pPr>
            <w:r w:rsidRPr="00656AE0">
              <w:rPr>
                <w:rFonts w:eastAsia="Arial Unicode MS"/>
              </w:rPr>
              <w:t xml:space="preserve">13.4. </w:t>
            </w:r>
            <w:r w:rsidRPr="00656AE0">
              <w:rPr>
                <w:rFonts w:eastAsia="Arial Unicode MS"/>
                <w:shd w:val="clear" w:color="auto" w:fill="FFFFFF"/>
              </w:rPr>
              <w:t xml:space="preserve">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w:t>
            </w:r>
            <w:r w:rsidRPr="00656AE0">
              <w:rPr>
                <w:rFonts w:eastAsia="Arial Unicode MS"/>
                <w:shd w:val="clear" w:color="auto" w:fill="FFFFFF"/>
              </w:rPr>
              <w:lastRenderedPageBreak/>
              <w:t>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lastRenderedPageBreak/>
              <w:t xml:space="preserve">13.5. </w:t>
            </w:r>
            <w:r w:rsidRPr="00656AE0">
              <w:rPr>
                <w:rFonts w:eastAsia="Arial Unicode MS"/>
                <w:shd w:val="clear" w:color="auto" w:fill="FFFFFF"/>
              </w:rPr>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 xml:space="preserve">13.6. </w:t>
            </w:r>
            <w:r w:rsidRPr="00656AE0">
              <w:rPr>
                <w:rFonts w:eastAsia="Arial Unicode MS"/>
                <w:shd w:val="clear" w:color="auto" w:fill="FFFFFF"/>
              </w:rPr>
              <w:t>Описание решений (вырабатываемых с учетом положений утвержденной схемы водоснабжения Апраксинского сельского поселения)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keepNext/>
              <w:keepLines/>
              <w:widowControl w:val="0"/>
              <w:numPr>
                <w:ilvl w:val="1"/>
                <w:numId w:val="0"/>
              </w:numPr>
              <w:suppressAutoHyphens/>
              <w:jc w:val="both"/>
              <w:textAlignment w:val="baseline"/>
              <w:outlineLvl w:val="1"/>
              <w:rPr>
                <w:rFonts w:eastAsia="Microsoft YaHei"/>
                <w:bCs/>
                <w:iCs/>
                <w:spacing w:val="-10"/>
                <w:kern w:val="28"/>
              </w:rPr>
            </w:pPr>
            <w:r w:rsidRPr="00656AE0">
              <w:rPr>
                <w:rFonts w:eastAsia="Microsoft YaHei"/>
                <w:bCs/>
                <w:spacing w:val="-10"/>
                <w:kern w:val="28"/>
              </w:rPr>
              <w:t xml:space="preserve">13.7. Предложения по корректировке утвержденной (разработке) схемы водоснабжения </w:t>
            </w:r>
            <w:r w:rsidRPr="00656AE0">
              <w:rPr>
                <w:rFonts w:eastAsia="Arial Unicode MS"/>
              </w:rPr>
              <w:t>Апраксинского сельского поселения</w:t>
            </w:r>
            <w:r w:rsidRPr="00656AE0">
              <w:rPr>
                <w:rFonts w:eastAsia="Microsoft YaHei"/>
                <w:bCs/>
                <w:spacing w:val="-10"/>
                <w:kern w:val="28"/>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autoSpaceDE w:val="0"/>
              <w:autoSpaceDN w:val="0"/>
              <w:adjustRightInd w:val="0"/>
              <w:contextualSpacing/>
              <w:jc w:val="both"/>
              <w:rPr>
                <w:rFonts w:eastAsia="Arial Unicode MS"/>
                <w:iCs/>
              </w:rPr>
            </w:pPr>
            <w:r w:rsidRPr="00656AE0">
              <w:rPr>
                <w:rFonts w:eastAsia="Arial Unicode MS"/>
              </w:rPr>
              <w:t xml:space="preserve">РАЗДЕЛ 14. ИНДИКАТОРЫ РАЗВИТИЯ СИСТЕМ ТЕПЛОСНАБЖЕНИЯ </w:t>
            </w:r>
          </w:p>
          <w:p w:rsidR="00BB5F42" w:rsidRPr="00656AE0" w:rsidRDefault="00BB5F42" w:rsidP="00656AE0">
            <w:pPr>
              <w:tabs>
                <w:tab w:val="left" w:pos="1615"/>
              </w:tabs>
              <w:jc w:val="both"/>
              <w:rPr>
                <w:rFonts w:eastAsia="Arial Unicode MS"/>
                <w:iCs/>
              </w:rPr>
            </w:pPr>
            <w:r w:rsidRPr="00656AE0">
              <w:rPr>
                <w:rFonts w:eastAsia="Arial Unicode MS"/>
              </w:rPr>
              <w:t>Апраксинского сельского поселения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r w:rsidR="00BB5F42" w:rsidRPr="00656AE0" w:rsidTr="00656AE0">
        <w:tc>
          <w:tcPr>
            <w:tcW w:w="8755" w:type="dxa"/>
            <w:shd w:val="clear" w:color="auto" w:fill="FFFFFF"/>
          </w:tcPr>
          <w:p w:rsidR="00BB5F42" w:rsidRPr="00656AE0" w:rsidRDefault="00BB5F42" w:rsidP="00656AE0">
            <w:pPr>
              <w:jc w:val="both"/>
              <w:rPr>
                <w:rFonts w:eastAsia="Arial Unicode MS"/>
                <w:iCs/>
              </w:rPr>
            </w:pPr>
            <w:r w:rsidRPr="00656AE0">
              <w:rPr>
                <w:rFonts w:eastAsia="Arial Unicode MS"/>
              </w:rPr>
              <w:t>РАЗДЕЛ 15. ЦЕНОВЫЕ (ТАРИФНЫЕ) ПОСЛЕДСТВИЯ</w:t>
            </w:r>
          </w:p>
        </w:tc>
        <w:tc>
          <w:tcPr>
            <w:tcW w:w="851" w:type="dxa"/>
            <w:shd w:val="clear" w:color="auto" w:fill="FFFFFF"/>
            <w:vAlign w:val="center"/>
          </w:tcPr>
          <w:p w:rsidR="00BB5F42" w:rsidRPr="00656AE0" w:rsidRDefault="00BB5F42" w:rsidP="00656AE0">
            <w:pPr>
              <w:autoSpaceDE w:val="0"/>
              <w:autoSpaceDN w:val="0"/>
              <w:adjustRightInd w:val="0"/>
              <w:contextualSpacing/>
              <w:jc w:val="center"/>
              <w:rPr>
                <w:rFonts w:eastAsia="Arial Unicode MS"/>
                <w:bCs/>
                <w:iCs/>
              </w:rPr>
            </w:pPr>
          </w:p>
        </w:tc>
      </w:tr>
    </w:tbl>
    <w:p w:rsidR="00BB5F42" w:rsidRPr="00656AE0" w:rsidRDefault="00BB5F42" w:rsidP="00BB5F42">
      <w:pPr>
        <w:shd w:val="clear" w:color="auto" w:fill="FFFFFF"/>
        <w:spacing w:line="276" w:lineRule="auto"/>
        <w:jc w:val="center"/>
        <w:rPr>
          <w:b/>
          <w:bCs/>
          <w:iCs/>
        </w:rPr>
        <w:sectPr w:rsidR="00BB5F42" w:rsidRPr="00656AE0" w:rsidSect="00656AE0">
          <w:footerReference w:type="first" r:id="rId14"/>
          <w:pgSz w:w="11906" w:h="16838"/>
          <w:pgMar w:top="851" w:right="567" w:bottom="851" w:left="1701" w:header="680" w:footer="680" w:gutter="0"/>
          <w:cols w:space="708"/>
          <w:docGrid w:linePitch="360"/>
        </w:sectPr>
      </w:pPr>
    </w:p>
    <w:p w:rsidR="00BB5F42" w:rsidRPr="00656AE0" w:rsidRDefault="00BB5F42" w:rsidP="00BB5F42">
      <w:pPr>
        <w:shd w:val="clear" w:color="auto" w:fill="FFFFFF"/>
        <w:spacing w:line="276" w:lineRule="auto"/>
        <w:ind w:right="-285"/>
        <w:jc w:val="center"/>
        <w:rPr>
          <w:b/>
          <w:bCs/>
          <w:iCs/>
        </w:rPr>
      </w:pPr>
      <w:r w:rsidRPr="00656AE0">
        <w:rPr>
          <w:b/>
          <w:bCs/>
        </w:rPr>
        <w:lastRenderedPageBreak/>
        <w:t>ПАСПОРТ СХЕМЫ</w:t>
      </w:r>
    </w:p>
    <w:p w:rsidR="00BB5F42" w:rsidRPr="00656AE0" w:rsidRDefault="00BB5F42" w:rsidP="00BB5F42">
      <w:pPr>
        <w:shd w:val="clear" w:color="auto" w:fill="FFFFFF"/>
        <w:spacing w:line="276" w:lineRule="auto"/>
        <w:ind w:right="-285" w:firstLine="708"/>
        <w:jc w:val="both"/>
        <w:rPr>
          <w:iCs/>
        </w:rPr>
      </w:pPr>
      <w:r w:rsidRPr="00656AE0">
        <w:t>Основанием для разработки схемы теплоснабжения Апраксинского сельского поселения является:</w:t>
      </w:r>
    </w:p>
    <w:p w:rsidR="00BB5F42" w:rsidRPr="00656AE0" w:rsidRDefault="00BB5F42" w:rsidP="00BB5F42">
      <w:pPr>
        <w:shd w:val="clear" w:color="auto" w:fill="FFFFFF"/>
        <w:spacing w:line="276" w:lineRule="auto"/>
        <w:ind w:right="-285" w:firstLine="708"/>
        <w:jc w:val="both"/>
        <w:rPr>
          <w:iCs/>
        </w:rPr>
      </w:pPr>
      <w:r w:rsidRPr="00656AE0">
        <w:t>- Федеральный закон от 27 июля 2010 г. № 190 -ФЗ «О теплоснабжении»;</w:t>
      </w:r>
    </w:p>
    <w:p w:rsidR="00BB5F42" w:rsidRPr="00656AE0" w:rsidRDefault="00BB5F42" w:rsidP="00BB5F42">
      <w:pPr>
        <w:shd w:val="clear" w:color="auto" w:fill="FFFFFF"/>
        <w:spacing w:line="276" w:lineRule="auto"/>
        <w:ind w:right="-285" w:firstLine="708"/>
        <w:jc w:val="both"/>
        <w:rPr>
          <w:iCs/>
        </w:rPr>
      </w:pPr>
      <w:r w:rsidRPr="00656AE0">
        <w:t>-Федеральный закон от 23 ноября 2009 г. №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BB5F42" w:rsidRPr="00656AE0" w:rsidRDefault="00BB5F42" w:rsidP="00BB5F42">
      <w:pPr>
        <w:shd w:val="clear" w:color="auto" w:fill="FFFFFF"/>
        <w:spacing w:line="276" w:lineRule="auto"/>
        <w:ind w:right="-285" w:firstLine="708"/>
        <w:jc w:val="both"/>
        <w:rPr>
          <w:iCs/>
        </w:rPr>
      </w:pPr>
      <w:r w:rsidRPr="00656AE0">
        <w:t>- Федеральный закон от 30 декабря 2004 г. № 210-ФЗ «Об основах регулирования тарифов организаций коммунального комплекса (с изменениями);</w:t>
      </w:r>
    </w:p>
    <w:p w:rsidR="00BB5F42" w:rsidRPr="00656AE0" w:rsidRDefault="00BB5F42" w:rsidP="00BB5F42">
      <w:pPr>
        <w:shd w:val="clear" w:color="auto" w:fill="FFFFFF"/>
        <w:spacing w:line="276" w:lineRule="auto"/>
        <w:ind w:right="-285" w:firstLine="708"/>
        <w:jc w:val="both"/>
        <w:rPr>
          <w:iCs/>
        </w:rPr>
      </w:pPr>
      <w:r w:rsidRPr="00656AE0">
        <w:t>- Постановление Правительства Российской Федерации от 22 февраля 2012 г. № 154 «О требованиях к схемам теплоснабжения, порядку их разработки и утверждения» (с изменениями);</w:t>
      </w:r>
    </w:p>
    <w:p w:rsidR="00BB5F42" w:rsidRPr="00656AE0" w:rsidRDefault="00BB5F42" w:rsidP="00BB5F42">
      <w:pPr>
        <w:shd w:val="clear" w:color="auto" w:fill="FFFFFF"/>
        <w:spacing w:line="276" w:lineRule="auto"/>
        <w:ind w:right="-285" w:firstLine="708"/>
        <w:jc w:val="both"/>
        <w:rPr>
          <w:iCs/>
        </w:rPr>
      </w:pPr>
      <w:r w:rsidRPr="00656AE0">
        <w:t xml:space="preserve">- Приказ Минэнерго России № 565, Минрегиона России № 667 от 29 декабря 2012 г.; </w:t>
      </w:r>
    </w:p>
    <w:p w:rsidR="00BB5F42" w:rsidRPr="00656AE0" w:rsidRDefault="00BB5F42" w:rsidP="00BB5F42">
      <w:pPr>
        <w:shd w:val="clear" w:color="auto" w:fill="FFFFFF"/>
        <w:spacing w:line="276" w:lineRule="auto"/>
        <w:ind w:right="-285" w:firstLine="708"/>
        <w:jc w:val="both"/>
        <w:rPr>
          <w:iCs/>
        </w:rPr>
      </w:pPr>
      <w:r w:rsidRPr="00656AE0">
        <w:t>- Генеральный план Апраксинского сельского поселения Чамзинского муниципального района Республики Мордовия.</w:t>
      </w:r>
    </w:p>
    <w:p w:rsidR="00BB5F42" w:rsidRPr="00656AE0" w:rsidRDefault="00BB5F42" w:rsidP="00BB5F42">
      <w:pPr>
        <w:shd w:val="clear" w:color="auto" w:fill="FFFFFF"/>
        <w:spacing w:line="276" w:lineRule="auto"/>
        <w:ind w:right="-285" w:firstLine="708"/>
        <w:jc w:val="both"/>
        <w:rPr>
          <w:iCs/>
        </w:rPr>
      </w:pPr>
      <w:r w:rsidRPr="00656AE0">
        <w:rPr>
          <w:b/>
          <w:bCs/>
        </w:rPr>
        <w:t xml:space="preserve">Схема теплоснабжения </w:t>
      </w:r>
      <w:hyperlink r:id="rId15" w:tooltip="Поселение" w:history="1">
        <w:r w:rsidRPr="00656AE0">
          <w:rPr>
            <w:b/>
            <w:bCs/>
          </w:rPr>
          <w:t>поселения</w:t>
        </w:r>
      </w:hyperlink>
      <w:r w:rsidRPr="00656AE0">
        <w:t xml:space="preserve"> - документ, содержащий материалы по обоснованию эффективного и безопасного функционирования системы </w:t>
      </w:r>
      <w:hyperlink r:id="rId16" w:tooltip="Теплоснабжение" w:history="1">
        <w:r w:rsidRPr="00656AE0">
          <w:t>теплоснабжения</w:t>
        </w:r>
      </w:hyperlink>
      <w:r w:rsidRPr="00656AE0">
        <w:t xml:space="preserve">, ее развития с учетом правового регулирования в области </w:t>
      </w:r>
      <w:hyperlink r:id="rId17" w:tooltip="Энергосбережение" w:history="1">
        <w:r w:rsidRPr="00656AE0">
          <w:t>энергосбережения и повышения энергетической эффективности</w:t>
        </w:r>
      </w:hyperlink>
      <w:r w:rsidRPr="00656AE0">
        <w:t xml:space="preserve">. </w:t>
      </w:r>
    </w:p>
    <w:p w:rsidR="00BB5F42" w:rsidRPr="00656AE0" w:rsidRDefault="00BB5F42" w:rsidP="00BB5F42">
      <w:pPr>
        <w:shd w:val="clear" w:color="auto" w:fill="FFFFFF"/>
        <w:spacing w:line="276" w:lineRule="auto"/>
        <w:ind w:right="-285" w:firstLine="708"/>
        <w:jc w:val="both"/>
        <w:rPr>
          <w:iCs/>
        </w:rPr>
      </w:pPr>
      <w:r w:rsidRPr="00656AE0">
        <w:t xml:space="preserve">Мероприятия по развитию системы теплоснабжения, предусмотренные настоящей схемой, включаются в </w:t>
      </w:r>
      <w:hyperlink r:id="rId18" w:tooltip="Инвестиции" w:history="1">
        <w:r w:rsidRPr="00656AE0">
          <w:t>инвестиционную программу</w:t>
        </w:r>
      </w:hyperlink>
      <w:r w:rsidRPr="00656AE0">
        <w:t xml:space="preserve"> теплоснабжающей организации и, как следствие, могут быть включены в соответствующий </w:t>
      </w:r>
      <w:hyperlink r:id="rId19" w:tooltip="Тариф" w:history="1">
        <w:r w:rsidRPr="00656AE0">
          <w:t>тариф</w:t>
        </w:r>
      </w:hyperlink>
      <w:r w:rsidRPr="00656AE0">
        <w:t xml:space="preserve"> организации </w:t>
      </w:r>
      <w:hyperlink r:id="rId20" w:tooltip="Коммунальное хозяйство" w:history="1">
        <w:r w:rsidRPr="00656AE0">
          <w:t>коммунального комплекса</w:t>
        </w:r>
      </w:hyperlink>
      <w:r w:rsidRPr="00656AE0">
        <w:t>.</w:t>
      </w:r>
    </w:p>
    <w:p w:rsidR="00BB5F42" w:rsidRPr="00656AE0" w:rsidRDefault="00BB5F42" w:rsidP="00BB5F42">
      <w:pPr>
        <w:shd w:val="clear" w:color="auto" w:fill="FFFFFF"/>
        <w:spacing w:line="276" w:lineRule="auto"/>
        <w:ind w:right="-285" w:firstLine="708"/>
        <w:jc w:val="both"/>
        <w:rPr>
          <w:iCs/>
        </w:rPr>
      </w:pPr>
      <w:r w:rsidRPr="00656AE0">
        <w:rPr>
          <w:b/>
          <w:bCs/>
        </w:rPr>
        <w:t>Основные цели и задачи схемы теплоснабжения:</w:t>
      </w:r>
    </w:p>
    <w:p w:rsidR="00BB5F42" w:rsidRPr="00656AE0" w:rsidRDefault="00BB5F42" w:rsidP="00BB5F42">
      <w:pPr>
        <w:shd w:val="clear" w:color="auto" w:fill="FFFFFF"/>
        <w:spacing w:line="276" w:lineRule="auto"/>
        <w:ind w:right="-285" w:firstLine="708"/>
        <w:jc w:val="both"/>
        <w:rPr>
          <w:iCs/>
        </w:rPr>
      </w:pPr>
      <w:r w:rsidRPr="00656AE0">
        <w:t xml:space="preserve">- повышение надежности работы систем теплоснабжения в соответствии с нормативными требованиями; </w:t>
      </w:r>
    </w:p>
    <w:p w:rsidR="00BB5F42" w:rsidRPr="00656AE0" w:rsidRDefault="00BB5F42" w:rsidP="00BB5F42">
      <w:pPr>
        <w:shd w:val="clear" w:color="auto" w:fill="FFFFFF"/>
        <w:spacing w:line="276" w:lineRule="auto"/>
        <w:ind w:right="-285" w:firstLine="708"/>
        <w:jc w:val="both"/>
        <w:rPr>
          <w:iCs/>
        </w:rPr>
      </w:pPr>
      <w:r w:rsidRPr="00656AE0">
        <w:t>- минимизация затрат на теплоснабжение в расчете на каждого потребителя в долгосрочной перспективе;</w:t>
      </w:r>
    </w:p>
    <w:p w:rsidR="00BB5F42" w:rsidRPr="00656AE0" w:rsidRDefault="00BB5F42" w:rsidP="00BB5F42">
      <w:pPr>
        <w:shd w:val="clear" w:color="auto" w:fill="FFFFFF"/>
        <w:spacing w:line="276" w:lineRule="auto"/>
        <w:ind w:right="-285" w:firstLine="708"/>
        <w:jc w:val="both"/>
        <w:rPr>
          <w:iCs/>
        </w:rPr>
      </w:pPr>
      <w:r w:rsidRPr="00656AE0">
        <w:t>- обеспечение жителей Апраксинского сельского поселения тепловой энергией;</w:t>
      </w:r>
    </w:p>
    <w:p w:rsidR="00BB5F42" w:rsidRPr="00656AE0" w:rsidRDefault="00BB5F42" w:rsidP="00BB5F42">
      <w:pPr>
        <w:shd w:val="clear" w:color="auto" w:fill="FFFFFF"/>
        <w:spacing w:line="276" w:lineRule="auto"/>
        <w:ind w:right="-285" w:firstLine="708"/>
        <w:jc w:val="both"/>
        <w:rPr>
          <w:iCs/>
        </w:rPr>
      </w:pPr>
      <w:r w:rsidRPr="00656AE0">
        <w:t>- соблюдение баланса экономических интересов теплоснабжающих организаций и интересов потребителей;</w:t>
      </w:r>
    </w:p>
    <w:p w:rsidR="00BB5F42" w:rsidRPr="00656AE0" w:rsidRDefault="00BB5F42" w:rsidP="00BB5F42">
      <w:pPr>
        <w:shd w:val="clear" w:color="auto" w:fill="FFFFFF"/>
        <w:spacing w:line="276" w:lineRule="auto"/>
        <w:ind w:right="-285" w:firstLine="708"/>
        <w:jc w:val="both"/>
        <w:rPr>
          <w:iCs/>
        </w:rPr>
      </w:pPr>
      <w:r w:rsidRPr="00656AE0">
        <w:t>- установление ответственности субъектов теплоснабжения за надежное и качественное теплоснабжение потребителей;</w:t>
      </w:r>
    </w:p>
    <w:p w:rsidR="00BB5F42" w:rsidRPr="00656AE0" w:rsidRDefault="00BB5F42" w:rsidP="00BB5F42">
      <w:pPr>
        <w:shd w:val="clear" w:color="auto" w:fill="FFFFFF"/>
        <w:spacing w:line="276" w:lineRule="auto"/>
        <w:ind w:right="-285" w:firstLine="708"/>
        <w:jc w:val="both"/>
        <w:rPr>
          <w:iCs/>
        </w:rPr>
      </w:pPr>
      <w:r w:rsidRPr="00656AE0">
        <w:t>- обеспечение безопасности системы теплоснабжения.</w:t>
      </w:r>
    </w:p>
    <w:p w:rsidR="00BB5F42" w:rsidRPr="00656AE0" w:rsidRDefault="00BB5F42" w:rsidP="00BB5F42">
      <w:pPr>
        <w:shd w:val="clear" w:color="auto" w:fill="FFFFFF"/>
        <w:spacing w:line="276" w:lineRule="auto"/>
        <w:ind w:right="-285"/>
        <w:jc w:val="center"/>
        <w:rPr>
          <w:b/>
          <w:bCs/>
          <w:iCs/>
        </w:rPr>
      </w:pPr>
      <w:r w:rsidRPr="00656AE0">
        <w:rPr>
          <w:b/>
          <w:bCs/>
        </w:rPr>
        <w:t>Сроки и этапы реализации схемы</w:t>
      </w:r>
    </w:p>
    <w:p w:rsidR="00BB5F42" w:rsidRPr="00656AE0" w:rsidRDefault="00BB5F42" w:rsidP="00BB5F42">
      <w:pPr>
        <w:shd w:val="clear" w:color="auto" w:fill="FFFFFF"/>
        <w:spacing w:line="276" w:lineRule="auto"/>
        <w:ind w:right="-285"/>
        <w:rPr>
          <w:iCs/>
        </w:rPr>
      </w:pPr>
      <w:r w:rsidRPr="00656AE0">
        <w:t>Схема будет реализована в период с 2026 по 2044 годы.</w:t>
      </w:r>
    </w:p>
    <w:p w:rsidR="00BB5F42" w:rsidRPr="00656AE0" w:rsidRDefault="00BB5F42" w:rsidP="00BB5F42">
      <w:pPr>
        <w:shd w:val="clear" w:color="auto" w:fill="FFFFFF"/>
        <w:spacing w:line="276" w:lineRule="auto"/>
        <w:ind w:right="-285"/>
        <w:rPr>
          <w:iCs/>
        </w:rPr>
      </w:pPr>
      <w:r w:rsidRPr="00656AE0">
        <w:t>В проекте выделяются 3 этапа:</w:t>
      </w:r>
    </w:p>
    <w:p w:rsidR="00BB5F42" w:rsidRPr="00656AE0" w:rsidRDefault="00BB5F42" w:rsidP="00BB5F42">
      <w:pPr>
        <w:shd w:val="clear" w:color="auto" w:fill="FFFFFF"/>
        <w:spacing w:line="276" w:lineRule="auto"/>
        <w:ind w:right="-285"/>
        <w:rPr>
          <w:iCs/>
        </w:rPr>
      </w:pPr>
      <w:bookmarkStart w:id="16" w:name="_Hlk227231347"/>
      <w:r w:rsidRPr="00656AE0">
        <w:t>Первый этап: 2026-2031 годы (ежегодное планирование).</w:t>
      </w:r>
    </w:p>
    <w:p w:rsidR="00BB5F42" w:rsidRPr="00656AE0" w:rsidRDefault="00BB5F42" w:rsidP="00BB5F42">
      <w:pPr>
        <w:shd w:val="clear" w:color="auto" w:fill="FFFFFF"/>
        <w:spacing w:line="276" w:lineRule="auto"/>
        <w:ind w:right="-285"/>
        <w:rPr>
          <w:iCs/>
        </w:rPr>
      </w:pPr>
      <w:r w:rsidRPr="00656AE0">
        <w:t>Второй этап: 2032-2037 годы.</w:t>
      </w:r>
    </w:p>
    <w:p w:rsidR="00BB5F42" w:rsidRPr="00656AE0" w:rsidRDefault="00BB5F42" w:rsidP="00BB5F42">
      <w:pPr>
        <w:shd w:val="clear" w:color="auto" w:fill="FFFFFF"/>
        <w:spacing w:line="276" w:lineRule="auto"/>
        <w:ind w:right="-285"/>
        <w:rPr>
          <w:iCs/>
        </w:rPr>
      </w:pPr>
      <w:r w:rsidRPr="00656AE0">
        <w:t>Третий этап: 2038-2044 годы.</w:t>
      </w:r>
    </w:p>
    <w:bookmarkEnd w:id="16"/>
    <w:p w:rsidR="00BB5F42" w:rsidRPr="00656AE0" w:rsidRDefault="00BB5F42" w:rsidP="00BB5F42">
      <w:pPr>
        <w:shd w:val="clear" w:color="auto" w:fill="FFFFFF"/>
        <w:spacing w:line="276" w:lineRule="auto"/>
        <w:ind w:right="-285"/>
        <w:jc w:val="center"/>
        <w:rPr>
          <w:iCs/>
        </w:rPr>
      </w:pPr>
      <w:r w:rsidRPr="00656AE0">
        <w:rPr>
          <w:b/>
          <w:bCs/>
        </w:rPr>
        <w:t>ОСНОВНЫЕ ТЕРМИНЫ И ПОНЯТИЯ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bCs/>
        </w:rPr>
        <w:t>Зона действия системы теплоснабжения</w:t>
      </w:r>
      <w:r w:rsidRPr="00656AE0">
        <w:rPr>
          <w:rFonts w:eastAsia="Arial"/>
        </w:rPr>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bCs/>
        </w:rPr>
        <w:lastRenderedPageBreak/>
        <w:t>Зона действия источника тепловой энергии</w:t>
      </w:r>
      <w:r w:rsidRPr="00656AE0">
        <w:rPr>
          <w:rFonts w:eastAsia="Arial"/>
        </w:rPr>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bCs/>
        </w:rPr>
        <w:t>Установленная мощность источника тепловой энергии</w:t>
      </w:r>
      <w:r w:rsidRPr="00656AE0">
        <w:rPr>
          <w:rFonts w:eastAsia="Arial"/>
        </w:rPr>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bCs/>
        </w:rPr>
        <w:t>Располагаемая мощность источника тепловой энергии</w:t>
      </w:r>
      <w:r w:rsidRPr="00656AE0">
        <w:rPr>
          <w:rFonts w:eastAsia="Arial"/>
        </w:rPr>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М</w:t>
      </w:r>
      <w:r w:rsidRPr="00656AE0">
        <w:rPr>
          <w:rFonts w:eastAsia="Arial"/>
          <w:b/>
          <w:bCs/>
        </w:rPr>
        <w:t xml:space="preserve">ощность источника тепловой энергии нетто </w:t>
      </w:r>
      <w:r w:rsidRPr="00656AE0">
        <w:rPr>
          <w:rFonts w:eastAsia="Arial"/>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Т</w:t>
      </w:r>
      <w:r w:rsidRPr="00656AE0">
        <w:rPr>
          <w:rFonts w:eastAsia="Arial"/>
          <w:b/>
          <w:bCs/>
        </w:rPr>
        <w:t>еплосетевые объекты</w:t>
      </w:r>
      <w:r w:rsidRPr="00656AE0">
        <w:rPr>
          <w:rFonts w:eastAsia="Arial"/>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Э</w:t>
      </w:r>
      <w:r w:rsidRPr="00656AE0">
        <w:rPr>
          <w:rFonts w:eastAsia="Arial"/>
          <w:b/>
          <w:bCs/>
        </w:rPr>
        <w:t>лемент территориального деления</w:t>
      </w:r>
      <w:r w:rsidRPr="00656AE0">
        <w:rPr>
          <w:rFonts w:eastAsia="Arial"/>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Р</w:t>
      </w:r>
      <w:r w:rsidRPr="00656AE0">
        <w:rPr>
          <w:rFonts w:eastAsia="Arial"/>
          <w:b/>
          <w:bCs/>
        </w:rPr>
        <w:t>асчетный элемент территориального деления</w:t>
      </w:r>
      <w:r w:rsidRPr="00656AE0">
        <w:rPr>
          <w:rFonts w:eastAsia="Arial"/>
          <w:b/>
        </w:rPr>
        <w:t xml:space="preserve">- </w:t>
      </w:r>
      <w:r w:rsidRPr="00656AE0">
        <w:rPr>
          <w:rFonts w:eastAsia="Arial"/>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М</w:t>
      </w:r>
      <w:r w:rsidRPr="00656AE0">
        <w:rPr>
          <w:rFonts w:eastAsia="Arial"/>
          <w:b/>
          <w:bCs/>
        </w:rPr>
        <w:t>естные виды топлива</w:t>
      </w:r>
      <w:r w:rsidRPr="00656AE0">
        <w:rPr>
          <w:rFonts w:eastAsia="Arial"/>
        </w:rPr>
        <w:t xml:space="preserve">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Р</w:t>
      </w:r>
      <w:r w:rsidRPr="00656AE0">
        <w:rPr>
          <w:rFonts w:eastAsia="Arial"/>
          <w:b/>
          <w:bCs/>
        </w:rPr>
        <w:t>асчетная тепловая нагрузка</w:t>
      </w:r>
      <w:r w:rsidRPr="00656AE0">
        <w:rPr>
          <w:rFonts w:eastAsia="Arial"/>
        </w:rPr>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Б</w:t>
      </w:r>
      <w:r w:rsidRPr="00656AE0">
        <w:rPr>
          <w:rFonts w:eastAsia="Arial"/>
          <w:b/>
          <w:bCs/>
        </w:rPr>
        <w:t>азовый период</w:t>
      </w:r>
      <w:r w:rsidRPr="00656AE0">
        <w:rPr>
          <w:rFonts w:eastAsia="Arial"/>
        </w:rPr>
        <w:t xml:space="preserve"> - год, предшествующий году разработки и утверждения первичной схемы теплоснабжения поселения, городского округа, города федерального значения;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Б</w:t>
      </w:r>
      <w:r w:rsidRPr="00656AE0">
        <w:rPr>
          <w:rFonts w:eastAsia="Arial"/>
          <w:b/>
          <w:bCs/>
        </w:rPr>
        <w:t>азовый период актуализации</w:t>
      </w:r>
      <w:r w:rsidRPr="00656AE0">
        <w:rPr>
          <w:rFonts w:eastAsia="Arial"/>
        </w:rPr>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Э</w:t>
      </w:r>
      <w:r w:rsidRPr="00656AE0">
        <w:rPr>
          <w:rFonts w:eastAsia="Arial"/>
          <w:b/>
          <w:bCs/>
        </w:rPr>
        <w:t>нергетические характеристики тепловых сетей</w:t>
      </w:r>
      <w:r w:rsidRPr="00656AE0">
        <w:rPr>
          <w:rFonts w:eastAsia="Arial"/>
        </w:rPr>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w:t>
      </w:r>
      <w:r w:rsidRPr="00656AE0">
        <w:rPr>
          <w:rFonts w:eastAsia="Arial"/>
        </w:rPr>
        <w:lastRenderedPageBreak/>
        <w:t>теплоносителя на передачу тепловой энергии, потери теплоносителя, температуру теплоносителя;</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Т</w:t>
      </w:r>
      <w:r w:rsidRPr="00656AE0">
        <w:rPr>
          <w:rFonts w:eastAsia="Arial"/>
          <w:b/>
          <w:bCs/>
        </w:rPr>
        <w:t xml:space="preserve">опливный баланс </w:t>
      </w:r>
      <w:r w:rsidRPr="00656AE0">
        <w:rPr>
          <w:rFonts w:eastAsia="Arial"/>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bCs/>
        </w:rPr>
        <w:t>Материальная характеристика тепловой сети</w:t>
      </w:r>
      <w:r w:rsidRPr="00656AE0">
        <w:rPr>
          <w:rFonts w:eastAsia="Arial"/>
        </w:rPr>
        <w:t xml:space="preserve"> - сумма произведений значений наружных диаметров трубопроводов отдельных участков тепловой сети и длины этих участков;</w:t>
      </w:r>
    </w:p>
    <w:p w:rsidR="00BB5F42" w:rsidRPr="00656AE0" w:rsidRDefault="00BB5F42" w:rsidP="00BB5F42">
      <w:pPr>
        <w:shd w:val="clear" w:color="auto" w:fill="FFFFFF"/>
        <w:spacing w:line="276" w:lineRule="auto"/>
        <w:ind w:right="-285" w:firstLine="709"/>
        <w:jc w:val="both"/>
        <w:rPr>
          <w:rFonts w:eastAsia="Arial"/>
          <w:iCs/>
        </w:rPr>
      </w:pPr>
      <w:r w:rsidRPr="00656AE0">
        <w:rPr>
          <w:rFonts w:eastAsia="Arial"/>
          <w:b/>
        </w:rPr>
        <w:t>У</w:t>
      </w:r>
      <w:r w:rsidRPr="00656AE0">
        <w:rPr>
          <w:rFonts w:eastAsia="Arial"/>
          <w:b/>
          <w:bCs/>
        </w:rPr>
        <w:t>дельная материальная характеристика тепловой сети</w:t>
      </w:r>
      <w:r w:rsidRPr="00656AE0">
        <w:rPr>
          <w:rFonts w:eastAsia="Arial"/>
        </w:rPr>
        <w:t xml:space="preserve"> - отношение материальной характеристики тепловой сети к тепловой нагрузке потребителей, присоединенных к этой тепловой сети;</w:t>
      </w:r>
    </w:p>
    <w:p w:rsidR="00BB5F42" w:rsidRPr="00656AE0" w:rsidRDefault="00BB5F42" w:rsidP="00BB5F42">
      <w:pPr>
        <w:shd w:val="clear" w:color="auto" w:fill="FFFFFF"/>
        <w:spacing w:line="276" w:lineRule="auto"/>
        <w:ind w:right="-285" w:firstLine="709"/>
        <w:jc w:val="both"/>
        <w:rPr>
          <w:rFonts w:eastAsia="Arial"/>
          <w:iCs/>
          <w:shd w:val="clear" w:color="auto" w:fill="FFFFFF"/>
        </w:rPr>
      </w:pPr>
      <w:r w:rsidRPr="00656AE0">
        <w:rPr>
          <w:rFonts w:eastAsia="Arial"/>
          <w:b/>
          <w:bCs/>
          <w:shd w:val="clear" w:color="auto" w:fill="FFFFFF"/>
        </w:rPr>
        <w:t>Средневзвешенная плотность тепловой нагрузки</w:t>
      </w:r>
      <w:r w:rsidRPr="00656AE0">
        <w:rPr>
          <w:rFonts w:eastAsia="Arial"/>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rsidR="00BB5F42" w:rsidRPr="00656AE0" w:rsidRDefault="00BB5F42" w:rsidP="00BB5F42">
      <w:pPr>
        <w:spacing w:line="276" w:lineRule="auto"/>
        <w:jc w:val="center"/>
        <w:rPr>
          <w:rFonts w:eastAsia="Arial Unicode MS"/>
          <w:b/>
          <w:iCs/>
        </w:rPr>
        <w:sectPr w:rsidR="00BB5F42" w:rsidRPr="00656AE0" w:rsidSect="00656AE0">
          <w:pgSz w:w="11906" w:h="16838"/>
          <w:pgMar w:top="851" w:right="851" w:bottom="851" w:left="1701" w:header="680" w:footer="680" w:gutter="0"/>
          <w:cols w:space="708"/>
          <w:docGrid w:linePitch="360"/>
        </w:sectPr>
      </w:pPr>
    </w:p>
    <w:p w:rsidR="00BB5F42" w:rsidRPr="00656AE0" w:rsidRDefault="00BB5F42" w:rsidP="00BB5F42">
      <w:pPr>
        <w:spacing w:line="276" w:lineRule="auto"/>
        <w:jc w:val="center"/>
        <w:rPr>
          <w:rFonts w:eastAsia="Arial Unicode MS"/>
          <w:b/>
          <w:iCs/>
        </w:rPr>
      </w:pPr>
      <w:r w:rsidRPr="00656AE0">
        <w:rPr>
          <w:rFonts w:eastAsia="Arial Unicode MS"/>
          <w:b/>
        </w:rPr>
        <w:lastRenderedPageBreak/>
        <w:t>ВВЕДЕНИЕ</w:t>
      </w:r>
    </w:p>
    <w:p w:rsidR="00BB5F42" w:rsidRPr="00656AE0" w:rsidRDefault="00BB5F42" w:rsidP="00BB5F42">
      <w:pPr>
        <w:widowControl w:val="0"/>
        <w:autoSpaceDE w:val="0"/>
        <w:autoSpaceDN w:val="0"/>
        <w:adjustRightInd w:val="0"/>
        <w:spacing w:line="276" w:lineRule="auto"/>
        <w:ind w:firstLine="708"/>
        <w:jc w:val="both"/>
        <w:rPr>
          <w:rFonts w:eastAsia="Arial Unicode MS"/>
          <w:iCs/>
        </w:rPr>
      </w:pPr>
      <w:r w:rsidRPr="00656AE0">
        <w:rPr>
          <w:rFonts w:eastAsia="Arial Unicode MS"/>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w:t>
      </w:r>
    </w:p>
    <w:p w:rsidR="00BB5F42" w:rsidRPr="00656AE0" w:rsidRDefault="00BB5F42" w:rsidP="00BB5F42">
      <w:pPr>
        <w:widowControl w:val="0"/>
        <w:autoSpaceDE w:val="0"/>
        <w:autoSpaceDN w:val="0"/>
        <w:adjustRightInd w:val="0"/>
        <w:spacing w:line="276" w:lineRule="auto"/>
        <w:ind w:firstLine="708"/>
        <w:jc w:val="both"/>
        <w:rPr>
          <w:rFonts w:eastAsia="Arial Unicode MS"/>
          <w:iCs/>
        </w:rPr>
      </w:pPr>
      <w:r w:rsidRPr="00656AE0">
        <w:rPr>
          <w:rFonts w:eastAsia="Arial Unicode MS"/>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 перспективных схем теплоснабжения.</w:t>
      </w:r>
    </w:p>
    <w:p w:rsidR="00BB5F42" w:rsidRPr="00656AE0" w:rsidRDefault="00BB5F42" w:rsidP="00BB5F42">
      <w:pPr>
        <w:widowControl w:val="0"/>
        <w:autoSpaceDE w:val="0"/>
        <w:autoSpaceDN w:val="0"/>
        <w:adjustRightInd w:val="0"/>
        <w:spacing w:line="276" w:lineRule="auto"/>
        <w:ind w:firstLine="708"/>
        <w:jc w:val="both"/>
        <w:rPr>
          <w:rFonts w:eastAsia="Arial Unicode MS"/>
          <w:iCs/>
        </w:rPr>
      </w:pPr>
      <w:r w:rsidRPr="00656AE0">
        <w:rPr>
          <w:rFonts w:eastAsia="Arial Unicode MS"/>
        </w:rP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BB5F42" w:rsidRPr="00656AE0" w:rsidRDefault="00BB5F42" w:rsidP="00BB5F42">
      <w:pPr>
        <w:widowControl w:val="0"/>
        <w:autoSpaceDE w:val="0"/>
        <w:autoSpaceDN w:val="0"/>
        <w:adjustRightInd w:val="0"/>
        <w:spacing w:line="276" w:lineRule="auto"/>
        <w:ind w:firstLine="708"/>
        <w:jc w:val="both"/>
        <w:rPr>
          <w:rFonts w:eastAsia="Arial Unicode MS"/>
          <w:iCs/>
        </w:rPr>
      </w:pPr>
      <w:r w:rsidRPr="00656AE0">
        <w:rPr>
          <w:rFonts w:eastAsia="Arial Unicode MS"/>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BB5F42" w:rsidRPr="00656AE0" w:rsidRDefault="00BB5F42" w:rsidP="00BB5F42">
      <w:pPr>
        <w:widowControl w:val="0"/>
        <w:autoSpaceDE w:val="0"/>
        <w:autoSpaceDN w:val="0"/>
        <w:adjustRightInd w:val="0"/>
        <w:spacing w:line="276" w:lineRule="auto"/>
        <w:ind w:firstLine="708"/>
        <w:jc w:val="both"/>
        <w:rPr>
          <w:rFonts w:eastAsia="Arial Unicode MS"/>
          <w:iCs/>
        </w:rPr>
      </w:pPr>
      <w:r w:rsidRPr="00656AE0">
        <w:rPr>
          <w:rFonts w:eastAsia="Arial Unicode MS"/>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BB5F42" w:rsidRPr="00656AE0" w:rsidRDefault="00BB5F42" w:rsidP="00BB5F42">
      <w:pPr>
        <w:widowControl w:val="0"/>
        <w:autoSpaceDE w:val="0"/>
        <w:autoSpaceDN w:val="0"/>
        <w:adjustRightInd w:val="0"/>
        <w:spacing w:line="276" w:lineRule="auto"/>
        <w:ind w:firstLine="708"/>
        <w:jc w:val="both"/>
        <w:rPr>
          <w:rFonts w:eastAsia="Arial Unicode MS"/>
          <w:iCs/>
        </w:rPr>
      </w:pPr>
      <w:r w:rsidRPr="00656AE0">
        <w:rPr>
          <w:rFonts w:eastAsia="Arial Unicode MS"/>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BB5F42" w:rsidRPr="00656AE0" w:rsidRDefault="00BB5F42" w:rsidP="00BB5F42">
      <w:pPr>
        <w:spacing w:line="276" w:lineRule="auto"/>
        <w:jc w:val="center"/>
        <w:rPr>
          <w:rFonts w:eastAsia="Arial Unicode MS"/>
          <w:b/>
          <w:iCs/>
        </w:rPr>
        <w:sectPr w:rsidR="00BB5F42" w:rsidRPr="00656AE0" w:rsidSect="00656AE0">
          <w:pgSz w:w="11906" w:h="16838"/>
          <w:pgMar w:top="851" w:right="567" w:bottom="851" w:left="1701" w:header="680" w:footer="680" w:gutter="0"/>
          <w:cols w:space="708"/>
          <w:docGrid w:linePitch="360"/>
        </w:sectPr>
      </w:pPr>
    </w:p>
    <w:p w:rsidR="00BB5F42" w:rsidRPr="00656AE0" w:rsidRDefault="00BB5F42" w:rsidP="00BB5F42">
      <w:pPr>
        <w:spacing w:line="276" w:lineRule="auto"/>
        <w:jc w:val="center"/>
        <w:rPr>
          <w:rFonts w:eastAsia="Arial Unicode MS"/>
          <w:b/>
          <w:iCs/>
        </w:rPr>
      </w:pPr>
      <w:r w:rsidRPr="00656AE0">
        <w:rPr>
          <w:rFonts w:eastAsia="Arial Unicode MS"/>
          <w:b/>
        </w:rPr>
        <w:lastRenderedPageBreak/>
        <w:t xml:space="preserve">Общие сведения </w:t>
      </w:r>
    </w:p>
    <w:p w:rsidR="00BB5F42" w:rsidRPr="00656AE0" w:rsidRDefault="00BB5F42" w:rsidP="00BB5F42">
      <w:pPr>
        <w:widowControl w:val="0"/>
        <w:tabs>
          <w:tab w:val="left" w:pos="1694"/>
        </w:tabs>
        <w:autoSpaceDE w:val="0"/>
        <w:autoSpaceDN w:val="0"/>
        <w:adjustRightInd w:val="0"/>
        <w:spacing w:line="276" w:lineRule="auto"/>
        <w:ind w:firstLine="708"/>
        <w:jc w:val="both"/>
        <w:rPr>
          <w:rFonts w:eastAsia="Arial Unicode MS"/>
          <w:iCs/>
        </w:rPr>
      </w:pPr>
      <w:r w:rsidRPr="00656AE0">
        <w:rPr>
          <w:rFonts w:eastAsia="Arial Unicode MS"/>
        </w:rPr>
        <w:t>Апраксинское сельское поселение располагается в Чамзинском муниципальном районе Республики Мордовия. Поселение находится в восточной части республики, в лесостепной зоне Приволжской возвышенности. Оно граничит с другими сельскими и городским поселениями Чамзинского района, а также имеет внутренние границы в рамках района.</w:t>
      </w:r>
    </w:p>
    <w:p w:rsidR="00BB5F42" w:rsidRPr="00656AE0" w:rsidRDefault="00BB5F42" w:rsidP="00BB5F42">
      <w:pPr>
        <w:widowControl w:val="0"/>
        <w:tabs>
          <w:tab w:val="left" w:pos="1694"/>
        </w:tabs>
        <w:autoSpaceDE w:val="0"/>
        <w:autoSpaceDN w:val="0"/>
        <w:adjustRightInd w:val="0"/>
        <w:spacing w:line="276" w:lineRule="auto"/>
        <w:ind w:firstLine="708"/>
        <w:jc w:val="both"/>
        <w:rPr>
          <w:rFonts w:eastAsia="Arial Unicode MS"/>
          <w:iCs/>
        </w:rPr>
      </w:pPr>
      <w:r w:rsidRPr="00656AE0">
        <w:rPr>
          <w:rFonts w:eastAsia="Arial Unicode MS"/>
        </w:rPr>
        <w:t xml:space="preserve">Апраксинское сельское поселение расположено примерно в 50–55 км восточнее (или северо-восточнее) столицы Республики Мордовия — города Саранска. Административный центр поселения — село </w:t>
      </w:r>
      <w:r w:rsidRPr="00656AE0">
        <w:rPr>
          <w:rFonts w:eastAsia="Arial Unicode MS"/>
          <w:b/>
          <w:bCs/>
        </w:rPr>
        <w:t>Апраксино</w:t>
      </w:r>
      <w:r w:rsidRPr="00656AE0">
        <w:rPr>
          <w:rFonts w:eastAsia="Arial Unicode MS"/>
        </w:rPr>
        <w:t xml:space="preserve"> — находится примерно в 11 км от районного центра (рабочего посёлка Чамзинка) и в 8–11 км от основной автомобильной трассы Саранск — Ульяновск. Территория имеет хорошие транспортные связи: через Чамзинский район проходит автомобильная дорога регионального и федерального значения (Саранск — Ульяновск), а также железнодорожная линия (ближайшая станция — Чамзинка). Это обеспечивает удобное сообщение с Саранском, другими районами Мордовии и соседними регионами.</w:t>
      </w:r>
    </w:p>
    <w:p w:rsidR="00BB5F42" w:rsidRPr="00656AE0" w:rsidRDefault="00BB5F42" w:rsidP="00BB5F42">
      <w:pPr>
        <w:widowControl w:val="0"/>
        <w:tabs>
          <w:tab w:val="left" w:pos="1694"/>
        </w:tabs>
        <w:autoSpaceDE w:val="0"/>
        <w:autoSpaceDN w:val="0"/>
        <w:adjustRightInd w:val="0"/>
        <w:spacing w:line="276" w:lineRule="auto"/>
        <w:ind w:firstLine="708"/>
        <w:jc w:val="both"/>
        <w:rPr>
          <w:rFonts w:eastAsia="Arial Unicode MS"/>
          <w:iCs/>
        </w:rPr>
      </w:pPr>
      <w:r w:rsidRPr="00656AE0">
        <w:rPr>
          <w:rFonts w:eastAsia="Arial Unicode MS"/>
        </w:rPr>
        <w:t>В состав Апраксинского сельского поселения входят село Апраксино (административный центр) и несколько небольших населённых пунктов (включая деревни Карсаковка и другие). Поселение расположено на реке Нуя (приток или местная река в бассейне Суры).</w:t>
      </w:r>
    </w:p>
    <w:p w:rsidR="00BB5F42" w:rsidRPr="00656AE0" w:rsidRDefault="00BB5F42" w:rsidP="00BB5F42">
      <w:pPr>
        <w:widowControl w:val="0"/>
        <w:tabs>
          <w:tab w:val="left" w:pos="1694"/>
        </w:tabs>
        <w:autoSpaceDE w:val="0"/>
        <w:autoSpaceDN w:val="0"/>
        <w:adjustRightInd w:val="0"/>
        <w:spacing w:line="276" w:lineRule="auto"/>
        <w:ind w:firstLine="708"/>
        <w:jc w:val="both"/>
        <w:rPr>
          <w:rFonts w:eastAsia="Arial Unicode MS"/>
          <w:iCs/>
        </w:rPr>
      </w:pPr>
      <w:r w:rsidRPr="00656AE0">
        <w:rPr>
          <w:rFonts w:eastAsia="Arial Unicode MS"/>
        </w:rPr>
        <w:t>На территории Апраксинского сельского поселения регулируемыми видами деятельности в сфере теплоснабжения занимается 1 теплоснабжающая организация:</w:t>
      </w:r>
    </w:p>
    <w:p w:rsidR="00BB5F42" w:rsidRPr="00656AE0" w:rsidRDefault="00BB5F42" w:rsidP="006B5190">
      <w:pPr>
        <w:widowControl w:val="0"/>
        <w:numPr>
          <w:ilvl w:val="0"/>
          <w:numId w:val="10"/>
        </w:numPr>
        <w:tabs>
          <w:tab w:val="left" w:pos="1694"/>
        </w:tabs>
        <w:autoSpaceDE w:val="0"/>
        <w:autoSpaceDN w:val="0"/>
        <w:adjustRightInd w:val="0"/>
        <w:spacing w:line="276" w:lineRule="auto"/>
        <w:jc w:val="both"/>
        <w:rPr>
          <w:rFonts w:eastAsia="Arial Unicode MS"/>
          <w:iCs/>
        </w:rPr>
      </w:pPr>
      <w:r w:rsidRPr="00656AE0">
        <w:rPr>
          <w:rFonts w:eastAsia="Arial Unicode MS"/>
          <w:b/>
          <w:bCs/>
        </w:rPr>
        <w:t>МУП ЧМР «Теплоснабжение»</w:t>
      </w:r>
    </w:p>
    <w:p w:rsidR="00BB5F42" w:rsidRPr="00656AE0" w:rsidRDefault="00BB5F42" w:rsidP="00BB5F42">
      <w:pPr>
        <w:widowControl w:val="0"/>
        <w:tabs>
          <w:tab w:val="left" w:pos="1694"/>
        </w:tabs>
        <w:autoSpaceDE w:val="0"/>
        <w:autoSpaceDN w:val="0"/>
        <w:adjustRightInd w:val="0"/>
        <w:spacing w:line="276" w:lineRule="auto"/>
        <w:jc w:val="both"/>
        <w:rPr>
          <w:rFonts w:eastAsia="Arial Unicode MS"/>
          <w:iCs/>
        </w:rPr>
      </w:pPr>
      <w:r w:rsidRPr="00656AE0">
        <w:rPr>
          <w:rFonts w:eastAsia="Arial Unicode MS"/>
        </w:rPr>
        <w:t xml:space="preserve">          Теплоснабжение Апраксинского сельского поселения осуществляется от 1 источника теплоснабжения. </w:t>
      </w:r>
    </w:p>
    <w:p w:rsidR="00BB5F42" w:rsidRPr="00656AE0" w:rsidRDefault="00BB5F42" w:rsidP="00BB5F42">
      <w:pPr>
        <w:widowControl w:val="0"/>
        <w:tabs>
          <w:tab w:val="left" w:pos="1694"/>
        </w:tabs>
        <w:autoSpaceDE w:val="0"/>
        <w:autoSpaceDN w:val="0"/>
        <w:adjustRightInd w:val="0"/>
        <w:spacing w:line="276" w:lineRule="auto"/>
        <w:ind w:firstLine="708"/>
        <w:jc w:val="both"/>
        <w:rPr>
          <w:rFonts w:eastAsia="Arial Unicode MS"/>
          <w:b/>
          <w:iCs/>
        </w:rPr>
      </w:pPr>
      <w:bookmarkStart w:id="17" w:name="_Hlk222409014"/>
      <w:r w:rsidRPr="00656AE0">
        <w:rPr>
          <w:rFonts w:eastAsia="Arial Unicode MS"/>
          <w:bCs/>
        </w:rPr>
        <w:t>Централизованный источник теплоснабжения</w:t>
      </w:r>
      <w:r w:rsidRPr="00656AE0">
        <w:rPr>
          <w:rFonts w:eastAsia="Arial Unicode MS"/>
          <w:b/>
        </w:rPr>
        <w:t xml:space="preserve"> МУП ЧМР «Теплоснабжение»:</w:t>
      </w:r>
      <w:bookmarkEnd w:id="17"/>
    </w:p>
    <w:p w:rsidR="00BB5F42" w:rsidRPr="00656AE0" w:rsidRDefault="00BB5F42" w:rsidP="00BB5F42">
      <w:pPr>
        <w:ind w:firstLine="708"/>
        <w:rPr>
          <w:bCs/>
        </w:rPr>
      </w:pPr>
      <w:r w:rsidRPr="00656AE0">
        <w:rPr>
          <w:b/>
        </w:rPr>
        <w:t>Блочно-модульная котельная в с. Апраксино</w:t>
      </w:r>
      <w:r w:rsidRPr="00656AE0">
        <w:rPr>
          <w:bCs/>
        </w:rPr>
        <w:t xml:space="preserve"> - температурный график - 95/70 С, система теплоснабжения – двухтрубная.</w:t>
      </w:r>
    </w:p>
    <w:p w:rsidR="00BB5F42" w:rsidRPr="00656AE0" w:rsidRDefault="00BB5F42" w:rsidP="00BB5F42">
      <w:pPr>
        <w:tabs>
          <w:tab w:val="left" w:pos="9781"/>
        </w:tabs>
        <w:spacing w:line="276" w:lineRule="auto"/>
        <w:jc w:val="center"/>
        <w:rPr>
          <w:rFonts w:eastAsia="Arial Unicode MS"/>
          <w:iCs/>
        </w:rPr>
      </w:pPr>
      <w:r w:rsidRPr="00656AE0">
        <w:rPr>
          <w:rFonts w:eastAsia="Arial Unicode MS"/>
        </w:rPr>
        <w:t>Таблица 1 - Данные для расчета системы теплоснабжения согласно</w:t>
      </w:r>
    </w:p>
    <w:p w:rsidR="00BB5F42" w:rsidRPr="00656AE0" w:rsidRDefault="00BB5F42" w:rsidP="00BB5F42">
      <w:pPr>
        <w:tabs>
          <w:tab w:val="left" w:pos="9781"/>
        </w:tabs>
        <w:spacing w:line="276" w:lineRule="auto"/>
        <w:jc w:val="center"/>
        <w:rPr>
          <w:rFonts w:eastAsia="Arial Unicode MS"/>
          <w:iCs/>
        </w:rPr>
      </w:pPr>
      <w:r w:rsidRPr="00656AE0">
        <w:rPr>
          <w:rFonts w:eastAsia="Arial Unicode MS"/>
        </w:rPr>
        <w:t>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21"/>
        <w:gridCol w:w="7161"/>
        <w:gridCol w:w="1731"/>
      </w:tblGrid>
      <w:tr w:rsidR="00BB5F42" w:rsidRPr="00656AE0" w:rsidTr="00656AE0">
        <w:trPr>
          <w:trHeight w:val="345"/>
        </w:trPr>
        <w:tc>
          <w:tcPr>
            <w:tcW w:w="721" w:type="dxa"/>
            <w:vAlign w:val="center"/>
          </w:tcPr>
          <w:p w:rsidR="00BB5F42" w:rsidRPr="00656AE0" w:rsidRDefault="00BB5F42" w:rsidP="00656AE0">
            <w:pPr>
              <w:tabs>
                <w:tab w:val="left" w:pos="9781"/>
              </w:tabs>
              <w:jc w:val="center"/>
              <w:rPr>
                <w:b/>
              </w:rPr>
            </w:pPr>
            <w:r w:rsidRPr="00656AE0">
              <w:rPr>
                <w:b/>
              </w:rPr>
              <w:t xml:space="preserve">№ </w:t>
            </w:r>
          </w:p>
          <w:p w:rsidR="00BB5F42" w:rsidRPr="00656AE0" w:rsidRDefault="00BB5F42" w:rsidP="00656AE0">
            <w:pPr>
              <w:tabs>
                <w:tab w:val="left" w:pos="9781"/>
              </w:tabs>
              <w:jc w:val="center"/>
              <w:rPr>
                <w:b/>
              </w:rPr>
            </w:pPr>
            <w:r w:rsidRPr="00656AE0">
              <w:rPr>
                <w:b/>
              </w:rPr>
              <w:t>п/п</w:t>
            </w:r>
          </w:p>
        </w:tc>
        <w:tc>
          <w:tcPr>
            <w:tcW w:w="7161" w:type="dxa"/>
            <w:vAlign w:val="center"/>
          </w:tcPr>
          <w:p w:rsidR="00BB5F42" w:rsidRPr="00656AE0" w:rsidRDefault="00BB5F42" w:rsidP="00656AE0">
            <w:pPr>
              <w:tabs>
                <w:tab w:val="left" w:pos="9781"/>
              </w:tabs>
              <w:jc w:val="center"/>
              <w:rPr>
                <w:b/>
              </w:rPr>
            </w:pPr>
            <w:r w:rsidRPr="00656AE0">
              <w:rPr>
                <w:b/>
              </w:rPr>
              <w:t>Показатель</w:t>
            </w:r>
          </w:p>
        </w:tc>
        <w:tc>
          <w:tcPr>
            <w:tcW w:w="1731" w:type="dxa"/>
            <w:vAlign w:val="center"/>
          </w:tcPr>
          <w:p w:rsidR="00BB5F42" w:rsidRPr="00656AE0" w:rsidRDefault="00BB5F42" w:rsidP="00656AE0">
            <w:pPr>
              <w:tabs>
                <w:tab w:val="left" w:pos="9781"/>
              </w:tabs>
              <w:jc w:val="center"/>
              <w:rPr>
                <w:b/>
              </w:rPr>
            </w:pPr>
            <w:r w:rsidRPr="00656AE0">
              <w:rPr>
                <w:b/>
              </w:rPr>
              <w:t>Количество</w:t>
            </w:r>
          </w:p>
        </w:tc>
      </w:tr>
      <w:tr w:rsidR="00BB5F42" w:rsidRPr="00656AE0" w:rsidTr="00656AE0">
        <w:trPr>
          <w:trHeight w:val="291"/>
        </w:trPr>
        <w:tc>
          <w:tcPr>
            <w:tcW w:w="721" w:type="dxa"/>
            <w:vAlign w:val="center"/>
          </w:tcPr>
          <w:p w:rsidR="00BB5F42" w:rsidRPr="00656AE0" w:rsidRDefault="00BB5F42" w:rsidP="00656AE0">
            <w:pPr>
              <w:tabs>
                <w:tab w:val="left" w:pos="9781"/>
              </w:tabs>
              <w:jc w:val="center"/>
            </w:pPr>
            <w:r w:rsidRPr="00656AE0">
              <w:t>1</w:t>
            </w:r>
          </w:p>
        </w:tc>
        <w:tc>
          <w:tcPr>
            <w:tcW w:w="7161" w:type="dxa"/>
            <w:vAlign w:val="center"/>
          </w:tcPr>
          <w:p w:rsidR="00BB5F42" w:rsidRPr="00656AE0" w:rsidRDefault="00BB5F42" w:rsidP="00656AE0">
            <w:pPr>
              <w:tabs>
                <w:tab w:val="left" w:pos="9781"/>
              </w:tabs>
            </w:pPr>
            <w:r w:rsidRPr="00656AE0">
              <w:t>Температура воздуха наиболее холодных суток обеспеченностью 0,92</w:t>
            </w:r>
          </w:p>
        </w:tc>
        <w:tc>
          <w:tcPr>
            <w:tcW w:w="1731" w:type="dxa"/>
            <w:vAlign w:val="center"/>
          </w:tcPr>
          <w:p w:rsidR="00BB5F42" w:rsidRPr="00656AE0" w:rsidRDefault="00BB5F42" w:rsidP="00656AE0">
            <w:pPr>
              <w:tabs>
                <w:tab w:val="left" w:pos="9781"/>
              </w:tabs>
              <w:ind w:left="-143" w:right="-108"/>
              <w:jc w:val="center"/>
            </w:pPr>
            <w:r w:rsidRPr="00656AE0">
              <w:t>-30</w:t>
            </w:r>
            <w:r w:rsidRPr="00656AE0">
              <w:rPr>
                <w:vertAlign w:val="superscript"/>
              </w:rPr>
              <w:t xml:space="preserve"> о</w:t>
            </w:r>
            <w:r w:rsidRPr="00656AE0">
              <w:t>С</w:t>
            </w:r>
          </w:p>
        </w:tc>
      </w:tr>
      <w:tr w:rsidR="00BB5F42" w:rsidRPr="00656AE0" w:rsidTr="00656AE0">
        <w:trPr>
          <w:trHeight w:val="291"/>
        </w:trPr>
        <w:tc>
          <w:tcPr>
            <w:tcW w:w="721" w:type="dxa"/>
            <w:vAlign w:val="center"/>
          </w:tcPr>
          <w:p w:rsidR="00BB5F42" w:rsidRPr="00656AE0" w:rsidRDefault="00BB5F42" w:rsidP="00656AE0">
            <w:pPr>
              <w:tabs>
                <w:tab w:val="left" w:pos="9781"/>
              </w:tabs>
              <w:jc w:val="center"/>
            </w:pPr>
            <w:r w:rsidRPr="00656AE0">
              <w:t>2</w:t>
            </w:r>
          </w:p>
        </w:tc>
        <w:tc>
          <w:tcPr>
            <w:tcW w:w="7161" w:type="dxa"/>
            <w:vAlign w:val="center"/>
          </w:tcPr>
          <w:p w:rsidR="00BB5F42" w:rsidRPr="00656AE0" w:rsidRDefault="00BB5F42" w:rsidP="00656AE0">
            <w:pPr>
              <w:tabs>
                <w:tab w:val="left" w:pos="9781"/>
              </w:tabs>
            </w:pPr>
            <w:r w:rsidRPr="00656AE0">
              <w:t>Температура воздуха наиболее холодной пятидневки, обеспеченностью 0,92</w:t>
            </w:r>
          </w:p>
        </w:tc>
        <w:tc>
          <w:tcPr>
            <w:tcW w:w="1731" w:type="dxa"/>
            <w:vAlign w:val="center"/>
          </w:tcPr>
          <w:p w:rsidR="00BB5F42" w:rsidRPr="00656AE0" w:rsidRDefault="00BB5F42" w:rsidP="00656AE0">
            <w:pPr>
              <w:tabs>
                <w:tab w:val="left" w:pos="9781"/>
              </w:tabs>
              <w:ind w:left="-143" w:right="-108"/>
              <w:jc w:val="center"/>
            </w:pPr>
            <w:r w:rsidRPr="00656AE0">
              <w:t xml:space="preserve">-28 </w:t>
            </w:r>
            <w:r w:rsidRPr="00656AE0">
              <w:rPr>
                <w:vertAlign w:val="superscript"/>
              </w:rPr>
              <w:t>о</w:t>
            </w:r>
            <w:r w:rsidRPr="00656AE0">
              <w:t>С</w:t>
            </w:r>
          </w:p>
        </w:tc>
      </w:tr>
      <w:tr w:rsidR="00BB5F42" w:rsidRPr="00656AE0" w:rsidTr="00656AE0">
        <w:trPr>
          <w:trHeight w:val="385"/>
        </w:trPr>
        <w:tc>
          <w:tcPr>
            <w:tcW w:w="721" w:type="dxa"/>
            <w:vAlign w:val="center"/>
          </w:tcPr>
          <w:p w:rsidR="00BB5F42" w:rsidRPr="00656AE0" w:rsidRDefault="00BB5F42" w:rsidP="00656AE0">
            <w:pPr>
              <w:tabs>
                <w:tab w:val="left" w:pos="9781"/>
              </w:tabs>
              <w:jc w:val="center"/>
            </w:pPr>
            <w:r w:rsidRPr="00656AE0">
              <w:t>3</w:t>
            </w:r>
          </w:p>
        </w:tc>
        <w:tc>
          <w:tcPr>
            <w:tcW w:w="7161" w:type="dxa"/>
            <w:vAlign w:val="center"/>
          </w:tcPr>
          <w:p w:rsidR="00BB5F42" w:rsidRPr="00656AE0" w:rsidRDefault="00BB5F42" w:rsidP="00656AE0">
            <w:pPr>
              <w:tabs>
                <w:tab w:val="left" w:pos="9781"/>
              </w:tabs>
            </w:pPr>
            <w:r w:rsidRPr="00656AE0">
              <w:t>Средняя температура за отопительный период</w:t>
            </w:r>
          </w:p>
        </w:tc>
        <w:tc>
          <w:tcPr>
            <w:tcW w:w="1731" w:type="dxa"/>
            <w:vAlign w:val="center"/>
          </w:tcPr>
          <w:p w:rsidR="00BB5F42" w:rsidRPr="00656AE0" w:rsidRDefault="00BB5F42" w:rsidP="00656AE0">
            <w:pPr>
              <w:tabs>
                <w:tab w:val="left" w:pos="9781"/>
              </w:tabs>
              <w:jc w:val="center"/>
            </w:pPr>
            <w:r w:rsidRPr="00656AE0">
              <w:t xml:space="preserve">-4,2 </w:t>
            </w:r>
            <w:r w:rsidRPr="00656AE0">
              <w:rPr>
                <w:vertAlign w:val="superscript"/>
              </w:rPr>
              <w:t>о</w:t>
            </w:r>
            <w:r w:rsidRPr="00656AE0">
              <w:t>С</w:t>
            </w:r>
          </w:p>
        </w:tc>
      </w:tr>
      <w:tr w:rsidR="00BB5F42" w:rsidRPr="00656AE0" w:rsidTr="00656AE0">
        <w:trPr>
          <w:trHeight w:val="259"/>
        </w:trPr>
        <w:tc>
          <w:tcPr>
            <w:tcW w:w="721" w:type="dxa"/>
            <w:vAlign w:val="center"/>
          </w:tcPr>
          <w:p w:rsidR="00BB5F42" w:rsidRPr="00656AE0" w:rsidRDefault="00BB5F42" w:rsidP="00656AE0">
            <w:pPr>
              <w:tabs>
                <w:tab w:val="left" w:pos="9781"/>
              </w:tabs>
              <w:jc w:val="center"/>
            </w:pPr>
            <w:r w:rsidRPr="00656AE0">
              <w:t>4</w:t>
            </w:r>
          </w:p>
        </w:tc>
        <w:tc>
          <w:tcPr>
            <w:tcW w:w="7161" w:type="dxa"/>
            <w:vAlign w:val="center"/>
          </w:tcPr>
          <w:p w:rsidR="00BB5F42" w:rsidRPr="00656AE0" w:rsidRDefault="00BB5F42" w:rsidP="00656AE0">
            <w:pPr>
              <w:tabs>
                <w:tab w:val="left" w:pos="9781"/>
              </w:tabs>
            </w:pPr>
            <w:r w:rsidRPr="00656AE0">
              <w:t>Продолжительность отопительного периода</w:t>
            </w:r>
          </w:p>
        </w:tc>
        <w:tc>
          <w:tcPr>
            <w:tcW w:w="1731" w:type="dxa"/>
            <w:vAlign w:val="center"/>
          </w:tcPr>
          <w:p w:rsidR="00BB5F42" w:rsidRPr="00656AE0" w:rsidRDefault="00BB5F42" w:rsidP="00656AE0">
            <w:pPr>
              <w:tabs>
                <w:tab w:val="left" w:pos="9781"/>
              </w:tabs>
              <w:jc w:val="center"/>
            </w:pPr>
            <w:r w:rsidRPr="00656AE0">
              <w:t>206 сут.</w:t>
            </w:r>
          </w:p>
        </w:tc>
      </w:tr>
    </w:tbl>
    <w:p w:rsidR="00BB5F42" w:rsidRPr="00656AE0" w:rsidRDefault="00BB5F42" w:rsidP="00BB5F42">
      <w:pPr>
        <w:spacing w:line="276" w:lineRule="auto"/>
        <w:rPr>
          <w:rFonts w:eastAsia="Arial Unicode MS"/>
          <w:b/>
          <w:iCs/>
        </w:rPr>
        <w:sectPr w:rsidR="00BB5F42" w:rsidRPr="00656AE0" w:rsidSect="00656AE0">
          <w:pgSz w:w="11906" w:h="16838"/>
          <w:pgMar w:top="851" w:right="567" w:bottom="851" w:left="1701" w:header="680" w:footer="680" w:gutter="0"/>
          <w:cols w:space="708"/>
          <w:docGrid w:linePitch="360"/>
        </w:sectPr>
      </w:pPr>
    </w:p>
    <w:p w:rsidR="00BB5F42" w:rsidRPr="00656AE0" w:rsidRDefault="00BB5F42" w:rsidP="00BB5F42">
      <w:pPr>
        <w:jc w:val="center"/>
        <w:rPr>
          <w:rFonts w:eastAsia="Arial Unicode MS"/>
          <w:b/>
          <w:iCs/>
        </w:rPr>
      </w:pPr>
      <w:r w:rsidRPr="00656AE0">
        <w:rPr>
          <w:rFonts w:eastAsia="Arial Unicode MS"/>
          <w:b/>
        </w:rPr>
        <w:lastRenderedPageBreak/>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Pr="00656AE0">
        <w:rPr>
          <w:b/>
        </w:rPr>
        <w:t>Апраксинского сельского поселения</w:t>
      </w:r>
    </w:p>
    <w:p w:rsidR="00BB5F42" w:rsidRPr="00656AE0" w:rsidRDefault="00BB5F42" w:rsidP="006B5190">
      <w:pPr>
        <w:widowControl w:val="0"/>
        <w:numPr>
          <w:ilvl w:val="1"/>
          <w:numId w:val="9"/>
        </w:numPr>
        <w:jc w:val="center"/>
        <w:outlineLvl w:val="1"/>
        <w:rPr>
          <w:b/>
          <w:bCs/>
        </w:rPr>
      </w:pPr>
      <w:r w:rsidRPr="00656AE0">
        <w:rPr>
          <w:b/>
          <w:bCs/>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 5-летние периоды (далее этапы)</w:t>
      </w:r>
    </w:p>
    <w:p w:rsidR="00BB5F42" w:rsidRPr="00656AE0" w:rsidRDefault="00BB5F42" w:rsidP="00BB5F42">
      <w:pPr>
        <w:spacing w:line="276" w:lineRule="auto"/>
        <w:ind w:firstLine="708"/>
        <w:contextualSpacing/>
        <w:jc w:val="both"/>
        <w:rPr>
          <w:rFonts w:eastAsia="Arial Unicode MS"/>
          <w:iCs/>
        </w:rPr>
      </w:pPr>
      <w:bookmarkStart w:id="18" w:name="_Hlk191238844"/>
      <w:bookmarkStart w:id="19" w:name="_Hlk193148102"/>
      <w:r w:rsidRPr="00656AE0">
        <w:rPr>
          <w:rFonts w:eastAsia="Arial Unicode MS"/>
        </w:rPr>
        <w:t>Генеральный план Апраксинского сельского поселения разработан до 2044 года.</w:t>
      </w:r>
    </w:p>
    <w:p w:rsidR="00BB5F42" w:rsidRPr="00656AE0" w:rsidRDefault="00BB5F42" w:rsidP="00BB5F42">
      <w:pPr>
        <w:spacing w:line="276" w:lineRule="auto"/>
        <w:ind w:firstLine="708"/>
        <w:contextualSpacing/>
        <w:jc w:val="both"/>
        <w:rPr>
          <w:rFonts w:eastAsia="Arial Unicode MS"/>
          <w:iCs/>
        </w:rPr>
      </w:pPr>
      <w:r w:rsidRPr="00656AE0">
        <w:rPr>
          <w:rFonts w:eastAsia="Arial Unicode MS"/>
        </w:rPr>
        <w:t xml:space="preserve">Генеральный план определяет перспективное территориальное развитие округа и его основных структурообразующих элементов. </w:t>
      </w:r>
    </w:p>
    <w:p w:rsidR="00BB5F42" w:rsidRPr="00656AE0" w:rsidRDefault="00BB5F42" w:rsidP="00BB5F42">
      <w:pPr>
        <w:spacing w:line="276" w:lineRule="auto"/>
        <w:ind w:firstLine="708"/>
        <w:contextualSpacing/>
        <w:jc w:val="both"/>
        <w:rPr>
          <w:iCs/>
          <w:highlight w:val="yellow"/>
        </w:rPr>
      </w:pPr>
      <w:r w:rsidRPr="00656AE0">
        <w:rPr>
          <w:rFonts w:eastAsia="Arial Unicode MS"/>
        </w:rPr>
        <w:t>Согласно генеральному планом предусматриваются следующие основные параметры развития территории, запланированные к реализации к расчетному сроку:</w:t>
      </w:r>
      <w:bookmarkStart w:id="20" w:name="_Hlk206494437"/>
    </w:p>
    <w:bookmarkEnd w:id="20"/>
    <w:p w:rsidR="00BB5F42" w:rsidRPr="00656AE0" w:rsidRDefault="00BB5F42" w:rsidP="00BB5F42">
      <w:pPr>
        <w:spacing w:after="60" w:line="276" w:lineRule="auto"/>
        <w:ind w:left="1069"/>
        <w:jc w:val="both"/>
        <w:rPr>
          <w:rFonts w:eastAsia="Arial Unicode MS"/>
          <w:iCs/>
        </w:rPr>
      </w:pPr>
      <w:r w:rsidRPr="00656AE0">
        <w:rPr>
          <w:rFonts w:eastAsia="Arial Unicode MS"/>
        </w:rPr>
        <w:t>Таблица 1.1 - Новое жилищное строительство на расчетный срок</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0"/>
        <w:gridCol w:w="3719"/>
        <w:gridCol w:w="1625"/>
        <w:gridCol w:w="1925"/>
        <w:gridCol w:w="1810"/>
      </w:tblGrid>
      <w:tr w:rsidR="00BB5F42" w:rsidRPr="00656AE0" w:rsidTr="00656AE0">
        <w:trPr>
          <w:cantSplit/>
          <w:trHeight w:val="20"/>
          <w:tblHeader/>
          <w:jc w:val="center"/>
        </w:trPr>
        <w:tc>
          <w:tcPr>
            <w:tcW w:w="540" w:type="dxa"/>
            <w:hideMark/>
          </w:tcPr>
          <w:bookmarkEnd w:id="18"/>
          <w:bookmarkEnd w:id="19"/>
          <w:p w:rsidR="00BB5F42" w:rsidRPr="00656AE0" w:rsidRDefault="00BB5F42" w:rsidP="00656AE0">
            <w:pPr>
              <w:rPr>
                <w:b/>
              </w:rPr>
            </w:pPr>
            <w:r w:rsidRPr="00656AE0">
              <w:rPr>
                <w:b/>
              </w:rPr>
              <w:t>№ п/п</w:t>
            </w:r>
          </w:p>
        </w:tc>
        <w:tc>
          <w:tcPr>
            <w:tcW w:w="0" w:type="auto"/>
            <w:hideMark/>
          </w:tcPr>
          <w:p w:rsidR="00BB5F42" w:rsidRPr="00656AE0" w:rsidRDefault="00BB5F42" w:rsidP="00656AE0">
            <w:pPr>
              <w:rPr>
                <w:b/>
              </w:rPr>
            </w:pPr>
            <w:r w:rsidRPr="00656AE0">
              <w:rPr>
                <w:b/>
              </w:rPr>
              <w:t>Наименование показателей</w:t>
            </w:r>
          </w:p>
        </w:tc>
        <w:tc>
          <w:tcPr>
            <w:tcW w:w="0" w:type="auto"/>
            <w:vAlign w:val="center"/>
            <w:hideMark/>
          </w:tcPr>
          <w:p w:rsidR="00BB5F42" w:rsidRPr="00656AE0" w:rsidRDefault="00BB5F42" w:rsidP="00656AE0">
            <w:pPr>
              <w:jc w:val="center"/>
              <w:rPr>
                <w:b/>
              </w:rPr>
            </w:pPr>
            <w:r w:rsidRPr="00656AE0">
              <w:rPr>
                <w:b/>
              </w:rPr>
              <w:t>Единицы измерения</w:t>
            </w:r>
          </w:p>
        </w:tc>
        <w:tc>
          <w:tcPr>
            <w:tcW w:w="0" w:type="auto"/>
            <w:vAlign w:val="center"/>
            <w:hideMark/>
          </w:tcPr>
          <w:p w:rsidR="00BB5F42" w:rsidRPr="00656AE0" w:rsidRDefault="00BB5F42" w:rsidP="00656AE0">
            <w:pPr>
              <w:jc w:val="center"/>
              <w:rPr>
                <w:b/>
              </w:rPr>
            </w:pPr>
            <w:r w:rsidRPr="00656AE0">
              <w:rPr>
                <w:b/>
              </w:rPr>
              <w:t>Современное состояние</w:t>
            </w:r>
          </w:p>
        </w:tc>
        <w:tc>
          <w:tcPr>
            <w:tcW w:w="0" w:type="auto"/>
            <w:vAlign w:val="center"/>
            <w:hideMark/>
          </w:tcPr>
          <w:p w:rsidR="00BB5F42" w:rsidRPr="00656AE0" w:rsidRDefault="00BB5F42" w:rsidP="00656AE0">
            <w:pPr>
              <w:jc w:val="center"/>
              <w:rPr>
                <w:b/>
              </w:rPr>
            </w:pPr>
            <w:r w:rsidRPr="00656AE0">
              <w:rPr>
                <w:b/>
              </w:rPr>
              <w:t>Расчетный срок (2044 год)</w:t>
            </w:r>
          </w:p>
        </w:tc>
      </w:tr>
      <w:tr w:rsidR="00BB5F42" w:rsidRPr="00656AE0" w:rsidTr="00656AE0">
        <w:trPr>
          <w:cantSplit/>
          <w:trHeight w:val="20"/>
          <w:jc w:val="center"/>
        </w:trPr>
        <w:tc>
          <w:tcPr>
            <w:tcW w:w="540" w:type="dxa"/>
            <w:vAlign w:val="center"/>
            <w:hideMark/>
          </w:tcPr>
          <w:p w:rsidR="00BB5F42" w:rsidRPr="00656AE0" w:rsidRDefault="00BB5F42" w:rsidP="00656AE0">
            <w:pPr>
              <w:jc w:val="center"/>
            </w:pPr>
            <w:r w:rsidRPr="00656AE0">
              <w:t>1</w:t>
            </w:r>
          </w:p>
        </w:tc>
        <w:tc>
          <w:tcPr>
            <w:tcW w:w="0" w:type="auto"/>
            <w:hideMark/>
          </w:tcPr>
          <w:p w:rsidR="00BB5F42" w:rsidRPr="00656AE0" w:rsidRDefault="00BB5F42" w:rsidP="00656AE0">
            <w:r w:rsidRPr="00656AE0">
              <w:t>Численность постоянного населения</w:t>
            </w:r>
          </w:p>
        </w:tc>
        <w:tc>
          <w:tcPr>
            <w:tcW w:w="0" w:type="auto"/>
            <w:vAlign w:val="center"/>
            <w:hideMark/>
          </w:tcPr>
          <w:p w:rsidR="00BB5F42" w:rsidRPr="00656AE0" w:rsidRDefault="00BB5F42" w:rsidP="00656AE0">
            <w:pPr>
              <w:jc w:val="center"/>
            </w:pPr>
            <w:r w:rsidRPr="00656AE0">
              <w:t>чел.</w:t>
            </w:r>
          </w:p>
        </w:tc>
        <w:tc>
          <w:tcPr>
            <w:tcW w:w="0" w:type="auto"/>
            <w:vAlign w:val="center"/>
          </w:tcPr>
          <w:p w:rsidR="00BB5F42" w:rsidRPr="00656AE0" w:rsidRDefault="00BB5F42" w:rsidP="00656AE0">
            <w:pPr>
              <w:jc w:val="center"/>
            </w:pPr>
            <w:r w:rsidRPr="00656AE0">
              <w:t>893</w:t>
            </w:r>
          </w:p>
        </w:tc>
        <w:tc>
          <w:tcPr>
            <w:tcW w:w="0" w:type="auto"/>
            <w:vAlign w:val="center"/>
          </w:tcPr>
          <w:p w:rsidR="00BB5F42" w:rsidRPr="00656AE0" w:rsidRDefault="00BB5F42" w:rsidP="00656AE0">
            <w:pPr>
              <w:jc w:val="center"/>
            </w:pPr>
            <w:bookmarkStart w:id="21" w:name="_Hlk227231420"/>
            <w:r w:rsidRPr="00656AE0">
              <w:t>948</w:t>
            </w:r>
            <w:bookmarkEnd w:id="21"/>
          </w:p>
        </w:tc>
      </w:tr>
      <w:tr w:rsidR="00BB5F42" w:rsidRPr="00656AE0" w:rsidTr="00656AE0">
        <w:trPr>
          <w:cantSplit/>
          <w:trHeight w:val="20"/>
          <w:jc w:val="center"/>
        </w:trPr>
        <w:tc>
          <w:tcPr>
            <w:tcW w:w="540" w:type="dxa"/>
            <w:vAlign w:val="center"/>
          </w:tcPr>
          <w:p w:rsidR="00BB5F42" w:rsidRPr="00656AE0" w:rsidRDefault="00BB5F42" w:rsidP="00656AE0">
            <w:pPr>
              <w:jc w:val="center"/>
            </w:pPr>
            <w:r w:rsidRPr="00656AE0">
              <w:t>2</w:t>
            </w:r>
          </w:p>
        </w:tc>
        <w:tc>
          <w:tcPr>
            <w:tcW w:w="0" w:type="auto"/>
            <w:hideMark/>
          </w:tcPr>
          <w:p w:rsidR="00BB5F42" w:rsidRPr="00656AE0" w:rsidRDefault="00BB5F42" w:rsidP="00656AE0">
            <w:r w:rsidRPr="00656AE0">
              <w:t>Существующий жилищный фонд</w:t>
            </w:r>
          </w:p>
        </w:tc>
        <w:tc>
          <w:tcPr>
            <w:tcW w:w="0" w:type="auto"/>
            <w:vAlign w:val="center"/>
            <w:hideMark/>
          </w:tcPr>
          <w:p w:rsidR="00BB5F42" w:rsidRPr="00656AE0" w:rsidRDefault="00BB5F42" w:rsidP="00656AE0">
            <w:pPr>
              <w:jc w:val="center"/>
            </w:pPr>
            <w:r w:rsidRPr="00656AE0">
              <w:t>тыс. м²</w:t>
            </w:r>
          </w:p>
        </w:tc>
        <w:tc>
          <w:tcPr>
            <w:tcW w:w="0" w:type="auto"/>
            <w:vAlign w:val="center"/>
          </w:tcPr>
          <w:p w:rsidR="00BB5F42" w:rsidRPr="00656AE0" w:rsidRDefault="00BB5F42" w:rsidP="00656AE0">
            <w:pPr>
              <w:jc w:val="center"/>
            </w:pPr>
            <w:r w:rsidRPr="00656AE0">
              <w:t>23,932</w:t>
            </w:r>
          </w:p>
        </w:tc>
        <w:tc>
          <w:tcPr>
            <w:tcW w:w="0" w:type="auto"/>
            <w:vAlign w:val="center"/>
          </w:tcPr>
          <w:p w:rsidR="00BB5F42" w:rsidRPr="00656AE0" w:rsidRDefault="00BB5F42" w:rsidP="00656AE0">
            <w:pPr>
              <w:jc w:val="center"/>
            </w:pPr>
            <w:r w:rsidRPr="00656AE0">
              <w:t>26,325</w:t>
            </w:r>
          </w:p>
        </w:tc>
      </w:tr>
      <w:tr w:rsidR="00BB5F42" w:rsidRPr="00656AE0" w:rsidTr="00656AE0">
        <w:trPr>
          <w:cantSplit/>
          <w:trHeight w:val="20"/>
          <w:jc w:val="center"/>
        </w:trPr>
        <w:tc>
          <w:tcPr>
            <w:tcW w:w="540" w:type="dxa"/>
            <w:vAlign w:val="center"/>
          </w:tcPr>
          <w:p w:rsidR="00BB5F42" w:rsidRPr="00656AE0" w:rsidRDefault="00BB5F42" w:rsidP="00656AE0">
            <w:pPr>
              <w:jc w:val="center"/>
            </w:pPr>
            <w:r w:rsidRPr="00656AE0">
              <w:t>3</w:t>
            </w:r>
          </w:p>
        </w:tc>
        <w:tc>
          <w:tcPr>
            <w:tcW w:w="0" w:type="auto"/>
            <w:hideMark/>
          </w:tcPr>
          <w:p w:rsidR="00BB5F42" w:rsidRPr="00656AE0" w:rsidRDefault="00BB5F42" w:rsidP="00656AE0">
            <w:r w:rsidRPr="00656AE0">
              <w:t>Требуемый жилищный фонд</w:t>
            </w:r>
          </w:p>
        </w:tc>
        <w:tc>
          <w:tcPr>
            <w:tcW w:w="0" w:type="auto"/>
            <w:vAlign w:val="center"/>
            <w:hideMark/>
          </w:tcPr>
          <w:p w:rsidR="00BB5F42" w:rsidRPr="00656AE0" w:rsidRDefault="00BB5F42" w:rsidP="00656AE0">
            <w:pPr>
              <w:jc w:val="center"/>
            </w:pPr>
            <w:r w:rsidRPr="00656AE0">
              <w:t>тыс. м²</w:t>
            </w:r>
          </w:p>
        </w:tc>
        <w:tc>
          <w:tcPr>
            <w:tcW w:w="0" w:type="auto"/>
            <w:vAlign w:val="center"/>
          </w:tcPr>
          <w:p w:rsidR="00BB5F42" w:rsidRPr="00656AE0" w:rsidRDefault="00BB5F42" w:rsidP="00656AE0">
            <w:pPr>
              <w:jc w:val="center"/>
            </w:pPr>
            <w:r w:rsidRPr="00656AE0">
              <w:t>-</w:t>
            </w:r>
          </w:p>
        </w:tc>
        <w:tc>
          <w:tcPr>
            <w:tcW w:w="0" w:type="auto"/>
            <w:vAlign w:val="center"/>
          </w:tcPr>
          <w:p w:rsidR="00BB5F42" w:rsidRPr="00656AE0" w:rsidRDefault="00BB5F42" w:rsidP="00656AE0">
            <w:pPr>
              <w:jc w:val="center"/>
            </w:pPr>
            <w:r w:rsidRPr="00656AE0">
              <w:t>2,393</w:t>
            </w:r>
          </w:p>
        </w:tc>
      </w:tr>
      <w:tr w:rsidR="00BB5F42" w:rsidRPr="00656AE0" w:rsidTr="00656AE0">
        <w:trPr>
          <w:cantSplit/>
          <w:trHeight w:val="20"/>
          <w:jc w:val="center"/>
        </w:trPr>
        <w:tc>
          <w:tcPr>
            <w:tcW w:w="540" w:type="dxa"/>
            <w:vAlign w:val="center"/>
          </w:tcPr>
          <w:p w:rsidR="00BB5F42" w:rsidRPr="00656AE0" w:rsidRDefault="00BB5F42" w:rsidP="00656AE0">
            <w:pPr>
              <w:jc w:val="center"/>
            </w:pPr>
            <w:r w:rsidRPr="00656AE0">
              <w:t>4</w:t>
            </w:r>
          </w:p>
        </w:tc>
        <w:tc>
          <w:tcPr>
            <w:tcW w:w="0" w:type="auto"/>
            <w:hideMark/>
          </w:tcPr>
          <w:p w:rsidR="00BB5F42" w:rsidRPr="00656AE0" w:rsidRDefault="00BB5F42" w:rsidP="00656AE0">
            <w:r w:rsidRPr="00656AE0">
              <w:t>Убыль жилищного фонда (снос ветхого и аварийного жилья, выбытие жилищного фонда)</w:t>
            </w:r>
          </w:p>
        </w:tc>
        <w:tc>
          <w:tcPr>
            <w:tcW w:w="0" w:type="auto"/>
            <w:vAlign w:val="center"/>
            <w:hideMark/>
          </w:tcPr>
          <w:p w:rsidR="00BB5F42" w:rsidRPr="00656AE0" w:rsidRDefault="00BB5F42" w:rsidP="00656AE0">
            <w:pPr>
              <w:jc w:val="center"/>
            </w:pPr>
            <w:r w:rsidRPr="00656AE0">
              <w:t>тыс. м²</w:t>
            </w:r>
          </w:p>
        </w:tc>
        <w:tc>
          <w:tcPr>
            <w:tcW w:w="0" w:type="auto"/>
            <w:vAlign w:val="center"/>
          </w:tcPr>
          <w:p w:rsidR="00BB5F42" w:rsidRPr="00656AE0" w:rsidRDefault="00BB5F42" w:rsidP="00656AE0">
            <w:pPr>
              <w:jc w:val="center"/>
            </w:pPr>
            <w:r w:rsidRPr="00656AE0">
              <w:t>-</w:t>
            </w:r>
          </w:p>
        </w:tc>
        <w:tc>
          <w:tcPr>
            <w:tcW w:w="0" w:type="auto"/>
            <w:vAlign w:val="center"/>
          </w:tcPr>
          <w:p w:rsidR="00BB5F42" w:rsidRPr="00656AE0" w:rsidRDefault="00BB5F42" w:rsidP="00656AE0">
            <w:pPr>
              <w:jc w:val="center"/>
            </w:pPr>
            <w:r w:rsidRPr="00656AE0">
              <w:t>-</w:t>
            </w:r>
          </w:p>
        </w:tc>
      </w:tr>
      <w:tr w:rsidR="00BB5F42" w:rsidRPr="00656AE0" w:rsidTr="00656AE0">
        <w:trPr>
          <w:cantSplit/>
          <w:trHeight w:val="20"/>
          <w:jc w:val="center"/>
        </w:trPr>
        <w:tc>
          <w:tcPr>
            <w:tcW w:w="540" w:type="dxa"/>
            <w:vAlign w:val="center"/>
            <w:hideMark/>
          </w:tcPr>
          <w:p w:rsidR="00BB5F42" w:rsidRPr="00656AE0" w:rsidRDefault="00BB5F42" w:rsidP="00656AE0">
            <w:pPr>
              <w:jc w:val="center"/>
            </w:pPr>
            <w:r w:rsidRPr="00656AE0">
              <w:t>5</w:t>
            </w:r>
          </w:p>
        </w:tc>
        <w:tc>
          <w:tcPr>
            <w:tcW w:w="0" w:type="auto"/>
            <w:hideMark/>
          </w:tcPr>
          <w:p w:rsidR="00BB5F42" w:rsidRPr="00656AE0" w:rsidRDefault="00BB5F42" w:rsidP="00656AE0">
            <w:r w:rsidRPr="00656AE0">
              <w:t>Сохраняемый жилищный фонд</w:t>
            </w:r>
          </w:p>
        </w:tc>
        <w:tc>
          <w:tcPr>
            <w:tcW w:w="0" w:type="auto"/>
            <w:vAlign w:val="center"/>
            <w:hideMark/>
          </w:tcPr>
          <w:p w:rsidR="00BB5F42" w:rsidRPr="00656AE0" w:rsidRDefault="00BB5F42" w:rsidP="00656AE0">
            <w:pPr>
              <w:jc w:val="center"/>
            </w:pPr>
            <w:r w:rsidRPr="00656AE0">
              <w:t>тыс. м²</w:t>
            </w:r>
          </w:p>
        </w:tc>
        <w:tc>
          <w:tcPr>
            <w:tcW w:w="0" w:type="auto"/>
            <w:vAlign w:val="center"/>
          </w:tcPr>
          <w:p w:rsidR="00BB5F42" w:rsidRPr="00656AE0" w:rsidRDefault="00BB5F42" w:rsidP="00656AE0">
            <w:pPr>
              <w:jc w:val="center"/>
            </w:pPr>
            <w:r w:rsidRPr="00656AE0">
              <w:t>-</w:t>
            </w:r>
          </w:p>
        </w:tc>
        <w:tc>
          <w:tcPr>
            <w:tcW w:w="0" w:type="auto"/>
            <w:vAlign w:val="center"/>
          </w:tcPr>
          <w:p w:rsidR="00BB5F42" w:rsidRPr="00656AE0" w:rsidRDefault="00BB5F42" w:rsidP="00656AE0">
            <w:pPr>
              <w:jc w:val="center"/>
            </w:pPr>
            <w:r w:rsidRPr="00656AE0">
              <w:t>23,932</w:t>
            </w:r>
          </w:p>
        </w:tc>
      </w:tr>
      <w:tr w:rsidR="00BB5F42" w:rsidRPr="00656AE0" w:rsidTr="00656AE0">
        <w:trPr>
          <w:cantSplit/>
          <w:trHeight w:val="20"/>
          <w:jc w:val="center"/>
        </w:trPr>
        <w:tc>
          <w:tcPr>
            <w:tcW w:w="540" w:type="dxa"/>
            <w:vMerge w:val="restart"/>
            <w:vAlign w:val="center"/>
          </w:tcPr>
          <w:p w:rsidR="00BB5F42" w:rsidRPr="00656AE0" w:rsidRDefault="00BB5F42" w:rsidP="00656AE0">
            <w:pPr>
              <w:jc w:val="center"/>
            </w:pPr>
            <w:r w:rsidRPr="00656AE0">
              <w:t>6</w:t>
            </w:r>
          </w:p>
        </w:tc>
        <w:tc>
          <w:tcPr>
            <w:tcW w:w="0" w:type="auto"/>
            <w:hideMark/>
          </w:tcPr>
          <w:p w:rsidR="00BB5F42" w:rsidRPr="00656AE0" w:rsidRDefault="00BB5F42" w:rsidP="00656AE0">
            <w:r w:rsidRPr="00656AE0">
              <w:t>Объем нового жилищного строительства, в том числе:</w:t>
            </w:r>
          </w:p>
        </w:tc>
        <w:tc>
          <w:tcPr>
            <w:tcW w:w="0" w:type="auto"/>
            <w:vMerge w:val="restart"/>
            <w:vAlign w:val="center"/>
            <w:hideMark/>
          </w:tcPr>
          <w:p w:rsidR="00BB5F42" w:rsidRPr="00656AE0" w:rsidRDefault="00BB5F42" w:rsidP="00656AE0">
            <w:pPr>
              <w:jc w:val="center"/>
            </w:pPr>
            <w:r w:rsidRPr="00656AE0">
              <w:t>тыс. м²</w:t>
            </w:r>
          </w:p>
        </w:tc>
        <w:tc>
          <w:tcPr>
            <w:tcW w:w="0" w:type="auto"/>
            <w:vAlign w:val="center"/>
          </w:tcPr>
          <w:p w:rsidR="00BB5F42" w:rsidRPr="00656AE0" w:rsidRDefault="00BB5F42" w:rsidP="00656AE0">
            <w:pPr>
              <w:jc w:val="center"/>
            </w:pPr>
            <w:r w:rsidRPr="00656AE0">
              <w:t>-</w:t>
            </w:r>
          </w:p>
        </w:tc>
        <w:tc>
          <w:tcPr>
            <w:tcW w:w="0" w:type="auto"/>
            <w:vAlign w:val="center"/>
          </w:tcPr>
          <w:p w:rsidR="00BB5F42" w:rsidRPr="00656AE0" w:rsidRDefault="00BB5F42" w:rsidP="00656AE0">
            <w:pPr>
              <w:jc w:val="center"/>
            </w:pPr>
            <w:r w:rsidRPr="00656AE0">
              <w:t>2,393</w:t>
            </w:r>
          </w:p>
        </w:tc>
      </w:tr>
      <w:tr w:rsidR="00BB5F42" w:rsidRPr="00656AE0" w:rsidTr="00656AE0">
        <w:trPr>
          <w:cantSplit/>
          <w:trHeight w:val="20"/>
          <w:jc w:val="center"/>
        </w:trPr>
        <w:tc>
          <w:tcPr>
            <w:tcW w:w="540" w:type="dxa"/>
            <w:vMerge/>
            <w:hideMark/>
          </w:tcPr>
          <w:p w:rsidR="00BB5F42" w:rsidRPr="00656AE0" w:rsidRDefault="00BB5F42" w:rsidP="00656AE0"/>
        </w:tc>
        <w:tc>
          <w:tcPr>
            <w:tcW w:w="0" w:type="auto"/>
            <w:hideMark/>
          </w:tcPr>
          <w:p w:rsidR="00BB5F42" w:rsidRPr="00656AE0" w:rsidRDefault="00BB5F42" w:rsidP="00656AE0">
            <w:r w:rsidRPr="00656AE0">
              <w:t>Индивидуальная застройка</w:t>
            </w:r>
          </w:p>
        </w:tc>
        <w:tc>
          <w:tcPr>
            <w:tcW w:w="0" w:type="auto"/>
            <w:vMerge/>
            <w:vAlign w:val="center"/>
            <w:hideMark/>
          </w:tcPr>
          <w:p w:rsidR="00BB5F42" w:rsidRPr="00656AE0" w:rsidRDefault="00BB5F42" w:rsidP="00656AE0">
            <w:pPr>
              <w:jc w:val="center"/>
            </w:pPr>
          </w:p>
        </w:tc>
        <w:tc>
          <w:tcPr>
            <w:tcW w:w="0" w:type="auto"/>
            <w:vAlign w:val="center"/>
          </w:tcPr>
          <w:p w:rsidR="00BB5F42" w:rsidRPr="00656AE0" w:rsidRDefault="00BB5F42" w:rsidP="00656AE0">
            <w:pPr>
              <w:jc w:val="center"/>
            </w:pPr>
            <w:r w:rsidRPr="00656AE0">
              <w:t>-</w:t>
            </w:r>
          </w:p>
        </w:tc>
        <w:tc>
          <w:tcPr>
            <w:tcW w:w="0" w:type="auto"/>
            <w:vAlign w:val="center"/>
          </w:tcPr>
          <w:p w:rsidR="00BB5F42" w:rsidRPr="00656AE0" w:rsidRDefault="00BB5F42" w:rsidP="00656AE0">
            <w:pPr>
              <w:jc w:val="center"/>
            </w:pPr>
            <w:r w:rsidRPr="00656AE0">
              <w:t>2,393</w:t>
            </w:r>
          </w:p>
        </w:tc>
      </w:tr>
      <w:tr w:rsidR="00BB5F42" w:rsidRPr="00656AE0" w:rsidTr="00656AE0">
        <w:trPr>
          <w:cantSplit/>
          <w:trHeight w:val="20"/>
          <w:jc w:val="center"/>
        </w:trPr>
        <w:tc>
          <w:tcPr>
            <w:tcW w:w="540" w:type="dxa"/>
            <w:vMerge/>
            <w:hideMark/>
          </w:tcPr>
          <w:p w:rsidR="00BB5F42" w:rsidRPr="00656AE0" w:rsidRDefault="00BB5F42" w:rsidP="00656AE0"/>
        </w:tc>
        <w:tc>
          <w:tcPr>
            <w:tcW w:w="0" w:type="auto"/>
            <w:hideMark/>
          </w:tcPr>
          <w:p w:rsidR="00BB5F42" w:rsidRPr="00656AE0" w:rsidRDefault="00BB5F42" w:rsidP="00656AE0">
            <w:r w:rsidRPr="00656AE0">
              <w:t>Малоэтажная застройка</w:t>
            </w:r>
          </w:p>
        </w:tc>
        <w:tc>
          <w:tcPr>
            <w:tcW w:w="0" w:type="auto"/>
            <w:vMerge/>
            <w:vAlign w:val="center"/>
            <w:hideMark/>
          </w:tcPr>
          <w:p w:rsidR="00BB5F42" w:rsidRPr="00656AE0" w:rsidRDefault="00BB5F42" w:rsidP="00656AE0">
            <w:pPr>
              <w:jc w:val="center"/>
            </w:pPr>
          </w:p>
        </w:tc>
        <w:tc>
          <w:tcPr>
            <w:tcW w:w="0" w:type="auto"/>
            <w:vAlign w:val="center"/>
          </w:tcPr>
          <w:p w:rsidR="00BB5F42" w:rsidRPr="00656AE0" w:rsidRDefault="00BB5F42" w:rsidP="00656AE0">
            <w:pPr>
              <w:jc w:val="center"/>
            </w:pPr>
            <w:r w:rsidRPr="00656AE0">
              <w:t>-</w:t>
            </w:r>
          </w:p>
        </w:tc>
        <w:tc>
          <w:tcPr>
            <w:tcW w:w="0" w:type="auto"/>
            <w:vAlign w:val="center"/>
          </w:tcPr>
          <w:p w:rsidR="00BB5F42" w:rsidRPr="00656AE0" w:rsidRDefault="00BB5F42" w:rsidP="00656AE0">
            <w:pPr>
              <w:jc w:val="center"/>
            </w:pPr>
            <w:r w:rsidRPr="00656AE0">
              <w:t>-</w:t>
            </w:r>
          </w:p>
        </w:tc>
      </w:tr>
    </w:tbl>
    <w:p w:rsidR="00BB5F42" w:rsidRPr="00656AE0" w:rsidRDefault="00BB5F42" w:rsidP="00BB5F42">
      <w:pPr>
        <w:ind w:right="-1"/>
        <w:jc w:val="center"/>
        <w:rPr>
          <w:rFonts w:eastAsia="Arial"/>
          <w:iCs/>
        </w:rPr>
      </w:pPr>
    </w:p>
    <w:p w:rsidR="00BB5F42" w:rsidRPr="00656AE0" w:rsidRDefault="00BB5F42" w:rsidP="00BB5F42">
      <w:pPr>
        <w:ind w:right="-1"/>
        <w:jc w:val="center"/>
        <w:rPr>
          <w:rFonts w:eastAsia="Arial"/>
          <w:iCs/>
        </w:rPr>
      </w:pPr>
      <w:r w:rsidRPr="00656AE0">
        <w:rPr>
          <w:rFonts w:eastAsia="Arial"/>
        </w:rPr>
        <w:t>Таблица 1.2. – Объекты подключенные к централизованной системе теплоснабжения</w:t>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670"/>
        <w:gridCol w:w="2970"/>
        <w:gridCol w:w="2268"/>
      </w:tblGrid>
      <w:tr w:rsidR="00BB5F42" w:rsidRPr="00656AE0" w:rsidTr="00656AE0">
        <w:trPr>
          <w:trHeight w:val="310"/>
        </w:trPr>
        <w:tc>
          <w:tcPr>
            <w:tcW w:w="4670" w:type="dxa"/>
            <w:vMerge w:val="restart"/>
            <w:vAlign w:val="center"/>
          </w:tcPr>
          <w:p w:rsidR="00BB5F42" w:rsidRPr="00656AE0" w:rsidRDefault="00BB5F42" w:rsidP="00656AE0">
            <w:pPr>
              <w:jc w:val="center"/>
              <w:rPr>
                <w:b/>
              </w:rPr>
            </w:pPr>
            <w:r w:rsidRPr="00656AE0">
              <w:rPr>
                <w:b/>
              </w:rPr>
              <w:t>Наименование потребителей</w:t>
            </w:r>
          </w:p>
        </w:tc>
        <w:tc>
          <w:tcPr>
            <w:tcW w:w="5238" w:type="dxa"/>
            <w:gridSpan w:val="2"/>
            <w:vAlign w:val="center"/>
          </w:tcPr>
          <w:p w:rsidR="00BB5F42" w:rsidRPr="00656AE0" w:rsidRDefault="00BB5F42" w:rsidP="00656AE0">
            <w:pPr>
              <w:widowControl w:val="0"/>
              <w:jc w:val="center"/>
              <w:rPr>
                <w:b/>
              </w:rPr>
            </w:pPr>
            <w:r w:rsidRPr="00656AE0">
              <w:rPr>
                <w:b/>
              </w:rPr>
              <w:t>Тепловая нагрузка</w:t>
            </w:r>
          </w:p>
        </w:tc>
      </w:tr>
      <w:tr w:rsidR="00BB5F42" w:rsidRPr="00656AE0" w:rsidTr="00656AE0">
        <w:trPr>
          <w:trHeight w:val="310"/>
        </w:trPr>
        <w:tc>
          <w:tcPr>
            <w:tcW w:w="4670" w:type="dxa"/>
            <w:vMerge/>
            <w:vAlign w:val="center"/>
          </w:tcPr>
          <w:p w:rsidR="00BB5F42" w:rsidRPr="00656AE0" w:rsidRDefault="00BB5F42" w:rsidP="00656AE0">
            <w:pPr>
              <w:jc w:val="center"/>
              <w:rPr>
                <w:b/>
              </w:rPr>
            </w:pPr>
          </w:p>
        </w:tc>
        <w:tc>
          <w:tcPr>
            <w:tcW w:w="2970" w:type="dxa"/>
            <w:vAlign w:val="center"/>
          </w:tcPr>
          <w:p w:rsidR="00BB5F42" w:rsidRPr="00656AE0" w:rsidRDefault="00BB5F42" w:rsidP="00656AE0">
            <w:pPr>
              <w:widowControl w:val="0"/>
              <w:jc w:val="center"/>
              <w:rPr>
                <w:b/>
              </w:rPr>
            </w:pPr>
            <w:r w:rsidRPr="00656AE0">
              <w:rPr>
                <w:b/>
              </w:rPr>
              <w:t>Отопление Гкал/час</w:t>
            </w:r>
          </w:p>
        </w:tc>
        <w:tc>
          <w:tcPr>
            <w:tcW w:w="2268" w:type="dxa"/>
            <w:vAlign w:val="center"/>
          </w:tcPr>
          <w:p w:rsidR="00BB5F42" w:rsidRPr="00656AE0" w:rsidRDefault="00BB5F42" w:rsidP="00656AE0">
            <w:pPr>
              <w:widowControl w:val="0"/>
              <w:jc w:val="center"/>
              <w:rPr>
                <w:b/>
              </w:rPr>
            </w:pPr>
            <w:r w:rsidRPr="00656AE0">
              <w:rPr>
                <w:b/>
              </w:rPr>
              <w:t>ГВС Гкал/час</w:t>
            </w:r>
          </w:p>
        </w:tc>
      </w:tr>
      <w:tr w:rsidR="00BB5F42" w:rsidRPr="00656AE0" w:rsidTr="00656AE0">
        <w:trPr>
          <w:trHeight w:val="19"/>
        </w:trPr>
        <w:tc>
          <w:tcPr>
            <w:tcW w:w="9908" w:type="dxa"/>
            <w:gridSpan w:val="3"/>
            <w:vAlign w:val="center"/>
          </w:tcPr>
          <w:p w:rsidR="00BB5F42" w:rsidRPr="00656AE0" w:rsidRDefault="00BB5F42" w:rsidP="00656AE0">
            <w:pPr>
              <w:widowControl w:val="0"/>
              <w:jc w:val="center"/>
              <w:rPr>
                <w:b/>
              </w:rPr>
            </w:pPr>
            <w:r w:rsidRPr="00656AE0">
              <w:rPr>
                <w:b/>
              </w:rPr>
              <w:t>Блочно-модульная котельная в с. Апраксино</w:t>
            </w:r>
          </w:p>
        </w:tc>
      </w:tr>
      <w:tr w:rsidR="00BB5F42" w:rsidRPr="00656AE0" w:rsidTr="00656AE0">
        <w:trPr>
          <w:trHeight w:val="19"/>
        </w:trPr>
        <w:tc>
          <w:tcPr>
            <w:tcW w:w="4670" w:type="dxa"/>
            <w:vAlign w:val="center"/>
          </w:tcPr>
          <w:p w:rsidR="00BB5F42" w:rsidRPr="00656AE0" w:rsidRDefault="00BB5F42" w:rsidP="00656AE0">
            <w:pPr>
              <w:rPr>
                <w:b/>
                <w:iCs/>
              </w:rPr>
            </w:pPr>
            <w:r w:rsidRPr="00656AE0">
              <w:rPr>
                <w:rFonts w:eastAsia="Calibri"/>
                <w:b/>
                <w:bCs/>
              </w:rPr>
              <w:t>Бюджетные организации:</w:t>
            </w:r>
          </w:p>
        </w:tc>
        <w:tc>
          <w:tcPr>
            <w:tcW w:w="2970" w:type="dxa"/>
            <w:vAlign w:val="center"/>
          </w:tcPr>
          <w:p w:rsidR="00BB5F42" w:rsidRPr="00656AE0" w:rsidRDefault="00BB5F42" w:rsidP="00656AE0">
            <w:pPr>
              <w:widowControl w:val="0"/>
              <w:jc w:val="center"/>
              <w:rPr>
                <w:b/>
              </w:rPr>
            </w:pPr>
          </w:p>
        </w:tc>
        <w:tc>
          <w:tcPr>
            <w:tcW w:w="2268" w:type="dxa"/>
            <w:vAlign w:val="center"/>
          </w:tcPr>
          <w:p w:rsidR="00BB5F42" w:rsidRPr="00656AE0" w:rsidRDefault="00BB5F42" w:rsidP="00656AE0">
            <w:pPr>
              <w:widowControl w:val="0"/>
              <w:jc w:val="center"/>
              <w:rPr>
                <w:b/>
              </w:rPr>
            </w:pPr>
          </w:p>
        </w:tc>
      </w:tr>
      <w:tr w:rsidR="00BB5F42" w:rsidRPr="00656AE0" w:rsidTr="00656AE0">
        <w:trPr>
          <w:trHeight w:val="19"/>
        </w:trPr>
        <w:tc>
          <w:tcPr>
            <w:tcW w:w="4670" w:type="dxa"/>
            <w:vAlign w:val="center"/>
          </w:tcPr>
          <w:p w:rsidR="00BB5F42" w:rsidRPr="00656AE0" w:rsidRDefault="00BB5F42" w:rsidP="00656AE0">
            <w:pPr>
              <w:pStyle w:val="Default"/>
              <w:rPr>
                <w:rFonts w:ascii="Times New Roman" w:hAnsi="Times New Roman" w:cs="Times New Roman"/>
              </w:rPr>
            </w:pPr>
            <w:r w:rsidRPr="00656AE0">
              <w:rPr>
                <w:rFonts w:ascii="Times New Roman" w:hAnsi="Times New Roman" w:cs="Times New Roman"/>
              </w:rPr>
              <w:t>Апраксинская СОШ МБОУ</w:t>
            </w:r>
          </w:p>
        </w:tc>
        <w:tc>
          <w:tcPr>
            <w:tcW w:w="2970" w:type="dxa"/>
            <w:vMerge w:val="restart"/>
            <w:vAlign w:val="center"/>
          </w:tcPr>
          <w:p w:rsidR="00BB5F42" w:rsidRPr="00656AE0" w:rsidRDefault="00BB5F42" w:rsidP="00656AE0">
            <w:pPr>
              <w:widowControl w:val="0"/>
              <w:jc w:val="center"/>
            </w:pPr>
            <w:r w:rsidRPr="00656AE0">
              <w:t>0,0853</w:t>
            </w:r>
          </w:p>
        </w:tc>
        <w:tc>
          <w:tcPr>
            <w:tcW w:w="2268" w:type="dxa"/>
            <w:vAlign w:val="center"/>
          </w:tcPr>
          <w:p w:rsidR="00BB5F42" w:rsidRPr="00656AE0" w:rsidRDefault="00BB5F42" w:rsidP="00656AE0">
            <w:pPr>
              <w:widowControl w:val="0"/>
              <w:jc w:val="center"/>
              <w:rPr>
                <w:spacing w:val="-2"/>
              </w:rPr>
            </w:pPr>
            <w:r w:rsidRPr="00656AE0">
              <w:t>0,000</w:t>
            </w:r>
          </w:p>
        </w:tc>
      </w:tr>
      <w:tr w:rsidR="00BB5F42" w:rsidRPr="00656AE0" w:rsidTr="00656AE0">
        <w:trPr>
          <w:trHeight w:val="19"/>
        </w:trPr>
        <w:tc>
          <w:tcPr>
            <w:tcW w:w="4670" w:type="dxa"/>
            <w:vAlign w:val="center"/>
          </w:tcPr>
          <w:p w:rsidR="00BB5F42" w:rsidRPr="00656AE0" w:rsidRDefault="00BB5F42" w:rsidP="00656AE0">
            <w:pPr>
              <w:rPr>
                <w:b/>
              </w:rPr>
            </w:pPr>
            <w:r w:rsidRPr="00656AE0">
              <w:rPr>
                <w:rFonts w:eastAsia="Calibri"/>
              </w:rPr>
              <w:t>д/с Аленушка МБДОУ</w:t>
            </w:r>
          </w:p>
        </w:tc>
        <w:tc>
          <w:tcPr>
            <w:tcW w:w="2970" w:type="dxa"/>
            <w:vMerge/>
            <w:vAlign w:val="center"/>
          </w:tcPr>
          <w:p w:rsidR="00BB5F42" w:rsidRPr="00656AE0" w:rsidRDefault="00BB5F42" w:rsidP="00656AE0">
            <w:pPr>
              <w:widowControl w:val="0"/>
              <w:jc w:val="center"/>
            </w:pPr>
          </w:p>
        </w:tc>
        <w:tc>
          <w:tcPr>
            <w:tcW w:w="2268" w:type="dxa"/>
            <w:vAlign w:val="center"/>
          </w:tcPr>
          <w:p w:rsidR="00BB5F42" w:rsidRPr="00656AE0" w:rsidRDefault="00BB5F42" w:rsidP="00656AE0">
            <w:pPr>
              <w:widowControl w:val="0"/>
              <w:jc w:val="center"/>
              <w:rPr>
                <w:spacing w:val="-2"/>
              </w:rPr>
            </w:pPr>
            <w:r w:rsidRPr="00656AE0">
              <w:t>0,000</w:t>
            </w:r>
          </w:p>
        </w:tc>
      </w:tr>
      <w:tr w:rsidR="00BB5F42" w:rsidRPr="00656AE0" w:rsidTr="00656AE0">
        <w:trPr>
          <w:trHeight w:val="19"/>
        </w:trPr>
        <w:tc>
          <w:tcPr>
            <w:tcW w:w="4670" w:type="dxa"/>
            <w:vAlign w:val="center"/>
          </w:tcPr>
          <w:p w:rsidR="00BB5F42" w:rsidRPr="00656AE0" w:rsidRDefault="00BB5F42" w:rsidP="00656AE0">
            <w:pPr>
              <w:rPr>
                <w:b/>
              </w:rPr>
            </w:pPr>
            <w:r w:rsidRPr="00656AE0">
              <w:rPr>
                <w:rFonts w:eastAsia="Calibri"/>
              </w:rPr>
              <w:t>Чамзинский РДК Чамзинского муниципального района РМ МБУ</w:t>
            </w:r>
          </w:p>
        </w:tc>
        <w:tc>
          <w:tcPr>
            <w:tcW w:w="2970" w:type="dxa"/>
            <w:vMerge/>
            <w:vAlign w:val="center"/>
          </w:tcPr>
          <w:p w:rsidR="00BB5F42" w:rsidRPr="00656AE0" w:rsidRDefault="00BB5F42" w:rsidP="00656AE0">
            <w:pPr>
              <w:widowControl w:val="0"/>
              <w:jc w:val="center"/>
            </w:pPr>
          </w:p>
        </w:tc>
        <w:tc>
          <w:tcPr>
            <w:tcW w:w="2268" w:type="dxa"/>
            <w:vAlign w:val="center"/>
          </w:tcPr>
          <w:p w:rsidR="00BB5F42" w:rsidRPr="00656AE0" w:rsidRDefault="00BB5F42" w:rsidP="00656AE0">
            <w:pPr>
              <w:widowControl w:val="0"/>
              <w:jc w:val="center"/>
              <w:rPr>
                <w:spacing w:val="-2"/>
              </w:rPr>
            </w:pPr>
            <w:r w:rsidRPr="00656AE0">
              <w:t>0,000</w:t>
            </w:r>
          </w:p>
        </w:tc>
      </w:tr>
    </w:tbl>
    <w:p w:rsidR="00BB5F42" w:rsidRPr="00656AE0" w:rsidRDefault="00BB5F42" w:rsidP="00BB5F42">
      <w:pPr>
        <w:spacing w:line="276" w:lineRule="auto"/>
        <w:ind w:right="-1"/>
        <w:jc w:val="both"/>
        <w:rPr>
          <w:rFonts w:eastAsia="Arial"/>
          <w:iCs/>
        </w:rPr>
        <w:sectPr w:rsidR="00BB5F42" w:rsidRPr="00656AE0" w:rsidSect="00656AE0">
          <w:pgSz w:w="11906" w:h="16838"/>
          <w:pgMar w:top="993" w:right="567" w:bottom="1276" w:left="1701" w:header="680" w:footer="680" w:gutter="0"/>
          <w:cols w:space="708"/>
          <w:docGrid w:linePitch="360"/>
        </w:sectPr>
      </w:pPr>
    </w:p>
    <w:p w:rsidR="00BB5F42" w:rsidRPr="00656AE0" w:rsidRDefault="00BB5F42" w:rsidP="00BB5F42">
      <w:pPr>
        <w:widowControl w:val="0"/>
        <w:spacing w:line="276" w:lineRule="auto"/>
        <w:jc w:val="center"/>
        <w:outlineLvl w:val="1"/>
        <w:rPr>
          <w:b/>
          <w:bCs/>
        </w:rPr>
      </w:pPr>
      <w:r w:rsidRPr="00656AE0">
        <w:rPr>
          <w:b/>
          <w:bCs/>
        </w:rPr>
        <w:lastRenderedPageBreak/>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rsidR="00BB5F42" w:rsidRPr="00656AE0" w:rsidRDefault="00BB5F42" w:rsidP="00BB5F42">
      <w:pPr>
        <w:spacing w:line="276" w:lineRule="auto"/>
        <w:ind w:right="46" w:firstLine="709"/>
        <w:jc w:val="both"/>
        <w:rPr>
          <w:iCs/>
        </w:rPr>
      </w:pPr>
      <w:r w:rsidRPr="00656AE0">
        <w:t>Существующие и перспективные объемы потребления тепловой энергии в расчетных элементах территориального деления приведены в таблицах 1.4.</w:t>
      </w:r>
      <w:bookmarkStart w:id="22" w:name="_Ref20403445"/>
    </w:p>
    <w:p w:rsidR="00BB5F42" w:rsidRPr="00656AE0" w:rsidRDefault="00BB5F42" w:rsidP="00BB5F42">
      <w:pPr>
        <w:spacing w:line="276" w:lineRule="auto"/>
        <w:ind w:right="46" w:firstLine="709"/>
        <w:jc w:val="both"/>
        <w:rPr>
          <w:rFonts w:eastAsia="Arial Unicode MS"/>
        </w:rPr>
      </w:pPr>
      <w:r w:rsidRPr="00656AE0">
        <w:rPr>
          <w:rFonts w:eastAsia="Arial Unicode MS"/>
        </w:rPr>
        <w:t>Таблица 1.4</w:t>
      </w:r>
      <w:bookmarkEnd w:id="22"/>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045"/>
        <w:gridCol w:w="1748"/>
        <w:gridCol w:w="1900"/>
        <w:gridCol w:w="1602"/>
        <w:gridCol w:w="2131"/>
        <w:gridCol w:w="2123"/>
        <w:gridCol w:w="2127"/>
      </w:tblGrid>
      <w:tr w:rsidR="00BB5F42" w:rsidRPr="00656AE0" w:rsidTr="00656AE0">
        <w:trPr>
          <w:trHeight w:val="293"/>
        </w:trPr>
        <w:tc>
          <w:tcPr>
            <w:tcW w:w="3045"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jc w:val="both"/>
            </w:pPr>
            <w:r w:rsidRPr="00656AE0">
              <w:rPr>
                <w:b/>
              </w:rPr>
              <w:t>Элемент территориального деления</w:t>
            </w:r>
          </w:p>
        </w:tc>
        <w:tc>
          <w:tcPr>
            <w:tcW w:w="1748"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jc w:val="center"/>
            </w:pPr>
            <w:r w:rsidRPr="00656AE0">
              <w:rPr>
                <w:b/>
              </w:rPr>
              <w:t>Этапы</w:t>
            </w:r>
          </w:p>
        </w:tc>
        <w:tc>
          <w:tcPr>
            <w:tcW w:w="3502" w:type="dxa"/>
            <w:gridSpan w:val="2"/>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rPr>
                <w:b/>
              </w:rPr>
            </w:pPr>
            <w:r w:rsidRPr="00656AE0">
              <w:rPr>
                <w:b/>
              </w:rPr>
              <w:t>Тепловая нагрузка,</w:t>
            </w:r>
          </w:p>
          <w:p w:rsidR="00BB5F42" w:rsidRPr="00656AE0" w:rsidRDefault="00BB5F42" w:rsidP="00656AE0">
            <w:pPr>
              <w:ind w:firstLine="709"/>
              <w:rPr>
                <w:b/>
              </w:rPr>
            </w:pPr>
            <w:r w:rsidRPr="00656AE0">
              <w:rPr>
                <w:b/>
              </w:rPr>
              <w:t>Гкал/час</w:t>
            </w:r>
          </w:p>
        </w:tc>
        <w:tc>
          <w:tcPr>
            <w:tcW w:w="2131"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rPr>
                <w:b/>
              </w:rPr>
            </w:pPr>
            <w:r w:rsidRPr="00656AE0">
              <w:rPr>
                <w:b/>
              </w:rPr>
              <w:t>Прирост/убыль тепловой нагрузки</w:t>
            </w:r>
          </w:p>
          <w:p w:rsidR="00BB5F42" w:rsidRPr="00656AE0" w:rsidRDefault="00BB5F42" w:rsidP="00656AE0">
            <w:pPr>
              <w:ind w:firstLine="709"/>
            </w:pPr>
            <w:r w:rsidRPr="00656AE0">
              <w:rPr>
                <w:b/>
              </w:rPr>
              <w:t>Гкал/час</w:t>
            </w:r>
          </w:p>
        </w:tc>
        <w:tc>
          <w:tcPr>
            <w:tcW w:w="2123"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jc w:val="both"/>
            </w:pPr>
            <w:r w:rsidRPr="00656AE0">
              <w:rPr>
                <w:b/>
              </w:rPr>
              <w:t>Существующее потребление теплоносителя, м</w:t>
            </w:r>
            <w:r w:rsidRPr="00656AE0">
              <w:rPr>
                <w:b/>
                <w:vertAlign w:val="superscript"/>
              </w:rPr>
              <w:t>3</w:t>
            </w:r>
            <w:r w:rsidRPr="00656AE0">
              <w:rPr>
                <w:b/>
              </w:rPr>
              <w:t>/час</w:t>
            </w:r>
          </w:p>
        </w:tc>
        <w:tc>
          <w:tcPr>
            <w:tcW w:w="2127"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jc w:val="both"/>
            </w:pPr>
            <w:r w:rsidRPr="00656AE0">
              <w:rPr>
                <w:b/>
              </w:rPr>
              <w:t>Прирост/убыль потребления теплоносителя, м</w:t>
            </w:r>
            <w:r w:rsidRPr="00656AE0">
              <w:rPr>
                <w:b/>
                <w:vertAlign w:val="superscript"/>
              </w:rPr>
              <w:t>3</w:t>
            </w:r>
            <w:r w:rsidRPr="00656AE0">
              <w:rPr>
                <w:b/>
              </w:rPr>
              <w:t>/час</w:t>
            </w:r>
          </w:p>
        </w:tc>
      </w:tr>
      <w:tr w:rsidR="00BB5F42" w:rsidRPr="00656AE0" w:rsidTr="00656AE0">
        <w:trPr>
          <w:trHeight w:val="16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jc w:val="center"/>
              <w:rPr>
                <w:b/>
              </w:rPr>
            </w:pPr>
            <w:r w:rsidRPr="00656AE0">
              <w:rPr>
                <w:b/>
              </w:rPr>
              <w:t>Отопление</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jc w:val="center"/>
              <w:rPr>
                <w:b/>
              </w:rPr>
            </w:pPr>
            <w:r w:rsidRPr="00656AE0">
              <w:rPr>
                <w:b/>
              </w:rPr>
              <w:t>ГВС</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r>
      <w:tr w:rsidR="00BB5F42" w:rsidRPr="00656AE0" w:rsidTr="00656AE0">
        <w:tc>
          <w:tcPr>
            <w:tcW w:w="14676" w:type="dxa"/>
            <w:gridSpan w:val="7"/>
            <w:tcBorders>
              <w:top w:val="single" w:sz="12" w:space="0" w:color="auto"/>
              <w:left w:val="single" w:sz="12" w:space="0" w:color="auto"/>
              <w:bottom w:val="single" w:sz="12" w:space="0" w:color="auto"/>
              <w:right w:val="single" w:sz="12" w:space="0" w:color="auto"/>
            </w:tcBorders>
            <w:hideMark/>
          </w:tcPr>
          <w:p w:rsidR="00BB5F42" w:rsidRPr="00656AE0" w:rsidRDefault="00BB5F42" w:rsidP="00656AE0">
            <w:pPr>
              <w:ind w:firstLine="709"/>
              <w:jc w:val="center"/>
              <w:rPr>
                <w:b/>
              </w:rPr>
            </w:pPr>
            <w:r w:rsidRPr="00656AE0">
              <w:rPr>
                <w:b/>
              </w:rPr>
              <w:t>МУП ЧМР "Теплоснабжение"</w:t>
            </w:r>
          </w:p>
        </w:tc>
      </w:tr>
      <w:tr w:rsidR="00BB5F42" w:rsidRPr="00656AE0" w:rsidTr="00656AE0">
        <w:tc>
          <w:tcPr>
            <w:tcW w:w="3045"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Блочно-модульная котельная в с. Апраксино</w:t>
            </w: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2025</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rPr>
                <w:lang w:val="en-US"/>
              </w:rP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rPr>
                <w:lang w:val="en-US"/>
              </w:rP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2026</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2027</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2028</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2029</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2030</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rPr>
          <w:trHeight w:val="4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2031</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r w:rsidR="00BB5F42" w:rsidRPr="00656AE0" w:rsidTr="00656AE0">
        <w:tc>
          <w:tcPr>
            <w:tcW w:w="0" w:type="auto"/>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firstLine="709"/>
              <w:jc w:val="both"/>
            </w:pPr>
          </w:p>
        </w:tc>
        <w:tc>
          <w:tcPr>
            <w:tcW w:w="1748" w:type="dxa"/>
            <w:tcBorders>
              <w:top w:val="single" w:sz="12" w:space="0" w:color="auto"/>
              <w:left w:val="single" w:sz="12" w:space="0" w:color="auto"/>
              <w:bottom w:val="single" w:sz="4" w:space="0" w:color="auto"/>
              <w:right w:val="single" w:sz="12" w:space="0" w:color="auto"/>
            </w:tcBorders>
            <w:vAlign w:val="center"/>
            <w:hideMark/>
          </w:tcPr>
          <w:p w:rsidR="00BB5F42" w:rsidRPr="00656AE0" w:rsidRDefault="00BB5F42" w:rsidP="00656AE0">
            <w:pPr>
              <w:ind w:left="-125" w:right="-137"/>
              <w:jc w:val="center"/>
            </w:pPr>
            <w:r w:rsidRPr="00656AE0">
              <w:t>2032-2044</w:t>
            </w:r>
          </w:p>
        </w:tc>
        <w:tc>
          <w:tcPr>
            <w:tcW w:w="190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0,0853</w:t>
            </w:r>
          </w:p>
        </w:tc>
        <w:tc>
          <w:tcPr>
            <w:tcW w:w="1602"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3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c>
          <w:tcPr>
            <w:tcW w:w="2123"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0,0019</w:t>
            </w:r>
          </w:p>
        </w:tc>
        <w:tc>
          <w:tcPr>
            <w:tcW w:w="2127"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pPr>
              <w:ind w:left="-125" w:right="-137"/>
              <w:jc w:val="center"/>
            </w:pPr>
            <w:r w:rsidRPr="00656AE0">
              <w:t>0,0</w:t>
            </w:r>
          </w:p>
        </w:tc>
      </w:tr>
    </w:tbl>
    <w:p w:rsidR="00BB5F42" w:rsidRPr="00656AE0" w:rsidRDefault="00BB5F42" w:rsidP="00BB5F42">
      <w:pPr>
        <w:spacing w:line="276" w:lineRule="auto"/>
        <w:ind w:right="46" w:firstLine="709"/>
        <w:jc w:val="both"/>
        <w:rPr>
          <w:rFonts w:eastAsia="Arial Unicode MS"/>
        </w:rPr>
        <w:sectPr w:rsidR="00BB5F42" w:rsidRPr="00656AE0" w:rsidSect="00656AE0">
          <w:footerReference w:type="default" r:id="rId21"/>
          <w:pgSz w:w="15840" w:h="12240" w:orient="landscape"/>
          <w:pgMar w:top="1418" w:right="567" w:bottom="851" w:left="567" w:header="720" w:footer="720" w:gutter="0"/>
          <w:cols w:space="720"/>
        </w:sectPr>
      </w:pPr>
    </w:p>
    <w:p w:rsidR="00BB5F42" w:rsidRPr="00656AE0" w:rsidRDefault="00BB5F42" w:rsidP="006B5190">
      <w:pPr>
        <w:numPr>
          <w:ilvl w:val="1"/>
          <w:numId w:val="10"/>
        </w:numPr>
        <w:spacing w:line="276" w:lineRule="auto"/>
        <w:jc w:val="center"/>
        <w:rPr>
          <w:rFonts w:eastAsia="Arial Unicode MS"/>
          <w:b/>
          <w:iCs/>
        </w:rPr>
      </w:pPr>
      <w:r w:rsidRPr="00656AE0">
        <w:rPr>
          <w:rFonts w:eastAsia="Arial Unicode MS"/>
          <w:b/>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w:t>
      </w:r>
    </w:p>
    <w:p w:rsidR="00BB5F42" w:rsidRPr="00656AE0" w:rsidRDefault="00BB5F42" w:rsidP="00BB5F42">
      <w:pPr>
        <w:spacing w:line="276" w:lineRule="auto"/>
        <w:ind w:firstLine="709"/>
        <w:jc w:val="both"/>
        <w:rPr>
          <w:rFonts w:eastAsia="Arial Unicode MS"/>
          <w:iCs/>
        </w:rPr>
      </w:pPr>
      <w:r w:rsidRPr="00656AE0">
        <w:rPr>
          <w:rFonts w:eastAsia="Arial Unicode MS"/>
        </w:rPr>
        <w:t xml:space="preserve">Объекты, расположенные в производственных зонах Апраксинского сельского поселения и охваченные централизованным теплоснабжением от действующей котельной, отсутствуют. </w:t>
      </w:r>
    </w:p>
    <w:p w:rsidR="00BB5F42" w:rsidRPr="00656AE0" w:rsidRDefault="00BB5F42" w:rsidP="00BB5F42">
      <w:pPr>
        <w:spacing w:line="276" w:lineRule="auto"/>
        <w:ind w:firstLine="709"/>
        <w:jc w:val="both"/>
        <w:rPr>
          <w:rFonts w:eastAsia="Arial Unicode MS"/>
          <w:iCs/>
        </w:rPr>
      </w:pPr>
      <w:r w:rsidRPr="00656AE0">
        <w:rPr>
          <w:rFonts w:eastAsia="Arial Unicode MS"/>
        </w:rPr>
        <w:t>Теплоснабжение производственных зон осуществляется от собственных источников, размещенных на территориях предприятий.</w:t>
      </w:r>
    </w:p>
    <w:p w:rsidR="00BB5F42" w:rsidRPr="00656AE0" w:rsidRDefault="00BB5F42" w:rsidP="00BB5F42">
      <w:pPr>
        <w:spacing w:line="276" w:lineRule="auto"/>
        <w:jc w:val="center"/>
        <w:rPr>
          <w:rFonts w:eastAsia="Arial Unicode MS"/>
          <w:b/>
          <w:bCs/>
          <w:iCs/>
        </w:rPr>
      </w:pPr>
      <w:r w:rsidRPr="00656AE0">
        <w:rPr>
          <w:rFonts w:eastAsia="Arial Unicode MS"/>
          <w:b/>
          <w:bCs/>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Апраксинского сельского поселения</w:t>
      </w:r>
    </w:p>
    <w:p w:rsidR="00BB5F42" w:rsidRPr="00656AE0" w:rsidRDefault="00BB5F42" w:rsidP="00BB5F42">
      <w:pPr>
        <w:spacing w:line="276" w:lineRule="auto"/>
        <w:jc w:val="both"/>
        <w:rPr>
          <w:rFonts w:eastAsia="Arial Unicode MS"/>
          <w:iCs/>
        </w:rPr>
      </w:pPr>
      <w:r w:rsidRPr="00656AE0">
        <w:rPr>
          <w:rFonts w:eastAsia="Arial Unicode MS"/>
        </w:rPr>
        <w:t xml:space="preserve">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1.5.</w:t>
      </w:r>
    </w:p>
    <w:p w:rsidR="00BB5F42" w:rsidRPr="00656AE0" w:rsidRDefault="00BB5F42" w:rsidP="00BB5F42">
      <w:pPr>
        <w:spacing w:line="276" w:lineRule="auto"/>
        <w:jc w:val="right"/>
        <w:rPr>
          <w:rFonts w:eastAsia="Arial Unicode MS"/>
          <w:b/>
          <w:iCs/>
        </w:rPr>
      </w:pPr>
      <w:r w:rsidRPr="00656AE0">
        <w:rPr>
          <w:rFonts w:eastAsia="Arial Unicode MS"/>
        </w:rPr>
        <w:t>Таблица 1.5</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44"/>
        <w:gridCol w:w="2646"/>
        <w:gridCol w:w="882"/>
        <w:gridCol w:w="882"/>
        <w:gridCol w:w="882"/>
        <w:gridCol w:w="881"/>
        <w:gridCol w:w="882"/>
        <w:gridCol w:w="882"/>
        <w:gridCol w:w="1058"/>
      </w:tblGrid>
      <w:tr w:rsidR="00BB5F42" w:rsidRPr="00656AE0" w:rsidTr="00656AE0">
        <w:tc>
          <w:tcPr>
            <w:tcW w:w="644" w:type="dxa"/>
            <w:vMerge w:val="restart"/>
            <w:vAlign w:val="center"/>
          </w:tcPr>
          <w:p w:rsidR="00BB5F42" w:rsidRPr="00656AE0" w:rsidRDefault="00BB5F42" w:rsidP="00656AE0">
            <w:pPr>
              <w:ind w:left="-142" w:right="-125"/>
              <w:jc w:val="center"/>
              <w:rPr>
                <w:b/>
              </w:rPr>
            </w:pPr>
            <w:r w:rsidRPr="00656AE0">
              <w:rPr>
                <w:b/>
              </w:rPr>
              <w:t xml:space="preserve">№ </w:t>
            </w:r>
          </w:p>
          <w:p w:rsidR="00BB5F42" w:rsidRPr="00656AE0" w:rsidRDefault="00BB5F42" w:rsidP="00656AE0">
            <w:pPr>
              <w:ind w:left="-142" w:right="-125"/>
              <w:jc w:val="center"/>
              <w:rPr>
                <w:b/>
              </w:rPr>
            </w:pPr>
            <w:r w:rsidRPr="00656AE0">
              <w:rPr>
                <w:b/>
              </w:rPr>
              <w:t>п/п</w:t>
            </w:r>
          </w:p>
        </w:tc>
        <w:tc>
          <w:tcPr>
            <w:tcW w:w="2646" w:type="dxa"/>
            <w:vMerge w:val="restart"/>
            <w:vAlign w:val="center"/>
          </w:tcPr>
          <w:p w:rsidR="00BB5F42" w:rsidRPr="00656AE0" w:rsidRDefault="00BB5F42" w:rsidP="00656AE0">
            <w:pPr>
              <w:ind w:left="-142" w:right="-125"/>
              <w:jc w:val="center"/>
              <w:rPr>
                <w:b/>
              </w:rPr>
            </w:pPr>
            <w:r w:rsidRPr="00656AE0">
              <w:rPr>
                <w:b/>
              </w:rPr>
              <w:t>Наименование источника централизованного теплоснабжения</w:t>
            </w:r>
          </w:p>
        </w:tc>
        <w:tc>
          <w:tcPr>
            <w:tcW w:w="6349" w:type="dxa"/>
            <w:gridSpan w:val="7"/>
          </w:tcPr>
          <w:p w:rsidR="00BB5F42" w:rsidRPr="00656AE0" w:rsidRDefault="00BB5F42" w:rsidP="00656AE0">
            <w:pPr>
              <w:jc w:val="center"/>
              <w:rPr>
                <w:b/>
              </w:rPr>
            </w:pPr>
            <w:r w:rsidRPr="00656AE0">
              <w:rPr>
                <w:b/>
              </w:rPr>
              <w:t xml:space="preserve">Теплоплотность зоны действия источника </w:t>
            </w:r>
          </w:p>
          <w:p w:rsidR="00BB5F42" w:rsidRPr="00656AE0" w:rsidRDefault="00BB5F42" w:rsidP="00656AE0">
            <w:pPr>
              <w:jc w:val="center"/>
              <w:rPr>
                <w:b/>
              </w:rPr>
            </w:pPr>
            <w:r w:rsidRPr="00656AE0">
              <w:rPr>
                <w:b/>
              </w:rPr>
              <w:t>тепла, Гкал/час /км</w:t>
            </w:r>
            <w:r w:rsidRPr="00656AE0">
              <w:rPr>
                <w:b/>
                <w:vertAlign w:val="superscript"/>
              </w:rPr>
              <w:t>2</w:t>
            </w:r>
          </w:p>
        </w:tc>
      </w:tr>
      <w:tr w:rsidR="00BB5F42" w:rsidRPr="00656AE0" w:rsidTr="00656AE0">
        <w:trPr>
          <w:trHeight w:val="683"/>
        </w:trPr>
        <w:tc>
          <w:tcPr>
            <w:tcW w:w="644" w:type="dxa"/>
            <w:vMerge/>
          </w:tcPr>
          <w:p w:rsidR="00BB5F42" w:rsidRPr="00656AE0" w:rsidRDefault="00BB5F42" w:rsidP="00656AE0">
            <w:pPr>
              <w:jc w:val="center"/>
            </w:pPr>
          </w:p>
        </w:tc>
        <w:tc>
          <w:tcPr>
            <w:tcW w:w="2646" w:type="dxa"/>
            <w:vMerge/>
          </w:tcPr>
          <w:p w:rsidR="00BB5F42" w:rsidRPr="00656AE0" w:rsidRDefault="00BB5F42" w:rsidP="00656AE0">
            <w:pPr>
              <w:jc w:val="center"/>
            </w:pPr>
          </w:p>
        </w:tc>
        <w:tc>
          <w:tcPr>
            <w:tcW w:w="882" w:type="dxa"/>
            <w:vAlign w:val="center"/>
          </w:tcPr>
          <w:p w:rsidR="00BB5F42" w:rsidRPr="00656AE0" w:rsidRDefault="00BB5F42" w:rsidP="00656AE0">
            <w:pPr>
              <w:widowControl w:val="0"/>
              <w:jc w:val="center"/>
              <w:rPr>
                <w:b/>
              </w:rPr>
            </w:pPr>
            <w:r w:rsidRPr="00656AE0">
              <w:rPr>
                <w:b/>
              </w:rPr>
              <w:t>2025</w:t>
            </w:r>
          </w:p>
        </w:tc>
        <w:tc>
          <w:tcPr>
            <w:tcW w:w="882" w:type="dxa"/>
            <w:vAlign w:val="center"/>
          </w:tcPr>
          <w:p w:rsidR="00BB5F42" w:rsidRPr="00656AE0" w:rsidRDefault="00BB5F42" w:rsidP="00656AE0">
            <w:pPr>
              <w:widowControl w:val="0"/>
              <w:jc w:val="center"/>
              <w:rPr>
                <w:b/>
              </w:rPr>
            </w:pPr>
            <w:r w:rsidRPr="00656AE0">
              <w:rPr>
                <w:b/>
              </w:rPr>
              <w:t>2026</w:t>
            </w:r>
          </w:p>
        </w:tc>
        <w:tc>
          <w:tcPr>
            <w:tcW w:w="882" w:type="dxa"/>
            <w:vAlign w:val="center"/>
          </w:tcPr>
          <w:p w:rsidR="00BB5F42" w:rsidRPr="00656AE0" w:rsidRDefault="00BB5F42" w:rsidP="00656AE0">
            <w:pPr>
              <w:widowControl w:val="0"/>
              <w:jc w:val="center"/>
              <w:rPr>
                <w:b/>
              </w:rPr>
            </w:pPr>
            <w:r w:rsidRPr="00656AE0">
              <w:rPr>
                <w:b/>
              </w:rPr>
              <w:t>2027</w:t>
            </w:r>
          </w:p>
        </w:tc>
        <w:tc>
          <w:tcPr>
            <w:tcW w:w="881" w:type="dxa"/>
            <w:vAlign w:val="center"/>
          </w:tcPr>
          <w:p w:rsidR="00BB5F42" w:rsidRPr="00656AE0" w:rsidRDefault="00BB5F42" w:rsidP="00656AE0">
            <w:pPr>
              <w:widowControl w:val="0"/>
              <w:jc w:val="center"/>
              <w:rPr>
                <w:b/>
              </w:rPr>
            </w:pPr>
            <w:r w:rsidRPr="00656AE0">
              <w:rPr>
                <w:b/>
              </w:rPr>
              <w:t>2028</w:t>
            </w:r>
          </w:p>
        </w:tc>
        <w:tc>
          <w:tcPr>
            <w:tcW w:w="882" w:type="dxa"/>
            <w:vAlign w:val="center"/>
          </w:tcPr>
          <w:p w:rsidR="00BB5F42" w:rsidRPr="00656AE0" w:rsidRDefault="00BB5F42" w:rsidP="00656AE0">
            <w:pPr>
              <w:widowControl w:val="0"/>
              <w:jc w:val="center"/>
              <w:rPr>
                <w:b/>
              </w:rPr>
            </w:pPr>
            <w:r w:rsidRPr="00656AE0">
              <w:rPr>
                <w:b/>
              </w:rPr>
              <w:t>2029</w:t>
            </w:r>
          </w:p>
        </w:tc>
        <w:tc>
          <w:tcPr>
            <w:tcW w:w="882" w:type="dxa"/>
            <w:vAlign w:val="center"/>
          </w:tcPr>
          <w:p w:rsidR="00BB5F42" w:rsidRPr="00656AE0" w:rsidRDefault="00BB5F42" w:rsidP="00656AE0">
            <w:pPr>
              <w:widowControl w:val="0"/>
              <w:jc w:val="center"/>
              <w:rPr>
                <w:b/>
              </w:rPr>
            </w:pPr>
            <w:r w:rsidRPr="00656AE0">
              <w:rPr>
                <w:b/>
              </w:rPr>
              <w:t>2030</w:t>
            </w:r>
          </w:p>
        </w:tc>
        <w:tc>
          <w:tcPr>
            <w:tcW w:w="1058" w:type="dxa"/>
            <w:vAlign w:val="center"/>
          </w:tcPr>
          <w:p w:rsidR="00BB5F42" w:rsidRPr="00656AE0" w:rsidRDefault="00BB5F42" w:rsidP="00656AE0">
            <w:pPr>
              <w:widowControl w:val="0"/>
              <w:ind w:left="-108" w:right="-108"/>
              <w:jc w:val="center"/>
              <w:rPr>
                <w:b/>
              </w:rPr>
            </w:pPr>
            <w:r w:rsidRPr="00656AE0">
              <w:rPr>
                <w:b/>
              </w:rPr>
              <w:t>2031-2044</w:t>
            </w:r>
          </w:p>
        </w:tc>
      </w:tr>
      <w:tr w:rsidR="00BB5F42" w:rsidRPr="00656AE0" w:rsidTr="00656AE0">
        <w:trPr>
          <w:trHeight w:val="183"/>
        </w:trPr>
        <w:tc>
          <w:tcPr>
            <w:tcW w:w="9639" w:type="dxa"/>
            <w:gridSpan w:val="9"/>
            <w:vAlign w:val="center"/>
          </w:tcPr>
          <w:p w:rsidR="00BB5F42" w:rsidRPr="00656AE0" w:rsidRDefault="00BB5F42" w:rsidP="00656AE0">
            <w:pPr>
              <w:jc w:val="center"/>
              <w:rPr>
                <w:b/>
                <w:bCs/>
              </w:rPr>
            </w:pPr>
            <w:r w:rsidRPr="00656AE0">
              <w:rPr>
                <w:b/>
                <w:bCs/>
              </w:rPr>
              <w:t>Зона действия каждого источника тепловой энергии</w:t>
            </w:r>
          </w:p>
        </w:tc>
      </w:tr>
      <w:tr w:rsidR="00BB5F42" w:rsidRPr="00656AE0" w:rsidTr="00656AE0">
        <w:trPr>
          <w:trHeight w:val="481"/>
        </w:trPr>
        <w:tc>
          <w:tcPr>
            <w:tcW w:w="644" w:type="dxa"/>
            <w:vAlign w:val="center"/>
          </w:tcPr>
          <w:p w:rsidR="00BB5F42" w:rsidRPr="00656AE0" w:rsidRDefault="00BB5F42" w:rsidP="00656AE0">
            <w:pPr>
              <w:jc w:val="center"/>
            </w:pPr>
            <w:r w:rsidRPr="00656AE0">
              <w:t>1</w:t>
            </w:r>
          </w:p>
        </w:tc>
        <w:tc>
          <w:tcPr>
            <w:tcW w:w="2646" w:type="dxa"/>
            <w:vAlign w:val="center"/>
          </w:tcPr>
          <w:p w:rsidR="00BB5F42" w:rsidRPr="00656AE0" w:rsidRDefault="00BB5F42" w:rsidP="00656AE0">
            <w:r w:rsidRPr="00656AE0">
              <w:t>Блочно-модульная котельная в с. Апраксино</w:t>
            </w:r>
          </w:p>
        </w:tc>
        <w:tc>
          <w:tcPr>
            <w:tcW w:w="882"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881"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1058" w:type="dxa"/>
            <w:vAlign w:val="center"/>
          </w:tcPr>
          <w:p w:rsidR="00BB5F42" w:rsidRPr="00656AE0" w:rsidRDefault="00BB5F42" w:rsidP="00656AE0">
            <w:pPr>
              <w:jc w:val="center"/>
            </w:pPr>
            <w:r w:rsidRPr="00656AE0">
              <w:t>4,3</w:t>
            </w:r>
          </w:p>
        </w:tc>
      </w:tr>
      <w:tr w:rsidR="00BB5F42" w:rsidRPr="00656AE0" w:rsidTr="00656AE0">
        <w:trPr>
          <w:trHeight w:val="78"/>
        </w:trPr>
        <w:tc>
          <w:tcPr>
            <w:tcW w:w="9639" w:type="dxa"/>
            <w:gridSpan w:val="9"/>
            <w:vAlign w:val="center"/>
          </w:tcPr>
          <w:p w:rsidR="00BB5F42" w:rsidRPr="00656AE0" w:rsidRDefault="00BB5F42" w:rsidP="00656AE0">
            <w:pPr>
              <w:jc w:val="center"/>
              <w:rPr>
                <w:b/>
                <w:bCs/>
              </w:rPr>
            </w:pPr>
            <w:r w:rsidRPr="00656AE0">
              <w:rPr>
                <w:b/>
                <w:bCs/>
              </w:rPr>
              <w:t>Расчетный элемент территориального деления</w:t>
            </w:r>
          </w:p>
        </w:tc>
      </w:tr>
      <w:tr w:rsidR="00BB5F42" w:rsidRPr="00656AE0" w:rsidTr="00656AE0">
        <w:trPr>
          <w:trHeight w:val="481"/>
        </w:trPr>
        <w:tc>
          <w:tcPr>
            <w:tcW w:w="644" w:type="dxa"/>
            <w:vAlign w:val="center"/>
          </w:tcPr>
          <w:p w:rsidR="00BB5F42" w:rsidRPr="00656AE0" w:rsidRDefault="00BB5F42" w:rsidP="00656AE0">
            <w:pPr>
              <w:jc w:val="center"/>
            </w:pPr>
            <w:r w:rsidRPr="00656AE0">
              <w:t>1</w:t>
            </w:r>
          </w:p>
        </w:tc>
        <w:tc>
          <w:tcPr>
            <w:tcW w:w="2646" w:type="dxa"/>
            <w:vAlign w:val="center"/>
          </w:tcPr>
          <w:p w:rsidR="00BB5F42" w:rsidRPr="00656AE0" w:rsidRDefault="00BB5F42" w:rsidP="00656AE0">
            <w:pPr>
              <w:pStyle w:val="a6"/>
              <w:ind w:left="0"/>
            </w:pPr>
            <w:r w:rsidRPr="00656AE0">
              <w:rPr>
                <w:lang w:val="en-US"/>
              </w:rPr>
              <w:t xml:space="preserve">c. </w:t>
            </w:r>
            <w:r w:rsidRPr="00656AE0">
              <w:t>Апраксино</w:t>
            </w:r>
          </w:p>
        </w:tc>
        <w:tc>
          <w:tcPr>
            <w:tcW w:w="882"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881"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1058" w:type="dxa"/>
            <w:vAlign w:val="center"/>
          </w:tcPr>
          <w:p w:rsidR="00BB5F42" w:rsidRPr="00656AE0" w:rsidRDefault="00BB5F42" w:rsidP="00656AE0">
            <w:pPr>
              <w:jc w:val="center"/>
            </w:pPr>
            <w:r w:rsidRPr="00656AE0">
              <w:t>4,3</w:t>
            </w:r>
          </w:p>
        </w:tc>
      </w:tr>
      <w:tr w:rsidR="00BB5F42" w:rsidRPr="00656AE0" w:rsidTr="00656AE0">
        <w:trPr>
          <w:trHeight w:val="309"/>
        </w:trPr>
        <w:tc>
          <w:tcPr>
            <w:tcW w:w="9639" w:type="dxa"/>
            <w:gridSpan w:val="9"/>
            <w:vAlign w:val="center"/>
          </w:tcPr>
          <w:p w:rsidR="00BB5F42" w:rsidRPr="00656AE0" w:rsidRDefault="00BB5F42" w:rsidP="00656AE0">
            <w:pPr>
              <w:jc w:val="center"/>
              <w:rPr>
                <w:b/>
                <w:bCs/>
              </w:rPr>
            </w:pPr>
            <w:r w:rsidRPr="00656AE0">
              <w:rPr>
                <w:b/>
                <w:bCs/>
              </w:rPr>
              <w:t>Зона действия по МО</w:t>
            </w:r>
          </w:p>
        </w:tc>
      </w:tr>
      <w:tr w:rsidR="00BB5F42" w:rsidRPr="00656AE0" w:rsidTr="00656AE0">
        <w:trPr>
          <w:trHeight w:val="481"/>
        </w:trPr>
        <w:tc>
          <w:tcPr>
            <w:tcW w:w="644" w:type="dxa"/>
            <w:vAlign w:val="center"/>
          </w:tcPr>
          <w:p w:rsidR="00BB5F42" w:rsidRPr="00656AE0" w:rsidRDefault="00BB5F42" w:rsidP="00656AE0">
            <w:pPr>
              <w:jc w:val="center"/>
            </w:pPr>
            <w:r w:rsidRPr="00656AE0">
              <w:t>1</w:t>
            </w:r>
          </w:p>
        </w:tc>
        <w:tc>
          <w:tcPr>
            <w:tcW w:w="2646" w:type="dxa"/>
            <w:vAlign w:val="center"/>
          </w:tcPr>
          <w:p w:rsidR="00BB5F42" w:rsidRPr="00656AE0" w:rsidRDefault="00BB5F42" w:rsidP="00656AE0">
            <w:pPr>
              <w:pStyle w:val="a6"/>
              <w:ind w:left="0"/>
            </w:pPr>
            <w:r w:rsidRPr="00656AE0">
              <w:t>Апраксинского сельского поселения</w:t>
            </w:r>
          </w:p>
        </w:tc>
        <w:tc>
          <w:tcPr>
            <w:tcW w:w="882"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881"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882" w:type="dxa"/>
            <w:vAlign w:val="center"/>
          </w:tcPr>
          <w:p w:rsidR="00BB5F42" w:rsidRPr="00656AE0" w:rsidRDefault="00BB5F42" w:rsidP="00656AE0">
            <w:pPr>
              <w:jc w:val="center"/>
            </w:pPr>
            <w:r w:rsidRPr="00656AE0">
              <w:t>4,3</w:t>
            </w:r>
          </w:p>
        </w:tc>
        <w:tc>
          <w:tcPr>
            <w:tcW w:w="1058" w:type="dxa"/>
            <w:vAlign w:val="center"/>
          </w:tcPr>
          <w:p w:rsidR="00BB5F42" w:rsidRPr="00656AE0" w:rsidRDefault="00BB5F42" w:rsidP="00656AE0">
            <w:pPr>
              <w:jc w:val="center"/>
            </w:pPr>
            <w:r w:rsidRPr="00656AE0">
              <w:t>4,3</w:t>
            </w:r>
          </w:p>
        </w:tc>
      </w:tr>
      <w:tr w:rsidR="00BB5F42" w:rsidRPr="00656AE0" w:rsidTr="00656AE0">
        <w:trPr>
          <w:trHeight w:val="307"/>
        </w:trPr>
        <w:tc>
          <w:tcPr>
            <w:tcW w:w="9639" w:type="dxa"/>
            <w:gridSpan w:val="9"/>
            <w:vAlign w:val="center"/>
          </w:tcPr>
          <w:p w:rsidR="00BB5F42" w:rsidRPr="00656AE0" w:rsidRDefault="00BB5F42" w:rsidP="00656AE0">
            <w:pPr>
              <w:jc w:val="center"/>
              <w:rPr>
                <w:b/>
                <w:bCs/>
              </w:rPr>
            </w:pPr>
            <w:r w:rsidRPr="00656AE0">
              <w:rPr>
                <w:b/>
                <w:bCs/>
              </w:rPr>
              <w:t>Зона действия по эксплуатирующей организации</w:t>
            </w:r>
          </w:p>
        </w:tc>
      </w:tr>
      <w:tr w:rsidR="00BB5F42" w:rsidRPr="00656AE0" w:rsidTr="00656AE0">
        <w:trPr>
          <w:trHeight w:val="481"/>
        </w:trPr>
        <w:tc>
          <w:tcPr>
            <w:tcW w:w="644" w:type="dxa"/>
            <w:vAlign w:val="center"/>
          </w:tcPr>
          <w:p w:rsidR="00BB5F42" w:rsidRPr="00656AE0" w:rsidRDefault="00BB5F42" w:rsidP="00656AE0">
            <w:pPr>
              <w:jc w:val="center"/>
            </w:pPr>
            <w:r w:rsidRPr="00656AE0">
              <w:t>1</w:t>
            </w:r>
          </w:p>
        </w:tc>
        <w:tc>
          <w:tcPr>
            <w:tcW w:w="2646" w:type="dxa"/>
            <w:vAlign w:val="center"/>
          </w:tcPr>
          <w:p w:rsidR="00BB5F42" w:rsidRPr="00656AE0" w:rsidRDefault="00BB5F42" w:rsidP="00656AE0">
            <w:pPr>
              <w:pStyle w:val="a6"/>
              <w:ind w:left="0"/>
            </w:pPr>
            <w:r w:rsidRPr="00656AE0">
              <w:t>МУП ЧМР "Теплоснабжение"</w:t>
            </w:r>
          </w:p>
        </w:tc>
        <w:tc>
          <w:tcPr>
            <w:tcW w:w="882"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881"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882" w:type="dxa"/>
            <w:vAlign w:val="center"/>
          </w:tcPr>
          <w:p w:rsidR="00BB5F42" w:rsidRPr="00656AE0" w:rsidRDefault="00BB5F42" w:rsidP="00656AE0">
            <w:pPr>
              <w:ind w:left="-162" w:right="-159"/>
              <w:jc w:val="center"/>
            </w:pPr>
            <w:r w:rsidRPr="00656AE0">
              <w:t>4,3</w:t>
            </w:r>
          </w:p>
        </w:tc>
        <w:tc>
          <w:tcPr>
            <w:tcW w:w="1058" w:type="dxa"/>
            <w:vAlign w:val="center"/>
          </w:tcPr>
          <w:p w:rsidR="00BB5F42" w:rsidRPr="00656AE0" w:rsidRDefault="00BB5F42" w:rsidP="00656AE0">
            <w:pPr>
              <w:jc w:val="center"/>
            </w:pPr>
            <w:r w:rsidRPr="00656AE0">
              <w:t>4,3</w:t>
            </w:r>
          </w:p>
        </w:tc>
      </w:tr>
    </w:tbl>
    <w:p w:rsidR="00BB5F42" w:rsidRPr="00656AE0" w:rsidRDefault="00BB5F42" w:rsidP="00BB5F42">
      <w:pPr>
        <w:spacing w:line="276" w:lineRule="auto"/>
        <w:jc w:val="center"/>
        <w:rPr>
          <w:rFonts w:eastAsia="Arial Unicode MS"/>
          <w:b/>
          <w:iCs/>
        </w:rPr>
      </w:pPr>
    </w:p>
    <w:p w:rsidR="00BB5F42" w:rsidRPr="00656AE0" w:rsidRDefault="00BB5F42" w:rsidP="00BB5F42">
      <w:pPr>
        <w:spacing w:line="276" w:lineRule="auto"/>
        <w:jc w:val="center"/>
        <w:rPr>
          <w:rFonts w:eastAsia="Arial Unicode MS"/>
          <w:b/>
          <w:iCs/>
        </w:rPr>
      </w:pPr>
      <w:r w:rsidRPr="00656AE0">
        <w:rPr>
          <w:rFonts w:eastAsia="Arial Unicode MS"/>
          <w:b/>
        </w:rPr>
        <w:t>РАЗДЕЛ 2. СУЩЕСТВУЮЩИЕ И ПЕРСПЕКТИВНЫЕ БАЛАНСЫ ТЕПЛОВОЙ МОЩНОСТИ ИСТОЧНИКОВ ТЕПЛОВОЙ ЭНЕРГИИ И ТЕПЛОВОЙ НАГРУЗКИ ПОТРЕБИТЕЛЕЙ</w:t>
      </w:r>
    </w:p>
    <w:p w:rsidR="00BB5F42" w:rsidRPr="00656AE0" w:rsidRDefault="00BB5F42" w:rsidP="00BB5F42">
      <w:pPr>
        <w:spacing w:line="276" w:lineRule="auto"/>
        <w:jc w:val="center"/>
        <w:rPr>
          <w:rFonts w:eastAsia="Arial Unicode MS"/>
          <w:b/>
          <w:iCs/>
        </w:rPr>
      </w:pPr>
      <w:r w:rsidRPr="00656AE0">
        <w:rPr>
          <w:rFonts w:eastAsia="Arial Unicode MS"/>
          <w:b/>
        </w:rPr>
        <w:t>2.1. Описание существующих и перспективных зон действия систем теплоснабжения и источников тепловой энергии</w:t>
      </w:r>
    </w:p>
    <w:p w:rsidR="00BB5F42" w:rsidRPr="00656AE0" w:rsidRDefault="00BB5F42" w:rsidP="00BB5F42">
      <w:pPr>
        <w:spacing w:line="276" w:lineRule="auto"/>
        <w:ind w:firstLine="567"/>
        <w:jc w:val="both"/>
        <w:rPr>
          <w:bCs/>
        </w:rPr>
      </w:pPr>
      <w:r w:rsidRPr="00656AE0">
        <w:rPr>
          <w:bCs/>
        </w:rPr>
        <w:t xml:space="preserve">В настоящее время производство, передача и потребление тепловой энергии для целей теплоснабжения </w:t>
      </w:r>
      <w:r w:rsidRPr="00656AE0">
        <w:t>Апраксинского сельского поселения</w:t>
      </w:r>
      <w:r w:rsidRPr="00656AE0">
        <w:rPr>
          <w:bCs/>
        </w:rPr>
        <w:t xml:space="preserve"> для многоэтажной, малоэтажной жилой застройки, а также для общественных и административных зданий в основном предусмотрено от автономных, индивидуальных источников теплоты, работающих на газовом топливе. </w:t>
      </w:r>
    </w:p>
    <w:p w:rsidR="00BB5F42" w:rsidRPr="00656AE0" w:rsidRDefault="00BB5F42" w:rsidP="00BB5F42">
      <w:pPr>
        <w:spacing w:line="276" w:lineRule="auto"/>
        <w:ind w:firstLine="567"/>
        <w:jc w:val="both"/>
        <w:rPr>
          <w:bCs/>
        </w:rPr>
      </w:pPr>
      <w:r w:rsidRPr="00656AE0">
        <w:rPr>
          <w:bCs/>
        </w:rPr>
        <w:t xml:space="preserve">Индивидуальная жилая застройка и большая часть мелких общественных и коммунально-бытовых потребителей оборудованы автономными газовыми бытовыми котлами. Для горячего водоснабжения указанных потребителей используются проточные </w:t>
      </w:r>
      <w:r w:rsidRPr="00656AE0">
        <w:rPr>
          <w:bCs/>
        </w:rPr>
        <w:lastRenderedPageBreak/>
        <w:t>газовые водонагреватели, двухконтурные отопительные котлы и электрические водонагреватели.</w:t>
      </w:r>
    </w:p>
    <w:p w:rsidR="00BB5F42" w:rsidRPr="00656AE0" w:rsidRDefault="00BB5F42" w:rsidP="00BB5F42">
      <w:pPr>
        <w:widowControl w:val="0"/>
        <w:spacing w:line="276" w:lineRule="auto"/>
        <w:jc w:val="center"/>
        <w:rPr>
          <w:rFonts w:eastAsia="Arial Unicode MS"/>
          <w:iCs/>
        </w:rPr>
      </w:pPr>
      <w:r w:rsidRPr="00656AE0">
        <w:rPr>
          <w:rFonts w:eastAsia="Arial Unicode MS"/>
        </w:rPr>
        <w:t>Таблица 2.1. – Централизованные источники теплоснабжения</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802"/>
        <w:gridCol w:w="1275"/>
        <w:gridCol w:w="1701"/>
        <w:gridCol w:w="1134"/>
        <w:gridCol w:w="1276"/>
        <w:gridCol w:w="1559"/>
      </w:tblGrid>
      <w:tr w:rsidR="00BB5F42" w:rsidRPr="00656AE0" w:rsidTr="00656AE0">
        <w:trPr>
          <w:trHeight w:val="277"/>
        </w:trPr>
        <w:tc>
          <w:tcPr>
            <w:tcW w:w="2802" w:type="dxa"/>
            <w:shd w:val="clear" w:color="auto" w:fill="FFFFFF"/>
            <w:vAlign w:val="center"/>
          </w:tcPr>
          <w:p w:rsidR="00BB5F42" w:rsidRPr="00656AE0" w:rsidRDefault="00BB5F42" w:rsidP="00656AE0">
            <w:pPr>
              <w:jc w:val="center"/>
              <w:rPr>
                <w:b/>
              </w:rPr>
            </w:pPr>
            <w:bookmarkStart w:id="23" w:name="_Hlk225930944"/>
            <w:r w:rsidRPr="00656AE0">
              <w:rPr>
                <w:b/>
              </w:rPr>
              <w:t>Наименование</w:t>
            </w:r>
          </w:p>
          <w:p w:rsidR="00BB5F42" w:rsidRPr="00656AE0" w:rsidRDefault="00BB5F42" w:rsidP="00656AE0">
            <w:pPr>
              <w:jc w:val="center"/>
              <w:rPr>
                <w:b/>
              </w:rPr>
            </w:pPr>
            <w:r w:rsidRPr="00656AE0">
              <w:rPr>
                <w:b/>
              </w:rPr>
              <w:t>источника теплоснабжения</w:t>
            </w:r>
          </w:p>
        </w:tc>
        <w:tc>
          <w:tcPr>
            <w:tcW w:w="1275" w:type="dxa"/>
            <w:shd w:val="clear" w:color="auto" w:fill="FFFFFF"/>
            <w:vAlign w:val="center"/>
          </w:tcPr>
          <w:p w:rsidR="00BB5F42" w:rsidRPr="00656AE0" w:rsidRDefault="00BB5F42" w:rsidP="00656AE0">
            <w:pPr>
              <w:jc w:val="center"/>
              <w:rPr>
                <w:b/>
              </w:rPr>
            </w:pPr>
            <w:r w:rsidRPr="00656AE0">
              <w:rPr>
                <w:b/>
              </w:rPr>
              <w:t>Мощность котла (Гкал/час)</w:t>
            </w:r>
          </w:p>
        </w:tc>
        <w:tc>
          <w:tcPr>
            <w:tcW w:w="1701" w:type="dxa"/>
            <w:shd w:val="clear" w:color="auto" w:fill="FFFFFF"/>
            <w:vAlign w:val="center"/>
          </w:tcPr>
          <w:p w:rsidR="00BB5F42" w:rsidRPr="00656AE0" w:rsidRDefault="00BB5F42" w:rsidP="00656AE0">
            <w:pPr>
              <w:jc w:val="center"/>
              <w:rPr>
                <w:b/>
              </w:rPr>
            </w:pPr>
            <w:r w:rsidRPr="00656AE0">
              <w:rPr>
                <w:b/>
              </w:rPr>
              <w:t>Водогрейные котлы</w:t>
            </w:r>
          </w:p>
        </w:tc>
        <w:tc>
          <w:tcPr>
            <w:tcW w:w="1134" w:type="dxa"/>
            <w:shd w:val="clear" w:color="auto" w:fill="FFFFFF"/>
            <w:vAlign w:val="center"/>
          </w:tcPr>
          <w:p w:rsidR="00BB5F42" w:rsidRPr="00656AE0" w:rsidRDefault="00BB5F42" w:rsidP="00656AE0">
            <w:pPr>
              <w:jc w:val="center"/>
              <w:rPr>
                <w:b/>
              </w:rPr>
            </w:pPr>
            <w:r w:rsidRPr="00656AE0">
              <w:rPr>
                <w:b/>
              </w:rPr>
              <w:t>Количество котлов</w:t>
            </w:r>
          </w:p>
        </w:tc>
        <w:tc>
          <w:tcPr>
            <w:tcW w:w="1276" w:type="dxa"/>
            <w:shd w:val="clear" w:color="auto" w:fill="FFFFFF"/>
            <w:vAlign w:val="center"/>
          </w:tcPr>
          <w:p w:rsidR="00BB5F42" w:rsidRPr="00656AE0" w:rsidRDefault="00BB5F42" w:rsidP="00656AE0">
            <w:pPr>
              <w:jc w:val="center"/>
              <w:rPr>
                <w:b/>
              </w:rPr>
            </w:pPr>
            <w:r w:rsidRPr="00656AE0">
              <w:rPr>
                <w:b/>
              </w:rPr>
              <w:t>Мощность котельной (Гкал</w:t>
            </w:r>
            <w:r w:rsidRPr="00656AE0">
              <w:rPr>
                <w:b/>
                <w:lang w:val="en-US"/>
              </w:rPr>
              <w:t>/</w:t>
            </w:r>
            <w:r w:rsidRPr="00656AE0">
              <w:rPr>
                <w:b/>
              </w:rPr>
              <w:t>час)</w:t>
            </w:r>
          </w:p>
        </w:tc>
        <w:tc>
          <w:tcPr>
            <w:tcW w:w="1559" w:type="dxa"/>
            <w:shd w:val="clear" w:color="auto" w:fill="FFFFFF"/>
            <w:vAlign w:val="center"/>
          </w:tcPr>
          <w:p w:rsidR="00BB5F42" w:rsidRPr="00656AE0" w:rsidRDefault="00BB5F42" w:rsidP="00656AE0">
            <w:pPr>
              <w:jc w:val="center"/>
              <w:rPr>
                <w:b/>
              </w:rPr>
            </w:pPr>
            <w:r w:rsidRPr="00656AE0">
              <w:rPr>
                <w:b/>
              </w:rPr>
              <w:t>Вид топлива</w:t>
            </w:r>
          </w:p>
        </w:tc>
      </w:tr>
      <w:tr w:rsidR="00BB5F42" w:rsidRPr="00656AE0" w:rsidTr="00656AE0">
        <w:trPr>
          <w:trHeight w:val="277"/>
        </w:trPr>
        <w:tc>
          <w:tcPr>
            <w:tcW w:w="9747" w:type="dxa"/>
            <w:gridSpan w:val="6"/>
            <w:shd w:val="clear" w:color="auto" w:fill="FFFFFF"/>
            <w:vAlign w:val="center"/>
          </w:tcPr>
          <w:p w:rsidR="00BB5F42" w:rsidRPr="00656AE0" w:rsidRDefault="00BB5F42" w:rsidP="00656AE0">
            <w:pPr>
              <w:jc w:val="center"/>
              <w:rPr>
                <w:b/>
              </w:rPr>
            </w:pPr>
            <w:r w:rsidRPr="00656AE0">
              <w:rPr>
                <w:b/>
              </w:rPr>
              <w:t>МУП ЧМР "Теплоснабжение"</w:t>
            </w:r>
          </w:p>
        </w:tc>
      </w:tr>
      <w:tr w:rsidR="00BB5F42" w:rsidRPr="00656AE0" w:rsidTr="00656AE0">
        <w:trPr>
          <w:trHeight w:val="383"/>
        </w:trPr>
        <w:tc>
          <w:tcPr>
            <w:tcW w:w="2802" w:type="dxa"/>
            <w:vMerge w:val="restart"/>
            <w:shd w:val="clear" w:color="auto" w:fill="FFFFFF"/>
            <w:vAlign w:val="center"/>
          </w:tcPr>
          <w:p w:rsidR="00BB5F42" w:rsidRPr="00656AE0" w:rsidRDefault="00BB5F42" w:rsidP="00656AE0">
            <w:pPr>
              <w:widowControl w:val="0"/>
            </w:pPr>
            <w:r w:rsidRPr="00656AE0">
              <w:t>Блочно-модульная котельная в с. Апраксино</w:t>
            </w:r>
          </w:p>
        </w:tc>
        <w:tc>
          <w:tcPr>
            <w:tcW w:w="1275" w:type="dxa"/>
            <w:shd w:val="clear" w:color="auto" w:fill="FFFFFF"/>
            <w:vAlign w:val="center"/>
          </w:tcPr>
          <w:p w:rsidR="00BB5F42" w:rsidRPr="00656AE0" w:rsidRDefault="00BB5F42" w:rsidP="00656AE0">
            <w:pPr>
              <w:jc w:val="center"/>
            </w:pPr>
            <w:r w:rsidRPr="00656AE0">
              <w:t>0,129</w:t>
            </w:r>
          </w:p>
        </w:tc>
        <w:tc>
          <w:tcPr>
            <w:tcW w:w="1701" w:type="dxa"/>
            <w:shd w:val="clear" w:color="auto" w:fill="FFFFFF"/>
            <w:vAlign w:val="center"/>
          </w:tcPr>
          <w:p w:rsidR="00BB5F42" w:rsidRPr="00656AE0" w:rsidRDefault="00BB5F42" w:rsidP="00656AE0">
            <w:pPr>
              <w:jc w:val="center"/>
            </w:pPr>
            <w:r w:rsidRPr="00656AE0">
              <w:t>RSA-150</w:t>
            </w:r>
          </w:p>
        </w:tc>
        <w:tc>
          <w:tcPr>
            <w:tcW w:w="1134" w:type="dxa"/>
            <w:vMerge w:val="restart"/>
            <w:shd w:val="clear" w:color="auto" w:fill="FFFFFF"/>
            <w:vAlign w:val="center"/>
          </w:tcPr>
          <w:p w:rsidR="00BB5F42" w:rsidRPr="00656AE0" w:rsidRDefault="00BB5F42" w:rsidP="00656AE0">
            <w:pPr>
              <w:jc w:val="center"/>
            </w:pPr>
            <w:r w:rsidRPr="00656AE0">
              <w:t>2</w:t>
            </w:r>
          </w:p>
        </w:tc>
        <w:tc>
          <w:tcPr>
            <w:tcW w:w="1276" w:type="dxa"/>
            <w:vMerge w:val="restart"/>
            <w:shd w:val="clear" w:color="auto" w:fill="FFFFFF"/>
            <w:vAlign w:val="center"/>
          </w:tcPr>
          <w:p w:rsidR="00BB5F42" w:rsidRPr="00656AE0" w:rsidRDefault="00BB5F42" w:rsidP="00656AE0">
            <w:pPr>
              <w:jc w:val="center"/>
            </w:pPr>
            <w:r w:rsidRPr="00656AE0">
              <w:t>0,258</w:t>
            </w:r>
          </w:p>
        </w:tc>
        <w:tc>
          <w:tcPr>
            <w:tcW w:w="1559" w:type="dxa"/>
            <w:vMerge w:val="restart"/>
            <w:shd w:val="clear" w:color="auto" w:fill="FFFFFF"/>
            <w:vAlign w:val="center"/>
          </w:tcPr>
          <w:p w:rsidR="00BB5F42" w:rsidRPr="00656AE0" w:rsidRDefault="00BB5F42" w:rsidP="00656AE0">
            <w:pPr>
              <w:jc w:val="center"/>
            </w:pPr>
            <w:r w:rsidRPr="00656AE0">
              <w:t>Природный газ</w:t>
            </w:r>
          </w:p>
        </w:tc>
      </w:tr>
      <w:tr w:rsidR="00BB5F42" w:rsidRPr="00656AE0" w:rsidTr="00656AE0">
        <w:trPr>
          <w:trHeight w:val="382"/>
        </w:trPr>
        <w:tc>
          <w:tcPr>
            <w:tcW w:w="2802" w:type="dxa"/>
            <w:vMerge/>
            <w:shd w:val="clear" w:color="auto" w:fill="FFFFFF"/>
            <w:vAlign w:val="center"/>
          </w:tcPr>
          <w:p w:rsidR="00BB5F42" w:rsidRPr="00656AE0" w:rsidRDefault="00BB5F42" w:rsidP="00656AE0">
            <w:pPr>
              <w:widowControl w:val="0"/>
            </w:pPr>
          </w:p>
        </w:tc>
        <w:tc>
          <w:tcPr>
            <w:tcW w:w="1275" w:type="dxa"/>
            <w:shd w:val="clear" w:color="auto" w:fill="FFFFFF"/>
            <w:vAlign w:val="center"/>
          </w:tcPr>
          <w:p w:rsidR="00BB5F42" w:rsidRPr="00656AE0" w:rsidRDefault="00BB5F42" w:rsidP="00656AE0">
            <w:pPr>
              <w:jc w:val="center"/>
            </w:pPr>
            <w:r w:rsidRPr="00656AE0">
              <w:t>0,129</w:t>
            </w:r>
          </w:p>
        </w:tc>
        <w:tc>
          <w:tcPr>
            <w:tcW w:w="1701" w:type="dxa"/>
            <w:shd w:val="clear" w:color="auto" w:fill="FFFFFF"/>
            <w:vAlign w:val="center"/>
          </w:tcPr>
          <w:p w:rsidR="00BB5F42" w:rsidRPr="00656AE0" w:rsidRDefault="00BB5F42" w:rsidP="00656AE0">
            <w:pPr>
              <w:jc w:val="center"/>
            </w:pPr>
            <w:r w:rsidRPr="00656AE0">
              <w:t>RSA-150</w:t>
            </w:r>
          </w:p>
        </w:tc>
        <w:tc>
          <w:tcPr>
            <w:tcW w:w="1134" w:type="dxa"/>
            <w:vMerge/>
            <w:shd w:val="clear" w:color="auto" w:fill="FFFFFF"/>
            <w:vAlign w:val="center"/>
          </w:tcPr>
          <w:p w:rsidR="00BB5F42" w:rsidRPr="00656AE0" w:rsidRDefault="00BB5F42" w:rsidP="00656AE0">
            <w:pPr>
              <w:jc w:val="center"/>
            </w:pPr>
          </w:p>
        </w:tc>
        <w:tc>
          <w:tcPr>
            <w:tcW w:w="1276" w:type="dxa"/>
            <w:vMerge/>
            <w:shd w:val="clear" w:color="auto" w:fill="FFFFFF"/>
            <w:vAlign w:val="center"/>
          </w:tcPr>
          <w:p w:rsidR="00BB5F42" w:rsidRPr="00656AE0" w:rsidRDefault="00BB5F42" w:rsidP="00656AE0">
            <w:pPr>
              <w:jc w:val="center"/>
            </w:pPr>
          </w:p>
        </w:tc>
        <w:tc>
          <w:tcPr>
            <w:tcW w:w="1559" w:type="dxa"/>
            <w:vMerge/>
            <w:shd w:val="clear" w:color="auto" w:fill="FFFFFF"/>
            <w:vAlign w:val="center"/>
          </w:tcPr>
          <w:p w:rsidR="00BB5F42" w:rsidRPr="00656AE0" w:rsidRDefault="00BB5F42" w:rsidP="00656AE0">
            <w:pPr>
              <w:jc w:val="center"/>
            </w:pPr>
          </w:p>
        </w:tc>
      </w:tr>
      <w:bookmarkEnd w:id="23"/>
    </w:tbl>
    <w:p w:rsidR="00BB5F42" w:rsidRPr="00656AE0" w:rsidRDefault="00BB5F42" w:rsidP="00BB5F42">
      <w:pPr>
        <w:spacing w:line="276" w:lineRule="auto"/>
        <w:rPr>
          <w:rFonts w:eastAsia="Verdana"/>
          <w:iCs/>
        </w:rPr>
      </w:pPr>
    </w:p>
    <w:p w:rsidR="00BB5F42" w:rsidRPr="00656AE0" w:rsidRDefault="00BB5F42" w:rsidP="00BB5F42">
      <w:pPr>
        <w:spacing w:line="276" w:lineRule="auto"/>
        <w:rPr>
          <w:rFonts w:eastAsia="Verdana"/>
          <w:iCs/>
        </w:rPr>
        <w:sectPr w:rsidR="00BB5F42" w:rsidRPr="00656AE0" w:rsidSect="00656AE0">
          <w:pgSz w:w="11906" w:h="16838"/>
          <w:pgMar w:top="851" w:right="567" w:bottom="567" w:left="1701" w:header="709" w:footer="709" w:gutter="0"/>
          <w:cols w:space="708"/>
          <w:docGrid w:linePitch="360"/>
        </w:sectPr>
      </w:pPr>
    </w:p>
    <w:p w:rsidR="00BB5F42" w:rsidRPr="00656AE0" w:rsidRDefault="00BB5F42" w:rsidP="00BB5F42">
      <w:pPr>
        <w:spacing w:line="276" w:lineRule="auto"/>
        <w:jc w:val="center"/>
        <w:rPr>
          <w:rFonts w:eastAsia="Verdana"/>
          <w:iCs/>
        </w:rPr>
      </w:pPr>
      <w:r w:rsidRPr="00656AE0">
        <w:rPr>
          <w:rFonts w:eastAsia="Verdana"/>
        </w:rPr>
        <w:lastRenderedPageBreak/>
        <w:t>Таблица 2.2. – Автономные источники теплоснабжения</w:t>
      </w:r>
    </w:p>
    <w:tbl>
      <w:tblPr>
        <w:tblW w:w="155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3403"/>
        <w:gridCol w:w="1581"/>
        <w:gridCol w:w="2090"/>
        <w:gridCol w:w="1413"/>
        <w:gridCol w:w="1581"/>
        <w:gridCol w:w="2157"/>
        <w:gridCol w:w="1684"/>
        <w:gridCol w:w="1684"/>
      </w:tblGrid>
      <w:tr w:rsidR="00BB5F42" w:rsidRPr="00656AE0" w:rsidTr="00656AE0">
        <w:trPr>
          <w:trHeight w:val="277"/>
        </w:trPr>
        <w:tc>
          <w:tcPr>
            <w:tcW w:w="3403" w:type="dxa"/>
            <w:shd w:val="clear" w:color="auto" w:fill="FFFFFF"/>
            <w:vAlign w:val="center"/>
          </w:tcPr>
          <w:p w:rsidR="00BB5F42" w:rsidRPr="00656AE0" w:rsidRDefault="00BB5F42" w:rsidP="00656AE0">
            <w:pPr>
              <w:jc w:val="center"/>
              <w:rPr>
                <w:b/>
                <w:iCs/>
              </w:rPr>
            </w:pPr>
            <w:r w:rsidRPr="00656AE0">
              <w:rPr>
                <w:b/>
              </w:rPr>
              <w:t>Наименование</w:t>
            </w:r>
          </w:p>
          <w:p w:rsidR="00BB5F42" w:rsidRPr="00656AE0" w:rsidRDefault="00BB5F42" w:rsidP="00656AE0">
            <w:pPr>
              <w:jc w:val="center"/>
              <w:rPr>
                <w:b/>
                <w:iCs/>
              </w:rPr>
            </w:pPr>
            <w:r w:rsidRPr="00656AE0">
              <w:rPr>
                <w:b/>
              </w:rPr>
              <w:t>источника теплоснабжения</w:t>
            </w:r>
          </w:p>
        </w:tc>
        <w:tc>
          <w:tcPr>
            <w:tcW w:w="1581" w:type="dxa"/>
            <w:shd w:val="clear" w:color="auto" w:fill="FFFFFF"/>
            <w:vAlign w:val="center"/>
          </w:tcPr>
          <w:p w:rsidR="00BB5F42" w:rsidRPr="00656AE0" w:rsidRDefault="00BB5F42" w:rsidP="00656AE0">
            <w:pPr>
              <w:jc w:val="center"/>
              <w:rPr>
                <w:b/>
                <w:iCs/>
              </w:rPr>
            </w:pPr>
            <w:r w:rsidRPr="00656AE0">
              <w:rPr>
                <w:b/>
              </w:rPr>
              <w:t>Мощность котла (Гкал/час)</w:t>
            </w:r>
          </w:p>
        </w:tc>
        <w:tc>
          <w:tcPr>
            <w:tcW w:w="2090" w:type="dxa"/>
            <w:shd w:val="clear" w:color="auto" w:fill="FFFFFF"/>
            <w:vAlign w:val="center"/>
          </w:tcPr>
          <w:p w:rsidR="00BB5F42" w:rsidRPr="00656AE0" w:rsidRDefault="00BB5F42" w:rsidP="00656AE0">
            <w:pPr>
              <w:jc w:val="center"/>
              <w:rPr>
                <w:b/>
                <w:iCs/>
              </w:rPr>
            </w:pPr>
            <w:r w:rsidRPr="00656AE0">
              <w:rPr>
                <w:b/>
              </w:rPr>
              <w:t>Водогрейные котлы</w:t>
            </w:r>
          </w:p>
        </w:tc>
        <w:tc>
          <w:tcPr>
            <w:tcW w:w="1413" w:type="dxa"/>
            <w:shd w:val="clear" w:color="auto" w:fill="FFFFFF"/>
            <w:vAlign w:val="center"/>
          </w:tcPr>
          <w:p w:rsidR="00BB5F42" w:rsidRPr="00656AE0" w:rsidRDefault="00BB5F42" w:rsidP="00656AE0">
            <w:pPr>
              <w:jc w:val="center"/>
              <w:rPr>
                <w:b/>
                <w:iCs/>
              </w:rPr>
            </w:pPr>
            <w:r w:rsidRPr="00656AE0">
              <w:rPr>
                <w:b/>
              </w:rPr>
              <w:t>Количество котлов</w:t>
            </w:r>
          </w:p>
        </w:tc>
        <w:tc>
          <w:tcPr>
            <w:tcW w:w="1581" w:type="dxa"/>
            <w:shd w:val="clear" w:color="auto" w:fill="FFFFFF"/>
            <w:vAlign w:val="center"/>
          </w:tcPr>
          <w:p w:rsidR="00BB5F42" w:rsidRPr="00656AE0" w:rsidRDefault="00BB5F42" w:rsidP="00656AE0">
            <w:pPr>
              <w:jc w:val="center"/>
              <w:rPr>
                <w:b/>
                <w:iCs/>
              </w:rPr>
            </w:pPr>
            <w:r w:rsidRPr="00656AE0">
              <w:rPr>
                <w:b/>
              </w:rPr>
              <w:t>Мощность котельной (Гкал/час)</w:t>
            </w:r>
          </w:p>
        </w:tc>
        <w:tc>
          <w:tcPr>
            <w:tcW w:w="2157" w:type="dxa"/>
            <w:shd w:val="clear" w:color="auto" w:fill="FFFFFF"/>
            <w:vAlign w:val="center"/>
          </w:tcPr>
          <w:p w:rsidR="00BB5F42" w:rsidRPr="00656AE0" w:rsidRDefault="00BB5F42" w:rsidP="00656AE0">
            <w:pPr>
              <w:jc w:val="center"/>
              <w:rPr>
                <w:b/>
                <w:iCs/>
              </w:rPr>
            </w:pPr>
            <w:r w:rsidRPr="00656AE0">
              <w:rPr>
                <w:b/>
              </w:rPr>
              <w:t>Вид топлива</w:t>
            </w:r>
          </w:p>
        </w:tc>
        <w:tc>
          <w:tcPr>
            <w:tcW w:w="1684" w:type="dxa"/>
            <w:shd w:val="clear" w:color="auto" w:fill="FFFFFF"/>
            <w:vAlign w:val="center"/>
          </w:tcPr>
          <w:p w:rsidR="00BB5F42" w:rsidRPr="00656AE0" w:rsidRDefault="00BB5F42" w:rsidP="00656AE0">
            <w:pPr>
              <w:jc w:val="center"/>
              <w:rPr>
                <w:b/>
                <w:iCs/>
              </w:rPr>
            </w:pPr>
            <w:r w:rsidRPr="00656AE0">
              <w:rPr>
                <w:b/>
              </w:rPr>
              <w:t>Присоединенная нагрузка,  Гкал/час</w:t>
            </w:r>
          </w:p>
        </w:tc>
        <w:tc>
          <w:tcPr>
            <w:tcW w:w="1684" w:type="dxa"/>
            <w:shd w:val="clear" w:color="auto" w:fill="FFFFFF"/>
            <w:vAlign w:val="center"/>
          </w:tcPr>
          <w:p w:rsidR="00BB5F42" w:rsidRPr="00656AE0" w:rsidRDefault="00BB5F42" w:rsidP="00656AE0">
            <w:pPr>
              <w:jc w:val="center"/>
              <w:rPr>
                <w:b/>
                <w:iCs/>
              </w:rPr>
            </w:pPr>
            <w:r w:rsidRPr="00656AE0">
              <w:rPr>
                <w:b/>
              </w:rPr>
              <w:t>Наименование потребителя</w:t>
            </w:r>
          </w:p>
        </w:tc>
      </w:tr>
      <w:tr w:rsidR="00BB5F42" w:rsidRPr="00656AE0" w:rsidTr="00656AE0">
        <w:trPr>
          <w:trHeight w:val="160"/>
        </w:trPr>
        <w:tc>
          <w:tcPr>
            <w:tcW w:w="15593" w:type="dxa"/>
            <w:gridSpan w:val="8"/>
            <w:shd w:val="clear" w:color="auto" w:fill="FFFFFF"/>
            <w:vAlign w:val="center"/>
          </w:tcPr>
          <w:p w:rsidR="00BB5F42" w:rsidRPr="00656AE0" w:rsidRDefault="00BB5F42" w:rsidP="00656AE0">
            <w:pPr>
              <w:jc w:val="center"/>
              <w:rPr>
                <w:b/>
                <w:iCs/>
              </w:rPr>
            </w:pPr>
            <w:r w:rsidRPr="00656AE0">
              <w:rPr>
                <w:b/>
              </w:rPr>
              <w:t>-</w:t>
            </w:r>
          </w:p>
        </w:tc>
      </w:tr>
      <w:tr w:rsidR="00BB5F42" w:rsidRPr="00656AE0" w:rsidTr="00656AE0">
        <w:trPr>
          <w:trHeight w:val="277"/>
        </w:trPr>
        <w:tc>
          <w:tcPr>
            <w:tcW w:w="3403" w:type="dxa"/>
            <w:shd w:val="clear" w:color="auto" w:fill="FFFFFF"/>
            <w:vAlign w:val="center"/>
          </w:tcPr>
          <w:p w:rsidR="00BB5F42" w:rsidRPr="00656AE0" w:rsidRDefault="00BB5F42" w:rsidP="00656AE0">
            <w:pPr>
              <w:rPr>
                <w:iCs/>
                <w:highlight w:val="yellow"/>
              </w:rPr>
            </w:pPr>
            <w:r w:rsidRPr="00656AE0">
              <w:t>-</w:t>
            </w:r>
          </w:p>
        </w:tc>
        <w:tc>
          <w:tcPr>
            <w:tcW w:w="1581"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c>
          <w:tcPr>
            <w:tcW w:w="2090"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c>
          <w:tcPr>
            <w:tcW w:w="1413"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c>
          <w:tcPr>
            <w:tcW w:w="1581"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c>
          <w:tcPr>
            <w:tcW w:w="2157"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c>
          <w:tcPr>
            <w:tcW w:w="1684"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c>
          <w:tcPr>
            <w:tcW w:w="1684" w:type="dxa"/>
            <w:shd w:val="clear" w:color="auto" w:fill="FFFFFF"/>
            <w:vAlign w:val="center"/>
          </w:tcPr>
          <w:p w:rsidR="00BB5F42" w:rsidRPr="00656AE0" w:rsidRDefault="00BB5F42" w:rsidP="00656AE0">
            <w:pPr>
              <w:jc w:val="center"/>
              <w:rPr>
                <w:rFonts w:eastAsia="Arial Unicode MS"/>
                <w:iCs/>
              </w:rPr>
            </w:pPr>
            <w:r w:rsidRPr="00656AE0">
              <w:rPr>
                <w:rFonts w:eastAsia="Arial Unicode MS"/>
              </w:rPr>
              <w:t>-</w:t>
            </w:r>
          </w:p>
        </w:tc>
      </w:tr>
    </w:tbl>
    <w:p w:rsidR="00BB5F42" w:rsidRPr="00656AE0" w:rsidRDefault="00BB5F42" w:rsidP="00BB5F42">
      <w:pPr>
        <w:widowControl w:val="0"/>
        <w:spacing w:line="276" w:lineRule="auto"/>
        <w:ind w:firstLine="708"/>
        <w:jc w:val="center"/>
        <w:outlineLvl w:val="1"/>
        <w:rPr>
          <w:b/>
          <w:bCs/>
        </w:rPr>
        <w:sectPr w:rsidR="00BB5F42" w:rsidRPr="00656AE0" w:rsidSect="00656AE0">
          <w:pgSz w:w="16838" w:h="11906" w:orient="landscape"/>
          <w:pgMar w:top="1701" w:right="851" w:bottom="567" w:left="567" w:header="709" w:footer="709" w:gutter="0"/>
          <w:cols w:space="708"/>
          <w:docGrid w:linePitch="360"/>
        </w:sectPr>
      </w:pPr>
    </w:p>
    <w:p w:rsidR="00BB5F42" w:rsidRPr="00656AE0" w:rsidRDefault="00BB5F42" w:rsidP="00BB5F42">
      <w:pPr>
        <w:widowControl w:val="0"/>
        <w:spacing w:line="276" w:lineRule="auto"/>
        <w:ind w:firstLine="708"/>
        <w:jc w:val="center"/>
        <w:outlineLvl w:val="1"/>
        <w:rPr>
          <w:b/>
          <w:bCs/>
        </w:rPr>
      </w:pPr>
      <w:r w:rsidRPr="00656AE0">
        <w:rPr>
          <w:b/>
          <w:bCs/>
        </w:rPr>
        <w:lastRenderedPageBreak/>
        <w:t>2.2. Описание существующих и перспективных зон действия индивидуальных источников тепловой энергии</w:t>
      </w:r>
    </w:p>
    <w:p w:rsidR="00BB5F42" w:rsidRPr="00656AE0" w:rsidRDefault="00BB5F42" w:rsidP="00BB5F42">
      <w:pPr>
        <w:spacing w:line="276" w:lineRule="auto"/>
        <w:ind w:firstLine="567"/>
        <w:jc w:val="both"/>
        <w:rPr>
          <w:rFonts w:eastAsia="Calibri"/>
          <w:iCs/>
        </w:rPr>
      </w:pPr>
      <w:bookmarkStart w:id="24" w:name="_Hlk200049543"/>
      <w:r w:rsidRPr="00656AE0">
        <w:rPr>
          <w:rFonts w:eastAsia="Calibri"/>
        </w:rPr>
        <w:t>Теплоснабжение (отопление и горячее водоснабжение) малоэтажных жилых объектов усадебного типа осуществляется от индивидуальных газовых котлов, установленных в домах коттеджного и усадебного типа.</w:t>
      </w:r>
    </w:p>
    <w:p w:rsidR="00BB5F42" w:rsidRPr="00656AE0" w:rsidRDefault="00BB5F42" w:rsidP="00BB5F42">
      <w:pPr>
        <w:spacing w:line="276" w:lineRule="auto"/>
        <w:ind w:firstLine="708"/>
        <w:jc w:val="both"/>
        <w:rPr>
          <w:iCs/>
        </w:rPr>
      </w:pPr>
      <w:r w:rsidRPr="00656AE0">
        <w:t xml:space="preserve">Отопление от индивидуальных источников тепловой энергии более выгоднее, чем отопление от централизованного теплоснабжения. </w:t>
      </w:r>
    </w:p>
    <w:p w:rsidR="00BB5F42" w:rsidRPr="00656AE0" w:rsidRDefault="00BB5F42" w:rsidP="00BB5F42">
      <w:pPr>
        <w:spacing w:line="276" w:lineRule="auto"/>
        <w:ind w:firstLine="708"/>
        <w:jc w:val="both"/>
        <w:rPr>
          <w:iCs/>
        </w:rPr>
      </w:pPr>
      <w:r w:rsidRPr="00656AE0">
        <w:t>Индивидуальные источники поставляют тепловую энергию без потерь. Так же отсутствует риск поломки тепловых сетей в отопительный период.</w:t>
      </w:r>
    </w:p>
    <w:bookmarkEnd w:id="24"/>
    <w:p w:rsidR="00BB5F42" w:rsidRPr="00656AE0" w:rsidRDefault="00BB5F42" w:rsidP="00BB5F42">
      <w:pPr>
        <w:widowControl w:val="0"/>
        <w:spacing w:line="276" w:lineRule="auto"/>
        <w:ind w:firstLine="709"/>
        <w:jc w:val="both"/>
        <w:outlineLvl w:val="1"/>
        <w:rPr>
          <w:rFonts w:eastAsia="Arial Unicode MS"/>
          <w:iCs/>
        </w:rPr>
      </w:pPr>
      <w:r w:rsidRPr="00656AE0">
        <w:rPr>
          <w:rFonts w:eastAsia="Arial Unicode MS"/>
        </w:rPr>
        <w:t xml:space="preserve">Зоны индивидуального теплоснабжения включают индивидуальные жилые домовладения и прочие объекты малоэтажного строительства, расположенные за пределами зон центрального теплоснабжения и отапливаемые собственными источниками тепла, работающими на газообразном или твердом топливе. Кроме того, в зоны индивидуального теплоснабжения включены многоквартирные жилые дома с собственными источниками теплоснабжения, например, с индивидуальными газовыми котлами в каждой квартире. </w:t>
      </w:r>
    </w:p>
    <w:tbl>
      <w:tblPr>
        <w:tblW w:w="96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671"/>
        <w:gridCol w:w="5937"/>
      </w:tblGrid>
      <w:tr w:rsidR="00BB5F42" w:rsidRPr="00656AE0" w:rsidTr="00656AE0">
        <w:trPr>
          <w:trHeight w:val="302"/>
          <w:jc w:val="center"/>
        </w:trPr>
        <w:tc>
          <w:tcPr>
            <w:tcW w:w="3671" w:type="dxa"/>
            <w:vAlign w:val="center"/>
            <w:hideMark/>
          </w:tcPr>
          <w:p w:rsidR="00BB5F42" w:rsidRPr="00656AE0" w:rsidRDefault="00BB5F42" w:rsidP="00656AE0">
            <w:pPr>
              <w:jc w:val="center"/>
              <w:rPr>
                <w:b/>
                <w:bCs/>
                <w:iCs/>
              </w:rPr>
            </w:pPr>
            <w:r w:rsidRPr="00656AE0">
              <w:rPr>
                <w:b/>
                <w:bCs/>
              </w:rPr>
              <w:t>Адрес МКД</w:t>
            </w:r>
          </w:p>
        </w:tc>
        <w:tc>
          <w:tcPr>
            <w:tcW w:w="5937" w:type="dxa"/>
            <w:vAlign w:val="center"/>
            <w:hideMark/>
          </w:tcPr>
          <w:p w:rsidR="00BB5F42" w:rsidRPr="00656AE0" w:rsidRDefault="00BB5F42" w:rsidP="00656AE0">
            <w:pPr>
              <w:jc w:val="center"/>
              <w:rPr>
                <w:b/>
                <w:bCs/>
                <w:iCs/>
              </w:rPr>
            </w:pPr>
            <w:r w:rsidRPr="00656AE0">
              <w:rPr>
                <w:b/>
                <w:bCs/>
              </w:rPr>
              <w:t>Номер квартиры с индивидуальным отопление в МКД, подключенного к централизованному теплоснабжению</w:t>
            </w:r>
          </w:p>
        </w:tc>
      </w:tr>
      <w:tr w:rsidR="00BB5F42" w:rsidRPr="00656AE0" w:rsidTr="00656AE0">
        <w:trPr>
          <w:trHeight w:val="50"/>
          <w:jc w:val="center"/>
        </w:trPr>
        <w:tc>
          <w:tcPr>
            <w:tcW w:w="3671" w:type="dxa"/>
            <w:vAlign w:val="center"/>
            <w:hideMark/>
          </w:tcPr>
          <w:p w:rsidR="00BB5F42" w:rsidRPr="00656AE0" w:rsidRDefault="00BB5F42" w:rsidP="00656AE0">
            <w:pPr>
              <w:rPr>
                <w:iCs/>
              </w:rPr>
            </w:pPr>
            <w:r w:rsidRPr="00656AE0">
              <w:t>-</w:t>
            </w:r>
          </w:p>
        </w:tc>
        <w:tc>
          <w:tcPr>
            <w:tcW w:w="5937" w:type="dxa"/>
            <w:vAlign w:val="center"/>
            <w:hideMark/>
          </w:tcPr>
          <w:p w:rsidR="00BB5F42" w:rsidRPr="00656AE0" w:rsidRDefault="00BB5F42" w:rsidP="00656AE0">
            <w:pPr>
              <w:rPr>
                <w:iCs/>
              </w:rPr>
            </w:pPr>
            <w:r w:rsidRPr="00656AE0">
              <w:t>-</w:t>
            </w:r>
          </w:p>
        </w:tc>
      </w:tr>
    </w:tbl>
    <w:p w:rsidR="00BB5F42" w:rsidRPr="00656AE0" w:rsidRDefault="00BB5F42" w:rsidP="00BB5F42">
      <w:pPr>
        <w:spacing w:line="276" w:lineRule="auto"/>
        <w:jc w:val="center"/>
        <w:rPr>
          <w:rFonts w:eastAsia="Verdana"/>
          <w:iCs/>
        </w:rPr>
      </w:pPr>
    </w:p>
    <w:p w:rsidR="00BB5F42" w:rsidRPr="00656AE0" w:rsidRDefault="00BB5F42" w:rsidP="00BB5F42">
      <w:pPr>
        <w:spacing w:line="276" w:lineRule="auto"/>
        <w:jc w:val="center"/>
        <w:rPr>
          <w:rFonts w:eastAsia="Verdana"/>
          <w:iCs/>
        </w:rPr>
      </w:pPr>
    </w:p>
    <w:p w:rsidR="00BB5F42" w:rsidRPr="00656AE0" w:rsidRDefault="00BB5F42" w:rsidP="00BB5F42">
      <w:pPr>
        <w:spacing w:line="276" w:lineRule="auto"/>
        <w:jc w:val="center"/>
        <w:rPr>
          <w:rFonts w:eastAsia="Verdana"/>
          <w:iCs/>
        </w:rPr>
      </w:pPr>
    </w:p>
    <w:p w:rsidR="00BB5F42" w:rsidRPr="00656AE0" w:rsidRDefault="00BB5F42" w:rsidP="00BB5F42">
      <w:pPr>
        <w:spacing w:line="276" w:lineRule="auto"/>
        <w:jc w:val="center"/>
        <w:rPr>
          <w:rFonts w:eastAsia="Verdana"/>
          <w:iCs/>
        </w:rPr>
      </w:pPr>
    </w:p>
    <w:p w:rsidR="00BB5F42" w:rsidRPr="00656AE0" w:rsidRDefault="00BB5F42" w:rsidP="00BB5F42">
      <w:pPr>
        <w:spacing w:line="276" w:lineRule="auto"/>
        <w:rPr>
          <w:rFonts w:eastAsia="Verdana"/>
          <w:iCs/>
        </w:rPr>
      </w:pPr>
    </w:p>
    <w:p w:rsidR="00BB5F42" w:rsidRPr="00656AE0" w:rsidRDefault="00BB5F42" w:rsidP="00BB5F42">
      <w:pPr>
        <w:spacing w:line="276" w:lineRule="auto"/>
        <w:rPr>
          <w:rFonts w:eastAsia="Verdana"/>
          <w:iCs/>
        </w:rPr>
        <w:sectPr w:rsidR="00BB5F42" w:rsidRPr="00656AE0" w:rsidSect="00656AE0">
          <w:pgSz w:w="11906" w:h="16838"/>
          <w:pgMar w:top="851" w:right="567" w:bottom="567" w:left="1701" w:header="709" w:footer="709" w:gutter="0"/>
          <w:cols w:space="708"/>
          <w:docGrid w:linePitch="360"/>
        </w:sectPr>
      </w:pPr>
    </w:p>
    <w:p w:rsidR="00BB5F42" w:rsidRPr="00656AE0" w:rsidRDefault="00BB5F42" w:rsidP="00BB5F42">
      <w:pPr>
        <w:widowControl w:val="0"/>
        <w:spacing w:line="276" w:lineRule="auto"/>
        <w:ind w:firstLine="709"/>
        <w:jc w:val="center"/>
        <w:outlineLvl w:val="1"/>
        <w:rPr>
          <w:b/>
          <w:bCs/>
        </w:rPr>
      </w:pPr>
      <w:r w:rsidRPr="00656AE0">
        <w:rPr>
          <w:b/>
          <w:bCs/>
        </w:rPr>
        <w:lastRenderedPageBreak/>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BB5F42" w:rsidRPr="00656AE0" w:rsidRDefault="00BB5F42" w:rsidP="00BB5F42">
      <w:pPr>
        <w:widowControl w:val="0"/>
        <w:spacing w:line="276" w:lineRule="auto"/>
        <w:jc w:val="center"/>
        <w:rPr>
          <w:iCs/>
        </w:rPr>
      </w:pPr>
      <w:bookmarkStart w:id="25" w:name="_Hlk173793040"/>
      <w:r w:rsidRPr="00656AE0">
        <w:t>Таблица 2.3. - Балансы тепловой мощности</w:t>
      </w:r>
    </w:p>
    <w:tbl>
      <w:tblPr>
        <w:tblW w:w="157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top w:w="15" w:type="dxa"/>
          <w:left w:w="15" w:type="dxa"/>
          <w:bottom w:w="15" w:type="dxa"/>
          <w:right w:w="15" w:type="dxa"/>
        </w:tblCellMar>
        <w:tblLook w:val="04A0"/>
      </w:tblPr>
      <w:tblGrid>
        <w:gridCol w:w="554"/>
        <w:gridCol w:w="1991"/>
        <w:gridCol w:w="1816"/>
        <w:gridCol w:w="770"/>
        <w:gridCol w:w="1887"/>
        <w:gridCol w:w="1905"/>
        <w:gridCol w:w="1306"/>
        <w:gridCol w:w="1655"/>
        <w:gridCol w:w="1265"/>
        <w:gridCol w:w="1863"/>
        <w:gridCol w:w="1410"/>
        <w:gridCol w:w="1712"/>
        <w:gridCol w:w="990"/>
      </w:tblGrid>
      <w:tr w:rsidR="00BB5F42" w:rsidRPr="00656AE0" w:rsidTr="00656AE0">
        <w:trPr>
          <w:trHeight w:val="170"/>
        </w:trPr>
        <w:tc>
          <w:tcPr>
            <w:tcW w:w="462"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bookmarkStart w:id="26" w:name="_Hlk222480247"/>
            <w:r w:rsidRPr="00656AE0">
              <w:rPr>
                <w:b/>
                <w:bCs/>
              </w:rPr>
              <w:t>№ п/п</w:t>
            </w:r>
          </w:p>
        </w:tc>
        <w:tc>
          <w:tcPr>
            <w:tcW w:w="1611"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Наименование ТСО</w:t>
            </w:r>
          </w:p>
        </w:tc>
        <w:tc>
          <w:tcPr>
            <w:tcW w:w="1483"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Наименование и адрес котельной</w:t>
            </w:r>
          </w:p>
        </w:tc>
        <w:tc>
          <w:tcPr>
            <w:tcW w:w="638"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Год</w:t>
            </w:r>
          </w:p>
        </w:tc>
        <w:tc>
          <w:tcPr>
            <w:tcW w:w="1540"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Установленная мощность, Гкал/ч</w:t>
            </w:r>
          </w:p>
        </w:tc>
        <w:tc>
          <w:tcPr>
            <w:tcW w:w="1554"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Располагаемая, Гкал/ч</w:t>
            </w:r>
          </w:p>
        </w:tc>
        <w:tc>
          <w:tcPr>
            <w:tcW w:w="1071"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Тепловая мощность нетто, Гкал/ч</w:t>
            </w:r>
          </w:p>
        </w:tc>
        <w:tc>
          <w:tcPr>
            <w:tcW w:w="1352"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Собственные нужды, Гкал/ч</w:t>
            </w:r>
          </w:p>
        </w:tc>
        <w:tc>
          <w:tcPr>
            <w:tcW w:w="1037"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Потери в тепловых сетях, Гкал/ч</w:t>
            </w:r>
          </w:p>
        </w:tc>
        <w:tc>
          <w:tcPr>
            <w:tcW w:w="1520"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Подключенная нагрузка, Гкал/ч</w:t>
            </w:r>
          </w:p>
        </w:tc>
        <w:tc>
          <w:tcPr>
            <w:tcW w:w="1154"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Тепловая нагрузка на источнике, Гкал/ч</w:t>
            </w:r>
          </w:p>
        </w:tc>
        <w:tc>
          <w:tcPr>
            <w:tcW w:w="1398"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jc w:val="center"/>
              <w:rPr>
                <w:iCs/>
              </w:rPr>
            </w:pPr>
            <w:r w:rsidRPr="00656AE0">
              <w:rPr>
                <w:b/>
                <w:bCs/>
              </w:rPr>
              <w:t>Резерв (+)/ дефицит (-) тепловой мощности в номинальном режиме, Гкал/ч</w:t>
            </w:r>
          </w:p>
        </w:tc>
        <w:tc>
          <w:tcPr>
            <w:tcW w:w="892" w:type="dxa"/>
            <w:shd w:val="clear" w:color="auto" w:fill="FFFFFF"/>
            <w:tcMar>
              <w:top w:w="0" w:type="dxa"/>
              <w:left w:w="105" w:type="dxa"/>
              <w:bottom w:w="0" w:type="dxa"/>
              <w:right w:w="105" w:type="dxa"/>
            </w:tcMar>
            <w:vAlign w:val="center"/>
            <w:hideMark/>
          </w:tcPr>
          <w:p w:rsidR="00BB5F42" w:rsidRPr="00656AE0" w:rsidRDefault="00BB5F42" w:rsidP="00656AE0">
            <w:pPr>
              <w:spacing w:before="100" w:beforeAutospacing="1" w:after="100" w:afterAutospacing="1"/>
              <w:ind w:left="-99" w:right="-120"/>
              <w:jc w:val="center"/>
              <w:rPr>
                <w:iCs/>
              </w:rPr>
            </w:pPr>
            <w:r w:rsidRPr="00656AE0">
              <w:rPr>
                <w:b/>
                <w:bCs/>
              </w:rPr>
              <w:t>КИУТМ, %</w:t>
            </w:r>
          </w:p>
        </w:tc>
      </w:tr>
      <w:tr w:rsidR="00BB5F42" w:rsidRPr="00656AE0" w:rsidTr="00656AE0">
        <w:trPr>
          <w:trHeight w:val="170"/>
        </w:trPr>
        <w:tc>
          <w:tcPr>
            <w:tcW w:w="0" w:type="auto"/>
            <w:vMerge w:val="restart"/>
            <w:shd w:val="clear" w:color="auto" w:fill="FFFFFF"/>
            <w:vAlign w:val="center"/>
          </w:tcPr>
          <w:p w:rsidR="00BB5F42" w:rsidRPr="00656AE0" w:rsidRDefault="00BB5F42" w:rsidP="00656AE0">
            <w:pPr>
              <w:jc w:val="center"/>
              <w:rPr>
                <w:iCs/>
              </w:rPr>
            </w:pPr>
            <w:r w:rsidRPr="00656AE0">
              <w:t>1</w:t>
            </w:r>
          </w:p>
        </w:tc>
        <w:tc>
          <w:tcPr>
            <w:tcW w:w="1611" w:type="dxa"/>
            <w:vMerge w:val="restart"/>
            <w:shd w:val="clear" w:color="auto" w:fill="FFFFFF"/>
            <w:vAlign w:val="center"/>
          </w:tcPr>
          <w:p w:rsidR="00BB5F42" w:rsidRPr="00656AE0" w:rsidRDefault="00BB5F42" w:rsidP="00656AE0">
            <w:pPr>
              <w:jc w:val="center"/>
              <w:rPr>
                <w:b/>
                <w:iCs/>
              </w:rPr>
            </w:pPr>
            <w:r w:rsidRPr="00656AE0">
              <w:t>МУП ЧМР «Теплоснабжение»</w:t>
            </w:r>
          </w:p>
        </w:tc>
        <w:tc>
          <w:tcPr>
            <w:tcW w:w="1483" w:type="dxa"/>
            <w:vMerge w:val="restart"/>
            <w:shd w:val="clear" w:color="auto" w:fill="FFFFFF"/>
            <w:vAlign w:val="center"/>
          </w:tcPr>
          <w:p w:rsidR="00BB5F42" w:rsidRPr="00656AE0" w:rsidRDefault="00BB5F42" w:rsidP="00656AE0">
            <w:pPr>
              <w:jc w:val="center"/>
            </w:pPr>
            <w:r w:rsidRPr="00656AE0">
              <w:t>Блочно-модульная котельная в с. Апраксино</w:t>
            </w: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2025</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rPr>
                <w:lang w:val="en-US"/>
              </w:rPr>
            </w:pPr>
            <w:r w:rsidRPr="00656AE0">
              <w:t>36,7054</w:t>
            </w:r>
          </w:p>
        </w:tc>
      </w:tr>
      <w:tr w:rsidR="00BB5F42" w:rsidRPr="00656AE0" w:rsidTr="00656AE0">
        <w:trPr>
          <w:trHeight w:val="170"/>
        </w:trPr>
        <w:tc>
          <w:tcPr>
            <w:tcW w:w="0" w:type="auto"/>
            <w:vMerge/>
            <w:shd w:val="clear" w:color="auto" w:fill="FFFFFF"/>
            <w:vAlign w:val="center"/>
          </w:tcPr>
          <w:p w:rsidR="00BB5F42" w:rsidRPr="00656AE0" w:rsidRDefault="00BB5F42" w:rsidP="00656AE0">
            <w:pPr>
              <w:jc w:val="center"/>
              <w:rPr>
                <w:iCs/>
              </w:rPr>
            </w:pPr>
          </w:p>
        </w:tc>
        <w:tc>
          <w:tcPr>
            <w:tcW w:w="1611" w:type="dxa"/>
            <w:vMerge/>
            <w:shd w:val="clear" w:color="auto" w:fill="FFFFFF"/>
            <w:vAlign w:val="center"/>
          </w:tcPr>
          <w:p w:rsidR="00BB5F42" w:rsidRPr="00656AE0" w:rsidRDefault="00BB5F42" w:rsidP="00656AE0">
            <w:pPr>
              <w:jc w:val="center"/>
              <w:rPr>
                <w:b/>
                <w:iCs/>
              </w:rPr>
            </w:pPr>
          </w:p>
        </w:tc>
        <w:tc>
          <w:tcPr>
            <w:tcW w:w="1483" w:type="dxa"/>
            <w:vMerge/>
            <w:shd w:val="clear" w:color="auto" w:fill="FFFFFF"/>
            <w:vAlign w:val="center"/>
          </w:tcPr>
          <w:p w:rsidR="00BB5F42" w:rsidRPr="00656AE0" w:rsidRDefault="00BB5F42" w:rsidP="00656AE0">
            <w:pPr>
              <w:jc w:val="center"/>
              <w:rPr>
                <w:b/>
                <w:bCs/>
              </w:rPr>
            </w:pP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2026</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36,7054</w:t>
            </w:r>
          </w:p>
        </w:tc>
      </w:tr>
      <w:tr w:rsidR="00BB5F42" w:rsidRPr="00656AE0" w:rsidTr="00656AE0">
        <w:trPr>
          <w:trHeight w:val="170"/>
        </w:trPr>
        <w:tc>
          <w:tcPr>
            <w:tcW w:w="0" w:type="auto"/>
            <w:vMerge/>
            <w:shd w:val="clear" w:color="auto" w:fill="FFFFFF"/>
            <w:vAlign w:val="center"/>
          </w:tcPr>
          <w:p w:rsidR="00BB5F42" w:rsidRPr="00656AE0" w:rsidRDefault="00BB5F42" w:rsidP="00656AE0">
            <w:pPr>
              <w:jc w:val="center"/>
              <w:rPr>
                <w:iCs/>
              </w:rPr>
            </w:pPr>
          </w:p>
        </w:tc>
        <w:tc>
          <w:tcPr>
            <w:tcW w:w="1611" w:type="dxa"/>
            <w:vMerge/>
            <w:shd w:val="clear" w:color="auto" w:fill="FFFFFF"/>
            <w:vAlign w:val="center"/>
          </w:tcPr>
          <w:p w:rsidR="00BB5F42" w:rsidRPr="00656AE0" w:rsidRDefault="00BB5F42" w:rsidP="00656AE0">
            <w:pPr>
              <w:jc w:val="center"/>
              <w:rPr>
                <w:b/>
                <w:iCs/>
              </w:rPr>
            </w:pPr>
          </w:p>
        </w:tc>
        <w:tc>
          <w:tcPr>
            <w:tcW w:w="1483" w:type="dxa"/>
            <w:vMerge/>
            <w:shd w:val="clear" w:color="auto" w:fill="FFFFFF"/>
            <w:vAlign w:val="center"/>
          </w:tcPr>
          <w:p w:rsidR="00BB5F42" w:rsidRPr="00656AE0" w:rsidRDefault="00BB5F42" w:rsidP="00656AE0">
            <w:pPr>
              <w:jc w:val="center"/>
              <w:rPr>
                <w:b/>
                <w:bCs/>
              </w:rPr>
            </w:pP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2027</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36,7054</w:t>
            </w:r>
          </w:p>
        </w:tc>
      </w:tr>
      <w:tr w:rsidR="00BB5F42" w:rsidRPr="00656AE0" w:rsidTr="00656AE0">
        <w:trPr>
          <w:trHeight w:val="170"/>
        </w:trPr>
        <w:tc>
          <w:tcPr>
            <w:tcW w:w="0" w:type="auto"/>
            <w:vMerge/>
            <w:shd w:val="clear" w:color="auto" w:fill="FFFFFF"/>
            <w:vAlign w:val="center"/>
          </w:tcPr>
          <w:p w:rsidR="00BB5F42" w:rsidRPr="00656AE0" w:rsidRDefault="00BB5F42" w:rsidP="00656AE0">
            <w:pPr>
              <w:jc w:val="center"/>
              <w:rPr>
                <w:iCs/>
              </w:rPr>
            </w:pPr>
          </w:p>
        </w:tc>
        <w:tc>
          <w:tcPr>
            <w:tcW w:w="1611" w:type="dxa"/>
            <w:vMerge/>
            <w:shd w:val="clear" w:color="auto" w:fill="FFFFFF"/>
            <w:vAlign w:val="center"/>
          </w:tcPr>
          <w:p w:rsidR="00BB5F42" w:rsidRPr="00656AE0" w:rsidRDefault="00BB5F42" w:rsidP="00656AE0">
            <w:pPr>
              <w:jc w:val="center"/>
              <w:rPr>
                <w:b/>
                <w:iCs/>
              </w:rPr>
            </w:pPr>
          </w:p>
        </w:tc>
        <w:tc>
          <w:tcPr>
            <w:tcW w:w="1483" w:type="dxa"/>
            <w:vMerge/>
            <w:shd w:val="clear" w:color="auto" w:fill="FFFFFF"/>
            <w:vAlign w:val="center"/>
          </w:tcPr>
          <w:p w:rsidR="00BB5F42" w:rsidRPr="00656AE0" w:rsidRDefault="00BB5F42" w:rsidP="00656AE0">
            <w:pPr>
              <w:jc w:val="center"/>
              <w:rPr>
                <w:b/>
                <w:bCs/>
              </w:rPr>
            </w:pP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2028</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36,7054</w:t>
            </w:r>
          </w:p>
        </w:tc>
      </w:tr>
      <w:tr w:rsidR="00BB5F42" w:rsidRPr="00656AE0" w:rsidTr="00656AE0">
        <w:trPr>
          <w:trHeight w:val="170"/>
        </w:trPr>
        <w:tc>
          <w:tcPr>
            <w:tcW w:w="0" w:type="auto"/>
            <w:vMerge/>
            <w:shd w:val="clear" w:color="auto" w:fill="FFFFFF"/>
            <w:vAlign w:val="center"/>
          </w:tcPr>
          <w:p w:rsidR="00BB5F42" w:rsidRPr="00656AE0" w:rsidRDefault="00BB5F42" w:rsidP="00656AE0">
            <w:pPr>
              <w:jc w:val="center"/>
              <w:rPr>
                <w:iCs/>
              </w:rPr>
            </w:pPr>
          </w:p>
        </w:tc>
        <w:tc>
          <w:tcPr>
            <w:tcW w:w="1611" w:type="dxa"/>
            <w:vMerge/>
            <w:shd w:val="clear" w:color="auto" w:fill="FFFFFF"/>
            <w:vAlign w:val="center"/>
          </w:tcPr>
          <w:p w:rsidR="00BB5F42" w:rsidRPr="00656AE0" w:rsidRDefault="00BB5F42" w:rsidP="00656AE0">
            <w:pPr>
              <w:jc w:val="center"/>
              <w:rPr>
                <w:b/>
                <w:iCs/>
              </w:rPr>
            </w:pPr>
          </w:p>
        </w:tc>
        <w:tc>
          <w:tcPr>
            <w:tcW w:w="1483" w:type="dxa"/>
            <w:vMerge/>
            <w:shd w:val="clear" w:color="auto" w:fill="FFFFFF"/>
            <w:vAlign w:val="center"/>
          </w:tcPr>
          <w:p w:rsidR="00BB5F42" w:rsidRPr="00656AE0" w:rsidRDefault="00BB5F42" w:rsidP="00656AE0">
            <w:pPr>
              <w:jc w:val="center"/>
              <w:rPr>
                <w:b/>
                <w:bCs/>
              </w:rPr>
            </w:pP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2029</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36,7054</w:t>
            </w:r>
          </w:p>
        </w:tc>
      </w:tr>
      <w:tr w:rsidR="00BB5F42" w:rsidRPr="00656AE0" w:rsidTr="00656AE0">
        <w:trPr>
          <w:trHeight w:val="170"/>
        </w:trPr>
        <w:tc>
          <w:tcPr>
            <w:tcW w:w="0" w:type="auto"/>
            <w:vMerge/>
            <w:shd w:val="clear" w:color="auto" w:fill="FFFFFF"/>
            <w:vAlign w:val="center"/>
          </w:tcPr>
          <w:p w:rsidR="00BB5F42" w:rsidRPr="00656AE0" w:rsidRDefault="00BB5F42" w:rsidP="00656AE0">
            <w:pPr>
              <w:jc w:val="center"/>
              <w:rPr>
                <w:iCs/>
              </w:rPr>
            </w:pPr>
          </w:p>
        </w:tc>
        <w:tc>
          <w:tcPr>
            <w:tcW w:w="1611" w:type="dxa"/>
            <w:vMerge/>
            <w:shd w:val="clear" w:color="auto" w:fill="FFFFFF"/>
            <w:vAlign w:val="center"/>
          </w:tcPr>
          <w:p w:rsidR="00BB5F42" w:rsidRPr="00656AE0" w:rsidRDefault="00BB5F42" w:rsidP="00656AE0">
            <w:pPr>
              <w:jc w:val="center"/>
              <w:rPr>
                <w:b/>
                <w:iCs/>
              </w:rPr>
            </w:pPr>
          </w:p>
        </w:tc>
        <w:tc>
          <w:tcPr>
            <w:tcW w:w="1483" w:type="dxa"/>
            <w:vMerge/>
            <w:shd w:val="clear" w:color="auto" w:fill="FFFFFF"/>
            <w:vAlign w:val="center"/>
          </w:tcPr>
          <w:p w:rsidR="00BB5F42" w:rsidRPr="00656AE0" w:rsidRDefault="00BB5F42" w:rsidP="00656AE0">
            <w:pPr>
              <w:jc w:val="center"/>
              <w:rPr>
                <w:b/>
                <w:bCs/>
              </w:rPr>
            </w:pP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2030</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36,7054</w:t>
            </w:r>
          </w:p>
        </w:tc>
      </w:tr>
      <w:tr w:rsidR="00BB5F42" w:rsidRPr="00656AE0" w:rsidTr="00656AE0">
        <w:trPr>
          <w:trHeight w:val="170"/>
        </w:trPr>
        <w:tc>
          <w:tcPr>
            <w:tcW w:w="0" w:type="auto"/>
            <w:vMerge/>
            <w:shd w:val="clear" w:color="auto" w:fill="FFFFFF"/>
            <w:vAlign w:val="center"/>
          </w:tcPr>
          <w:p w:rsidR="00BB5F42" w:rsidRPr="00656AE0" w:rsidRDefault="00BB5F42" w:rsidP="00656AE0">
            <w:pPr>
              <w:jc w:val="center"/>
              <w:rPr>
                <w:iCs/>
              </w:rPr>
            </w:pPr>
          </w:p>
        </w:tc>
        <w:tc>
          <w:tcPr>
            <w:tcW w:w="1611" w:type="dxa"/>
            <w:vMerge/>
            <w:shd w:val="clear" w:color="auto" w:fill="FFFFFF"/>
            <w:vAlign w:val="center"/>
          </w:tcPr>
          <w:p w:rsidR="00BB5F42" w:rsidRPr="00656AE0" w:rsidRDefault="00BB5F42" w:rsidP="00656AE0">
            <w:pPr>
              <w:jc w:val="center"/>
              <w:rPr>
                <w:b/>
                <w:iCs/>
              </w:rPr>
            </w:pPr>
          </w:p>
        </w:tc>
        <w:tc>
          <w:tcPr>
            <w:tcW w:w="1483" w:type="dxa"/>
            <w:vMerge/>
            <w:shd w:val="clear" w:color="auto" w:fill="FFFFFF"/>
            <w:vAlign w:val="center"/>
          </w:tcPr>
          <w:p w:rsidR="00BB5F42" w:rsidRPr="00656AE0" w:rsidRDefault="00BB5F42" w:rsidP="00656AE0">
            <w:pPr>
              <w:jc w:val="center"/>
              <w:rPr>
                <w:b/>
                <w:bCs/>
              </w:rPr>
            </w:pPr>
          </w:p>
        </w:tc>
        <w:tc>
          <w:tcPr>
            <w:tcW w:w="638" w:type="dxa"/>
            <w:shd w:val="clear" w:color="auto" w:fill="FFFFFF"/>
            <w:tcMar>
              <w:top w:w="0" w:type="dxa"/>
              <w:left w:w="105" w:type="dxa"/>
              <w:bottom w:w="0" w:type="dxa"/>
              <w:right w:w="105" w:type="dxa"/>
            </w:tcMar>
            <w:vAlign w:val="center"/>
          </w:tcPr>
          <w:p w:rsidR="00BB5F42" w:rsidRPr="00656AE0" w:rsidRDefault="00BB5F42" w:rsidP="00656AE0">
            <w:pPr>
              <w:jc w:val="center"/>
              <w:rPr>
                <w:iCs/>
              </w:rPr>
            </w:pPr>
            <w:r w:rsidRPr="00656AE0">
              <w:t>2031-2044</w:t>
            </w:r>
          </w:p>
        </w:tc>
        <w:tc>
          <w:tcPr>
            <w:tcW w:w="154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pPr>
              <w:spacing w:line="276" w:lineRule="auto"/>
              <w:jc w:val="center"/>
            </w:pPr>
            <w:r w:rsidRPr="00656AE0">
              <w:t>36,7054</w:t>
            </w:r>
          </w:p>
        </w:tc>
      </w:tr>
      <w:bookmarkEnd w:id="26"/>
    </w:tbl>
    <w:p w:rsidR="00BB5F42" w:rsidRPr="00656AE0" w:rsidRDefault="00BB5F42" w:rsidP="00BB5F42">
      <w:pPr>
        <w:widowControl w:val="0"/>
        <w:spacing w:line="276" w:lineRule="auto"/>
        <w:jc w:val="center"/>
        <w:rPr>
          <w:iCs/>
        </w:rPr>
      </w:pPr>
    </w:p>
    <w:bookmarkEnd w:id="25"/>
    <w:p w:rsidR="00BB5F42" w:rsidRPr="00656AE0" w:rsidRDefault="00BB5F42" w:rsidP="00BB5F42">
      <w:pPr>
        <w:tabs>
          <w:tab w:val="left" w:pos="3407"/>
        </w:tabs>
        <w:spacing w:after="200" w:line="276" w:lineRule="auto"/>
        <w:rPr>
          <w:rFonts w:eastAsia="Arial Unicode MS"/>
          <w:iCs/>
        </w:rPr>
        <w:sectPr w:rsidR="00BB5F42" w:rsidRPr="00656AE0" w:rsidSect="00656AE0">
          <w:pgSz w:w="16838" w:h="11906" w:orient="landscape"/>
          <w:pgMar w:top="1701" w:right="851" w:bottom="567" w:left="567" w:header="709" w:footer="709" w:gutter="0"/>
          <w:cols w:space="708"/>
          <w:docGrid w:linePitch="360"/>
        </w:sectPr>
      </w:pPr>
    </w:p>
    <w:p w:rsidR="00BB5F42" w:rsidRPr="00656AE0" w:rsidRDefault="00BB5F42" w:rsidP="00BB5F42">
      <w:pPr>
        <w:tabs>
          <w:tab w:val="center" w:pos="4819"/>
          <w:tab w:val="right" w:pos="9638"/>
        </w:tabs>
        <w:jc w:val="center"/>
        <w:rPr>
          <w:rFonts w:eastAsia="Arial Unicode MS"/>
          <w:b/>
          <w:iCs/>
        </w:rPr>
      </w:pPr>
      <w:r w:rsidRPr="00656AE0">
        <w:rPr>
          <w:rFonts w:eastAsia="Arial Unicode MS"/>
          <w:b/>
        </w:rPr>
        <w:lastRenderedPageBreak/>
        <w:t xml:space="preserve">2.4. </w:t>
      </w:r>
      <w:r w:rsidRPr="00656AE0">
        <w:rPr>
          <w:rFonts w:eastAsia="Arial Unicode MS"/>
          <w:b/>
          <w:shd w:val="clear" w:color="auto" w:fill="FFFFFF"/>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p>
    <w:p w:rsidR="00BB5F42" w:rsidRPr="00656AE0" w:rsidRDefault="00BB5F42" w:rsidP="00BB5F42">
      <w:pPr>
        <w:spacing w:line="276" w:lineRule="auto"/>
        <w:ind w:firstLine="709"/>
        <w:jc w:val="both"/>
        <w:rPr>
          <w:rFonts w:eastAsia="Arial Unicode MS"/>
          <w:iCs/>
        </w:rPr>
      </w:pPr>
      <w:r w:rsidRPr="00656AE0">
        <w:rPr>
          <w:rFonts w:eastAsia="Arial Unicode MS"/>
        </w:rPr>
        <w:t xml:space="preserve">На территории </w:t>
      </w:r>
      <w:r w:rsidRPr="00656AE0">
        <w:t>Апраксинского сельского поселения</w:t>
      </w:r>
      <w:r w:rsidRPr="00656AE0">
        <w:rPr>
          <w:rFonts w:eastAsia="Arial Unicode MS"/>
        </w:rPr>
        <w:t xml:space="preserve"> отсутствуют источники теплоснабжения, расположенные в границах нескольких округов.</w:t>
      </w:r>
    </w:p>
    <w:p w:rsidR="00BB5F42" w:rsidRPr="00656AE0" w:rsidRDefault="00BB5F42" w:rsidP="00BB5F42">
      <w:pPr>
        <w:spacing w:line="276" w:lineRule="auto"/>
        <w:jc w:val="center"/>
        <w:rPr>
          <w:rFonts w:eastAsia="Arial Unicode MS"/>
          <w:b/>
          <w:iCs/>
        </w:rPr>
      </w:pPr>
      <w:r w:rsidRPr="00656AE0">
        <w:rPr>
          <w:rFonts w:eastAsia="Arial Unicode MS"/>
          <w:b/>
        </w:rPr>
        <w:t>2.5. Радиус эффективного теплоснабжения</w:t>
      </w:r>
    </w:p>
    <w:p w:rsidR="00BB5F42" w:rsidRPr="00656AE0" w:rsidRDefault="00BB5F42" w:rsidP="00BB5F42">
      <w:pPr>
        <w:spacing w:line="276" w:lineRule="auto"/>
        <w:ind w:firstLine="708"/>
        <w:jc w:val="both"/>
        <w:rPr>
          <w:rFonts w:eastAsia="Calibri"/>
          <w:iCs/>
        </w:rPr>
      </w:pPr>
      <w:r w:rsidRPr="00656AE0">
        <w:rPr>
          <w:rFonts w:eastAsia="Calibri"/>
        </w:rPr>
        <w:t>Радиус эффективного теплоснабжения позволяет определить условия, при</w:t>
      </w:r>
    </w:p>
    <w:p w:rsidR="00BB5F42" w:rsidRPr="00656AE0" w:rsidRDefault="00BB5F42" w:rsidP="00BB5F42">
      <w:pPr>
        <w:spacing w:line="276" w:lineRule="auto"/>
        <w:jc w:val="both"/>
        <w:rPr>
          <w:rFonts w:eastAsia="Calibri"/>
          <w:iCs/>
        </w:rPr>
      </w:pPr>
      <w:r w:rsidRPr="00656AE0">
        <w:rPr>
          <w:rFonts w:eastAsia="Calibri"/>
        </w:rPr>
        <w:t>которых подключение новых нагрузок к системе теплоснабжения нецелесообразно вследствие увеличения совокупных расходов в указанной системе на единицу тепловой мощности.</w:t>
      </w:r>
    </w:p>
    <w:p w:rsidR="00BB5F42" w:rsidRPr="00656AE0" w:rsidRDefault="00BB5F42" w:rsidP="00BB5F42">
      <w:pPr>
        <w:spacing w:line="276" w:lineRule="auto"/>
        <w:ind w:firstLine="708"/>
        <w:jc w:val="both"/>
        <w:rPr>
          <w:rFonts w:eastAsia="Calibri"/>
          <w:iCs/>
        </w:rPr>
      </w:pPr>
      <w:r w:rsidRPr="00656AE0">
        <w:rPr>
          <w:rFonts w:eastAsia="Calibri"/>
        </w:rPr>
        <w:t>Радиус эффективного теплоснабжения определяется для зоны действия каждого источника тепловой энергии.</w:t>
      </w:r>
    </w:p>
    <w:p w:rsidR="00BB5F42" w:rsidRPr="00656AE0" w:rsidRDefault="00BB5F42" w:rsidP="00BB5F42">
      <w:pPr>
        <w:spacing w:line="276" w:lineRule="auto"/>
        <w:ind w:firstLine="708"/>
        <w:jc w:val="both"/>
        <w:rPr>
          <w:rFonts w:eastAsia="Calibri"/>
          <w:iCs/>
        </w:rPr>
      </w:pPr>
      <w:r w:rsidRPr="00656AE0">
        <w:rPr>
          <w:rFonts w:eastAsia="Calibri"/>
        </w:rPr>
        <w:t>Методика расчета радиуса эффективного теплоснабжения источника тепловой энергии приведена в главе 7 тома «Обосновывающие материалы».</w:t>
      </w:r>
    </w:p>
    <w:p w:rsidR="00BB5F42" w:rsidRPr="00656AE0" w:rsidRDefault="00BB5F42" w:rsidP="00BB5F42">
      <w:pPr>
        <w:spacing w:line="276" w:lineRule="auto"/>
        <w:ind w:firstLine="709"/>
        <w:rPr>
          <w:rFonts w:eastAsia="Calibri"/>
          <w:iCs/>
        </w:rPr>
      </w:pPr>
      <w:r w:rsidRPr="00656AE0">
        <w:rPr>
          <w:rFonts w:eastAsia="Calibri"/>
        </w:rPr>
        <w:t>В таблице 2.4. представлен радиус эффективного теплоснабжения</w:t>
      </w:r>
    </w:p>
    <w:p w:rsidR="00BB5F42" w:rsidRPr="00656AE0" w:rsidRDefault="00BB5F42" w:rsidP="00BB5F42">
      <w:pPr>
        <w:spacing w:line="276" w:lineRule="auto"/>
        <w:rPr>
          <w:rFonts w:eastAsia="Calibri"/>
          <w:iCs/>
        </w:rPr>
      </w:pPr>
      <w:r w:rsidRPr="00656AE0">
        <w:rPr>
          <w:rFonts w:eastAsia="Calibri"/>
        </w:rPr>
        <w:t>источника тепловой энергии</w:t>
      </w:r>
    </w:p>
    <w:p w:rsidR="00BB5F42" w:rsidRPr="00656AE0" w:rsidRDefault="00BB5F42" w:rsidP="00BB5F42">
      <w:pPr>
        <w:spacing w:line="276" w:lineRule="auto"/>
        <w:jc w:val="right"/>
        <w:rPr>
          <w:rFonts w:eastAsia="Calibri"/>
          <w:iCs/>
        </w:rPr>
      </w:pPr>
      <w:r w:rsidRPr="00656AE0">
        <w:rPr>
          <w:rFonts w:eastAsia="Calibri"/>
        </w:rPr>
        <w:t>Таблица 2.4.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43"/>
        <w:gridCol w:w="3243"/>
        <w:gridCol w:w="3122"/>
      </w:tblGrid>
      <w:tr w:rsidR="00BB5F42" w:rsidRPr="00656AE0" w:rsidTr="00656AE0">
        <w:tc>
          <w:tcPr>
            <w:tcW w:w="3243" w:type="dxa"/>
            <w:vAlign w:val="center"/>
          </w:tcPr>
          <w:p w:rsidR="00BB5F42" w:rsidRPr="00656AE0" w:rsidRDefault="00BB5F42" w:rsidP="00656AE0">
            <w:pPr>
              <w:jc w:val="center"/>
              <w:rPr>
                <w:rFonts w:eastAsia="Calibri"/>
                <w:b/>
                <w:bCs/>
                <w:iCs/>
              </w:rPr>
            </w:pPr>
            <w:bookmarkStart w:id="27" w:name="_Hlk173793042"/>
            <w:r w:rsidRPr="00656AE0">
              <w:rPr>
                <w:rFonts w:eastAsia="Calibri"/>
                <w:b/>
                <w:bCs/>
              </w:rPr>
              <w:t>Наименование источника теплоснабжения</w:t>
            </w:r>
          </w:p>
        </w:tc>
        <w:tc>
          <w:tcPr>
            <w:tcW w:w="3243" w:type="dxa"/>
            <w:vAlign w:val="center"/>
          </w:tcPr>
          <w:p w:rsidR="00BB5F42" w:rsidRPr="00656AE0" w:rsidRDefault="00BB5F42" w:rsidP="00656AE0">
            <w:pPr>
              <w:jc w:val="center"/>
              <w:rPr>
                <w:rFonts w:eastAsia="Calibri"/>
                <w:b/>
                <w:bCs/>
                <w:iCs/>
              </w:rPr>
            </w:pPr>
            <w:r w:rsidRPr="00656AE0">
              <w:rPr>
                <w:rFonts w:eastAsia="Calibri"/>
                <w:b/>
                <w:bCs/>
              </w:rPr>
              <w:t>Эффективный радиус теплоснабжения, км</w:t>
            </w:r>
          </w:p>
        </w:tc>
        <w:tc>
          <w:tcPr>
            <w:tcW w:w="3122" w:type="dxa"/>
            <w:vAlign w:val="center"/>
          </w:tcPr>
          <w:p w:rsidR="00BB5F42" w:rsidRPr="00656AE0" w:rsidRDefault="00BB5F42" w:rsidP="00656AE0">
            <w:pPr>
              <w:jc w:val="center"/>
              <w:rPr>
                <w:rFonts w:eastAsia="Calibri"/>
                <w:b/>
                <w:bCs/>
                <w:iCs/>
              </w:rPr>
            </w:pPr>
            <w:r w:rsidRPr="00656AE0">
              <w:rPr>
                <w:rFonts w:eastAsia="Calibri"/>
                <w:b/>
                <w:bCs/>
              </w:rPr>
              <w:t>Площадь зоны действия источника, км</w:t>
            </w:r>
            <w:r w:rsidRPr="00656AE0">
              <w:rPr>
                <w:rFonts w:eastAsia="Calibri"/>
                <w:b/>
                <w:bCs/>
                <w:vertAlign w:val="superscript"/>
              </w:rPr>
              <w:t>2</w:t>
            </w:r>
          </w:p>
        </w:tc>
      </w:tr>
      <w:tr w:rsidR="00BB5F42" w:rsidRPr="00656AE0" w:rsidTr="00656AE0">
        <w:tc>
          <w:tcPr>
            <w:tcW w:w="9608" w:type="dxa"/>
            <w:gridSpan w:val="3"/>
            <w:shd w:val="clear" w:color="auto" w:fill="FFFFFF"/>
            <w:vAlign w:val="center"/>
          </w:tcPr>
          <w:p w:rsidR="00BB5F42" w:rsidRPr="00656AE0" w:rsidRDefault="00BB5F42" w:rsidP="00656AE0">
            <w:pPr>
              <w:jc w:val="center"/>
              <w:rPr>
                <w:rFonts w:eastAsia="Arial Unicode MS"/>
                <w:b/>
                <w:iCs/>
              </w:rPr>
            </w:pPr>
            <w:r w:rsidRPr="00656AE0">
              <w:rPr>
                <w:rFonts w:eastAsia="Arial Unicode MS"/>
                <w:b/>
              </w:rPr>
              <w:t>МУП ЧМР «Теплоснабжение»</w:t>
            </w:r>
          </w:p>
        </w:tc>
      </w:tr>
      <w:tr w:rsidR="00BB5F42" w:rsidRPr="00656AE0" w:rsidTr="00656AE0">
        <w:tc>
          <w:tcPr>
            <w:tcW w:w="3243" w:type="dxa"/>
            <w:vAlign w:val="center"/>
          </w:tcPr>
          <w:p w:rsidR="00BB5F42" w:rsidRPr="00656AE0" w:rsidRDefault="00BB5F42" w:rsidP="00656AE0">
            <w:r w:rsidRPr="00656AE0">
              <w:t>Блочно-модульная котельная в с. Апраксино</w:t>
            </w:r>
          </w:p>
        </w:tc>
        <w:tc>
          <w:tcPr>
            <w:tcW w:w="3243" w:type="dxa"/>
            <w:vAlign w:val="center"/>
          </w:tcPr>
          <w:p w:rsidR="00BB5F42" w:rsidRPr="00656AE0" w:rsidRDefault="00BB5F42" w:rsidP="00656AE0">
            <w:pPr>
              <w:jc w:val="center"/>
              <w:rPr>
                <w:rFonts w:eastAsia="Arial Unicode MS"/>
                <w:iCs/>
              </w:rPr>
            </w:pPr>
            <w:r w:rsidRPr="00656AE0">
              <w:t>0,193</w:t>
            </w:r>
          </w:p>
        </w:tc>
        <w:tc>
          <w:tcPr>
            <w:tcW w:w="3122" w:type="dxa"/>
            <w:vAlign w:val="center"/>
          </w:tcPr>
          <w:p w:rsidR="00BB5F42" w:rsidRPr="00656AE0" w:rsidRDefault="00BB5F42" w:rsidP="00656AE0">
            <w:pPr>
              <w:jc w:val="center"/>
              <w:rPr>
                <w:rFonts w:eastAsia="Arial Unicode MS"/>
                <w:iCs/>
              </w:rPr>
            </w:pPr>
            <w:r w:rsidRPr="00656AE0">
              <w:t>0,020</w:t>
            </w:r>
          </w:p>
        </w:tc>
      </w:tr>
      <w:bookmarkEnd w:id="27"/>
    </w:tbl>
    <w:p w:rsidR="00BB5F42" w:rsidRPr="00656AE0" w:rsidRDefault="00BB5F42" w:rsidP="00BB5F42">
      <w:pPr>
        <w:spacing w:line="276" w:lineRule="auto"/>
        <w:ind w:firstLine="708"/>
        <w:jc w:val="center"/>
        <w:rPr>
          <w:rFonts w:eastAsia="Calibri"/>
          <w:iCs/>
        </w:rPr>
      </w:pPr>
    </w:p>
    <w:p w:rsidR="00BB5F42" w:rsidRPr="00656AE0" w:rsidRDefault="00BB5F42" w:rsidP="00BB5F42">
      <w:pPr>
        <w:spacing w:line="276" w:lineRule="auto"/>
        <w:ind w:firstLine="708"/>
        <w:jc w:val="center"/>
        <w:rPr>
          <w:rFonts w:eastAsia="Calibri"/>
          <w:iCs/>
        </w:rPr>
        <w:sectPr w:rsidR="00BB5F42" w:rsidRPr="00656AE0" w:rsidSect="00656AE0">
          <w:pgSz w:w="11906" w:h="16838"/>
          <w:pgMar w:top="851" w:right="567" w:bottom="567" w:left="1701" w:header="709" w:footer="709" w:gutter="0"/>
          <w:cols w:space="708"/>
          <w:docGrid w:linePitch="360"/>
        </w:sectPr>
      </w:pPr>
    </w:p>
    <w:p w:rsidR="00BB5F42" w:rsidRPr="00656AE0" w:rsidRDefault="00BB5F42" w:rsidP="00BB5F42">
      <w:pPr>
        <w:spacing w:line="276" w:lineRule="auto"/>
        <w:jc w:val="center"/>
        <w:rPr>
          <w:rFonts w:eastAsia="Arial Unicode MS"/>
          <w:b/>
          <w:iCs/>
        </w:rPr>
      </w:pPr>
      <w:r w:rsidRPr="00656AE0">
        <w:rPr>
          <w:rFonts w:eastAsia="Arial Unicode MS"/>
          <w:b/>
        </w:rPr>
        <w:lastRenderedPageBreak/>
        <w:t>РАЗДЕЛ 3. СУЩЕСТВУЮЩИЕ И ПЕРСПЕКТИВНЫЕ БАЛАНСЫ ТЕПЛОНОСИТЕЛЯ</w:t>
      </w:r>
    </w:p>
    <w:p w:rsidR="00BB5F42" w:rsidRPr="00656AE0" w:rsidRDefault="00BB5F42" w:rsidP="00BB5F42">
      <w:pPr>
        <w:widowControl w:val="0"/>
        <w:spacing w:line="276" w:lineRule="auto"/>
        <w:jc w:val="center"/>
        <w:outlineLvl w:val="1"/>
        <w:rPr>
          <w:b/>
          <w:bCs/>
        </w:rPr>
      </w:pPr>
      <w:r w:rsidRPr="00656AE0">
        <w:rPr>
          <w:b/>
          <w:bCs/>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BB5F42" w:rsidRPr="00656AE0" w:rsidRDefault="00BB5F42" w:rsidP="00BB5F42">
      <w:pPr>
        <w:spacing w:line="276" w:lineRule="auto"/>
        <w:ind w:firstLine="567"/>
        <w:jc w:val="both"/>
        <w:rPr>
          <w:iCs/>
        </w:rPr>
      </w:pPr>
      <w:r w:rsidRPr="00656AE0">
        <w:t>Перспективные балансы производительности водоподготовительных установок (далее по тексту ВПУ) котельной Апраксинского сельского поселения и потребления теплоносителя теплопотребляющими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теплопотребляющими установками потребителей, а также обоснование перспективных потерь теплоносителя при его передаче по тепловым сетям.</w:t>
      </w:r>
    </w:p>
    <w:p w:rsidR="00BB5F42" w:rsidRPr="00656AE0" w:rsidRDefault="00BB5F42" w:rsidP="00BB5F42">
      <w:pPr>
        <w:widowControl w:val="0"/>
        <w:spacing w:line="276" w:lineRule="auto"/>
        <w:ind w:firstLine="708"/>
        <w:jc w:val="both"/>
        <w:outlineLvl w:val="1"/>
        <w:rPr>
          <w:iCs/>
        </w:rPr>
      </w:pPr>
      <w:r w:rsidRPr="00656AE0">
        <w:t>Баланс производительности водоподготовительной установки складывается из нижеприведенных статей</w:t>
      </w:r>
    </w:p>
    <w:p w:rsidR="00BB5F42" w:rsidRPr="00656AE0" w:rsidRDefault="00BB5F42" w:rsidP="00BB5F42">
      <w:pPr>
        <w:widowControl w:val="0"/>
        <w:spacing w:line="276" w:lineRule="auto"/>
        <w:jc w:val="both"/>
        <w:outlineLvl w:val="1"/>
        <w:rPr>
          <w:bCs/>
        </w:rPr>
      </w:pPr>
      <w:r w:rsidRPr="00656AE0">
        <w:rPr>
          <w:u w:val="single"/>
        </w:rPr>
        <w:t>Объем воды на заполнение системы теплоснабжения:</w:t>
      </w:r>
    </w:p>
    <w:p w:rsidR="00BB5F42" w:rsidRPr="00656AE0" w:rsidRDefault="00BB5F42" w:rsidP="00BB5F42">
      <w:pPr>
        <w:spacing w:line="276" w:lineRule="auto"/>
        <w:jc w:val="center"/>
        <w:rPr>
          <w:iCs/>
          <w:vertAlign w:val="subscript"/>
        </w:rPr>
      </w:pPr>
      <w:r w:rsidRPr="00656AE0">
        <w:rPr>
          <w:lang w:val="en-US"/>
        </w:rPr>
        <w:t>V</w:t>
      </w:r>
      <w:r w:rsidRPr="00656AE0">
        <w:rPr>
          <w:vertAlign w:val="subscript"/>
        </w:rPr>
        <w:t>от</w:t>
      </w:r>
      <w:r w:rsidRPr="00656AE0">
        <w:t>=</w:t>
      </w:r>
      <w:r w:rsidRPr="00656AE0">
        <w:rPr>
          <w:lang w:val="en-US"/>
        </w:rPr>
        <w:t>q</w:t>
      </w:r>
      <w:r w:rsidRPr="00656AE0">
        <w:rPr>
          <w:vertAlign w:val="subscript"/>
        </w:rPr>
        <w:t>от</w:t>
      </w:r>
      <w:r w:rsidRPr="00656AE0">
        <w:t>*</w:t>
      </w:r>
      <w:r w:rsidRPr="00656AE0">
        <w:rPr>
          <w:lang w:val="en-US"/>
        </w:rPr>
        <w:t>Q</w:t>
      </w:r>
      <w:r w:rsidRPr="00656AE0">
        <w:rPr>
          <w:vertAlign w:val="subscript"/>
        </w:rPr>
        <w:t xml:space="preserve">от, </w:t>
      </w:r>
    </w:p>
    <w:p w:rsidR="00BB5F42" w:rsidRPr="00656AE0" w:rsidRDefault="00BB5F42" w:rsidP="00BB5F42">
      <w:pPr>
        <w:spacing w:line="276" w:lineRule="auto"/>
        <w:rPr>
          <w:iCs/>
        </w:rPr>
      </w:pPr>
      <w:r w:rsidRPr="00656AE0">
        <w:t>где</w:t>
      </w:r>
    </w:p>
    <w:p w:rsidR="00BB5F42" w:rsidRPr="00656AE0" w:rsidRDefault="00BB5F42" w:rsidP="00BB5F42">
      <w:pPr>
        <w:spacing w:line="276" w:lineRule="auto"/>
        <w:rPr>
          <w:iCs/>
        </w:rPr>
      </w:pPr>
      <w:r w:rsidRPr="00656AE0">
        <w:rPr>
          <w:lang w:val="en-US"/>
        </w:rPr>
        <w:t>q</w:t>
      </w:r>
      <w:r w:rsidRPr="00656AE0">
        <w:rPr>
          <w:vertAlign w:val="subscript"/>
        </w:rPr>
        <w:t>от</w:t>
      </w:r>
      <w:r w:rsidRPr="00656AE0">
        <w:t xml:space="preserve"> – удельный объем воды, (справочная величина</w:t>
      </w:r>
      <w:r w:rsidRPr="00656AE0">
        <w:rPr>
          <w:vertAlign w:val="subscript"/>
        </w:rPr>
        <w:t xml:space="preserve">, </w:t>
      </w:r>
      <w:r w:rsidRPr="00656AE0">
        <w:rPr>
          <w:lang w:val="en-US"/>
        </w:rPr>
        <w:t>q</w:t>
      </w:r>
      <w:r w:rsidRPr="00656AE0">
        <w:rPr>
          <w:vertAlign w:val="subscript"/>
        </w:rPr>
        <w:t>от</w:t>
      </w:r>
      <w:r w:rsidRPr="00656AE0">
        <w:t>=19,5 м</w:t>
      </w:r>
      <w:r w:rsidRPr="00656AE0">
        <w:rPr>
          <w:vertAlign w:val="superscript"/>
        </w:rPr>
        <w:t>3</w:t>
      </w:r>
      <w:r w:rsidRPr="00656AE0">
        <w:t>/(Гкал/час);</w:t>
      </w:r>
    </w:p>
    <w:p w:rsidR="00BB5F42" w:rsidRPr="00656AE0" w:rsidRDefault="00BB5F42" w:rsidP="00BB5F42">
      <w:pPr>
        <w:spacing w:line="276" w:lineRule="auto"/>
        <w:rPr>
          <w:iCs/>
        </w:rPr>
      </w:pPr>
      <w:r w:rsidRPr="00656AE0">
        <w:rPr>
          <w:lang w:val="en-US"/>
        </w:rPr>
        <w:t>Q</w:t>
      </w:r>
      <w:r w:rsidRPr="00656AE0">
        <w:rPr>
          <w:vertAlign w:val="subscript"/>
        </w:rPr>
        <w:t xml:space="preserve">от </w:t>
      </w:r>
      <w:r w:rsidRPr="00656AE0">
        <w:t>- максимальный тепловой поток на отопление здания, Гкал/час.</w:t>
      </w:r>
    </w:p>
    <w:p w:rsidR="00BB5F42" w:rsidRPr="00656AE0" w:rsidRDefault="00BB5F42" w:rsidP="00BB5F42">
      <w:pPr>
        <w:spacing w:line="276" w:lineRule="auto"/>
        <w:rPr>
          <w:iCs/>
          <w:u w:val="single"/>
        </w:rPr>
      </w:pPr>
      <w:r w:rsidRPr="00656AE0">
        <w:rPr>
          <w:u w:val="single"/>
        </w:rPr>
        <w:t>Объем воды на заполнение трубопроводов тепловых сетей;</w:t>
      </w:r>
    </w:p>
    <w:p w:rsidR="00BB5F42" w:rsidRPr="00656AE0" w:rsidRDefault="00BB5F42" w:rsidP="00BB5F42">
      <w:pPr>
        <w:spacing w:line="276" w:lineRule="auto"/>
        <w:jc w:val="center"/>
        <w:rPr>
          <w:iCs/>
          <w:vertAlign w:val="subscript"/>
        </w:rPr>
      </w:pPr>
      <w:r w:rsidRPr="00656AE0">
        <w:rPr>
          <w:lang w:val="en-US"/>
        </w:rPr>
        <w:t>V</w:t>
      </w:r>
      <w:r w:rsidRPr="00656AE0">
        <w:rPr>
          <w:vertAlign w:val="subscript"/>
        </w:rPr>
        <w:t>т.с.</w:t>
      </w:r>
      <w:r w:rsidRPr="00656AE0">
        <w:t>=</w:t>
      </w:r>
      <w:r w:rsidRPr="00656AE0">
        <w:rPr>
          <w:lang w:val="en-US"/>
        </w:rPr>
        <w:t>V</w:t>
      </w:r>
      <w:r w:rsidRPr="00656AE0">
        <w:rPr>
          <w:vertAlign w:val="subscript"/>
          <w:lang w:val="en-US"/>
        </w:rPr>
        <w:t>i</w:t>
      </w:r>
      <w:r w:rsidRPr="00656AE0">
        <w:t>*</w:t>
      </w:r>
      <w:r w:rsidRPr="00656AE0">
        <w:rPr>
          <w:lang w:val="en-US"/>
        </w:rPr>
        <w:t>L</w:t>
      </w:r>
      <w:r w:rsidRPr="00656AE0">
        <w:rPr>
          <w:vertAlign w:val="subscript"/>
          <w:lang w:val="en-US"/>
        </w:rPr>
        <w:t>i</w:t>
      </w:r>
      <w:r w:rsidRPr="00656AE0">
        <w:rPr>
          <w:vertAlign w:val="subscript"/>
        </w:rPr>
        <w:t xml:space="preserve">, </w:t>
      </w:r>
    </w:p>
    <w:p w:rsidR="00BB5F42" w:rsidRPr="00656AE0" w:rsidRDefault="00BB5F42" w:rsidP="00BB5F42">
      <w:pPr>
        <w:spacing w:line="276" w:lineRule="auto"/>
        <w:rPr>
          <w:iCs/>
        </w:rPr>
      </w:pPr>
      <w:r w:rsidRPr="00656AE0">
        <w:t>где</w:t>
      </w:r>
    </w:p>
    <w:p w:rsidR="00BB5F42" w:rsidRPr="00656AE0" w:rsidRDefault="00BB5F42" w:rsidP="00BB5F42">
      <w:pPr>
        <w:spacing w:line="276" w:lineRule="auto"/>
        <w:rPr>
          <w:iCs/>
        </w:rPr>
      </w:pPr>
      <w:r w:rsidRPr="00656AE0">
        <w:rPr>
          <w:lang w:val="en-US"/>
        </w:rPr>
        <w:t>V</w:t>
      </w:r>
      <w:r w:rsidRPr="00656AE0">
        <w:rPr>
          <w:vertAlign w:val="subscript"/>
          <w:lang w:val="en-US"/>
        </w:rPr>
        <w:t>i</w:t>
      </w:r>
      <w:r w:rsidRPr="00656AE0">
        <w:rPr>
          <w:vertAlign w:val="subscript"/>
        </w:rPr>
        <w:t xml:space="preserve"> </w:t>
      </w:r>
      <w:r w:rsidRPr="00656AE0">
        <w:t xml:space="preserve">- удельный объем воды </w:t>
      </w:r>
      <w:r w:rsidRPr="00656AE0">
        <w:rPr>
          <w:lang w:val="en-US"/>
        </w:rPr>
        <w:t>i</w:t>
      </w:r>
      <w:r w:rsidRPr="00656AE0">
        <w:t>-го диаметра, м</w:t>
      </w:r>
      <w:r w:rsidRPr="00656AE0">
        <w:rPr>
          <w:vertAlign w:val="superscript"/>
        </w:rPr>
        <w:t>3</w:t>
      </w:r>
      <w:r w:rsidRPr="00656AE0">
        <w:t>;</w:t>
      </w:r>
    </w:p>
    <w:p w:rsidR="00BB5F42" w:rsidRPr="00656AE0" w:rsidRDefault="00BB5F42" w:rsidP="00BB5F42">
      <w:pPr>
        <w:spacing w:line="276" w:lineRule="auto"/>
        <w:rPr>
          <w:iCs/>
        </w:rPr>
      </w:pPr>
      <w:r w:rsidRPr="00656AE0">
        <w:rPr>
          <w:lang w:val="en-US"/>
        </w:rPr>
        <w:t>L</w:t>
      </w:r>
      <w:r w:rsidRPr="00656AE0">
        <w:t xml:space="preserve">- длина участка </w:t>
      </w:r>
      <w:r w:rsidRPr="00656AE0">
        <w:rPr>
          <w:lang w:val="en-US"/>
        </w:rPr>
        <w:t>i</w:t>
      </w:r>
      <w:r w:rsidRPr="00656AE0">
        <w:t>-го диаметра, м</w:t>
      </w:r>
    </w:p>
    <w:p w:rsidR="00BB5F42" w:rsidRPr="00656AE0" w:rsidRDefault="00BB5F42" w:rsidP="00BB5F42">
      <w:pPr>
        <w:spacing w:line="276" w:lineRule="auto"/>
        <w:rPr>
          <w:iCs/>
          <w:u w:val="single"/>
        </w:rPr>
      </w:pPr>
      <w:r w:rsidRPr="00656AE0">
        <w:rPr>
          <w:u w:val="single"/>
        </w:rPr>
        <w:t>Объем воды на подпитку системы теплоснабжения:</w:t>
      </w:r>
    </w:p>
    <w:p w:rsidR="00BB5F42" w:rsidRPr="00656AE0" w:rsidRDefault="00BB5F42" w:rsidP="00BB5F42">
      <w:pPr>
        <w:spacing w:line="276" w:lineRule="auto"/>
        <w:jc w:val="center"/>
        <w:rPr>
          <w:iCs/>
        </w:rPr>
      </w:pPr>
    </w:p>
    <w:p w:rsidR="00BB5F42" w:rsidRPr="00656AE0" w:rsidRDefault="00BB5F42" w:rsidP="00BB5F42">
      <w:pPr>
        <w:spacing w:line="276" w:lineRule="auto"/>
        <w:jc w:val="center"/>
        <w:rPr>
          <w:iCs/>
        </w:rPr>
      </w:pPr>
      <w:r w:rsidRPr="00656AE0">
        <w:rPr>
          <w:lang w:val="en-US"/>
        </w:rPr>
        <w:t>V</w:t>
      </w:r>
      <w:r w:rsidRPr="00656AE0">
        <w:rPr>
          <w:vertAlign w:val="subscript"/>
        </w:rPr>
        <w:t>подп.</w:t>
      </w:r>
      <w:r w:rsidRPr="00656AE0">
        <w:t>=0,0025*(</w:t>
      </w:r>
      <w:r w:rsidRPr="00656AE0">
        <w:rPr>
          <w:lang w:val="en-US"/>
        </w:rPr>
        <w:t>V</w:t>
      </w:r>
      <w:r w:rsidRPr="00656AE0">
        <w:rPr>
          <w:vertAlign w:val="subscript"/>
        </w:rPr>
        <w:t xml:space="preserve">от </w:t>
      </w:r>
      <w:r w:rsidRPr="00656AE0">
        <w:t xml:space="preserve">+ </w:t>
      </w:r>
      <w:r w:rsidRPr="00656AE0">
        <w:rPr>
          <w:lang w:val="en-US"/>
        </w:rPr>
        <w:t>V</w:t>
      </w:r>
      <w:r w:rsidRPr="00656AE0">
        <w:rPr>
          <w:vertAlign w:val="subscript"/>
        </w:rPr>
        <w:t>т.с</w:t>
      </w:r>
      <w:r w:rsidRPr="00656AE0">
        <w:t>) +</w:t>
      </w:r>
      <w:r w:rsidRPr="00656AE0">
        <w:rPr>
          <w:lang w:val="en-US"/>
        </w:rPr>
        <w:t>G</w:t>
      </w:r>
      <w:r w:rsidRPr="00656AE0">
        <w:rPr>
          <w:vertAlign w:val="subscript"/>
        </w:rPr>
        <w:t>ГВС</w:t>
      </w:r>
      <w:r w:rsidRPr="00656AE0">
        <w:t>,</w:t>
      </w:r>
    </w:p>
    <w:p w:rsidR="00BB5F42" w:rsidRPr="00656AE0" w:rsidRDefault="00BB5F42" w:rsidP="00BB5F42">
      <w:pPr>
        <w:spacing w:line="276" w:lineRule="auto"/>
        <w:rPr>
          <w:iCs/>
        </w:rPr>
      </w:pPr>
      <w:r w:rsidRPr="00656AE0">
        <w:t>где</w:t>
      </w:r>
    </w:p>
    <w:p w:rsidR="00BB5F42" w:rsidRPr="00656AE0" w:rsidRDefault="00BB5F42" w:rsidP="00BB5F42">
      <w:pPr>
        <w:spacing w:line="276" w:lineRule="auto"/>
        <w:rPr>
          <w:iCs/>
        </w:rPr>
      </w:pPr>
      <w:r w:rsidRPr="00656AE0">
        <w:rPr>
          <w:lang w:val="en-US"/>
        </w:rPr>
        <w:t>n</w:t>
      </w:r>
      <w:r w:rsidRPr="00656AE0">
        <w:t>- продолжительность отопительного периода;</w:t>
      </w:r>
    </w:p>
    <w:p w:rsidR="00BB5F42" w:rsidRPr="00656AE0" w:rsidRDefault="00BB5F42" w:rsidP="00BB5F42">
      <w:pPr>
        <w:spacing w:line="276" w:lineRule="auto"/>
        <w:rPr>
          <w:iCs/>
        </w:rPr>
      </w:pPr>
      <w:r w:rsidRPr="00656AE0">
        <w:rPr>
          <w:lang w:val="en-US"/>
        </w:rPr>
        <w:t>t</w:t>
      </w:r>
      <w:r w:rsidRPr="00656AE0">
        <w:t xml:space="preserve"> - часов работы в отопительный период.</w:t>
      </w:r>
    </w:p>
    <w:p w:rsidR="00BB5F42" w:rsidRPr="00656AE0" w:rsidRDefault="00BB5F42" w:rsidP="00BB5F42">
      <w:pPr>
        <w:spacing w:line="276" w:lineRule="auto"/>
        <w:rPr>
          <w:iCs/>
        </w:rPr>
      </w:pPr>
      <w:r w:rsidRPr="00656AE0">
        <w:rPr>
          <w:lang w:val="en-US"/>
        </w:rPr>
        <w:t>G</w:t>
      </w:r>
      <w:r w:rsidRPr="00656AE0">
        <w:rPr>
          <w:vertAlign w:val="subscript"/>
        </w:rPr>
        <w:t xml:space="preserve">ГВС </w:t>
      </w:r>
      <w:r w:rsidRPr="00656AE0">
        <w:t>- среднечасовой расход воды на горячее водоснабжение, м</w:t>
      </w:r>
      <w:r w:rsidRPr="00656AE0">
        <w:rPr>
          <w:vertAlign w:val="superscript"/>
        </w:rPr>
        <w:t>3</w:t>
      </w:r>
      <w:r w:rsidRPr="00656AE0">
        <w:t>/час.</w:t>
      </w:r>
    </w:p>
    <w:p w:rsidR="00BB5F42" w:rsidRPr="00656AE0" w:rsidRDefault="00BB5F42" w:rsidP="00BB5F42">
      <w:pPr>
        <w:spacing w:line="276" w:lineRule="auto"/>
        <w:jc w:val="both"/>
        <w:rPr>
          <w:iCs/>
        </w:rPr>
        <w:sectPr w:rsidR="00BB5F42" w:rsidRPr="00656AE0" w:rsidSect="00656AE0">
          <w:pgSz w:w="11907" w:h="16840" w:code="9"/>
          <w:pgMar w:top="851" w:right="567" w:bottom="567" w:left="1701" w:header="720" w:footer="720" w:gutter="0"/>
          <w:cols w:space="720"/>
        </w:sectPr>
      </w:pPr>
      <w:r w:rsidRPr="00656AE0">
        <w:t>В таблице 3.1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BB5F42" w:rsidRPr="00656AE0" w:rsidRDefault="00BB5F42" w:rsidP="00BB5F42">
      <w:pPr>
        <w:rPr>
          <w:iCs/>
        </w:rPr>
      </w:pPr>
    </w:p>
    <w:p w:rsidR="00BB5F42" w:rsidRPr="00656AE0" w:rsidRDefault="00BB5F42" w:rsidP="00BB5F42">
      <w:pPr>
        <w:jc w:val="right"/>
        <w:rPr>
          <w:iCs/>
        </w:rPr>
      </w:pPr>
      <w:r w:rsidRPr="00656AE0">
        <w:t>Таблица 3.1.</w:t>
      </w:r>
    </w:p>
    <w:tbl>
      <w:tblPr>
        <w:tblW w:w="4833" w:type="pct"/>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5075"/>
        <w:gridCol w:w="1944"/>
        <w:gridCol w:w="2347"/>
        <w:gridCol w:w="2069"/>
        <w:gridCol w:w="1905"/>
        <w:gridCol w:w="1776"/>
      </w:tblGrid>
      <w:tr w:rsidR="00BB5F42" w:rsidRPr="00656AE0" w:rsidTr="00656AE0">
        <w:trPr>
          <w:trHeight w:val="170"/>
        </w:trPr>
        <w:tc>
          <w:tcPr>
            <w:tcW w:w="4996" w:type="dxa"/>
            <w:shd w:val="clear" w:color="auto" w:fill="FFFFFF"/>
            <w:vAlign w:val="center"/>
          </w:tcPr>
          <w:p w:rsidR="00BB5F42" w:rsidRPr="00656AE0" w:rsidRDefault="00BB5F42" w:rsidP="00656AE0">
            <w:pPr>
              <w:jc w:val="center"/>
              <w:rPr>
                <w:b/>
                <w:iCs/>
              </w:rPr>
            </w:pPr>
            <w:bookmarkStart w:id="28" w:name="_Hlk222480602"/>
            <w:r w:rsidRPr="00656AE0">
              <w:rPr>
                <w:b/>
              </w:rPr>
              <w:t>Наименование источника теплоснабжения</w:t>
            </w:r>
          </w:p>
        </w:tc>
        <w:tc>
          <w:tcPr>
            <w:tcW w:w="1913" w:type="dxa"/>
            <w:shd w:val="clear" w:color="auto" w:fill="FFFFFF"/>
            <w:vAlign w:val="center"/>
          </w:tcPr>
          <w:p w:rsidR="00BB5F42" w:rsidRPr="00656AE0" w:rsidRDefault="00BB5F42" w:rsidP="00656AE0">
            <w:pPr>
              <w:jc w:val="center"/>
              <w:rPr>
                <w:b/>
                <w:iCs/>
              </w:rPr>
            </w:pPr>
            <w:r w:rsidRPr="00656AE0">
              <w:rPr>
                <w:b/>
              </w:rPr>
              <w:t>Кол-во воды, необходимого для производства и передачи тепловой энергии котельными, м</w:t>
            </w:r>
            <w:r w:rsidRPr="00656AE0">
              <w:rPr>
                <w:b/>
                <w:vertAlign w:val="superscript"/>
              </w:rPr>
              <w:t xml:space="preserve">3 </w:t>
            </w:r>
            <w:r w:rsidRPr="00656AE0">
              <w:rPr>
                <w:b/>
              </w:rPr>
              <w:t>(</w:t>
            </w:r>
            <w:r w:rsidRPr="00656AE0">
              <w:rPr>
                <w:b/>
                <w:lang w:val="en-US"/>
              </w:rPr>
              <w:t>V</w:t>
            </w:r>
            <w:r w:rsidRPr="00656AE0">
              <w:rPr>
                <w:b/>
                <w:vertAlign w:val="subscript"/>
              </w:rPr>
              <w:t>общ</w:t>
            </w:r>
            <w:r w:rsidRPr="00656AE0">
              <w:rPr>
                <w:b/>
              </w:rPr>
              <w:t>.)</w:t>
            </w:r>
          </w:p>
        </w:tc>
        <w:tc>
          <w:tcPr>
            <w:tcW w:w="2310" w:type="dxa"/>
            <w:shd w:val="clear" w:color="auto" w:fill="FFFFFF"/>
            <w:vAlign w:val="center"/>
          </w:tcPr>
          <w:p w:rsidR="00BB5F42" w:rsidRPr="00656AE0" w:rsidRDefault="00BB5F42" w:rsidP="00656AE0">
            <w:pPr>
              <w:jc w:val="center"/>
              <w:rPr>
                <w:b/>
                <w:iCs/>
              </w:rPr>
            </w:pPr>
            <w:r w:rsidRPr="00656AE0">
              <w:rPr>
                <w:b/>
              </w:rPr>
              <w:t>Объем воды на заполнение системы теплоснабжения, м</w:t>
            </w:r>
            <w:r w:rsidRPr="00656AE0">
              <w:rPr>
                <w:b/>
                <w:vertAlign w:val="superscript"/>
              </w:rPr>
              <w:t>3</w:t>
            </w:r>
          </w:p>
          <w:p w:rsidR="00BB5F42" w:rsidRPr="00656AE0" w:rsidRDefault="00BB5F42" w:rsidP="00656AE0">
            <w:pPr>
              <w:jc w:val="center"/>
              <w:rPr>
                <w:b/>
                <w:iCs/>
              </w:rPr>
            </w:pPr>
            <w:r w:rsidRPr="00656AE0">
              <w:rPr>
                <w:b/>
              </w:rPr>
              <w:t>(</w:t>
            </w:r>
            <w:r w:rsidRPr="00656AE0">
              <w:rPr>
                <w:b/>
                <w:lang w:val="en-US"/>
              </w:rPr>
              <w:t>V</w:t>
            </w:r>
            <w:r w:rsidRPr="00656AE0">
              <w:rPr>
                <w:b/>
                <w:vertAlign w:val="subscript"/>
              </w:rPr>
              <w:t>от</w:t>
            </w:r>
            <w:r w:rsidRPr="00656AE0">
              <w:rPr>
                <w:b/>
              </w:rPr>
              <w:t>.)</w:t>
            </w:r>
          </w:p>
        </w:tc>
        <w:tc>
          <w:tcPr>
            <w:tcW w:w="2036" w:type="dxa"/>
            <w:shd w:val="clear" w:color="auto" w:fill="FFFFFF"/>
            <w:vAlign w:val="center"/>
          </w:tcPr>
          <w:p w:rsidR="00BB5F42" w:rsidRPr="00656AE0" w:rsidRDefault="00BB5F42" w:rsidP="00656AE0">
            <w:pPr>
              <w:jc w:val="center"/>
              <w:rPr>
                <w:b/>
                <w:iCs/>
              </w:rPr>
            </w:pPr>
            <w:r w:rsidRPr="00656AE0">
              <w:rPr>
                <w:b/>
              </w:rPr>
              <w:t>Объем воды на заполнение трубопроводных сетей, м</w:t>
            </w:r>
            <w:r w:rsidRPr="00656AE0">
              <w:rPr>
                <w:b/>
                <w:vertAlign w:val="superscript"/>
              </w:rPr>
              <w:t>3</w:t>
            </w:r>
            <w:r w:rsidRPr="00656AE0">
              <w:rPr>
                <w:b/>
              </w:rPr>
              <w:t xml:space="preserve"> </w:t>
            </w:r>
            <w:r w:rsidRPr="00656AE0">
              <w:rPr>
                <w:b/>
                <w:lang w:val="en-US"/>
              </w:rPr>
              <w:t>V</w:t>
            </w:r>
            <w:r w:rsidRPr="00656AE0">
              <w:rPr>
                <w:b/>
                <w:vertAlign w:val="subscript"/>
              </w:rPr>
              <w:t>т.с</w:t>
            </w:r>
          </w:p>
        </w:tc>
        <w:tc>
          <w:tcPr>
            <w:tcW w:w="1875" w:type="dxa"/>
            <w:shd w:val="clear" w:color="auto" w:fill="FFFFFF"/>
            <w:vAlign w:val="center"/>
          </w:tcPr>
          <w:p w:rsidR="00BB5F42" w:rsidRPr="00656AE0" w:rsidRDefault="00BB5F42" w:rsidP="00656AE0">
            <w:pPr>
              <w:jc w:val="center"/>
              <w:rPr>
                <w:b/>
                <w:iCs/>
              </w:rPr>
            </w:pPr>
            <w:r w:rsidRPr="00656AE0">
              <w:rPr>
                <w:b/>
              </w:rPr>
              <w:t>Объем воды на ГВС, м</w:t>
            </w:r>
            <w:r w:rsidRPr="00656AE0">
              <w:rPr>
                <w:b/>
                <w:vertAlign w:val="superscript"/>
              </w:rPr>
              <w:t>3</w:t>
            </w:r>
          </w:p>
          <w:p w:rsidR="00BB5F42" w:rsidRPr="00656AE0" w:rsidRDefault="00BB5F42" w:rsidP="00656AE0">
            <w:pPr>
              <w:jc w:val="center"/>
              <w:rPr>
                <w:b/>
                <w:iCs/>
              </w:rPr>
            </w:pPr>
            <w:r w:rsidRPr="00656AE0">
              <w:rPr>
                <w:b/>
              </w:rPr>
              <w:t>/год</w:t>
            </w:r>
          </w:p>
        </w:tc>
        <w:tc>
          <w:tcPr>
            <w:tcW w:w="1748" w:type="dxa"/>
            <w:shd w:val="clear" w:color="auto" w:fill="FFFFFF"/>
            <w:vAlign w:val="center"/>
          </w:tcPr>
          <w:p w:rsidR="00BB5F42" w:rsidRPr="00656AE0" w:rsidRDefault="00BB5F42" w:rsidP="00656AE0">
            <w:pPr>
              <w:jc w:val="center"/>
              <w:rPr>
                <w:b/>
                <w:iCs/>
              </w:rPr>
            </w:pPr>
            <w:r w:rsidRPr="00656AE0">
              <w:rPr>
                <w:b/>
              </w:rPr>
              <w:t>Подпитка воды, м</w:t>
            </w:r>
            <w:r w:rsidRPr="00656AE0">
              <w:rPr>
                <w:b/>
                <w:vertAlign w:val="superscript"/>
              </w:rPr>
              <w:t>3</w:t>
            </w:r>
            <w:r w:rsidRPr="00656AE0">
              <w:rPr>
                <w:b/>
              </w:rPr>
              <w:t>/год</w:t>
            </w:r>
          </w:p>
        </w:tc>
      </w:tr>
      <w:tr w:rsidR="00BB5F42" w:rsidRPr="00656AE0" w:rsidTr="00656AE0">
        <w:trPr>
          <w:trHeight w:val="170"/>
        </w:trPr>
        <w:tc>
          <w:tcPr>
            <w:tcW w:w="14878" w:type="dxa"/>
            <w:gridSpan w:val="6"/>
            <w:shd w:val="clear" w:color="auto" w:fill="FFFFFF"/>
            <w:vAlign w:val="center"/>
          </w:tcPr>
          <w:p w:rsidR="00BB5F42" w:rsidRPr="00656AE0" w:rsidRDefault="00BB5F42" w:rsidP="00656AE0">
            <w:pPr>
              <w:spacing w:line="276" w:lineRule="auto"/>
              <w:jc w:val="center"/>
              <w:rPr>
                <w:rFonts w:eastAsia="Arial Unicode MS"/>
                <w:iCs/>
              </w:rPr>
            </w:pPr>
            <w:r w:rsidRPr="00656AE0">
              <w:rPr>
                <w:rFonts w:eastAsia="Arial Unicode MS"/>
                <w:b/>
              </w:rPr>
              <w:t>МУП ЧМР «Теплоснабжение»</w:t>
            </w:r>
          </w:p>
        </w:tc>
      </w:tr>
      <w:tr w:rsidR="00BB5F42" w:rsidRPr="00656AE0" w:rsidTr="00656AE0">
        <w:trPr>
          <w:trHeight w:val="389"/>
        </w:trPr>
        <w:tc>
          <w:tcPr>
            <w:tcW w:w="4996" w:type="dxa"/>
            <w:vAlign w:val="center"/>
          </w:tcPr>
          <w:p w:rsidR="00BB5F42" w:rsidRPr="00656AE0" w:rsidRDefault="00BB5F42" w:rsidP="00656AE0">
            <w:pPr>
              <w:rPr>
                <w:rFonts w:eastAsia="Arial Unicode MS"/>
                <w:iCs/>
              </w:rPr>
            </w:pPr>
            <w:r w:rsidRPr="00656AE0">
              <w:t>Блочно-модульная котельная в с. Апраксино</w:t>
            </w:r>
          </w:p>
        </w:tc>
        <w:tc>
          <w:tcPr>
            <w:tcW w:w="1913" w:type="dxa"/>
            <w:vAlign w:val="center"/>
          </w:tcPr>
          <w:p w:rsidR="00BB5F42" w:rsidRPr="00656AE0" w:rsidRDefault="00BB5F42" w:rsidP="00656AE0">
            <w:pPr>
              <w:jc w:val="center"/>
              <w:rPr>
                <w:rFonts w:eastAsia="Arial Unicode MS"/>
                <w:iCs/>
              </w:rPr>
            </w:pPr>
            <w:r w:rsidRPr="00656AE0">
              <w:t>9,87</w:t>
            </w:r>
          </w:p>
        </w:tc>
        <w:tc>
          <w:tcPr>
            <w:tcW w:w="2310" w:type="dxa"/>
            <w:vAlign w:val="center"/>
          </w:tcPr>
          <w:p w:rsidR="00BB5F42" w:rsidRPr="00656AE0" w:rsidRDefault="00BB5F42" w:rsidP="00656AE0">
            <w:pPr>
              <w:jc w:val="center"/>
              <w:rPr>
                <w:rFonts w:eastAsia="Arial Unicode MS"/>
                <w:iCs/>
              </w:rPr>
            </w:pPr>
            <w:r w:rsidRPr="00656AE0">
              <w:t>1,85</w:t>
            </w:r>
          </w:p>
        </w:tc>
        <w:tc>
          <w:tcPr>
            <w:tcW w:w="2036" w:type="dxa"/>
            <w:vAlign w:val="center"/>
          </w:tcPr>
          <w:p w:rsidR="00BB5F42" w:rsidRPr="00656AE0" w:rsidRDefault="00BB5F42" w:rsidP="00656AE0">
            <w:pPr>
              <w:jc w:val="center"/>
              <w:rPr>
                <w:rFonts w:eastAsia="Arial Unicode MS"/>
                <w:iCs/>
              </w:rPr>
            </w:pPr>
            <w:r w:rsidRPr="00656AE0">
              <w:t>2,53</w:t>
            </w:r>
          </w:p>
        </w:tc>
        <w:tc>
          <w:tcPr>
            <w:tcW w:w="1875" w:type="dxa"/>
            <w:vAlign w:val="center"/>
          </w:tcPr>
          <w:p w:rsidR="00BB5F42" w:rsidRPr="00656AE0" w:rsidRDefault="00BB5F42" w:rsidP="00656AE0">
            <w:pPr>
              <w:jc w:val="center"/>
              <w:rPr>
                <w:rFonts w:eastAsia="Arial Unicode MS"/>
                <w:iCs/>
              </w:rPr>
            </w:pPr>
            <w:r w:rsidRPr="00656AE0">
              <w:t>0</w:t>
            </w:r>
          </w:p>
        </w:tc>
        <w:tc>
          <w:tcPr>
            <w:tcW w:w="1748" w:type="dxa"/>
            <w:vAlign w:val="center"/>
          </w:tcPr>
          <w:p w:rsidR="00BB5F42" w:rsidRPr="00656AE0" w:rsidRDefault="00BB5F42" w:rsidP="00656AE0">
            <w:pPr>
              <w:jc w:val="center"/>
              <w:rPr>
                <w:rFonts w:eastAsia="Arial Unicode MS"/>
                <w:iCs/>
              </w:rPr>
            </w:pPr>
            <w:r w:rsidRPr="00656AE0">
              <w:t>5,49</w:t>
            </w:r>
          </w:p>
        </w:tc>
      </w:tr>
      <w:bookmarkEnd w:id="28"/>
    </w:tbl>
    <w:p w:rsidR="00BB5F42" w:rsidRPr="00656AE0" w:rsidRDefault="00BB5F42" w:rsidP="00BB5F42">
      <w:pPr>
        <w:widowControl w:val="0"/>
        <w:spacing w:line="276" w:lineRule="auto"/>
        <w:jc w:val="center"/>
        <w:outlineLvl w:val="1"/>
        <w:rPr>
          <w:b/>
        </w:rPr>
        <w:sectPr w:rsidR="00BB5F42" w:rsidRPr="00656AE0" w:rsidSect="00656AE0">
          <w:pgSz w:w="16840" w:h="11907" w:orient="landscape" w:code="9"/>
          <w:pgMar w:top="1701" w:right="851" w:bottom="567" w:left="567" w:header="720" w:footer="720" w:gutter="0"/>
          <w:cols w:space="720"/>
          <w:docGrid w:linePitch="381"/>
        </w:sectPr>
      </w:pPr>
    </w:p>
    <w:p w:rsidR="00BB5F42" w:rsidRPr="00656AE0" w:rsidRDefault="00BB5F42" w:rsidP="00BB5F42">
      <w:pPr>
        <w:widowControl w:val="0"/>
        <w:spacing w:line="276" w:lineRule="auto"/>
        <w:jc w:val="center"/>
        <w:outlineLvl w:val="1"/>
        <w:rPr>
          <w:b/>
        </w:rPr>
      </w:pPr>
      <w:r w:rsidRPr="00656AE0">
        <w:rPr>
          <w:b/>
        </w:rPr>
        <w:lastRenderedPageBreak/>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BB5F42" w:rsidRPr="00656AE0" w:rsidRDefault="00BB5F42" w:rsidP="00BB5F42">
      <w:pPr>
        <w:widowControl w:val="0"/>
        <w:spacing w:line="276" w:lineRule="auto"/>
        <w:jc w:val="right"/>
        <w:outlineLvl w:val="1"/>
        <w:rPr>
          <w:b/>
          <w:bCs/>
        </w:rPr>
      </w:pPr>
      <w:r w:rsidRPr="00656AE0">
        <w:t>Таблица 3.3.</w:t>
      </w:r>
    </w:p>
    <w:tbl>
      <w:tblPr>
        <w:tblW w:w="147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133"/>
      </w:tblGrid>
      <w:tr w:rsidR="00BB5F42" w:rsidRPr="00656AE0" w:rsidTr="00656AE0">
        <w:trPr>
          <w:cantSplit/>
          <w:trHeight w:val="3392"/>
          <w:tblHeader/>
          <w:jc w:val="center"/>
        </w:trPr>
        <w:tc>
          <w:tcPr>
            <w:tcW w:w="851"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 п/п</w:t>
            </w:r>
          </w:p>
        </w:tc>
        <w:tc>
          <w:tcPr>
            <w:tcW w:w="6804"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Наименование и адрес котельной</w:t>
            </w:r>
          </w:p>
        </w:tc>
        <w:tc>
          <w:tcPr>
            <w:tcW w:w="1701"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Балансовая мощность подпиточного устройства источника - G</w:t>
            </w:r>
            <w:r w:rsidRPr="00656AE0">
              <w:rPr>
                <w:rFonts w:eastAsia="Arial Unicode MS"/>
                <w:b/>
                <w:bCs/>
                <w:vertAlign w:val="subscript"/>
              </w:rPr>
              <w:t>пу</w:t>
            </w:r>
            <w:r w:rsidRPr="00656AE0">
              <w:rPr>
                <w:rFonts w:eastAsia="Arial Unicode MS"/>
                <w:b/>
                <w:bCs/>
                <w:vertAlign w:val="superscript"/>
              </w:rPr>
              <w:t>б</w:t>
            </w:r>
            <w:r w:rsidRPr="00656AE0">
              <w:rPr>
                <w:rFonts w:eastAsia="Arial Unicode MS"/>
                <w:b/>
                <w:bCs/>
              </w:rPr>
              <w:t>, м</w:t>
            </w:r>
            <w:r w:rsidRPr="00656AE0">
              <w:rPr>
                <w:rFonts w:eastAsia="Arial Unicode MS"/>
                <w:b/>
                <w:bCs/>
                <w:vertAlign w:val="superscript"/>
              </w:rPr>
              <w:t>3</w:t>
            </w:r>
            <w:r w:rsidRPr="00656AE0">
              <w:rPr>
                <w:rFonts w:eastAsia="Arial Unicode MS"/>
                <w:b/>
                <w:bCs/>
              </w:rPr>
              <w:t>/ч</w:t>
            </w:r>
          </w:p>
        </w:tc>
        <w:tc>
          <w:tcPr>
            <w:tcW w:w="1417"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Балансовая подпитка тепловой сети - G</w:t>
            </w:r>
            <w:r w:rsidRPr="00656AE0">
              <w:rPr>
                <w:rFonts w:eastAsia="Arial Unicode MS"/>
                <w:b/>
                <w:bCs/>
                <w:vertAlign w:val="subscript"/>
              </w:rPr>
              <w:t>п</w:t>
            </w:r>
            <w:r w:rsidRPr="00656AE0">
              <w:rPr>
                <w:rFonts w:eastAsia="Arial Unicode MS"/>
                <w:b/>
                <w:bCs/>
                <w:vertAlign w:val="superscript"/>
              </w:rPr>
              <w:t>б</w:t>
            </w:r>
            <w:r w:rsidRPr="00656AE0">
              <w:rPr>
                <w:rFonts w:eastAsia="Arial Unicode MS"/>
                <w:b/>
                <w:bCs/>
              </w:rPr>
              <w:t>, м</w:t>
            </w:r>
            <w:r w:rsidRPr="00656AE0">
              <w:rPr>
                <w:rFonts w:eastAsia="Arial Unicode MS"/>
                <w:b/>
                <w:bCs/>
                <w:vertAlign w:val="superscript"/>
              </w:rPr>
              <w:t>3</w:t>
            </w:r>
            <w:r w:rsidRPr="00656AE0">
              <w:rPr>
                <w:rFonts w:eastAsia="Arial Unicode MS"/>
                <w:b/>
                <w:bCs/>
              </w:rPr>
              <w:t>/ч</w:t>
            </w:r>
          </w:p>
        </w:tc>
        <w:tc>
          <w:tcPr>
            <w:tcW w:w="1418"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Ограничение производительности подпиточного устройства - G</w:t>
            </w:r>
            <w:r w:rsidRPr="00656AE0">
              <w:rPr>
                <w:rFonts w:eastAsia="Arial Unicode MS"/>
                <w:b/>
                <w:bCs/>
                <w:vertAlign w:val="subscript"/>
              </w:rPr>
              <w:t>огр</w:t>
            </w:r>
            <w:r w:rsidRPr="00656AE0">
              <w:rPr>
                <w:rFonts w:eastAsia="Arial Unicode MS"/>
                <w:b/>
                <w:bCs/>
              </w:rPr>
              <w:t>, м</w:t>
            </w:r>
            <w:r w:rsidRPr="00656AE0">
              <w:rPr>
                <w:rFonts w:eastAsia="Arial Unicode MS"/>
                <w:b/>
                <w:bCs/>
                <w:vertAlign w:val="superscript"/>
              </w:rPr>
              <w:t>3</w:t>
            </w:r>
            <w:r w:rsidRPr="00656AE0">
              <w:rPr>
                <w:rFonts w:eastAsia="Arial Unicode MS"/>
                <w:b/>
                <w:bCs/>
              </w:rPr>
              <w:t>/ч</w:t>
            </w:r>
          </w:p>
        </w:tc>
        <w:tc>
          <w:tcPr>
            <w:tcW w:w="1418"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Нормативная (расчётная) среднечасовая подпитка - G</w:t>
            </w:r>
            <w:r w:rsidRPr="00656AE0">
              <w:rPr>
                <w:rFonts w:eastAsia="Arial Unicode MS"/>
                <w:b/>
                <w:bCs/>
                <w:vertAlign w:val="subscript"/>
              </w:rPr>
              <w:t>п</w:t>
            </w:r>
            <w:r w:rsidRPr="00656AE0">
              <w:rPr>
                <w:rFonts w:eastAsia="Arial Unicode MS"/>
                <w:b/>
                <w:bCs/>
                <w:vertAlign w:val="superscript"/>
              </w:rPr>
              <w:t>пр</w:t>
            </w:r>
            <w:r w:rsidRPr="00656AE0">
              <w:rPr>
                <w:rFonts w:eastAsia="Arial Unicode MS"/>
                <w:b/>
                <w:bCs/>
              </w:rPr>
              <w:t>, м</w:t>
            </w:r>
            <w:r w:rsidRPr="00656AE0">
              <w:rPr>
                <w:rFonts w:eastAsia="Arial Unicode MS"/>
                <w:b/>
                <w:bCs/>
                <w:vertAlign w:val="superscript"/>
              </w:rPr>
              <w:t>3</w:t>
            </w:r>
            <w:r w:rsidRPr="00656AE0">
              <w:rPr>
                <w:rFonts w:eastAsia="Arial Unicode MS"/>
                <w:b/>
                <w:bCs/>
              </w:rPr>
              <w:t>/ч</w:t>
            </w:r>
          </w:p>
        </w:tc>
        <w:tc>
          <w:tcPr>
            <w:tcW w:w="1133" w:type="dxa"/>
            <w:textDirection w:val="btLr"/>
            <w:vAlign w:val="center"/>
            <w:hideMark/>
          </w:tcPr>
          <w:p w:rsidR="00BB5F42" w:rsidRPr="00656AE0" w:rsidRDefault="00BB5F42" w:rsidP="00656AE0">
            <w:pPr>
              <w:jc w:val="center"/>
              <w:rPr>
                <w:rFonts w:eastAsia="Arial Unicode MS"/>
                <w:b/>
              </w:rPr>
            </w:pPr>
            <w:r w:rsidRPr="00656AE0">
              <w:rPr>
                <w:rFonts w:eastAsia="Arial Unicode MS"/>
                <w:b/>
              </w:rPr>
              <w:t>Фактическая среднечасовая подпитка тепловой сети в прошедшем сезоне - G</w:t>
            </w:r>
            <w:r w:rsidRPr="00656AE0">
              <w:rPr>
                <w:rFonts w:eastAsia="Arial Unicode MS"/>
                <w:b/>
                <w:bCs/>
                <w:vertAlign w:val="subscript"/>
              </w:rPr>
              <w:t>п</w:t>
            </w:r>
            <w:r w:rsidRPr="00656AE0">
              <w:rPr>
                <w:rFonts w:eastAsia="Arial Unicode MS"/>
                <w:b/>
                <w:bCs/>
                <w:vertAlign w:val="superscript"/>
              </w:rPr>
              <w:t>ф'</w:t>
            </w:r>
            <w:r w:rsidRPr="00656AE0">
              <w:rPr>
                <w:rFonts w:eastAsia="Arial Unicode MS"/>
                <w:b/>
                <w:bCs/>
              </w:rPr>
              <w:t>, м</w:t>
            </w:r>
            <w:r w:rsidRPr="00656AE0">
              <w:rPr>
                <w:rFonts w:eastAsia="Arial Unicode MS"/>
                <w:b/>
                <w:bCs/>
                <w:vertAlign w:val="superscript"/>
              </w:rPr>
              <w:t>3</w:t>
            </w:r>
            <w:r w:rsidRPr="00656AE0">
              <w:rPr>
                <w:rFonts w:eastAsia="Arial Unicode MS"/>
                <w:b/>
                <w:bCs/>
              </w:rPr>
              <w:t>/ч</w:t>
            </w:r>
          </w:p>
        </w:tc>
      </w:tr>
      <w:tr w:rsidR="00BB5F42" w:rsidRPr="00656AE0" w:rsidTr="00656AE0">
        <w:trPr>
          <w:cantSplit/>
          <w:trHeight w:val="407"/>
          <w:jc w:val="center"/>
        </w:trPr>
        <w:tc>
          <w:tcPr>
            <w:tcW w:w="851" w:type="dxa"/>
            <w:vAlign w:val="center"/>
          </w:tcPr>
          <w:p w:rsidR="00BB5F42" w:rsidRPr="00656AE0" w:rsidRDefault="00BB5F42" w:rsidP="00656AE0">
            <w:pPr>
              <w:jc w:val="center"/>
              <w:rPr>
                <w:rFonts w:eastAsia="Arial Unicode MS"/>
              </w:rPr>
            </w:pPr>
            <w:r w:rsidRPr="00656AE0">
              <w:rPr>
                <w:rFonts w:eastAsia="Arial Unicode MS"/>
              </w:rPr>
              <w:t>1</w:t>
            </w:r>
          </w:p>
        </w:tc>
        <w:tc>
          <w:tcPr>
            <w:tcW w:w="6804" w:type="dxa"/>
            <w:vAlign w:val="center"/>
          </w:tcPr>
          <w:p w:rsidR="00BB5F42" w:rsidRPr="00656AE0" w:rsidRDefault="00BB5F42" w:rsidP="00656AE0">
            <w:pPr>
              <w:widowControl w:val="0"/>
              <w:ind w:right="-99"/>
              <w:outlineLvl w:val="1"/>
              <w:rPr>
                <w:highlight w:val="yellow"/>
              </w:rPr>
            </w:pPr>
            <w:r w:rsidRPr="00656AE0">
              <w:t>Блочно-модульная котельная в с. Апраксино</w:t>
            </w:r>
          </w:p>
        </w:tc>
        <w:tc>
          <w:tcPr>
            <w:tcW w:w="1701" w:type="dxa"/>
            <w:vAlign w:val="center"/>
          </w:tcPr>
          <w:p w:rsidR="00BB5F42" w:rsidRPr="00656AE0" w:rsidRDefault="00BB5F42" w:rsidP="00656AE0">
            <w:pPr>
              <w:jc w:val="center"/>
              <w:rPr>
                <w:rFonts w:eastAsia="Arial Unicode MS"/>
              </w:rPr>
            </w:pPr>
            <w:r w:rsidRPr="00656AE0">
              <w:rPr>
                <w:rFonts w:eastAsia="Arial Unicode MS"/>
              </w:rPr>
              <w:t>-</w:t>
            </w:r>
          </w:p>
        </w:tc>
        <w:tc>
          <w:tcPr>
            <w:tcW w:w="1417" w:type="dxa"/>
            <w:vAlign w:val="center"/>
          </w:tcPr>
          <w:p w:rsidR="00BB5F42" w:rsidRPr="00656AE0" w:rsidRDefault="00BB5F42" w:rsidP="00656AE0">
            <w:pPr>
              <w:jc w:val="center"/>
              <w:rPr>
                <w:rFonts w:eastAsia="Arial Unicode MS"/>
                <w:lang w:val="en-US"/>
              </w:rPr>
            </w:pPr>
            <w:r w:rsidRPr="00656AE0">
              <w:rPr>
                <w:lang w:val="en-US"/>
              </w:rPr>
              <w:t>0</w:t>
            </w:r>
            <w:r w:rsidRPr="00656AE0">
              <w:t>,</w:t>
            </w:r>
            <w:r w:rsidRPr="00656AE0">
              <w:rPr>
                <w:lang w:val="en-US"/>
              </w:rPr>
              <w:t>001094</w:t>
            </w:r>
          </w:p>
        </w:tc>
        <w:tc>
          <w:tcPr>
            <w:tcW w:w="1418" w:type="dxa"/>
            <w:vAlign w:val="center"/>
          </w:tcPr>
          <w:p w:rsidR="00BB5F42" w:rsidRPr="00656AE0" w:rsidRDefault="00BB5F42" w:rsidP="00656AE0">
            <w:pPr>
              <w:jc w:val="center"/>
              <w:rPr>
                <w:rFonts w:eastAsia="Arial Unicode MS"/>
              </w:rPr>
            </w:pPr>
            <w:r w:rsidRPr="00656AE0">
              <w:rPr>
                <w:rFonts w:eastAsia="Arial Unicode MS"/>
              </w:rPr>
              <w:t>-</w:t>
            </w:r>
          </w:p>
        </w:tc>
        <w:tc>
          <w:tcPr>
            <w:tcW w:w="1418" w:type="dxa"/>
            <w:vAlign w:val="center"/>
          </w:tcPr>
          <w:p w:rsidR="00BB5F42" w:rsidRPr="00656AE0" w:rsidRDefault="00BB5F42" w:rsidP="00656AE0">
            <w:pPr>
              <w:jc w:val="center"/>
            </w:pPr>
            <w:r w:rsidRPr="00656AE0">
              <w:rPr>
                <w:lang w:val="en-US"/>
              </w:rPr>
              <w:t>0</w:t>
            </w:r>
            <w:r w:rsidRPr="00656AE0">
              <w:t>,</w:t>
            </w:r>
            <w:r w:rsidRPr="00656AE0">
              <w:rPr>
                <w:lang w:val="en-US"/>
              </w:rPr>
              <w:t>001094</w:t>
            </w:r>
          </w:p>
        </w:tc>
        <w:tc>
          <w:tcPr>
            <w:tcW w:w="1133" w:type="dxa"/>
            <w:vAlign w:val="center"/>
          </w:tcPr>
          <w:p w:rsidR="00BB5F42" w:rsidRPr="00656AE0" w:rsidRDefault="00BB5F42" w:rsidP="00656AE0">
            <w:pPr>
              <w:jc w:val="center"/>
            </w:pPr>
            <w:r w:rsidRPr="00656AE0">
              <w:t>0</w:t>
            </w:r>
          </w:p>
        </w:tc>
      </w:tr>
    </w:tbl>
    <w:p w:rsidR="00BB5F42" w:rsidRPr="00656AE0" w:rsidRDefault="00BB5F42" w:rsidP="00BB5F42">
      <w:pPr>
        <w:spacing w:line="276" w:lineRule="auto"/>
        <w:rPr>
          <w:rFonts w:eastAsia="Arial Unicode MS"/>
          <w:b/>
          <w:iCs/>
          <w:lang w:val="en-US"/>
        </w:rPr>
      </w:pPr>
    </w:p>
    <w:p w:rsidR="00BB5F42" w:rsidRPr="00656AE0" w:rsidRDefault="00BB5F42" w:rsidP="00BB5F42">
      <w:pPr>
        <w:spacing w:line="276" w:lineRule="auto"/>
        <w:ind w:firstLine="708"/>
        <w:jc w:val="center"/>
        <w:rPr>
          <w:rFonts w:eastAsia="Arial Unicode MS"/>
          <w:b/>
          <w:iCs/>
        </w:rPr>
        <w:sectPr w:rsidR="00BB5F42" w:rsidRPr="00656AE0" w:rsidSect="00656AE0">
          <w:pgSz w:w="16840" w:h="11907" w:orient="landscape" w:code="9"/>
          <w:pgMar w:top="1701" w:right="851" w:bottom="567" w:left="567" w:header="720" w:footer="720" w:gutter="0"/>
          <w:cols w:space="720"/>
          <w:docGrid w:linePitch="381"/>
        </w:sectPr>
      </w:pPr>
    </w:p>
    <w:p w:rsidR="00BB5F42" w:rsidRPr="00656AE0" w:rsidRDefault="00BB5F42" w:rsidP="00BB5F42">
      <w:pPr>
        <w:spacing w:line="276" w:lineRule="auto"/>
        <w:ind w:firstLine="708"/>
        <w:jc w:val="center"/>
        <w:rPr>
          <w:rFonts w:eastAsia="Arial Unicode MS"/>
          <w:b/>
          <w:iCs/>
        </w:rPr>
      </w:pPr>
    </w:p>
    <w:p w:rsidR="00BB5F42" w:rsidRPr="00656AE0" w:rsidRDefault="00BB5F42" w:rsidP="00BB5F42">
      <w:pPr>
        <w:spacing w:line="276" w:lineRule="auto"/>
        <w:ind w:firstLine="708"/>
        <w:jc w:val="center"/>
        <w:rPr>
          <w:rFonts w:eastAsia="Arial Unicode MS"/>
          <w:b/>
          <w:iCs/>
        </w:rPr>
      </w:pPr>
      <w:r w:rsidRPr="00656AE0">
        <w:rPr>
          <w:rFonts w:eastAsia="Arial Unicode MS"/>
          <w:b/>
          <w:bCs/>
        </w:rPr>
        <w:t>РАЗДЕЛ 4. ОСНОВНЫЕ ПОЛОЖЕНИЯ МАСТЕР-ПЛАНА РАЗВИТИЯ СИСТЕМ ТЕПЛОСНАБЖЕНИЯ</w:t>
      </w:r>
      <w:r w:rsidRPr="00656AE0">
        <w:rPr>
          <w:rFonts w:eastAsia="Arial Unicode MS"/>
          <w:b/>
        </w:rPr>
        <w:t xml:space="preserve"> </w:t>
      </w:r>
    </w:p>
    <w:p w:rsidR="00BB5F42" w:rsidRPr="00656AE0" w:rsidRDefault="00BB5F42" w:rsidP="00BB5F42">
      <w:pPr>
        <w:spacing w:line="276" w:lineRule="auto"/>
        <w:jc w:val="center"/>
        <w:rPr>
          <w:b/>
          <w:bCs/>
          <w:iCs/>
        </w:rPr>
      </w:pPr>
      <w:bookmarkStart w:id="29" w:name="_Hlk25238302"/>
      <w:r w:rsidRPr="00656AE0">
        <w:rPr>
          <w:rFonts w:eastAsia="Arial Unicode MS"/>
          <w:b/>
          <w:bCs/>
        </w:rPr>
        <w:t>4.1. Описание сценариев развития теплоснабжения Апраксинского сельского поселения</w:t>
      </w:r>
      <w:r w:rsidRPr="00656AE0">
        <w:rPr>
          <w:b/>
          <w:bCs/>
        </w:rPr>
        <w:t xml:space="preserve"> </w:t>
      </w:r>
    </w:p>
    <w:p w:rsidR="00BB5F42" w:rsidRPr="00656AE0" w:rsidRDefault="00BB5F42" w:rsidP="00BB5F42">
      <w:pPr>
        <w:spacing w:line="276" w:lineRule="auto"/>
        <w:ind w:firstLine="426"/>
        <w:jc w:val="both"/>
        <w:rPr>
          <w:iCs/>
        </w:rPr>
      </w:pPr>
      <w:r w:rsidRPr="00656AE0">
        <w:t>В Апраксинском сельском поселении планируется 3 варианта развития:</w:t>
      </w:r>
    </w:p>
    <w:p w:rsidR="00BB5F42" w:rsidRPr="00656AE0" w:rsidRDefault="00BB5F42" w:rsidP="00BB5F42">
      <w:pPr>
        <w:spacing w:line="276" w:lineRule="auto"/>
        <w:ind w:right="34" w:firstLine="709"/>
        <w:jc w:val="both"/>
        <w:rPr>
          <w:iCs/>
        </w:rPr>
      </w:pPr>
      <w:bookmarkStart w:id="30" w:name="_Hlk173790869"/>
      <w:r w:rsidRPr="00656AE0">
        <w:t>Вариант 1</w:t>
      </w:r>
    </w:p>
    <w:p w:rsidR="00BB5F42" w:rsidRPr="00656AE0" w:rsidRDefault="00BB5F42" w:rsidP="00BB5F42">
      <w:pPr>
        <w:spacing w:line="276" w:lineRule="auto"/>
        <w:ind w:right="34" w:firstLine="709"/>
        <w:jc w:val="both"/>
        <w:rPr>
          <w:iCs/>
        </w:rPr>
      </w:pPr>
      <w:r w:rsidRPr="00656AE0">
        <w:t>Плановая ремонт тепловых сетей и источников теплоснабжения. Своевременное обслуживание объектов централизованных систем теплоснабжения. Устранение неисправностей, возникающих в ходе эксплуатации, систем централизованного теплоснабжения. Реконструкция изношенных участков теплопровода.</w:t>
      </w:r>
    </w:p>
    <w:bookmarkEnd w:id="30"/>
    <w:p w:rsidR="00BB5F42" w:rsidRPr="00656AE0" w:rsidRDefault="00BB5F42" w:rsidP="00BB5F42">
      <w:pPr>
        <w:spacing w:line="276" w:lineRule="auto"/>
        <w:ind w:firstLine="709"/>
        <w:jc w:val="both"/>
        <w:rPr>
          <w:iCs/>
        </w:rPr>
      </w:pPr>
      <w:r w:rsidRPr="00656AE0">
        <w:t>Вариант 2</w:t>
      </w:r>
    </w:p>
    <w:p w:rsidR="00BB5F42" w:rsidRPr="00656AE0" w:rsidRDefault="00BB5F42" w:rsidP="00BB5F42">
      <w:pPr>
        <w:tabs>
          <w:tab w:val="left" w:pos="993"/>
        </w:tabs>
        <w:spacing w:line="276" w:lineRule="auto"/>
        <w:ind w:right="41"/>
        <w:jc w:val="both"/>
        <w:rPr>
          <w:iCs/>
        </w:rPr>
      </w:pPr>
      <w:r w:rsidRPr="00656AE0">
        <w:tab/>
        <w:t>Проекты по строительству и реконструкции котельной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rsidR="00BB5F42" w:rsidRPr="00656AE0" w:rsidRDefault="00BB5F42" w:rsidP="00BB5F42">
      <w:pPr>
        <w:spacing w:line="276" w:lineRule="auto"/>
        <w:ind w:right="34" w:firstLine="709"/>
        <w:jc w:val="both"/>
        <w:rPr>
          <w:iCs/>
        </w:rPr>
      </w:pPr>
      <w:r w:rsidRPr="00656AE0">
        <w:t>Вариант 3</w:t>
      </w:r>
    </w:p>
    <w:p w:rsidR="00BB5F42" w:rsidRPr="00656AE0" w:rsidRDefault="00BB5F42" w:rsidP="00BB5F42">
      <w:pPr>
        <w:spacing w:line="276" w:lineRule="auto"/>
        <w:ind w:right="34" w:firstLine="709"/>
        <w:jc w:val="both"/>
        <w:rPr>
          <w:iCs/>
        </w:rPr>
      </w:pPr>
      <w:r w:rsidRPr="00656AE0">
        <w:t>Ликвидация котельной и перевод абонентов на индивидуальное теплоснабжение.</w:t>
      </w:r>
    </w:p>
    <w:p w:rsidR="00BB5F42" w:rsidRPr="00656AE0" w:rsidRDefault="00BB5F42" w:rsidP="00BB5F42">
      <w:pPr>
        <w:tabs>
          <w:tab w:val="left" w:pos="1985"/>
          <w:tab w:val="left" w:pos="11057"/>
        </w:tabs>
        <w:spacing w:line="276" w:lineRule="auto"/>
        <w:ind w:firstLine="567"/>
        <w:jc w:val="both"/>
        <w:rPr>
          <w:rFonts w:ascii="Arial" w:eastAsia="Calibri" w:hAnsi="Arial"/>
          <w:iCs/>
        </w:rPr>
      </w:pPr>
      <w:r w:rsidRPr="00656AE0">
        <w:rPr>
          <w:spacing w:val="2"/>
          <w:shd w:val="clear" w:color="auto" w:fill="FFFFFF"/>
        </w:rPr>
        <w:t>При рассмотрении трех сценариев развития централизованных систем теплоснабжения Апраксинского сельского поселения, наиболее приоритетным является первый вариант.</w:t>
      </w:r>
    </w:p>
    <w:p w:rsidR="00BB5F42" w:rsidRPr="00656AE0" w:rsidRDefault="00BB5F42" w:rsidP="00BB5F42">
      <w:pPr>
        <w:tabs>
          <w:tab w:val="left" w:pos="1985"/>
          <w:tab w:val="left" w:pos="11057"/>
        </w:tabs>
        <w:spacing w:line="276" w:lineRule="auto"/>
        <w:ind w:firstLine="567"/>
        <w:jc w:val="both"/>
        <w:rPr>
          <w:rFonts w:eastAsia="Calibri"/>
          <w:iCs/>
        </w:rPr>
      </w:pPr>
      <w:r w:rsidRPr="00656AE0">
        <w:rPr>
          <w:rFonts w:eastAsia="Calibri"/>
        </w:rPr>
        <w:t>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w:t>
      </w:r>
    </w:p>
    <w:p w:rsidR="00BB5F42" w:rsidRPr="00656AE0" w:rsidRDefault="00BB5F42" w:rsidP="00BB5F42">
      <w:pPr>
        <w:widowControl w:val="0"/>
        <w:tabs>
          <w:tab w:val="left" w:pos="11057"/>
        </w:tabs>
        <w:adjustRightInd w:val="0"/>
        <w:spacing w:after="120" w:line="276" w:lineRule="auto"/>
        <w:ind w:firstLine="284"/>
        <w:contextualSpacing/>
        <w:jc w:val="both"/>
        <w:textAlignment w:val="baseline"/>
        <w:rPr>
          <w:rFonts w:eastAsia="Microsoft YaHei"/>
          <w:iCs/>
        </w:rPr>
      </w:pPr>
      <w:r w:rsidRPr="00656AE0">
        <w:rPr>
          <w:rFonts w:eastAsia="Microsoft YaHei"/>
        </w:rPr>
        <w:t>- необходимость обеспечения нормативной надежности и безопасности работы системы теплоснабжения;</w:t>
      </w:r>
    </w:p>
    <w:bookmarkEnd w:id="29"/>
    <w:p w:rsidR="00BB5F42" w:rsidRPr="00656AE0" w:rsidRDefault="00BB5F42" w:rsidP="00BB5F42">
      <w:pPr>
        <w:spacing w:line="276" w:lineRule="auto"/>
        <w:jc w:val="center"/>
        <w:rPr>
          <w:rFonts w:eastAsia="Arial Unicode MS"/>
          <w:b/>
          <w:iCs/>
        </w:rPr>
      </w:pPr>
      <w:r w:rsidRPr="00656AE0">
        <w:rPr>
          <w:rFonts w:eastAsia="Arial Unicode MS"/>
          <w:b/>
        </w:rPr>
        <w:t>4.2. Обоснование выбора приоритетного сценария развития теплоснабжения Апраксинского сельского поселения</w:t>
      </w:r>
    </w:p>
    <w:p w:rsidR="00BB5F42" w:rsidRPr="00656AE0" w:rsidRDefault="00BB5F42" w:rsidP="00BB5F42">
      <w:pPr>
        <w:tabs>
          <w:tab w:val="left" w:pos="11057"/>
        </w:tabs>
        <w:spacing w:line="276" w:lineRule="auto"/>
        <w:ind w:firstLine="567"/>
        <w:jc w:val="both"/>
        <w:rPr>
          <w:rFonts w:eastAsia="Calibri"/>
          <w:iCs/>
        </w:rPr>
      </w:pPr>
      <w:r w:rsidRPr="00656AE0">
        <w:rPr>
          <w:rFonts w:eastAsia="Calibri"/>
        </w:rPr>
        <w:t xml:space="preserve">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 </w:t>
      </w:r>
      <w:r w:rsidRPr="00656AE0">
        <w:rPr>
          <w:rFonts w:eastAsia="Microsoft YaHei"/>
        </w:rPr>
        <w:t>необходимость обеспечения нормативной надежности и безопасности работы системы теплоснабжения.</w:t>
      </w:r>
    </w:p>
    <w:p w:rsidR="00BB5F42" w:rsidRPr="00656AE0" w:rsidRDefault="00BB5F42" w:rsidP="00BB5F42">
      <w:pPr>
        <w:tabs>
          <w:tab w:val="left" w:pos="11057"/>
        </w:tabs>
        <w:spacing w:line="276" w:lineRule="auto"/>
        <w:ind w:firstLine="567"/>
        <w:jc w:val="both"/>
        <w:rPr>
          <w:rFonts w:eastAsia="Calibri"/>
          <w:iCs/>
        </w:rPr>
      </w:pPr>
      <w:r w:rsidRPr="00656AE0">
        <w:rPr>
          <w:rFonts w:eastAsia="Calibri"/>
        </w:rPr>
        <w:t>Развитие системы теплоснабжения Апраксинского сельского поселения включает в себя мероприятия по проведению диагностики технического состояния трубопроводов и теплоизоляции тепловых сетей.</w:t>
      </w:r>
    </w:p>
    <w:p w:rsidR="00BB5F42" w:rsidRPr="00656AE0" w:rsidRDefault="00BB5F42" w:rsidP="00BB5F42">
      <w:pPr>
        <w:tabs>
          <w:tab w:val="left" w:pos="11057"/>
        </w:tabs>
        <w:spacing w:line="276" w:lineRule="auto"/>
        <w:ind w:firstLine="567"/>
        <w:jc w:val="both"/>
        <w:rPr>
          <w:rFonts w:eastAsia="Calibri"/>
          <w:iCs/>
        </w:rPr>
      </w:pPr>
    </w:p>
    <w:p w:rsidR="00BB5F42" w:rsidRPr="00656AE0" w:rsidRDefault="00BB5F42" w:rsidP="00BB5F42">
      <w:pPr>
        <w:spacing w:line="276" w:lineRule="auto"/>
        <w:jc w:val="center"/>
        <w:rPr>
          <w:rFonts w:eastAsia="Arial Unicode MS"/>
          <w:b/>
          <w:iCs/>
        </w:rPr>
      </w:pPr>
      <w:r w:rsidRPr="00656AE0">
        <w:rPr>
          <w:rFonts w:eastAsia="Arial Unicode MS"/>
          <w:b/>
        </w:rPr>
        <w:t>РАЗДЕЛ 5. ПРЕДЛОЖЕНИЯ ПО СТРОИТЕЛЬСТВУ, РЕКОНСТРУКЦИИ, ТЕХНИЧЕСКОМУ ПЕРЕВООРУЖЕНИЮ И (ИЛИ) МОДЕРНИЗАЦИИ ИСТОЧНИКОВ ТЕПЛОВОЙ ЭНЕРГИИ</w:t>
      </w:r>
    </w:p>
    <w:p w:rsidR="00BB5F42" w:rsidRPr="00656AE0" w:rsidRDefault="00BB5F42" w:rsidP="00BB5F42">
      <w:pPr>
        <w:widowControl w:val="0"/>
        <w:jc w:val="center"/>
        <w:outlineLvl w:val="1"/>
        <w:rPr>
          <w:b/>
          <w:bCs/>
        </w:rPr>
      </w:pPr>
      <w:r w:rsidRPr="00656AE0">
        <w:rPr>
          <w:b/>
          <w:bCs/>
        </w:rPr>
        <w:t xml:space="preserve">5.1. </w:t>
      </w:r>
      <w:r w:rsidRPr="00656AE0">
        <w:rPr>
          <w:rFonts w:eastAsia="Arial Unicode MS"/>
          <w:b/>
          <w:shd w:val="clear" w:color="auto" w:fill="FFFFFF"/>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w:t>
      </w:r>
      <w:r w:rsidRPr="00656AE0">
        <w:rPr>
          <w:rFonts w:eastAsia="Arial Unicode MS"/>
          <w:b/>
          <w:shd w:val="clear" w:color="auto" w:fill="FFFFFF"/>
        </w:rPr>
        <w:lastRenderedPageBreak/>
        <w:t>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p w:rsidR="00BB5F42" w:rsidRPr="00656AE0" w:rsidRDefault="00BB5F42" w:rsidP="00BB5F42">
      <w:pPr>
        <w:spacing w:line="276" w:lineRule="auto"/>
        <w:ind w:firstLine="708"/>
        <w:jc w:val="both"/>
        <w:rPr>
          <w:rFonts w:eastAsia="Arial"/>
          <w:iCs/>
        </w:rPr>
      </w:pPr>
      <w:r w:rsidRPr="00656AE0">
        <w:rPr>
          <w:rFonts w:eastAsia="Arial"/>
        </w:rPr>
        <w:t xml:space="preserve">Исходя из того, что основной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не увеличится. Это связано с тем, что застройка в основном будет обеспечиваться теплом от индивидуальных источников. </w:t>
      </w:r>
    </w:p>
    <w:p w:rsidR="00BB5F42" w:rsidRPr="00656AE0" w:rsidRDefault="00BB5F42" w:rsidP="00BB5F42">
      <w:pPr>
        <w:spacing w:line="276" w:lineRule="auto"/>
        <w:ind w:firstLine="708"/>
        <w:jc w:val="both"/>
        <w:rPr>
          <w:rFonts w:eastAsia="Arial"/>
          <w:iCs/>
        </w:rPr>
      </w:pPr>
      <w:r w:rsidRPr="00656AE0">
        <w:rPr>
          <w:rFonts w:eastAsia="Arial"/>
        </w:rPr>
        <w:t>Согласно Генерального плана и представленной информации на территории Апраксинского сельского поселения производство капитального строительства объектов с подключением к централизованной системе теплоснабжения не предусмотрено.</w:t>
      </w:r>
    </w:p>
    <w:p w:rsidR="00BB5F42" w:rsidRPr="00656AE0" w:rsidRDefault="00BB5F42" w:rsidP="00BB5F42">
      <w:pPr>
        <w:spacing w:line="276" w:lineRule="auto"/>
        <w:ind w:firstLine="708"/>
        <w:jc w:val="both"/>
        <w:rPr>
          <w:rFonts w:eastAsia="Arial"/>
          <w:iCs/>
        </w:rPr>
      </w:pPr>
      <w:r w:rsidRPr="00656AE0">
        <w:rPr>
          <w:rFonts w:eastAsia="Arial"/>
        </w:rPr>
        <w:t>Котельная имеет необходимый резерв тепловой мощности (с условием проведения теплотехнической наладки котельного оборудования (приведения мощностей котлов к заводским значениям) для обеспечения энергией всех подключенных объектов.</w:t>
      </w:r>
    </w:p>
    <w:p w:rsidR="00BB5F42" w:rsidRPr="00656AE0" w:rsidRDefault="00BB5F42" w:rsidP="00BB5F42">
      <w:pPr>
        <w:spacing w:line="276" w:lineRule="auto"/>
        <w:jc w:val="center"/>
        <w:rPr>
          <w:rFonts w:eastAsia="Arial"/>
          <w:b/>
          <w:iCs/>
        </w:rPr>
      </w:pPr>
      <w:r w:rsidRPr="00656AE0">
        <w:rPr>
          <w:rFonts w:eastAsia="Arial"/>
          <w:b/>
        </w:rPr>
        <w:t xml:space="preserve">5.2. Предложения по реконструкции источников тепловой энергии, обеспечивающих перспективную тепловую нагрузку в существующих </w:t>
      </w:r>
    </w:p>
    <w:p w:rsidR="00BB5F42" w:rsidRPr="00656AE0" w:rsidRDefault="00BB5F42" w:rsidP="00BB5F42">
      <w:pPr>
        <w:spacing w:line="276" w:lineRule="auto"/>
        <w:jc w:val="center"/>
        <w:rPr>
          <w:rFonts w:eastAsia="Arial"/>
          <w:b/>
          <w:iCs/>
        </w:rPr>
      </w:pPr>
      <w:r w:rsidRPr="00656AE0">
        <w:rPr>
          <w:rFonts w:eastAsia="Arial"/>
          <w:b/>
        </w:rPr>
        <w:t>и расширяемых зонах действия источников тепловой энергии</w:t>
      </w:r>
    </w:p>
    <w:p w:rsidR="00BB5F42" w:rsidRPr="00656AE0" w:rsidRDefault="00BB5F42" w:rsidP="00BB5F42">
      <w:pPr>
        <w:tabs>
          <w:tab w:val="left" w:pos="11057"/>
        </w:tabs>
        <w:spacing w:line="276" w:lineRule="auto"/>
        <w:ind w:firstLine="567"/>
        <w:jc w:val="both"/>
        <w:rPr>
          <w:rFonts w:eastAsia="Arial Unicode MS"/>
          <w:iCs/>
        </w:rPr>
      </w:pPr>
      <w:r w:rsidRPr="00656AE0">
        <w:rPr>
          <w:rFonts w:eastAsia="Arial Unicode MS"/>
        </w:rPr>
        <w:t>В целях энергоэффективности и энергосбережения работы котельной рекомендуется:</w:t>
      </w:r>
    </w:p>
    <w:p w:rsidR="00BB5F42" w:rsidRPr="00656AE0" w:rsidRDefault="00BB5F42" w:rsidP="00BB5F42">
      <w:pPr>
        <w:tabs>
          <w:tab w:val="left" w:pos="11057"/>
        </w:tabs>
        <w:spacing w:line="276" w:lineRule="auto"/>
        <w:ind w:firstLine="567"/>
        <w:jc w:val="both"/>
        <w:rPr>
          <w:rFonts w:eastAsia="Arial Unicode MS"/>
          <w:iCs/>
        </w:rPr>
      </w:pPr>
      <w:r w:rsidRPr="00656AE0">
        <w:rPr>
          <w:rFonts w:eastAsia="Arial Unicode MS"/>
        </w:rPr>
        <w:t xml:space="preserve">1. Выполнение перечня запланированных мероприятий по модернизации и реконструкции объектов теплоснабжения (объемы работ указаны в Разделе 9). </w:t>
      </w:r>
    </w:p>
    <w:p w:rsidR="00BB5F42" w:rsidRPr="00656AE0" w:rsidRDefault="00BB5F42" w:rsidP="00BB5F42">
      <w:pPr>
        <w:tabs>
          <w:tab w:val="left" w:pos="11057"/>
        </w:tabs>
        <w:spacing w:line="276" w:lineRule="auto"/>
        <w:ind w:firstLine="567"/>
        <w:jc w:val="both"/>
        <w:rPr>
          <w:rFonts w:eastAsia="Arial Unicode MS"/>
          <w:iCs/>
        </w:rPr>
      </w:pPr>
      <w:r w:rsidRPr="00656AE0">
        <w:rPr>
          <w:rFonts w:eastAsia="Arial Unicode MS"/>
        </w:rPr>
        <w:t xml:space="preserve">2. Реконструкция тепловых сетей. </w:t>
      </w:r>
    </w:p>
    <w:p w:rsidR="00BB5F42" w:rsidRPr="00656AE0" w:rsidRDefault="00BB5F42" w:rsidP="00BB5F42">
      <w:pPr>
        <w:tabs>
          <w:tab w:val="left" w:pos="11057"/>
        </w:tabs>
        <w:spacing w:line="276" w:lineRule="auto"/>
        <w:ind w:firstLine="567"/>
        <w:jc w:val="both"/>
        <w:rPr>
          <w:rFonts w:eastAsia="Arial Unicode MS"/>
          <w:iCs/>
        </w:rPr>
      </w:pPr>
      <w:r w:rsidRPr="00656AE0">
        <w:rPr>
          <w:rFonts w:eastAsia="Arial Unicode MS"/>
        </w:rPr>
        <w:t>Затраты на проведение работ определяются проектно-сметной документацией.</w:t>
      </w:r>
    </w:p>
    <w:p w:rsidR="00BB5F42" w:rsidRPr="00656AE0" w:rsidRDefault="00BB5F42" w:rsidP="00BB5F42">
      <w:pPr>
        <w:widowControl w:val="0"/>
        <w:spacing w:line="276" w:lineRule="auto"/>
        <w:ind w:firstLine="708"/>
        <w:jc w:val="center"/>
        <w:outlineLvl w:val="1"/>
        <w:rPr>
          <w:b/>
          <w:bCs/>
        </w:rPr>
      </w:pPr>
      <w:r w:rsidRPr="00656AE0">
        <w:rPr>
          <w:b/>
          <w:bCs/>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BB5F42" w:rsidRPr="00656AE0" w:rsidRDefault="00BB5F42" w:rsidP="00BB5F42">
      <w:pPr>
        <w:tabs>
          <w:tab w:val="left" w:pos="11057"/>
        </w:tabs>
        <w:spacing w:line="276" w:lineRule="auto"/>
        <w:jc w:val="both"/>
        <w:rPr>
          <w:rFonts w:eastAsia="Calibri"/>
          <w:iCs/>
        </w:rPr>
      </w:pPr>
      <w:r w:rsidRPr="00656AE0">
        <w:rPr>
          <w:rFonts w:eastAsia="Arial Unicode MS"/>
        </w:rPr>
        <w:t xml:space="preserve">           Не планируется выполнять реконструкцию оборудования котельной.</w:t>
      </w:r>
    </w:p>
    <w:p w:rsidR="00BB5F42" w:rsidRPr="00656AE0" w:rsidRDefault="00BB5F42" w:rsidP="00BB5F42">
      <w:pPr>
        <w:tabs>
          <w:tab w:val="left" w:pos="11057"/>
        </w:tabs>
        <w:spacing w:line="276" w:lineRule="auto"/>
        <w:jc w:val="right"/>
        <w:rPr>
          <w:rFonts w:eastAsia="Calibri"/>
          <w:iCs/>
          <w:lang w:val="en-US"/>
        </w:rPr>
      </w:pPr>
      <w:r w:rsidRPr="00656AE0">
        <w:rPr>
          <w:rFonts w:eastAsia="Calibri"/>
        </w:rPr>
        <w:t>Таблица 5.1</w:t>
      </w:r>
    </w:p>
    <w:tbl>
      <w:tblPr>
        <w:tblpPr w:leftFromText="180" w:rightFromText="180" w:vertAnchor="text" w:tblpY="1"/>
        <w:tblOverlap w:val="neve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634"/>
        <w:gridCol w:w="4465"/>
        <w:gridCol w:w="4650"/>
      </w:tblGrid>
      <w:tr w:rsidR="00BB5F42" w:rsidRPr="00656AE0" w:rsidTr="00656AE0">
        <w:trPr>
          <w:trHeight w:val="341"/>
        </w:trPr>
        <w:tc>
          <w:tcPr>
            <w:tcW w:w="325" w:type="pct"/>
            <w:vAlign w:val="center"/>
          </w:tcPr>
          <w:p w:rsidR="00BB5F42" w:rsidRPr="00656AE0" w:rsidRDefault="00BB5F42" w:rsidP="00656AE0">
            <w:pPr>
              <w:widowControl w:val="0"/>
              <w:jc w:val="center"/>
              <w:rPr>
                <w:b/>
              </w:rPr>
            </w:pPr>
            <w:r w:rsidRPr="00656AE0">
              <w:rPr>
                <w:b/>
              </w:rPr>
              <w:t>№ п/п</w:t>
            </w:r>
          </w:p>
        </w:tc>
        <w:tc>
          <w:tcPr>
            <w:tcW w:w="2290" w:type="pct"/>
            <w:vAlign w:val="center"/>
          </w:tcPr>
          <w:p w:rsidR="00BB5F42" w:rsidRPr="00656AE0" w:rsidRDefault="00BB5F42" w:rsidP="00656AE0">
            <w:pPr>
              <w:widowControl w:val="0"/>
              <w:jc w:val="center"/>
              <w:rPr>
                <w:b/>
              </w:rPr>
            </w:pPr>
            <w:r w:rsidRPr="00656AE0">
              <w:rPr>
                <w:b/>
              </w:rPr>
              <w:t>Мероприятия</w:t>
            </w:r>
          </w:p>
        </w:tc>
        <w:tc>
          <w:tcPr>
            <w:tcW w:w="2385" w:type="pct"/>
            <w:vAlign w:val="center"/>
          </w:tcPr>
          <w:p w:rsidR="00BB5F42" w:rsidRPr="00656AE0" w:rsidRDefault="00BB5F42" w:rsidP="00656AE0">
            <w:pPr>
              <w:widowControl w:val="0"/>
              <w:jc w:val="center"/>
              <w:rPr>
                <w:b/>
              </w:rPr>
            </w:pPr>
            <w:r w:rsidRPr="00656AE0">
              <w:rPr>
                <w:b/>
              </w:rPr>
              <w:t>Цели реализации мероприятия</w:t>
            </w:r>
          </w:p>
        </w:tc>
      </w:tr>
      <w:tr w:rsidR="00BB5F42" w:rsidRPr="00656AE0" w:rsidTr="00656AE0">
        <w:trPr>
          <w:trHeight w:val="217"/>
        </w:trPr>
        <w:tc>
          <w:tcPr>
            <w:tcW w:w="325" w:type="pct"/>
            <w:vAlign w:val="center"/>
          </w:tcPr>
          <w:p w:rsidR="00BB5F42" w:rsidRPr="00656AE0" w:rsidRDefault="00BB5F42" w:rsidP="00656AE0">
            <w:pPr>
              <w:widowControl w:val="0"/>
              <w:jc w:val="center"/>
            </w:pPr>
            <w:r w:rsidRPr="00656AE0">
              <w:t>1</w:t>
            </w:r>
          </w:p>
        </w:tc>
        <w:tc>
          <w:tcPr>
            <w:tcW w:w="2290" w:type="pct"/>
            <w:vAlign w:val="center"/>
          </w:tcPr>
          <w:p w:rsidR="00BB5F42" w:rsidRPr="00656AE0" w:rsidRDefault="00BB5F42" w:rsidP="00656AE0">
            <w:pPr>
              <w:jc w:val="center"/>
            </w:pPr>
            <w:r w:rsidRPr="00656AE0">
              <w:t>-</w:t>
            </w:r>
          </w:p>
        </w:tc>
        <w:tc>
          <w:tcPr>
            <w:tcW w:w="2385" w:type="pct"/>
            <w:vAlign w:val="center"/>
          </w:tcPr>
          <w:p w:rsidR="00BB5F42" w:rsidRPr="00656AE0" w:rsidRDefault="00BB5F42" w:rsidP="00656AE0">
            <w:pPr>
              <w:widowControl w:val="0"/>
              <w:jc w:val="center"/>
            </w:pPr>
            <w:r w:rsidRPr="00656AE0">
              <w:t>-</w:t>
            </w:r>
          </w:p>
        </w:tc>
      </w:tr>
    </w:tbl>
    <w:p w:rsidR="00BB5F42" w:rsidRPr="00656AE0" w:rsidRDefault="00BB5F42" w:rsidP="00BB5F42">
      <w:pPr>
        <w:spacing w:line="276" w:lineRule="auto"/>
        <w:jc w:val="center"/>
        <w:rPr>
          <w:rFonts w:eastAsia="Arial"/>
          <w:b/>
          <w:iCs/>
        </w:rPr>
      </w:pPr>
    </w:p>
    <w:p w:rsidR="00BB5F42" w:rsidRPr="00656AE0" w:rsidRDefault="00BB5F42" w:rsidP="00BB5F42">
      <w:pPr>
        <w:spacing w:line="276" w:lineRule="auto"/>
        <w:jc w:val="center"/>
        <w:rPr>
          <w:rFonts w:eastAsia="Arial"/>
          <w:b/>
          <w:iCs/>
        </w:rPr>
      </w:pPr>
      <w:r w:rsidRPr="00656AE0">
        <w:rPr>
          <w:rFonts w:eastAsia="Arial"/>
          <w:b/>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rsidR="00BB5F42" w:rsidRPr="00656AE0" w:rsidRDefault="00BB5F42" w:rsidP="00BB5F42">
      <w:pPr>
        <w:spacing w:line="276" w:lineRule="auto"/>
        <w:ind w:firstLine="709"/>
        <w:jc w:val="both"/>
        <w:rPr>
          <w:rFonts w:eastAsia="Arial"/>
          <w:iCs/>
        </w:rPr>
      </w:pPr>
      <w:r w:rsidRPr="00656AE0">
        <w:rPr>
          <w:rFonts w:eastAsia="Arial"/>
        </w:rPr>
        <w:t>Не планируется, так как отсутствует источник тепловой энергии с комбинированной выработкой тепловой и электрической энергии. Порядок возможной реконструкции котельной будет определяться в ходе разработки проектной документации.</w:t>
      </w:r>
    </w:p>
    <w:p w:rsidR="00BB5F42" w:rsidRPr="00656AE0" w:rsidRDefault="00BB5F42" w:rsidP="00BB5F42">
      <w:pPr>
        <w:widowControl w:val="0"/>
        <w:spacing w:line="276" w:lineRule="auto"/>
        <w:jc w:val="center"/>
        <w:outlineLvl w:val="1"/>
        <w:rPr>
          <w:b/>
          <w:bCs/>
        </w:rPr>
      </w:pPr>
      <w:r w:rsidRPr="00656AE0">
        <w:rPr>
          <w:b/>
          <w:bCs/>
        </w:rPr>
        <w:t xml:space="preserve">5.5. Меры по выводу из эксплуатации, консервации и демонтажу избыточных источников тепловой энергии, а также источников </w:t>
      </w:r>
    </w:p>
    <w:p w:rsidR="00BB5F42" w:rsidRPr="00656AE0" w:rsidRDefault="00BB5F42" w:rsidP="00BB5F42">
      <w:pPr>
        <w:widowControl w:val="0"/>
        <w:spacing w:line="276" w:lineRule="auto"/>
        <w:jc w:val="center"/>
        <w:outlineLvl w:val="1"/>
        <w:rPr>
          <w:b/>
          <w:bCs/>
        </w:rPr>
      </w:pPr>
      <w:r w:rsidRPr="00656AE0">
        <w:rPr>
          <w:b/>
          <w:bCs/>
        </w:rPr>
        <w:t xml:space="preserve">тепловой энергии, выработавших нормативный срок службы, </w:t>
      </w:r>
    </w:p>
    <w:p w:rsidR="00BB5F42" w:rsidRPr="00656AE0" w:rsidRDefault="00BB5F42" w:rsidP="00BB5F42">
      <w:pPr>
        <w:widowControl w:val="0"/>
        <w:spacing w:line="276" w:lineRule="auto"/>
        <w:jc w:val="center"/>
        <w:outlineLvl w:val="1"/>
        <w:rPr>
          <w:b/>
          <w:bCs/>
        </w:rPr>
      </w:pPr>
      <w:r w:rsidRPr="00656AE0">
        <w:rPr>
          <w:b/>
          <w:bCs/>
        </w:rPr>
        <w:t xml:space="preserve">в случае если продление срока службы технически невозможно </w:t>
      </w:r>
    </w:p>
    <w:p w:rsidR="00BB5F42" w:rsidRPr="00656AE0" w:rsidRDefault="00BB5F42" w:rsidP="00BB5F42">
      <w:pPr>
        <w:widowControl w:val="0"/>
        <w:spacing w:line="276" w:lineRule="auto"/>
        <w:jc w:val="center"/>
        <w:outlineLvl w:val="1"/>
        <w:rPr>
          <w:b/>
          <w:bCs/>
        </w:rPr>
      </w:pPr>
      <w:r w:rsidRPr="00656AE0">
        <w:rPr>
          <w:b/>
          <w:bCs/>
        </w:rPr>
        <w:t>или экономически нецелесообразно</w:t>
      </w:r>
    </w:p>
    <w:p w:rsidR="00BB5F42" w:rsidRPr="00656AE0" w:rsidRDefault="00BB5F42" w:rsidP="00BB5F42">
      <w:pPr>
        <w:widowControl w:val="0"/>
        <w:spacing w:line="276" w:lineRule="auto"/>
        <w:ind w:firstLine="708"/>
        <w:jc w:val="both"/>
        <w:rPr>
          <w:iCs/>
        </w:rPr>
      </w:pPr>
      <w:r w:rsidRPr="00656AE0">
        <w:t xml:space="preserve">В </w:t>
      </w:r>
      <w:r w:rsidRPr="00656AE0">
        <w:rPr>
          <w:rFonts w:eastAsia="Arial Unicode MS"/>
        </w:rPr>
        <w:t xml:space="preserve">Апраксинском сельском поселении не планируется вывод из эксплуатации источников теплоснабжения. </w:t>
      </w:r>
    </w:p>
    <w:p w:rsidR="00BB5F42" w:rsidRPr="00656AE0" w:rsidRDefault="00BB5F42" w:rsidP="00BB5F42">
      <w:pPr>
        <w:widowControl w:val="0"/>
        <w:spacing w:line="276" w:lineRule="auto"/>
        <w:ind w:firstLine="708"/>
        <w:jc w:val="center"/>
        <w:outlineLvl w:val="1"/>
        <w:rPr>
          <w:b/>
          <w:bCs/>
        </w:rPr>
      </w:pPr>
      <w:r w:rsidRPr="00656AE0">
        <w:rPr>
          <w:b/>
          <w:bCs/>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w:t>
      </w:r>
      <w:r w:rsidRPr="00656AE0">
        <w:rPr>
          <w:b/>
          <w:bCs/>
        </w:rPr>
        <w:lastRenderedPageBreak/>
        <w:t xml:space="preserve">энергии </w:t>
      </w:r>
    </w:p>
    <w:p w:rsidR="00BB5F42" w:rsidRPr="00656AE0" w:rsidRDefault="00BB5F42" w:rsidP="00BB5F42">
      <w:pPr>
        <w:spacing w:line="276" w:lineRule="auto"/>
        <w:ind w:firstLine="567"/>
        <w:jc w:val="both"/>
        <w:rPr>
          <w:rFonts w:eastAsia="Calibri"/>
          <w:iCs/>
        </w:rPr>
      </w:pPr>
      <w:r w:rsidRPr="00656AE0">
        <w:rPr>
          <w:rFonts w:eastAsia="Calibri"/>
        </w:rPr>
        <w:t>Мероприятия по переоборудованию котельной в источник тепловой энергии, функционирующий в режиме комбинированной выработки электрической и тепловой энергии, настоящей схемой не предполагаются.</w:t>
      </w:r>
    </w:p>
    <w:p w:rsidR="00BB5F42" w:rsidRPr="00656AE0" w:rsidRDefault="00BB5F42" w:rsidP="00BB5F42">
      <w:pPr>
        <w:widowControl w:val="0"/>
        <w:spacing w:line="276" w:lineRule="auto"/>
        <w:jc w:val="center"/>
        <w:outlineLvl w:val="1"/>
        <w:rPr>
          <w:b/>
          <w:bCs/>
        </w:rPr>
      </w:pPr>
      <w:r w:rsidRPr="00656AE0">
        <w:rPr>
          <w:b/>
          <w:bCs/>
        </w:rPr>
        <w:t xml:space="preserve">5.7. Меры по переводу котельных, размещенных в существующих </w:t>
      </w:r>
    </w:p>
    <w:p w:rsidR="00BB5F42" w:rsidRPr="00656AE0" w:rsidRDefault="00BB5F42" w:rsidP="00BB5F42">
      <w:pPr>
        <w:widowControl w:val="0"/>
        <w:spacing w:line="276" w:lineRule="auto"/>
        <w:jc w:val="center"/>
        <w:outlineLvl w:val="1"/>
        <w:rPr>
          <w:b/>
          <w:bCs/>
        </w:rPr>
      </w:pPr>
      <w:r w:rsidRPr="00656AE0">
        <w:rPr>
          <w:b/>
          <w:bCs/>
        </w:rPr>
        <w:t xml:space="preserve">и расширяемых зонах действия источников тепловой энергии, функционирующих в режиме комбинированной выработки </w:t>
      </w:r>
    </w:p>
    <w:p w:rsidR="00BB5F42" w:rsidRPr="00656AE0" w:rsidRDefault="00BB5F42" w:rsidP="00BB5F42">
      <w:pPr>
        <w:widowControl w:val="0"/>
        <w:spacing w:line="276" w:lineRule="auto"/>
        <w:jc w:val="center"/>
        <w:outlineLvl w:val="1"/>
        <w:rPr>
          <w:b/>
          <w:bCs/>
        </w:rPr>
      </w:pPr>
      <w:r w:rsidRPr="00656AE0">
        <w:rPr>
          <w:b/>
          <w:bCs/>
        </w:rPr>
        <w:t xml:space="preserve">электрической и тепловой энергии, в пиковый режим работы, </w:t>
      </w:r>
    </w:p>
    <w:p w:rsidR="00BB5F42" w:rsidRPr="00656AE0" w:rsidRDefault="00BB5F42" w:rsidP="00BB5F42">
      <w:pPr>
        <w:widowControl w:val="0"/>
        <w:spacing w:line="276" w:lineRule="auto"/>
        <w:jc w:val="center"/>
        <w:outlineLvl w:val="1"/>
        <w:rPr>
          <w:b/>
          <w:bCs/>
        </w:rPr>
      </w:pPr>
      <w:r w:rsidRPr="00656AE0">
        <w:rPr>
          <w:b/>
          <w:bCs/>
        </w:rPr>
        <w:t>либо по выводу их из эксплуатации</w:t>
      </w:r>
    </w:p>
    <w:p w:rsidR="00BB5F42" w:rsidRPr="00656AE0" w:rsidRDefault="00BB5F42" w:rsidP="00BB5F42">
      <w:pPr>
        <w:widowControl w:val="0"/>
        <w:spacing w:line="276" w:lineRule="auto"/>
        <w:ind w:firstLine="709"/>
        <w:jc w:val="both"/>
        <w:outlineLvl w:val="1"/>
        <w:rPr>
          <w:iCs/>
        </w:rPr>
      </w:pPr>
      <w:r w:rsidRPr="00656AE0">
        <w:t>Переоборудовать котельную в источник комбинированной выработки электрической и тепловой энергии не планируется.</w:t>
      </w:r>
    </w:p>
    <w:p w:rsidR="00BB5F42" w:rsidRPr="00656AE0" w:rsidRDefault="00BB5F42" w:rsidP="00BB5F42">
      <w:pPr>
        <w:widowControl w:val="0"/>
        <w:spacing w:line="276" w:lineRule="auto"/>
        <w:jc w:val="center"/>
        <w:outlineLvl w:val="1"/>
        <w:rPr>
          <w:b/>
          <w:bCs/>
        </w:rPr>
      </w:pPr>
      <w:r w:rsidRPr="00656AE0">
        <w:rPr>
          <w:b/>
          <w:bCs/>
        </w:rPr>
        <w:t xml:space="preserve">5.8. Температурный график отпуска тепловой энергии </w:t>
      </w:r>
    </w:p>
    <w:p w:rsidR="00BB5F42" w:rsidRPr="00656AE0" w:rsidRDefault="00BB5F42" w:rsidP="00BB5F42">
      <w:pPr>
        <w:widowControl w:val="0"/>
        <w:spacing w:line="276" w:lineRule="auto"/>
        <w:jc w:val="center"/>
        <w:outlineLvl w:val="1"/>
        <w:rPr>
          <w:b/>
          <w:bCs/>
        </w:rPr>
      </w:pPr>
      <w:r w:rsidRPr="00656AE0">
        <w:rPr>
          <w:b/>
          <w:bCs/>
        </w:rPr>
        <w:t xml:space="preserve">для каждого источника тепловой энергии или группы источников </w:t>
      </w:r>
    </w:p>
    <w:p w:rsidR="00BB5F42" w:rsidRPr="00656AE0" w:rsidRDefault="00BB5F42" w:rsidP="00BB5F42">
      <w:pPr>
        <w:widowControl w:val="0"/>
        <w:spacing w:line="276" w:lineRule="auto"/>
        <w:jc w:val="center"/>
        <w:outlineLvl w:val="1"/>
        <w:rPr>
          <w:b/>
          <w:bCs/>
        </w:rPr>
      </w:pPr>
      <w:r w:rsidRPr="00656AE0">
        <w:rPr>
          <w:b/>
          <w:bCs/>
        </w:rPr>
        <w:t xml:space="preserve">в системе теплоснабжения, работающей на общую тепловую сеть, </w:t>
      </w:r>
    </w:p>
    <w:p w:rsidR="00BB5F42" w:rsidRPr="00656AE0" w:rsidRDefault="00BB5F42" w:rsidP="00BB5F42">
      <w:pPr>
        <w:widowControl w:val="0"/>
        <w:spacing w:line="276" w:lineRule="auto"/>
        <w:jc w:val="center"/>
        <w:outlineLvl w:val="1"/>
        <w:rPr>
          <w:b/>
          <w:bCs/>
        </w:rPr>
      </w:pPr>
      <w:r w:rsidRPr="00656AE0">
        <w:rPr>
          <w:b/>
          <w:bCs/>
        </w:rPr>
        <w:t>и оценку затрат при необходимости его изменения</w:t>
      </w:r>
    </w:p>
    <w:p w:rsidR="00BB5F42" w:rsidRPr="00656AE0" w:rsidRDefault="00BB5F42" w:rsidP="00BB5F42">
      <w:pPr>
        <w:widowControl w:val="0"/>
        <w:spacing w:line="276" w:lineRule="auto"/>
        <w:ind w:firstLine="708"/>
        <w:jc w:val="both"/>
        <w:rPr>
          <w:iCs/>
        </w:rPr>
      </w:pPr>
      <w:r w:rsidRPr="00656AE0">
        <w:t>В соответствии со СП 124.33330.2012 регулирование отпуска теплоты от источников тепловой энергии предусматривается качественно по нагрузке отопления, согласно графику изменения температуры воды в зависимости от температуры наружного воздуха.</w:t>
      </w:r>
    </w:p>
    <w:p w:rsidR="00BB5F42" w:rsidRPr="00656AE0" w:rsidRDefault="00BB5F42" w:rsidP="00BB5F42">
      <w:pPr>
        <w:widowControl w:val="0"/>
        <w:spacing w:line="276" w:lineRule="auto"/>
        <w:ind w:firstLine="708"/>
        <w:jc w:val="both"/>
        <w:rPr>
          <w:iCs/>
        </w:rPr>
      </w:pPr>
      <w:r w:rsidRPr="00656AE0">
        <w:rPr>
          <w:rFonts w:eastAsia="Arial Unicode MS"/>
        </w:rPr>
        <w:t>На момент разработки схемы теплоснабжения для работы котельной Апраксинского сельского поселения является температурный график 95/70°С.</w:t>
      </w:r>
    </w:p>
    <w:p w:rsidR="00BB5F42" w:rsidRPr="00656AE0" w:rsidRDefault="00BB5F42" w:rsidP="00BB5F42">
      <w:pPr>
        <w:widowControl w:val="0"/>
        <w:spacing w:line="276" w:lineRule="auto"/>
        <w:jc w:val="center"/>
        <w:rPr>
          <w:iCs/>
        </w:rPr>
      </w:pPr>
      <w:r w:rsidRPr="00656AE0">
        <w:t xml:space="preserve">Таблица 5.2.1 -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35"/>
        <w:gridCol w:w="1842"/>
        <w:gridCol w:w="1843"/>
        <w:gridCol w:w="2126"/>
        <w:gridCol w:w="1701"/>
      </w:tblGrid>
      <w:tr w:rsidR="00BB5F42" w:rsidRPr="00656AE0" w:rsidTr="00656AE0">
        <w:tc>
          <w:tcPr>
            <w:tcW w:w="2235" w:type="dxa"/>
            <w:shd w:val="clear" w:color="auto" w:fill="FFFFFF"/>
            <w:vAlign w:val="center"/>
          </w:tcPr>
          <w:p w:rsidR="00BB5F42" w:rsidRPr="00656AE0" w:rsidRDefault="00BB5F42" w:rsidP="00656AE0">
            <w:pPr>
              <w:widowControl w:val="0"/>
              <w:ind w:left="-142" w:right="-108"/>
              <w:jc w:val="center"/>
              <w:rPr>
                <w:b/>
              </w:rPr>
            </w:pPr>
            <w:r w:rsidRPr="00656AE0">
              <w:rPr>
                <w:b/>
              </w:rPr>
              <w:t xml:space="preserve">Наименование источника </w:t>
            </w:r>
          </w:p>
          <w:p w:rsidR="00BB5F42" w:rsidRPr="00656AE0" w:rsidRDefault="00BB5F42" w:rsidP="00656AE0">
            <w:pPr>
              <w:widowControl w:val="0"/>
              <w:ind w:left="-142" w:right="-108"/>
              <w:jc w:val="center"/>
              <w:rPr>
                <w:b/>
              </w:rPr>
            </w:pPr>
            <w:r w:rsidRPr="00656AE0">
              <w:rPr>
                <w:b/>
              </w:rPr>
              <w:t>теплоты</w:t>
            </w:r>
          </w:p>
        </w:tc>
        <w:tc>
          <w:tcPr>
            <w:tcW w:w="1842" w:type="dxa"/>
            <w:shd w:val="clear" w:color="auto" w:fill="FFFFFF"/>
            <w:vAlign w:val="center"/>
          </w:tcPr>
          <w:p w:rsidR="00BB5F42" w:rsidRPr="00656AE0" w:rsidRDefault="00BB5F42" w:rsidP="00656AE0">
            <w:pPr>
              <w:widowControl w:val="0"/>
              <w:ind w:left="-142" w:right="-108"/>
              <w:jc w:val="center"/>
              <w:rPr>
                <w:b/>
              </w:rPr>
            </w:pPr>
            <w:r w:rsidRPr="00656AE0">
              <w:rPr>
                <w:b/>
              </w:rPr>
              <w:t>Схема присоединения нагрузки ГВС</w:t>
            </w:r>
          </w:p>
        </w:tc>
        <w:tc>
          <w:tcPr>
            <w:tcW w:w="1843" w:type="dxa"/>
            <w:shd w:val="clear" w:color="auto" w:fill="FFFFFF"/>
            <w:vAlign w:val="center"/>
          </w:tcPr>
          <w:p w:rsidR="00BB5F42" w:rsidRPr="00656AE0" w:rsidRDefault="00BB5F42" w:rsidP="00656AE0">
            <w:pPr>
              <w:widowControl w:val="0"/>
              <w:ind w:left="-142" w:right="-108"/>
              <w:jc w:val="center"/>
              <w:rPr>
                <w:b/>
              </w:rPr>
            </w:pPr>
            <w:r w:rsidRPr="00656AE0">
              <w:rPr>
                <w:b/>
              </w:rPr>
              <w:t>Расчетная температура наружного воздуха, ºС</w:t>
            </w:r>
          </w:p>
        </w:tc>
        <w:tc>
          <w:tcPr>
            <w:tcW w:w="2126" w:type="dxa"/>
            <w:shd w:val="clear" w:color="auto" w:fill="FFFFFF"/>
            <w:vAlign w:val="center"/>
          </w:tcPr>
          <w:p w:rsidR="00BB5F42" w:rsidRPr="00656AE0" w:rsidRDefault="00BB5F42" w:rsidP="00656AE0">
            <w:pPr>
              <w:widowControl w:val="0"/>
              <w:ind w:hanging="142"/>
              <w:jc w:val="center"/>
              <w:rPr>
                <w:b/>
              </w:rPr>
            </w:pPr>
            <w:r w:rsidRPr="00656AE0">
              <w:rPr>
                <w:b/>
              </w:rPr>
              <w:t>Температура воздуха внутри отапливаемых помещений, ºС</w:t>
            </w:r>
          </w:p>
        </w:tc>
        <w:tc>
          <w:tcPr>
            <w:tcW w:w="1701" w:type="dxa"/>
            <w:shd w:val="clear" w:color="auto" w:fill="FFFFFF"/>
            <w:vAlign w:val="center"/>
          </w:tcPr>
          <w:p w:rsidR="00BB5F42" w:rsidRPr="00656AE0" w:rsidRDefault="00BB5F42" w:rsidP="00656AE0">
            <w:pPr>
              <w:widowControl w:val="0"/>
              <w:ind w:left="-142" w:right="-108"/>
              <w:jc w:val="center"/>
              <w:rPr>
                <w:b/>
              </w:rPr>
            </w:pPr>
            <w:r w:rsidRPr="00656AE0">
              <w:rPr>
                <w:b/>
              </w:rPr>
              <w:t>Температурный график, ºС</w:t>
            </w:r>
          </w:p>
        </w:tc>
      </w:tr>
      <w:tr w:rsidR="00BB5F42" w:rsidRPr="00656AE0" w:rsidTr="00656AE0">
        <w:tc>
          <w:tcPr>
            <w:tcW w:w="2235" w:type="dxa"/>
            <w:vAlign w:val="center"/>
          </w:tcPr>
          <w:p w:rsidR="00BB5F42" w:rsidRPr="00656AE0" w:rsidRDefault="00BB5F42" w:rsidP="00656AE0">
            <w:r w:rsidRPr="00656AE0">
              <w:t>Блочно-модульная котельная в с. Апраксино</w:t>
            </w:r>
          </w:p>
        </w:tc>
        <w:tc>
          <w:tcPr>
            <w:tcW w:w="1842" w:type="dxa"/>
            <w:vAlign w:val="center"/>
          </w:tcPr>
          <w:p w:rsidR="00BB5F42" w:rsidRPr="00656AE0" w:rsidRDefault="00BB5F42" w:rsidP="00656AE0">
            <w:pPr>
              <w:jc w:val="center"/>
            </w:pPr>
            <w:r w:rsidRPr="00656AE0">
              <w:t>отсутствует</w:t>
            </w:r>
          </w:p>
        </w:tc>
        <w:tc>
          <w:tcPr>
            <w:tcW w:w="1843" w:type="dxa"/>
            <w:shd w:val="clear" w:color="auto" w:fill="FFFFFF"/>
            <w:vAlign w:val="center"/>
          </w:tcPr>
          <w:p w:rsidR="00BB5F42" w:rsidRPr="00656AE0" w:rsidRDefault="00BB5F42" w:rsidP="00656AE0">
            <w:pPr>
              <w:widowControl w:val="0"/>
              <w:jc w:val="center"/>
              <w:rPr>
                <w:lang w:val="en-US"/>
              </w:rPr>
            </w:pPr>
            <w:r w:rsidRPr="00656AE0">
              <w:t>-30</w:t>
            </w:r>
          </w:p>
        </w:tc>
        <w:tc>
          <w:tcPr>
            <w:tcW w:w="2126" w:type="dxa"/>
            <w:shd w:val="clear" w:color="auto" w:fill="FFFFFF"/>
            <w:vAlign w:val="center"/>
          </w:tcPr>
          <w:p w:rsidR="00BB5F42" w:rsidRPr="00656AE0" w:rsidRDefault="00BB5F42" w:rsidP="00656AE0">
            <w:pPr>
              <w:widowControl w:val="0"/>
              <w:jc w:val="center"/>
            </w:pPr>
            <w:r w:rsidRPr="00656AE0">
              <w:t>+18</w:t>
            </w:r>
          </w:p>
        </w:tc>
        <w:tc>
          <w:tcPr>
            <w:tcW w:w="1701" w:type="dxa"/>
            <w:shd w:val="clear" w:color="auto" w:fill="FFFFFF"/>
            <w:vAlign w:val="center"/>
          </w:tcPr>
          <w:p w:rsidR="00BB5F42" w:rsidRPr="00656AE0" w:rsidRDefault="00BB5F42" w:rsidP="00656AE0">
            <w:pPr>
              <w:widowControl w:val="0"/>
              <w:jc w:val="center"/>
            </w:pPr>
            <w:r w:rsidRPr="00656AE0">
              <w:t>95/70</w:t>
            </w:r>
          </w:p>
        </w:tc>
      </w:tr>
    </w:tbl>
    <w:p w:rsidR="00BB5F42" w:rsidRPr="00656AE0" w:rsidRDefault="00BB5F42" w:rsidP="00BB5F42">
      <w:pPr>
        <w:widowControl w:val="0"/>
        <w:spacing w:line="276" w:lineRule="auto"/>
        <w:ind w:firstLine="708"/>
        <w:jc w:val="both"/>
        <w:rPr>
          <w:iCs/>
          <w:lang w:val="en-US"/>
        </w:rPr>
      </w:pPr>
    </w:p>
    <w:p w:rsidR="00BB5F42" w:rsidRPr="00656AE0" w:rsidRDefault="00BB5F42" w:rsidP="00BB5F42">
      <w:pPr>
        <w:widowControl w:val="0"/>
        <w:spacing w:line="276" w:lineRule="auto"/>
        <w:ind w:firstLine="708"/>
        <w:jc w:val="both"/>
        <w:rPr>
          <w:iCs/>
        </w:rPr>
      </w:pPr>
      <w:r w:rsidRPr="00656AE0">
        <w:t>Расчетный график качественного регулирования в зависимости от температуры наружного воздуха показаны в таблицах 5.2.2.</w:t>
      </w:r>
    </w:p>
    <w:p w:rsidR="00BB5F42" w:rsidRPr="00656AE0" w:rsidRDefault="00BB5F42" w:rsidP="00BB5F42">
      <w:pPr>
        <w:widowControl w:val="0"/>
        <w:spacing w:line="276" w:lineRule="auto"/>
        <w:jc w:val="center"/>
        <w:rPr>
          <w:iCs/>
        </w:rPr>
      </w:pPr>
      <w:r w:rsidRPr="00656AE0">
        <w:t>Таблица 5.2.2 – Температурный график котельной</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323"/>
        <w:gridCol w:w="3357"/>
        <w:gridCol w:w="3175"/>
      </w:tblGrid>
      <w:tr w:rsidR="00BB5F42" w:rsidRPr="00656AE0" w:rsidTr="00656AE0">
        <w:tc>
          <w:tcPr>
            <w:tcW w:w="1686" w:type="pct"/>
            <w:vAlign w:val="center"/>
            <w:hideMark/>
          </w:tcPr>
          <w:p w:rsidR="00BB5F42" w:rsidRPr="00656AE0" w:rsidRDefault="00BB5F42" w:rsidP="00656AE0">
            <w:pPr>
              <w:jc w:val="center"/>
              <w:rPr>
                <w:b/>
              </w:rPr>
            </w:pPr>
            <w:bookmarkStart w:id="31" w:name="_Hlk193664249"/>
            <w:r w:rsidRPr="00656AE0">
              <w:rPr>
                <w:b/>
              </w:rPr>
              <w:t xml:space="preserve">Температура наружного воздуха (Тн), </w:t>
            </w:r>
            <w:r w:rsidRPr="00656AE0">
              <w:rPr>
                <w:b/>
                <w:vertAlign w:val="superscript"/>
              </w:rPr>
              <w:t>о</w:t>
            </w:r>
            <w:r w:rsidRPr="00656AE0">
              <w:rPr>
                <w:b/>
              </w:rPr>
              <w:t>С</w:t>
            </w:r>
          </w:p>
        </w:tc>
        <w:tc>
          <w:tcPr>
            <w:tcW w:w="1703" w:type="pct"/>
            <w:vAlign w:val="center"/>
            <w:hideMark/>
          </w:tcPr>
          <w:p w:rsidR="00BB5F42" w:rsidRPr="00656AE0" w:rsidRDefault="00BB5F42" w:rsidP="00656AE0">
            <w:pPr>
              <w:jc w:val="center"/>
              <w:rPr>
                <w:b/>
              </w:rPr>
            </w:pPr>
            <w:r w:rsidRPr="00656AE0">
              <w:rPr>
                <w:b/>
              </w:rPr>
              <w:t xml:space="preserve">Температура в подающем трубопроводе (Т1), </w:t>
            </w:r>
            <w:r w:rsidRPr="00656AE0">
              <w:rPr>
                <w:b/>
                <w:vertAlign w:val="superscript"/>
              </w:rPr>
              <w:t>о</w:t>
            </w:r>
            <w:r w:rsidRPr="00656AE0">
              <w:rPr>
                <w:b/>
              </w:rPr>
              <w:t>С</w:t>
            </w:r>
          </w:p>
        </w:tc>
        <w:tc>
          <w:tcPr>
            <w:tcW w:w="1611" w:type="pct"/>
            <w:vAlign w:val="center"/>
            <w:hideMark/>
          </w:tcPr>
          <w:p w:rsidR="00BB5F42" w:rsidRPr="00656AE0" w:rsidRDefault="00BB5F42" w:rsidP="00656AE0">
            <w:pPr>
              <w:jc w:val="center"/>
              <w:rPr>
                <w:b/>
              </w:rPr>
            </w:pPr>
            <w:r w:rsidRPr="00656AE0">
              <w:rPr>
                <w:b/>
              </w:rPr>
              <w:t xml:space="preserve">Температура в обратном трубопроводе (Т2), </w:t>
            </w:r>
            <w:r w:rsidRPr="00656AE0">
              <w:rPr>
                <w:b/>
                <w:vertAlign w:val="superscript"/>
              </w:rPr>
              <w:t>о</w:t>
            </w:r>
            <w:r w:rsidRPr="00656AE0">
              <w:rPr>
                <w:b/>
              </w:rPr>
              <w:t>С</w:t>
            </w:r>
          </w:p>
        </w:tc>
      </w:tr>
      <w:tr w:rsidR="00BB5F42" w:rsidRPr="00656AE0" w:rsidTr="00656AE0">
        <w:tc>
          <w:tcPr>
            <w:tcW w:w="1686" w:type="pct"/>
            <w:vAlign w:val="center"/>
            <w:hideMark/>
          </w:tcPr>
          <w:p w:rsidR="00BB5F42" w:rsidRPr="00656AE0" w:rsidRDefault="00BB5F42" w:rsidP="00656AE0">
            <w:pPr>
              <w:jc w:val="center"/>
            </w:pPr>
            <w:r w:rsidRPr="00656AE0">
              <w:t>+8</w:t>
            </w:r>
          </w:p>
        </w:tc>
        <w:tc>
          <w:tcPr>
            <w:tcW w:w="1703" w:type="pct"/>
            <w:vAlign w:val="center"/>
            <w:hideMark/>
          </w:tcPr>
          <w:p w:rsidR="00BB5F42" w:rsidRPr="00656AE0" w:rsidRDefault="00BB5F42" w:rsidP="00656AE0">
            <w:pPr>
              <w:jc w:val="center"/>
            </w:pPr>
            <w:r w:rsidRPr="00656AE0">
              <w:t>39,0</w:t>
            </w:r>
          </w:p>
        </w:tc>
        <w:tc>
          <w:tcPr>
            <w:tcW w:w="1611" w:type="pct"/>
            <w:vAlign w:val="center"/>
          </w:tcPr>
          <w:p w:rsidR="00BB5F42" w:rsidRPr="00656AE0" w:rsidRDefault="00BB5F42" w:rsidP="00656AE0">
            <w:pPr>
              <w:jc w:val="center"/>
            </w:pPr>
            <w:r w:rsidRPr="00656AE0">
              <w:t>33,8</w:t>
            </w:r>
          </w:p>
        </w:tc>
      </w:tr>
      <w:tr w:rsidR="00BB5F42" w:rsidRPr="00656AE0" w:rsidTr="00656AE0">
        <w:tc>
          <w:tcPr>
            <w:tcW w:w="1686" w:type="pct"/>
            <w:vAlign w:val="center"/>
            <w:hideMark/>
          </w:tcPr>
          <w:p w:rsidR="00BB5F42" w:rsidRPr="00656AE0" w:rsidRDefault="00BB5F42" w:rsidP="00656AE0">
            <w:pPr>
              <w:jc w:val="center"/>
            </w:pPr>
            <w:r w:rsidRPr="00656AE0">
              <w:t>+7</w:t>
            </w:r>
          </w:p>
        </w:tc>
        <w:tc>
          <w:tcPr>
            <w:tcW w:w="1703" w:type="pct"/>
            <w:vAlign w:val="center"/>
            <w:hideMark/>
          </w:tcPr>
          <w:p w:rsidR="00BB5F42" w:rsidRPr="00656AE0" w:rsidRDefault="00BB5F42" w:rsidP="00656AE0">
            <w:pPr>
              <w:jc w:val="center"/>
            </w:pPr>
            <w:r w:rsidRPr="00656AE0">
              <w:t>40,7</w:t>
            </w:r>
          </w:p>
        </w:tc>
        <w:tc>
          <w:tcPr>
            <w:tcW w:w="1611" w:type="pct"/>
            <w:vAlign w:val="center"/>
          </w:tcPr>
          <w:p w:rsidR="00BB5F42" w:rsidRPr="00656AE0" w:rsidRDefault="00BB5F42" w:rsidP="00656AE0">
            <w:pPr>
              <w:jc w:val="center"/>
            </w:pPr>
            <w:r w:rsidRPr="00656AE0">
              <w:t>35,0</w:t>
            </w:r>
          </w:p>
        </w:tc>
      </w:tr>
      <w:tr w:rsidR="00BB5F42" w:rsidRPr="00656AE0" w:rsidTr="00656AE0">
        <w:tc>
          <w:tcPr>
            <w:tcW w:w="1686" w:type="pct"/>
            <w:vAlign w:val="center"/>
            <w:hideMark/>
          </w:tcPr>
          <w:p w:rsidR="00BB5F42" w:rsidRPr="00656AE0" w:rsidRDefault="00BB5F42" w:rsidP="00656AE0">
            <w:pPr>
              <w:jc w:val="center"/>
            </w:pPr>
            <w:r w:rsidRPr="00656AE0">
              <w:t>+6</w:t>
            </w:r>
          </w:p>
        </w:tc>
        <w:tc>
          <w:tcPr>
            <w:tcW w:w="1703" w:type="pct"/>
            <w:vAlign w:val="center"/>
            <w:hideMark/>
          </w:tcPr>
          <w:p w:rsidR="00BB5F42" w:rsidRPr="00656AE0" w:rsidRDefault="00BB5F42" w:rsidP="00656AE0">
            <w:pPr>
              <w:jc w:val="center"/>
            </w:pPr>
            <w:r w:rsidRPr="00656AE0">
              <w:t>42,4</w:t>
            </w:r>
          </w:p>
        </w:tc>
        <w:tc>
          <w:tcPr>
            <w:tcW w:w="1611" w:type="pct"/>
            <w:vAlign w:val="center"/>
          </w:tcPr>
          <w:p w:rsidR="00BB5F42" w:rsidRPr="00656AE0" w:rsidRDefault="00BB5F42" w:rsidP="00656AE0">
            <w:pPr>
              <w:jc w:val="center"/>
            </w:pPr>
            <w:r w:rsidRPr="00656AE0">
              <w:t>36,2</w:t>
            </w:r>
          </w:p>
        </w:tc>
      </w:tr>
      <w:tr w:rsidR="00BB5F42" w:rsidRPr="00656AE0" w:rsidTr="00656AE0">
        <w:tc>
          <w:tcPr>
            <w:tcW w:w="1686" w:type="pct"/>
            <w:vAlign w:val="center"/>
            <w:hideMark/>
          </w:tcPr>
          <w:p w:rsidR="00BB5F42" w:rsidRPr="00656AE0" w:rsidRDefault="00BB5F42" w:rsidP="00656AE0">
            <w:pPr>
              <w:jc w:val="center"/>
            </w:pPr>
            <w:r w:rsidRPr="00656AE0">
              <w:t>+5</w:t>
            </w:r>
          </w:p>
        </w:tc>
        <w:tc>
          <w:tcPr>
            <w:tcW w:w="1703" w:type="pct"/>
            <w:vAlign w:val="center"/>
            <w:hideMark/>
          </w:tcPr>
          <w:p w:rsidR="00BB5F42" w:rsidRPr="00656AE0" w:rsidRDefault="00BB5F42" w:rsidP="00656AE0">
            <w:pPr>
              <w:jc w:val="center"/>
            </w:pPr>
            <w:r w:rsidRPr="00656AE0">
              <w:t>44,1</w:t>
            </w:r>
          </w:p>
        </w:tc>
        <w:tc>
          <w:tcPr>
            <w:tcW w:w="1611" w:type="pct"/>
            <w:vAlign w:val="center"/>
          </w:tcPr>
          <w:p w:rsidR="00BB5F42" w:rsidRPr="00656AE0" w:rsidRDefault="00BB5F42" w:rsidP="00656AE0">
            <w:pPr>
              <w:jc w:val="center"/>
            </w:pPr>
            <w:r w:rsidRPr="00656AE0">
              <w:t>37,3</w:t>
            </w:r>
          </w:p>
        </w:tc>
      </w:tr>
      <w:tr w:rsidR="00BB5F42" w:rsidRPr="00656AE0" w:rsidTr="00656AE0">
        <w:tc>
          <w:tcPr>
            <w:tcW w:w="1686" w:type="pct"/>
            <w:vAlign w:val="center"/>
            <w:hideMark/>
          </w:tcPr>
          <w:p w:rsidR="00BB5F42" w:rsidRPr="00656AE0" w:rsidRDefault="00BB5F42" w:rsidP="00656AE0">
            <w:pPr>
              <w:jc w:val="center"/>
            </w:pPr>
            <w:r w:rsidRPr="00656AE0">
              <w:t>+4</w:t>
            </w:r>
          </w:p>
        </w:tc>
        <w:tc>
          <w:tcPr>
            <w:tcW w:w="1703" w:type="pct"/>
            <w:vAlign w:val="center"/>
            <w:hideMark/>
          </w:tcPr>
          <w:p w:rsidR="00BB5F42" w:rsidRPr="00656AE0" w:rsidRDefault="00BB5F42" w:rsidP="00656AE0">
            <w:pPr>
              <w:jc w:val="center"/>
            </w:pPr>
            <w:r w:rsidRPr="00656AE0">
              <w:t>45,7</w:t>
            </w:r>
          </w:p>
        </w:tc>
        <w:tc>
          <w:tcPr>
            <w:tcW w:w="1611" w:type="pct"/>
            <w:vAlign w:val="center"/>
          </w:tcPr>
          <w:p w:rsidR="00BB5F42" w:rsidRPr="00656AE0" w:rsidRDefault="00BB5F42" w:rsidP="00656AE0">
            <w:pPr>
              <w:jc w:val="center"/>
            </w:pPr>
            <w:r w:rsidRPr="00656AE0">
              <w:t>38,4</w:t>
            </w:r>
          </w:p>
        </w:tc>
      </w:tr>
      <w:tr w:rsidR="00BB5F42" w:rsidRPr="00656AE0" w:rsidTr="00656AE0">
        <w:tc>
          <w:tcPr>
            <w:tcW w:w="1686" w:type="pct"/>
            <w:vAlign w:val="center"/>
            <w:hideMark/>
          </w:tcPr>
          <w:p w:rsidR="00BB5F42" w:rsidRPr="00656AE0" w:rsidRDefault="00BB5F42" w:rsidP="00656AE0">
            <w:pPr>
              <w:jc w:val="center"/>
            </w:pPr>
            <w:r w:rsidRPr="00656AE0">
              <w:t>+3</w:t>
            </w:r>
          </w:p>
        </w:tc>
        <w:tc>
          <w:tcPr>
            <w:tcW w:w="1703" w:type="pct"/>
            <w:vAlign w:val="center"/>
            <w:hideMark/>
          </w:tcPr>
          <w:p w:rsidR="00BB5F42" w:rsidRPr="00656AE0" w:rsidRDefault="00BB5F42" w:rsidP="00656AE0">
            <w:pPr>
              <w:jc w:val="center"/>
            </w:pPr>
            <w:r w:rsidRPr="00656AE0">
              <w:t>47,3</w:t>
            </w:r>
          </w:p>
        </w:tc>
        <w:tc>
          <w:tcPr>
            <w:tcW w:w="1611" w:type="pct"/>
            <w:vAlign w:val="center"/>
          </w:tcPr>
          <w:p w:rsidR="00BB5F42" w:rsidRPr="00656AE0" w:rsidRDefault="00BB5F42" w:rsidP="00656AE0">
            <w:pPr>
              <w:jc w:val="center"/>
            </w:pPr>
            <w:r w:rsidRPr="00656AE0">
              <w:t>39,5</w:t>
            </w:r>
          </w:p>
        </w:tc>
      </w:tr>
      <w:tr w:rsidR="00BB5F42" w:rsidRPr="00656AE0" w:rsidTr="00656AE0">
        <w:tc>
          <w:tcPr>
            <w:tcW w:w="1686" w:type="pct"/>
            <w:vAlign w:val="center"/>
            <w:hideMark/>
          </w:tcPr>
          <w:p w:rsidR="00BB5F42" w:rsidRPr="00656AE0" w:rsidRDefault="00BB5F42" w:rsidP="00656AE0">
            <w:pPr>
              <w:jc w:val="center"/>
            </w:pPr>
            <w:r w:rsidRPr="00656AE0">
              <w:t>+2</w:t>
            </w:r>
          </w:p>
        </w:tc>
        <w:tc>
          <w:tcPr>
            <w:tcW w:w="1703" w:type="pct"/>
            <w:vAlign w:val="center"/>
            <w:hideMark/>
          </w:tcPr>
          <w:p w:rsidR="00BB5F42" w:rsidRPr="00656AE0" w:rsidRDefault="00BB5F42" w:rsidP="00656AE0">
            <w:pPr>
              <w:jc w:val="center"/>
            </w:pPr>
            <w:r w:rsidRPr="00656AE0">
              <w:t>48,9</w:t>
            </w:r>
          </w:p>
        </w:tc>
        <w:tc>
          <w:tcPr>
            <w:tcW w:w="1611" w:type="pct"/>
            <w:vAlign w:val="center"/>
          </w:tcPr>
          <w:p w:rsidR="00BB5F42" w:rsidRPr="00656AE0" w:rsidRDefault="00BB5F42" w:rsidP="00656AE0">
            <w:pPr>
              <w:jc w:val="center"/>
            </w:pPr>
            <w:r w:rsidRPr="00656AE0">
              <w:t>40,6</w:t>
            </w:r>
          </w:p>
        </w:tc>
      </w:tr>
      <w:tr w:rsidR="00BB5F42" w:rsidRPr="00656AE0" w:rsidTr="00656AE0">
        <w:tc>
          <w:tcPr>
            <w:tcW w:w="1686" w:type="pct"/>
            <w:vAlign w:val="center"/>
            <w:hideMark/>
          </w:tcPr>
          <w:p w:rsidR="00BB5F42" w:rsidRPr="00656AE0" w:rsidRDefault="00BB5F42" w:rsidP="00656AE0">
            <w:pPr>
              <w:jc w:val="center"/>
            </w:pPr>
            <w:r w:rsidRPr="00656AE0">
              <w:t>+1</w:t>
            </w:r>
          </w:p>
        </w:tc>
        <w:tc>
          <w:tcPr>
            <w:tcW w:w="1703" w:type="pct"/>
            <w:vAlign w:val="center"/>
            <w:hideMark/>
          </w:tcPr>
          <w:p w:rsidR="00BB5F42" w:rsidRPr="00656AE0" w:rsidRDefault="00BB5F42" w:rsidP="00656AE0">
            <w:pPr>
              <w:jc w:val="center"/>
            </w:pPr>
            <w:r w:rsidRPr="00656AE0">
              <w:t>50,5</w:t>
            </w:r>
          </w:p>
        </w:tc>
        <w:tc>
          <w:tcPr>
            <w:tcW w:w="1611" w:type="pct"/>
            <w:vAlign w:val="center"/>
          </w:tcPr>
          <w:p w:rsidR="00BB5F42" w:rsidRPr="00656AE0" w:rsidRDefault="00BB5F42" w:rsidP="00656AE0">
            <w:pPr>
              <w:jc w:val="center"/>
            </w:pPr>
            <w:r w:rsidRPr="00656AE0">
              <w:t>41,7</w:t>
            </w:r>
          </w:p>
        </w:tc>
      </w:tr>
      <w:tr w:rsidR="00BB5F42" w:rsidRPr="00656AE0" w:rsidTr="00656AE0">
        <w:tc>
          <w:tcPr>
            <w:tcW w:w="1686" w:type="pct"/>
            <w:vAlign w:val="center"/>
            <w:hideMark/>
          </w:tcPr>
          <w:p w:rsidR="00BB5F42" w:rsidRPr="00656AE0" w:rsidRDefault="00BB5F42" w:rsidP="00656AE0">
            <w:pPr>
              <w:jc w:val="center"/>
            </w:pPr>
            <w:r w:rsidRPr="00656AE0">
              <w:t>0</w:t>
            </w:r>
          </w:p>
        </w:tc>
        <w:tc>
          <w:tcPr>
            <w:tcW w:w="1703" w:type="pct"/>
            <w:vAlign w:val="center"/>
            <w:hideMark/>
          </w:tcPr>
          <w:p w:rsidR="00BB5F42" w:rsidRPr="00656AE0" w:rsidRDefault="00BB5F42" w:rsidP="00656AE0">
            <w:pPr>
              <w:jc w:val="center"/>
            </w:pPr>
            <w:r w:rsidRPr="00656AE0">
              <w:t>52,1</w:t>
            </w:r>
          </w:p>
        </w:tc>
        <w:tc>
          <w:tcPr>
            <w:tcW w:w="1611" w:type="pct"/>
            <w:vAlign w:val="center"/>
          </w:tcPr>
          <w:p w:rsidR="00BB5F42" w:rsidRPr="00656AE0" w:rsidRDefault="00BB5F42" w:rsidP="00656AE0">
            <w:pPr>
              <w:jc w:val="center"/>
            </w:pPr>
            <w:r w:rsidRPr="00656AE0">
              <w:t>42,7</w:t>
            </w:r>
          </w:p>
        </w:tc>
      </w:tr>
      <w:tr w:rsidR="00BB5F42" w:rsidRPr="00656AE0" w:rsidTr="00656AE0">
        <w:tc>
          <w:tcPr>
            <w:tcW w:w="1686" w:type="pct"/>
            <w:vAlign w:val="center"/>
            <w:hideMark/>
          </w:tcPr>
          <w:p w:rsidR="00BB5F42" w:rsidRPr="00656AE0" w:rsidRDefault="00BB5F42" w:rsidP="00656AE0">
            <w:pPr>
              <w:jc w:val="center"/>
            </w:pPr>
            <w:r w:rsidRPr="00656AE0">
              <w:t>-1</w:t>
            </w:r>
          </w:p>
        </w:tc>
        <w:tc>
          <w:tcPr>
            <w:tcW w:w="1703" w:type="pct"/>
            <w:vAlign w:val="center"/>
            <w:hideMark/>
          </w:tcPr>
          <w:p w:rsidR="00BB5F42" w:rsidRPr="00656AE0" w:rsidRDefault="00BB5F42" w:rsidP="00656AE0">
            <w:pPr>
              <w:jc w:val="center"/>
            </w:pPr>
            <w:r w:rsidRPr="00656AE0">
              <w:t>53,7</w:t>
            </w:r>
          </w:p>
        </w:tc>
        <w:tc>
          <w:tcPr>
            <w:tcW w:w="1611" w:type="pct"/>
            <w:vAlign w:val="center"/>
          </w:tcPr>
          <w:p w:rsidR="00BB5F42" w:rsidRPr="00656AE0" w:rsidRDefault="00BB5F42" w:rsidP="00656AE0">
            <w:pPr>
              <w:jc w:val="center"/>
            </w:pPr>
            <w:r w:rsidRPr="00656AE0">
              <w:t>43,8</w:t>
            </w:r>
          </w:p>
        </w:tc>
      </w:tr>
      <w:tr w:rsidR="00BB5F42" w:rsidRPr="00656AE0" w:rsidTr="00656AE0">
        <w:tc>
          <w:tcPr>
            <w:tcW w:w="1686" w:type="pct"/>
            <w:vAlign w:val="center"/>
            <w:hideMark/>
          </w:tcPr>
          <w:p w:rsidR="00BB5F42" w:rsidRPr="00656AE0" w:rsidRDefault="00BB5F42" w:rsidP="00656AE0">
            <w:pPr>
              <w:jc w:val="center"/>
            </w:pPr>
            <w:r w:rsidRPr="00656AE0">
              <w:t>-2</w:t>
            </w:r>
          </w:p>
        </w:tc>
        <w:tc>
          <w:tcPr>
            <w:tcW w:w="1703" w:type="pct"/>
            <w:vAlign w:val="center"/>
            <w:hideMark/>
          </w:tcPr>
          <w:p w:rsidR="00BB5F42" w:rsidRPr="00656AE0" w:rsidRDefault="00BB5F42" w:rsidP="00656AE0">
            <w:pPr>
              <w:jc w:val="center"/>
            </w:pPr>
            <w:r w:rsidRPr="00656AE0">
              <w:t>55,2</w:t>
            </w:r>
          </w:p>
        </w:tc>
        <w:tc>
          <w:tcPr>
            <w:tcW w:w="1611" w:type="pct"/>
            <w:vAlign w:val="center"/>
          </w:tcPr>
          <w:p w:rsidR="00BB5F42" w:rsidRPr="00656AE0" w:rsidRDefault="00BB5F42" w:rsidP="00656AE0">
            <w:pPr>
              <w:jc w:val="center"/>
            </w:pPr>
            <w:r w:rsidRPr="00656AE0">
              <w:t>44,8</w:t>
            </w:r>
          </w:p>
        </w:tc>
      </w:tr>
      <w:tr w:rsidR="00BB5F42" w:rsidRPr="00656AE0" w:rsidTr="00656AE0">
        <w:tc>
          <w:tcPr>
            <w:tcW w:w="1686" w:type="pct"/>
            <w:vAlign w:val="center"/>
            <w:hideMark/>
          </w:tcPr>
          <w:p w:rsidR="00BB5F42" w:rsidRPr="00656AE0" w:rsidRDefault="00BB5F42" w:rsidP="00656AE0">
            <w:pPr>
              <w:jc w:val="center"/>
            </w:pPr>
            <w:r w:rsidRPr="00656AE0">
              <w:t>-3</w:t>
            </w:r>
          </w:p>
        </w:tc>
        <w:tc>
          <w:tcPr>
            <w:tcW w:w="1703" w:type="pct"/>
            <w:vAlign w:val="center"/>
            <w:hideMark/>
          </w:tcPr>
          <w:p w:rsidR="00BB5F42" w:rsidRPr="00656AE0" w:rsidRDefault="00BB5F42" w:rsidP="00656AE0">
            <w:pPr>
              <w:jc w:val="center"/>
            </w:pPr>
            <w:r w:rsidRPr="00656AE0">
              <w:t>56,8</w:t>
            </w:r>
          </w:p>
        </w:tc>
        <w:tc>
          <w:tcPr>
            <w:tcW w:w="1611" w:type="pct"/>
            <w:vAlign w:val="center"/>
          </w:tcPr>
          <w:p w:rsidR="00BB5F42" w:rsidRPr="00656AE0" w:rsidRDefault="00BB5F42" w:rsidP="00656AE0">
            <w:pPr>
              <w:jc w:val="center"/>
            </w:pPr>
            <w:r w:rsidRPr="00656AE0">
              <w:t>45,8</w:t>
            </w:r>
          </w:p>
        </w:tc>
      </w:tr>
      <w:tr w:rsidR="00BB5F42" w:rsidRPr="00656AE0" w:rsidTr="00656AE0">
        <w:tc>
          <w:tcPr>
            <w:tcW w:w="1686" w:type="pct"/>
            <w:vAlign w:val="center"/>
            <w:hideMark/>
          </w:tcPr>
          <w:p w:rsidR="00BB5F42" w:rsidRPr="00656AE0" w:rsidRDefault="00BB5F42" w:rsidP="00656AE0">
            <w:pPr>
              <w:jc w:val="center"/>
            </w:pPr>
            <w:r w:rsidRPr="00656AE0">
              <w:t>-4</w:t>
            </w:r>
          </w:p>
        </w:tc>
        <w:tc>
          <w:tcPr>
            <w:tcW w:w="1703" w:type="pct"/>
            <w:vAlign w:val="center"/>
            <w:hideMark/>
          </w:tcPr>
          <w:p w:rsidR="00BB5F42" w:rsidRPr="00656AE0" w:rsidRDefault="00BB5F42" w:rsidP="00656AE0">
            <w:pPr>
              <w:jc w:val="center"/>
            </w:pPr>
            <w:r w:rsidRPr="00656AE0">
              <w:t>58,3</w:t>
            </w:r>
          </w:p>
        </w:tc>
        <w:tc>
          <w:tcPr>
            <w:tcW w:w="1611" w:type="pct"/>
            <w:vAlign w:val="center"/>
          </w:tcPr>
          <w:p w:rsidR="00BB5F42" w:rsidRPr="00656AE0" w:rsidRDefault="00BB5F42" w:rsidP="00656AE0">
            <w:pPr>
              <w:jc w:val="center"/>
            </w:pPr>
            <w:r w:rsidRPr="00656AE0">
              <w:t>46,8</w:t>
            </w:r>
          </w:p>
        </w:tc>
      </w:tr>
      <w:tr w:rsidR="00BB5F42" w:rsidRPr="00656AE0" w:rsidTr="00656AE0">
        <w:tc>
          <w:tcPr>
            <w:tcW w:w="1686" w:type="pct"/>
            <w:vAlign w:val="center"/>
            <w:hideMark/>
          </w:tcPr>
          <w:p w:rsidR="00BB5F42" w:rsidRPr="00656AE0" w:rsidRDefault="00BB5F42" w:rsidP="00656AE0">
            <w:pPr>
              <w:jc w:val="center"/>
            </w:pPr>
            <w:r w:rsidRPr="00656AE0">
              <w:lastRenderedPageBreak/>
              <w:t>-5</w:t>
            </w:r>
          </w:p>
        </w:tc>
        <w:tc>
          <w:tcPr>
            <w:tcW w:w="1703" w:type="pct"/>
            <w:vAlign w:val="center"/>
            <w:hideMark/>
          </w:tcPr>
          <w:p w:rsidR="00BB5F42" w:rsidRPr="00656AE0" w:rsidRDefault="00BB5F42" w:rsidP="00656AE0">
            <w:pPr>
              <w:jc w:val="center"/>
            </w:pPr>
            <w:r w:rsidRPr="00656AE0">
              <w:t>59,8</w:t>
            </w:r>
          </w:p>
        </w:tc>
        <w:tc>
          <w:tcPr>
            <w:tcW w:w="1611" w:type="pct"/>
            <w:vAlign w:val="center"/>
          </w:tcPr>
          <w:p w:rsidR="00BB5F42" w:rsidRPr="00656AE0" w:rsidRDefault="00BB5F42" w:rsidP="00656AE0">
            <w:pPr>
              <w:jc w:val="center"/>
            </w:pPr>
            <w:r w:rsidRPr="00656AE0">
              <w:t>47,8</w:t>
            </w:r>
          </w:p>
        </w:tc>
      </w:tr>
      <w:tr w:rsidR="00BB5F42" w:rsidRPr="00656AE0" w:rsidTr="00656AE0">
        <w:tc>
          <w:tcPr>
            <w:tcW w:w="1686" w:type="pct"/>
            <w:vAlign w:val="center"/>
            <w:hideMark/>
          </w:tcPr>
          <w:p w:rsidR="00BB5F42" w:rsidRPr="00656AE0" w:rsidRDefault="00BB5F42" w:rsidP="00656AE0">
            <w:pPr>
              <w:jc w:val="center"/>
            </w:pPr>
            <w:r w:rsidRPr="00656AE0">
              <w:t>-6</w:t>
            </w:r>
          </w:p>
        </w:tc>
        <w:tc>
          <w:tcPr>
            <w:tcW w:w="1703" w:type="pct"/>
            <w:vAlign w:val="center"/>
            <w:hideMark/>
          </w:tcPr>
          <w:p w:rsidR="00BB5F42" w:rsidRPr="00656AE0" w:rsidRDefault="00BB5F42" w:rsidP="00656AE0">
            <w:pPr>
              <w:jc w:val="center"/>
            </w:pPr>
            <w:r w:rsidRPr="00656AE0">
              <w:t>61,3</w:t>
            </w:r>
          </w:p>
        </w:tc>
        <w:tc>
          <w:tcPr>
            <w:tcW w:w="1611" w:type="pct"/>
            <w:vAlign w:val="center"/>
          </w:tcPr>
          <w:p w:rsidR="00BB5F42" w:rsidRPr="00656AE0" w:rsidRDefault="00BB5F42" w:rsidP="00656AE0">
            <w:pPr>
              <w:jc w:val="center"/>
            </w:pPr>
            <w:r w:rsidRPr="00656AE0">
              <w:t>48,8</w:t>
            </w:r>
          </w:p>
        </w:tc>
      </w:tr>
      <w:tr w:rsidR="00BB5F42" w:rsidRPr="00656AE0" w:rsidTr="00656AE0">
        <w:tc>
          <w:tcPr>
            <w:tcW w:w="1686" w:type="pct"/>
            <w:vAlign w:val="center"/>
            <w:hideMark/>
          </w:tcPr>
          <w:p w:rsidR="00BB5F42" w:rsidRPr="00656AE0" w:rsidRDefault="00BB5F42" w:rsidP="00656AE0">
            <w:pPr>
              <w:jc w:val="center"/>
            </w:pPr>
            <w:r w:rsidRPr="00656AE0">
              <w:t>-7</w:t>
            </w:r>
          </w:p>
        </w:tc>
        <w:tc>
          <w:tcPr>
            <w:tcW w:w="1703" w:type="pct"/>
            <w:vAlign w:val="center"/>
            <w:hideMark/>
          </w:tcPr>
          <w:p w:rsidR="00BB5F42" w:rsidRPr="00656AE0" w:rsidRDefault="00BB5F42" w:rsidP="00656AE0">
            <w:pPr>
              <w:jc w:val="center"/>
            </w:pPr>
            <w:r w:rsidRPr="00656AE0">
              <w:t>62,8</w:t>
            </w:r>
          </w:p>
        </w:tc>
        <w:tc>
          <w:tcPr>
            <w:tcW w:w="1611" w:type="pct"/>
            <w:vAlign w:val="center"/>
          </w:tcPr>
          <w:p w:rsidR="00BB5F42" w:rsidRPr="00656AE0" w:rsidRDefault="00BB5F42" w:rsidP="00656AE0">
            <w:pPr>
              <w:jc w:val="center"/>
            </w:pPr>
            <w:r w:rsidRPr="00656AE0">
              <w:t>49,8</w:t>
            </w:r>
          </w:p>
        </w:tc>
      </w:tr>
      <w:tr w:rsidR="00BB5F42" w:rsidRPr="00656AE0" w:rsidTr="00656AE0">
        <w:tc>
          <w:tcPr>
            <w:tcW w:w="1686" w:type="pct"/>
            <w:vAlign w:val="center"/>
            <w:hideMark/>
          </w:tcPr>
          <w:p w:rsidR="00BB5F42" w:rsidRPr="00656AE0" w:rsidRDefault="00BB5F42" w:rsidP="00656AE0">
            <w:pPr>
              <w:jc w:val="center"/>
            </w:pPr>
            <w:r w:rsidRPr="00656AE0">
              <w:t>-8</w:t>
            </w:r>
          </w:p>
        </w:tc>
        <w:tc>
          <w:tcPr>
            <w:tcW w:w="1703" w:type="pct"/>
            <w:vAlign w:val="center"/>
            <w:hideMark/>
          </w:tcPr>
          <w:p w:rsidR="00BB5F42" w:rsidRPr="00656AE0" w:rsidRDefault="00BB5F42" w:rsidP="00656AE0">
            <w:pPr>
              <w:jc w:val="center"/>
            </w:pPr>
            <w:r w:rsidRPr="00656AE0">
              <w:t>64,3</w:t>
            </w:r>
          </w:p>
        </w:tc>
        <w:tc>
          <w:tcPr>
            <w:tcW w:w="1611" w:type="pct"/>
            <w:vAlign w:val="center"/>
          </w:tcPr>
          <w:p w:rsidR="00BB5F42" w:rsidRPr="00656AE0" w:rsidRDefault="00BB5F42" w:rsidP="00656AE0">
            <w:pPr>
              <w:jc w:val="center"/>
            </w:pPr>
            <w:r w:rsidRPr="00656AE0">
              <w:t>50,7</w:t>
            </w:r>
          </w:p>
        </w:tc>
      </w:tr>
      <w:tr w:rsidR="00BB5F42" w:rsidRPr="00656AE0" w:rsidTr="00656AE0">
        <w:tc>
          <w:tcPr>
            <w:tcW w:w="1686" w:type="pct"/>
            <w:vAlign w:val="center"/>
            <w:hideMark/>
          </w:tcPr>
          <w:p w:rsidR="00BB5F42" w:rsidRPr="00656AE0" w:rsidRDefault="00BB5F42" w:rsidP="00656AE0">
            <w:pPr>
              <w:jc w:val="center"/>
            </w:pPr>
            <w:r w:rsidRPr="00656AE0">
              <w:t>-9</w:t>
            </w:r>
          </w:p>
        </w:tc>
        <w:tc>
          <w:tcPr>
            <w:tcW w:w="1703" w:type="pct"/>
            <w:vAlign w:val="center"/>
            <w:hideMark/>
          </w:tcPr>
          <w:p w:rsidR="00BB5F42" w:rsidRPr="00656AE0" w:rsidRDefault="00BB5F42" w:rsidP="00656AE0">
            <w:pPr>
              <w:jc w:val="center"/>
            </w:pPr>
            <w:r w:rsidRPr="00656AE0">
              <w:t>65,7</w:t>
            </w:r>
          </w:p>
        </w:tc>
        <w:tc>
          <w:tcPr>
            <w:tcW w:w="1611" w:type="pct"/>
            <w:vAlign w:val="center"/>
          </w:tcPr>
          <w:p w:rsidR="00BB5F42" w:rsidRPr="00656AE0" w:rsidRDefault="00BB5F42" w:rsidP="00656AE0">
            <w:pPr>
              <w:jc w:val="center"/>
            </w:pPr>
            <w:r w:rsidRPr="00656AE0">
              <w:t>51,7</w:t>
            </w:r>
          </w:p>
        </w:tc>
      </w:tr>
      <w:tr w:rsidR="00BB5F42" w:rsidRPr="00656AE0" w:rsidTr="00656AE0">
        <w:tc>
          <w:tcPr>
            <w:tcW w:w="1686" w:type="pct"/>
            <w:vAlign w:val="center"/>
            <w:hideMark/>
          </w:tcPr>
          <w:p w:rsidR="00BB5F42" w:rsidRPr="00656AE0" w:rsidRDefault="00BB5F42" w:rsidP="00656AE0">
            <w:pPr>
              <w:jc w:val="center"/>
            </w:pPr>
            <w:r w:rsidRPr="00656AE0">
              <w:t>-10</w:t>
            </w:r>
          </w:p>
        </w:tc>
        <w:tc>
          <w:tcPr>
            <w:tcW w:w="1703" w:type="pct"/>
            <w:vAlign w:val="center"/>
            <w:hideMark/>
          </w:tcPr>
          <w:p w:rsidR="00BB5F42" w:rsidRPr="00656AE0" w:rsidRDefault="00BB5F42" w:rsidP="00656AE0">
            <w:pPr>
              <w:jc w:val="center"/>
            </w:pPr>
            <w:r w:rsidRPr="00656AE0">
              <w:t>67,2</w:t>
            </w:r>
          </w:p>
        </w:tc>
        <w:tc>
          <w:tcPr>
            <w:tcW w:w="1611" w:type="pct"/>
            <w:vAlign w:val="center"/>
          </w:tcPr>
          <w:p w:rsidR="00BB5F42" w:rsidRPr="00656AE0" w:rsidRDefault="00BB5F42" w:rsidP="00656AE0">
            <w:pPr>
              <w:jc w:val="center"/>
            </w:pPr>
            <w:r w:rsidRPr="00656AE0">
              <w:t>52,6</w:t>
            </w:r>
          </w:p>
        </w:tc>
      </w:tr>
      <w:tr w:rsidR="00BB5F42" w:rsidRPr="00656AE0" w:rsidTr="00656AE0">
        <w:tc>
          <w:tcPr>
            <w:tcW w:w="1686" w:type="pct"/>
            <w:vAlign w:val="center"/>
            <w:hideMark/>
          </w:tcPr>
          <w:p w:rsidR="00BB5F42" w:rsidRPr="00656AE0" w:rsidRDefault="00BB5F42" w:rsidP="00656AE0">
            <w:pPr>
              <w:jc w:val="center"/>
            </w:pPr>
            <w:r w:rsidRPr="00656AE0">
              <w:t>-11</w:t>
            </w:r>
          </w:p>
        </w:tc>
        <w:tc>
          <w:tcPr>
            <w:tcW w:w="1703" w:type="pct"/>
            <w:vAlign w:val="center"/>
            <w:hideMark/>
          </w:tcPr>
          <w:p w:rsidR="00BB5F42" w:rsidRPr="00656AE0" w:rsidRDefault="00BB5F42" w:rsidP="00656AE0">
            <w:pPr>
              <w:jc w:val="center"/>
            </w:pPr>
            <w:r w:rsidRPr="00656AE0">
              <w:t>68,7</w:t>
            </w:r>
          </w:p>
        </w:tc>
        <w:tc>
          <w:tcPr>
            <w:tcW w:w="1611" w:type="pct"/>
            <w:vAlign w:val="center"/>
          </w:tcPr>
          <w:p w:rsidR="00BB5F42" w:rsidRPr="00656AE0" w:rsidRDefault="00BB5F42" w:rsidP="00656AE0">
            <w:pPr>
              <w:jc w:val="center"/>
            </w:pPr>
            <w:r w:rsidRPr="00656AE0">
              <w:t>53,5</w:t>
            </w:r>
          </w:p>
        </w:tc>
      </w:tr>
      <w:tr w:rsidR="00BB5F42" w:rsidRPr="00656AE0" w:rsidTr="00656AE0">
        <w:tc>
          <w:tcPr>
            <w:tcW w:w="1686" w:type="pct"/>
            <w:vAlign w:val="center"/>
            <w:hideMark/>
          </w:tcPr>
          <w:p w:rsidR="00BB5F42" w:rsidRPr="00656AE0" w:rsidRDefault="00BB5F42" w:rsidP="00656AE0">
            <w:pPr>
              <w:jc w:val="center"/>
            </w:pPr>
            <w:r w:rsidRPr="00656AE0">
              <w:t>-12</w:t>
            </w:r>
          </w:p>
        </w:tc>
        <w:tc>
          <w:tcPr>
            <w:tcW w:w="1703" w:type="pct"/>
            <w:vAlign w:val="center"/>
            <w:hideMark/>
          </w:tcPr>
          <w:p w:rsidR="00BB5F42" w:rsidRPr="00656AE0" w:rsidRDefault="00BB5F42" w:rsidP="00656AE0">
            <w:pPr>
              <w:jc w:val="center"/>
            </w:pPr>
            <w:r w:rsidRPr="00656AE0">
              <w:t>70,1</w:t>
            </w:r>
          </w:p>
        </w:tc>
        <w:tc>
          <w:tcPr>
            <w:tcW w:w="1611" w:type="pct"/>
            <w:vAlign w:val="center"/>
          </w:tcPr>
          <w:p w:rsidR="00BB5F42" w:rsidRPr="00656AE0" w:rsidRDefault="00BB5F42" w:rsidP="00656AE0">
            <w:pPr>
              <w:jc w:val="center"/>
            </w:pPr>
            <w:r w:rsidRPr="00656AE0">
              <w:t>54,5</w:t>
            </w:r>
          </w:p>
        </w:tc>
      </w:tr>
      <w:tr w:rsidR="00BB5F42" w:rsidRPr="00656AE0" w:rsidTr="00656AE0">
        <w:tc>
          <w:tcPr>
            <w:tcW w:w="1686" w:type="pct"/>
            <w:vAlign w:val="center"/>
            <w:hideMark/>
          </w:tcPr>
          <w:p w:rsidR="00BB5F42" w:rsidRPr="00656AE0" w:rsidRDefault="00BB5F42" w:rsidP="00656AE0">
            <w:pPr>
              <w:jc w:val="center"/>
            </w:pPr>
            <w:r w:rsidRPr="00656AE0">
              <w:t>-13</w:t>
            </w:r>
          </w:p>
        </w:tc>
        <w:tc>
          <w:tcPr>
            <w:tcW w:w="1703" w:type="pct"/>
            <w:vAlign w:val="center"/>
            <w:hideMark/>
          </w:tcPr>
          <w:p w:rsidR="00BB5F42" w:rsidRPr="00656AE0" w:rsidRDefault="00BB5F42" w:rsidP="00656AE0">
            <w:pPr>
              <w:jc w:val="center"/>
            </w:pPr>
            <w:r w:rsidRPr="00656AE0">
              <w:t>71,5</w:t>
            </w:r>
          </w:p>
        </w:tc>
        <w:tc>
          <w:tcPr>
            <w:tcW w:w="1611" w:type="pct"/>
            <w:vAlign w:val="center"/>
          </w:tcPr>
          <w:p w:rsidR="00BB5F42" w:rsidRPr="00656AE0" w:rsidRDefault="00BB5F42" w:rsidP="00656AE0">
            <w:pPr>
              <w:jc w:val="center"/>
            </w:pPr>
            <w:r w:rsidRPr="00656AE0">
              <w:t>55,4</w:t>
            </w:r>
          </w:p>
        </w:tc>
      </w:tr>
      <w:tr w:rsidR="00BB5F42" w:rsidRPr="00656AE0" w:rsidTr="00656AE0">
        <w:tc>
          <w:tcPr>
            <w:tcW w:w="1686" w:type="pct"/>
            <w:vAlign w:val="center"/>
            <w:hideMark/>
          </w:tcPr>
          <w:p w:rsidR="00BB5F42" w:rsidRPr="00656AE0" w:rsidRDefault="00BB5F42" w:rsidP="00656AE0">
            <w:pPr>
              <w:jc w:val="center"/>
            </w:pPr>
            <w:r w:rsidRPr="00656AE0">
              <w:t>-14</w:t>
            </w:r>
          </w:p>
        </w:tc>
        <w:tc>
          <w:tcPr>
            <w:tcW w:w="1703" w:type="pct"/>
            <w:vAlign w:val="center"/>
            <w:hideMark/>
          </w:tcPr>
          <w:p w:rsidR="00BB5F42" w:rsidRPr="00656AE0" w:rsidRDefault="00BB5F42" w:rsidP="00656AE0">
            <w:pPr>
              <w:jc w:val="center"/>
            </w:pPr>
            <w:r w:rsidRPr="00656AE0">
              <w:t>73,0</w:t>
            </w:r>
          </w:p>
        </w:tc>
        <w:tc>
          <w:tcPr>
            <w:tcW w:w="1611" w:type="pct"/>
            <w:vAlign w:val="center"/>
          </w:tcPr>
          <w:p w:rsidR="00BB5F42" w:rsidRPr="00656AE0" w:rsidRDefault="00BB5F42" w:rsidP="00656AE0">
            <w:pPr>
              <w:jc w:val="center"/>
            </w:pPr>
            <w:r w:rsidRPr="00656AE0">
              <w:t>56,3</w:t>
            </w:r>
          </w:p>
        </w:tc>
      </w:tr>
      <w:tr w:rsidR="00BB5F42" w:rsidRPr="00656AE0" w:rsidTr="00656AE0">
        <w:tc>
          <w:tcPr>
            <w:tcW w:w="1686" w:type="pct"/>
            <w:vAlign w:val="center"/>
            <w:hideMark/>
          </w:tcPr>
          <w:p w:rsidR="00BB5F42" w:rsidRPr="00656AE0" w:rsidRDefault="00BB5F42" w:rsidP="00656AE0">
            <w:pPr>
              <w:jc w:val="center"/>
            </w:pPr>
            <w:r w:rsidRPr="00656AE0">
              <w:t>-15</w:t>
            </w:r>
          </w:p>
        </w:tc>
        <w:tc>
          <w:tcPr>
            <w:tcW w:w="1703" w:type="pct"/>
            <w:vAlign w:val="center"/>
            <w:hideMark/>
          </w:tcPr>
          <w:p w:rsidR="00BB5F42" w:rsidRPr="00656AE0" w:rsidRDefault="00BB5F42" w:rsidP="00656AE0">
            <w:pPr>
              <w:jc w:val="center"/>
            </w:pPr>
            <w:r w:rsidRPr="00656AE0">
              <w:t>74,4</w:t>
            </w:r>
          </w:p>
        </w:tc>
        <w:tc>
          <w:tcPr>
            <w:tcW w:w="1611" w:type="pct"/>
            <w:vAlign w:val="center"/>
          </w:tcPr>
          <w:p w:rsidR="00BB5F42" w:rsidRPr="00656AE0" w:rsidRDefault="00BB5F42" w:rsidP="00656AE0">
            <w:pPr>
              <w:jc w:val="center"/>
            </w:pPr>
            <w:r w:rsidRPr="00656AE0">
              <w:t>57,2</w:t>
            </w:r>
          </w:p>
        </w:tc>
      </w:tr>
      <w:tr w:rsidR="00BB5F42" w:rsidRPr="00656AE0" w:rsidTr="00656AE0">
        <w:tc>
          <w:tcPr>
            <w:tcW w:w="1686" w:type="pct"/>
            <w:vAlign w:val="center"/>
            <w:hideMark/>
          </w:tcPr>
          <w:p w:rsidR="00BB5F42" w:rsidRPr="00656AE0" w:rsidRDefault="00BB5F42" w:rsidP="00656AE0">
            <w:pPr>
              <w:jc w:val="center"/>
            </w:pPr>
            <w:r w:rsidRPr="00656AE0">
              <w:t>-16</w:t>
            </w:r>
          </w:p>
        </w:tc>
        <w:tc>
          <w:tcPr>
            <w:tcW w:w="1703" w:type="pct"/>
            <w:vAlign w:val="center"/>
            <w:hideMark/>
          </w:tcPr>
          <w:p w:rsidR="00BB5F42" w:rsidRPr="00656AE0" w:rsidRDefault="00BB5F42" w:rsidP="00656AE0">
            <w:pPr>
              <w:jc w:val="center"/>
            </w:pPr>
            <w:r w:rsidRPr="00656AE0">
              <w:t>75,8</w:t>
            </w:r>
          </w:p>
        </w:tc>
        <w:tc>
          <w:tcPr>
            <w:tcW w:w="1611" w:type="pct"/>
            <w:vAlign w:val="center"/>
          </w:tcPr>
          <w:p w:rsidR="00BB5F42" w:rsidRPr="00656AE0" w:rsidRDefault="00BB5F42" w:rsidP="00656AE0">
            <w:pPr>
              <w:jc w:val="center"/>
            </w:pPr>
            <w:r w:rsidRPr="00656AE0">
              <w:t>58,1</w:t>
            </w:r>
          </w:p>
        </w:tc>
      </w:tr>
      <w:tr w:rsidR="00BB5F42" w:rsidRPr="00656AE0" w:rsidTr="00656AE0">
        <w:tc>
          <w:tcPr>
            <w:tcW w:w="1686" w:type="pct"/>
            <w:vAlign w:val="center"/>
            <w:hideMark/>
          </w:tcPr>
          <w:p w:rsidR="00BB5F42" w:rsidRPr="00656AE0" w:rsidRDefault="00BB5F42" w:rsidP="00656AE0">
            <w:pPr>
              <w:jc w:val="center"/>
            </w:pPr>
            <w:r w:rsidRPr="00656AE0">
              <w:t>-17</w:t>
            </w:r>
          </w:p>
        </w:tc>
        <w:tc>
          <w:tcPr>
            <w:tcW w:w="1703" w:type="pct"/>
            <w:vAlign w:val="center"/>
            <w:hideMark/>
          </w:tcPr>
          <w:p w:rsidR="00BB5F42" w:rsidRPr="00656AE0" w:rsidRDefault="00BB5F42" w:rsidP="00656AE0">
            <w:pPr>
              <w:jc w:val="center"/>
            </w:pPr>
            <w:r w:rsidRPr="00656AE0">
              <w:t>77,2</w:t>
            </w:r>
          </w:p>
        </w:tc>
        <w:tc>
          <w:tcPr>
            <w:tcW w:w="1611" w:type="pct"/>
            <w:vAlign w:val="center"/>
          </w:tcPr>
          <w:p w:rsidR="00BB5F42" w:rsidRPr="00656AE0" w:rsidRDefault="00BB5F42" w:rsidP="00656AE0">
            <w:pPr>
              <w:jc w:val="center"/>
            </w:pPr>
            <w:r w:rsidRPr="00656AE0">
              <w:t>59,0</w:t>
            </w:r>
          </w:p>
        </w:tc>
      </w:tr>
      <w:tr w:rsidR="00BB5F42" w:rsidRPr="00656AE0" w:rsidTr="00656AE0">
        <w:tc>
          <w:tcPr>
            <w:tcW w:w="1686" w:type="pct"/>
            <w:vAlign w:val="center"/>
            <w:hideMark/>
          </w:tcPr>
          <w:p w:rsidR="00BB5F42" w:rsidRPr="00656AE0" w:rsidRDefault="00BB5F42" w:rsidP="00656AE0">
            <w:pPr>
              <w:jc w:val="center"/>
            </w:pPr>
            <w:r w:rsidRPr="00656AE0">
              <w:t>-18</w:t>
            </w:r>
          </w:p>
        </w:tc>
        <w:tc>
          <w:tcPr>
            <w:tcW w:w="1703" w:type="pct"/>
            <w:vAlign w:val="center"/>
            <w:hideMark/>
          </w:tcPr>
          <w:p w:rsidR="00BB5F42" w:rsidRPr="00656AE0" w:rsidRDefault="00BB5F42" w:rsidP="00656AE0">
            <w:pPr>
              <w:jc w:val="center"/>
            </w:pPr>
            <w:r w:rsidRPr="00656AE0">
              <w:t>78,6</w:t>
            </w:r>
          </w:p>
        </w:tc>
        <w:tc>
          <w:tcPr>
            <w:tcW w:w="1611" w:type="pct"/>
            <w:vAlign w:val="center"/>
          </w:tcPr>
          <w:p w:rsidR="00BB5F42" w:rsidRPr="00656AE0" w:rsidRDefault="00BB5F42" w:rsidP="00656AE0">
            <w:pPr>
              <w:jc w:val="center"/>
            </w:pPr>
            <w:r w:rsidRPr="00656AE0">
              <w:t>59,9</w:t>
            </w:r>
          </w:p>
        </w:tc>
      </w:tr>
      <w:tr w:rsidR="00BB5F42" w:rsidRPr="00656AE0" w:rsidTr="00656AE0">
        <w:tc>
          <w:tcPr>
            <w:tcW w:w="1686" w:type="pct"/>
            <w:vAlign w:val="center"/>
            <w:hideMark/>
          </w:tcPr>
          <w:p w:rsidR="00BB5F42" w:rsidRPr="00656AE0" w:rsidRDefault="00BB5F42" w:rsidP="00656AE0">
            <w:pPr>
              <w:jc w:val="center"/>
            </w:pPr>
            <w:r w:rsidRPr="00656AE0">
              <w:t>-19</w:t>
            </w:r>
          </w:p>
        </w:tc>
        <w:tc>
          <w:tcPr>
            <w:tcW w:w="1703" w:type="pct"/>
            <w:vAlign w:val="center"/>
            <w:hideMark/>
          </w:tcPr>
          <w:p w:rsidR="00BB5F42" w:rsidRPr="00656AE0" w:rsidRDefault="00BB5F42" w:rsidP="00656AE0">
            <w:pPr>
              <w:jc w:val="center"/>
            </w:pPr>
            <w:r w:rsidRPr="00656AE0">
              <w:t>80,0</w:t>
            </w:r>
          </w:p>
        </w:tc>
        <w:tc>
          <w:tcPr>
            <w:tcW w:w="1611" w:type="pct"/>
            <w:vAlign w:val="center"/>
          </w:tcPr>
          <w:p w:rsidR="00BB5F42" w:rsidRPr="00656AE0" w:rsidRDefault="00BB5F42" w:rsidP="00656AE0">
            <w:pPr>
              <w:jc w:val="center"/>
            </w:pPr>
            <w:r w:rsidRPr="00656AE0">
              <w:t>60,7</w:t>
            </w:r>
          </w:p>
        </w:tc>
      </w:tr>
      <w:tr w:rsidR="00BB5F42" w:rsidRPr="00656AE0" w:rsidTr="00656AE0">
        <w:tc>
          <w:tcPr>
            <w:tcW w:w="1686" w:type="pct"/>
            <w:vAlign w:val="center"/>
            <w:hideMark/>
          </w:tcPr>
          <w:p w:rsidR="00BB5F42" w:rsidRPr="00656AE0" w:rsidRDefault="00BB5F42" w:rsidP="00656AE0">
            <w:pPr>
              <w:jc w:val="center"/>
            </w:pPr>
            <w:r w:rsidRPr="00656AE0">
              <w:t>-20</w:t>
            </w:r>
          </w:p>
        </w:tc>
        <w:tc>
          <w:tcPr>
            <w:tcW w:w="1703" w:type="pct"/>
            <w:vAlign w:val="center"/>
            <w:hideMark/>
          </w:tcPr>
          <w:p w:rsidR="00BB5F42" w:rsidRPr="00656AE0" w:rsidRDefault="00BB5F42" w:rsidP="00656AE0">
            <w:pPr>
              <w:jc w:val="center"/>
            </w:pPr>
            <w:r w:rsidRPr="00656AE0">
              <w:t>81,4</w:t>
            </w:r>
          </w:p>
        </w:tc>
        <w:tc>
          <w:tcPr>
            <w:tcW w:w="1611" w:type="pct"/>
            <w:vAlign w:val="center"/>
          </w:tcPr>
          <w:p w:rsidR="00BB5F42" w:rsidRPr="00656AE0" w:rsidRDefault="00BB5F42" w:rsidP="00656AE0">
            <w:pPr>
              <w:jc w:val="center"/>
            </w:pPr>
            <w:r w:rsidRPr="00656AE0">
              <w:t>61,6</w:t>
            </w:r>
          </w:p>
        </w:tc>
      </w:tr>
      <w:tr w:rsidR="00BB5F42" w:rsidRPr="00656AE0" w:rsidTr="00656AE0">
        <w:tc>
          <w:tcPr>
            <w:tcW w:w="1686" w:type="pct"/>
            <w:vAlign w:val="center"/>
            <w:hideMark/>
          </w:tcPr>
          <w:p w:rsidR="00BB5F42" w:rsidRPr="00656AE0" w:rsidRDefault="00BB5F42" w:rsidP="00656AE0">
            <w:pPr>
              <w:jc w:val="center"/>
            </w:pPr>
            <w:r w:rsidRPr="00656AE0">
              <w:t>-21</w:t>
            </w:r>
          </w:p>
        </w:tc>
        <w:tc>
          <w:tcPr>
            <w:tcW w:w="1703" w:type="pct"/>
            <w:vAlign w:val="center"/>
            <w:hideMark/>
          </w:tcPr>
          <w:p w:rsidR="00BB5F42" w:rsidRPr="00656AE0" w:rsidRDefault="00BB5F42" w:rsidP="00656AE0">
            <w:pPr>
              <w:jc w:val="center"/>
            </w:pPr>
            <w:r w:rsidRPr="00656AE0">
              <w:t>82,8</w:t>
            </w:r>
          </w:p>
        </w:tc>
        <w:tc>
          <w:tcPr>
            <w:tcW w:w="1611" w:type="pct"/>
            <w:vAlign w:val="center"/>
          </w:tcPr>
          <w:p w:rsidR="00BB5F42" w:rsidRPr="00656AE0" w:rsidRDefault="00BB5F42" w:rsidP="00656AE0">
            <w:pPr>
              <w:jc w:val="center"/>
            </w:pPr>
            <w:r w:rsidRPr="00656AE0">
              <w:t>62,5</w:t>
            </w:r>
          </w:p>
        </w:tc>
      </w:tr>
      <w:tr w:rsidR="00BB5F42" w:rsidRPr="00656AE0" w:rsidTr="00656AE0">
        <w:tc>
          <w:tcPr>
            <w:tcW w:w="1686" w:type="pct"/>
            <w:vAlign w:val="center"/>
            <w:hideMark/>
          </w:tcPr>
          <w:p w:rsidR="00BB5F42" w:rsidRPr="00656AE0" w:rsidRDefault="00BB5F42" w:rsidP="00656AE0">
            <w:pPr>
              <w:jc w:val="center"/>
            </w:pPr>
            <w:r w:rsidRPr="00656AE0">
              <w:t>-22</w:t>
            </w:r>
          </w:p>
        </w:tc>
        <w:tc>
          <w:tcPr>
            <w:tcW w:w="1703" w:type="pct"/>
            <w:vAlign w:val="center"/>
            <w:hideMark/>
          </w:tcPr>
          <w:p w:rsidR="00BB5F42" w:rsidRPr="00656AE0" w:rsidRDefault="00BB5F42" w:rsidP="00656AE0">
            <w:pPr>
              <w:jc w:val="center"/>
            </w:pPr>
            <w:r w:rsidRPr="00656AE0">
              <w:t>84,2</w:t>
            </w:r>
          </w:p>
        </w:tc>
        <w:tc>
          <w:tcPr>
            <w:tcW w:w="1611" w:type="pct"/>
            <w:vAlign w:val="center"/>
          </w:tcPr>
          <w:p w:rsidR="00BB5F42" w:rsidRPr="00656AE0" w:rsidRDefault="00BB5F42" w:rsidP="00656AE0">
            <w:pPr>
              <w:jc w:val="center"/>
            </w:pPr>
            <w:r w:rsidRPr="00656AE0">
              <w:t>63,3</w:t>
            </w:r>
          </w:p>
        </w:tc>
      </w:tr>
      <w:tr w:rsidR="00BB5F42" w:rsidRPr="00656AE0" w:rsidTr="00656AE0">
        <w:tc>
          <w:tcPr>
            <w:tcW w:w="1686" w:type="pct"/>
            <w:vAlign w:val="center"/>
            <w:hideMark/>
          </w:tcPr>
          <w:p w:rsidR="00BB5F42" w:rsidRPr="00656AE0" w:rsidRDefault="00BB5F42" w:rsidP="00656AE0">
            <w:pPr>
              <w:jc w:val="center"/>
            </w:pPr>
            <w:r w:rsidRPr="00656AE0">
              <w:t>-23</w:t>
            </w:r>
          </w:p>
        </w:tc>
        <w:tc>
          <w:tcPr>
            <w:tcW w:w="1703" w:type="pct"/>
            <w:vAlign w:val="center"/>
            <w:hideMark/>
          </w:tcPr>
          <w:p w:rsidR="00BB5F42" w:rsidRPr="00656AE0" w:rsidRDefault="00BB5F42" w:rsidP="00656AE0">
            <w:pPr>
              <w:jc w:val="center"/>
            </w:pPr>
            <w:r w:rsidRPr="00656AE0">
              <w:t>85,5</w:t>
            </w:r>
          </w:p>
        </w:tc>
        <w:tc>
          <w:tcPr>
            <w:tcW w:w="1611" w:type="pct"/>
            <w:vAlign w:val="center"/>
          </w:tcPr>
          <w:p w:rsidR="00BB5F42" w:rsidRPr="00656AE0" w:rsidRDefault="00BB5F42" w:rsidP="00656AE0">
            <w:pPr>
              <w:jc w:val="center"/>
            </w:pPr>
            <w:r w:rsidRPr="00656AE0">
              <w:t>64,2</w:t>
            </w:r>
          </w:p>
        </w:tc>
      </w:tr>
      <w:tr w:rsidR="00BB5F42" w:rsidRPr="00656AE0" w:rsidTr="00656AE0">
        <w:tc>
          <w:tcPr>
            <w:tcW w:w="1686" w:type="pct"/>
            <w:vAlign w:val="center"/>
            <w:hideMark/>
          </w:tcPr>
          <w:p w:rsidR="00BB5F42" w:rsidRPr="00656AE0" w:rsidRDefault="00BB5F42" w:rsidP="00656AE0">
            <w:pPr>
              <w:jc w:val="center"/>
            </w:pPr>
            <w:r w:rsidRPr="00656AE0">
              <w:t>-24</w:t>
            </w:r>
          </w:p>
        </w:tc>
        <w:tc>
          <w:tcPr>
            <w:tcW w:w="1703" w:type="pct"/>
            <w:vAlign w:val="center"/>
            <w:hideMark/>
          </w:tcPr>
          <w:p w:rsidR="00BB5F42" w:rsidRPr="00656AE0" w:rsidRDefault="00BB5F42" w:rsidP="00656AE0">
            <w:pPr>
              <w:jc w:val="center"/>
            </w:pPr>
            <w:r w:rsidRPr="00656AE0">
              <w:t>86,9</w:t>
            </w:r>
          </w:p>
        </w:tc>
        <w:tc>
          <w:tcPr>
            <w:tcW w:w="1611" w:type="pct"/>
            <w:vAlign w:val="center"/>
          </w:tcPr>
          <w:p w:rsidR="00BB5F42" w:rsidRPr="00656AE0" w:rsidRDefault="00BB5F42" w:rsidP="00656AE0">
            <w:pPr>
              <w:jc w:val="center"/>
            </w:pPr>
            <w:r w:rsidRPr="00656AE0">
              <w:t>65,0</w:t>
            </w:r>
          </w:p>
        </w:tc>
      </w:tr>
      <w:tr w:rsidR="00BB5F42" w:rsidRPr="00656AE0" w:rsidTr="00656AE0">
        <w:tc>
          <w:tcPr>
            <w:tcW w:w="1686" w:type="pct"/>
            <w:vAlign w:val="center"/>
            <w:hideMark/>
          </w:tcPr>
          <w:p w:rsidR="00BB5F42" w:rsidRPr="00656AE0" w:rsidRDefault="00BB5F42" w:rsidP="00656AE0">
            <w:pPr>
              <w:jc w:val="center"/>
            </w:pPr>
            <w:r w:rsidRPr="00656AE0">
              <w:t>-25</w:t>
            </w:r>
          </w:p>
        </w:tc>
        <w:tc>
          <w:tcPr>
            <w:tcW w:w="1703" w:type="pct"/>
            <w:vAlign w:val="center"/>
            <w:hideMark/>
          </w:tcPr>
          <w:p w:rsidR="00BB5F42" w:rsidRPr="00656AE0" w:rsidRDefault="00BB5F42" w:rsidP="00656AE0">
            <w:pPr>
              <w:jc w:val="center"/>
            </w:pPr>
            <w:r w:rsidRPr="00656AE0">
              <w:t>88,3</w:t>
            </w:r>
          </w:p>
        </w:tc>
        <w:tc>
          <w:tcPr>
            <w:tcW w:w="1611" w:type="pct"/>
            <w:vAlign w:val="center"/>
          </w:tcPr>
          <w:p w:rsidR="00BB5F42" w:rsidRPr="00656AE0" w:rsidRDefault="00BB5F42" w:rsidP="00656AE0">
            <w:pPr>
              <w:jc w:val="center"/>
            </w:pPr>
            <w:r w:rsidRPr="00656AE0">
              <w:t>65,9</w:t>
            </w:r>
          </w:p>
        </w:tc>
      </w:tr>
      <w:tr w:rsidR="00BB5F42" w:rsidRPr="00656AE0" w:rsidTr="00656AE0">
        <w:tc>
          <w:tcPr>
            <w:tcW w:w="1686" w:type="pct"/>
            <w:vAlign w:val="center"/>
            <w:hideMark/>
          </w:tcPr>
          <w:p w:rsidR="00BB5F42" w:rsidRPr="00656AE0" w:rsidRDefault="00BB5F42" w:rsidP="00656AE0">
            <w:pPr>
              <w:jc w:val="center"/>
            </w:pPr>
            <w:r w:rsidRPr="00656AE0">
              <w:t>-26</w:t>
            </w:r>
          </w:p>
        </w:tc>
        <w:tc>
          <w:tcPr>
            <w:tcW w:w="1703" w:type="pct"/>
            <w:vAlign w:val="center"/>
            <w:hideMark/>
          </w:tcPr>
          <w:p w:rsidR="00BB5F42" w:rsidRPr="00656AE0" w:rsidRDefault="00BB5F42" w:rsidP="00656AE0">
            <w:pPr>
              <w:jc w:val="center"/>
            </w:pPr>
            <w:r w:rsidRPr="00656AE0">
              <w:t>89,6</w:t>
            </w:r>
          </w:p>
        </w:tc>
        <w:tc>
          <w:tcPr>
            <w:tcW w:w="1611" w:type="pct"/>
            <w:vAlign w:val="center"/>
          </w:tcPr>
          <w:p w:rsidR="00BB5F42" w:rsidRPr="00656AE0" w:rsidRDefault="00BB5F42" w:rsidP="00656AE0">
            <w:pPr>
              <w:jc w:val="center"/>
            </w:pPr>
            <w:r w:rsidRPr="00656AE0">
              <w:t>66,7</w:t>
            </w:r>
          </w:p>
        </w:tc>
      </w:tr>
      <w:tr w:rsidR="00BB5F42" w:rsidRPr="00656AE0" w:rsidTr="00656AE0">
        <w:tc>
          <w:tcPr>
            <w:tcW w:w="1686" w:type="pct"/>
            <w:vAlign w:val="center"/>
            <w:hideMark/>
          </w:tcPr>
          <w:p w:rsidR="00BB5F42" w:rsidRPr="00656AE0" w:rsidRDefault="00BB5F42" w:rsidP="00656AE0">
            <w:pPr>
              <w:jc w:val="center"/>
            </w:pPr>
            <w:r w:rsidRPr="00656AE0">
              <w:t>-27</w:t>
            </w:r>
          </w:p>
        </w:tc>
        <w:tc>
          <w:tcPr>
            <w:tcW w:w="1703" w:type="pct"/>
            <w:vAlign w:val="center"/>
            <w:hideMark/>
          </w:tcPr>
          <w:p w:rsidR="00BB5F42" w:rsidRPr="00656AE0" w:rsidRDefault="00BB5F42" w:rsidP="00656AE0">
            <w:pPr>
              <w:jc w:val="center"/>
            </w:pPr>
            <w:r w:rsidRPr="00656AE0">
              <w:t>91,0</w:t>
            </w:r>
          </w:p>
        </w:tc>
        <w:tc>
          <w:tcPr>
            <w:tcW w:w="1611" w:type="pct"/>
            <w:vAlign w:val="center"/>
          </w:tcPr>
          <w:p w:rsidR="00BB5F42" w:rsidRPr="00656AE0" w:rsidRDefault="00BB5F42" w:rsidP="00656AE0">
            <w:pPr>
              <w:jc w:val="center"/>
            </w:pPr>
            <w:r w:rsidRPr="00656AE0">
              <w:t>67,5</w:t>
            </w:r>
          </w:p>
        </w:tc>
      </w:tr>
      <w:tr w:rsidR="00BB5F42" w:rsidRPr="00656AE0" w:rsidTr="00656AE0">
        <w:tc>
          <w:tcPr>
            <w:tcW w:w="1686" w:type="pct"/>
            <w:vAlign w:val="center"/>
            <w:hideMark/>
          </w:tcPr>
          <w:p w:rsidR="00BB5F42" w:rsidRPr="00656AE0" w:rsidRDefault="00BB5F42" w:rsidP="00656AE0">
            <w:pPr>
              <w:jc w:val="center"/>
            </w:pPr>
            <w:r w:rsidRPr="00656AE0">
              <w:t>-28</w:t>
            </w:r>
          </w:p>
        </w:tc>
        <w:tc>
          <w:tcPr>
            <w:tcW w:w="1703" w:type="pct"/>
            <w:vAlign w:val="center"/>
            <w:hideMark/>
          </w:tcPr>
          <w:p w:rsidR="00BB5F42" w:rsidRPr="00656AE0" w:rsidRDefault="00BB5F42" w:rsidP="00656AE0">
            <w:pPr>
              <w:jc w:val="center"/>
            </w:pPr>
            <w:r w:rsidRPr="00656AE0">
              <w:t>92,3</w:t>
            </w:r>
          </w:p>
        </w:tc>
        <w:tc>
          <w:tcPr>
            <w:tcW w:w="1611" w:type="pct"/>
            <w:vAlign w:val="center"/>
          </w:tcPr>
          <w:p w:rsidR="00BB5F42" w:rsidRPr="00656AE0" w:rsidRDefault="00BB5F42" w:rsidP="00656AE0">
            <w:pPr>
              <w:jc w:val="center"/>
            </w:pPr>
            <w:r w:rsidRPr="00656AE0">
              <w:t>68,4</w:t>
            </w:r>
          </w:p>
        </w:tc>
      </w:tr>
      <w:tr w:rsidR="00BB5F42" w:rsidRPr="00656AE0" w:rsidTr="00656AE0">
        <w:tc>
          <w:tcPr>
            <w:tcW w:w="1686" w:type="pct"/>
            <w:vAlign w:val="center"/>
            <w:hideMark/>
          </w:tcPr>
          <w:p w:rsidR="00BB5F42" w:rsidRPr="00656AE0" w:rsidRDefault="00BB5F42" w:rsidP="00656AE0">
            <w:pPr>
              <w:jc w:val="center"/>
            </w:pPr>
            <w:r w:rsidRPr="00656AE0">
              <w:t>-29</w:t>
            </w:r>
          </w:p>
        </w:tc>
        <w:tc>
          <w:tcPr>
            <w:tcW w:w="1703" w:type="pct"/>
            <w:vAlign w:val="center"/>
            <w:hideMark/>
          </w:tcPr>
          <w:p w:rsidR="00BB5F42" w:rsidRPr="00656AE0" w:rsidRDefault="00BB5F42" w:rsidP="00656AE0">
            <w:pPr>
              <w:jc w:val="center"/>
            </w:pPr>
            <w:r w:rsidRPr="00656AE0">
              <w:t>93,7</w:t>
            </w:r>
          </w:p>
        </w:tc>
        <w:tc>
          <w:tcPr>
            <w:tcW w:w="1611" w:type="pct"/>
            <w:vAlign w:val="center"/>
          </w:tcPr>
          <w:p w:rsidR="00BB5F42" w:rsidRPr="00656AE0" w:rsidRDefault="00BB5F42" w:rsidP="00656AE0">
            <w:pPr>
              <w:jc w:val="center"/>
            </w:pPr>
            <w:r w:rsidRPr="00656AE0">
              <w:t>69,2</w:t>
            </w:r>
          </w:p>
        </w:tc>
      </w:tr>
      <w:tr w:rsidR="00BB5F42" w:rsidRPr="00656AE0" w:rsidTr="00656AE0">
        <w:tc>
          <w:tcPr>
            <w:tcW w:w="1686" w:type="pct"/>
            <w:vAlign w:val="center"/>
            <w:hideMark/>
          </w:tcPr>
          <w:p w:rsidR="00BB5F42" w:rsidRPr="00656AE0" w:rsidRDefault="00BB5F42" w:rsidP="00656AE0">
            <w:pPr>
              <w:jc w:val="center"/>
            </w:pPr>
            <w:r w:rsidRPr="00656AE0">
              <w:t>-30</w:t>
            </w:r>
          </w:p>
        </w:tc>
        <w:tc>
          <w:tcPr>
            <w:tcW w:w="1703" w:type="pct"/>
            <w:vAlign w:val="center"/>
            <w:hideMark/>
          </w:tcPr>
          <w:p w:rsidR="00BB5F42" w:rsidRPr="00656AE0" w:rsidRDefault="00BB5F42" w:rsidP="00656AE0">
            <w:pPr>
              <w:jc w:val="center"/>
            </w:pPr>
            <w:r w:rsidRPr="00656AE0">
              <w:t>95,0</w:t>
            </w:r>
          </w:p>
        </w:tc>
        <w:tc>
          <w:tcPr>
            <w:tcW w:w="1611" w:type="pct"/>
            <w:vAlign w:val="center"/>
          </w:tcPr>
          <w:p w:rsidR="00BB5F42" w:rsidRPr="00656AE0" w:rsidRDefault="00BB5F42" w:rsidP="00656AE0">
            <w:pPr>
              <w:jc w:val="center"/>
            </w:pPr>
            <w:r w:rsidRPr="00656AE0">
              <w:t>70,0</w:t>
            </w:r>
          </w:p>
        </w:tc>
      </w:tr>
      <w:bookmarkEnd w:id="31"/>
    </w:tbl>
    <w:p w:rsidR="00BB5F42" w:rsidRPr="00656AE0" w:rsidRDefault="00BB5F42" w:rsidP="00BB5F42">
      <w:pPr>
        <w:widowControl w:val="0"/>
        <w:spacing w:line="276" w:lineRule="auto"/>
        <w:ind w:firstLine="708"/>
        <w:jc w:val="both"/>
        <w:rPr>
          <w:iCs/>
        </w:rPr>
      </w:pPr>
    </w:p>
    <w:p w:rsidR="00BB5F42" w:rsidRPr="00656AE0" w:rsidRDefault="00BB5F42" w:rsidP="00BB5F42">
      <w:pPr>
        <w:widowControl w:val="0"/>
        <w:spacing w:line="276" w:lineRule="auto"/>
        <w:jc w:val="center"/>
        <w:outlineLvl w:val="1"/>
        <w:rPr>
          <w:b/>
          <w:bCs/>
        </w:rPr>
      </w:pPr>
      <w:r w:rsidRPr="00656AE0">
        <w:rPr>
          <w:b/>
          <w:bCs/>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BB5F42" w:rsidRPr="00656AE0" w:rsidRDefault="00BB5F42" w:rsidP="00BB5F42">
      <w:pPr>
        <w:widowControl w:val="0"/>
        <w:spacing w:line="276" w:lineRule="auto"/>
        <w:ind w:firstLine="708"/>
        <w:jc w:val="both"/>
        <w:rPr>
          <w:iCs/>
        </w:rPr>
      </w:pPr>
      <w:r w:rsidRPr="00656AE0">
        <w:t>Ввод в эксплуатацию новых мощностей не планируется до 2044 года.</w:t>
      </w:r>
    </w:p>
    <w:p w:rsidR="00BB5F42" w:rsidRPr="00656AE0" w:rsidRDefault="00BB5F42" w:rsidP="00BB5F42">
      <w:pPr>
        <w:widowControl w:val="0"/>
        <w:spacing w:line="276" w:lineRule="auto"/>
        <w:jc w:val="center"/>
        <w:rPr>
          <w:iCs/>
        </w:rPr>
      </w:pPr>
      <w:r w:rsidRPr="00656AE0">
        <w:t>Таблица 5.3. - Производительность котельной Апраксинского сельского поселения</w:t>
      </w:r>
    </w:p>
    <w:tbl>
      <w:tblPr>
        <w:tblW w:w="96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374"/>
        <w:gridCol w:w="1842"/>
        <w:gridCol w:w="1984"/>
        <w:gridCol w:w="1700"/>
        <w:gridCol w:w="1700"/>
      </w:tblGrid>
      <w:tr w:rsidR="00BB5F42" w:rsidRPr="00656AE0" w:rsidTr="00656AE0">
        <w:tc>
          <w:tcPr>
            <w:tcW w:w="2374" w:type="dxa"/>
            <w:vMerge w:val="restart"/>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ind w:right="-143"/>
              <w:jc w:val="center"/>
              <w:rPr>
                <w:b/>
              </w:rPr>
            </w:pPr>
            <w:r w:rsidRPr="00656AE0">
              <w:rPr>
                <w:b/>
              </w:rPr>
              <w:t>Наименование источника</w:t>
            </w:r>
          </w:p>
        </w:tc>
        <w:tc>
          <w:tcPr>
            <w:tcW w:w="3826" w:type="dxa"/>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ind w:right="-143"/>
              <w:jc w:val="center"/>
              <w:rPr>
                <w:b/>
              </w:rPr>
            </w:pPr>
            <w:r w:rsidRPr="00656AE0">
              <w:rPr>
                <w:b/>
              </w:rPr>
              <w:t>Установленная мощность, Гкал/час</w:t>
            </w:r>
          </w:p>
        </w:tc>
        <w:tc>
          <w:tcPr>
            <w:tcW w:w="1700" w:type="dxa"/>
            <w:vMerge w:val="restart"/>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jc w:val="center"/>
              <w:rPr>
                <w:b/>
              </w:rPr>
            </w:pPr>
            <w:r w:rsidRPr="00656AE0">
              <w:rPr>
                <w:b/>
              </w:rPr>
              <w:t>Присоединенная нагрузка, Гкал/час.</w:t>
            </w:r>
          </w:p>
        </w:tc>
        <w:tc>
          <w:tcPr>
            <w:tcW w:w="1700" w:type="dxa"/>
            <w:vMerge w:val="restart"/>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ind w:right="-143"/>
              <w:jc w:val="center"/>
              <w:rPr>
                <w:b/>
              </w:rPr>
            </w:pPr>
            <w:r w:rsidRPr="00656AE0">
              <w:rPr>
                <w:b/>
              </w:rPr>
              <w:t>Год ввода в эксплуатацию новых мощностей</w:t>
            </w:r>
          </w:p>
        </w:tc>
      </w:tr>
      <w:tr w:rsidR="00BB5F42" w:rsidRPr="00656AE0" w:rsidTr="00656AE0">
        <w:tc>
          <w:tcPr>
            <w:tcW w:w="2374"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rPr>
                <w:b/>
              </w:rPr>
            </w:pPr>
          </w:p>
        </w:tc>
        <w:tc>
          <w:tcPr>
            <w:tcW w:w="184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ind w:right="-143"/>
              <w:jc w:val="center"/>
              <w:rPr>
                <w:b/>
              </w:rPr>
            </w:pPr>
            <w:r w:rsidRPr="00656AE0">
              <w:rPr>
                <w:b/>
              </w:rPr>
              <w:t>Существующая</w:t>
            </w:r>
          </w:p>
        </w:tc>
        <w:tc>
          <w:tcPr>
            <w:tcW w:w="198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ind w:right="-143"/>
              <w:jc w:val="center"/>
              <w:rPr>
                <w:b/>
              </w:rPr>
            </w:pPr>
            <w:r w:rsidRPr="00656AE0">
              <w:rPr>
                <w:b/>
              </w:rPr>
              <w:t>Перспективная</w:t>
            </w:r>
          </w:p>
        </w:tc>
        <w:tc>
          <w:tcPr>
            <w:tcW w:w="1700"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rPr>
                <w:b/>
              </w:rPr>
            </w:pPr>
          </w:p>
        </w:tc>
        <w:tc>
          <w:tcPr>
            <w:tcW w:w="1700"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rPr>
                <w:b/>
              </w:rPr>
            </w:pPr>
          </w:p>
        </w:tc>
      </w:tr>
      <w:tr w:rsidR="00BB5F42" w:rsidRPr="00656AE0" w:rsidTr="00656AE0">
        <w:tc>
          <w:tcPr>
            <w:tcW w:w="237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jc w:val="center"/>
            </w:pPr>
            <w:r w:rsidRPr="00656AE0">
              <w:t>Блочно-модульная котельная в с. Апраксино</w:t>
            </w:r>
          </w:p>
        </w:tc>
        <w:tc>
          <w:tcPr>
            <w:tcW w:w="184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jc w:val="center"/>
            </w:pPr>
            <w:r w:rsidRPr="00656AE0">
              <w:t>0,258</w:t>
            </w:r>
          </w:p>
        </w:tc>
        <w:tc>
          <w:tcPr>
            <w:tcW w:w="1984"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jc w:val="center"/>
            </w:pPr>
            <w:r w:rsidRPr="00656AE0">
              <w:t>0,258</w:t>
            </w:r>
          </w:p>
        </w:tc>
        <w:tc>
          <w:tcPr>
            <w:tcW w:w="1700" w:type="dxa"/>
            <w:tcBorders>
              <w:top w:val="single" w:sz="12" w:space="0" w:color="auto"/>
              <w:left w:val="single" w:sz="12" w:space="0" w:color="auto"/>
              <w:bottom w:val="single" w:sz="12" w:space="0" w:color="auto"/>
              <w:right w:val="single" w:sz="12" w:space="0" w:color="auto"/>
            </w:tcBorders>
            <w:shd w:val="clear" w:color="auto" w:fill="FFFFFF"/>
            <w:vAlign w:val="center"/>
          </w:tcPr>
          <w:p w:rsidR="00BB5F42" w:rsidRPr="00656AE0" w:rsidRDefault="00BB5F42" w:rsidP="00656AE0">
            <w:pPr>
              <w:jc w:val="center"/>
            </w:pPr>
            <w:r w:rsidRPr="00656AE0">
              <w:t>0,0853</w:t>
            </w:r>
          </w:p>
        </w:tc>
        <w:tc>
          <w:tcPr>
            <w:tcW w:w="170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5F42" w:rsidRPr="00656AE0" w:rsidRDefault="00BB5F42" w:rsidP="00656AE0">
            <w:pPr>
              <w:ind w:right="-143"/>
              <w:jc w:val="center"/>
            </w:pPr>
            <w:r w:rsidRPr="00656AE0">
              <w:t>-</w:t>
            </w:r>
          </w:p>
        </w:tc>
      </w:tr>
    </w:tbl>
    <w:p w:rsidR="00BB5F42" w:rsidRPr="00656AE0" w:rsidRDefault="00BB5F42" w:rsidP="00BB5F42">
      <w:pPr>
        <w:widowControl w:val="0"/>
        <w:spacing w:line="276" w:lineRule="auto"/>
        <w:ind w:firstLine="709"/>
        <w:jc w:val="center"/>
        <w:rPr>
          <w:b/>
          <w:bCs/>
        </w:rPr>
      </w:pPr>
    </w:p>
    <w:p w:rsidR="00BB5F42" w:rsidRPr="00656AE0" w:rsidRDefault="00BB5F42" w:rsidP="00BB5F42">
      <w:pPr>
        <w:widowControl w:val="0"/>
        <w:spacing w:line="276" w:lineRule="auto"/>
        <w:ind w:firstLine="709"/>
        <w:jc w:val="center"/>
        <w:rPr>
          <w:b/>
          <w:bCs/>
        </w:rPr>
      </w:pPr>
      <w:r w:rsidRPr="00656AE0">
        <w:rPr>
          <w:b/>
          <w:bCs/>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BB5F42" w:rsidRPr="00656AE0" w:rsidRDefault="00BB5F42" w:rsidP="00BB5F42">
      <w:pPr>
        <w:spacing w:line="276" w:lineRule="auto"/>
        <w:ind w:firstLine="567"/>
        <w:jc w:val="both"/>
        <w:rPr>
          <w:rFonts w:eastAsia="Calibri"/>
          <w:iCs/>
        </w:rPr>
      </w:pPr>
      <w:r w:rsidRPr="00656AE0">
        <w:rPr>
          <w:rFonts w:eastAsia="Arial Unicode MS"/>
        </w:rPr>
        <w:t>В Апраксинском сельском поселении на момент разработки схемы теплоснабжения 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rsidR="00BB5F42" w:rsidRPr="00656AE0" w:rsidRDefault="00BB5F42" w:rsidP="00BB5F42">
      <w:pPr>
        <w:spacing w:line="276" w:lineRule="auto"/>
        <w:jc w:val="center"/>
        <w:rPr>
          <w:rFonts w:eastAsia="Arial"/>
          <w:b/>
          <w:iCs/>
        </w:rPr>
      </w:pPr>
    </w:p>
    <w:p w:rsidR="00BB5F42" w:rsidRPr="00656AE0" w:rsidRDefault="00BB5F42" w:rsidP="00BB5F42">
      <w:pPr>
        <w:spacing w:line="276" w:lineRule="auto"/>
        <w:jc w:val="center"/>
        <w:rPr>
          <w:rFonts w:eastAsia="Arial"/>
          <w:b/>
          <w:iCs/>
        </w:rPr>
      </w:pPr>
      <w:r w:rsidRPr="00656AE0">
        <w:rPr>
          <w:rFonts w:eastAsia="Arial"/>
          <w:b/>
        </w:rPr>
        <w:lastRenderedPageBreak/>
        <w:t>РАЗДЕЛ 6. ПРЕДЛОЖЕНИЯ ПО СТРОИТЕЛЬСТВУ,</w:t>
      </w:r>
    </w:p>
    <w:p w:rsidR="00BB5F42" w:rsidRPr="00656AE0" w:rsidRDefault="00BB5F42" w:rsidP="00BB5F42">
      <w:pPr>
        <w:spacing w:line="276" w:lineRule="auto"/>
        <w:jc w:val="center"/>
        <w:rPr>
          <w:rFonts w:eastAsia="Arial"/>
          <w:b/>
          <w:iCs/>
        </w:rPr>
      </w:pPr>
      <w:r w:rsidRPr="00656AE0">
        <w:rPr>
          <w:rFonts w:eastAsia="Arial"/>
          <w:b/>
        </w:rPr>
        <w:t xml:space="preserve">РЕКОНСТРУКЦИИ И (ИЛИ) МОДЕРНИЗАЦИИ </w:t>
      </w:r>
    </w:p>
    <w:p w:rsidR="00BB5F42" w:rsidRPr="00656AE0" w:rsidRDefault="00BB5F42" w:rsidP="00BB5F42">
      <w:pPr>
        <w:spacing w:line="276" w:lineRule="auto"/>
        <w:jc w:val="center"/>
        <w:rPr>
          <w:rFonts w:eastAsia="Arial"/>
          <w:b/>
          <w:iCs/>
        </w:rPr>
      </w:pPr>
      <w:r w:rsidRPr="00656AE0">
        <w:rPr>
          <w:rFonts w:eastAsia="Arial"/>
          <w:b/>
        </w:rPr>
        <w:t>ТЕПЛОВЫХ СЕТЕЙ</w:t>
      </w:r>
    </w:p>
    <w:p w:rsidR="00BB5F42" w:rsidRPr="00656AE0" w:rsidRDefault="00BB5F42" w:rsidP="00BB5F42">
      <w:pPr>
        <w:widowControl w:val="0"/>
        <w:spacing w:line="276" w:lineRule="auto"/>
        <w:ind w:firstLine="708"/>
        <w:jc w:val="center"/>
        <w:rPr>
          <w:b/>
          <w:iCs/>
        </w:rPr>
      </w:pPr>
      <w:r w:rsidRPr="00656AE0">
        <w:rPr>
          <w:b/>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p w:rsidR="00BB5F42" w:rsidRPr="00656AE0" w:rsidRDefault="00BB5F42" w:rsidP="00BB5F42">
      <w:pPr>
        <w:widowControl w:val="0"/>
        <w:spacing w:line="276" w:lineRule="auto"/>
        <w:ind w:firstLine="709"/>
        <w:jc w:val="both"/>
        <w:rPr>
          <w:iCs/>
        </w:rPr>
      </w:pPr>
      <w:r w:rsidRPr="00656AE0">
        <w:rPr>
          <w:rFonts w:eastAsia="Arial Unicode MS"/>
        </w:rPr>
        <w:t>Рекомендуется произвести замену старых трубопроводов, а также их реконструкцию с учетом перевода жилого фонда на индивидуальное отопление (при необходимости). Исходя из того, что максимальный срок эксплуатации тепловых сетей, согласно нормативам, составляет 25 лет, все сети, проложенные до 2000 года, нуждаются в замене.</w:t>
      </w:r>
    </w:p>
    <w:p w:rsidR="00BB5F42" w:rsidRPr="00656AE0" w:rsidRDefault="00BB5F42" w:rsidP="00BB5F42">
      <w:pPr>
        <w:widowControl w:val="0"/>
        <w:spacing w:line="276" w:lineRule="auto"/>
        <w:jc w:val="center"/>
        <w:rPr>
          <w:b/>
          <w:iCs/>
        </w:rPr>
      </w:pPr>
      <w:r w:rsidRPr="00656AE0">
        <w:rPr>
          <w:b/>
        </w:rPr>
        <w:t xml:space="preserve">6.2. </w:t>
      </w:r>
      <w:r w:rsidRPr="00656AE0">
        <w:rPr>
          <w:rFonts w:eastAsia="Arial Unicode MS"/>
          <w:b/>
          <w:shd w:val="clear" w:color="auto" w:fill="FFFFFF"/>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города федерального значения под жилищную, комплексную или производственную застройку</w:t>
      </w:r>
    </w:p>
    <w:p w:rsidR="00BB5F42" w:rsidRPr="00656AE0" w:rsidRDefault="00BB5F42" w:rsidP="00BB5F42">
      <w:pPr>
        <w:widowControl w:val="0"/>
        <w:spacing w:line="276" w:lineRule="auto"/>
        <w:ind w:firstLine="709"/>
        <w:jc w:val="both"/>
        <w:rPr>
          <w:iCs/>
        </w:rPr>
      </w:pPr>
      <w:r w:rsidRPr="00656AE0">
        <w:rPr>
          <w:rFonts w:eastAsia="Arial Unicode MS"/>
        </w:rPr>
        <w:t>Все новое строительство планируется подключить к индивидуальному теплоснабжению. В связи с этим данные мероприятия не запланированы.</w:t>
      </w:r>
    </w:p>
    <w:p w:rsidR="00BB5F42" w:rsidRPr="00656AE0" w:rsidRDefault="00BB5F42" w:rsidP="00BB5F42">
      <w:pPr>
        <w:widowControl w:val="0"/>
        <w:spacing w:line="276" w:lineRule="auto"/>
        <w:jc w:val="center"/>
        <w:rPr>
          <w:b/>
          <w:iCs/>
        </w:rPr>
      </w:pPr>
      <w:r w:rsidRPr="00656AE0">
        <w:rPr>
          <w:b/>
        </w:rPr>
        <w:t xml:space="preserve">6.3. Предложения по строительству, реконструкции и (или) </w:t>
      </w:r>
    </w:p>
    <w:p w:rsidR="00BB5F42" w:rsidRPr="00656AE0" w:rsidRDefault="00BB5F42" w:rsidP="00BB5F42">
      <w:pPr>
        <w:widowControl w:val="0"/>
        <w:spacing w:line="276" w:lineRule="auto"/>
        <w:jc w:val="center"/>
        <w:rPr>
          <w:b/>
          <w:iCs/>
        </w:rPr>
      </w:pPr>
      <w:r w:rsidRPr="00656AE0">
        <w:rPr>
          <w:b/>
        </w:rPr>
        <w:t xml:space="preserve">модернизации тепловых сетей, в целях обеспечения условий, </w:t>
      </w:r>
    </w:p>
    <w:p w:rsidR="00BB5F42" w:rsidRPr="00656AE0" w:rsidRDefault="00BB5F42" w:rsidP="00BB5F42">
      <w:pPr>
        <w:widowControl w:val="0"/>
        <w:spacing w:line="276" w:lineRule="auto"/>
        <w:jc w:val="center"/>
        <w:rPr>
          <w:b/>
          <w:iCs/>
        </w:rPr>
      </w:pPr>
      <w:r w:rsidRPr="00656AE0">
        <w:rPr>
          <w:b/>
        </w:rPr>
        <w:t xml:space="preserve">при наличии которых существует возможность поставок </w:t>
      </w:r>
    </w:p>
    <w:p w:rsidR="00BB5F42" w:rsidRPr="00656AE0" w:rsidRDefault="00BB5F42" w:rsidP="00BB5F42">
      <w:pPr>
        <w:widowControl w:val="0"/>
        <w:spacing w:line="276" w:lineRule="auto"/>
        <w:jc w:val="center"/>
        <w:rPr>
          <w:b/>
          <w:iCs/>
        </w:rPr>
      </w:pPr>
      <w:r w:rsidRPr="00656AE0">
        <w:rPr>
          <w:b/>
        </w:rPr>
        <w:t>тепловой энергии потребителям от различных источников тепловой энергии при сохранении надежности теплоснабжения</w:t>
      </w:r>
    </w:p>
    <w:p w:rsidR="00BB5F42" w:rsidRPr="00656AE0" w:rsidRDefault="00BB5F42" w:rsidP="00BB5F42">
      <w:pPr>
        <w:widowControl w:val="0"/>
        <w:spacing w:line="276" w:lineRule="auto"/>
        <w:ind w:firstLine="709"/>
        <w:jc w:val="both"/>
        <w:rPr>
          <w:rFonts w:eastAsia="Arial Unicode MS"/>
          <w:iCs/>
        </w:rPr>
      </w:pPr>
      <w:r w:rsidRPr="00656AE0">
        <w:rPr>
          <w:rFonts w:eastAsia="Arial Unicode MS"/>
        </w:rPr>
        <w:t xml:space="preserve">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 </w:t>
      </w:r>
    </w:p>
    <w:p w:rsidR="00BB5F42" w:rsidRPr="00656AE0" w:rsidRDefault="00BB5F42" w:rsidP="00BB5F42">
      <w:pPr>
        <w:widowControl w:val="0"/>
        <w:spacing w:line="276" w:lineRule="auto"/>
        <w:ind w:firstLine="709"/>
        <w:jc w:val="both"/>
        <w:rPr>
          <w:iCs/>
        </w:rPr>
      </w:pPr>
      <w:r w:rsidRPr="00656AE0">
        <w:rPr>
          <w:rFonts w:eastAsia="Arial Unicode MS"/>
        </w:rPr>
        <w:t>Рекомендуется произвести замену старых трубопроводов, а также их реконструкцию с учетом перевода жилого фонда на индивидуальное отопление.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BB5F42" w:rsidRPr="00656AE0" w:rsidRDefault="00BB5F42" w:rsidP="00BB5F42">
      <w:pPr>
        <w:widowControl w:val="0"/>
        <w:spacing w:line="276" w:lineRule="auto"/>
        <w:jc w:val="center"/>
        <w:rPr>
          <w:b/>
          <w:iCs/>
        </w:rPr>
      </w:pPr>
      <w:r w:rsidRPr="00656AE0">
        <w:rPr>
          <w:b/>
        </w:rPr>
        <w:t xml:space="preserve">6.4. Предложения по строительству, реконструкции и (или) </w:t>
      </w:r>
    </w:p>
    <w:p w:rsidR="00BB5F42" w:rsidRPr="00656AE0" w:rsidRDefault="00BB5F42" w:rsidP="00BB5F42">
      <w:pPr>
        <w:widowControl w:val="0"/>
        <w:spacing w:line="276" w:lineRule="auto"/>
        <w:jc w:val="center"/>
        <w:rPr>
          <w:b/>
          <w:iCs/>
        </w:rPr>
      </w:pPr>
      <w:r w:rsidRPr="00656AE0">
        <w:rPr>
          <w:b/>
        </w:rPr>
        <w:t xml:space="preserve">модернизации тепловых сетей для повышения эффективности функционирования системы теплоснабжения, в том числе </w:t>
      </w:r>
    </w:p>
    <w:p w:rsidR="00BB5F42" w:rsidRPr="00656AE0" w:rsidRDefault="00BB5F42" w:rsidP="00BB5F42">
      <w:pPr>
        <w:widowControl w:val="0"/>
        <w:spacing w:line="276" w:lineRule="auto"/>
        <w:jc w:val="center"/>
        <w:rPr>
          <w:b/>
          <w:iCs/>
        </w:rPr>
      </w:pPr>
      <w:r w:rsidRPr="00656AE0">
        <w:rPr>
          <w:b/>
        </w:rPr>
        <w:t xml:space="preserve">за счет перевода котельной в «пиковый» режим работы </w:t>
      </w:r>
    </w:p>
    <w:p w:rsidR="00BB5F42" w:rsidRPr="00656AE0" w:rsidRDefault="00BB5F42" w:rsidP="00BB5F42">
      <w:pPr>
        <w:widowControl w:val="0"/>
        <w:spacing w:line="276" w:lineRule="auto"/>
        <w:jc w:val="center"/>
        <w:rPr>
          <w:b/>
          <w:iCs/>
        </w:rPr>
      </w:pPr>
      <w:r w:rsidRPr="00656AE0">
        <w:rPr>
          <w:b/>
        </w:rPr>
        <w:t>или ликвидации котельной</w:t>
      </w:r>
    </w:p>
    <w:p w:rsidR="00BB5F42" w:rsidRPr="00656AE0" w:rsidRDefault="00BB5F42" w:rsidP="00BB5F42">
      <w:pPr>
        <w:widowControl w:val="0"/>
        <w:spacing w:line="276" w:lineRule="auto"/>
        <w:ind w:firstLine="709"/>
        <w:jc w:val="both"/>
        <w:rPr>
          <w:iCs/>
        </w:rPr>
      </w:pPr>
      <w:r w:rsidRPr="00656AE0">
        <w:t>Строительство, реконструкция и модернизация тепловых сетей, для повышения эффективности функционирования системы теплоснабжения, в том числе за счет перевода котельной в «пиковый» режим не планируется.</w:t>
      </w:r>
    </w:p>
    <w:p w:rsidR="00BB5F42" w:rsidRPr="00656AE0" w:rsidRDefault="00BB5F42" w:rsidP="00BB5F42">
      <w:pPr>
        <w:widowControl w:val="0"/>
        <w:spacing w:line="276" w:lineRule="auto"/>
        <w:jc w:val="center"/>
        <w:rPr>
          <w:b/>
          <w:iCs/>
        </w:rPr>
      </w:pPr>
      <w:r w:rsidRPr="00656AE0">
        <w:rPr>
          <w:b/>
        </w:rPr>
        <w:t xml:space="preserve">6.5. Предложения по строительству, реконструкции и (или) </w:t>
      </w:r>
    </w:p>
    <w:p w:rsidR="00BB5F42" w:rsidRPr="00656AE0" w:rsidRDefault="00BB5F42" w:rsidP="00BB5F42">
      <w:pPr>
        <w:widowControl w:val="0"/>
        <w:spacing w:line="276" w:lineRule="auto"/>
        <w:jc w:val="center"/>
        <w:rPr>
          <w:b/>
          <w:iCs/>
        </w:rPr>
      </w:pPr>
      <w:r w:rsidRPr="00656AE0">
        <w:rPr>
          <w:b/>
        </w:rPr>
        <w:t xml:space="preserve">модернизации тепловых сетей для обеспечения нормативной </w:t>
      </w:r>
    </w:p>
    <w:p w:rsidR="00BB5F42" w:rsidRPr="00656AE0" w:rsidRDefault="00BB5F42" w:rsidP="00BB5F42">
      <w:pPr>
        <w:widowControl w:val="0"/>
        <w:spacing w:line="276" w:lineRule="auto"/>
        <w:jc w:val="center"/>
        <w:rPr>
          <w:b/>
          <w:iCs/>
        </w:rPr>
      </w:pPr>
      <w:r w:rsidRPr="00656AE0">
        <w:rPr>
          <w:b/>
        </w:rPr>
        <w:t>надежности безопасности теплоснабжения потребителей</w:t>
      </w:r>
    </w:p>
    <w:p w:rsidR="00BB5F42" w:rsidRPr="00656AE0" w:rsidRDefault="00BB5F42" w:rsidP="00BB5F42">
      <w:pPr>
        <w:widowControl w:val="0"/>
        <w:spacing w:line="276" w:lineRule="auto"/>
        <w:jc w:val="right"/>
        <w:rPr>
          <w:rFonts w:eastAsia="Arial Unicode MS"/>
          <w:iCs/>
        </w:rPr>
      </w:pPr>
      <w:r w:rsidRPr="00656AE0">
        <w:rPr>
          <w:rFonts w:eastAsia="Arial Unicode MS"/>
        </w:rPr>
        <w:t>Таблица 6.1.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79"/>
        <w:gridCol w:w="3633"/>
        <w:gridCol w:w="5297"/>
      </w:tblGrid>
      <w:tr w:rsidR="00BB5F42" w:rsidRPr="00656AE0" w:rsidTr="00656AE0">
        <w:tc>
          <w:tcPr>
            <w:tcW w:w="679" w:type="dxa"/>
            <w:shd w:val="clear" w:color="auto" w:fill="FFFFFF"/>
            <w:vAlign w:val="center"/>
          </w:tcPr>
          <w:p w:rsidR="00BB5F42" w:rsidRPr="00656AE0" w:rsidRDefault="00BB5F42" w:rsidP="00656AE0">
            <w:pPr>
              <w:widowControl w:val="0"/>
              <w:jc w:val="center"/>
              <w:rPr>
                <w:rFonts w:eastAsia="Arial Unicode MS"/>
                <w:b/>
                <w:iCs/>
              </w:rPr>
            </w:pPr>
            <w:r w:rsidRPr="00656AE0">
              <w:rPr>
                <w:rFonts w:eastAsia="Arial Unicode MS"/>
                <w:b/>
              </w:rPr>
              <w:t>№ п/п</w:t>
            </w:r>
          </w:p>
        </w:tc>
        <w:tc>
          <w:tcPr>
            <w:tcW w:w="3633" w:type="dxa"/>
            <w:shd w:val="clear" w:color="auto" w:fill="FFFFFF"/>
            <w:vAlign w:val="center"/>
          </w:tcPr>
          <w:p w:rsidR="00BB5F42" w:rsidRPr="00656AE0" w:rsidRDefault="00BB5F42" w:rsidP="00656AE0">
            <w:pPr>
              <w:widowControl w:val="0"/>
              <w:jc w:val="center"/>
              <w:rPr>
                <w:rFonts w:eastAsia="Arial Unicode MS"/>
                <w:b/>
                <w:iCs/>
              </w:rPr>
            </w:pPr>
            <w:r w:rsidRPr="00656AE0">
              <w:rPr>
                <w:rFonts w:eastAsia="Arial Unicode MS"/>
                <w:b/>
              </w:rPr>
              <w:t>Мероприятия</w:t>
            </w:r>
          </w:p>
        </w:tc>
        <w:tc>
          <w:tcPr>
            <w:tcW w:w="5297" w:type="dxa"/>
            <w:shd w:val="clear" w:color="auto" w:fill="FFFFFF"/>
            <w:vAlign w:val="center"/>
          </w:tcPr>
          <w:p w:rsidR="00BB5F42" w:rsidRPr="00656AE0" w:rsidRDefault="00BB5F42" w:rsidP="00656AE0">
            <w:pPr>
              <w:widowControl w:val="0"/>
              <w:jc w:val="center"/>
              <w:rPr>
                <w:rFonts w:eastAsia="Arial Unicode MS"/>
                <w:b/>
                <w:iCs/>
              </w:rPr>
            </w:pPr>
            <w:r w:rsidRPr="00656AE0">
              <w:rPr>
                <w:rFonts w:eastAsia="Arial Unicode MS"/>
                <w:b/>
              </w:rPr>
              <w:t>Цели реализации мероприятия</w:t>
            </w:r>
          </w:p>
        </w:tc>
      </w:tr>
      <w:tr w:rsidR="00BB5F42" w:rsidRPr="00656AE0" w:rsidTr="00656AE0">
        <w:trPr>
          <w:trHeight w:val="57"/>
        </w:trPr>
        <w:tc>
          <w:tcPr>
            <w:tcW w:w="679" w:type="dxa"/>
            <w:vAlign w:val="center"/>
          </w:tcPr>
          <w:p w:rsidR="00BB5F42" w:rsidRPr="00656AE0" w:rsidRDefault="00BB5F42" w:rsidP="00656AE0">
            <w:pPr>
              <w:widowControl w:val="0"/>
              <w:jc w:val="center"/>
              <w:rPr>
                <w:rFonts w:eastAsia="Arial Unicode MS"/>
                <w:iCs/>
              </w:rPr>
            </w:pPr>
            <w:r w:rsidRPr="00656AE0">
              <w:rPr>
                <w:rFonts w:eastAsia="Arial Unicode MS"/>
              </w:rPr>
              <w:t>1</w:t>
            </w:r>
          </w:p>
        </w:tc>
        <w:tc>
          <w:tcPr>
            <w:tcW w:w="3633" w:type="dxa"/>
            <w:vAlign w:val="center"/>
          </w:tcPr>
          <w:p w:rsidR="00BB5F42" w:rsidRPr="00656AE0" w:rsidRDefault="00BB5F42" w:rsidP="00656AE0">
            <w:pPr>
              <w:spacing w:line="276" w:lineRule="auto"/>
              <w:jc w:val="center"/>
              <w:rPr>
                <w:rFonts w:eastAsia="Arial Unicode MS"/>
                <w:iCs/>
              </w:rPr>
            </w:pPr>
            <w:r w:rsidRPr="00656AE0">
              <w:t>-</w:t>
            </w:r>
          </w:p>
        </w:tc>
        <w:tc>
          <w:tcPr>
            <w:tcW w:w="5297" w:type="dxa"/>
            <w:vAlign w:val="center"/>
          </w:tcPr>
          <w:p w:rsidR="00BB5F42" w:rsidRPr="00656AE0" w:rsidRDefault="00BB5F42" w:rsidP="00656AE0">
            <w:pPr>
              <w:widowControl w:val="0"/>
              <w:jc w:val="center"/>
              <w:rPr>
                <w:rFonts w:eastAsia="Arial Unicode MS"/>
                <w:iCs/>
              </w:rPr>
            </w:pPr>
            <w:r w:rsidRPr="00656AE0">
              <w:t>-</w:t>
            </w:r>
          </w:p>
        </w:tc>
      </w:tr>
    </w:tbl>
    <w:p w:rsidR="00BB5F42" w:rsidRPr="00656AE0" w:rsidRDefault="00BB5F42" w:rsidP="00BB5F42">
      <w:pPr>
        <w:widowControl w:val="0"/>
        <w:spacing w:line="276" w:lineRule="auto"/>
        <w:rPr>
          <w:iCs/>
        </w:rPr>
      </w:pPr>
    </w:p>
    <w:p w:rsidR="00BB5F42" w:rsidRPr="00656AE0" w:rsidRDefault="00BB5F42" w:rsidP="00BB5F42">
      <w:pPr>
        <w:spacing w:line="276" w:lineRule="auto"/>
        <w:jc w:val="center"/>
        <w:rPr>
          <w:rFonts w:eastAsia="Arial Unicode MS"/>
          <w:b/>
          <w:iCs/>
        </w:rPr>
      </w:pPr>
      <w:r w:rsidRPr="00656AE0">
        <w:rPr>
          <w:rFonts w:eastAsia="Arial Unicode MS"/>
          <w:b/>
        </w:rPr>
        <w:t xml:space="preserve">РАЗДЕЛ 7. ПРЕДЛОЖЕНИЯ ПО ПЕРЕВОДУ ОТКРЫТЫХ </w:t>
      </w:r>
    </w:p>
    <w:p w:rsidR="00BB5F42" w:rsidRPr="00656AE0" w:rsidRDefault="00BB5F42" w:rsidP="00BB5F42">
      <w:pPr>
        <w:spacing w:line="276" w:lineRule="auto"/>
        <w:jc w:val="center"/>
        <w:rPr>
          <w:rFonts w:eastAsia="Arial Unicode MS"/>
          <w:b/>
          <w:iCs/>
        </w:rPr>
      </w:pPr>
      <w:r w:rsidRPr="00656AE0">
        <w:rPr>
          <w:rFonts w:eastAsia="Arial Unicode MS"/>
          <w:b/>
        </w:rPr>
        <w:t xml:space="preserve">СИСТЕМ ТЕПЛОСНАБЖЕНИЯ ГОРЯЧЕГО ВОДОСНАБЖЕНИЯ </w:t>
      </w:r>
    </w:p>
    <w:p w:rsidR="00BB5F42" w:rsidRPr="00656AE0" w:rsidRDefault="00BB5F42" w:rsidP="00BB5F42">
      <w:pPr>
        <w:spacing w:line="276" w:lineRule="auto"/>
        <w:jc w:val="center"/>
        <w:rPr>
          <w:rFonts w:eastAsia="Arial Unicode MS"/>
          <w:b/>
          <w:iCs/>
        </w:rPr>
      </w:pPr>
      <w:r w:rsidRPr="00656AE0">
        <w:rPr>
          <w:rFonts w:eastAsia="Arial Unicode MS"/>
          <w:b/>
        </w:rPr>
        <w:t>В ЗАКРЫТЫЕ СИСТЕМЫ ГОРЯЧЕГО ВОДОСНАБЖЕНИЯ</w:t>
      </w:r>
    </w:p>
    <w:p w:rsidR="00BB5F42" w:rsidRPr="00656AE0" w:rsidRDefault="00BB5F42" w:rsidP="00BB5F42">
      <w:pPr>
        <w:spacing w:line="276" w:lineRule="auto"/>
        <w:jc w:val="center"/>
        <w:rPr>
          <w:rFonts w:eastAsia="Arial Unicode MS"/>
          <w:b/>
          <w:iCs/>
        </w:rPr>
      </w:pPr>
      <w:r w:rsidRPr="00656AE0">
        <w:rPr>
          <w:rFonts w:eastAsia="Arial Unicode MS"/>
          <w:b/>
        </w:rPr>
        <w:t xml:space="preserve">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w:t>
      </w:r>
    </w:p>
    <w:p w:rsidR="00BB5F42" w:rsidRPr="00656AE0" w:rsidRDefault="00BB5F42" w:rsidP="00BB5F42">
      <w:pPr>
        <w:spacing w:line="276" w:lineRule="auto"/>
        <w:jc w:val="center"/>
        <w:rPr>
          <w:rFonts w:eastAsia="Arial Unicode MS"/>
          <w:b/>
          <w:iCs/>
        </w:rPr>
      </w:pPr>
      <w:r w:rsidRPr="00656AE0">
        <w:rPr>
          <w:rFonts w:eastAsia="Arial Unicode MS"/>
          <w:b/>
        </w:rPr>
        <w:t>и (или) центральных тепловых пунктов при наличии у потребителей внутридомовых систем горячего водоснабжения</w:t>
      </w:r>
    </w:p>
    <w:p w:rsidR="00BB5F42" w:rsidRPr="00656AE0" w:rsidRDefault="00BB5F42" w:rsidP="00BB5F42">
      <w:pPr>
        <w:keepLines/>
        <w:widowControl w:val="0"/>
        <w:adjustRightInd w:val="0"/>
        <w:spacing w:line="276" w:lineRule="auto"/>
        <w:ind w:firstLine="567"/>
        <w:jc w:val="both"/>
        <w:textAlignment w:val="baseline"/>
        <w:rPr>
          <w:rFonts w:eastAsia="Calibri"/>
          <w:iCs/>
        </w:rPr>
      </w:pPr>
      <w:r w:rsidRPr="00656AE0">
        <w:rPr>
          <w:rFonts w:eastAsia="Calibri"/>
        </w:rPr>
        <w:t xml:space="preserve">На территории Апраксинского сельского поселения расположен 1 источник теплоснабжения. </w:t>
      </w:r>
    </w:p>
    <w:p w:rsidR="00BB5F42" w:rsidRPr="00656AE0" w:rsidRDefault="00BB5F42" w:rsidP="00BB5F42">
      <w:pPr>
        <w:keepNext/>
        <w:ind w:firstLine="709"/>
        <w:jc w:val="center"/>
        <w:rPr>
          <w:rFonts w:eastAsia="Calibri"/>
          <w:iCs/>
        </w:rPr>
      </w:pPr>
      <w:r w:rsidRPr="00656AE0">
        <w:rPr>
          <w:rFonts w:eastAsia="Calibri"/>
        </w:rPr>
        <w:t>Таблица 7.1 - Перечень котельных, имеющих централизованную систему ГВС</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44"/>
        <w:gridCol w:w="3799"/>
        <w:gridCol w:w="5104"/>
      </w:tblGrid>
      <w:tr w:rsidR="00BB5F42" w:rsidRPr="00656AE0" w:rsidTr="00656AE0">
        <w:trPr>
          <w:trHeight w:val="700"/>
        </w:trPr>
        <w:tc>
          <w:tcPr>
            <w:tcW w:w="433" w:type="pct"/>
            <w:shd w:val="clear" w:color="000000" w:fill="FFFFFF"/>
            <w:vAlign w:val="center"/>
            <w:hideMark/>
          </w:tcPr>
          <w:p w:rsidR="00BB5F42" w:rsidRPr="00656AE0" w:rsidRDefault="00BB5F42" w:rsidP="00656AE0">
            <w:pPr>
              <w:keepLines/>
              <w:jc w:val="center"/>
              <w:rPr>
                <w:b/>
                <w:bCs/>
                <w:iCs/>
              </w:rPr>
            </w:pPr>
            <w:r w:rsidRPr="00656AE0">
              <w:rPr>
                <w:b/>
                <w:bCs/>
              </w:rPr>
              <w:t>№ п/п</w:t>
            </w:r>
          </w:p>
        </w:tc>
        <w:tc>
          <w:tcPr>
            <w:tcW w:w="1949" w:type="pct"/>
            <w:shd w:val="clear" w:color="000000" w:fill="FFFFFF"/>
            <w:vAlign w:val="center"/>
            <w:hideMark/>
          </w:tcPr>
          <w:p w:rsidR="00BB5F42" w:rsidRPr="00656AE0" w:rsidRDefault="00BB5F42" w:rsidP="00656AE0">
            <w:pPr>
              <w:keepLines/>
              <w:jc w:val="center"/>
              <w:rPr>
                <w:b/>
                <w:bCs/>
                <w:iCs/>
              </w:rPr>
            </w:pPr>
            <w:r w:rsidRPr="00656AE0">
              <w:rPr>
                <w:b/>
                <w:bCs/>
              </w:rPr>
              <w:t>Наименование котельной</w:t>
            </w:r>
          </w:p>
        </w:tc>
        <w:tc>
          <w:tcPr>
            <w:tcW w:w="2618" w:type="pct"/>
            <w:shd w:val="clear" w:color="000000" w:fill="FFFFFF"/>
            <w:vAlign w:val="center"/>
            <w:hideMark/>
          </w:tcPr>
          <w:p w:rsidR="00BB5F42" w:rsidRPr="00656AE0" w:rsidRDefault="00BB5F42" w:rsidP="00656AE0">
            <w:pPr>
              <w:keepLines/>
              <w:jc w:val="center"/>
              <w:rPr>
                <w:b/>
                <w:bCs/>
                <w:iCs/>
              </w:rPr>
            </w:pPr>
            <w:r w:rsidRPr="00656AE0">
              <w:rPr>
                <w:b/>
                <w:bCs/>
              </w:rPr>
              <w:t>Адрес (фактический) с указанием района, населенного пункта</w:t>
            </w:r>
          </w:p>
        </w:tc>
      </w:tr>
      <w:tr w:rsidR="00BB5F42" w:rsidRPr="00656AE0" w:rsidTr="00656AE0">
        <w:tc>
          <w:tcPr>
            <w:tcW w:w="433" w:type="pct"/>
            <w:shd w:val="clear" w:color="000000" w:fill="FFFFFF"/>
            <w:vAlign w:val="center"/>
          </w:tcPr>
          <w:p w:rsidR="00BB5F42" w:rsidRPr="00656AE0" w:rsidRDefault="00BB5F42" w:rsidP="00656AE0">
            <w:pPr>
              <w:keepLines/>
              <w:jc w:val="center"/>
              <w:rPr>
                <w:iCs/>
              </w:rPr>
            </w:pPr>
            <w:r w:rsidRPr="00656AE0">
              <w:t>1</w:t>
            </w:r>
          </w:p>
        </w:tc>
        <w:tc>
          <w:tcPr>
            <w:tcW w:w="1949" w:type="pct"/>
            <w:shd w:val="clear" w:color="000000" w:fill="FFFFFF"/>
            <w:vAlign w:val="center"/>
          </w:tcPr>
          <w:p w:rsidR="00BB5F42" w:rsidRPr="00656AE0" w:rsidRDefault="00BB5F42" w:rsidP="00656AE0">
            <w:pPr>
              <w:keepLines/>
              <w:rPr>
                <w:iCs/>
              </w:rPr>
            </w:pPr>
            <w:r w:rsidRPr="00656AE0">
              <w:t>-</w:t>
            </w:r>
          </w:p>
        </w:tc>
        <w:tc>
          <w:tcPr>
            <w:tcW w:w="2618" w:type="pct"/>
            <w:shd w:val="clear" w:color="000000" w:fill="FFFFFF"/>
            <w:vAlign w:val="center"/>
          </w:tcPr>
          <w:p w:rsidR="00BB5F42" w:rsidRPr="00656AE0" w:rsidRDefault="00BB5F42" w:rsidP="00656AE0">
            <w:pPr>
              <w:keepLines/>
              <w:jc w:val="center"/>
              <w:rPr>
                <w:iCs/>
              </w:rPr>
            </w:pPr>
            <w:r w:rsidRPr="00656AE0">
              <w:t>-</w:t>
            </w:r>
          </w:p>
        </w:tc>
      </w:tr>
    </w:tbl>
    <w:p w:rsidR="00BB5F42" w:rsidRPr="00656AE0" w:rsidRDefault="00BB5F42" w:rsidP="00BB5F42">
      <w:pPr>
        <w:spacing w:line="276" w:lineRule="auto"/>
        <w:jc w:val="center"/>
        <w:rPr>
          <w:b/>
          <w:iCs/>
        </w:rPr>
      </w:pPr>
    </w:p>
    <w:p w:rsidR="00BB5F42" w:rsidRPr="00656AE0" w:rsidRDefault="00BB5F42" w:rsidP="00BB5F42">
      <w:pPr>
        <w:spacing w:line="276" w:lineRule="auto"/>
        <w:jc w:val="center"/>
        <w:rPr>
          <w:rFonts w:eastAsia="Arial Unicode MS"/>
          <w:b/>
          <w:iCs/>
          <w:shd w:val="clear" w:color="auto" w:fill="FFFFFF"/>
        </w:rPr>
      </w:pPr>
      <w:r w:rsidRPr="00656AE0">
        <w:rPr>
          <w:b/>
        </w:rPr>
        <w:t xml:space="preserve">7.2. </w:t>
      </w:r>
      <w:r w:rsidRPr="00656AE0">
        <w:rPr>
          <w:rFonts w:eastAsia="Arial Unicode MS"/>
          <w:b/>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rsidR="00BB5F42" w:rsidRPr="00656AE0" w:rsidRDefault="00BB5F42" w:rsidP="00BB5F42">
      <w:pPr>
        <w:spacing w:line="276" w:lineRule="auto"/>
        <w:jc w:val="center"/>
        <w:rPr>
          <w:rFonts w:eastAsia="Arial Unicode MS"/>
          <w:b/>
          <w:iCs/>
          <w:shd w:val="clear" w:color="auto" w:fill="FFFFFF"/>
        </w:rPr>
      </w:pPr>
      <w:r w:rsidRPr="00656AE0">
        <w:rPr>
          <w:rFonts w:eastAsia="Arial Unicode MS"/>
          <w:b/>
          <w:shd w:val="clear" w:color="auto" w:fill="FFFFFF"/>
        </w:rPr>
        <w:t xml:space="preserve">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w:t>
      </w:r>
    </w:p>
    <w:p w:rsidR="00BB5F42" w:rsidRPr="00656AE0" w:rsidRDefault="00BB5F42" w:rsidP="00BB5F42">
      <w:pPr>
        <w:spacing w:line="276" w:lineRule="auto"/>
        <w:jc w:val="center"/>
        <w:rPr>
          <w:rFonts w:eastAsia="Arial Unicode MS"/>
          <w:b/>
          <w:iCs/>
          <w:shd w:val="clear" w:color="auto" w:fill="FFFFFF"/>
        </w:rPr>
      </w:pPr>
      <w:r w:rsidRPr="00656AE0">
        <w:rPr>
          <w:rFonts w:eastAsia="Arial Unicode MS"/>
          <w:b/>
          <w:shd w:val="clear" w:color="auto" w:fill="FFFFFF"/>
        </w:rPr>
        <w:t>внутридомовых систем горячего водоснабжения</w:t>
      </w:r>
    </w:p>
    <w:p w:rsidR="00BB5F42" w:rsidRPr="00656AE0" w:rsidRDefault="00BB5F42" w:rsidP="00BB5F42">
      <w:pPr>
        <w:spacing w:line="276" w:lineRule="auto"/>
        <w:ind w:firstLine="708"/>
        <w:jc w:val="both"/>
        <w:rPr>
          <w:rFonts w:eastAsia="Arial Unicode MS"/>
          <w:bCs/>
          <w:iCs/>
          <w:shd w:val="clear" w:color="auto" w:fill="FFFFFF"/>
        </w:rPr>
        <w:sectPr w:rsidR="00BB5F42" w:rsidRPr="00656AE0" w:rsidSect="00656AE0">
          <w:pgSz w:w="11907" w:h="16840" w:code="9"/>
          <w:pgMar w:top="851" w:right="567" w:bottom="567" w:left="1701" w:header="720" w:footer="720" w:gutter="0"/>
          <w:cols w:space="720"/>
        </w:sectPr>
      </w:pPr>
      <w:r w:rsidRPr="00656AE0">
        <w:rPr>
          <w:bCs/>
        </w:rPr>
        <w:t xml:space="preserve">В Апраксинском сельском поселении </w:t>
      </w:r>
      <w:r w:rsidRPr="00656AE0">
        <w:rPr>
          <w:rFonts w:eastAsia="Arial Unicode MS"/>
          <w:bCs/>
          <w:shd w:val="clear" w:color="auto" w:fill="FFFFFF"/>
        </w:rPr>
        <w:t>д</w:t>
      </w:r>
      <w:r w:rsidRPr="00656AE0">
        <w:t xml:space="preserve">анные мероприятия не рассматриваются. </w:t>
      </w:r>
    </w:p>
    <w:p w:rsidR="00BB5F42" w:rsidRPr="00656AE0" w:rsidRDefault="00BB5F42" w:rsidP="00BB5F42">
      <w:pPr>
        <w:spacing w:line="276" w:lineRule="auto"/>
        <w:jc w:val="center"/>
        <w:rPr>
          <w:rFonts w:eastAsia="Arial Unicode MS"/>
          <w:b/>
          <w:iCs/>
        </w:rPr>
      </w:pPr>
      <w:r w:rsidRPr="00656AE0">
        <w:rPr>
          <w:rFonts w:eastAsia="Arial Unicode MS"/>
          <w:b/>
        </w:rPr>
        <w:lastRenderedPageBreak/>
        <w:t>РАЗДЕЛ 8. ПЕРСПЕКТИВНЫЕ ТОПЛИВНЫЕ БАЛАНСЫ</w:t>
      </w:r>
    </w:p>
    <w:p w:rsidR="00BB5F42" w:rsidRPr="00656AE0" w:rsidRDefault="00BB5F42" w:rsidP="00BB5F42">
      <w:pPr>
        <w:spacing w:line="276" w:lineRule="auto"/>
        <w:jc w:val="center"/>
        <w:rPr>
          <w:rFonts w:eastAsia="Arial Unicode MS"/>
          <w:b/>
          <w:iCs/>
        </w:rPr>
      </w:pPr>
      <w:r w:rsidRPr="00656AE0">
        <w:rPr>
          <w:rFonts w:eastAsia="Arial Unicode MS"/>
          <w:b/>
        </w:rPr>
        <w:t xml:space="preserve">8.1. Перспективные топливные балансы для каждого источника тепловой энергии </w:t>
      </w:r>
    </w:p>
    <w:p w:rsidR="00BB5F42" w:rsidRPr="00656AE0" w:rsidRDefault="00BB5F42" w:rsidP="00BB5F42">
      <w:pPr>
        <w:spacing w:line="276" w:lineRule="auto"/>
        <w:jc w:val="center"/>
        <w:rPr>
          <w:rFonts w:eastAsia="Arial Unicode MS"/>
          <w:b/>
          <w:iCs/>
        </w:rPr>
      </w:pPr>
      <w:r w:rsidRPr="00656AE0">
        <w:rPr>
          <w:rFonts w:eastAsia="Arial Unicode MS"/>
          <w:b/>
        </w:rPr>
        <w:t>по видам основного, резервного и аварийного топлива</w:t>
      </w:r>
    </w:p>
    <w:p w:rsidR="00BB5F42" w:rsidRPr="00656AE0" w:rsidRDefault="00BB5F42" w:rsidP="00BB5F42">
      <w:pPr>
        <w:spacing w:line="276" w:lineRule="auto"/>
        <w:ind w:firstLine="708"/>
        <w:jc w:val="both"/>
        <w:rPr>
          <w:rFonts w:eastAsia="Arial Unicode MS"/>
          <w:iCs/>
        </w:rPr>
      </w:pPr>
      <w:bookmarkStart w:id="32" w:name="_Toc136297306"/>
      <w:r w:rsidRPr="00656AE0">
        <w:rPr>
          <w:rFonts w:eastAsia="Arial Unicode MS"/>
        </w:rPr>
        <w:t>Основной вид топлива является природный газ. Годовой расход топлива определяется по формуле:</w:t>
      </w:r>
    </w:p>
    <w:p w:rsidR="00BB5F42" w:rsidRPr="00656AE0" w:rsidRDefault="00BB5F42" w:rsidP="00BB5F42">
      <w:pPr>
        <w:spacing w:line="276" w:lineRule="auto"/>
        <w:ind w:firstLine="708"/>
        <w:jc w:val="center"/>
        <w:rPr>
          <w:rFonts w:eastAsia="Arial Unicode MS"/>
          <w:iCs/>
        </w:rPr>
      </w:pPr>
      <w:r w:rsidRPr="00656AE0">
        <w:rPr>
          <w:rFonts w:eastAsia="Arial Unicode MS"/>
          <w:lang w:val="en-US"/>
        </w:rPr>
        <w:t>B</w:t>
      </w:r>
      <w:r w:rsidRPr="00656AE0">
        <w:rPr>
          <w:rFonts w:eastAsia="Arial Unicode MS"/>
        </w:rPr>
        <w:t>=(</w:t>
      </w:r>
      <w:r w:rsidRPr="00656AE0">
        <w:rPr>
          <w:rFonts w:eastAsia="Arial Unicode MS"/>
          <w:lang w:val="en-US"/>
        </w:rPr>
        <w:t>Q</w:t>
      </w:r>
      <w:r w:rsidRPr="00656AE0">
        <w:rPr>
          <w:rFonts w:eastAsia="Arial Unicode MS"/>
          <w:vertAlign w:val="subscript"/>
        </w:rPr>
        <w:t>выр</w:t>
      </w:r>
      <w:r w:rsidRPr="00656AE0">
        <w:rPr>
          <w:rFonts w:eastAsia="Arial Unicode MS"/>
        </w:rPr>
        <w:t>х10</w:t>
      </w:r>
      <w:r w:rsidRPr="00656AE0">
        <w:rPr>
          <w:rFonts w:eastAsia="Arial Unicode MS"/>
          <w:vertAlign w:val="superscript"/>
        </w:rPr>
        <w:t>3</w:t>
      </w:r>
      <w:r w:rsidRPr="00656AE0">
        <w:rPr>
          <w:rFonts w:eastAsia="Arial Unicode MS"/>
        </w:rPr>
        <w:t>)/ (</w:t>
      </w:r>
      <w:r w:rsidRPr="00656AE0">
        <w:rPr>
          <w:rFonts w:eastAsia="Arial Unicode MS"/>
          <w:lang w:val="en-US"/>
        </w:rPr>
        <w:t>Q</w:t>
      </w:r>
      <w:r w:rsidRPr="00656AE0">
        <w:rPr>
          <w:rFonts w:eastAsia="Arial Unicode MS"/>
          <w:vertAlign w:val="subscript"/>
        </w:rPr>
        <w:t>н</w:t>
      </w:r>
      <w:r w:rsidRPr="00656AE0">
        <w:rPr>
          <w:rFonts w:eastAsia="Arial Unicode MS"/>
        </w:rPr>
        <w:t>хβ</w:t>
      </w:r>
      <w:r w:rsidRPr="00656AE0">
        <w:rPr>
          <w:rFonts w:eastAsia="Arial Unicode MS"/>
          <w:vertAlign w:val="subscript"/>
        </w:rPr>
        <w:t>к.а.</w:t>
      </w:r>
      <w:r w:rsidRPr="00656AE0">
        <w:rPr>
          <w:rFonts w:eastAsia="Arial Unicode MS"/>
        </w:rPr>
        <w:t>);</w:t>
      </w:r>
    </w:p>
    <w:p w:rsidR="00BB5F42" w:rsidRPr="00656AE0" w:rsidRDefault="00BB5F42" w:rsidP="00BB5F42">
      <w:pPr>
        <w:spacing w:line="276" w:lineRule="auto"/>
        <w:ind w:firstLine="708"/>
        <w:jc w:val="both"/>
        <w:rPr>
          <w:rFonts w:eastAsia="Arial Unicode MS"/>
          <w:iCs/>
        </w:rPr>
      </w:pPr>
      <w:r w:rsidRPr="00656AE0">
        <w:rPr>
          <w:rFonts w:eastAsia="Arial Unicode MS"/>
        </w:rPr>
        <w:t xml:space="preserve">где: </w:t>
      </w:r>
      <w:r w:rsidRPr="00656AE0">
        <w:rPr>
          <w:rFonts w:eastAsia="Arial Unicode MS"/>
          <w:lang w:val="en-US"/>
        </w:rPr>
        <w:t>Q</w:t>
      </w:r>
      <w:r w:rsidRPr="00656AE0">
        <w:rPr>
          <w:rFonts w:eastAsia="Arial Unicode MS"/>
          <w:vertAlign w:val="subscript"/>
        </w:rPr>
        <w:t>выр</w:t>
      </w:r>
      <w:r w:rsidRPr="00656AE0">
        <w:rPr>
          <w:rFonts w:eastAsia="Arial Unicode MS"/>
        </w:rPr>
        <w:t>- годовая выработка тепла;</w:t>
      </w:r>
    </w:p>
    <w:p w:rsidR="00BB5F42" w:rsidRPr="00656AE0" w:rsidRDefault="00BB5F42" w:rsidP="00BB5F42">
      <w:pPr>
        <w:spacing w:line="276" w:lineRule="auto"/>
        <w:ind w:firstLine="708"/>
        <w:jc w:val="both"/>
        <w:rPr>
          <w:rFonts w:eastAsia="Arial Unicode MS"/>
          <w:iCs/>
        </w:rPr>
      </w:pPr>
      <w:r w:rsidRPr="00656AE0">
        <w:rPr>
          <w:rFonts w:eastAsia="Arial Unicode MS"/>
          <w:lang w:val="en-US"/>
        </w:rPr>
        <w:t>Q</w:t>
      </w:r>
      <w:r w:rsidRPr="00656AE0">
        <w:rPr>
          <w:rFonts w:eastAsia="Arial Unicode MS"/>
          <w:vertAlign w:val="subscript"/>
        </w:rPr>
        <w:t>н</w:t>
      </w:r>
      <w:r w:rsidRPr="00656AE0">
        <w:rPr>
          <w:rFonts w:eastAsia="Arial Unicode MS"/>
        </w:rPr>
        <w:t xml:space="preserve">- теплотворная способность топлива </w:t>
      </w:r>
    </w:p>
    <w:p w:rsidR="00BB5F42" w:rsidRPr="00656AE0" w:rsidRDefault="00BB5F42" w:rsidP="00BB5F42">
      <w:pPr>
        <w:keepNext/>
        <w:spacing w:line="276" w:lineRule="auto"/>
        <w:ind w:firstLine="709"/>
        <w:jc w:val="center"/>
        <w:rPr>
          <w:rFonts w:eastAsia="Arial Unicode MS"/>
          <w:iCs/>
        </w:rPr>
      </w:pPr>
      <w:bookmarkStart w:id="33" w:name="_Ref79324400"/>
      <w:r w:rsidRPr="00656AE0">
        <w:rPr>
          <w:rFonts w:eastAsia="Verdana"/>
        </w:rPr>
        <w:t xml:space="preserve">Таблица </w:t>
      </w:r>
      <w:bookmarkStart w:id="34" w:name="_Hlk20410185"/>
      <w:bookmarkEnd w:id="33"/>
      <w:r w:rsidRPr="00656AE0">
        <w:rPr>
          <w:rFonts w:eastAsia="Verdana"/>
        </w:rPr>
        <w:t>8.1.</w:t>
      </w:r>
      <w:r w:rsidRPr="00656AE0">
        <w:rPr>
          <w:rFonts w:eastAsia="Arial Unicode MS"/>
        </w:rPr>
        <w:t xml:space="preserve">– Максимально часовые и годовые расходы основного вида топлива источниками </w:t>
      </w:r>
      <w:bookmarkEnd w:id="34"/>
      <w:r w:rsidRPr="00656AE0">
        <w:rPr>
          <w:rFonts w:eastAsia="Arial Unicode MS"/>
        </w:rPr>
        <w:t>тепловой энергии (существующее положение)</w:t>
      </w:r>
    </w:p>
    <w:tbl>
      <w:tblPr>
        <w:tblW w:w="150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778"/>
        <w:gridCol w:w="3010"/>
        <w:gridCol w:w="1842"/>
        <w:gridCol w:w="1688"/>
        <w:gridCol w:w="1767"/>
        <w:gridCol w:w="2180"/>
        <w:gridCol w:w="1737"/>
        <w:gridCol w:w="2024"/>
      </w:tblGrid>
      <w:tr w:rsidR="00BB5F42" w:rsidRPr="00656AE0" w:rsidTr="00656AE0">
        <w:trPr>
          <w:trHeight w:val="1183"/>
        </w:trPr>
        <w:tc>
          <w:tcPr>
            <w:tcW w:w="778" w:type="dxa"/>
            <w:vAlign w:val="center"/>
          </w:tcPr>
          <w:p w:rsidR="00BB5F42" w:rsidRPr="00656AE0" w:rsidRDefault="00BB5F42" w:rsidP="00656AE0">
            <w:pPr>
              <w:jc w:val="center"/>
              <w:rPr>
                <w:rFonts w:eastAsia="Arial Unicode MS"/>
                <w:b/>
                <w:iCs/>
              </w:rPr>
            </w:pPr>
            <w:bookmarkStart w:id="35" w:name="_Hlk200060035"/>
            <w:r w:rsidRPr="00656AE0">
              <w:rPr>
                <w:rFonts w:eastAsia="Arial Unicode MS"/>
                <w:b/>
              </w:rPr>
              <w:t>№ п/п</w:t>
            </w:r>
          </w:p>
        </w:tc>
        <w:tc>
          <w:tcPr>
            <w:tcW w:w="3010" w:type="dxa"/>
            <w:vAlign w:val="center"/>
          </w:tcPr>
          <w:p w:rsidR="00BB5F42" w:rsidRPr="00656AE0" w:rsidRDefault="00BB5F42" w:rsidP="00656AE0">
            <w:pPr>
              <w:jc w:val="center"/>
              <w:rPr>
                <w:rFonts w:eastAsia="Arial Unicode MS"/>
                <w:b/>
                <w:iCs/>
              </w:rPr>
            </w:pPr>
            <w:r w:rsidRPr="00656AE0">
              <w:rPr>
                <w:rFonts w:eastAsia="Arial Unicode MS"/>
                <w:b/>
              </w:rPr>
              <w:t>Наименование и адрес котельной</w:t>
            </w:r>
          </w:p>
        </w:tc>
        <w:tc>
          <w:tcPr>
            <w:tcW w:w="1842" w:type="dxa"/>
            <w:vAlign w:val="center"/>
          </w:tcPr>
          <w:p w:rsidR="00BB5F42" w:rsidRPr="00656AE0" w:rsidRDefault="00BB5F42" w:rsidP="00656AE0">
            <w:pPr>
              <w:jc w:val="center"/>
              <w:rPr>
                <w:rFonts w:eastAsia="Arial Unicode MS"/>
                <w:b/>
                <w:iCs/>
              </w:rPr>
            </w:pPr>
            <w:r w:rsidRPr="00656AE0">
              <w:rPr>
                <w:rFonts w:eastAsia="Arial Unicode MS"/>
                <w:b/>
              </w:rPr>
              <w:t>Установленная мощность, Гкал/ч</w:t>
            </w:r>
          </w:p>
        </w:tc>
        <w:tc>
          <w:tcPr>
            <w:tcW w:w="1688" w:type="dxa"/>
            <w:vAlign w:val="center"/>
          </w:tcPr>
          <w:p w:rsidR="00BB5F42" w:rsidRPr="00656AE0" w:rsidRDefault="00BB5F42" w:rsidP="00656AE0">
            <w:pPr>
              <w:jc w:val="center"/>
              <w:rPr>
                <w:rFonts w:eastAsia="Arial Unicode MS"/>
                <w:b/>
                <w:iCs/>
              </w:rPr>
            </w:pPr>
            <w:r w:rsidRPr="00656AE0">
              <w:rPr>
                <w:rFonts w:eastAsia="Arial Unicode MS"/>
                <w:b/>
              </w:rPr>
              <w:t>Основное топливо</w:t>
            </w:r>
          </w:p>
        </w:tc>
        <w:tc>
          <w:tcPr>
            <w:tcW w:w="1767" w:type="dxa"/>
            <w:vAlign w:val="center"/>
          </w:tcPr>
          <w:p w:rsidR="00BB5F42" w:rsidRPr="00656AE0" w:rsidRDefault="00BB5F42" w:rsidP="00656AE0">
            <w:pPr>
              <w:jc w:val="center"/>
              <w:rPr>
                <w:rFonts w:eastAsia="Arial Unicode MS"/>
                <w:b/>
                <w:iCs/>
              </w:rPr>
            </w:pPr>
            <w:r w:rsidRPr="00656AE0">
              <w:rPr>
                <w:rFonts w:eastAsia="Arial Unicode MS"/>
                <w:b/>
              </w:rPr>
              <w:t>Выработка тепл-й энергии за год, Гкал/год</w:t>
            </w:r>
          </w:p>
        </w:tc>
        <w:tc>
          <w:tcPr>
            <w:tcW w:w="2180" w:type="dxa"/>
            <w:vAlign w:val="center"/>
          </w:tcPr>
          <w:p w:rsidR="00BB5F42" w:rsidRPr="00656AE0" w:rsidRDefault="00BB5F42" w:rsidP="00656AE0">
            <w:pPr>
              <w:jc w:val="center"/>
              <w:rPr>
                <w:rFonts w:eastAsia="Arial Unicode MS"/>
                <w:b/>
                <w:iCs/>
              </w:rPr>
            </w:pPr>
            <w:r w:rsidRPr="00656AE0">
              <w:rPr>
                <w:rFonts w:eastAsia="Arial Unicode MS"/>
                <w:b/>
              </w:rPr>
              <w:t>Годовой расход условного топлива, т.у.т.</w:t>
            </w:r>
          </w:p>
        </w:tc>
        <w:tc>
          <w:tcPr>
            <w:tcW w:w="1737" w:type="dxa"/>
            <w:vAlign w:val="center"/>
          </w:tcPr>
          <w:p w:rsidR="00BB5F42" w:rsidRPr="00656AE0" w:rsidRDefault="00BB5F42" w:rsidP="00656AE0">
            <w:pPr>
              <w:jc w:val="center"/>
              <w:rPr>
                <w:rFonts w:eastAsia="Arial Unicode MS"/>
                <w:b/>
                <w:iCs/>
              </w:rPr>
            </w:pPr>
            <w:r w:rsidRPr="00656AE0">
              <w:rPr>
                <w:rFonts w:eastAsia="Arial Unicode MS"/>
                <w:b/>
              </w:rPr>
              <w:t>Годовой расход натурального топлива (тыс. м</w:t>
            </w:r>
            <w:r w:rsidRPr="00656AE0">
              <w:rPr>
                <w:rFonts w:eastAsia="Arial Unicode MS"/>
                <w:b/>
                <w:vertAlign w:val="superscript"/>
              </w:rPr>
              <w:t>3</w:t>
            </w:r>
            <w:r w:rsidRPr="00656AE0">
              <w:rPr>
                <w:rFonts w:eastAsia="Arial Unicode MS"/>
                <w:b/>
              </w:rPr>
              <w:t>/год)</w:t>
            </w:r>
          </w:p>
        </w:tc>
        <w:tc>
          <w:tcPr>
            <w:tcW w:w="2024" w:type="dxa"/>
            <w:vAlign w:val="center"/>
          </w:tcPr>
          <w:p w:rsidR="00BB5F42" w:rsidRPr="00656AE0" w:rsidRDefault="00BB5F42" w:rsidP="00656AE0">
            <w:pPr>
              <w:jc w:val="center"/>
              <w:rPr>
                <w:rFonts w:eastAsia="Arial Unicode MS"/>
                <w:b/>
                <w:iCs/>
              </w:rPr>
            </w:pPr>
            <w:r w:rsidRPr="00656AE0">
              <w:rPr>
                <w:rFonts w:eastAsia="Verdana"/>
                <w:b/>
              </w:rPr>
              <w:t>Удельный расход условного топлива на отпуск тепловой энергии кг.у.т./Гкал</w:t>
            </w:r>
          </w:p>
        </w:tc>
      </w:tr>
      <w:tr w:rsidR="00BB5F42" w:rsidRPr="00656AE0" w:rsidTr="00656AE0">
        <w:tc>
          <w:tcPr>
            <w:tcW w:w="15026" w:type="dxa"/>
            <w:gridSpan w:val="8"/>
            <w:vAlign w:val="center"/>
          </w:tcPr>
          <w:p w:rsidR="00BB5F42" w:rsidRPr="00656AE0" w:rsidRDefault="00BB5F42" w:rsidP="00656AE0">
            <w:pPr>
              <w:jc w:val="center"/>
              <w:rPr>
                <w:rFonts w:eastAsia="Verdana"/>
                <w:iCs/>
              </w:rPr>
            </w:pPr>
            <w:r w:rsidRPr="00656AE0">
              <w:rPr>
                <w:rFonts w:eastAsia="Arial Unicode MS"/>
                <w:b/>
              </w:rPr>
              <w:t>МУП ЧМР «Теплоснабжение»</w:t>
            </w:r>
          </w:p>
        </w:tc>
      </w:tr>
      <w:tr w:rsidR="00BB5F42" w:rsidRPr="00656AE0" w:rsidTr="00656AE0">
        <w:tc>
          <w:tcPr>
            <w:tcW w:w="778" w:type="dxa"/>
            <w:vAlign w:val="center"/>
          </w:tcPr>
          <w:p w:rsidR="00BB5F42" w:rsidRPr="00656AE0" w:rsidRDefault="00BB5F42" w:rsidP="00656AE0">
            <w:pPr>
              <w:jc w:val="center"/>
              <w:rPr>
                <w:rFonts w:eastAsia="Arial Unicode MS"/>
                <w:iCs/>
              </w:rPr>
            </w:pPr>
            <w:r w:rsidRPr="00656AE0">
              <w:t>1</w:t>
            </w:r>
          </w:p>
        </w:tc>
        <w:tc>
          <w:tcPr>
            <w:tcW w:w="3010" w:type="dxa"/>
            <w:vAlign w:val="center"/>
          </w:tcPr>
          <w:p w:rsidR="00BB5F42" w:rsidRPr="00656AE0" w:rsidRDefault="00BB5F42" w:rsidP="00656AE0">
            <w:pPr>
              <w:rPr>
                <w:rFonts w:eastAsia="Arial Unicode MS"/>
                <w:iCs/>
              </w:rPr>
            </w:pPr>
            <w:r w:rsidRPr="00656AE0">
              <w:t>Блочно-модульная котельная в с. Апраксино</w:t>
            </w:r>
          </w:p>
        </w:tc>
        <w:tc>
          <w:tcPr>
            <w:tcW w:w="1842" w:type="dxa"/>
            <w:vAlign w:val="center"/>
          </w:tcPr>
          <w:p w:rsidR="00BB5F42" w:rsidRPr="00656AE0" w:rsidRDefault="00BB5F42" w:rsidP="00656AE0">
            <w:pPr>
              <w:spacing w:line="276" w:lineRule="auto"/>
              <w:jc w:val="center"/>
              <w:rPr>
                <w:rFonts w:eastAsia="Arial Unicode MS"/>
                <w:iCs/>
              </w:rPr>
            </w:pPr>
            <w:r w:rsidRPr="00656AE0">
              <w:t>0,258</w:t>
            </w:r>
          </w:p>
        </w:tc>
        <w:tc>
          <w:tcPr>
            <w:tcW w:w="1688" w:type="dxa"/>
            <w:vAlign w:val="center"/>
          </w:tcPr>
          <w:p w:rsidR="00BB5F42" w:rsidRPr="00656AE0" w:rsidRDefault="00BB5F42" w:rsidP="00656AE0">
            <w:pPr>
              <w:jc w:val="center"/>
              <w:rPr>
                <w:rFonts w:eastAsia="Arial Unicode MS"/>
                <w:iCs/>
              </w:rPr>
            </w:pPr>
            <w:r w:rsidRPr="00656AE0">
              <w:t>газ</w:t>
            </w:r>
          </w:p>
        </w:tc>
        <w:tc>
          <w:tcPr>
            <w:tcW w:w="1767" w:type="dxa"/>
            <w:vAlign w:val="center"/>
          </w:tcPr>
          <w:p w:rsidR="00BB5F42" w:rsidRPr="00656AE0" w:rsidRDefault="00BB5F42" w:rsidP="00656AE0">
            <w:pPr>
              <w:spacing w:line="276" w:lineRule="auto"/>
              <w:jc w:val="center"/>
            </w:pPr>
            <w:r w:rsidRPr="00656AE0">
              <w:t>477,167</w:t>
            </w:r>
          </w:p>
        </w:tc>
        <w:tc>
          <w:tcPr>
            <w:tcW w:w="2180" w:type="dxa"/>
            <w:vAlign w:val="center"/>
          </w:tcPr>
          <w:p w:rsidR="00BB5F42" w:rsidRPr="00656AE0" w:rsidRDefault="00BB5F42" w:rsidP="00656AE0">
            <w:pPr>
              <w:spacing w:line="276" w:lineRule="auto"/>
              <w:jc w:val="center"/>
              <w:rPr>
                <w:rFonts w:eastAsia="Arial Unicode MS"/>
                <w:iCs/>
              </w:rPr>
            </w:pPr>
            <w:r w:rsidRPr="00656AE0">
              <w:t>79,555</w:t>
            </w:r>
          </w:p>
        </w:tc>
        <w:tc>
          <w:tcPr>
            <w:tcW w:w="1737" w:type="dxa"/>
            <w:vAlign w:val="center"/>
          </w:tcPr>
          <w:p w:rsidR="00BB5F42" w:rsidRPr="00656AE0" w:rsidRDefault="00BB5F42" w:rsidP="00656AE0">
            <w:pPr>
              <w:spacing w:line="276" w:lineRule="auto"/>
              <w:jc w:val="center"/>
              <w:rPr>
                <w:rFonts w:eastAsia="Arial Unicode MS"/>
                <w:iCs/>
              </w:rPr>
            </w:pPr>
            <w:r w:rsidRPr="00656AE0">
              <w:t>70,403</w:t>
            </w:r>
          </w:p>
        </w:tc>
        <w:tc>
          <w:tcPr>
            <w:tcW w:w="2024" w:type="dxa"/>
            <w:vAlign w:val="center"/>
          </w:tcPr>
          <w:p w:rsidR="00BB5F42" w:rsidRPr="00656AE0" w:rsidRDefault="00BB5F42" w:rsidP="00656AE0">
            <w:pPr>
              <w:spacing w:line="276" w:lineRule="auto"/>
              <w:jc w:val="center"/>
              <w:rPr>
                <w:rFonts w:eastAsia="Arial Unicode MS"/>
                <w:iCs/>
              </w:rPr>
            </w:pPr>
            <w:r w:rsidRPr="00656AE0">
              <w:t>166,724</w:t>
            </w:r>
          </w:p>
        </w:tc>
      </w:tr>
      <w:bookmarkEnd w:id="32"/>
      <w:bookmarkEnd w:id="35"/>
    </w:tbl>
    <w:p w:rsidR="00BB5F42" w:rsidRPr="00656AE0" w:rsidRDefault="00BB5F42" w:rsidP="00BB5F42">
      <w:pPr>
        <w:keepNext/>
        <w:spacing w:line="276" w:lineRule="auto"/>
        <w:ind w:firstLine="709"/>
        <w:jc w:val="center"/>
        <w:rPr>
          <w:rFonts w:eastAsia="Verdana"/>
        </w:rPr>
      </w:pPr>
    </w:p>
    <w:p w:rsidR="00BB5F42" w:rsidRPr="00656AE0" w:rsidRDefault="00BB5F42" w:rsidP="00BB5F42">
      <w:pPr>
        <w:keepNext/>
        <w:spacing w:line="276" w:lineRule="auto"/>
        <w:ind w:firstLine="709"/>
        <w:jc w:val="center"/>
        <w:rPr>
          <w:rFonts w:eastAsia="Arial Unicode MS"/>
          <w:iCs/>
        </w:rPr>
      </w:pPr>
      <w:r w:rsidRPr="00656AE0">
        <w:rPr>
          <w:rFonts w:eastAsia="Verdana"/>
        </w:rPr>
        <w:t>Таблица 8.2.</w:t>
      </w:r>
      <w:r w:rsidRPr="00656AE0">
        <w:rPr>
          <w:rFonts w:eastAsia="Arial Unicode MS"/>
        </w:rPr>
        <w:t>– Максимально часовые и годовые расходы основного вида топлива источниками тепловой энергии (перспективное положение)</w:t>
      </w:r>
    </w:p>
    <w:tbl>
      <w:tblPr>
        <w:tblW w:w="150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778"/>
        <w:gridCol w:w="3010"/>
        <w:gridCol w:w="1842"/>
        <w:gridCol w:w="1688"/>
        <w:gridCol w:w="1767"/>
        <w:gridCol w:w="2180"/>
        <w:gridCol w:w="1737"/>
        <w:gridCol w:w="2024"/>
      </w:tblGrid>
      <w:tr w:rsidR="00BB5F42" w:rsidRPr="00656AE0" w:rsidTr="00656AE0">
        <w:trPr>
          <w:trHeight w:val="1183"/>
        </w:trPr>
        <w:tc>
          <w:tcPr>
            <w:tcW w:w="778" w:type="dxa"/>
            <w:vAlign w:val="center"/>
          </w:tcPr>
          <w:p w:rsidR="00BB5F42" w:rsidRPr="00656AE0" w:rsidRDefault="00BB5F42" w:rsidP="00656AE0">
            <w:pPr>
              <w:jc w:val="center"/>
              <w:rPr>
                <w:rFonts w:eastAsia="Arial Unicode MS"/>
                <w:b/>
                <w:iCs/>
              </w:rPr>
            </w:pPr>
            <w:r w:rsidRPr="00656AE0">
              <w:rPr>
                <w:rFonts w:eastAsia="Arial Unicode MS"/>
                <w:b/>
              </w:rPr>
              <w:t>№ п/п</w:t>
            </w:r>
          </w:p>
        </w:tc>
        <w:tc>
          <w:tcPr>
            <w:tcW w:w="3010" w:type="dxa"/>
            <w:vAlign w:val="center"/>
          </w:tcPr>
          <w:p w:rsidR="00BB5F42" w:rsidRPr="00656AE0" w:rsidRDefault="00BB5F42" w:rsidP="00656AE0">
            <w:pPr>
              <w:jc w:val="center"/>
              <w:rPr>
                <w:rFonts w:eastAsia="Arial Unicode MS"/>
                <w:b/>
                <w:iCs/>
              </w:rPr>
            </w:pPr>
            <w:r w:rsidRPr="00656AE0">
              <w:rPr>
                <w:rFonts w:eastAsia="Arial Unicode MS"/>
                <w:b/>
              </w:rPr>
              <w:t>Наименование и адрес котельной</w:t>
            </w:r>
          </w:p>
        </w:tc>
        <w:tc>
          <w:tcPr>
            <w:tcW w:w="1842" w:type="dxa"/>
            <w:vAlign w:val="center"/>
          </w:tcPr>
          <w:p w:rsidR="00BB5F42" w:rsidRPr="00656AE0" w:rsidRDefault="00BB5F42" w:rsidP="00656AE0">
            <w:pPr>
              <w:jc w:val="center"/>
              <w:rPr>
                <w:rFonts w:eastAsia="Arial Unicode MS"/>
                <w:b/>
                <w:iCs/>
              </w:rPr>
            </w:pPr>
            <w:r w:rsidRPr="00656AE0">
              <w:rPr>
                <w:rFonts w:eastAsia="Arial Unicode MS"/>
                <w:b/>
              </w:rPr>
              <w:t>Установленная мощность, Гкал/ч</w:t>
            </w:r>
          </w:p>
        </w:tc>
        <w:tc>
          <w:tcPr>
            <w:tcW w:w="1688" w:type="dxa"/>
            <w:vAlign w:val="center"/>
          </w:tcPr>
          <w:p w:rsidR="00BB5F42" w:rsidRPr="00656AE0" w:rsidRDefault="00BB5F42" w:rsidP="00656AE0">
            <w:pPr>
              <w:jc w:val="center"/>
              <w:rPr>
                <w:rFonts w:eastAsia="Arial Unicode MS"/>
                <w:b/>
                <w:iCs/>
              </w:rPr>
            </w:pPr>
            <w:r w:rsidRPr="00656AE0">
              <w:rPr>
                <w:rFonts w:eastAsia="Arial Unicode MS"/>
                <w:b/>
              </w:rPr>
              <w:t>Основное топливо</w:t>
            </w:r>
          </w:p>
        </w:tc>
        <w:tc>
          <w:tcPr>
            <w:tcW w:w="1767" w:type="dxa"/>
            <w:vAlign w:val="center"/>
          </w:tcPr>
          <w:p w:rsidR="00BB5F42" w:rsidRPr="00656AE0" w:rsidRDefault="00BB5F42" w:rsidP="00656AE0">
            <w:pPr>
              <w:jc w:val="center"/>
              <w:rPr>
                <w:rFonts w:eastAsia="Arial Unicode MS"/>
                <w:b/>
                <w:iCs/>
              </w:rPr>
            </w:pPr>
            <w:r w:rsidRPr="00656AE0">
              <w:rPr>
                <w:rFonts w:eastAsia="Arial Unicode MS"/>
                <w:b/>
              </w:rPr>
              <w:t>Выработка тепл-й энергии за год, Гкал/год</w:t>
            </w:r>
          </w:p>
        </w:tc>
        <w:tc>
          <w:tcPr>
            <w:tcW w:w="2180" w:type="dxa"/>
            <w:vAlign w:val="center"/>
          </w:tcPr>
          <w:p w:rsidR="00BB5F42" w:rsidRPr="00656AE0" w:rsidRDefault="00BB5F42" w:rsidP="00656AE0">
            <w:pPr>
              <w:jc w:val="center"/>
              <w:rPr>
                <w:rFonts w:eastAsia="Arial Unicode MS"/>
                <w:b/>
                <w:iCs/>
              </w:rPr>
            </w:pPr>
            <w:r w:rsidRPr="00656AE0">
              <w:rPr>
                <w:rFonts w:eastAsia="Arial Unicode MS"/>
                <w:b/>
              </w:rPr>
              <w:t>Годовой расход условного топлива, т.у.т.</w:t>
            </w:r>
          </w:p>
        </w:tc>
        <w:tc>
          <w:tcPr>
            <w:tcW w:w="1737" w:type="dxa"/>
            <w:vAlign w:val="center"/>
          </w:tcPr>
          <w:p w:rsidR="00BB5F42" w:rsidRPr="00656AE0" w:rsidRDefault="00BB5F42" w:rsidP="00656AE0">
            <w:pPr>
              <w:jc w:val="center"/>
              <w:rPr>
                <w:rFonts w:eastAsia="Arial Unicode MS"/>
                <w:b/>
                <w:iCs/>
              </w:rPr>
            </w:pPr>
            <w:r w:rsidRPr="00656AE0">
              <w:rPr>
                <w:rFonts w:eastAsia="Arial Unicode MS"/>
                <w:b/>
              </w:rPr>
              <w:t>Годовой расход натурального топлива (тыс. м</w:t>
            </w:r>
            <w:r w:rsidRPr="00656AE0">
              <w:rPr>
                <w:rFonts w:eastAsia="Arial Unicode MS"/>
                <w:b/>
                <w:vertAlign w:val="superscript"/>
              </w:rPr>
              <w:t>3</w:t>
            </w:r>
            <w:r w:rsidRPr="00656AE0">
              <w:rPr>
                <w:rFonts w:eastAsia="Arial Unicode MS"/>
                <w:b/>
              </w:rPr>
              <w:t>/год)</w:t>
            </w:r>
          </w:p>
        </w:tc>
        <w:tc>
          <w:tcPr>
            <w:tcW w:w="2024" w:type="dxa"/>
            <w:vAlign w:val="center"/>
          </w:tcPr>
          <w:p w:rsidR="00BB5F42" w:rsidRPr="00656AE0" w:rsidRDefault="00BB5F42" w:rsidP="00656AE0">
            <w:pPr>
              <w:jc w:val="center"/>
              <w:rPr>
                <w:rFonts w:eastAsia="Arial Unicode MS"/>
                <w:b/>
                <w:iCs/>
              </w:rPr>
            </w:pPr>
            <w:r w:rsidRPr="00656AE0">
              <w:rPr>
                <w:rFonts w:eastAsia="Verdana"/>
                <w:b/>
              </w:rPr>
              <w:t>Удельный расход условного топлива на отпуск тепловой энергии кг.у.т./Гкал</w:t>
            </w:r>
          </w:p>
        </w:tc>
      </w:tr>
      <w:tr w:rsidR="00BB5F42" w:rsidRPr="00656AE0" w:rsidTr="00656AE0">
        <w:tc>
          <w:tcPr>
            <w:tcW w:w="15026" w:type="dxa"/>
            <w:gridSpan w:val="8"/>
            <w:vAlign w:val="center"/>
          </w:tcPr>
          <w:p w:rsidR="00BB5F42" w:rsidRPr="00656AE0" w:rsidRDefault="00BB5F42" w:rsidP="00656AE0">
            <w:pPr>
              <w:jc w:val="center"/>
              <w:rPr>
                <w:rFonts w:eastAsia="Verdana"/>
                <w:iCs/>
              </w:rPr>
            </w:pPr>
            <w:r w:rsidRPr="00656AE0">
              <w:rPr>
                <w:rFonts w:eastAsia="Arial Unicode MS"/>
                <w:b/>
              </w:rPr>
              <w:t>МУП ЧМР «Теплоснабжение»</w:t>
            </w:r>
          </w:p>
        </w:tc>
      </w:tr>
      <w:tr w:rsidR="00BB5F42" w:rsidRPr="00656AE0" w:rsidTr="00656AE0">
        <w:tc>
          <w:tcPr>
            <w:tcW w:w="778" w:type="dxa"/>
            <w:vAlign w:val="center"/>
          </w:tcPr>
          <w:p w:rsidR="00BB5F42" w:rsidRPr="00656AE0" w:rsidRDefault="00BB5F42" w:rsidP="00656AE0">
            <w:pPr>
              <w:jc w:val="center"/>
              <w:rPr>
                <w:rFonts w:eastAsia="Arial Unicode MS"/>
                <w:iCs/>
              </w:rPr>
            </w:pPr>
            <w:r w:rsidRPr="00656AE0">
              <w:t>1</w:t>
            </w:r>
          </w:p>
        </w:tc>
        <w:tc>
          <w:tcPr>
            <w:tcW w:w="3010" w:type="dxa"/>
            <w:vAlign w:val="center"/>
          </w:tcPr>
          <w:p w:rsidR="00BB5F42" w:rsidRPr="00656AE0" w:rsidRDefault="00BB5F42" w:rsidP="00656AE0">
            <w:pPr>
              <w:rPr>
                <w:rFonts w:eastAsia="Arial Unicode MS"/>
                <w:iCs/>
              </w:rPr>
            </w:pPr>
            <w:r w:rsidRPr="00656AE0">
              <w:t>Блочно-модульная котельная в с. Апраксино</w:t>
            </w:r>
          </w:p>
        </w:tc>
        <w:tc>
          <w:tcPr>
            <w:tcW w:w="1842" w:type="dxa"/>
            <w:vAlign w:val="center"/>
          </w:tcPr>
          <w:p w:rsidR="00BB5F42" w:rsidRPr="00656AE0" w:rsidRDefault="00BB5F42" w:rsidP="00656AE0">
            <w:pPr>
              <w:spacing w:line="276" w:lineRule="auto"/>
              <w:jc w:val="center"/>
              <w:rPr>
                <w:rFonts w:eastAsia="Arial Unicode MS"/>
                <w:iCs/>
              </w:rPr>
            </w:pPr>
            <w:r w:rsidRPr="00656AE0">
              <w:t>0,258</w:t>
            </w:r>
          </w:p>
        </w:tc>
        <w:tc>
          <w:tcPr>
            <w:tcW w:w="1688" w:type="dxa"/>
            <w:vAlign w:val="center"/>
          </w:tcPr>
          <w:p w:rsidR="00BB5F42" w:rsidRPr="00656AE0" w:rsidRDefault="00BB5F42" w:rsidP="00656AE0">
            <w:pPr>
              <w:jc w:val="center"/>
              <w:rPr>
                <w:rFonts w:eastAsia="Arial Unicode MS"/>
                <w:iCs/>
              </w:rPr>
            </w:pPr>
            <w:r w:rsidRPr="00656AE0">
              <w:t>газ</w:t>
            </w:r>
          </w:p>
        </w:tc>
        <w:tc>
          <w:tcPr>
            <w:tcW w:w="1767" w:type="dxa"/>
            <w:vAlign w:val="center"/>
          </w:tcPr>
          <w:p w:rsidR="00BB5F42" w:rsidRPr="00656AE0" w:rsidRDefault="00BB5F42" w:rsidP="00656AE0">
            <w:pPr>
              <w:spacing w:line="276" w:lineRule="auto"/>
              <w:jc w:val="center"/>
            </w:pPr>
            <w:r w:rsidRPr="00656AE0">
              <w:t>477,167</w:t>
            </w:r>
          </w:p>
        </w:tc>
        <w:tc>
          <w:tcPr>
            <w:tcW w:w="2180" w:type="dxa"/>
            <w:vAlign w:val="center"/>
          </w:tcPr>
          <w:p w:rsidR="00BB5F42" w:rsidRPr="00656AE0" w:rsidRDefault="00BB5F42" w:rsidP="00656AE0">
            <w:pPr>
              <w:spacing w:line="276" w:lineRule="auto"/>
              <w:jc w:val="center"/>
              <w:rPr>
                <w:rFonts w:eastAsia="Arial Unicode MS"/>
                <w:iCs/>
              </w:rPr>
            </w:pPr>
            <w:r w:rsidRPr="00656AE0">
              <w:t>79,555</w:t>
            </w:r>
          </w:p>
        </w:tc>
        <w:tc>
          <w:tcPr>
            <w:tcW w:w="1737" w:type="dxa"/>
            <w:vAlign w:val="center"/>
          </w:tcPr>
          <w:p w:rsidR="00BB5F42" w:rsidRPr="00656AE0" w:rsidRDefault="00BB5F42" w:rsidP="00656AE0">
            <w:pPr>
              <w:spacing w:line="276" w:lineRule="auto"/>
              <w:jc w:val="center"/>
              <w:rPr>
                <w:rFonts w:eastAsia="Arial Unicode MS"/>
                <w:iCs/>
              </w:rPr>
            </w:pPr>
            <w:r w:rsidRPr="00656AE0">
              <w:t>70,403</w:t>
            </w:r>
          </w:p>
        </w:tc>
        <w:tc>
          <w:tcPr>
            <w:tcW w:w="2024" w:type="dxa"/>
            <w:vAlign w:val="center"/>
          </w:tcPr>
          <w:p w:rsidR="00BB5F42" w:rsidRPr="00656AE0" w:rsidRDefault="00BB5F42" w:rsidP="00656AE0">
            <w:pPr>
              <w:spacing w:line="276" w:lineRule="auto"/>
              <w:jc w:val="center"/>
              <w:rPr>
                <w:rFonts w:eastAsia="Arial Unicode MS"/>
                <w:iCs/>
              </w:rPr>
            </w:pPr>
            <w:r w:rsidRPr="00656AE0">
              <w:t>166,724</w:t>
            </w:r>
          </w:p>
        </w:tc>
      </w:tr>
    </w:tbl>
    <w:p w:rsidR="00BB5F42" w:rsidRPr="00656AE0" w:rsidRDefault="00BB5F42" w:rsidP="00BB5F42">
      <w:pPr>
        <w:spacing w:line="276" w:lineRule="auto"/>
        <w:rPr>
          <w:rFonts w:eastAsia="Arial Unicode MS"/>
          <w:iCs/>
          <w:highlight w:val="red"/>
          <w:lang w:val="en-US"/>
        </w:rPr>
        <w:sectPr w:rsidR="00BB5F42" w:rsidRPr="00656AE0" w:rsidSect="00656AE0">
          <w:pgSz w:w="15840" w:h="12240" w:orient="landscape"/>
          <w:pgMar w:top="1701" w:right="851" w:bottom="851" w:left="567" w:header="510" w:footer="510" w:gutter="0"/>
          <w:cols w:space="720"/>
          <w:docGrid w:linePitch="299"/>
        </w:sectPr>
      </w:pPr>
    </w:p>
    <w:p w:rsidR="00BB5F42" w:rsidRPr="00656AE0" w:rsidRDefault="00BB5F42" w:rsidP="00BB5F42">
      <w:pPr>
        <w:spacing w:line="276" w:lineRule="auto"/>
        <w:jc w:val="center"/>
        <w:rPr>
          <w:rFonts w:eastAsia="Arial Unicode MS"/>
          <w:b/>
          <w:iCs/>
        </w:rPr>
      </w:pPr>
      <w:r w:rsidRPr="00656AE0">
        <w:rPr>
          <w:rFonts w:eastAsia="Arial Unicode MS"/>
          <w:b/>
        </w:rPr>
        <w:lastRenderedPageBreak/>
        <w:t xml:space="preserve">8.2. Потребляемые источником тепловой энергии виды топлива, </w:t>
      </w:r>
    </w:p>
    <w:p w:rsidR="00BB5F42" w:rsidRPr="00656AE0" w:rsidRDefault="00BB5F42" w:rsidP="00BB5F42">
      <w:pPr>
        <w:spacing w:line="276" w:lineRule="auto"/>
        <w:jc w:val="center"/>
        <w:rPr>
          <w:rFonts w:eastAsia="Arial Unicode MS"/>
          <w:b/>
          <w:iCs/>
        </w:rPr>
      </w:pPr>
      <w:r w:rsidRPr="00656AE0">
        <w:rPr>
          <w:rFonts w:eastAsia="Arial Unicode MS"/>
          <w:b/>
        </w:rPr>
        <w:t xml:space="preserve">включая местные виды топлива, а также используемые </w:t>
      </w:r>
    </w:p>
    <w:p w:rsidR="00BB5F42" w:rsidRPr="00656AE0" w:rsidRDefault="00BB5F42" w:rsidP="00BB5F42">
      <w:pPr>
        <w:spacing w:line="276" w:lineRule="auto"/>
        <w:jc w:val="center"/>
        <w:rPr>
          <w:rFonts w:eastAsia="Arial Unicode MS"/>
          <w:b/>
          <w:iCs/>
        </w:rPr>
      </w:pPr>
      <w:r w:rsidRPr="00656AE0">
        <w:rPr>
          <w:rFonts w:eastAsia="Arial Unicode MS"/>
          <w:b/>
        </w:rPr>
        <w:t>возобновляемые источники энергии</w:t>
      </w:r>
    </w:p>
    <w:p w:rsidR="00BB5F42" w:rsidRPr="00656AE0" w:rsidRDefault="00BB5F42" w:rsidP="00BB5F42">
      <w:pPr>
        <w:spacing w:line="276" w:lineRule="auto"/>
        <w:jc w:val="right"/>
        <w:rPr>
          <w:iCs/>
        </w:rPr>
      </w:pPr>
      <w:r w:rsidRPr="00656AE0">
        <w:t>Таблица 8.3.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077"/>
        <w:gridCol w:w="2835"/>
        <w:gridCol w:w="2835"/>
      </w:tblGrid>
      <w:tr w:rsidR="00BB5F42" w:rsidRPr="00656AE0" w:rsidTr="00656AE0">
        <w:trPr>
          <w:trHeight w:val="392"/>
        </w:trPr>
        <w:tc>
          <w:tcPr>
            <w:tcW w:w="4077" w:type="dxa"/>
            <w:vMerge w:val="restart"/>
            <w:vAlign w:val="center"/>
          </w:tcPr>
          <w:p w:rsidR="00BB5F42" w:rsidRPr="00656AE0" w:rsidRDefault="00BB5F42" w:rsidP="00656AE0">
            <w:pPr>
              <w:spacing w:line="276" w:lineRule="auto"/>
              <w:jc w:val="center"/>
              <w:rPr>
                <w:b/>
                <w:iCs/>
              </w:rPr>
            </w:pPr>
            <w:bookmarkStart w:id="36" w:name="_Hlk200060116"/>
            <w:r w:rsidRPr="00656AE0">
              <w:rPr>
                <w:b/>
              </w:rPr>
              <w:t>Наименование</w:t>
            </w:r>
          </w:p>
          <w:p w:rsidR="00BB5F42" w:rsidRPr="00656AE0" w:rsidRDefault="00BB5F42" w:rsidP="00656AE0">
            <w:pPr>
              <w:spacing w:line="276" w:lineRule="auto"/>
              <w:jc w:val="center"/>
              <w:rPr>
                <w:iCs/>
              </w:rPr>
            </w:pPr>
            <w:r w:rsidRPr="00656AE0">
              <w:rPr>
                <w:b/>
              </w:rPr>
              <w:t>источника теплоснабжения</w:t>
            </w:r>
          </w:p>
        </w:tc>
        <w:tc>
          <w:tcPr>
            <w:tcW w:w="5670" w:type="dxa"/>
            <w:gridSpan w:val="2"/>
            <w:vAlign w:val="center"/>
          </w:tcPr>
          <w:p w:rsidR="00BB5F42" w:rsidRPr="00656AE0" w:rsidRDefault="00BB5F42" w:rsidP="00656AE0">
            <w:pPr>
              <w:spacing w:line="276" w:lineRule="auto"/>
              <w:jc w:val="center"/>
              <w:rPr>
                <w:iCs/>
              </w:rPr>
            </w:pPr>
            <w:r w:rsidRPr="00656AE0">
              <w:rPr>
                <w:b/>
              </w:rPr>
              <w:t>Вид топлива</w:t>
            </w:r>
          </w:p>
        </w:tc>
      </w:tr>
      <w:tr w:rsidR="00BB5F42" w:rsidRPr="00656AE0" w:rsidTr="00656AE0">
        <w:tc>
          <w:tcPr>
            <w:tcW w:w="4077" w:type="dxa"/>
            <w:vMerge/>
          </w:tcPr>
          <w:p w:rsidR="00BB5F42" w:rsidRPr="00656AE0" w:rsidRDefault="00BB5F42" w:rsidP="00656AE0">
            <w:pPr>
              <w:spacing w:line="276" w:lineRule="auto"/>
              <w:jc w:val="right"/>
              <w:rPr>
                <w:iCs/>
              </w:rPr>
            </w:pPr>
          </w:p>
        </w:tc>
        <w:tc>
          <w:tcPr>
            <w:tcW w:w="2835" w:type="dxa"/>
            <w:vAlign w:val="center"/>
          </w:tcPr>
          <w:p w:rsidR="00BB5F42" w:rsidRPr="00656AE0" w:rsidRDefault="00BB5F42" w:rsidP="00656AE0">
            <w:pPr>
              <w:spacing w:line="276" w:lineRule="auto"/>
              <w:jc w:val="center"/>
              <w:rPr>
                <w:b/>
                <w:iCs/>
              </w:rPr>
            </w:pPr>
            <w:r w:rsidRPr="00656AE0">
              <w:rPr>
                <w:b/>
              </w:rPr>
              <w:t>Сущ.</w:t>
            </w:r>
          </w:p>
        </w:tc>
        <w:tc>
          <w:tcPr>
            <w:tcW w:w="2835" w:type="dxa"/>
            <w:vAlign w:val="center"/>
          </w:tcPr>
          <w:p w:rsidR="00BB5F42" w:rsidRPr="00656AE0" w:rsidRDefault="00BB5F42" w:rsidP="00656AE0">
            <w:pPr>
              <w:spacing w:line="276" w:lineRule="auto"/>
              <w:jc w:val="center"/>
              <w:rPr>
                <w:b/>
                <w:iCs/>
              </w:rPr>
            </w:pPr>
            <w:r w:rsidRPr="00656AE0">
              <w:rPr>
                <w:b/>
              </w:rPr>
              <w:t>Перспектива</w:t>
            </w:r>
          </w:p>
        </w:tc>
      </w:tr>
      <w:tr w:rsidR="00BB5F42" w:rsidRPr="00656AE0" w:rsidTr="00656AE0">
        <w:tc>
          <w:tcPr>
            <w:tcW w:w="9747" w:type="dxa"/>
            <w:gridSpan w:val="3"/>
            <w:vAlign w:val="center"/>
          </w:tcPr>
          <w:p w:rsidR="00BB5F42" w:rsidRPr="00656AE0" w:rsidRDefault="00BB5F42" w:rsidP="00656AE0">
            <w:pPr>
              <w:spacing w:line="276" w:lineRule="auto"/>
              <w:jc w:val="center"/>
              <w:rPr>
                <w:b/>
                <w:bCs/>
                <w:iCs/>
              </w:rPr>
            </w:pPr>
            <w:r w:rsidRPr="00656AE0">
              <w:rPr>
                <w:rFonts w:eastAsia="Arial Unicode MS"/>
                <w:b/>
              </w:rPr>
              <w:t>МУП ЧМР «Теплоснабжение»</w:t>
            </w:r>
          </w:p>
        </w:tc>
      </w:tr>
      <w:tr w:rsidR="00BB5F42" w:rsidRPr="00656AE0" w:rsidTr="00656AE0">
        <w:tc>
          <w:tcPr>
            <w:tcW w:w="4077" w:type="dxa"/>
            <w:shd w:val="clear" w:color="000000" w:fill="FFFFFF"/>
            <w:vAlign w:val="center"/>
          </w:tcPr>
          <w:p w:rsidR="00BB5F42" w:rsidRPr="00656AE0" w:rsidRDefault="00BB5F42" w:rsidP="00656AE0">
            <w:pPr>
              <w:rPr>
                <w:rFonts w:eastAsia="Arial Unicode MS"/>
                <w:iCs/>
              </w:rPr>
            </w:pPr>
            <w:r w:rsidRPr="00656AE0">
              <w:t>Блочно-модульная котельная в с. Апраксино</w:t>
            </w:r>
          </w:p>
        </w:tc>
        <w:tc>
          <w:tcPr>
            <w:tcW w:w="2835" w:type="dxa"/>
            <w:vAlign w:val="center"/>
          </w:tcPr>
          <w:p w:rsidR="00BB5F42" w:rsidRPr="00656AE0" w:rsidRDefault="00BB5F42" w:rsidP="00656AE0">
            <w:pPr>
              <w:jc w:val="center"/>
              <w:rPr>
                <w:rFonts w:eastAsia="Arial Unicode MS"/>
                <w:iCs/>
              </w:rPr>
            </w:pPr>
            <w:r w:rsidRPr="00656AE0">
              <w:t>Природный газ</w:t>
            </w:r>
          </w:p>
        </w:tc>
        <w:tc>
          <w:tcPr>
            <w:tcW w:w="2835" w:type="dxa"/>
            <w:vAlign w:val="center"/>
          </w:tcPr>
          <w:p w:rsidR="00BB5F42" w:rsidRPr="00656AE0" w:rsidRDefault="00BB5F42" w:rsidP="00656AE0">
            <w:pPr>
              <w:jc w:val="center"/>
              <w:rPr>
                <w:rFonts w:eastAsia="Arial Unicode MS"/>
                <w:iCs/>
              </w:rPr>
            </w:pPr>
            <w:r w:rsidRPr="00656AE0">
              <w:t>Природный газ</w:t>
            </w:r>
          </w:p>
        </w:tc>
      </w:tr>
      <w:bookmarkEnd w:id="36"/>
    </w:tbl>
    <w:p w:rsidR="00BB5F42" w:rsidRPr="00656AE0" w:rsidRDefault="00BB5F42" w:rsidP="00BB5F42">
      <w:pPr>
        <w:spacing w:line="276" w:lineRule="auto"/>
        <w:ind w:firstLine="709"/>
        <w:jc w:val="both"/>
        <w:rPr>
          <w:rFonts w:eastAsia="Arial Unicode MS"/>
          <w:iCs/>
        </w:rPr>
      </w:pPr>
    </w:p>
    <w:p w:rsidR="00BB5F42" w:rsidRPr="00656AE0" w:rsidRDefault="00BB5F42" w:rsidP="00BB5F42">
      <w:pPr>
        <w:spacing w:line="276" w:lineRule="auto"/>
        <w:ind w:firstLine="709"/>
        <w:jc w:val="both"/>
        <w:rPr>
          <w:rFonts w:eastAsia="Arial Unicode MS"/>
          <w:iCs/>
        </w:rPr>
      </w:pPr>
      <w:r w:rsidRPr="00656AE0">
        <w:rPr>
          <w:rFonts w:eastAsia="Arial Unicode MS"/>
        </w:rPr>
        <w:t>Возобновляемые источники тепловой энергии на территории Апраксинского сельского поселения не используются.</w:t>
      </w:r>
    </w:p>
    <w:p w:rsidR="00BB5F42" w:rsidRPr="00656AE0" w:rsidRDefault="00BB5F42" w:rsidP="00BB5F42">
      <w:pPr>
        <w:spacing w:line="276" w:lineRule="auto"/>
        <w:jc w:val="center"/>
        <w:rPr>
          <w:rFonts w:eastAsia="Arial Unicode MS"/>
          <w:b/>
          <w:iCs/>
        </w:rPr>
      </w:pPr>
      <w:r w:rsidRPr="00656AE0">
        <w:rPr>
          <w:rFonts w:eastAsia="Arial Unicode MS"/>
          <w:b/>
        </w:rPr>
        <w:t xml:space="preserve">8.3. Виды топлива, их доли и значение низшей теплоты сгорания </w:t>
      </w:r>
    </w:p>
    <w:p w:rsidR="00BB5F42" w:rsidRPr="00656AE0" w:rsidRDefault="00BB5F42" w:rsidP="00BB5F42">
      <w:pPr>
        <w:spacing w:line="276" w:lineRule="auto"/>
        <w:jc w:val="center"/>
        <w:rPr>
          <w:rFonts w:eastAsia="Arial Unicode MS"/>
          <w:b/>
          <w:iCs/>
        </w:rPr>
      </w:pPr>
      <w:r w:rsidRPr="00656AE0">
        <w:rPr>
          <w:rFonts w:eastAsia="Arial Unicode MS"/>
          <w:b/>
        </w:rPr>
        <w:t>топлива, используемые для производства тепловой энергии</w:t>
      </w:r>
    </w:p>
    <w:p w:rsidR="00BB5F42" w:rsidRPr="00656AE0" w:rsidRDefault="00BB5F42" w:rsidP="00BB5F42">
      <w:pPr>
        <w:spacing w:line="276" w:lineRule="auto"/>
        <w:jc w:val="center"/>
        <w:rPr>
          <w:rFonts w:eastAsia="Arial Unicode MS"/>
          <w:b/>
          <w:iCs/>
        </w:rPr>
      </w:pPr>
      <w:r w:rsidRPr="00656AE0">
        <w:rPr>
          <w:rFonts w:eastAsia="Arial Unicode MS"/>
          <w:b/>
        </w:rPr>
        <w:t>по каждой системе теплоснабжения</w:t>
      </w:r>
    </w:p>
    <w:p w:rsidR="00BB5F42" w:rsidRPr="00656AE0" w:rsidRDefault="00BB5F42" w:rsidP="00BB5F42">
      <w:pPr>
        <w:spacing w:line="276" w:lineRule="auto"/>
        <w:jc w:val="right"/>
        <w:rPr>
          <w:iCs/>
        </w:rPr>
      </w:pPr>
      <w:r w:rsidRPr="00656AE0">
        <w:t>Таблица 8.4.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666"/>
        <w:gridCol w:w="2012"/>
        <w:gridCol w:w="1647"/>
        <w:gridCol w:w="1562"/>
        <w:gridCol w:w="1722"/>
      </w:tblGrid>
      <w:tr w:rsidR="00BB5F42" w:rsidRPr="00656AE0" w:rsidTr="00656AE0">
        <w:trPr>
          <w:trHeight w:val="276"/>
        </w:trPr>
        <w:tc>
          <w:tcPr>
            <w:tcW w:w="2666" w:type="dxa"/>
            <w:vMerge w:val="restart"/>
            <w:vAlign w:val="center"/>
          </w:tcPr>
          <w:p w:rsidR="00BB5F42" w:rsidRPr="00656AE0" w:rsidRDefault="00BB5F42" w:rsidP="00656AE0">
            <w:pPr>
              <w:jc w:val="center"/>
              <w:rPr>
                <w:b/>
                <w:iCs/>
              </w:rPr>
            </w:pPr>
            <w:r w:rsidRPr="00656AE0">
              <w:rPr>
                <w:b/>
              </w:rPr>
              <w:t>Наименование источника теплоснабжения</w:t>
            </w:r>
          </w:p>
        </w:tc>
        <w:tc>
          <w:tcPr>
            <w:tcW w:w="2012" w:type="dxa"/>
            <w:vMerge w:val="restart"/>
            <w:vAlign w:val="center"/>
          </w:tcPr>
          <w:p w:rsidR="00BB5F42" w:rsidRPr="00656AE0" w:rsidRDefault="00BB5F42" w:rsidP="00656AE0">
            <w:pPr>
              <w:jc w:val="center"/>
              <w:rPr>
                <w:b/>
                <w:iCs/>
              </w:rPr>
            </w:pPr>
            <w:r w:rsidRPr="00656AE0">
              <w:rPr>
                <w:b/>
              </w:rPr>
              <w:t>Вид топлива</w:t>
            </w:r>
          </w:p>
        </w:tc>
        <w:tc>
          <w:tcPr>
            <w:tcW w:w="1647" w:type="dxa"/>
            <w:vMerge w:val="restart"/>
            <w:vAlign w:val="center"/>
          </w:tcPr>
          <w:p w:rsidR="00BB5F42" w:rsidRPr="00656AE0" w:rsidRDefault="00BB5F42" w:rsidP="00656AE0">
            <w:pPr>
              <w:jc w:val="center"/>
              <w:rPr>
                <w:b/>
                <w:iCs/>
              </w:rPr>
            </w:pPr>
            <w:r w:rsidRPr="00656AE0">
              <w:rPr>
                <w:b/>
              </w:rPr>
              <w:t>Доля, %</w:t>
            </w:r>
          </w:p>
        </w:tc>
        <w:tc>
          <w:tcPr>
            <w:tcW w:w="3284" w:type="dxa"/>
            <w:gridSpan w:val="2"/>
            <w:vAlign w:val="center"/>
          </w:tcPr>
          <w:p w:rsidR="00BB5F42" w:rsidRPr="00656AE0" w:rsidRDefault="00BB5F42" w:rsidP="00656AE0">
            <w:pPr>
              <w:jc w:val="center"/>
              <w:rPr>
                <w:b/>
                <w:iCs/>
              </w:rPr>
            </w:pPr>
            <w:r w:rsidRPr="00656AE0">
              <w:rPr>
                <w:b/>
              </w:rPr>
              <w:t>Низшая теплота сгорания топлива</w:t>
            </w:r>
          </w:p>
        </w:tc>
      </w:tr>
      <w:tr w:rsidR="00BB5F42" w:rsidRPr="00656AE0" w:rsidTr="00656AE0">
        <w:trPr>
          <w:trHeight w:val="276"/>
        </w:trPr>
        <w:tc>
          <w:tcPr>
            <w:tcW w:w="2666" w:type="dxa"/>
            <w:vMerge/>
            <w:vAlign w:val="center"/>
          </w:tcPr>
          <w:p w:rsidR="00BB5F42" w:rsidRPr="00656AE0" w:rsidRDefault="00BB5F42" w:rsidP="00656AE0">
            <w:pPr>
              <w:jc w:val="center"/>
              <w:rPr>
                <w:b/>
                <w:iCs/>
              </w:rPr>
            </w:pPr>
          </w:p>
        </w:tc>
        <w:tc>
          <w:tcPr>
            <w:tcW w:w="2012" w:type="dxa"/>
            <w:vMerge/>
            <w:vAlign w:val="center"/>
          </w:tcPr>
          <w:p w:rsidR="00BB5F42" w:rsidRPr="00656AE0" w:rsidRDefault="00BB5F42" w:rsidP="00656AE0">
            <w:pPr>
              <w:jc w:val="center"/>
              <w:rPr>
                <w:b/>
                <w:iCs/>
              </w:rPr>
            </w:pPr>
          </w:p>
        </w:tc>
        <w:tc>
          <w:tcPr>
            <w:tcW w:w="1647" w:type="dxa"/>
            <w:vMerge/>
            <w:vAlign w:val="center"/>
          </w:tcPr>
          <w:p w:rsidR="00BB5F42" w:rsidRPr="00656AE0" w:rsidRDefault="00BB5F42" w:rsidP="00656AE0">
            <w:pPr>
              <w:jc w:val="center"/>
              <w:rPr>
                <w:b/>
                <w:iCs/>
              </w:rPr>
            </w:pPr>
          </w:p>
        </w:tc>
        <w:tc>
          <w:tcPr>
            <w:tcW w:w="1562" w:type="dxa"/>
            <w:vAlign w:val="center"/>
          </w:tcPr>
          <w:p w:rsidR="00BB5F42" w:rsidRPr="00656AE0" w:rsidRDefault="00BB5F42" w:rsidP="00656AE0">
            <w:pPr>
              <w:jc w:val="center"/>
              <w:rPr>
                <w:b/>
                <w:iCs/>
                <w:vertAlign w:val="superscript"/>
              </w:rPr>
            </w:pPr>
            <w:r w:rsidRPr="00656AE0">
              <w:rPr>
                <w:b/>
              </w:rPr>
              <w:t>МДж/м</w:t>
            </w:r>
            <w:r w:rsidRPr="00656AE0">
              <w:rPr>
                <w:b/>
                <w:vertAlign w:val="superscript"/>
              </w:rPr>
              <w:t>3</w:t>
            </w:r>
          </w:p>
        </w:tc>
        <w:tc>
          <w:tcPr>
            <w:tcW w:w="1722" w:type="dxa"/>
            <w:vAlign w:val="center"/>
          </w:tcPr>
          <w:p w:rsidR="00BB5F42" w:rsidRPr="00656AE0" w:rsidRDefault="00BB5F42" w:rsidP="00656AE0">
            <w:pPr>
              <w:jc w:val="center"/>
              <w:rPr>
                <w:b/>
                <w:iCs/>
              </w:rPr>
            </w:pPr>
            <w:r w:rsidRPr="00656AE0">
              <w:rPr>
                <w:b/>
              </w:rPr>
              <w:t>Ккал/м</w:t>
            </w:r>
            <w:r w:rsidRPr="00656AE0">
              <w:rPr>
                <w:b/>
                <w:vertAlign w:val="superscript"/>
              </w:rPr>
              <w:t>3</w:t>
            </w:r>
          </w:p>
        </w:tc>
      </w:tr>
      <w:tr w:rsidR="00BB5F42" w:rsidRPr="00656AE0" w:rsidTr="00656AE0">
        <w:tc>
          <w:tcPr>
            <w:tcW w:w="9609" w:type="dxa"/>
            <w:gridSpan w:val="5"/>
            <w:vAlign w:val="center"/>
          </w:tcPr>
          <w:p w:rsidR="00BB5F42" w:rsidRPr="00656AE0" w:rsidRDefault="00BB5F42" w:rsidP="00656AE0">
            <w:pPr>
              <w:spacing w:line="276" w:lineRule="auto"/>
              <w:jc w:val="center"/>
              <w:rPr>
                <w:iCs/>
              </w:rPr>
            </w:pPr>
            <w:r w:rsidRPr="00656AE0">
              <w:rPr>
                <w:rFonts w:eastAsia="Arial Unicode MS"/>
                <w:b/>
              </w:rPr>
              <w:t>МУП ЧМР «Теплоснабжение»</w:t>
            </w:r>
          </w:p>
        </w:tc>
      </w:tr>
      <w:tr w:rsidR="00BB5F42" w:rsidRPr="00656AE0" w:rsidTr="00656AE0">
        <w:tc>
          <w:tcPr>
            <w:tcW w:w="2666" w:type="dxa"/>
            <w:vAlign w:val="center"/>
          </w:tcPr>
          <w:p w:rsidR="00BB5F42" w:rsidRPr="00656AE0" w:rsidRDefault="00BB5F42" w:rsidP="00656AE0">
            <w:pPr>
              <w:rPr>
                <w:rFonts w:eastAsia="Arial Unicode MS"/>
                <w:iCs/>
              </w:rPr>
            </w:pPr>
            <w:r w:rsidRPr="00656AE0">
              <w:t>Блочно-модульная котельная в с. Апраксино</w:t>
            </w:r>
          </w:p>
        </w:tc>
        <w:tc>
          <w:tcPr>
            <w:tcW w:w="2012" w:type="dxa"/>
            <w:vAlign w:val="center"/>
          </w:tcPr>
          <w:p w:rsidR="00BB5F42" w:rsidRPr="00656AE0" w:rsidRDefault="00BB5F42" w:rsidP="00656AE0">
            <w:pPr>
              <w:spacing w:line="276" w:lineRule="auto"/>
              <w:jc w:val="center"/>
              <w:rPr>
                <w:iCs/>
              </w:rPr>
            </w:pPr>
            <w:r w:rsidRPr="00656AE0">
              <w:t>газ</w:t>
            </w:r>
          </w:p>
        </w:tc>
        <w:tc>
          <w:tcPr>
            <w:tcW w:w="1647" w:type="dxa"/>
            <w:vAlign w:val="center"/>
          </w:tcPr>
          <w:p w:rsidR="00BB5F42" w:rsidRPr="00656AE0" w:rsidRDefault="00BB5F42" w:rsidP="00656AE0">
            <w:pPr>
              <w:spacing w:line="276" w:lineRule="auto"/>
              <w:jc w:val="center"/>
              <w:rPr>
                <w:iCs/>
              </w:rPr>
            </w:pPr>
            <w:r w:rsidRPr="00656AE0">
              <w:t>100</w:t>
            </w:r>
          </w:p>
        </w:tc>
        <w:tc>
          <w:tcPr>
            <w:tcW w:w="1562" w:type="dxa"/>
            <w:vAlign w:val="center"/>
          </w:tcPr>
          <w:p w:rsidR="00BB5F42" w:rsidRPr="00656AE0" w:rsidRDefault="00BB5F42" w:rsidP="00656AE0">
            <w:pPr>
              <w:spacing w:line="276" w:lineRule="auto"/>
              <w:jc w:val="center"/>
              <w:rPr>
                <w:iCs/>
              </w:rPr>
            </w:pPr>
            <w:r w:rsidRPr="00656AE0">
              <w:t>34,18</w:t>
            </w:r>
          </w:p>
        </w:tc>
        <w:tc>
          <w:tcPr>
            <w:tcW w:w="1722" w:type="dxa"/>
            <w:vAlign w:val="center"/>
          </w:tcPr>
          <w:p w:rsidR="00BB5F42" w:rsidRPr="00656AE0" w:rsidRDefault="00BB5F42" w:rsidP="00656AE0">
            <w:pPr>
              <w:spacing w:line="276" w:lineRule="auto"/>
              <w:jc w:val="center"/>
              <w:rPr>
                <w:iCs/>
              </w:rPr>
            </w:pPr>
            <w:r w:rsidRPr="00656AE0">
              <w:t>8100</w:t>
            </w:r>
          </w:p>
        </w:tc>
      </w:tr>
    </w:tbl>
    <w:p w:rsidR="00BB5F42" w:rsidRPr="00656AE0" w:rsidRDefault="00BB5F42" w:rsidP="00BB5F42">
      <w:pPr>
        <w:spacing w:line="276" w:lineRule="auto"/>
        <w:jc w:val="center"/>
        <w:rPr>
          <w:rFonts w:eastAsia="Arial Unicode MS"/>
          <w:b/>
          <w:iCs/>
        </w:rPr>
      </w:pPr>
    </w:p>
    <w:p w:rsidR="00BB5F42" w:rsidRPr="00656AE0" w:rsidRDefault="00BB5F42" w:rsidP="00BB5F42">
      <w:pPr>
        <w:spacing w:line="276" w:lineRule="auto"/>
        <w:jc w:val="center"/>
        <w:rPr>
          <w:rFonts w:eastAsia="Arial Unicode MS"/>
          <w:b/>
          <w:iCs/>
        </w:rPr>
      </w:pPr>
      <w:r w:rsidRPr="00656AE0">
        <w:rPr>
          <w:rFonts w:eastAsia="Arial Unicode MS"/>
          <w:b/>
        </w:rPr>
        <w:t xml:space="preserve">8.4. Преобладающий в муниципальном образовании вид топлива, определяемый по совокупности всех систем теплоснабжения, находящихся в соответствующем </w:t>
      </w:r>
      <w:r w:rsidRPr="00656AE0">
        <w:rPr>
          <w:rFonts w:eastAsia="Arial Unicode MS"/>
          <w:b/>
          <w:shd w:val="clear" w:color="auto" w:fill="FFFFFF"/>
        </w:rPr>
        <w:t>поселении, муниципальном округе, городском округе</w:t>
      </w:r>
    </w:p>
    <w:p w:rsidR="00BB5F42" w:rsidRPr="00656AE0" w:rsidRDefault="00BB5F42" w:rsidP="00BB5F42">
      <w:pPr>
        <w:spacing w:line="276" w:lineRule="auto"/>
        <w:ind w:firstLine="709"/>
        <w:jc w:val="both"/>
        <w:rPr>
          <w:rFonts w:eastAsia="Arial Unicode MS"/>
          <w:iCs/>
        </w:rPr>
      </w:pPr>
      <w:r w:rsidRPr="00656AE0">
        <w:rPr>
          <w:rFonts w:eastAsia="Arial Unicode MS"/>
        </w:rPr>
        <w:t>В Апраксинском сельском поселении в котельной используется природный газ.</w:t>
      </w:r>
    </w:p>
    <w:p w:rsidR="00BB5F42" w:rsidRPr="00656AE0" w:rsidRDefault="00BB5F42" w:rsidP="00BB5F42">
      <w:pPr>
        <w:spacing w:line="276" w:lineRule="auto"/>
        <w:jc w:val="center"/>
        <w:rPr>
          <w:rFonts w:eastAsia="Arial Unicode MS"/>
          <w:b/>
          <w:iCs/>
        </w:rPr>
      </w:pPr>
      <w:r w:rsidRPr="00656AE0">
        <w:rPr>
          <w:rFonts w:eastAsia="Arial Unicode MS"/>
          <w:b/>
        </w:rPr>
        <w:t xml:space="preserve">8.5. Приоритетное направление развития топливного </w:t>
      </w:r>
    </w:p>
    <w:p w:rsidR="00BB5F42" w:rsidRPr="00656AE0" w:rsidRDefault="00BB5F42" w:rsidP="00BB5F42">
      <w:pPr>
        <w:spacing w:line="276" w:lineRule="auto"/>
        <w:jc w:val="center"/>
        <w:rPr>
          <w:rFonts w:eastAsia="Arial Unicode MS"/>
          <w:b/>
          <w:iCs/>
        </w:rPr>
      </w:pPr>
      <w:r w:rsidRPr="00656AE0">
        <w:rPr>
          <w:rFonts w:eastAsia="Arial Unicode MS"/>
          <w:b/>
        </w:rPr>
        <w:t>баланса Апраксинского сельского поселения</w:t>
      </w:r>
    </w:p>
    <w:p w:rsidR="00BB5F42" w:rsidRPr="00656AE0" w:rsidRDefault="00BB5F42" w:rsidP="00BB5F42">
      <w:pPr>
        <w:spacing w:line="276" w:lineRule="auto"/>
        <w:ind w:firstLine="567"/>
        <w:jc w:val="both"/>
        <w:rPr>
          <w:rFonts w:eastAsia="Calibri"/>
          <w:iCs/>
        </w:rPr>
      </w:pPr>
      <w:r w:rsidRPr="00656AE0">
        <w:rPr>
          <w:rFonts w:eastAsia="Calibri"/>
        </w:rPr>
        <w:t>Приоритетное развитие топливного баланса в Апраксинском сельском поселении не предусматривает изменения вида топлива, используемого на источниках тепловой энергии.</w:t>
      </w:r>
    </w:p>
    <w:p w:rsidR="00BB5F42" w:rsidRPr="00656AE0" w:rsidRDefault="00BB5F42" w:rsidP="00BB5F42">
      <w:pPr>
        <w:spacing w:after="120" w:line="276" w:lineRule="auto"/>
        <w:ind w:firstLine="567"/>
        <w:jc w:val="both"/>
        <w:rPr>
          <w:iCs/>
        </w:rPr>
      </w:pPr>
      <w:r w:rsidRPr="00656AE0">
        <w:t>Анализ поставки газообразного топлива на источники тепловой энергии в период зимних месяцев 2024-2025 г.г. не выявил нарушений или сбоев в поставках топлива. Информация о нарушениях в работе газотранспортной системы или в работе магистральных газовых сетей отсутствует.</w:t>
      </w:r>
    </w:p>
    <w:p w:rsidR="00BB5F42" w:rsidRPr="00656AE0" w:rsidRDefault="00BB5F42" w:rsidP="00BB5F42">
      <w:pPr>
        <w:spacing w:after="120" w:line="276" w:lineRule="auto"/>
        <w:ind w:firstLine="567"/>
        <w:jc w:val="both"/>
        <w:rPr>
          <w:rFonts w:ascii="Arial" w:hAnsi="Arial"/>
          <w:iCs/>
          <w:vanish/>
        </w:rPr>
      </w:pPr>
    </w:p>
    <w:p w:rsidR="00BB5F42" w:rsidRPr="00656AE0" w:rsidRDefault="00BB5F42" w:rsidP="00BB5F42">
      <w:pPr>
        <w:spacing w:line="276" w:lineRule="auto"/>
        <w:jc w:val="center"/>
        <w:rPr>
          <w:rFonts w:eastAsia="Arial Unicode MS"/>
          <w:b/>
          <w:iCs/>
        </w:rPr>
        <w:sectPr w:rsidR="00BB5F42" w:rsidRPr="00656AE0" w:rsidSect="00656AE0">
          <w:pgSz w:w="11907" w:h="16840" w:code="9"/>
          <w:pgMar w:top="851" w:right="567" w:bottom="851" w:left="1701" w:header="720" w:footer="720" w:gutter="0"/>
          <w:cols w:space="720"/>
        </w:sectPr>
      </w:pPr>
    </w:p>
    <w:p w:rsidR="00BB5F42" w:rsidRPr="00656AE0" w:rsidRDefault="00BB5F42" w:rsidP="00BB5F42">
      <w:pPr>
        <w:spacing w:line="276" w:lineRule="auto"/>
        <w:jc w:val="center"/>
        <w:rPr>
          <w:rFonts w:eastAsia="Arial Unicode MS"/>
          <w:b/>
          <w:iCs/>
        </w:rPr>
      </w:pPr>
      <w:r w:rsidRPr="00656AE0">
        <w:rPr>
          <w:rFonts w:eastAsia="Arial Unicode MS"/>
          <w:b/>
        </w:rPr>
        <w:lastRenderedPageBreak/>
        <w:t>РАЗДЕЛ 9. ИНВЕСТИЦИИ В СТРОИТЕЛЬСТВО, РЕКОНСТРУКЦИЮ, ТЕХНИЧЕСКОЕ ПЕРЕВООРУЖЕНИЕ И (ИЛИ) МОДЕРНИЗАЦИЮ</w:t>
      </w:r>
    </w:p>
    <w:p w:rsidR="00BB5F42" w:rsidRPr="00656AE0" w:rsidRDefault="00BB5F42" w:rsidP="00BB5F42">
      <w:pPr>
        <w:widowControl w:val="0"/>
        <w:spacing w:line="276" w:lineRule="auto"/>
        <w:jc w:val="center"/>
        <w:rPr>
          <w:b/>
          <w:iCs/>
        </w:rPr>
      </w:pPr>
      <w:r w:rsidRPr="00656AE0">
        <w:rPr>
          <w:b/>
        </w:rPr>
        <w:t xml:space="preserve">9.1. Предложения по величине необходимых инвестиций в строительство, реконструкцию, </w:t>
      </w:r>
    </w:p>
    <w:p w:rsidR="00BB5F42" w:rsidRPr="00656AE0" w:rsidRDefault="00BB5F42" w:rsidP="00BB5F42">
      <w:pPr>
        <w:widowControl w:val="0"/>
        <w:spacing w:line="276" w:lineRule="auto"/>
        <w:jc w:val="center"/>
        <w:rPr>
          <w:b/>
          <w:iCs/>
        </w:rPr>
      </w:pPr>
      <w:r w:rsidRPr="00656AE0">
        <w:rPr>
          <w:b/>
        </w:rPr>
        <w:t>техническое перевооружение и (или) модернизацию источников тепловой энергии на каждом этапе</w:t>
      </w:r>
    </w:p>
    <w:p w:rsidR="00BB5F42" w:rsidRPr="00656AE0" w:rsidRDefault="00BB5F42" w:rsidP="00BB5F42">
      <w:pPr>
        <w:widowControl w:val="0"/>
        <w:spacing w:line="276" w:lineRule="auto"/>
        <w:jc w:val="right"/>
        <w:rPr>
          <w:iCs/>
        </w:rPr>
      </w:pPr>
      <w:r w:rsidRPr="00656AE0">
        <w:rPr>
          <w:rFonts w:eastAsia="Arial Unicode MS"/>
        </w:rPr>
        <w:t>Таблица 9.1.</w:t>
      </w:r>
    </w:p>
    <w:tbl>
      <w:tblPr>
        <w:tblW w:w="14449" w:type="dxa"/>
        <w:tblInd w:w="1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767"/>
        <w:gridCol w:w="1202"/>
        <w:gridCol w:w="1201"/>
        <w:gridCol w:w="1266"/>
        <w:gridCol w:w="1406"/>
        <w:gridCol w:w="1214"/>
        <w:gridCol w:w="1140"/>
        <w:gridCol w:w="1067"/>
        <w:gridCol w:w="2186"/>
      </w:tblGrid>
      <w:tr w:rsidR="00BB5F42" w:rsidRPr="00656AE0" w:rsidTr="00656AE0">
        <w:trPr>
          <w:cantSplit/>
          <w:trHeight w:val="801"/>
        </w:trPr>
        <w:tc>
          <w:tcPr>
            <w:tcW w:w="3767" w:type="dxa"/>
            <w:vMerge w:val="restart"/>
            <w:vAlign w:val="center"/>
            <w:hideMark/>
          </w:tcPr>
          <w:p w:rsidR="00BB5F42" w:rsidRPr="00656AE0" w:rsidRDefault="00BB5F42" w:rsidP="00656AE0">
            <w:pPr>
              <w:jc w:val="center"/>
              <w:rPr>
                <w:b/>
                <w:bCs/>
                <w:iCs/>
              </w:rPr>
            </w:pPr>
            <w:r w:rsidRPr="00656AE0">
              <w:rPr>
                <w:b/>
                <w:bCs/>
              </w:rPr>
              <w:t>Наименование</w:t>
            </w:r>
          </w:p>
        </w:tc>
        <w:tc>
          <w:tcPr>
            <w:tcW w:w="1202" w:type="dxa"/>
            <w:vAlign w:val="center"/>
          </w:tcPr>
          <w:p w:rsidR="00BB5F42" w:rsidRPr="00656AE0" w:rsidRDefault="00BB5F42" w:rsidP="00656AE0">
            <w:pPr>
              <w:jc w:val="center"/>
              <w:rPr>
                <w:b/>
                <w:bCs/>
                <w:iCs/>
              </w:rPr>
            </w:pPr>
            <w:r w:rsidRPr="00656AE0">
              <w:rPr>
                <w:b/>
                <w:bCs/>
              </w:rPr>
              <w:t>2025</w:t>
            </w:r>
          </w:p>
        </w:tc>
        <w:tc>
          <w:tcPr>
            <w:tcW w:w="1201" w:type="dxa"/>
            <w:vAlign w:val="center"/>
            <w:hideMark/>
          </w:tcPr>
          <w:p w:rsidR="00BB5F42" w:rsidRPr="00656AE0" w:rsidRDefault="00BB5F42" w:rsidP="00656AE0">
            <w:pPr>
              <w:jc w:val="center"/>
              <w:rPr>
                <w:b/>
                <w:bCs/>
                <w:iCs/>
              </w:rPr>
            </w:pPr>
            <w:r w:rsidRPr="00656AE0">
              <w:rPr>
                <w:b/>
                <w:bCs/>
              </w:rPr>
              <w:t>2026</w:t>
            </w:r>
          </w:p>
        </w:tc>
        <w:tc>
          <w:tcPr>
            <w:tcW w:w="1266" w:type="dxa"/>
            <w:vAlign w:val="center"/>
          </w:tcPr>
          <w:p w:rsidR="00BB5F42" w:rsidRPr="00656AE0" w:rsidRDefault="00BB5F42" w:rsidP="00656AE0">
            <w:pPr>
              <w:jc w:val="center"/>
              <w:rPr>
                <w:b/>
                <w:bCs/>
                <w:iCs/>
              </w:rPr>
            </w:pPr>
            <w:r w:rsidRPr="00656AE0">
              <w:rPr>
                <w:b/>
                <w:bCs/>
              </w:rPr>
              <w:t>2027</w:t>
            </w:r>
          </w:p>
        </w:tc>
        <w:tc>
          <w:tcPr>
            <w:tcW w:w="1406" w:type="dxa"/>
            <w:vAlign w:val="center"/>
          </w:tcPr>
          <w:p w:rsidR="00BB5F42" w:rsidRPr="00656AE0" w:rsidRDefault="00BB5F42" w:rsidP="00656AE0">
            <w:pPr>
              <w:jc w:val="center"/>
              <w:rPr>
                <w:b/>
                <w:bCs/>
                <w:iCs/>
              </w:rPr>
            </w:pPr>
            <w:r w:rsidRPr="00656AE0">
              <w:rPr>
                <w:b/>
                <w:bCs/>
              </w:rPr>
              <w:t>2028</w:t>
            </w:r>
          </w:p>
        </w:tc>
        <w:tc>
          <w:tcPr>
            <w:tcW w:w="1214" w:type="dxa"/>
            <w:vAlign w:val="center"/>
          </w:tcPr>
          <w:p w:rsidR="00BB5F42" w:rsidRPr="00656AE0" w:rsidRDefault="00BB5F42" w:rsidP="00656AE0">
            <w:pPr>
              <w:jc w:val="center"/>
              <w:rPr>
                <w:b/>
                <w:bCs/>
                <w:iCs/>
              </w:rPr>
            </w:pPr>
            <w:r w:rsidRPr="00656AE0">
              <w:rPr>
                <w:b/>
                <w:bCs/>
              </w:rPr>
              <w:t>2029</w:t>
            </w:r>
          </w:p>
        </w:tc>
        <w:tc>
          <w:tcPr>
            <w:tcW w:w="1140" w:type="dxa"/>
            <w:vAlign w:val="center"/>
          </w:tcPr>
          <w:p w:rsidR="00BB5F42" w:rsidRPr="00656AE0" w:rsidRDefault="00BB5F42" w:rsidP="00656AE0">
            <w:pPr>
              <w:jc w:val="center"/>
              <w:rPr>
                <w:b/>
                <w:bCs/>
                <w:iCs/>
              </w:rPr>
            </w:pPr>
            <w:r w:rsidRPr="00656AE0">
              <w:rPr>
                <w:b/>
                <w:bCs/>
              </w:rPr>
              <w:t>2030</w:t>
            </w:r>
          </w:p>
        </w:tc>
        <w:tc>
          <w:tcPr>
            <w:tcW w:w="1067" w:type="dxa"/>
            <w:vAlign w:val="center"/>
            <w:hideMark/>
          </w:tcPr>
          <w:p w:rsidR="00BB5F42" w:rsidRPr="00656AE0" w:rsidRDefault="00BB5F42" w:rsidP="00656AE0">
            <w:pPr>
              <w:jc w:val="center"/>
              <w:rPr>
                <w:b/>
                <w:bCs/>
                <w:iCs/>
              </w:rPr>
            </w:pPr>
            <w:r w:rsidRPr="00656AE0">
              <w:rPr>
                <w:b/>
                <w:bCs/>
              </w:rPr>
              <w:t>2031-</w:t>
            </w:r>
          </w:p>
          <w:p w:rsidR="00BB5F42" w:rsidRPr="00656AE0" w:rsidRDefault="00BB5F42" w:rsidP="00656AE0">
            <w:pPr>
              <w:jc w:val="center"/>
              <w:rPr>
                <w:b/>
                <w:bCs/>
                <w:iCs/>
              </w:rPr>
            </w:pPr>
            <w:r w:rsidRPr="00656AE0">
              <w:rPr>
                <w:b/>
                <w:bCs/>
              </w:rPr>
              <w:t>2044</w:t>
            </w:r>
          </w:p>
        </w:tc>
        <w:tc>
          <w:tcPr>
            <w:tcW w:w="2186" w:type="dxa"/>
            <w:vAlign w:val="center"/>
            <w:hideMark/>
          </w:tcPr>
          <w:p w:rsidR="00BB5F42" w:rsidRPr="00656AE0" w:rsidRDefault="00BB5F42" w:rsidP="00656AE0">
            <w:pPr>
              <w:jc w:val="center"/>
              <w:rPr>
                <w:b/>
                <w:bCs/>
                <w:iCs/>
              </w:rPr>
            </w:pPr>
            <w:r w:rsidRPr="00656AE0">
              <w:rPr>
                <w:b/>
                <w:bCs/>
              </w:rPr>
              <w:t>Исполнитель</w:t>
            </w:r>
          </w:p>
        </w:tc>
      </w:tr>
      <w:tr w:rsidR="00BB5F42" w:rsidRPr="00656AE0" w:rsidTr="00656AE0">
        <w:trPr>
          <w:cantSplit/>
          <w:trHeight w:val="401"/>
        </w:trPr>
        <w:tc>
          <w:tcPr>
            <w:tcW w:w="3767" w:type="dxa"/>
            <w:vMerge/>
            <w:vAlign w:val="center"/>
          </w:tcPr>
          <w:p w:rsidR="00BB5F42" w:rsidRPr="00656AE0" w:rsidRDefault="00BB5F42" w:rsidP="00656AE0">
            <w:pPr>
              <w:jc w:val="center"/>
              <w:rPr>
                <w:b/>
                <w:bCs/>
                <w:iCs/>
              </w:rPr>
            </w:pPr>
          </w:p>
        </w:tc>
        <w:tc>
          <w:tcPr>
            <w:tcW w:w="10682" w:type="dxa"/>
            <w:gridSpan w:val="8"/>
            <w:vAlign w:val="center"/>
          </w:tcPr>
          <w:p w:rsidR="00BB5F42" w:rsidRPr="00656AE0" w:rsidRDefault="00BB5F42" w:rsidP="00656AE0">
            <w:pPr>
              <w:jc w:val="center"/>
              <w:rPr>
                <w:b/>
                <w:bCs/>
                <w:iCs/>
              </w:rPr>
            </w:pPr>
            <w:r w:rsidRPr="00656AE0">
              <w:rPr>
                <w:b/>
                <w:bCs/>
              </w:rPr>
              <w:t>Тыс. руб.</w:t>
            </w:r>
          </w:p>
        </w:tc>
      </w:tr>
      <w:tr w:rsidR="00BB5F42" w:rsidRPr="00656AE0" w:rsidTr="00656AE0">
        <w:trPr>
          <w:trHeight w:val="599"/>
        </w:trPr>
        <w:tc>
          <w:tcPr>
            <w:tcW w:w="3767" w:type="dxa"/>
            <w:vAlign w:val="center"/>
          </w:tcPr>
          <w:p w:rsidR="00BB5F42" w:rsidRPr="00656AE0" w:rsidRDefault="00BB5F42" w:rsidP="00656AE0">
            <w:pPr>
              <w:spacing w:line="276" w:lineRule="auto"/>
              <w:rPr>
                <w:rFonts w:eastAsia="Arial Unicode MS"/>
                <w:iCs/>
              </w:rPr>
            </w:pPr>
            <w:r w:rsidRPr="00656AE0">
              <w:t>-</w:t>
            </w:r>
          </w:p>
        </w:tc>
        <w:tc>
          <w:tcPr>
            <w:tcW w:w="1202" w:type="dxa"/>
            <w:vAlign w:val="center"/>
          </w:tcPr>
          <w:p w:rsidR="00BB5F42" w:rsidRPr="00656AE0" w:rsidRDefault="00BB5F42" w:rsidP="00656AE0">
            <w:pPr>
              <w:spacing w:line="276" w:lineRule="auto"/>
              <w:jc w:val="center"/>
              <w:rPr>
                <w:rFonts w:eastAsia="Arial Unicode MS"/>
                <w:iCs/>
              </w:rPr>
            </w:pPr>
            <w:r w:rsidRPr="00656AE0">
              <w:t>-</w:t>
            </w:r>
          </w:p>
        </w:tc>
        <w:tc>
          <w:tcPr>
            <w:tcW w:w="1201" w:type="dxa"/>
            <w:vAlign w:val="center"/>
          </w:tcPr>
          <w:p w:rsidR="00BB5F42" w:rsidRPr="00656AE0" w:rsidRDefault="00BB5F42" w:rsidP="00656AE0">
            <w:pPr>
              <w:spacing w:line="276" w:lineRule="auto"/>
              <w:jc w:val="center"/>
              <w:rPr>
                <w:bCs/>
                <w:iCs/>
              </w:rPr>
            </w:pPr>
            <w:r w:rsidRPr="00656AE0">
              <w:t>-</w:t>
            </w:r>
          </w:p>
        </w:tc>
        <w:tc>
          <w:tcPr>
            <w:tcW w:w="1266" w:type="dxa"/>
            <w:vAlign w:val="center"/>
          </w:tcPr>
          <w:p w:rsidR="00BB5F42" w:rsidRPr="00656AE0" w:rsidRDefault="00BB5F42" w:rsidP="00656AE0">
            <w:pPr>
              <w:spacing w:line="276" w:lineRule="auto"/>
              <w:jc w:val="center"/>
              <w:rPr>
                <w:bCs/>
                <w:iCs/>
              </w:rPr>
            </w:pPr>
            <w:r w:rsidRPr="00656AE0">
              <w:t>-</w:t>
            </w:r>
          </w:p>
        </w:tc>
        <w:tc>
          <w:tcPr>
            <w:tcW w:w="1406" w:type="dxa"/>
            <w:vAlign w:val="center"/>
          </w:tcPr>
          <w:p w:rsidR="00BB5F42" w:rsidRPr="00656AE0" w:rsidRDefault="00BB5F42" w:rsidP="00656AE0">
            <w:pPr>
              <w:jc w:val="center"/>
              <w:rPr>
                <w:b/>
                <w:bCs/>
                <w:iCs/>
              </w:rPr>
            </w:pPr>
            <w:r w:rsidRPr="00656AE0">
              <w:t>-</w:t>
            </w:r>
          </w:p>
        </w:tc>
        <w:tc>
          <w:tcPr>
            <w:tcW w:w="1214" w:type="dxa"/>
            <w:vAlign w:val="center"/>
          </w:tcPr>
          <w:p w:rsidR="00BB5F42" w:rsidRPr="00656AE0" w:rsidRDefault="00BB5F42" w:rsidP="00656AE0">
            <w:pPr>
              <w:jc w:val="center"/>
              <w:rPr>
                <w:b/>
                <w:bCs/>
                <w:iCs/>
              </w:rPr>
            </w:pPr>
            <w:r w:rsidRPr="00656AE0">
              <w:t>-</w:t>
            </w:r>
          </w:p>
        </w:tc>
        <w:tc>
          <w:tcPr>
            <w:tcW w:w="1140" w:type="dxa"/>
            <w:vAlign w:val="center"/>
          </w:tcPr>
          <w:p w:rsidR="00BB5F42" w:rsidRPr="00656AE0" w:rsidRDefault="00BB5F42" w:rsidP="00656AE0">
            <w:pPr>
              <w:jc w:val="center"/>
              <w:rPr>
                <w:b/>
                <w:bCs/>
                <w:iCs/>
              </w:rPr>
            </w:pPr>
            <w:r w:rsidRPr="00656AE0">
              <w:t>-</w:t>
            </w:r>
          </w:p>
        </w:tc>
        <w:tc>
          <w:tcPr>
            <w:tcW w:w="1067" w:type="dxa"/>
            <w:vAlign w:val="center"/>
          </w:tcPr>
          <w:p w:rsidR="00BB5F42" w:rsidRPr="00656AE0" w:rsidRDefault="00BB5F42" w:rsidP="00656AE0">
            <w:pPr>
              <w:jc w:val="center"/>
              <w:rPr>
                <w:b/>
                <w:bCs/>
                <w:iCs/>
              </w:rPr>
            </w:pPr>
            <w:r w:rsidRPr="00656AE0">
              <w:t>-</w:t>
            </w:r>
          </w:p>
        </w:tc>
        <w:tc>
          <w:tcPr>
            <w:tcW w:w="2186" w:type="dxa"/>
            <w:vAlign w:val="center"/>
          </w:tcPr>
          <w:p w:rsidR="00BB5F42" w:rsidRPr="00656AE0" w:rsidRDefault="00BB5F42" w:rsidP="00656AE0">
            <w:pPr>
              <w:jc w:val="center"/>
              <w:rPr>
                <w:b/>
                <w:bCs/>
                <w:iCs/>
              </w:rPr>
            </w:pPr>
            <w:r w:rsidRPr="00656AE0">
              <w:t>-</w:t>
            </w:r>
          </w:p>
        </w:tc>
      </w:tr>
    </w:tbl>
    <w:p w:rsidR="00BB5F42" w:rsidRPr="00656AE0" w:rsidRDefault="00BB5F42" w:rsidP="00BB5F42">
      <w:pPr>
        <w:widowControl w:val="0"/>
        <w:spacing w:line="276" w:lineRule="auto"/>
        <w:jc w:val="center"/>
        <w:rPr>
          <w:b/>
          <w:iCs/>
        </w:rPr>
      </w:pPr>
    </w:p>
    <w:p w:rsidR="00BB5F42" w:rsidRPr="00656AE0" w:rsidRDefault="00BB5F42" w:rsidP="00BB5F42">
      <w:pPr>
        <w:widowControl w:val="0"/>
        <w:spacing w:line="276" w:lineRule="auto"/>
        <w:jc w:val="center"/>
        <w:rPr>
          <w:b/>
          <w:iCs/>
        </w:rPr>
      </w:pPr>
      <w:r w:rsidRPr="00656AE0">
        <w:rPr>
          <w:b/>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p w:rsidR="00BB5F42" w:rsidRPr="00656AE0" w:rsidRDefault="00BB5F42" w:rsidP="00BB5F42">
      <w:pPr>
        <w:spacing w:line="276" w:lineRule="auto"/>
        <w:jc w:val="right"/>
        <w:rPr>
          <w:rFonts w:eastAsia="Arial Unicode MS"/>
          <w:iCs/>
        </w:rPr>
      </w:pPr>
      <w:r w:rsidRPr="00656AE0">
        <w:rPr>
          <w:rFonts w:eastAsia="Arial Unicode MS"/>
        </w:rPr>
        <w:t>Таблица 9.2.</w:t>
      </w:r>
    </w:p>
    <w:tbl>
      <w:tblPr>
        <w:tblW w:w="14468" w:type="dxa"/>
        <w:tblInd w:w="1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592"/>
        <w:gridCol w:w="1593"/>
        <w:gridCol w:w="18"/>
        <w:gridCol w:w="1202"/>
        <w:gridCol w:w="18"/>
        <w:gridCol w:w="1180"/>
        <w:gridCol w:w="18"/>
        <w:gridCol w:w="1180"/>
        <w:gridCol w:w="18"/>
        <w:gridCol w:w="1125"/>
        <w:gridCol w:w="1243"/>
        <w:gridCol w:w="29"/>
        <w:gridCol w:w="1059"/>
        <w:gridCol w:w="18"/>
        <w:gridCol w:w="2175"/>
      </w:tblGrid>
      <w:tr w:rsidR="00BB5F42" w:rsidRPr="00656AE0" w:rsidTr="00656AE0">
        <w:trPr>
          <w:cantSplit/>
          <w:trHeight w:val="828"/>
        </w:trPr>
        <w:tc>
          <w:tcPr>
            <w:tcW w:w="3592" w:type="dxa"/>
            <w:vMerge w:val="restart"/>
            <w:vAlign w:val="center"/>
            <w:hideMark/>
          </w:tcPr>
          <w:p w:rsidR="00BB5F42" w:rsidRPr="00656AE0" w:rsidRDefault="00BB5F42" w:rsidP="00656AE0">
            <w:pPr>
              <w:jc w:val="center"/>
              <w:rPr>
                <w:b/>
                <w:bCs/>
                <w:iCs/>
              </w:rPr>
            </w:pPr>
            <w:r w:rsidRPr="00656AE0">
              <w:rPr>
                <w:b/>
                <w:bCs/>
              </w:rPr>
              <w:t>Наименование</w:t>
            </w:r>
          </w:p>
        </w:tc>
        <w:tc>
          <w:tcPr>
            <w:tcW w:w="1611" w:type="dxa"/>
            <w:gridSpan w:val="2"/>
            <w:vAlign w:val="center"/>
          </w:tcPr>
          <w:p w:rsidR="00BB5F42" w:rsidRPr="00656AE0" w:rsidRDefault="00BB5F42" w:rsidP="00656AE0">
            <w:pPr>
              <w:ind w:left="113" w:right="113"/>
              <w:jc w:val="center"/>
              <w:rPr>
                <w:b/>
                <w:bCs/>
                <w:iCs/>
              </w:rPr>
            </w:pPr>
            <w:r w:rsidRPr="00656AE0">
              <w:rPr>
                <w:b/>
                <w:bCs/>
              </w:rPr>
              <w:t>2025</w:t>
            </w:r>
          </w:p>
        </w:tc>
        <w:tc>
          <w:tcPr>
            <w:tcW w:w="1220" w:type="dxa"/>
            <w:gridSpan w:val="2"/>
            <w:vAlign w:val="center"/>
            <w:hideMark/>
          </w:tcPr>
          <w:p w:rsidR="00BB5F42" w:rsidRPr="00656AE0" w:rsidRDefault="00BB5F42" w:rsidP="00656AE0">
            <w:pPr>
              <w:jc w:val="center"/>
              <w:rPr>
                <w:b/>
                <w:bCs/>
                <w:iCs/>
              </w:rPr>
            </w:pPr>
            <w:r w:rsidRPr="00656AE0">
              <w:rPr>
                <w:b/>
                <w:bCs/>
              </w:rPr>
              <w:t>2026</w:t>
            </w:r>
          </w:p>
        </w:tc>
        <w:tc>
          <w:tcPr>
            <w:tcW w:w="1198" w:type="dxa"/>
            <w:gridSpan w:val="2"/>
            <w:vAlign w:val="center"/>
          </w:tcPr>
          <w:p w:rsidR="00BB5F42" w:rsidRPr="00656AE0" w:rsidRDefault="00BB5F42" w:rsidP="00656AE0">
            <w:pPr>
              <w:jc w:val="center"/>
              <w:rPr>
                <w:b/>
                <w:bCs/>
                <w:iCs/>
              </w:rPr>
            </w:pPr>
            <w:r w:rsidRPr="00656AE0">
              <w:rPr>
                <w:b/>
                <w:bCs/>
              </w:rPr>
              <w:t>2027</w:t>
            </w:r>
          </w:p>
        </w:tc>
        <w:tc>
          <w:tcPr>
            <w:tcW w:w="1198" w:type="dxa"/>
            <w:gridSpan w:val="2"/>
            <w:vAlign w:val="center"/>
          </w:tcPr>
          <w:p w:rsidR="00BB5F42" w:rsidRPr="00656AE0" w:rsidRDefault="00BB5F42" w:rsidP="00656AE0">
            <w:pPr>
              <w:jc w:val="center"/>
              <w:rPr>
                <w:b/>
                <w:bCs/>
                <w:iCs/>
              </w:rPr>
            </w:pPr>
            <w:r w:rsidRPr="00656AE0">
              <w:rPr>
                <w:b/>
                <w:bCs/>
              </w:rPr>
              <w:t>2028</w:t>
            </w:r>
          </w:p>
        </w:tc>
        <w:tc>
          <w:tcPr>
            <w:tcW w:w="1125" w:type="dxa"/>
            <w:vAlign w:val="center"/>
          </w:tcPr>
          <w:p w:rsidR="00BB5F42" w:rsidRPr="00656AE0" w:rsidRDefault="00BB5F42" w:rsidP="00656AE0">
            <w:pPr>
              <w:jc w:val="center"/>
              <w:rPr>
                <w:b/>
                <w:bCs/>
                <w:iCs/>
              </w:rPr>
            </w:pPr>
            <w:r w:rsidRPr="00656AE0">
              <w:rPr>
                <w:b/>
                <w:bCs/>
              </w:rPr>
              <w:t>2029</w:t>
            </w:r>
          </w:p>
        </w:tc>
        <w:tc>
          <w:tcPr>
            <w:tcW w:w="1272" w:type="dxa"/>
            <w:gridSpan w:val="2"/>
            <w:vAlign w:val="center"/>
          </w:tcPr>
          <w:p w:rsidR="00BB5F42" w:rsidRPr="00656AE0" w:rsidRDefault="00BB5F42" w:rsidP="00656AE0">
            <w:pPr>
              <w:jc w:val="center"/>
              <w:rPr>
                <w:b/>
                <w:bCs/>
                <w:iCs/>
              </w:rPr>
            </w:pPr>
            <w:r w:rsidRPr="00656AE0">
              <w:rPr>
                <w:b/>
                <w:bCs/>
              </w:rPr>
              <w:t>2030</w:t>
            </w:r>
          </w:p>
        </w:tc>
        <w:tc>
          <w:tcPr>
            <w:tcW w:w="1077" w:type="dxa"/>
            <w:gridSpan w:val="2"/>
            <w:vAlign w:val="center"/>
            <w:hideMark/>
          </w:tcPr>
          <w:p w:rsidR="00BB5F42" w:rsidRPr="00656AE0" w:rsidRDefault="00BB5F42" w:rsidP="00656AE0">
            <w:pPr>
              <w:jc w:val="center"/>
              <w:rPr>
                <w:b/>
                <w:bCs/>
                <w:iCs/>
              </w:rPr>
            </w:pPr>
            <w:r w:rsidRPr="00656AE0">
              <w:rPr>
                <w:b/>
                <w:bCs/>
              </w:rPr>
              <w:t>2031-</w:t>
            </w:r>
          </w:p>
          <w:p w:rsidR="00BB5F42" w:rsidRPr="00656AE0" w:rsidRDefault="00BB5F42" w:rsidP="00656AE0">
            <w:pPr>
              <w:jc w:val="center"/>
              <w:rPr>
                <w:b/>
                <w:bCs/>
                <w:iCs/>
              </w:rPr>
            </w:pPr>
            <w:r w:rsidRPr="00656AE0">
              <w:rPr>
                <w:b/>
                <w:bCs/>
              </w:rPr>
              <w:t>2044</w:t>
            </w:r>
          </w:p>
        </w:tc>
        <w:tc>
          <w:tcPr>
            <w:tcW w:w="2175" w:type="dxa"/>
            <w:vAlign w:val="center"/>
            <w:hideMark/>
          </w:tcPr>
          <w:p w:rsidR="00BB5F42" w:rsidRPr="00656AE0" w:rsidRDefault="00BB5F42" w:rsidP="00656AE0">
            <w:pPr>
              <w:jc w:val="center"/>
              <w:rPr>
                <w:b/>
                <w:bCs/>
                <w:iCs/>
              </w:rPr>
            </w:pPr>
            <w:r w:rsidRPr="00656AE0">
              <w:rPr>
                <w:b/>
                <w:bCs/>
              </w:rPr>
              <w:t>Исполнитель</w:t>
            </w:r>
          </w:p>
        </w:tc>
      </w:tr>
      <w:tr w:rsidR="00BB5F42" w:rsidRPr="00656AE0" w:rsidTr="00656AE0">
        <w:trPr>
          <w:cantSplit/>
          <w:trHeight w:val="257"/>
        </w:trPr>
        <w:tc>
          <w:tcPr>
            <w:tcW w:w="3592" w:type="dxa"/>
            <w:vMerge/>
            <w:vAlign w:val="center"/>
          </w:tcPr>
          <w:p w:rsidR="00BB5F42" w:rsidRPr="00656AE0" w:rsidRDefault="00BB5F42" w:rsidP="00656AE0">
            <w:pPr>
              <w:jc w:val="center"/>
              <w:rPr>
                <w:b/>
                <w:bCs/>
                <w:iCs/>
              </w:rPr>
            </w:pPr>
          </w:p>
        </w:tc>
        <w:tc>
          <w:tcPr>
            <w:tcW w:w="10876" w:type="dxa"/>
            <w:gridSpan w:val="14"/>
            <w:vAlign w:val="center"/>
          </w:tcPr>
          <w:p w:rsidR="00BB5F42" w:rsidRPr="00656AE0" w:rsidRDefault="00BB5F42" w:rsidP="00656AE0">
            <w:pPr>
              <w:jc w:val="center"/>
              <w:rPr>
                <w:b/>
                <w:bCs/>
                <w:iCs/>
              </w:rPr>
            </w:pPr>
            <w:r w:rsidRPr="00656AE0">
              <w:rPr>
                <w:b/>
                <w:bCs/>
              </w:rPr>
              <w:t>Тыс. руб.</w:t>
            </w:r>
          </w:p>
        </w:tc>
      </w:tr>
      <w:tr w:rsidR="00BB5F42" w:rsidRPr="00656AE0" w:rsidTr="00656AE0">
        <w:trPr>
          <w:trHeight w:val="599"/>
        </w:trPr>
        <w:tc>
          <w:tcPr>
            <w:tcW w:w="3592" w:type="dxa"/>
            <w:vAlign w:val="center"/>
          </w:tcPr>
          <w:p w:rsidR="00BB5F42" w:rsidRPr="00656AE0" w:rsidRDefault="00BB5F42" w:rsidP="00656AE0">
            <w:pPr>
              <w:spacing w:line="276" w:lineRule="auto"/>
              <w:rPr>
                <w:rFonts w:eastAsia="Arial Unicode MS"/>
                <w:iCs/>
              </w:rPr>
            </w:pPr>
            <w:r w:rsidRPr="00656AE0">
              <w:t>-</w:t>
            </w:r>
          </w:p>
        </w:tc>
        <w:tc>
          <w:tcPr>
            <w:tcW w:w="1593" w:type="dxa"/>
            <w:vAlign w:val="center"/>
          </w:tcPr>
          <w:p w:rsidR="00BB5F42" w:rsidRPr="00656AE0" w:rsidRDefault="00BB5F42" w:rsidP="00656AE0">
            <w:pPr>
              <w:spacing w:line="276" w:lineRule="auto"/>
              <w:jc w:val="center"/>
              <w:rPr>
                <w:rFonts w:eastAsia="Arial Unicode MS"/>
                <w:iCs/>
              </w:rPr>
            </w:pPr>
            <w:r w:rsidRPr="00656AE0">
              <w:rPr>
                <w:bCs/>
              </w:rPr>
              <w:t>-</w:t>
            </w:r>
          </w:p>
        </w:tc>
        <w:tc>
          <w:tcPr>
            <w:tcW w:w="1220" w:type="dxa"/>
            <w:gridSpan w:val="2"/>
            <w:vAlign w:val="center"/>
          </w:tcPr>
          <w:p w:rsidR="00BB5F42" w:rsidRPr="00656AE0" w:rsidRDefault="00BB5F42" w:rsidP="00656AE0">
            <w:pPr>
              <w:spacing w:line="276" w:lineRule="auto"/>
              <w:jc w:val="center"/>
              <w:rPr>
                <w:bCs/>
                <w:iCs/>
              </w:rPr>
            </w:pPr>
            <w:r w:rsidRPr="00656AE0">
              <w:t>-</w:t>
            </w:r>
          </w:p>
        </w:tc>
        <w:tc>
          <w:tcPr>
            <w:tcW w:w="1198" w:type="dxa"/>
            <w:gridSpan w:val="2"/>
            <w:vAlign w:val="center"/>
          </w:tcPr>
          <w:p w:rsidR="00BB5F42" w:rsidRPr="00656AE0" w:rsidRDefault="00BB5F42" w:rsidP="00656AE0">
            <w:pPr>
              <w:spacing w:line="276" w:lineRule="auto"/>
              <w:jc w:val="center"/>
              <w:rPr>
                <w:bCs/>
                <w:iCs/>
              </w:rPr>
            </w:pPr>
            <w:r w:rsidRPr="00656AE0">
              <w:rPr>
                <w:bCs/>
              </w:rPr>
              <w:t>-</w:t>
            </w:r>
          </w:p>
        </w:tc>
        <w:tc>
          <w:tcPr>
            <w:tcW w:w="1198" w:type="dxa"/>
            <w:gridSpan w:val="2"/>
            <w:vAlign w:val="center"/>
          </w:tcPr>
          <w:p w:rsidR="00BB5F42" w:rsidRPr="00656AE0" w:rsidRDefault="00BB5F42" w:rsidP="00656AE0">
            <w:pPr>
              <w:jc w:val="center"/>
              <w:rPr>
                <w:bCs/>
                <w:iCs/>
              </w:rPr>
            </w:pPr>
            <w:r w:rsidRPr="00656AE0">
              <w:t>-</w:t>
            </w:r>
          </w:p>
        </w:tc>
        <w:tc>
          <w:tcPr>
            <w:tcW w:w="1143" w:type="dxa"/>
            <w:gridSpan w:val="2"/>
            <w:vAlign w:val="center"/>
          </w:tcPr>
          <w:p w:rsidR="00BB5F42" w:rsidRPr="00656AE0" w:rsidRDefault="00BB5F42" w:rsidP="00656AE0">
            <w:pPr>
              <w:jc w:val="center"/>
              <w:rPr>
                <w:bCs/>
                <w:iCs/>
              </w:rPr>
            </w:pPr>
            <w:r w:rsidRPr="00656AE0">
              <w:rPr>
                <w:bCs/>
              </w:rPr>
              <w:t>-</w:t>
            </w:r>
          </w:p>
        </w:tc>
        <w:tc>
          <w:tcPr>
            <w:tcW w:w="1243" w:type="dxa"/>
            <w:vAlign w:val="center"/>
          </w:tcPr>
          <w:p w:rsidR="00BB5F42" w:rsidRPr="00656AE0" w:rsidRDefault="00BB5F42" w:rsidP="00656AE0">
            <w:pPr>
              <w:jc w:val="center"/>
              <w:rPr>
                <w:bCs/>
                <w:iCs/>
              </w:rPr>
            </w:pPr>
            <w:r w:rsidRPr="00656AE0">
              <w:t>-</w:t>
            </w:r>
          </w:p>
        </w:tc>
        <w:tc>
          <w:tcPr>
            <w:tcW w:w="1088" w:type="dxa"/>
            <w:gridSpan w:val="2"/>
            <w:vAlign w:val="center"/>
          </w:tcPr>
          <w:p w:rsidR="00BB5F42" w:rsidRPr="00656AE0" w:rsidRDefault="00BB5F42" w:rsidP="00656AE0">
            <w:pPr>
              <w:jc w:val="center"/>
              <w:rPr>
                <w:bCs/>
                <w:iCs/>
                <w:lang w:val="en-US"/>
              </w:rPr>
            </w:pPr>
            <w:r w:rsidRPr="00656AE0">
              <w:rPr>
                <w:bCs/>
              </w:rPr>
              <w:t>-</w:t>
            </w:r>
          </w:p>
        </w:tc>
        <w:tc>
          <w:tcPr>
            <w:tcW w:w="2193" w:type="dxa"/>
            <w:gridSpan w:val="2"/>
            <w:vAlign w:val="center"/>
          </w:tcPr>
          <w:p w:rsidR="00BB5F42" w:rsidRPr="00656AE0" w:rsidRDefault="00BB5F42" w:rsidP="00656AE0">
            <w:pPr>
              <w:jc w:val="center"/>
              <w:rPr>
                <w:bCs/>
                <w:iCs/>
              </w:rPr>
            </w:pPr>
            <w:r w:rsidRPr="00656AE0">
              <w:t>-</w:t>
            </w:r>
          </w:p>
        </w:tc>
      </w:tr>
    </w:tbl>
    <w:p w:rsidR="00BB5F42" w:rsidRPr="00656AE0" w:rsidRDefault="00BB5F42" w:rsidP="00BB5F42">
      <w:pPr>
        <w:widowControl w:val="0"/>
        <w:spacing w:line="276" w:lineRule="auto"/>
        <w:jc w:val="center"/>
        <w:rPr>
          <w:b/>
          <w:iCs/>
        </w:rPr>
        <w:sectPr w:rsidR="00BB5F42" w:rsidRPr="00656AE0" w:rsidSect="00656AE0">
          <w:pgSz w:w="15840" w:h="12240" w:orient="landscape"/>
          <w:pgMar w:top="1276" w:right="851" w:bottom="709" w:left="567" w:header="720" w:footer="720" w:gutter="0"/>
          <w:cols w:space="720"/>
        </w:sectPr>
      </w:pPr>
    </w:p>
    <w:p w:rsidR="00BB5F42" w:rsidRPr="00656AE0" w:rsidRDefault="00BB5F42" w:rsidP="00BB5F42">
      <w:pPr>
        <w:widowControl w:val="0"/>
        <w:spacing w:line="276" w:lineRule="auto"/>
        <w:jc w:val="center"/>
        <w:rPr>
          <w:b/>
          <w:iCs/>
        </w:rPr>
      </w:pPr>
      <w:r w:rsidRPr="00656AE0">
        <w:rPr>
          <w:b/>
        </w:rPr>
        <w:lastRenderedPageBreak/>
        <w:t xml:space="preserve">9.3. Предложения по величине инвестиций в строительство, реконструкцию, техническое перевооружение </w:t>
      </w:r>
    </w:p>
    <w:p w:rsidR="00BB5F42" w:rsidRPr="00656AE0" w:rsidRDefault="00BB5F42" w:rsidP="00BB5F42">
      <w:pPr>
        <w:widowControl w:val="0"/>
        <w:spacing w:line="276" w:lineRule="auto"/>
        <w:jc w:val="center"/>
        <w:rPr>
          <w:b/>
          <w:iCs/>
        </w:rPr>
      </w:pPr>
      <w:r w:rsidRPr="00656AE0">
        <w:rPr>
          <w:b/>
        </w:rPr>
        <w:t>и (или) модернизацию в связи с изменениями температурного графика и гидравлического режима работы системы теплоснабжения</w:t>
      </w:r>
    </w:p>
    <w:p w:rsidR="00BB5F42" w:rsidRPr="00656AE0" w:rsidRDefault="00BB5F42" w:rsidP="00BB5F42">
      <w:pPr>
        <w:spacing w:line="276" w:lineRule="auto"/>
        <w:ind w:firstLine="567"/>
        <w:jc w:val="both"/>
        <w:rPr>
          <w:rFonts w:eastAsia="Arial Unicode MS"/>
          <w:iCs/>
        </w:rPr>
      </w:pPr>
      <w:r w:rsidRPr="00656AE0">
        <w:rPr>
          <w:rFonts w:eastAsia="Arial Unicode MS"/>
        </w:rPr>
        <w:t>Предложения по величине инвестиций в строительство, реконструкцию,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w:t>
      </w:r>
    </w:p>
    <w:p w:rsidR="00BB5F42" w:rsidRPr="00656AE0" w:rsidRDefault="00BB5F42" w:rsidP="00BB5F42">
      <w:pPr>
        <w:widowControl w:val="0"/>
        <w:spacing w:line="276" w:lineRule="auto"/>
        <w:ind w:right="-235"/>
        <w:jc w:val="center"/>
        <w:rPr>
          <w:b/>
          <w:iCs/>
        </w:rPr>
      </w:pPr>
      <w:r w:rsidRPr="00656AE0">
        <w:rPr>
          <w:b/>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rsidR="00BB5F42" w:rsidRPr="00656AE0" w:rsidRDefault="00BB5F42" w:rsidP="00BB5F42">
      <w:pPr>
        <w:widowControl w:val="0"/>
        <w:spacing w:line="276" w:lineRule="auto"/>
        <w:ind w:right="-235" w:firstLine="708"/>
        <w:jc w:val="both"/>
        <w:rPr>
          <w:bCs/>
          <w:iCs/>
        </w:rPr>
      </w:pPr>
      <w:r w:rsidRPr="00656AE0">
        <w:rPr>
          <w:bCs/>
        </w:rPr>
        <w:t>Мероприятия для перевода открытой системы теплоснабжения (горячего водоснабжения) в закрытую систему горячего водоснабжения не запланированы, так как в Апраксинском сельском поселении закрытая система теплоснабжения.</w:t>
      </w:r>
    </w:p>
    <w:p w:rsidR="00BB5F42" w:rsidRPr="00656AE0" w:rsidRDefault="00BB5F42" w:rsidP="00BB5F42">
      <w:pPr>
        <w:widowControl w:val="0"/>
        <w:spacing w:line="276" w:lineRule="auto"/>
        <w:ind w:right="-235"/>
        <w:jc w:val="center"/>
        <w:rPr>
          <w:b/>
          <w:iCs/>
        </w:rPr>
      </w:pPr>
      <w:r w:rsidRPr="00656AE0">
        <w:rPr>
          <w:b/>
        </w:rPr>
        <w:t>9.5. Оценка эффективности инвестиций по отдельным предложениям</w:t>
      </w:r>
    </w:p>
    <w:p w:rsidR="00BB5F42" w:rsidRPr="00656AE0" w:rsidRDefault="00BB5F42" w:rsidP="00BB5F42">
      <w:pPr>
        <w:spacing w:line="276" w:lineRule="auto"/>
        <w:jc w:val="right"/>
        <w:rPr>
          <w:rFonts w:eastAsia="Arial Unicode MS"/>
          <w:iCs/>
        </w:rPr>
      </w:pPr>
      <w:r w:rsidRPr="00656AE0">
        <w:rPr>
          <w:rFonts w:eastAsia="Arial Unicode MS"/>
        </w:rPr>
        <w:t>Таблица 9.3.</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778"/>
        <w:gridCol w:w="2287"/>
        <w:gridCol w:w="2108"/>
      </w:tblGrid>
      <w:tr w:rsidR="00BB5F42" w:rsidRPr="00656AE0" w:rsidTr="00656AE0">
        <w:trPr>
          <w:trHeight w:val="337"/>
        </w:trPr>
        <w:tc>
          <w:tcPr>
            <w:tcW w:w="5778" w:type="dxa"/>
            <w:shd w:val="clear" w:color="000000" w:fill="FFFFFF"/>
            <w:vAlign w:val="center"/>
            <w:hideMark/>
          </w:tcPr>
          <w:p w:rsidR="00BB5F42" w:rsidRPr="00656AE0" w:rsidRDefault="00BB5F42" w:rsidP="00656AE0">
            <w:pPr>
              <w:jc w:val="center"/>
              <w:rPr>
                <w:b/>
                <w:bCs/>
              </w:rPr>
            </w:pPr>
            <w:r w:rsidRPr="00656AE0">
              <w:rPr>
                <w:b/>
                <w:bCs/>
              </w:rPr>
              <w:t>Показатель</w:t>
            </w:r>
          </w:p>
        </w:tc>
        <w:tc>
          <w:tcPr>
            <w:tcW w:w="2287" w:type="dxa"/>
            <w:shd w:val="clear" w:color="000000" w:fill="FFFFFF"/>
            <w:vAlign w:val="center"/>
            <w:hideMark/>
          </w:tcPr>
          <w:p w:rsidR="00BB5F42" w:rsidRPr="00656AE0" w:rsidRDefault="00BB5F42" w:rsidP="00656AE0">
            <w:pPr>
              <w:jc w:val="center"/>
              <w:rPr>
                <w:b/>
                <w:bCs/>
              </w:rPr>
            </w:pPr>
            <w:r w:rsidRPr="00656AE0">
              <w:rPr>
                <w:b/>
                <w:bCs/>
              </w:rPr>
              <w:t>ДО</w:t>
            </w:r>
          </w:p>
        </w:tc>
        <w:tc>
          <w:tcPr>
            <w:tcW w:w="2108" w:type="dxa"/>
            <w:shd w:val="clear" w:color="000000" w:fill="FFFFFF"/>
            <w:vAlign w:val="center"/>
            <w:hideMark/>
          </w:tcPr>
          <w:p w:rsidR="00BB5F42" w:rsidRPr="00656AE0" w:rsidRDefault="00BB5F42" w:rsidP="00656AE0">
            <w:pPr>
              <w:jc w:val="center"/>
              <w:rPr>
                <w:b/>
                <w:bCs/>
              </w:rPr>
            </w:pPr>
            <w:r w:rsidRPr="00656AE0">
              <w:rPr>
                <w:b/>
                <w:bCs/>
              </w:rPr>
              <w:t>ПОСЛЕ</w:t>
            </w:r>
          </w:p>
        </w:tc>
      </w:tr>
      <w:tr w:rsidR="00BB5F42" w:rsidRPr="00656AE0" w:rsidTr="00656AE0">
        <w:trPr>
          <w:trHeight w:val="300"/>
        </w:trPr>
        <w:tc>
          <w:tcPr>
            <w:tcW w:w="10173" w:type="dxa"/>
            <w:gridSpan w:val="3"/>
            <w:shd w:val="clear" w:color="auto" w:fill="FFFFFF"/>
            <w:vAlign w:val="center"/>
          </w:tcPr>
          <w:p w:rsidR="00BB5F42" w:rsidRPr="00656AE0" w:rsidRDefault="00BB5F42" w:rsidP="00656AE0">
            <w:pPr>
              <w:jc w:val="center"/>
              <w:rPr>
                <w:b/>
              </w:rPr>
            </w:pPr>
            <w:r w:rsidRPr="00656AE0">
              <w:rPr>
                <w:b/>
              </w:rPr>
              <w:t>Блочно-модульная котельная в с. Апраксино</w:t>
            </w:r>
          </w:p>
        </w:tc>
      </w:tr>
      <w:tr w:rsidR="00BB5F42" w:rsidRPr="00656AE0" w:rsidTr="00656AE0">
        <w:trPr>
          <w:trHeight w:val="300"/>
        </w:trPr>
        <w:tc>
          <w:tcPr>
            <w:tcW w:w="5778" w:type="dxa"/>
            <w:shd w:val="clear" w:color="auto" w:fill="FFFFFF"/>
            <w:vAlign w:val="center"/>
            <w:hideMark/>
          </w:tcPr>
          <w:p w:rsidR="00BB5F42" w:rsidRPr="00656AE0" w:rsidRDefault="00BB5F42" w:rsidP="00656AE0">
            <w:r w:rsidRPr="00656AE0">
              <w:t>Выработка тепловой энергии, Гкал/год</w:t>
            </w:r>
          </w:p>
        </w:tc>
        <w:tc>
          <w:tcPr>
            <w:tcW w:w="2287" w:type="dxa"/>
            <w:shd w:val="clear" w:color="auto" w:fill="FFFFFF"/>
            <w:vAlign w:val="center"/>
          </w:tcPr>
          <w:p w:rsidR="00BB5F42" w:rsidRPr="00656AE0" w:rsidRDefault="00BB5F42" w:rsidP="00656AE0">
            <w:pPr>
              <w:spacing w:line="219" w:lineRule="exact"/>
              <w:jc w:val="center"/>
              <w:rPr>
                <w:rFonts w:eastAsia="Calibri"/>
                <w:lang w:val="en-US"/>
              </w:rPr>
            </w:pPr>
            <w:r w:rsidRPr="00656AE0">
              <w:rPr>
                <w:rFonts w:eastAsia="Calibri"/>
              </w:rPr>
              <w:t>-</w:t>
            </w:r>
          </w:p>
        </w:tc>
        <w:tc>
          <w:tcPr>
            <w:tcW w:w="2108" w:type="dxa"/>
            <w:shd w:val="clear" w:color="auto" w:fill="FFFFFF"/>
            <w:vAlign w:val="center"/>
          </w:tcPr>
          <w:p w:rsidR="00BB5F42" w:rsidRPr="00656AE0" w:rsidRDefault="00BB5F42" w:rsidP="00656AE0">
            <w:pPr>
              <w:spacing w:line="219" w:lineRule="exact"/>
              <w:jc w:val="center"/>
              <w:rPr>
                <w:rFonts w:eastAsia="Calibri"/>
                <w:lang w:val="en-US"/>
              </w:rPr>
            </w:pPr>
            <w:r w:rsidRPr="00656AE0">
              <w:rPr>
                <w:rFonts w:eastAsia="Calibri"/>
              </w:rPr>
              <w:t>-</w:t>
            </w:r>
          </w:p>
        </w:tc>
      </w:tr>
      <w:tr w:rsidR="00BB5F42" w:rsidRPr="00656AE0" w:rsidTr="00656AE0">
        <w:trPr>
          <w:trHeight w:val="300"/>
        </w:trPr>
        <w:tc>
          <w:tcPr>
            <w:tcW w:w="10173" w:type="dxa"/>
            <w:gridSpan w:val="3"/>
            <w:shd w:val="clear" w:color="auto" w:fill="FFFFFF"/>
            <w:vAlign w:val="center"/>
            <w:hideMark/>
          </w:tcPr>
          <w:p w:rsidR="00BB5F42" w:rsidRPr="00656AE0" w:rsidRDefault="00BB5F42" w:rsidP="00656AE0">
            <w:pPr>
              <w:rPr>
                <w:b/>
                <w:bCs/>
              </w:rPr>
            </w:pPr>
            <w:r w:rsidRPr="00656AE0">
              <w:rPr>
                <w:b/>
                <w:bCs/>
              </w:rPr>
              <w:t>Капитальные затраты</w:t>
            </w:r>
          </w:p>
        </w:tc>
      </w:tr>
      <w:tr w:rsidR="00BB5F42" w:rsidRPr="00656AE0" w:rsidTr="00656AE0">
        <w:trPr>
          <w:trHeight w:val="437"/>
        </w:trPr>
        <w:tc>
          <w:tcPr>
            <w:tcW w:w="5778" w:type="dxa"/>
            <w:shd w:val="clear" w:color="auto" w:fill="FFFFFF"/>
            <w:vAlign w:val="center"/>
            <w:hideMark/>
          </w:tcPr>
          <w:p w:rsidR="00BB5F42" w:rsidRPr="00656AE0" w:rsidRDefault="00BB5F42" w:rsidP="00656AE0">
            <w:r w:rsidRPr="00656AE0">
              <w:t xml:space="preserve">Капитальные затраты </w:t>
            </w:r>
          </w:p>
        </w:tc>
        <w:tc>
          <w:tcPr>
            <w:tcW w:w="2287" w:type="dxa"/>
            <w:shd w:val="clear" w:color="auto" w:fill="FFFFFF"/>
            <w:vAlign w:val="center"/>
            <w:hideMark/>
          </w:tcPr>
          <w:p w:rsidR="00BB5F42" w:rsidRPr="00656AE0" w:rsidRDefault="00BB5F42" w:rsidP="00656AE0">
            <w:pPr>
              <w:jc w:val="center"/>
            </w:pPr>
            <w:r w:rsidRPr="00656AE0">
              <w:t>0</w:t>
            </w:r>
          </w:p>
        </w:tc>
        <w:tc>
          <w:tcPr>
            <w:tcW w:w="2108" w:type="dxa"/>
            <w:shd w:val="clear" w:color="auto" w:fill="FFFFFF"/>
            <w:vAlign w:val="center"/>
            <w:hideMark/>
          </w:tcPr>
          <w:p w:rsidR="00BB5F42" w:rsidRPr="00656AE0" w:rsidRDefault="00BB5F42" w:rsidP="00656AE0">
            <w:pPr>
              <w:jc w:val="center"/>
            </w:pPr>
            <w:r w:rsidRPr="00656AE0">
              <w:t>0</w:t>
            </w:r>
          </w:p>
        </w:tc>
      </w:tr>
      <w:tr w:rsidR="00BB5F42" w:rsidRPr="00656AE0" w:rsidTr="00656AE0">
        <w:trPr>
          <w:trHeight w:val="300"/>
        </w:trPr>
        <w:tc>
          <w:tcPr>
            <w:tcW w:w="10173" w:type="dxa"/>
            <w:gridSpan w:val="3"/>
            <w:shd w:val="clear" w:color="auto" w:fill="FFFFFF"/>
            <w:vAlign w:val="center"/>
            <w:hideMark/>
          </w:tcPr>
          <w:p w:rsidR="00BB5F42" w:rsidRPr="00656AE0" w:rsidRDefault="00BB5F42" w:rsidP="00656AE0">
            <w:pPr>
              <w:rPr>
                <w:b/>
                <w:bCs/>
              </w:rPr>
            </w:pPr>
            <w:r w:rsidRPr="00656AE0">
              <w:rPr>
                <w:b/>
                <w:bCs/>
              </w:rPr>
              <w:t>Ожидаемый энергетический и экономический эффект</w:t>
            </w:r>
          </w:p>
        </w:tc>
      </w:tr>
      <w:tr w:rsidR="00BB5F42" w:rsidRPr="00656AE0" w:rsidTr="00656AE0">
        <w:trPr>
          <w:trHeight w:val="300"/>
        </w:trPr>
        <w:tc>
          <w:tcPr>
            <w:tcW w:w="5778" w:type="dxa"/>
            <w:shd w:val="clear" w:color="auto" w:fill="FFFFFF"/>
            <w:vAlign w:val="center"/>
            <w:hideMark/>
          </w:tcPr>
          <w:p w:rsidR="00BB5F42" w:rsidRPr="00656AE0" w:rsidRDefault="00BB5F42" w:rsidP="00656AE0">
            <w:pPr>
              <w:jc w:val="right"/>
              <w:rPr>
                <w:iCs/>
              </w:rPr>
            </w:pPr>
            <w:r w:rsidRPr="00656AE0">
              <w:t>Экономия природного газа в натуральном выражении</w:t>
            </w:r>
          </w:p>
        </w:tc>
        <w:tc>
          <w:tcPr>
            <w:tcW w:w="4395" w:type="dxa"/>
            <w:gridSpan w:val="2"/>
            <w:shd w:val="clear" w:color="auto" w:fill="FFFFFF"/>
            <w:vAlign w:val="center"/>
            <w:hideMark/>
          </w:tcPr>
          <w:p w:rsidR="00BB5F42" w:rsidRPr="00656AE0" w:rsidRDefault="00BB5F42" w:rsidP="00656AE0">
            <w:pPr>
              <w:jc w:val="center"/>
            </w:pPr>
            <w:r w:rsidRPr="00656AE0">
              <w:t>-</w:t>
            </w:r>
          </w:p>
        </w:tc>
      </w:tr>
      <w:tr w:rsidR="00BB5F42" w:rsidRPr="00656AE0" w:rsidTr="00656AE0">
        <w:trPr>
          <w:trHeight w:val="300"/>
        </w:trPr>
        <w:tc>
          <w:tcPr>
            <w:tcW w:w="5778" w:type="dxa"/>
            <w:shd w:val="clear" w:color="auto" w:fill="FFFFFF"/>
            <w:vAlign w:val="center"/>
            <w:hideMark/>
          </w:tcPr>
          <w:p w:rsidR="00BB5F42" w:rsidRPr="00656AE0" w:rsidRDefault="00BB5F42" w:rsidP="00656AE0">
            <w:pPr>
              <w:jc w:val="right"/>
              <w:rPr>
                <w:iCs/>
              </w:rPr>
            </w:pPr>
            <w:r w:rsidRPr="00656AE0">
              <w:t>Экономия природного газа</w:t>
            </w:r>
          </w:p>
        </w:tc>
        <w:tc>
          <w:tcPr>
            <w:tcW w:w="4395" w:type="dxa"/>
            <w:gridSpan w:val="2"/>
            <w:shd w:val="clear" w:color="auto" w:fill="FFFFFF"/>
            <w:vAlign w:val="center"/>
            <w:hideMark/>
          </w:tcPr>
          <w:p w:rsidR="00BB5F42" w:rsidRPr="00656AE0" w:rsidRDefault="00BB5F42" w:rsidP="00656AE0">
            <w:pPr>
              <w:jc w:val="center"/>
            </w:pPr>
            <w:r w:rsidRPr="00656AE0">
              <w:t>-</w:t>
            </w:r>
          </w:p>
        </w:tc>
      </w:tr>
      <w:tr w:rsidR="00BB5F42" w:rsidRPr="00656AE0" w:rsidTr="00656AE0">
        <w:trPr>
          <w:trHeight w:val="300"/>
        </w:trPr>
        <w:tc>
          <w:tcPr>
            <w:tcW w:w="5778" w:type="dxa"/>
            <w:shd w:val="clear" w:color="auto" w:fill="FFFFFF"/>
            <w:vAlign w:val="center"/>
            <w:hideMark/>
          </w:tcPr>
          <w:p w:rsidR="00BB5F42" w:rsidRPr="00656AE0" w:rsidRDefault="00BB5F42" w:rsidP="00656AE0">
            <w:pPr>
              <w:jc w:val="right"/>
              <w:rPr>
                <w:b/>
                <w:bCs/>
              </w:rPr>
            </w:pPr>
            <w:r w:rsidRPr="00656AE0">
              <w:rPr>
                <w:b/>
                <w:bCs/>
              </w:rPr>
              <w:t>Окупаемость проекта, год</w:t>
            </w:r>
          </w:p>
        </w:tc>
        <w:tc>
          <w:tcPr>
            <w:tcW w:w="4395" w:type="dxa"/>
            <w:gridSpan w:val="2"/>
            <w:shd w:val="clear" w:color="auto" w:fill="FFFFFF"/>
            <w:vAlign w:val="center"/>
            <w:hideMark/>
          </w:tcPr>
          <w:p w:rsidR="00BB5F42" w:rsidRPr="00656AE0" w:rsidRDefault="00BB5F42" w:rsidP="00656AE0">
            <w:pPr>
              <w:jc w:val="center"/>
              <w:rPr>
                <w:b/>
                <w:bCs/>
              </w:rPr>
            </w:pPr>
            <w:r w:rsidRPr="00656AE0">
              <w:rPr>
                <w:b/>
                <w:bCs/>
              </w:rPr>
              <w:t>-</w:t>
            </w:r>
          </w:p>
        </w:tc>
      </w:tr>
    </w:tbl>
    <w:p w:rsidR="00BB5F42" w:rsidRPr="00656AE0" w:rsidRDefault="00BB5F42" w:rsidP="00BB5F42">
      <w:pPr>
        <w:spacing w:line="276" w:lineRule="auto"/>
        <w:jc w:val="right"/>
        <w:rPr>
          <w:rFonts w:eastAsia="Arial Unicode MS"/>
          <w:iCs/>
          <w:lang w:val="en-US"/>
        </w:rPr>
      </w:pPr>
    </w:p>
    <w:p w:rsidR="00BB5F42" w:rsidRPr="00656AE0" w:rsidRDefault="00BB5F42" w:rsidP="00BB5F42">
      <w:pPr>
        <w:widowControl w:val="0"/>
        <w:spacing w:line="276" w:lineRule="auto"/>
        <w:jc w:val="center"/>
        <w:rPr>
          <w:b/>
          <w:iCs/>
        </w:rPr>
      </w:pPr>
      <w:r w:rsidRPr="00656AE0">
        <w:rPr>
          <w:b/>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rsidR="00BB5F42" w:rsidRPr="00656AE0" w:rsidRDefault="00BB5F42" w:rsidP="00BB5F42">
      <w:pPr>
        <w:widowControl w:val="0"/>
        <w:spacing w:line="276" w:lineRule="auto"/>
        <w:jc w:val="center"/>
        <w:rPr>
          <w:b/>
          <w:iCs/>
        </w:rPr>
      </w:pPr>
      <w:r w:rsidRPr="00656AE0">
        <w:rPr>
          <w:b/>
        </w:rPr>
        <w:t>период актуализации</w:t>
      </w:r>
    </w:p>
    <w:p w:rsidR="00BB5F42" w:rsidRPr="00656AE0" w:rsidRDefault="00BB5F42" w:rsidP="00BB5F42">
      <w:pPr>
        <w:spacing w:line="276" w:lineRule="auto"/>
        <w:jc w:val="right"/>
        <w:rPr>
          <w:rFonts w:eastAsia="Arial Unicode MS"/>
          <w:iCs/>
        </w:rPr>
      </w:pPr>
      <w:r w:rsidRPr="00656AE0">
        <w:rPr>
          <w:rFonts w:eastAsia="Arial Unicode MS"/>
        </w:rPr>
        <w:t>Таблица 9.4.</w:t>
      </w:r>
    </w:p>
    <w:tbl>
      <w:tblPr>
        <w:tblW w:w="10221"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50"/>
        <w:gridCol w:w="4655"/>
        <w:gridCol w:w="2316"/>
      </w:tblGrid>
      <w:tr w:rsidR="00BB5F42" w:rsidRPr="00656AE0" w:rsidTr="00656AE0">
        <w:trPr>
          <w:trHeight w:val="315"/>
        </w:trPr>
        <w:tc>
          <w:tcPr>
            <w:tcW w:w="3250" w:type="dxa"/>
            <w:vAlign w:val="center"/>
            <w:hideMark/>
          </w:tcPr>
          <w:p w:rsidR="00BB5F42" w:rsidRPr="00656AE0" w:rsidRDefault="00BB5F42" w:rsidP="00656AE0">
            <w:pPr>
              <w:jc w:val="center"/>
              <w:rPr>
                <w:b/>
                <w:bCs/>
              </w:rPr>
            </w:pPr>
            <w:r w:rsidRPr="00656AE0">
              <w:rPr>
                <w:b/>
                <w:bCs/>
              </w:rPr>
              <w:t xml:space="preserve">Год выполнения работ </w:t>
            </w:r>
          </w:p>
        </w:tc>
        <w:tc>
          <w:tcPr>
            <w:tcW w:w="4655" w:type="dxa"/>
            <w:vAlign w:val="center"/>
            <w:hideMark/>
          </w:tcPr>
          <w:p w:rsidR="00BB5F42" w:rsidRPr="00656AE0" w:rsidRDefault="00BB5F42" w:rsidP="00656AE0">
            <w:pPr>
              <w:jc w:val="center"/>
              <w:rPr>
                <w:b/>
                <w:bCs/>
              </w:rPr>
            </w:pPr>
            <w:r w:rsidRPr="00656AE0">
              <w:rPr>
                <w:b/>
                <w:bCs/>
              </w:rPr>
              <w:t>Наименование работ</w:t>
            </w:r>
          </w:p>
        </w:tc>
        <w:tc>
          <w:tcPr>
            <w:tcW w:w="2316" w:type="dxa"/>
            <w:vAlign w:val="center"/>
            <w:hideMark/>
          </w:tcPr>
          <w:p w:rsidR="00BB5F42" w:rsidRPr="00656AE0" w:rsidRDefault="00BB5F42" w:rsidP="00656AE0">
            <w:pPr>
              <w:jc w:val="center"/>
              <w:rPr>
                <w:b/>
                <w:bCs/>
              </w:rPr>
            </w:pPr>
            <w:r w:rsidRPr="00656AE0">
              <w:rPr>
                <w:b/>
                <w:bCs/>
              </w:rPr>
              <w:t>Сумма</w:t>
            </w:r>
          </w:p>
        </w:tc>
      </w:tr>
      <w:tr w:rsidR="00BB5F42" w:rsidRPr="00656AE0" w:rsidTr="00656AE0">
        <w:trPr>
          <w:trHeight w:val="1050"/>
        </w:trPr>
        <w:tc>
          <w:tcPr>
            <w:tcW w:w="3250" w:type="dxa"/>
            <w:vAlign w:val="center"/>
            <w:hideMark/>
          </w:tcPr>
          <w:p w:rsidR="00BB5F42" w:rsidRPr="00656AE0" w:rsidRDefault="00BB5F42" w:rsidP="00656AE0">
            <w:pPr>
              <w:rPr>
                <w:lang w:val="en-US"/>
              </w:rPr>
            </w:pPr>
            <w:r w:rsidRPr="00656AE0">
              <w:t>-</w:t>
            </w:r>
          </w:p>
        </w:tc>
        <w:tc>
          <w:tcPr>
            <w:tcW w:w="4655" w:type="dxa"/>
            <w:vAlign w:val="center"/>
            <w:hideMark/>
          </w:tcPr>
          <w:p w:rsidR="00BB5F42" w:rsidRPr="00656AE0" w:rsidRDefault="00BB5F42" w:rsidP="00656AE0">
            <w:r w:rsidRPr="00656AE0">
              <w:t>-</w:t>
            </w:r>
          </w:p>
        </w:tc>
        <w:tc>
          <w:tcPr>
            <w:tcW w:w="2316" w:type="dxa"/>
            <w:noWrap/>
            <w:vAlign w:val="center"/>
            <w:hideMark/>
          </w:tcPr>
          <w:p w:rsidR="00BB5F42" w:rsidRPr="00656AE0" w:rsidRDefault="00BB5F42" w:rsidP="00656AE0">
            <w:r w:rsidRPr="00656AE0">
              <w:t>-</w:t>
            </w:r>
          </w:p>
        </w:tc>
      </w:tr>
    </w:tbl>
    <w:p w:rsidR="00BB5F42" w:rsidRPr="00656AE0" w:rsidRDefault="00BB5F42" w:rsidP="00BB5F42">
      <w:pPr>
        <w:spacing w:line="276" w:lineRule="auto"/>
        <w:jc w:val="right"/>
        <w:rPr>
          <w:rFonts w:eastAsia="Arial Unicode MS"/>
          <w:iCs/>
        </w:rPr>
      </w:pPr>
    </w:p>
    <w:p w:rsidR="00BB5F42" w:rsidRPr="00656AE0" w:rsidRDefault="00BB5F42" w:rsidP="00BB5F42">
      <w:pPr>
        <w:spacing w:line="276" w:lineRule="auto"/>
        <w:jc w:val="right"/>
        <w:rPr>
          <w:rFonts w:eastAsia="Arial Unicode MS"/>
          <w:iCs/>
        </w:rPr>
      </w:pPr>
    </w:p>
    <w:p w:rsidR="00BB5F42" w:rsidRPr="00656AE0" w:rsidRDefault="00BB5F42" w:rsidP="00BB5F42">
      <w:pPr>
        <w:spacing w:line="276" w:lineRule="auto"/>
        <w:jc w:val="right"/>
        <w:rPr>
          <w:rFonts w:eastAsia="Arial Unicode MS"/>
          <w:iCs/>
        </w:rPr>
      </w:pPr>
    </w:p>
    <w:p w:rsidR="00BB5F42" w:rsidRPr="00656AE0" w:rsidRDefault="00BB5F42" w:rsidP="00BB5F42">
      <w:pPr>
        <w:shd w:val="clear" w:color="auto" w:fill="FFFFFF"/>
        <w:spacing w:line="276" w:lineRule="auto"/>
        <w:ind w:right="-235" w:firstLine="709"/>
        <w:contextualSpacing/>
        <w:jc w:val="both"/>
        <w:rPr>
          <w:rFonts w:eastAsia="Arial Unicode MS"/>
          <w:b/>
          <w:iCs/>
        </w:rPr>
      </w:pPr>
      <w:r w:rsidRPr="00656AE0">
        <w:rPr>
          <w:rFonts w:eastAsia="Arial Unicode MS"/>
          <w:b/>
        </w:rPr>
        <w:t xml:space="preserve">РАЗДЕЛ 10. РЕШЕНИЕ О ПРИСВОЕНИИ СТАТУСА ЕДИНОЙ ТЕПЛОСНАБЖАЮЩЕЙ ОРГАНИЗАЦИИ </w:t>
      </w:r>
    </w:p>
    <w:p w:rsidR="00BB5F42" w:rsidRPr="00656AE0" w:rsidRDefault="00BB5F42" w:rsidP="00BB5F42">
      <w:pPr>
        <w:widowControl w:val="0"/>
        <w:spacing w:line="276" w:lineRule="auto"/>
        <w:ind w:right="-235" w:firstLine="708"/>
        <w:jc w:val="both"/>
        <w:rPr>
          <w:b/>
          <w:iCs/>
        </w:rPr>
      </w:pPr>
      <w:r w:rsidRPr="00656AE0">
        <w:rPr>
          <w:b/>
        </w:rPr>
        <w:t>10.1. Решение о присвоении статуса единой теплоснабжающей организации (организациям)</w:t>
      </w:r>
    </w:p>
    <w:p w:rsidR="00BB5F42" w:rsidRPr="00656AE0" w:rsidRDefault="00BB5F42" w:rsidP="00BB5F42">
      <w:pPr>
        <w:spacing w:line="276" w:lineRule="auto"/>
        <w:ind w:right="-235" w:firstLine="567"/>
        <w:jc w:val="both"/>
        <w:rPr>
          <w:rFonts w:eastAsia="Arial Unicode MS"/>
          <w:iCs/>
          <w:shd w:val="clear" w:color="auto" w:fill="FFFFFF"/>
        </w:rPr>
      </w:pPr>
      <w:r w:rsidRPr="00656AE0">
        <w:rPr>
          <w:rFonts w:eastAsia="Calibri"/>
        </w:rPr>
        <w:lastRenderedPageBreak/>
        <w:t xml:space="preserve">Статус единой теплоснабжающей организации на основании постановления администрации Апраксинского сельского поселения присвоен - </w:t>
      </w:r>
      <w:r w:rsidRPr="00656AE0">
        <w:rPr>
          <w:rFonts w:eastAsia="Arial Unicode MS"/>
          <w:shd w:val="clear" w:color="auto" w:fill="FFFFFF"/>
        </w:rPr>
        <w:t>МУП ЧМР «Теплоснабжение».</w:t>
      </w:r>
    </w:p>
    <w:p w:rsidR="00BB5F42" w:rsidRPr="00656AE0" w:rsidRDefault="00BB5F42" w:rsidP="00BB5F42">
      <w:pPr>
        <w:spacing w:line="276" w:lineRule="auto"/>
        <w:ind w:right="-235" w:firstLine="567"/>
        <w:jc w:val="both"/>
        <w:rPr>
          <w:b/>
          <w:iCs/>
        </w:rPr>
      </w:pPr>
      <w:r w:rsidRPr="00656AE0">
        <w:rPr>
          <w:b/>
        </w:rPr>
        <w:t>10.2. Реестр зон действия единой теплоснабжающей организации</w:t>
      </w:r>
    </w:p>
    <w:p w:rsidR="00BB5F42" w:rsidRPr="00656AE0" w:rsidRDefault="00BB5F42" w:rsidP="00BB5F42">
      <w:pPr>
        <w:widowControl w:val="0"/>
        <w:spacing w:line="276" w:lineRule="auto"/>
        <w:ind w:right="-235" w:firstLine="708"/>
        <w:jc w:val="both"/>
        <w:rPr>
          <w:rFonts w:eastAsia="Arial Unicode MS"/>
          <w:iCs/>
        </w:rPr>
      </w:pPr>
      <w:r w:rsidRPr="00656AE0">
        <w:rPr>
          <w:rFonts w:eastAsia="Arial Unicode MS"/>
        </w:rPr>
        <w:t xml:space="preserve">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 в соответствии со статьей 6 пункта 6 Федерального закона от 27 июля 2010 г. № 190-ФЗ «О теплоснабжении» и пункта 3 Правил организации теплоснабжения в Российской Федерации, утвержденных постановлением Правительства Российской Федерации от 8 августа 2012 г. № 808, органа местного самоуправления при утверждении схемы теплоснабжения поселения. </w:t>
      </w:r>
    </w:p>
    <w:p w:rsidR="00BB5F42" w:rsidRPr="00656AE0" w:rsidRDefault="00BB5F42" w:rsidP="00BB5F42">
      <w:pPr>
        <w:spacing w:line="276" w:lineRule="auto"/>
        <w:ind w:right="-235"/>
        <w:jc w:val="center"/>
        <w:rPr>
          <w:iCs/>
        </w:rPr>
      </w:pPr>
      <w:r w:rsidRPr="00656AE0">
        <w:t>Таблица 10.1. - Реестр зон действия единой теплоснабжающей организации</w:t>
      </w:r>
    </w:p>
    <w:tbl>
      <w:tblPr>
        <w:tblW w:w="1008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421"/>
        <w:gridCol w:w="2977"/>
        <w:gridCol w:w="3685"/>
      </w:tblGrid>
      <w:tr w:rsidR="00BB5F42" w:rsidRPr="00656AE0" w:rsidTr="00656AE0">
        <w:tc>
          <w:tcPr>
            <w:tcW w:w="3421" w:type="dxa"/>
            <w:vAlign w:val="center"/>
          </w:tcPr>
          <w:p w:rsidR="00BB5F42" w:rsidRPr="00656AE0" w:rsidRDefault="00BB5F42" w:rsidP="00656AE0">
            <w:pPr>
              <w:ind w:left="-86"/>
              <w:jc w:val="center"/>
              <w:rPr>
                <w:b/>
                <w:iCs/>
              </w:rPr>
            </w:pPr>
            <w:r w:rsidRPr="00656AE0">
              <w:rPr>
                <w:b/>
              </w:rPr>
              <w:t xml:space="preserve">Наименование источников </w:t>
            </w:r>
          </w:p>
          <w:p w:rsidR="00BB5F42" w:rsidRPr="00656AE0" w:rsidRDefault="00BB5F42" w:rsidP="00656AE0">
            <w:pPr>
              <w:ind w:left="-86"/>
              <w:jc w:val="center"/>
              <w:rPr>
                <w:b/>
                <w:iCs/>
              </w:rPr>
            </w:pPr>
            <w:r w:rsidRPr="00656AE0">
              <w:rPr>
                <w:b/>
              </w:rPr>
              <w:t>в системе теплоснабжения</w:t>
            </w:r>
          </w:p>
        </w:tc>
        <w:tc>
          <w:tcPr>
            <w:tcW w:w="2977" w:type="dxa"/>
            <w:vAlign w:val="center"/>
          </w:tcPr>
          <w:p w:rsidR="00BB5F42" w:rsidRPr="00656AE0" w:rsidRDefault="00BB5F42" w:rsidP="00656AE0">
            <w:pPr>
              <w:ind w:left="-86" w:right="-113"/>
              <w:jc w:val="center"/>
              <w:rPr>
                <w:b/>
                <w:iCs/>
              </w:rPr>
            </w:pPr>
            <w:r w:rsidRPr="00656AE0">
              <w:rPr>
                <w:b/>
              </w:rPr>
              <w:t>Объекты систем теплоснабжения в обслуживании теплоснабжающей организации</w:t>
            </w:r>
          </w:p>
        </w:tc>
        <w:tc>
          <w:tcPr>
            <w:tcW w:w="3685" w:type="dxa"/>
            <w:vAlign w:val="center"/>
          </w:tcPr>
          <w:p w:rsidR="00BB5F42" w:rsidRPr="00656AE0" w:rsidRDefault="00BB5F42" w:rsidP="00656AE0">
            <w:pPr>
              <w:ind w:left="-86" w:firstLine="108"/>
              <w:jc w:val="center"/>
              <w:rPr>
                <w:b/>
                <w:iCs/>
              </w:rPr>
            </w:pPr>
            <w:r w:rsidRPr="00656AE0">
              <w:rPr>
                <w:b/>
              </w:rPr>
              <w:t>Утвержденная ЕТО</w:t>
            </w:r>
          </w:p>
        </w:tc>
      </w:tr>
      <w:tr w:rsidR="00BB5F42" w:rsidRPr="00656AE0" w:rsidTr="00656AE0">
        <w:trPr>
          <w:trHeight w:val="381"/>
        </w:trPr>
        <w:tc>
          <w:tcPr>
            <w:tcW w:w="3421" w:type="dxa"/>
            <w:vAlign w:val="center"/>
          </w:tcPr>
          <w:p w:rsidR="00BB5F42" w:rsidRPr="00656AE0" w:rsidRDefault="00BB5F42" w:rsidP="00656AE0">
            <w:pPr>
              <w:spacing w:line="276" w:lineRule="auto"/>
              <w:rPr>
                <w:bCs/>
              </w:rPr>
            </w:pPr>
            <w:bookmarkStart w:id="37" w:name="_Hlk193982288"/>
            <w:r w:rsidRPr="00656AE0">
              <w:t>Блочно-модульная котельная в с. Апраксино</w:t>
            </w:r>
          </w:p>
        </w:tc>
        <w:tc>
          <w:tcPr>
            <w:tcW w:w="2977" w:type="dxa"/>
            <w:vAlign w:val="center"/>
          </w:tcPr>
          <w:p w:rsidR="00BB5F42" w:rsidRPr="00656AE0" w:rsidRDefault="00BB5F42" w:rsidP="00656AE0">
            <w:pPr>
              <w:ind w:left="-108" w:right="-108"/>
              <w:jc w:val="center"/>
              <w:rPr>
                <w:bCs/>
                <w:iCs/>
              </w:rPr>
            </w:pPr>
            <w:r w:rsidRPr="00656AE0">
              <w:rPr>
                <w:bCs/>
              </w:rPr>
              <w:t>котельная/сети</w:t>
            </w:r>
          </w:p>
        </w:tc>
        <w:tc>
          <w:tcPr>
            <w:tcW w:w="3685" w:type="dxa"/>
            <w:vAlign w:val="center"/>
          </w:tcPr>
          <w:p w:rsidR="00BB5F42" w:rsidRPr="00656AE0" w:rsidRDefault="00BB5F42" w:rsidP="00656AE0">
            <w:pPr>
              <w:spacing w:line="276" w:lineRule="auto"/>
              <w:jc w:val="center"/>
              <w:rPr>
                <w:rFonts w:eastAsia="Arial Unicode MS"/>
                <w:bCs/>
                <w:iCs/>
              </w:rPr>
            </w:pPr>
            <w:r w:rsidRPr="00656AE0">
              <w:rPr>
                <w:rFonts w:eastAsia="Arial Unicode MS"/>
                <w:bCs/>
              </w:rPr>
              <w:t>МУП ЧМР «Теплоснабжение»</w:t>
            </w:r>
          </w:p>
        </w:tc>
      </w:tr>
      <w:bookmarkEnd w:id="37"/>
    </w:tbl>
    <w:p w:rsidR="00BB5F42" w:rsidRPr="00656AE0" w:rsidRDefault="00BB5F42" w:rsidP="00BB5F42">
      <w:pPr>
        <w:widowControl w:val="0"/>
        <w:spacing w:line="276" w:lineRule="auto"/>
        <w:ind w:right="-235"/>
        <w:jc w:val="center"/>
        <w:rPr>
          <w:iCs/>
        </w:rPr>
      </w:pPr>
    </w:p>
    <w:p w:rsidR="00BB5F42" w:rsidRPr="00656AE0" w:rsidRDefault="00BB5F42" w:rsidP="00BB5F42">
      <w:pPr>
        <w:spacing w:after="120" w:line="276" w:lineRule="auto"/>
        <w:ind w:right="-235" w:firstLine="567"/>
        <w:jc w:val="both"/>
        <w:rPr>
          <w:rFonts w:eastAsia="Calibri"/>
          <w:iCs/>
        </w:rPr>
        <w:sectPr w:rsidR="00BB5F42" w:rsidRPr="00656AE0" w:rsidSect="00656AE0">
          <w:pgSz w:w="12240" w:h="15840"/>
          <w:pgMar w:top="851" w:right="851" w:bottom="567" w:left="1418" w:header="720" w:footer="720" w:gutter="0"/>
          <w:cols w:space="720"/>
          <w:docGrid w:linePitch="360"/>
        </w:sectPr>
      </w:pPr>
    </w:p>
    <w:p w:rsidR="00BB5F42" w:rsidRPr="00656AE0" w:rsidRDefault="00BB5F42" w:rsidP="00BB5F42">
      <w:pPr>
        <w:widowControl w:val="0"/>
        <w:spacing w:line="276" w:lineRule="auto"/>
        <w:ind w:right="-235"/>
        <w:jc w:val="center"/>
        <w:rPr>
          <w:b/>
          <w:iCs/>
        </w:rPr>
      </w:pPr>
      <w:bookmarkStart w:id="38" w:name="_Toc136297316"/>
      <w:r w:rsidRPr="00656AE0">
        <w:rPr>
          <w:b/>
        </w:rPr>
        <w:lastRenderedPageBreak/>
        <w:t xml:space="preserve">10.3. Основания, в том числе критерии, в соответствии </w:t>
      </w:r>
    </w:p>
    <w:p w:rsidR="00BB5F42" w:rsidRPr="00656AE0" w:rsidRDefault="00BB5F42" w:rsidP="00BB5F42">
      <w:pPr>
        <w:widowControl w:val="0"/>
        <w:spacing w:line="276" w:lineRule="auto"/>
        <w:ind w:right="-235"/>
        <w:jc w:val="center"/>
        <w:rPr>
          <w:b/>
          <w:iCs/>
        </w:rPr>
      </w:pPr>
      <w:r w:rsidRPr="00656AE0">
        <w:rPr>
          <w:b/>
        </w:rPr>
        <w:t xml:space="preserve">с которыми теплоснабжающей организации присвоен статус </w:t>
      </w:r>
    </w:p>
    <w:p w:rsidR="00BB5F42" w:rsidRPr="00656AE0" w:rsidRDefault="00BB5F42" w:rsidP="00BB5F42">
      <w:pPr>
        <w:widowControl w:val="0"/>
        <w:spacing w:line="276" w:lineRule="auto"/>
        <w:ind w:right="-235"/>
        <w:jc w:val="center"/>
        <w:rPr>
          <w:b/>
          <w:iCs/>
        </w:rPr>
      </w:pPr>
      <w:r w:rsidRPr="00656AE0">
        <w:rPr>
          <w:b/>
        </w:rPr>
        <w:t>единой теплоснабжающей организации</w:t>
      </w:r>
    </w:p>
    <w:p w:rsidR="00BB5F42" w:rsidRPr="00656AE0" w:rsidRDefault="00BB5F42" w:rsidP="00BB5F42">
      <w:pPr>
        <w:spacing w:line="276" w:lineRule="auto"/>
        <w:ind w:right="-235" w:firstLine="567"/>
        <w:jc w:val="both"/>
        <w:rPr>
          <w:rFonts w:eastAsia="Calibri"/>
          <w:iCs/>
        </w:rPr>
      </w:pPr>
      <w:r w:rsidRPr="00656AE0">
        <w:rPr>
          <w:rFonts w:eastAsia="Calibri"/>
        </w:rPr>
        <w:t>Критерии, в соответствии с которыми теплоснабжающей организации присвоен статус ЕТО, указаны в таблице 10.2.</w:t>
      </w:r>
    </w:p>
    <w:p w:rsidR="00BB5F42" w:rsidRPr="00656AE0" w:rsidRDefault="00BB5F42" w:rsidP="00BB5F42">
      <w:pPr>
        <w:keepNext/>
        <w:widowControl w:val="0"/>
        <w:adjustRightInd w:val="0"/>
        <w:spacing w:before="120" w:line="276" w:lineRule="auto"/>
        <w:jc w:val="center"/>
        <w:textAlignment w:val="baseline"/>
        <w:rPr>
          <w:rFonts w:eastAsia="Calibri"/>
          <w:iCs/>
        </w:rPr>
      </w:pPr>
      <w:r w:rsidRPr="00656AE0">
        <w:rPr>
          <w:rFonts w:eastAsia="Calibri"/>
        </w:rPr>
        <w:t xml:space="preserve">Таблица 10.2. - Критерии определения единых теплоснабжающих организаций (ЕТО) в </w:t>
      </w:r>
      <w:bookmarkEnd w:id="38"/>
      <w:r w:rsidRPr="00656AE0">
        <w:rPr>
          <w:rFonts w:eastAsia="Calibri"/>
        </w:rPr>
        <w:t>Апраксинском сельском поселении</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06"/>
        <w:gridCol w:w="2348"/>
        <w:gridCol w:w="913"/>
        <w:gridCol w:w="2445"/>
        <w:gridCol w:w="1447"/>
        <w:gridCol w:w="1752"/>
        <w:gridCol w:w="1767"/>
        <w:gridCol w:w="1019"/>
        <w:gridCol w:w="2445"/>
      </w:tblGrid>
      <w:tr w:rsidR="00BB5F42" w:rsidRPr="00656AE0" w:rsidTr="00656AE0">
        <w:trPr>
          <w:cantSplit/>
          <w:trHeight w:val="2540"/>
        </w:trPr>
        <w:tc>
          <w:tcPr>
            <w:tcW w:w="608"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 системы теплоснабжения</w:t>
            </w:r>
          </w:p>
        </w:tc>
        <w:tc>
          <w:tcPr>
            <w:tcW w:w="2354" w:type="dxa"/>
            <w:vAlign w:val="center"/>
          </w:tcPr>
          <w:p w:rsidR="00BB5F42" w:rsidRPr="00656AE0" w:rsidRDefault="00BB5F42" w:rsidP="00656AE0">
            <w:pPr>
              <w:suppressAutoHyphens/>
              <w:jc w:val="center"/>
              <w:rPr>
                <w:rFonts w:eastAsia="Calibri"/>
                <w:b/>
                <w:iCs/>
              </w:rPr>
            </w:pPr>
            <w:r w:rsidRPr="00656AE0">
              <w:rPr>
                <w:rFonts w:eastAsia="Calibri"/>
                <w:b/>
              </w:rPr>
              <w:t>Наименование источника тепловой энергии в системе теплоснабжения</w:t>
            </w:r>
          </w:p>
        </w:tc>
        <w:tc>
          <w:tcPr>
            <w:tcW w:w="916"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Установленная тепловая мощность источника, Гкал/ч</w:t>
            </w:r>
          </w:p>
        </w:tc>
        <w:tc>
          <w:tcPr>
            <w:tcW w:w="2450"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Теплоснабжающие (теплосетевые) организации в границах системы теплоснабжения</w:t>
            </w:r>
          </w:p>
        </w:tc>
        <w:tc>
          <w:tcPr>
            <w:tcW w:w="1453"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Размер собственного капитала теплоснабжающей (теплосетевой) , организации, тыс. руб.</w:t>
            </w:r>
          </w:p>
        </w:tc>
        <w:tc>
          <w:tcPr>
            <w:tcW w:w="1719"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Объекты систем теплоснабжения в обслуживании теплоснабжающей (теплосетевой) организации</w:t>
            </w:r>
          </w:p>
        </w:tc>
        <w:tc>
          <w:tcPr>
            <w:tcW w:w="1768"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Вид имущественного права</w:t>
            </w:r>
          </w:p>
        </w:tc>
        <w:tc>
          <w:tcPr>
            <w:tcW w:w="1024" w:type="dxa"/>
            <w:textDirection w:val="btLr"/>
            <w:vAlign w:val="center"/>
          </w:tcPr>
          <w:p w:rsidR="00BB5F42" w:rsidRPr="00656AE0" w:rsidRDefault="00BB5F42" w:rsidP="00656AE0">
            <w:pPr>
              <w:suppressAutoHyphens/>
              <w:ind w:left="113" w:right="113"/>
              <w:jc w:val="center"/>
              <w:rPr>
                <w:rFonts w:eastAsia="Calibri"/>
                <w:b/>
                <w:iCs/>
              </w:rPr>
            </w:pPr>
            <w:r w:rsidRPr="00656AE0">
              <w:rPr>
                <w:rFonts w:eastAsia="Calibri"/>
                <w:b/>
              </w:rPr>
              <w:t>Протяженность тепловых сетей, км.</w:t>
            </w:r>
          </w:p>
        </w:tc>
        <w:tc>
          <w:tcPr>
            <w:tcW w:w="2450" w:type="dxa"/>
            <w:vAlign w:val="center"/>
          </w:tcPr>
          <w:p w:rsidR="00BB5F42" w:rsidRPr="00656AE0" w:rsidRDefault="00BB5F42" w:rsidP="00656AE0">
            <w:pPr>
              <w:suppressAutoHyphens/>
              <w:jc w:val="center"/>
              <w:rPr>
                <w:rFonts w:eastAsia="Calibri"/>
                <w:b/>
                <w:iCs/>
              </w:rPr>
            </w:pPr>
            <w:r w:rsidRPr="00656AE0">
              <w:rPr>
                <w:rFonts w:eastAsia="Calibri"/>
                <w:b/>
              </w:rPr>
              <w:t>Утвержденная ЕТО</w:t>
            </w:r>
          </w:p>
        </w:tc>
      </w:tr>
      <w:tr w:rsidR="00BB5F42" w:rsidRPr="00656AE0" w:rsidTr="00656AE0">
        <w:tc>
          <w:tcPr>
            <w:tcW w:w="608" w:type="dxa"/>
            <w:vAlign w:val="center"/>
          </w:tcPr>
          <w:p w:rsidR="00BB5F42" w:rsidRPr="00656AE0" w:rsidRDefault="00BB5F42" w:rsidP="00656AE0">
            <w:pPr>
              <w:suppressAutoHyphens/>
              <w:ind w:left="-142" w:right="-151"/>
              <w:jc w:val="center"/>
              <w:rPr>
                <w:rFonts w:eastAsia="Calibri"/>
                <w:iCs/>
              </w:rPr>
            </w:pPr>
            <w:r w:rsidRPr="00656AE0">
              <w:t>1</w:t>
            </w:r>
          </w:p>
        </w:tc>
        <w:tc>
          <w:tcPr>
            <w:tcW w:w="2354" w:type="dxa"/>
            <w:vAlign w:val="center"/>
          </w:tcPr>
          <w:p w:rsidR="00BB5F42" w:rsidRPr="00656AE0" w:rsidRDefault="00BB5F42" w:rsidP="00656AE0">
            <w:r w:rsidRPr="00656AE0">
              <w:t>Блочно-модульная котельная в с. Апраксино</w:t>
            </w:r>
          </w:p>
        </w:tc>
        <w:tc>
          <w:tcPr>
            <w:tcW w:w="916" w:type="dxa"/>
            <w:vAlign w:val="center"/>
          </w:tcPr>
          <w:p w:rsidR="00BB5F42" w:rsidRPr="00656AE0" w:rsidRDefault="00BB5F42" w:rsidP="00656AE0">
            <w:pPr>
              <w:jc w:val="center"/>
            </w:pPr>
            <w:r w:rsidRPr="00656AE0">
              <w:t>0,258</w:t>
            </w:r>
          </w:p>
        </w:tc>
        <w:tc>
          <w:tcPr>
            <w:tcW w:w="2450" w:type="dxa"/>
            <w:vAlign w:val="center"/>
          </w:tcPr>
          <w:p w:rsidR="00BB5F42" w:rsidRPr="00656AE0" w:rsidRDefault="00BB5F42" w:rsidP="00656AE0">
            <w:pPr>
              <w:jc w:val="center"/>
              <w:rPr>
                <w:rFonts w:eastAsia="Arial Unicode MS"/>
                <w:iCs/>
              </w:rPr>
            </w:pPr>
            <w:r w:rsidRPr="00656AE0">
              <w:rPr>
                <w:rFonts w:eastAsia="Arial Unicode MS"/>
                <w:bCs/>
              </w:rPr>
              <w:t>МУП ЧМР «Теплоснабжение»</w:t>
            </w:r>
          </w:p>
        </w:tc>
        <w:tc>
          <w:tcPr>
            <w:tcW w:w="1453" w:type="dxa"/>
            <w:vAlign w:val="center"/>
          </w:tcPr>
          <w:p w:rsidR="00BB5F42" w:rsidRPr="00656AE0" w:rsidRDefault="00BB5F42" w:rsidP="00656AE0">
            <w:pPr>
              <w:suppressAutoHyphens/>
              <w:jc w:val="center"/>
              <w:rPr>
                <w:rFonts w:eastAsia="Calibri"/>
                <w:iCs/>
              </w:rPr>
            </w:pPr>
            <w:r w:rsidRPr="00656AE0">
              <w:t>1318,832</w:t>
            </w:r>
          </w:p>
        </w:tc>
        <w:tc>
          <w:tcPr>
            <w:tcW w:w="1719" w:type="dxa"/>
            <w:vAlign w:val="center"/>
          </w:tcPr>
          <w:p w:rsidR="00BB5F42" w:rsidRPr="00656AE0" w:rsidRDefault="00BB5F42" w:rsidP="00656AE0">
            <w:pPr>
              <w:suppressAutoHyphens/>
              <w:jc w:val="center"/>
              <w:rPr>
                <w:rFonts w:eastAsia="Calibri"/>
                <w:iCs/>
              </w:rPr>
            </w:pPr>
            <w:r w:rsidRPr="00656AE0">
              <w:rPr>
                <w:rFonts w:eastAsia="Calibri"/>
              </w:rPr>
              <w:t>котельная/сети</w:t>
            </w:r>
          </w:p>
        </w:tc>
        <w:tc>
          <w:tcPr>
            <w:tcW w:w="1768" w:type="dxa"/>
            <w:vAlign w:val="center"/>
          </w:tcPr>
          <w:p w:rsidR="00BB5F42" w:rsidRPr="00656AE0" w:rsidRDefault="00BB5F42" w:rsidP="00656AE0">
            <w:pPr>
              <w:suppressAutoHyphens/>
              <w:jc w:val="center"/>
              <w:rPr>
                <w:rFonts w:eastAsia="Calibri"/>
                <w:iCs/>
              </w:rPr>
            </w:pPr>
            <w:r w:rsidRPr="00656AE0">
              <w:rPr>
                <w:rFonts w:eastAsia="Calibri"/>
              </w:rPr>
              <w:t>Право собственности /договор аренды</w:t>
            </w:r>
          </w:p>
        </w:tc>
        <w:tc>
          <w:tcPr>
            <w:tcW w:w="1024" w:type="dxa"/>
            <w:vAlign w:val="center"/>
          </w:tcPr>
          <w:p w:rsidR="00BB5F42" w:rsidRPr="00656AE0" w:rsidRDefault="00BB5F42" w:rsidP="00656AE0">
            <w:pPr>
              <w:jc w:val="center"/>
            </w:pPr>
            <w:r w:rsidRPr="00656AE0">
              <w:t>0,323</w:t>
            </w:r>
          </w:p>
        </w:tc>
        <w:tc>
          <w:tcPr>
            <w:tcW w:w="2450" w:type="dxa"/>
            <w:vAlign w:val="center"/>
          </w:tcPr>
          <w:p w:rsidR="00BB5F42" w:rsidRPr="00656AE0" w:rsidRDefault="00BB5F42" w:rsidP="00656AE0">
            <w:pPr>
              <w:jc w:val="center"/>
              <w:rPr>
                <w:rFonts w:eastAsia="Arial Unicode MS"/>
                <w:iCs/>
              </w:rPr>
            </w:pPr>
            <w:r w:rsidRPr="00656AE0">
              <w:rPr>
                <w:rFonts w:eastAsia="Arial Unicode MS"/>
                <w:bCs/>
              </w:rPr>
              <w:t>МУП ЧМР «Теплоснабжение»</w:t>
            </w:r>
          </w:p>
        </w:tc>
      </w:tr>
    </w:tbl>
    <w:p w:rsidR="00BB5F42" w:rsidRPr="00656AE0" w:rsidRDefault="00BB5F42" w:rsidP="00BB5F42">
      <w:pPr>
        <w:spacing w:line="276" w:lineRule="auto"/>
        <w:rPr>
          <w:rFonts w:eastAsia="Arial Unicode MS"/>
          <w:b/>
          <w:iCs/>
        </w:rPr>
        <w:sectPr w:rsidR="00BB5F42" w:rsidRPr="00656AE0" w:rsidSect="00656AE0">
          <w:pgSz w:w="15840" w:h="12240" w:orient="landscape"/>
          <w:pgMar w:top="1418" w:right="531" w:bottom="851" w:left="709" w:header="720" w:footer="720" w:gutter="0"/>
          <w:cols w:space="720"/>
          <w:docGrid w:linePitch="360"/>
        </w:sectPr>
      </w:pPr>
    </w:p>
    <w:p w:rsidR="00BB5F42" w:rsidRPr="00656AE0" w:rsidRDefault="00BB5F42" w:rsidP="00BB5F42">
      <w:pPr>
        <w:spacing w:line="276" w:lineRule="auto"/>
        <w:jc w:val="center"/>
        <w:rPr>
          <w:rFonts w:eastAsia="Arial Unicode MS"/>
          <w:b/>
          <w:iCs/>
        </w:rPr>
      </w:pPr>
      <w:r w:rsidRPr="00656AE0">
        <w:rPr>
          <w:rFonts w:eastAsia="Arial Unicode MS"/>
          <w:b/>
        </w:rPr>
        <w:lastRenderedPageBreak/>
        <w:t>10.4. Информация о поданных теплоснабжающими организациями заявках на присвоение статуса единой теплоснабжающей организации</w:t>
      </w:r>
    </w:p>
    <w:p w:rsidR="00BB5F42" w:rsidRPr="00656AE0" w:rsidRDefault="00BB5F42" w:rsidP="00BB5F42">
      <w:pPr>
        <w:spacing w:line="276" w:lineRule="auto"/>
        <w:ind w:firstLine="567"/>
        <w:jc w:val="both"/>
        <w:rPr>
          <w:rFonts w:eastAsia="Calibri"/>
          <w:iCs/>
        </w:rPr>
      </w:pPr>
      <w:r w:rsidRPr="00656AE0">
        <w:rPr>
          <w:rFonts w:eastAsia="Calibri"/>
        </w:rPr>
        <w:t xml:space="preserve">Дополнительных заявок на присвоение статуса ЕТО в зонах действия не поступало.  </w:t>
      </w:r>
    </w:p>
    <w:p w:rsidR="00BB5F42" w:rsidRPr="00656AE0" w:rsidRDefault="00BB5F42" w:rsidP="00BB5F42">
      <w:pPr>
        <w:spacing w:line="276" w:lineRule="auto"/>
        <w:jc w:val="center"/>
        <w:rPr>
          <w:rFonts w:eastAsia="Arial Unicode MS"/>
          <w:b/>
          <w:iCs/>
        </w:rPr>
      </w:pPr>
    </w:p>
    <w:p w:rsidR="00BB5F42" w:rsidRPr="00656AE0" w:rsidRDefault="00BB5F42" w:rsidP="00BB5F42">
      <w:pPr>
        <w:spacing w:line="276" w:lineRule="auto"/>
        <w:jc w:val="center"/>
        <w:rPr>
          <w:rFonts w:eastAsia="Arial Unicode MS"/>
          <w:b/>
          <w:iCs/>
        </w:rPr>
      </w:pPr>
      <w:r w:rsidRPr="00656AE0">
        <w:rPr>
          <w:rFonts w:eastAsia="Arial Unicode MS"/>
          <w:b/>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Апраксинского сельского поселения</w:t>
      </w:r>
    </w:p>
    <w:p w:rsidR="00BB5F42" w:rsidRPr="00656AE0" w:rsidRDefault="00BB5F42" w:rsidP="00BB5F42">
      <w:pPr>
        <w:spacing w:line="276" w:lineRule="auto"/>
        <w:jc w:val="right"/>
        <w:rPr>
          <w:rFonts w:eastAsia="Arial Unicode MS"/>
          <w:iCs/>
        </w:rPr>
      </w:pPr>
      <w:r w:rsidRPr="00656AE0">
        <w:rPr>
          <w:rFonts w:eastAsia="Arial Unicode MS"/>
        </w:rPr>
        <w:t>Таблица 10.3.</w:t>
      </w: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369"/>
        <w:gridCol w:w="1559"/>
        <w:gridCol w:w="1559"/>
        <w:gridCol w:w="1559"/>
        <w:gridCol w:w="2268"/>
      </w:tblGrid>
      <w:tr w:rsidR="00BB5F42" w:rsidRPr="00656AE0" w:rsidTr="00656AE0">
        <w:trPr>
          <w:trHeight w:val="386"/>
        </w:trPr>
        <w:tc>
          <w:tcPr>
            <w:tcW w:w="3369" w:type="dxa"/>
            <w:vMerge w:val="restart"/>
            <w:vAlign w:val="center"/>
          </w:tcPr>
          <w:p w:rsidR="00BB5F42" w:rsidRPr="00656AE0" w:rsidRDefault="00BB5F42" w:rsidP="00656AE0">
            <w:pPr>
              <w:jc w:val="center"/>
              <w:rPr>
                <w:rFonts w:eastAsia="Arial Unicode MS"/>
                <w:iCs/>
              </w:rPr>
            </w:pPr>
            <w:r w:rsidRPr="00656AE0">
              <w:rPr>
                <w:rFonts w:eastAsia="Arial Unicode MS"/>
                <w:b/>
              </w:rPr>
              <w:t>Наименование источника тепловой энергии</w:t>
            </w:r>
          </w:p>
        </w:tc>
        <w:tc>
          <w:tcPr>
            <w:tcW w:w="1559" w:type="dxa"/>
            <w:vMerge w:val="restart"/>
            <w:vAlign w:val="center"/>
          </w:tcPr>
          <w:p w:rsidR="00BB5F42" w:rsidRPr="00656AE0" w:rsidRDefault="00BB5F42" w:rsidP="00656AE0">
            <w:pPr>
              <w:jc w:val="center"/>
              <w:rPr>
                <w:rFonts w:eastAsia="Arial Unicode MS"/>
                <w:b/>
                <w:iCs/>
              </w:rPr>
            </w:pPr>
            <w:r w:rsidRPr="00656AE0">
              <w:rPr>
                <w:rFonts w:eastAsia="Arial Unicode MS"/>
                <w:b/>
              </w:rPr>
              <w:t>Тепловая мощность, Гкал /час</w:t>
            </w:r>
          </w:p>
        </w:tc>
        <w:tc>
          <w:tcPr>
            <w:tcW w:w="3118" w:type="dxa"/>
            <w:gridSpan w:val="2"/>
            <w:vAlign w:val="center"/>
          </w:tcPr>
          <w:p w:rsidR="00BB5F42" w:rsidRPr="00656AE0" w:rsidRDefault="00BB5F42" w:rsidP="00656AE0">
            <w:pPr>
              <w:jc w:val="center"/>
              <w:rPr>
                <w:rFonts w:eastAsia="Arial Unicode MS"/>
                <w:b/>
                <w:iCs/>
              </w:rPr>
            </w:pPr>
            <w:r w:rsidRPr="00656AE0">
              <w:rPr>
                <w:rFonts w:eastAsia="Arial Unicode MS"/>
                <w:b/>
              </w:rPr>
              <w:t xml:space="preserve">Протяженность сетей, м </w:t>
            </w:r>
          </w:p>
        </w:tc>
        <w:tc>
          <w:tcPr>
            <w:tcW w:w="2268" w:type="dxa"/>
            <w:vMerge w:val="restart"/>
            <w:vAlign w:val="center"/>
          </w:tcPr>
          <w:p w:rsidR="00BB5F42" w:rsidRPr="00656AE0" w:rsidRDefault="00BB5F42" w:rsidP="00656AE0">
            <w:pPr>
              <w:jc w:val="center"/>
              <w:rPr>
                <w:rFonts w:eastAsia="Arial Unicode MS"/>
                <w:iCs/>
              </w:rPr>
            </w:pPr>
            <w:r w:rsidRPr="00656AE0">
              <w:rPr>
                <w:rFonts w:eastAsia="Arial Unicode MS"/>
                <w:b/>
              </w:rPr>
              <w:t>Наименование теплоснабжающей организации</w:t>
            </w:r>
          </w:p>
        </w:tc>
      </w:tr>
      <w:tr w:rsidR="00BB5F42" w:rsidRPr="00656AE0" w:rsidTr="00656AE0">
        <w:trPr>
          <w:trHeight w:val="386"/>
        </w:trPr>
        <w:tc>
          <w:tcPr>
            <w:tcW w:w="3369" w:type="dxa"/>
            <w:vMerge/>
            <w:vAlign w:val="center"/>
          </w:tcPr>
          <w:p w:rsidR="00BB5F42" w:rsidRPr="00656AE0" w:rsidRDefault="00BB5F42" w:rsidP="00656AE0">
            <w:pPr>
              <w:jc w:val="center"/>
              <w:rPr>
                <w:rFonts w:eastAsia="Arial Unicode MS"/>
                <w:b/>
                <w:iCs/>
              </w:rPr>
            </w:pPr>
          </w:p>
        </w:tc>
        <w:tc>
          <w:tcPr>
            <w:tcW w:w="1559" w:type="dxa"/>
            <w:vMerge/>
            <w:vAlign w:val="center"/>
          </w:tcPr>
          <w:p w:rsidR="00BB5F42" w:rsidRPr="00656AE0" w:rsidRDefault="00BB5F42" w:rsidP="00656AE0">
            <w:pPr>
              <w:jc w:val="center"/>
              <w:rPr>
                <w:rFonts w:eastAsia="Arial Unicode MS"/>
                <w:b/>
                <w:iCs/>
              </w:rPr>
            </w:pPr>
          </w:p>
        </w:tc>
        <w:tc>
          <w:tcPr>
            <w:tcW w:w="1559" w:type="dxa"/>
            <w:vAlign w:val="center"/>
          </w:tcPr>
          <w:p w:rsidR="00BB5F42" w:rsidRPr="00656AE0" w:rsidRDefault="00BB5F42" w:rsidP="00656AE0">
            <w:pPr>
              <w:jc w:val="center"/>
              <w:rPr>
                <w:rFonts w:eastAsia="Arial Unicode MS"/>
                <w:b/>
                <w:iCs/>
              </w:rPr>
            </w:pPr>
            <w:r w:rsidRPr="00656AE0">
              <w:rPr>
                <w:rFonts w:eastAsia="Arial Unicode MS"/>
                <w:b/>
              </w:rPr>
              <w:t>отопление</w:t>
            </w:r>
          </w:p>
        </w:tc>
        <w:tc>
          <w:tcPr>
            <w:tcW w:w="1559" w:type="dxa"/>
            <w:vAlign w:val="center"/>
          </w:tcPr>
          <w:p w:rsidR="00BB5F42" w:rsidRPr="00656AE0" w:rsidRDefault="00BB5F42" w:rsidP="00656AE0">
            <w:pPr>
              <w:jc w:val="center"/>
              <w:rPr>
                <w:rFonts w:eastAsia="Arial Unicode MS"/>
                <w:b/>
                <w:iCs/>
              </w:rPr>
            </w:pPr>
            <w:r w:rsidRPr="00656AE0">
              <w:rPr>
                <w:rFonts w:eastAsia="Arial Unicode MS"/>
                <w:b/>
              </w:rPr>
              <w:t>ГВС</w:t>
            </w:r>
          </w:p>
        </w:tc>
        <w:tc>
          <w:tcPr>
            <w:tcW w:w="2268" w:type="dxa"/>
            <w:vMerge/>
            <w:vAlign w:val="center"/>
          </w:tcPr>
          <w:p w:rsidR="00BB5F42" w:rsidRPr="00656AE0" w:rsidRDefault="00BB5F42" w:rsidP="00656AE0">
            <w:pPr>
              <w:jc w:val="center"/>
              <w:rPr>
                <w:rFonts w:eastAsia="Arial Unicode MS"/>
                <w:b/>
                <w:iCs/>
              </w:rPr>
            </w:pPr>
          </w:p>
        </w:tc>
      </w:tr>
      <w:tr w:rsidR="00BB5F42" w:rsidRPr="00656AE0" w:rsidTr="00656AE0">
        <w:tc>
          <w:tcPr>
            <w:tcW w:w="3369" w:type="dxa"/>
            <w:vAlign w:val="center"/>
          </w:tcPr>
          <w:p w:rsidR="00BB5F42" w:rsidRPr="00656AE0" w:rsidRDefault="00BB5F42" w:rsidP="00656AE0">
            <w:r w:rsidRPr="00656AE0">
              <w:t>Блочно-модульная котельная в с. Апраксино</w:t>
            </w:r>
          </w:p>
        </w:tc>
        <w:tc>
          <w:tcPr>
            <w:tcW w:w="1559" w:type="dxa"/>
            <w:vAlign w:val="center"/>
          </w:tcPr>
          <w:p w:rsidR="00BB5F42" w:rsidRPr="00656AE0" w:rsidRDefault="00BB5F42" w:rsidP="00656AE0">
            <w:pPr>
              <w:jc w:val="center"/>
            </w:pPr>
            <w:r w:rsidRPr="00656AE0">
              <w:t>0,258</w:t>
            </w:r>
          </w:p>
        </w:tc>
        <w:tc>
          <w:tcPr>
            <w:tcW w:w="1559" w:type="dxa"/>
            <w:vAlign w:val="center"/>
          </w:tcPr>
          <w:p w:rsidR="00BB5F42" w:rsidRPr="00656AE0" w:rsidRDefault="00BB5F42" w:rsidP="00656AE0">
            <w:pPr>
              <w:jc w:val="center"/>
            </w:pPr>
            <w:r w:rsidRPr="00656AE0">
              <w:t>323</w:t>
            </w:r>
          </w:p>
        </w:tc>
        <w:tc>
          <w:tcPr>
            <w:tcW w:w="1559" w:type="dxa"/>
            <w:vAlign w:val="center"/>
          </w:tcPr>
          <w:p w:rsidR="00BB5F42" w:rsidRPr="00656AE0" w:rsidRDefault="00BB5F42" w:rsidP="00656AE0">
            <w:pPr>
              <w:jc w:val="center"/>
            </w:pPr>
            <w:r w:rsidRPr="00656AE0">
              <w:t>0</w:t>
            </w:r>
          </w:p>
        </w:tc>
        <w:tc>
          <w:tcPr>
            <w:tcW w:w="2268" w:type="dxa"/>
            <w:vAlign w:val="center"/>
          </w:tcPr>
          <w:p w:rsidR="00BB5F42" w:rsidRPr="00656AE0" w:rsidRDefault="00BB5F42" w:rsidP="00656AE0">
            <w:pPr>
              <w:jc w:val="center"/>
              <w:rPr>
                <w:rFonts w:eastAsia="Arial Unicode MS"/>
                <w:iCs/>
              </w:rPr>
            </w:pPr>
            <w:r w:rsidRPr="00656AE0">
              <w:rPr>
                <w:rFonts w:eastAsia="Arial Unicode MS"/>
                <w:bCs/>
              </w:rPr>
              <w:t>МУП ЧМР «Теплоснабжение»</w:t>
            </w:r>
          </w:p>
        </w:tc>
      </w:tr>
    </w:tbl>
    <w:p w:rsidR="00BB5F42" w:rsidRPr="00656AE0" w:rsidRDefault="00BB5F42" w:rsidP="00BB5F42">
      <w:pPr>
        <w:spacing w:line="276" w:lineRule="auto"/>
        <w:ind w:right="-235"/>
        <w:jc w:val="center"/>
        <w:rPr>
          <w:rFonts w:eastAsia="Arial Unicode MS"/>
          <w:b/>
          <w:iCs/>
        </w:rPr>
      </w:pPr>
    </w:p>
    <w:p w:rsidR="00BB5F42" w:rsidRPr="00656AE0" w:rsidRDefault="00BB5F42" w:rsidP="00BB5F42">
      <w:pPr>
        <w:spacing w:line="276" w:lineRule="auto"/>
        <w:ind w:right="-235"/>
        <w:jc w:val="center"/>
        <w:rPr>
          <w:rFonts w:eastAsia="Arial Unicode MS"/>
          <w:b/>
          <w:iCs/>
        </w:rPr>
      </w:pPr>
      <w:r w:rsidRPr="00656AE0">
        <w:rPr>
          <w:rFonts w:eastAsia="Arial Unicode MS"/>
          <w:b/>
        </w:rPr>
        <w:t>РАЗДЕЛ 11. РЕШЕНИЯ О РАСПРЕДЕЛЕНИИ ТЕПЛОВОЙ НАГРУЗКИ МЕЖДУ ИСТОЧНИКАМИ ТЕПЛОВОЙ ЭНЕРГИИ</w:t>
      </w:r>
    </w:p>
    <w:p w:rsidR="00BB5F42" w:rsidRPr="00656AE0" w:rsidRDefault="00BB5F42" w:rsidP="00BB5F42">
      <w:pPr>
        <w:spacing w:line="276" w:lineRule="auto"/>
        <w:ind w:right="-235" w:firstLine="708"/>
        <w:jc w:val="both"/>
        <w:rPr>
          <w:rFonts w:eastAsia="Arial Unicode MS"/>
          <w:iCs/>
        </w:rPr>
      </w:pPr>
      <w:r w:rsidRPr="00656AE0">
        <w:rPr>
          <w:rFonts w:eastAsia="Arial Unicode MS"/>
        </w:rPr>
        <w:t>Зона действия котельной Апраксинского сельского поселения включают в себя 1 технологическую зону теплоснабжения. Тепловые нагрузки, подключенные к теплоисточникам, находятся в пределах источника. Значения существующей и перспективной тепловой нагрузки потребителей, устанавливаемые с учетом расчетной тепловой нагрузки указаны в таблице 2.2.</w:t>
      </w:r>
    </w:p>
    <w:p w:rsidR="00BB5F42" w:rsidRPr="00656AE0" w:rsidRDefault="00BB5F42" w:rsidP="00BB5F42">
      <w:pPr>
        <w:spacing w:line="276" w:lineRule="auto"/>
        <w:ind w:right="-235"/>
        <w:jc w:val="both"/>
        <w:rPr>
          <w:rFonts w:eastAsia="Arial Unicode MS"/>
          <w:iCs/>
        </w:rPr>
      </w:pPr>
    </w:p>
    <w:p w:rsidR="00BB5F42" w:rsidRPr="00656AE0" w:rsidRDefault="00BB5F42" w:rsidP="00BB5F42">
      <w:pPr>
        <w:spacing w:line="276" w:lineRule="auto"/>
        <w:ind w:right="-235"/>
        <w:jc w:val="center"/>
        <w:rPr>
          <w:rFonts w:eastAsia="Arial Unicode MS"/>
          <w:b/>
          <w:iCs/>
        </w:rPr>
      </w:pPr>
      <w:r w:rsidRPr="00656AE0">
        <w:rPr>
          <w:rFonts w:eastAsia="Arial Unicode MS"/>
          <w:b/>
        </w:rPr>
        <w:t>РАЗДЕЛ 12. РЕШЕНИЯ ПО БЕСХОЗЯЙНЫМ ТЕПЛОВЫМ СЕТЯМ</w:t>
      </w:r>
    </w:p>
    <w:p w:rsidR="00BB5F42" w:rsidRPr="00656AE0" w:rsidRDefault="00BB5F42" w:rsidP="00BB5F42">
      <w:pPr>
        <w:widowControl w:val="0"/>
        <w:spacing w:line="276" w:lineRule="auto"/>
        <w:ind w:right="-235" w:firstLine="709"/>
        <w:jc w:val="both"/>
        <w:rPr>
          <w:iCs/>
        </w:rPr>
      </w:pPr>
      <w:r w:rsidRPr="00656AE0">
        <w:t xml:space="preserve">В соответствии с пунктом 6 статьи 15 Федерального закона от 27 июля 2010 г. № 190-ФЗ (в редакции от 25.06.2012 г.) «О теплоснабжении»: </w:t>
      </w:r>
    </w:p>
    <w:p w:rsidR="00BB5F42" w:rsidRPr="00656AE0" w:rsidRDefault="00BB5F42" w:rsidP="00BB5F42">
      <w:pPr>
        <w:widowControl w:val="0"/>
        <w:spacing w:line="276" w:lineRule="auto"/>
        <w:ind w:right="-235" w:firstLine="709"/>
        <w:jc w:val="both"/>
        <w:rPr>
          <w:iCs/>
        </w:rPr>
      </w:pPr>
      <w:r w:rsidRPr="00656AE0">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BB5F42" w:rsidRPr="00656AE0" w:rsidRDefault="00BB5F42" w:rsidP="00BB5F42">
      <w:pPr>
        <w:widowControl w:val="0"/>
        <w:spacing w:line="276" w:lineRule="auto"/>
        <w:ind w:right="-235" w:firstLine="709"/>
        <w:jc w:val="both"/>
        <w:rPr>
          <w:iCs/>
        </w:rPr>
      </w:pPr>
      <w:r w:rsidRPr="00656AE0">
        <w:t>На территории Апраксинского сельского поселения на момент разработки схемы теплоснабжения бесхозяйные объекты теплоснабжения отсутствуют.</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t xml:space="preserve">РАЗДЕЛ 13. СИНХРОНИЗАЦИЯ СХЕМЫ ТЕПЛОСНАБЖЕНИЯ </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t xml:space="preserve">СО СХЕМОЙ ГАЗОСНАБЖЕНИЯ И ГАЗИФИКАЦИИ АПРАКСИНСКОГО СЕЛЬСКОГО ПОСЕЛЕНИЯ, СХЕМОЙ </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t>И ПРОГРАММОЙ РАЗВИТИЯ ЭЛЕКТРОЭНЕРГЕТИЧЕСКИХ СИСТЕМ РОССИИ, А ТАКЖЕ СО СХЕМОЙ ВОДОСНАБЖЕНИЯ И ВОДООТВЕДЕНИЯ АПРАКСИНСКОГО СЕЛЬСКОГО ПОСЕЛЕНИЯ</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lastRenderedPageBreak/>
        <w:t xml:space="preserve">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t>топливом источников тепловой энергии</w:t>
      </w:r>
    </w:p>
    <w:p w:rsidR="00BB5F42" w:rsidRPr="00656AE0" w:rsidRDefault="00BB5F42" w:rsidP="00BB5F42">
      <w:pPr>
        <w:spacing w:line="276" w:lineRule="auto"/>
        <w:ind w:right="-235" w:firstLine="708"/>
        <w:jc w:val="both"/>
        <w:rPr>
          <w:rFonts w:eastAsia="Calibri"/>
          <w:iCs/>
        </w:rPr>
      </w:pPr>
      <w:r w:rsidRPr="00656AE0">
        <w:rPr>
          <w:rFonts w:eastAsia="Arial Unicode MS"/>
        </w:rPr>
        <w:t>Данный тип мероприятий не рассматривается, согласно выбранного варианта развития системы теплоснабжения.</w:t>
      </w:r>
    </w:p>
    <w:p w:rsidR="00BB5F42" w:rsidRPr="00656AE0" w:rsidRDefault="00BB5F42" w:rsidP="00BB5F42">
      <w:pPr>
        <w:autoSpaceDE w:val="0"/>
        <w:autoSpaceDN w:val="0"/>
        <w:adjustRightInd w:val="0"/>
        <w:spacing w:line="276" w:lineRule="auto"/>
        <w:ind w:right="-235" w:firstLine="709"/>
        <w:contextualSpacing/>
        <w:jc w:val="center"/>
        <w:rPr>
          <w:rFonts w:eastAsia="Arial Unicode MS"/>
          <w:b/>
          <w:iCs/>
        </w:rPr>
      </w:pPr>
      <w:r w:rsidRPr="00656AE0">
        <w:rPr>
          <w:rFonts w:eastAsia="Arial Unicode MS"/>
          <w:b/>
        </w:rPr>
        <w:t xml:space="preserve">13.2. Описание проблем организации газоснабжения источников </w:t>
      </w:r>
    </w:p>
    <w:p w:rsidR="00BB5F42" w:rsidRPr="00656AE0" w:rsidRDefault="00BB5F42" w:rsidP="00BB5F42">
      <w:pPr>
        <w:autoSpaceDE w:val="0"/>
        <w:autoSpaceDN w:val="0"/>
        <w:adjustRightInd w:val="0"/>
        <w:spacing w:line="276" w:lineRule="auto"/>
        <w:ind w:right="-235" w:firstLine="709"/>
        <w:contextualSpacing/>
        <w:jc w:val="center"/>
        <w:rPr>
          <w:rFonts w:eastAsia="Arial Unicode MS"/>
          <w:b/>
          <w:iCs/>
        </w:rPr>
      </w:pPr>
      <w:r w:rsidRPr="00656AE0">
        <w:rPr>
          <w:rFonts w:eastAsia="Arial Unicode MS"/>
          <w:b/>
        </w:rPr>
        <w:t>тепловой энергии</w:t>
      </w:r>
    </w:p>
    <w:p w:rsidR="00BB5F42" w:rsidRPr="00656AE0" w:rsidRDefault="00BB5F42" w:rsidP="00BB5F42">
      <w:pPr>
        <w:autoSpaceDE w:val="0"/>
        <w:autoSpaceDN w:val="0"/>
        <w:adjustRightInd w:val="0"/>
        <w:spacing w:line="276" w:lineRule="auto"/>
        <w:ind w:right="-235" w:firstLine="709"/>
        <w:contextualSpacing/>
        <w:jc w:val="both"/>
        <w:rPr>
          <w:rFonts w:eastAsia="Arial Unicode MS"/>
          <w:iCs/>
        </w:rPr>
      </w:pPr>
      <w:r w:rsidRPr="00656AE0">
        <w:rPr>
          <w:rFonts w:eastAsia="Arial Unicode MS"/>
        </w:rPr>
        <w:t>Основным топливом работы котельной в Апраксинском сельском поселении является природный газ. Проблемы в транспортировки к источнику тепловой энергии природного газа отсутствуют.</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t xml:space="preserve">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w:t>
      </w:r>
    </w:p>
    <w:p w:rsidR="00BB5F42" w:rsidRPr="00656AE0" w:rsidRDefault="00BB5F42" w:rsidP="00BB5F42">
      <w:pPr>
        <w:autoSpaceDE w:val="0"/>
        <w:autoSpaceDN w:val="0"/>
        <w:adjustRightInd w:val="0"/>
        <w:spacing w:line="276" w:lineRule="auto"/>
        <w:ind w:right="-235"/>
        <w:contextualSpacing/>
        <w:jc w:val="center"/>
        <w:rPr>
          <w:rFonts w:eastAsia="Arial Unicode MS"/>
          <w:b/>
          <w:iCs/>
        </w:rPr>
      </w:pPr>
      <w:r w:rsidRPr="00656AE0">
        <w:rPr>
          <w:rFonts w:eastAsia="Arial Unicode MS"/>
          <w:b/>
        </w:rPr>
        <w:t>и систем теплоснабжения</w:t>
      </w:r>
    </w:p>
    <w:p w:rsidR="00BB5F42" w:rsidRPr="00656AE0" w:rsidRDefault="00BB5F42" w:rsidP="00BB5F42">
      <w:pPr>
        <w:autoSpaceDE w:val="0"/>
        <w:autoSpaceDN w:val="0"/>
        <w:adjustRightInd w:val="0"/>
        <w:spacing w:line="276" w:lineRule="auto"/>
        <w:ind w:right="-235" w:firstLine="709"/>
        <w:contextualSpacing/>
        <w:jc w:val="both"/>
        <w:rPr>
          <w:rFonts w:eastAsia="Arial Unicode MS"/>
          <w:iCs/>
        </w:rPr>
      </w:pPr>
      <w:r w:rsidRPr="00656AE0">
        <w:rPr>
          <w:rFonts w:eastAsia="Arial Unicode MS"/>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источника тепловой энергии и систем теплоснабжения отсутствуют.</w:t>
      </w:r>
    </w:p>
    <w:p w:rsidR="00BB5F42" w:rsidRPr="00656AE0" w:rsidRDefault="00BB5F42" w:rsidP="00BB5F42">
      <w:pPr>
        <w:autoSpaceDE w:val="0"/>
        <w:autoSpaceDN w:val="0"/>
        <w:adjustRightInd w:val="0"/>
        <w:ind w:right="-235"/>
        <w:contextualSpacing/>
        <w:jc w:val="center"/>
        <w:rPr>
          <w:rFonts w:eastAsia="Arial Unicode MS"/>
          <w:b/>
          <w:iCs/>
        </w:rPr>
      </w:pPr>
      <w:r w:rsidRPr="00656AE0">
        <w:rPr>
          <w:rFonts w:eastAsia="Arial Unicode MS"/>
          <w:b/>
        </w:rPr>
        <w:t xml:space="preserve">13.4. </w:t>
      </w:r>
      <w:r w:rsidRPr="00656AE0">
        <w:rPr>
          <w:rFonts w:eastAsia="Arial Unicode MS"/>
          <w:b/>
          <w:shd w:val="clear" w:color="auto" w:fill="FFFFFF"/>
        </w:rPr>
        <w:t>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BB5F42" w:rsidRPr="00656AE0" w:rsidRDefault="00BB5F42" w:rsidP="00BB5F42">
      <w:pPr>
        <w:autoSpaceDE w:val="0"/>
        <w:autoSpaceDN w:val="0"/>
        <w:adjustRightInd w:val="0"/>
        <w:spacing w:line="276" w:lineRule="auto"/>
        <w:ind w:right="-235" w:firstLine="709"/>
        <w:contextualSpacing/>
        <w:jc w:val="both"/>
        <w:rPr>
          <w:rFonts w:eastAsia="Arial Unicode MS"/>
          <w:iCs/>
        </w:rPr>
      </w:pPr>
      <w:r w:rsidRPr="00656AE0">
        <w:rPr>
          <w:rFonts w:eastAsia="Arial Unicode MS"/>
        </w:rPr>
        <w:t>Комбинированная выработка электрической и тепловой энергии в Апраксинском сельском поселении отсутствует.</w:t>
      </w:r>
    </w:p>
    <w:p w:rsidR="00BB5F42" w:rsidRPr="00656AE0" w:rsidRDefault="00BB5F42" w:rsidP="00BB5F42">
      <w:pPr>
        <w:autoSpaceDE w:val="0"/>
        <w:autoSpaceDN w:val="0"/>
        <w:adjustRightInd w:val="0"/>
        <w:ind w:right="-235"/>
        <w:contextualSpacing/>
        <w:jc w:val="center"/>
        <w:rPr>
          <w:rFonts w:eastAsia="Arial Unicode MS"/>
          <w:b/>
          <w:iCs/>
        </w:rPr>
      </w:pPr>
      <w:r w:rsidRPr="00656AE0">
        <w:rPr>
          <w:rFonts w:eastAsia="Arial Unicode MS"/>
          <w:b/>
        </w:rPr>
        <w:t xml:space="preserve">13.5. </w:t>
      </w:r>
      <w:r w:rsidRPr="00656AE0">
        <w:rPr>
          <w:rFonts w:eastAsia="Arial Unicode MS"/>
          <w:b/>
          <w:shd w:val="clear" w:color="auto" w:fill="FFFFFF"/>
        </w:rPr>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p>
    <w:p w:rsidR="00BB5F42" w:rsidRPr="00656AE0" w:rsidRDefault="00BB5F42" w:rsidP="00BB5F42">
      <w:pPr>
        <w:spacing w:line="276" w:lineRule="auto"/>
        <w:ind w:right="-235" w:firstLine="567"/>
        <w:jc w:val="both"/>
        <w:rPr>
          <w:rFonts w:ascii="Arial" w:eastAsia="Calibri" w:hAnsi="Arial"/>
          <w:iCs/>
        </w:rPr>
      </w:pPr>
      <w:r w:rsidRPr="00656AE0">
        <w:rPr>
          <w:rFonts w:eastAsia="Calibri"/>
        </w:rPr>
        <w:lastRenderedPageBreak/>
        <w:t>Предложения по строительству генерирующих объектов, функционирующих в режиме комбинированной выработки электрической и тепловой энергии, отсутствуют</w:t>
      </w:r>
      <w:r w:rsidRPr="00656AE0">
        <w:rPr>
          <w:rFonts w:ascii="Arial" w:eastAsia="Calibri" w:hAnsi="Arial"/>
        </w:rPr>
        <w:t>.</w:t>
      </w:r>
    </w:p>
    <w:p w:rsidR="00BB5F42" w:rsidRPr="00656AE0" w:rsidRDefault="00BB5F42" w:rsidP="00BB5F42">
      <w:pPr>
        <w:autoSpaceDE w:val="0"/>
        <w:autoSpaceDN w:val="0"/>
        <w:adjustRightInd w:val="0"/>
        <w:spacing w:line="276" w:lineRule="auto"/>
        <w:ind w:right="-235"/>
        <w:contextualSpacing/>
        <w:jc w:val="center"/>
        <w:rPr>
          <w:rFonts w:eastAsia="Arial Unicode MS"/>
          <w:b/>
          <w:iCs/>
          <w:shd w:val="clear" w:color="auto" w:fill="FFFFFF"/>
        </w:rPr>
      </w:pPr>
      <w:r w:rsidRPr="00656AE0">
        <w:rPr>
          <w:rFonts w:eastAsia="Arial Unicode MS"/>
          <w:b/>
        </w:rPr>
        <w:t xml:space="preserve">13.6. </w:t>
      </w:r>
      <w:r w:rsidRPr="00656AE0">
        <w:rPr>
          <w:rFonts w:eastAsia="Arial Unicode MS"/>
          <w:b/>
          <w:shd w:val="clear" w:color="auto" w:fill="FFFFFF"/>
        </w:rPr>
        <w:t>Описание решений (вырабатываемых с учетом положений утвержденной схемы водоснабжения Апраксинского сельского поселения) о развитии соответствующей системы водоснабжения в части, относящейся к системам теплоснабжения</w:t>
      </w:r>
      <w:bookmarkStart w:id="39" w:name="_Toc136296547"/>
    </w:p>
    <w:p w:rsidR="00BB5F42" w:rsidRPr="00656AE0" w:rsidRDefault="00BB5F42" w:rsidP="00BB5F42">
      <w:pPr>
        <w:autoSpaceDE w:val="0"/>
        <w:autoSpaceDN w:val="0"/>
        <w:adjustRightInd w:val="0"/>
        <w:spacing w:line="276" w:lineRule="auto"/>
        <w:ind w:right="-235" w:firstLine="708"/>
        <w:contextualSpacing/>
        <w:jc w:val="both"/>
        <w:rPr>
          <w:rFonts w:eastAsia="Arial Unicode MS"/>
          <w:b/>
          <w:iCs/>
          <w:shd w:val="clear" w:color="auto" w:fill="FFFFFF"/>
        </w:rPr>
      </w:pPr>
      <w:r w:rsidRPr="00656AE0">
        <w:rPr>
          <w:rFonts w:eastAsia="Calibri"/>
        </w:rPr>
        <w:t>В Схеме водоснабжения и водоотведения предусмотрены решения по развитию системы водоснабжения Апраксинского сельского поселения, в том числе в части, относящейся к системам теплоснабжения.</w:t>
      </w:r>
    </w:p>
    <w:p w:rsidR="00BB5F42" w:rsidRPr="00656AE0" w:rsidRDefault="00BB5F42" w:rsidP="00BB5F42">
      <w:pPr>
        <w:autoSpaceDE w:val="0"/>
        <w:autoSpaceDN w:val="0"/>
        <w:adjustRightInd w:val="0"/>
        <w:spacing w:line="276" w:lineRule="auto"/>
        <w:ind w:right="-235" w:firstLine="708"/>
        <w:contextualSpacing/>
        <w:jc w:val="both"/>
        <w:rPr>
          <w:rFonts w:eastAsia="Arial Unicode MS"/>
          <w:b/>
          <w:iCs/>
          <w:shd w:val="clear" w:color="auto" w:fill="FFFFFF"/>
        </w:rPr>
      </w:pPr>
      <w:r w:rsidRPr="00656AE0">
        <w:rPr>
          <w:rFonts w:eastAsia="Calibri"/>
        </w:rPr>
        <w:t>Данные мероприятия направлены на повышение надёжности и качества водоснабжения потребителей поселения, в том числе и источника тепловой энергии.</w:t>
      </w:r>
    </w:p>
    <w:p w:rsidR="00BB5F42" w:rsidRPr="00656AE0" w:rsidRDefault="00BB5F42" w:rsidP="00BB5F42">
      <w:pPr>
        <w:autoSpaceDE w:val="0"/>
        <w:autoSpaceDN w:val="0"/>
        <w:adjustRightInd w:val="0"/>
        <w:spacing w:line="276" w:lineRule="auto"/>
        <w:ind w:right="-235"/>
        <w:contextualSpacing/>
        <w:jc w:val="center"/>
        <w:rPr>
          <w:rFonts w:eastAsia="Arial Unicode MS"/>
          <w:b/>
          <w:iCs/>
          <w:shd w:val="clear" w:color="auto" w:fill="FFFFFF"/>
        </w:rPr>
      </w:pPr>
      <w:r w:rsidRPr="00656AE0">
        <w:rPr>
          <w:rFonts w:eastAsia="Microsoft YaHei"/>
          <w:b/>
          <w:bCs/>
          <w:spacing w:val="-10"/>
          <w:kern w:val="28"/>
        </w:rPr>
        <w:t>13.7. Предложения по корректировке утвержденной (разработке) схемы водоснабжения Апраксинского сельского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39"/>
    </w:p>
    <w:p w:rsidR="00BB5F42" w:rsidRPr="00656AE0" w:rsidRDefault="00BB5F42" w:rsidP="00BB5F42">
      <w:pPr>
        <w:spacing w:after="120" w:line="276" w:lineRule="auto"/>
        <w:ind w:right="-235" w:firstLine="567"/>
        <w:jc w:val="both"/>
        <w:rPr>
          <w:rFonts w:eastAsia="Calibri"/>
          <w:iCs/>
        </w:rPr>
      </w:pPr>
      <w:r w:rsidRPr="00656AE0">
        <w:rPr>
          <w:rFonts w:eastAsia="Calibri"/>
        </w:rPr>
        <w:t>Предложения по корректировке «Схемы водоснабжения и водоотведения» Апраксинского сельского поселения в части, относящейся к развитию системы теплоснабжения, отсутствуют.</w:t>
      </w:r>
    </w:p>
    <w:p w:rsidR="00BB5F42" w:rsidRPr="00656AE0" w:rsidRDefault="00BB5F42" w:rsidP="00BB5F42">
      <w:pPr>
        <w:autoSpaceDE w:val="0"/>
        <w:autoSpaceDN w:val="0"/>
        <w:adjustRightInd w:val="0"/>
        <w:spacing w:line="276" w:lineRule="auto"/>
        <w:contextualSpacing/>
        <w:rPr>
          <w:rFonts w:eastAsia="Arial Unicode MS"/>
          <w:b/>
          <w:iCs/>
        </w:rPr>
        <w:sectPr w:rsidR="00BB5F42" w:rsidRPr="00656AE0" w:rsidSect="00656AE0">
          <w:pgSz w:w="12240" w:h="15840"/>
          <w:pgMar w:top="851" w:right="851" w:bottom="567" w:left="1418" w:header="720" w:footer="720" w:gutter="0"/>
          <w:cols w:space="720"/>
          <w:docGrid w:linePitch="360"/>
        </w:sectPr>
      </w:pPr>
    </w:p>
    <w:p w:rsidR="00BB5F42" w:rsidRPr="00656AE0" w:rsidRDefault="00BB5F42" w:rsidP="00BB5F42">
      <w:pPr>
        <w:autoSpaceDE w:val="0"/>
        <w:autoSpaceDN w:val="0"/>
        <w:adjustRightInd w:val="0"/>
        <w:spacing w:line="276" w:lineRule="auto"/>
        <w:ind w:firstLine="709"/>
        <w:contextualSpacing/>
        <w:jc w:val="center"/>
        <w:rPr>
          <w:rFonts w:eastAsia="Arial Unicode MS"/>
          <w:b/>
          <w:iCs/>
        </w:rPr>
      </w:pPr>
      <w:r w:rsidRPr="00656AE0">
        <w:rPr>
          <w:rFonts w:eastAsia="Arial Unicode MS"/>
          <w:b/>
        </w:rPr>
        <w:lastRenderedPageBreak/>
        <w:t xml:space="preserve">РАЗДЕЛ 14. ИНДИКАТОРЫ РАЗВИТИЯ СИСТЕМ ТЕПЛОСНАБЖЕНИЯ </w:t>
      </w:r>
    </w:p>
    <w:p w:rsidR="00BB5F42" w:rsidRPr="00656AE0" w:rsidRDefault="00BB5F42" w:rsidP="00BB5F42">
      <w:pPr>
        <w:autoSpaceDE w:val="0"/>
        <w:autoSpaceDN w:val="0"/>
        <w:adjustRightInd w:val="0"/>
        <w:spacing w:line="276" w:lineRule="auto"/>
        <w:ind w:firstLine="709"/>
        <w:contextualSpacing/>
        <w:jc w:val="center"/>
        <w:rPr>
          <w:rFonts w:eastAsia="Arial Unicode MS"/>
          <w:b/>
          <w:iCs/>
        </w:rPr>
      </w:pPr>
      <w:r w:rsidRPr="00656AE0">
        <w:rPr>
          <w:rFonts w:eastAsia="Arial Unicode MS"/>
          <w:b/>
        </w:rPr>
        <w:t>АПРАКСИНСКОГО СЕЛЬСКОГО ПОСЕЛЕНИЯ</w:t>
      </w:r>
    </w:p>
    <w:p w:rsidR="00BB5F42" w:rsidRPr="00656AE0" w:rsidRDefault="00BB5F42" w:rsidP="00BB5F42">
      <w:pPr>
        <w:spacing w:line="276" w:lineRule="auto"/>
        <w:ind w:firstLine="567"/>
        <w:jc w:val="center"/>
        <w:rPr>
          <w:iCs/>
          <w:spacing w:val="-5"/>
        </w:rPr>
      </w:pPr>
      <w:bookmarkStart w:id="40" w:name="_Toc136297318"/>
      <w:r w:rsidRPr="00656AE0">
        <w:t>Таблица 14.1.</w:t>
      </w:r>
      <w:r w:rsidRPr="00656AE0">
        <w:rPr>
          <w:spacing w:val="-5"/>
        </w:rPr>
        <w:t xml:space="preserve"> - Индикаторы развития систем теплоснабжения </w:t>
      </w:r>
      <w:bookmarkEnd w:id="40"/>
      <w:r w:rsidRPr="00656AE0">
        <w:rPr>
          <w:spacing w:val="-5"/>
        </w:rPr>
        <w:t>Апраксинского сельского поселения</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572"/>
        <w:gridCol w:w="4230"/>
        <w:gridCol w:w="4292"/>
        <w:gridCol w:w="1567"/>
        <w:gridCol w:w="2108"/>
        <w:gridCol w:w="1848"/>
      </w:tblGrid>
      <w:tr w:rsidR="00BB5F42" w:rsidRPr="00656AE0" w:rsidTr="00656AE0">
        <w:trPr>
          <w:trHeight w:val="170"/>
          <w:tblHeader/>
        </w:trPr>
        <w:tc>
          <w:tcPr>
            <w:tcW w:w="196" w:type="pct"/>
            <w:vAlign w:val="center"/>
            <w:hideMark/>
          </w:tcPr>
          <w:p w:rsidR="00BB5F42" w:rsidRPr="00656AE0" w:rsidRDefault="00BB5F42" w:rsidP="00656AE0">
            <w:pPr>
              <w:jc w:val="center"/>
              <w:rPr>
                <w:b/>
              </w:rPr>
            </w:pPr>
            <w:bookmarkStart w:id="41" w:name="_Hlk199497561"/>
            <w:r w:rsidRPr="00656AE0">
              <w:rPr>
                <w:b/>
              </w:rPr>
              <w:t>№ п/п</w:t>
            </w:r>
          </w:p>
        </w:tc>
        <w:tc>
          <w:tcPr>
            <w:tcW w:w="2915" w:type="pct"/>
            <w:gridSpan w:val="2"/>
            <w:vAlign w:val="center"/>
            <w:hideMark/>
          </w:tcPr>
          <w:p w:rsidR="00BB5F42" w:rsidRPr="00656AE0" w:rsidRDefault="00BB5F42" w:rsidP="00656AE0">
            <w:pPr>
              <w:jc w:val="center"/>
              <w:rPr>
                <w:b/>
              </w:rPr>
            </w:pPr>
            <w:r w:rsidRPr="00656AE0">
              <w:rPr>
                <w:b/>
              </w:rPr>
              <w:t>Индикаторы развития систем теплоснабжения поселения</w:t>
            </w:r>
          </w:p>
        </w:tc>
        <w:tc>
          <w:tcPr>
            <w:tcW w:w="536" w:type="pct"/>
            <w:vAlign w:val="center"/>
            <w:hideMark/>
          </w:tcPr>
          <w:p w:rsidR="00BB5F42" w:rsidRPr="00656AE0" w:rsidRDefault="00BB5F42" w:rsidP="00656AE0">
            <w:pPr>
              <w:jc w:val="center"/>
              <w:rPr>
                <w:b/>
              </w:rPr>
            </w:pPr>
            <w:r w:rsidRPr="00656AE0">
              <w:rPr>
                <w:b/>
              </w:rPr>
              <w:t>Ед.изм.</w:t>
            </w:r>
          </w:p>
        </w:tc>
        <w:tc>
          <w:tcPr>
            <w:tcW w:w="721" w:type="pct"/>
            <w:vAlign w:val="center"/>
            <w:hideMark/>
          </w:tcPr>
          <w:p w:rsidR="00BB5F42" w:rsidRPr="00656AE0" w:rsidRDefault="00BB5F42" w:rsidP="00656AE0">
            <w:pPr>
              <w:jc w:val="center"/>
              <w:rPr>
                <w:b/>
              </w:rPr>
            </w:pPr>
            <w:r w:rsidRPr="00656AE0">
              <w:rPr>
                <w:b/>
              </w:rPr>
              <w:t>Существующее положение (2025 год)</w:t>
            </w:r>
          </w:p>
        </w:tc>
        <w:tc>
          <w:tcPr>
            <w:tcW w:w="632" w:type="pct"/>
            <w:vAlign w:val="center"/>
            <w:hideMark/>
          </w:tcPr>
          <w:p w:rsidR="00BB5F42" w:rsidRPr="00656AE0" w:rsidRDefault="00BB5F42" w:rsidP="00656AE0">
            <w:pPr>
              <w:jc w:val="center"/>
              <w:rPr>
                <w:b/>
              </w:rPr>
            </w:pPr>
            <w:r w:rsidRPr="00656AE0">
              <w:rPr>
                <w:b/>
              </w:rPr>
              <w:t xml:space="preserve">Ожидаемые показатели </w:t>
            </w:r>
          </w:p>
          <w:p w:rsidR="00BB5F42" w:rsidRPr="00656AE0" w:rsidRDefault="00BB5F42" w:rsidP="00656AE0">
            <w:pPr>
              <w:jc w:val="center"/>
              <w:rPr>
                <w:b/>
              </w:rPr>
            </w:pPr>
            <w:r w:rsidRPr="00656AE0">
              <w:rPr>
                <w:b/>
              </w:rPr>
              <w:t>(2044 год)</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1</w:t>
            </w:r>
          </w:p>
        </w:tc>
        <w:tc>
          <w:tcPr>
            <w:tcW w:w="2915" w:type="pct"/>
            <w:gridSpan w:val="2"/>
            <w:vAlign w:val="center"/>
            <w:hideMark/>
          </w:tcPr>
          <w:p w:rsidR="00BB5F42" w:rsidRPr="00656AE0" w:rsidRDefault="00BB5F42" w:rsidP="00656AE0">
            <w:pPr>
              <w:ind w:left="142" w:right="84"/>
              <w:jc w:val="both"/>
            </w:pPr>
            <w:r w:rsidRPr="00656AE0">
              <w:t>количество прекращений подачи тепловой энергии, теплоносителя в результате технологических нарушений на тепловых сетях</w:t>
            </w:r>
          </w:p>
        </w:tc>
        <w:tc>
          <w:tcPr>
            <w:tcW w:w="536" w:type="pct"/>
            <w:vAlign w:val="center"/>
            <w:hideMark/>
          </w:tcPr>
          <w:p w:rsidR="00BB5F42" w:rsidRPr="00656AE0" w:rsidRDefault="00BB5F42" w:rsidP="00656AE0">
            <w:pPr>
              <w:jc w:val="center"/>
            </w:pPr>
            <w:r w:rsidRPr="00656AE0">
              <w:t>ед.</w:t>
            </w:r>
          </w:p>
        </w:tc>
        <w:tc>
          <w:tcPr>
            <w:tcW w:w="721" w:type="pct"/>
            <w:vAlign w:val="center"/>
            <w:hideMark/>
          </w:tcPr>
          <w:p w:rsidR="00BB5F42" w:rsidRPr="00656AE0" w:rsidRDefault="00BB5F42" w:rsidP="00656AE0">
            <w:pPr>
              <w:jc w:val="center"/>
            </w:pPr>
            <w:r w:rsidRPr="00656AE0">
              <w:t>0</w:t>
            </w:r>
          </w:p>
        </w:tc>
        <w:tc>
          <w:tcPr>
            <w:tcW w:w="632" w:type="pct"/>
            <w:vAlign w:val="center"/>
            <w:hideMark/>
          </w:tcPr>
          <w:p w:rsidR="00BB5F42" w:rsidRPr="00656AE0" w:rsidRDefault="00BB5F42" w:rsidP="00656AE0">
            <w:pPr>
              <w:jc w:val="center"/>
            </w:pPr>
            <w:r w:rsidRPr="00656AE0">
              <w:t>0</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2</w:t>
            </w:r>
          </w:p>
        </w:tc>
        <w:tc>
          <w:tcPr>
            <w:tcW w:w="2915" w:type="pct"/>
            <w:gridSpan w:val="2"/>
            <w:vAlign w:val="center"/>
            <w:hideMark/>
          </w:tcPr>
          <w:p w:rsidR="00BB5F42" w:rsidRPr="00656AE0" w:rsidRDefault="00BB5F42" w:rsidP="00656AE0">
            <w:pPr>
              <w:ind w:left="142" w:right="84"/>
              <w:jc w:val="both"/>
            </w:pPr>
            <w:r w:rsidRPr="00656AE0">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36" w:type="pct"/>
            <w:vAlign w:val="center"/>
            <w:hideMark/>
          </w:tcPr>
          <w:p w:rsidR="00BB5F42" w:rsidRPr="00656AE0" w:rsidRDefault="00BB5F42" w:rsidP="00656AE0">
            <w:pPr>
              <w:jc w:val="center"/>
            </w:pPr>
            <w:r w:rsidRPr="00656AE0">
              <w:t>ед.</w:t>
            </w:r>
          </w:p>
        </w:tc>
        <w:tc>
          <w:tcPr>
            <w:tcW w:w="721" w:type="pct"/>
            <w:vAlign w:val="center"/>
            <w:hideMark/>
          </w:tcPr>
          <w:p w:rsidR="00BB5F42" w:rsidRPr="00656AE0" w:rsidRDefault="00BB5F42" w:rsidP="00656AE0">
            <w:pPr>
              <w:jc w:val="center"/>
            </w:pPr>
            <w:r w:rsidRPr="00656AE0">
              <w:t>0</w:t>
            </w:r>
          </w:p>
        </w:tc>
        <w:tc>
          <w:tcPr>
            <w:tcW w:w="632" w:type="pct"/>
            <w:vAlign w:val="center"/>
            <w:hideMark/>
          </w:tcPr>
          <w:p w:rsidR="00BB5F42" w:rsidRPr="00656AE0" w:rsidRDefault="00BB5F42" w:rsidP="00656AE0">
            <w:pPr>
              <w:jc w:val="center"/>
            </w:pPr>
            <w:r w:rsidRPr="00656AE0">
              <w:t>0</w:t>
            </w:r>
          </w:p>
        </w:tc>
      </w:tr>
      <w:tr w:rsidR="00BB5F42" w:rsidRPr="00656AE0" w:rsidTr="00656AE0">
        <w:trPr>
          <w:trHeight w:val="170"/>
        </w:trPr>
        <w:tc>
          <w:tcPr>
            <w:tcW w:w="196" w:type="pct"/>
            <w:vMerge w:val="restart"/>
            <w:vAlign w:val="center"/>
            <w:hideMark/>
          </w:tcPr>
          <w:p w:rsidR="00BB5F42" w:rsidRPr="00656AE0" w:rsidRDefault="00BB5F42" w:rsidP="00656AE0">
            <w:pPr>
              <w:jc w:val="center"/>
            </w:pPr>
            <w:r w:rsidRPr="00656AE0">
              <w:t>3</w:t>
            </w:r>
          </w:p>
        </w:tc>
        <w:tc>
          <w:tcPr>
            <w:tcW w:w="1447" w:type="pct"/>
            <w:vMerge w:val="restart"/>
            <w:vAlign w:val="center"/>
            <w:hideMark/>
          </w:tcPr>
          <w:p w:rsidR="00BB5F42" w:rsidRPr="00656AE0" w:rsidRDefault="00BB5F42" w:rsidP="00656AE0">
            <w:pPr>
              <w:ind w:left="142" w:right="84"/>
              <w:jc w:val="both"/>
            </w:pPr>
            <w:r w:rsidRPr="00656AE0">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357" w:type="pct"/>
            <w:gridSpan w:val="4"/>
            <w:vAlign w:val="center"/>
          </w:tcPr>
          <w:p w:rsidR="00BB5F42" w:rsidRPr="00656AE0" w:rsidRDefault="00BB5F42" w:rsidP="00656AE0">
            <w:pPr>
              <w:jc w:val="center"/>
              <w:rPr>
                <w:b/>
                <w:bCs/>
              </w:rPr>
            </w:pPr>
            <w:r w:rsidRPr="00656AE0">
              <w:rPr>
                <w:b/>
                <w:bCs/>
              </w:rPr>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pPr>
              <w:jc w:val="center"/>
            </w:pPr>
          </w:p>
        </w:tc>
        <w:tc>
          <w:tcPr>
            <w:tcW w:w="1447" w:type="pct"/>
            <w:vMerge/>
            <w:vAlign w:val="center"/>
          </w:tcPr>
          <w:p w:rsidR="00BB5F42" w:rsidRPr="00656AE0" w:rsidRDefault="00BB5F42" w:rsidP="00656AE0">
            <w:pPr>
              <w:ind w:left="142" w:right="84"/>
              <w:jc w:val="both"/>
            </w:pPr>
          </w:p>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pPr>
              <w:jc w:val="center"/>
            </w:pPr>
            <w:r w:rsidRPr="00656AE0">
              <w:t>кг.у.т./ Гкал</w:t>
            </w:r>
          </w:p>
        </w:tc>
        <w:tc>
          <w:tcPr>
            <w:tcW w:w="721" w:type="pct"/>
            <w:vAlign w:val="center"/>
          </w:tcPr>
          <w:p w:rsidR="00BB5F42" w:rsidRPr="00656AE0" w:rsidRDefault="00BB5F42" w:rsidP="00656AE0">
            <w:pPr>
              <w:jc w:val="center"/>
            </w:pPr>
            <w:r w:rsidRPr="00656AE0">
              <w:t>166,724</w:t>
            </w:r>
          </w:p>
        </w:tc>
        <w:tc>
          <w:tcPr>
            <w:tcW w:w="632" w:type="pct"/>
            <w:vAlign w:val="center"/>
          </w:tcPr>
          <w:p w:rsidR="00BB5F42" w:rsidRPr="00656AE0" w:rsidRDefault="00BB5F42" w:rsidP="00656AE0">
            <w:pPr>
              <w:jc w:val="center"/>
            </w:pPr>
            <w:r w:rsidRPr="00656AE0">
              <w:t>166,724</w:t>
            </w:r>
          </w:p>
        </w:tc>
      </w:tr>
      <w:tr w:rsidR="00BB5F42" w:rsidRPr="00656AE0" w:rsidTr="00656AE0">
        <w:trPr>
          <w:trHeight w:val="170"/>
        </w:trPr>
        <w:tc>
          <w:tcPr>
            <w:tcW w:w="196" w:type="pct"/>
            <w:vMerge w:val="restart"/>
            <w:vAlign w:val="center"/>
          </w:tcPr>
          <w:p w:rsidR="00BB5F42" w:rsidRPr="00656AE0" w:rsidRDefault="00BB5F42" w:rsidP="00656AE0">
            <w:pPr>
              <w:jc w:val="center"/>
            </w:pPr>
            <w:r w:rsidRPr="00656AE0">
              <w:t>4</w:t>
            </w:r>
          </w:p>
        </w:tc>
        <w:tc>
          <w:tcPr>
            <w:tcW w:w="1447" w:type="pct"/>
            <w:vMerge w:val="restart"/>
            <w:vAlign w:val="center"/>
          </w:tcPr>
          <w:p w:rsidR="00BB5F42" w:rsidRPr="00656AE0" w:rsidRDefault="00BB5F42" w:rsidP="00656AE0">
            <w:pPr>
              <w:ind w:left="142" w:right="84"/>
              <w:jc w:val="both"/>
            </w:pPr>
            <w:r w:rsidRPr="00656AE0">
              <w:t>отношение величины технологических потерь тепловой энергии, теплоносителя к материальной характеристике тепловой сети</w:t>
            </w:r>
          </w:p>
        </w:tc>
        <w:tc>
          <w:tcPr>
            <w:tcW w:w="3357" w:type="pct"/>
            <w:gridSpan w:val="4"/>
            <w:vAlign w:val="center"/>
          </w:tcPr>
          <w:p w:rsidR="00BB5F42" w:rsidRPr="00656AE0" w:rsidRDefault="00BB5F42" w:rsidP="00656AE0">
            <w:pPr>
              <w:jc w:val="center"/>
              <w:rPr>
                <w:b/>
                <w:bCs/>
              </w:rPr>
            </w:pPr>
            <w:r w:rsidRPr="00656AE0">
              <w:rPr>
                <w:b/>
                <w:bCs/>
              </w:rPr>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pPr>
              <w:jc w:val="center"/>
            </w:pPr>
          </w:p>
        </w:tc>
        <w:tc>
          <w:tcPr>
            <w:tcW w:w="1447" w:type="pct"/>
            <w:vMerge/>
            <w:vAlign w:val="center"/>
          </w:tcPr>
          <w:p w:rsidR="00BB5F42" w:rsidRPr="00656AE0" w:rsidRDefault="00BB5F42" w:rsidP="00656AE0">
            <w:pPr>
              <w:ind w:left="142" w:right="84"/>
              <w:jc w:val="both"/>
            </w:pPr>
          </w:p>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pPr>
              <w:jc w:val="center"/>
            </w:pPr>
            <w:r w:rsidRPr="00656AE0">
              <w:t>Гкал / м</w:t>
            </w:r>
            <w:r w:rsidRPr="00656AE0">
              <w:rPr>
                <w:vertAlign w:val="superscript"/>
              </w:rPr>
              <w:t>2</w:t>
            </w:r>
          </w:p>
        </w:tc>
        <w:tc>
          <w:tcPr>
            <w:tcW w:w="721" w:type="pct"/>
            <w:vAlign w:val="center"/>
          </w:tcPr>
          <w:p w:rsidR="00BB5F42" w:rsidRPr="00656AE0" w:rsidRDefault="00BB5F42" w:rsidP="00656AE0">
            <w:pPr>
              <w:jc w:val="center"/>
            </w:pPr>
            <w:r w:rsidRPr="00656AE0">
              <w:t>0,0</w:t>
            </w:r>
          </w:p>
        </w:tc>
        <w:tc>
          <w:tcPr>
            <w:tcW w:w="632" w:type="pct"/>
            <w:vAlign w:val="center"/>
          </w:tcPr>
          <w:p w:rsidR="00BB5F42" w:rsidRPr="00656AE0" w:rsidRDefault="00BB5F42" w:rsidP="00656AE0">
            <w:pPr>
              <w:jc w:val="center"/>
            </w:pPr>
            <w:r w:rsidRPr="00656AE0">
              <w:t>0,0</w:t>
            </w:r>
          </w:p>
        </w:tc>
      </w:tr>
      <w:tr w:rsidR="00BB5F42" w:rsidRPr="00656AE0" w:rsidTr="00656AE0">
        <w:trPr>
          <w:trHeight w:val="170"/>
        </w:trPr>
        <w:tc>
          <w:tcPr>
            <w:tcW w:w="196" w:type="pct"/>
            <w:vMerge w:val="restart"/>
            <w:vAlign w:val="center"/>
            <w:hideMark/>
          </w:tcPr>
          <w:p w:rsidR="00BB5F42" w:rsidRPr="00656AE0" w:rsidRDefault="00BB5F42" w:rsidP="00656AE0">
            <w:pPr>
              <w:jc w:val="center"/>
            </w:pPr>
            <w:r w:rsidRPr="00656AE0">
              <w:t>5</w:t>
            </w:r>
          </w:p>
        </w:tc>
        <w:tc>
          <w:tcPr>
            <w:tcW w:w="1447" w:type="pct"/>
            <w:vMerge w:val="restart"/>
            <w:vAlign w:val="center"/>
            <w:hideMark/>
          </w:tcPr>
          <w:p w:rsidR="00BB5F42" w:rsidRPr="00656AE0" w:rsidRDefault="00BB5F42" w:rsidP="00656AE0">
            <w:pPr>
              <w:ind w:left="142" w:right="84"/>
              <w:jc w:val="both"/>
            </w:pPr>
            <w:r w:rsidRPr="00656AE0">
              <w:t>коэффициент использования установленной тепловой мощности</w:t>
            </w:r>
          </w:p>
        </w:tc>
        <w:tc>
          <w:tcPr>
            <w:tcW w:w="3357" w:type="pct"/>
            <w:gridSpan w:val="4"/>
            <w:vAlign w:val="center"/>
          </w:tcPr>
          <w:p w:rsidR="00BB5F42" w:rsidRPr="00656AE0" w:rsidRDefault="00BB5F42" w:rsidP="00656AE0">
            <w:pPr>
              <w:jc w:val="center"/>
            </w:pPr>
            <w:r w:rsidRPr="00656AE0">
              <w:rPr>
                <w:b/>
                <w:bCs/>
              </w:rPr>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pPr>
              <w:jc w:val="center"/>
            </w:pPr>
          </w:p>
        </w:tc>
        <w:tc>
          <w:tcPr>
            <w:tcW w:w="1447" w:type="pct"/>
            <w:vMerge/>
            <w:vAlign w:val="center"/>
          </w:tcPr>
          <w:p w:rsidR="00BB5F42" w:rsidRPr="00656AE0" w:rsidRDefault="00BB5F42" w:rsidP="00656AE0">
            <w:pPr>
              <w:ind w:left="142" w:right="84"/>
              <w:jc w:val="both"/>
            </w:pPr>
          </w:p>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pPr>
              <w:jc w:val="center"/>
            </w:pPr>
            <w:r w:rsidRPr="00656AE0">
              <w:t>%</w:t>
            </w:r>
          </w:p>
        </w:tc>
        <w:tc>
          <w:tcPr>
            <w:tcW w:w="721" w:type="pct"/>
            <w:vAlign w:val="center"/>
          </w:tcPr>
          <w:p w:rsidR="00BB5F42" w:rsidRPr="00656AE0" w:rsidRDefault="00BB5F42" w:rsidP="00656AE0">
            <w:pPr>
              <w:jc w:val="center"/>
              <w:rPr>
                <w:lang w:val="en-US"/>
              </w:rPr>
            </w:pPr>
            <w:r w:rsidRPr="00656AE0">
              <w:t>36,7054</w:t>
            </w:r>
          </w:p>
        </w:tc>
        <w:tc>
          <w:tcPr>
            <w:tcW w:w="632" w:type="pct"/>
            <w:vAlign w:val="center"/>
          </w:tcPr>
          <w:p w:rsidR="00BB5F42" w:rsidRPr="00656AE0" w:rsidRDefault="00BB5F42" w:rsidP="00656AE0">
            <w:pPr>
              <w:jc w:val="center"/>
            </w:pPr>
            <w:r w:rsidRPr="00656AE0">
              <w:t>36,7054</w:t>
            </w:r>
          </w:p>
        </w:tc>
      </w:tr>
      <w:tr w:rsidR="00BB5F42" w:rsidRPr="00656AE0" w:rsidTr="00656AE0">
        <w:trPr>
          <w:trHeight w:val="170"/>
        </w:trPr>
        <w:tc>
          <w:tcPr>
            <w:tcW w:w="196" w:type="pct"/>
            <w:vMerge w:val="restart"/>
            <w:vAlign w:val="center"/>
          </w:tcPr>
          <w:p w:rsidR="00BB5F42" w:rsidRPr="00656AE0" w:rsidRDefault="00BB5F42" w:rsidP="00656AE0">
            <w:pPr>
              <w:jc w:val="center"/>
            </w:pPr>
            <w:r w:rsidRPr="00656AE0">
              <w:t>6</w:t>
            </w:r>
          </w:p>
        </w:tc>
        <w:tc>
          <w:tcPr>
            <w:tcW w:w="1447" w:type="pct"/>
            <w:vMerge w:val="restart"/>
            <w:vAlign w:val="center"/>
          </w:tcPr>
          <w:p w:rsidR="00BB5F42" w:rsidRPr="00656AE0" w:rsidRDefault="00BB5F42" w:rsidP="00656AE0">
            <w:pPr>
              <w:ind w:left="142" w:right="84"/>
              <w:jc w:val="both"/>
            </w:pPr>
            <w:r w:rsidRPr="00656AE0">
              <w:t>удельная материальная характеристика тепловых сетей, приведенная к расчетной тепловой нагрузке</w:t>
            </w:r>
          </w:p>
        </w:tc>
        <w:tc>
          <w:tcPr>
            <w:tcW w:w="3357" w:type="pct"/>
            <w:gridSpan w:val="4"/>
            <w:vAlign w:val="center"/>
          </w:tcPr>
          <w:p w:rsidR="00BB5F42" w:rsidRPr="00656AE0" w:rsidRDefault="00BB5F42" w:rsidP="00656AE0">
            <w:pPr>
              <w:jc w:val="center"/>
            </w:pPr>
            <w:r w:rsidRPr="00656AE0">
              <w:rPr>
                <w:b/>
                <w:bCs/>
              </w:rPr>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pPr>
              <w:jc w:val="center"/>
            </w:pPr>
          </w:p>
        </w:tc>
        <w:tc>
          <w:tcPr>
            <w:tcW w:w="1447" w:type="pct"/>
            <w:vMerge/>
            <w:vAlign w:val="center"/>
          </w:tcPr>
          <w:p w:rsidR="00BB5F42" w:rsidRPr="00656AE0" w:rsidRDefault="00BB5F42" w:rsidP="00656AE0">
            <w:pPr>
              <w:ind w:left="142" w:right="84"/>
              <w:jc w:val="both"/>
            </w:pPr>
          </w:p>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pPr>
              <w:jc w:val="center"/>
            </w:pPr>
            <w:r w:rsidRPr="00656AE0">
              <w:t>м</w:t>
            </w:r>
            <w:r w:rsidRPr="00656AE0">
              <w:rPr>
                <w:vertAlign w:val="superscript"/>
              </w:rPr>
              <w:t>2</w:t>
            </w:r>
            <w:r w:rsidRPr="00656AE0">
              <w:t>/Гкал/ч</w:t>
            </w:r>
          </w:p>
        </w:tc>
        <w:tc>
          <w:tcPr>
            <w:tcW w:w="721" w:type="pct"/>
            <w:vAlign w:val="center"/>
          </w:tcPr>
          <w:p w:rsidR="00BB5F42" w:rsidRPr="00656AE0" w:rsidRDefault="00BB5F42" w:rsidP="00656AE0">
            <w:pPr>
              <w:jc w:val="center"/>
            </w:pPr>
            <w:r w:rsidRPr="00656AE0">
              <w:rPr>
                <w:rFonts w:eastAsia="Calibri"/>
              </w:rPr>
              <w:t>820</w:t>
            </w:r>
          </w:p>
        </w:tc>
        <w:tc>
          <w:tcPr>
            <w:tcW w:w="632" w:type="pct"/>
            <w:vAlign w:val="center"/>
          </w:tcPr>
          <w:p w:rsidR="00BB5F42" w:rsidRPr="00656AE0" w:rsidRDefault="00BB5F42" w:rsidP="00656AE0">
            <w:pPr>
              <w:jc w:val="center"/>
            </w:pPr>
            <w:r w:rsidRPr="00656AE0">
              <w:rPr>
                <w:rFonts w:eastAsia="Calibri"/>
              </w:rPr>
              <w:t>820</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7</w:t>
            </w:r>
          </w:p>
        </w:tc>
        <w:tc>
          <w:tcPr>
            <w:tcW w:w="2915" w:type="pct"/>
            <w:gridSpan w:val="2"/>
            <w:vAlign w:val="center"/>
            <w:hideMark/>
          </w:tcPr>
          <w:p w:rsidR="00BB5F42" w:rsidRPr="00656AE0" w:rsidRDefault="00BB5F42" w:rsidP="00656AE0">
            <w:pPr>
              <w:ind w:left="142" w:right="84"/>
              <w:jc w:val="both"/>
            </w:pPr>
            <w:r w:rsidRPr="00656AE0">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36" w:type="pct"/>
            <w:vAlign w:val="center"/>
            <w:hideMark/>
          </w:tcPr>
          <w:p w:rsidR="00BB5F42" w:rsidRPr="00656AE0" w:rsidRDefault="00BB5F42" w:rsidP="00656AE0">
            <w:pPr>
              <w:jc w:val="center"/>
            </w:pPr>
            <w:r w:rsidRPr="00656AE0">
              <w:t>%</w:t>
            </w:r>
          </w:p>
        </w:tc>
        <w:tc>
          <w:tcPr>
            <w:tcW w:w="721" w:type="pct"/>
            <w:vAlign w:val="center"/>
            <w:hideMark/>
          </w:tcPr>
          <w:p w:rsidR="00BB5F42" w:rsidRPr="00656AE0" w:rsidRDefault="00BB5F42" w:rsidP="00656AE0">
            <w:pPr>
              <w:jc w:val="center"/>
            </w:pPr>
            <w:r w:rsidRPr="00656AE0">
              <w:t>0</w:t>
            </w:r>
          </w:p>
        </w:tc>
        <w:tc>
          <w:tcPr>
            <w:tcW w:w="632" w:type="pct"/>
            <w:vAlign w:val="center"/>
            <w:hideMark/>
          </w:tcPr>
          <w:p w:rsidR="00BB5F42" w:rsidRPr="00656AE0" w:rsidRDefault="00BB5F42" w:rsidP="00656AE0">
            <w:pPr>
              <w:jc w:val="center"/>
            </w:pPr>
            <w:r w:rsidRPr="00656AE0">
              <w:t>0</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8</w:t>
            </w:r>
          </w:p>
        </w:tc>
        <w:tc>
          <w:tcPr>
            <w:tcW w:w="2915" w:type="pct"/>
            <w:gridSpan w:val="2"/>
            <w:vAlign w:val="center"/>
            <w:hideMark/>
          </w:tcPr>
          <w:p w:rsidR="00BB5F42" w:rsidRPr="00656AE0" w:rsidRDefault="00BB5F42" w:rsidP="00656AE0">
            <w:pPr>
              <w:ind w:left="142" w:right="84"/>
              <w:jc w:val="both"/>
            </w:pPr>
            <w:r w:rsidRPr="00656AE0">
              <w:t>удельный расход условного топлива на отпуск электрической энергии</w:t>
            </w:r>
          </w:p>
        </w:tc>
        <w:tc>
          <w:tcPr>
            <w:tcW w:w="536" w:type="pct"/>
            <w:vAlign w:val="center"/>
            <w:hideMark/>
          </w:tcPr>
          <w:p w:rsidR="00BB5F42" w:rsidRPr="00656AE0" w:rsidRDefault="00BB5F42" w:rsidP="00656AE0">
            <w:pPr>
              <w:jc w:val="center"/>
            </w:pPr>
            <w:r w:rsidRPr="00656AE0">
              <w:t>кг.у.т./ кВт</w:t>
            </w:r>
          </w:p>
        </w:tc>
        <w:tc>
          <w:tcPr>
            <w:tcW w:w="721" w:type="pct"/>
            <w:vAlign w:val="center"/>
            <w:hideMark/>
          </w:tcPr>
          <w:p w:rsidR="00BB5F42" w:rsidRPr="00656AE0" w:rsidRDefault="00BB5F42" w:rsidP="00656AE0">
            <w:pPr>
              <w:jc w:val="center"/>
            </w:pPr>
            <w:r w:rsidRPr="00656AE0">
              <w:t>50,4</w:t>
            </w:r>
          </w:p>
        </w:tc>
        <w:tc>
          <w:tcPr>
            <w:tcW w:w="632" w:type="pct"/>
            <w:vAlign w:val="center"/>
            <w:hideMark/>
          </w:tcPr>
          <w:p w:rsidR="00BB5F42" w:rsidRPr="00656AE0" w:rsidRDefault="00BB5F42" w:rsidP="00656AE0">
            <w:pPr>
              <w:jc w:val="center"/>
            </w:pPr>
            <w:r w:rsidRPr="00656AE0">
              <w:t>50,4</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lastRenderedPageBreak/>
              <w:t>9</w:t>
            </w:r>
          </w:p>
        </w:tc>
        <w:tc>
          <w:tcPr>
            <w:tcW w:w="2915" w:type="pct"/>
            <w:gridSpan w:val="2"/>
            <w:vAlign w:val="center"/>
            <w:hideMark/>
          </w:tcPr>
          <w:p w:rsidR="00BB5F42" w:rsidRPr="00656AE0" w:rsidRDefault="00BB5F42" w:rsidP="00656AE0">
            <w:pPr>
              <w:ind w:left="142" w:right="84"/>
              <w:jc w:val="both"/>
            </w:pPr>
            <w:r w:rsidRPr="00656AE0">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36" w:type="pct"/>
            <w:vAlign w:val="center"/>
            <w:hideMark/>
          </w:tcPr>
          <w:p w:rsidR="00BB5F42" w:rsidRPr="00656AE0" w:rsidRDefault="00BB5F42" w:rsidP="00656AE0">
            <w:pPr>
              <w:jc w:val="center"/>
            </w:pPr>
            <w:r w:rsidRPr="00656AE0">
              <w:t>%</w:t>
            </w:r>
          </w:p>
        </w:tc>
        <w:tc>
          <w:tcPr>
            <w:tcW w:w="721" w:type="pct"/>
            <w:vAlign w:val="center"/>
            <w:hideMark/>
          </w:tcPr>
          <w:p w:rsidR="00BB5F42" w:rsidRPr="00656AE0" w:rsidRDefault="00BB5F42" w:rsidP="00656AE0">
            <w:pPr>
              <w:jc w:val="center"/>
            </w:pPr>
            <w:r w:rsidRPr="00656AE0">
              <w:t>0</w:t>
            </w:r>
          </w:p>
        </w:tc>
        <w:tc>
          <w:tcPr>
            <w:tcW w:w="632" w:type="pct"/>
            <w:vAlign w:val="center"/>
            <w:hideMark/>
          </w:tcPr>
          <w:p w:rsidR="00BB5F42" w:rsidRPr="00656AE0" w:rsidRDefault="00BB5F42" w:rsidP="00656AE0">
            <w:pPr>
              <w:jc w:val="center"/>
            </w:pPr>
            <w:r w:rsidRPr="00656AE0">
              <w:t>0</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10</w:t>
            </w:r>
          </w:p>
        </w:tc>
        <w:tc>
          <w:tcPr>
            <w:tcW w:w="2915" w:type="pct"/>
            <w:gridSpan w:val="2"/>
            <w:vAlign w:val="center"/>
            <w:hideMark/>
          </w:tcPr>
          <w:p w:rsidR="00BB5F42" w:rsidRPr="00656AE0" w:rsidRDefault="00BB5F42" w:rsidP="00656AE0">
            <w:pPr>
              <w:ind w:left="142" w:right="84"/>
              <w:jc w:val="both"/>
            </w:pPr>
            <w:r w:rsidRPr="00656AE0">
              <w:t>доля отпуска тепловой энергии, осуществляемого потребителям по приборам учета, в общем объеме отпущенной тепловой энергии</w:t>
            </w:r>
          </w:p>
        </w:tc>
        <w:tc>
          <w:tcPr>
            <w:tcW w:w="536" w:type="pct"/>
            <w:vAlign w:val="center"/>
            <w:hideMark/>
          </w:tcPr>
          <w:p w:rsidR="00BB5F42" w:rsidRPr="00656AE0" w:rsidRDefault="00BB5F42" w:rsidP="00656AE0">
            <w:pPr>
              <w:jc w:val="center"/>
            </w:pPr>
            <w:r w:rsidRPr="00656AE0">
              <w:t>%</w:t>
            </w:r>
          </w:p>
        </w:tc>
        <w:tc>
          <w:tcPr>
            <w:tcW w:w="721" w:type="pct"/>
            <w:vAlign w:val="center"/>
            <w:hideMark/>
          </w:tcPr>
          <w:p w:rsidR="00BB5F42" w:rsidRPr="00656AE0" w:rsidRDefault="00BB5F42" w:rsidP="00656AE0">
            <w:pPr>
              <w:jc w:val="center"/>
            </w:pPr>
            <w:r w:rsidRPr="00656AE0">
              <w:t>100</w:t>
            </w:r>
          </w:p>
        </w:tc>
        <w:tc>
          <w:tcPr>
            <w:tcW w:w="632" w:type="pct"/>
            <w:vAlign w:val="center"/>
            <w:hideMark/>
          </w:tcPr>
          <w:p w:rsidR="00BB5F42" w:rsidRPr="00656AE0" w:rsidRDefault="00BB5F42" w:rsidP="00656AE0">
            <w:pPr>
              <w:jc w:val="center"/>
            </w:pPr>
            <w:r w:rsidRPr="00656AE0">
              <w:t>100</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11</w:t>
            </w:r>
          </w:p>
        </w:tc>
        <w:tc>
          <w:tcPr>
            <w:tcW w:w="2915" w:type="pct"/>
            <w:gridSpan w:val="2"/>
            <w:vAlign w:val="center"/>
            <w:hideMark/>
          </w:tcPr>
          <w:p w:rsidR="00BB5F42" w:rsidRPr="00656AE0" w:rsidRDefault="00BB5F42" w:rsidP="00656AE0">
            <w:pPr>
              <w:ind w:left="142" w:right="84"/>
              <w:jc w:val="both"/>
            </w:pPr>
            <w:r w:rsidRPr="00656AE0">
              <w:t>средневзвешенный (по материальной характеристике) срок эксплуатации тепловых сетей (для каждой системы теплоснабжения)</w:t>
            </w:r>
          </w:p>
        </w:tc>
        <w:tc>
          <w:tcPr>
            <w:tcW w:w="536" w:type="pct"/>
            <w:vAlign w:val="center"/>
            <w:hideMark/>
          </w:tcPr>
          <w:p w:rsidR="00BB5F42" w:rsidRPr="00656AE0" w:rsidRDefault="00BB5F42" w:rsidP="00656AE0">
            <w:pPr>
              <w:jc w:val="center"/>
            </w:pPr>
            <w:r w:rsidRPr="00656AE0">
              <w:t>лет</w:t>
            </w:r>
          </w:p>
        </w:tc>
        <w:tc>
          <w:tcPr>
            <w:tcW w:w="721" w:type="pct"/>
            <w:vAlign w:val="center"/>
            <w:hideMark/>
          </w:tcPr>
          <w:p w:rsidR="00BB5F42" w:rsidRPr="00656AE0" w:rsidRDefault="00BB5F42" w:rsidP="00656AE0">
            <w:pPr>
              <w:jc w:val="center"/>
            </w:pPr>
            <w:r w:rsidRPr="00656AE0">
              <w:t>12</w:t>
            </w:r>
          </w:p>
        </w:tc>
        <w:tc>
          <w:tcPr>
            <w:tcW w:w="632" w:type="pct"/>
            <w:vAlign w:val="center"/>
            <w:hideMark/>
          </w:tcPr>
          <w:p w:rsidR="00BB5F42" w:rsidRPr="00656AE0" w:rsidRDefault="00BB5F42" w:rsidP="00656AE0">
            <w:pPr>
              <w:jc w:val="center"/>
            </w:pPr>
            <w:r w:rsidRPr="00656AE0">
              <w:t>27</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12</w:t>
            </w:r>
          </w:p>
        </w:tc>
        <w:tc>
          <w:tcPr>
            <w:tcW w:w="2915" w:type="pct"/>
            <w:gridSpan w:val="2"/>
            <w:vAlign w:val="center"/>
            <w:hideMark/>
          </w:tcPr>
          <w:p w:rsidR="00BB5F42" w:rsidRPr="00656AE0" w:rsidRDefault="00BB5F42" w:rsidP="00656AE0">
            <w:pPr>
              <w:ind w:left="142" w:right="84"/>
              <w:jc w:val="both"/>
            </w:pPr>
            <w:r w:rsidRPr="00656AE0">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округа)ыыы</w:t>
            </w:r>
          </w:p>
        </w:tc>
        <w:tc>
          <w:tcPr>
            <w:tcW w:w="536" w:type="pct"/>
            <w:vAlign w:val="center"/>
            <w:hideMark/>
          </w:tcPr>
          <w:p w:rsidR="00BB5F42" w:rsidRPr="00656AE0" w:rsidRDefault="00BB5F42" w:rsidP="00656AE0">
            <w:pPr>
              <w:jc w:val="center"/>
            </w:pPr>
            <w:r w:rsidRPr="00656AE0">
              <w:t>%</w:t>
            </w:r>
          </w:p>
        </w:tc>
        <w:tc>
          <w:tcPr>
            <w:tcW w:w="721" w:type="pct"/>
            <w:vAlign w:val="center"/>
            <w:hideMark/>
          </w:tcPr>
          <w:p w:rsidR="00BB5F42" w:rsidRPr="00656AE0" w:rsidRDefault="00BB5F42" w:rsidP="00656AE0">
            <w:pPr>
              <w:jc w:val="center"/>
            </w:pPr>
            <w:r w:rsidRPr="00656AE0">
              <w:t>0</w:t>
            </w:r>
          </w:p>
        </w:tc>
        <w:tc>
          <w:tcPr>
            <w:tcW w:w="632" w:type="pct"/>
            <w:vAlign w:val="center"/>
            <w:hideMark/>
          </w:tcPr>
          <w:p w:rsidR="00BB5F42" w:rsidRPr="00656AE0" w:rsidRDefault="00BB5F42" w:rsidP="00656AE0">
            <w:pPr>
              <w:jc w:val="center"/>
            </w:pPr>
            <w:r w:rsidRPr="00656AE0">
              <w:t>0</w:t>
            </w:r>
          </w:p>
        </w:tc>
      </w:tr>
      <w:tr w:rsidR="00BB5F42" w:rsidRPr="00656AE0" w:rsidTr="00656AE0">
        <w:trPr>
          <w:trHeight w:val="170"/>
        </w:trPr>
        <w:tc>
          <w:tcPr>
            <w:tcW w:w="196" w:type="pct"/>
            <w:vAlign w:val="center"/>
            <w:hideMark/>
          </w:tcPr>
          <w:p w:rsidR="00BB5F42" w:rsidRPr="00656AE0" w:rsidRDefault="00BB5F42" w:rsidP="00656AE0">
            <w:pPr>
              <w:jc w:val="center"/>
            </w:pPr>
            <w:r w:rsidRPr="00656AE0">
              <w:t>13</w:t>
            </w:r>
          </w:p>
        </w:tc>
        <w:tc>
          <w:tcPr>
            <w:tcW w:w="2915" w:type="pct"/>
            <w:gridSpan w:val="2"/>
            <w:vAlign w:val="center"/>
            <w:hideMark/>
          </w:tcPr>
          <w:p w:rsidR="00BB5F42" w:rsidRPr="00656AE0" w:rsidRDefault="00BB5F42" w:rsidP="00656AE0">
            <w:pPr>
              <w:ind w:left="142" w:right="84"/>
              <w:jc w:val="both"/>
            </w:pPr>
            <w:r w:rsidRPr="00656AE0">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36" w:type="pct"/>
            <w:vAlign w:val="center"/>
            <w:hideMark/>
          </w:tcPr>
          <w:p w:rsidR="00BB5F42" w:rsidRPr="00656AE0" w:rsidRDefault="00BB5F42" w:rsidP="00656AE0">
            <w:pPr>
              <w:jc w:val="center"/>
            </w:pPr>
            <w:r w:rsidRPr="00656AE0">
              <w:t>%</w:t>
            </w:r>
          </w:p>
        </w:tc>
        <w:tc>
          <w:tcPr>
            <w:tcW w:w="721" w:type="pct"/>
            <w:vAlign w:val="center"/>
            <w:hideMark/>
          </w:tcPr>
          <w:p w:rsidR="00BB5F42" w:rsidRPr="00656AE0" w:rsidRDefault="00BB5F42" w:rsidP="00656AE0">
            <w:pPr>
              <w:jc w:val="center"/>
            </w:pPr>
            <w:r w:rsidRPr="00656AE0">
              <w:t>0</w:t>
            </w:r>
          </w:p>
        </w:tc>
        <w:tc>
          <w:tcPr>
            <w:tcW w:w="632" w:type="pct"/>
            <w:vAlign w:val="center"/>
            <w:hideMark/>
          </w:tcPr>
          <w:p w:rsidR="00BB5F42" w:rsidRPr="00656AE0" w:rsidRDefault="00BB5F42" w:rsidP="00656AE0">
            <w:pPr>
              <w:jc w:val="center"/>
            </w:pPr>
            <w:r w:rsidRPr="00656AE0">
              <w:t>0</w:t>
            </w:r>
          </w:p>
        </w:tc>
      </w:tr>
      <w:bookmarkEnd w:id="41"/>
    </w:tbl>
    <w:p w:rsidR="00BB5F42" w:rsidRPr="00656AE0" w:rsidRDefault="00BB5F42" w:rsidP="00BB5F42">
      <w:pPr>
        <w:autoSpaceDE w:val="0"/>
        <w:autoSpaceDN w:val="0"/>
        <w:adjustRightInd w:val="0"/>
        <w:spacing w:line="276" w:lineRule="auto"/>
        <w:contextualSpacing/>
        <w:rPr>
          <w:rFonts w:eastAsia="Arial Unicode MS"/>
          <w:iCs/>
        </w:rPr>
        <w:sectPr w:rsidR="00BB5F42" w:rsidRPr="00656AE0" w:rsidSect="00656AE0">
          <w:pgSz w:w="15840" w:h="12240" w:orient="landscape"/>
          <w:pgMar w:top="1418" w:right="851" w:bottom="851" w:left="567" w:header="720" w:footer="720" w:gutter="0"/>
          <w:cols w:space="720"/>
          <w:docGrid w:linePitch="360"/>
        </w:sectPr>
      </w:pPr>
    </w:p>
    <w:p w:rsidR="00BB5F42" w:rsidRPr="00656AE0" w:rsidRDefault="00BB5F42" w:rsidP="00BB5F42">
      <w:pPr>
        <w:spacing w:line="276" w:lineRule="auto"/>
        <w:ind w:right="-1"/>
        <w:jc w:val="center"/>
        <w:rPr>
          <w:rFonts w:eastAsia="Arial Unicode MS"/>
          <w:b/>
          <w:iCs/>
        </w:rPr>
      </w:pPr>
      <w:r w:rsidRPr="00656AE0">
        <w:rPr>
          <w:rFonts w:eastAsia="Arial Unicode MS"/>
          <w:b/>
        </w:rPr>
        <w:lastRenderedPageBreak/>
        <w:t>РАЗДЕЛ 15. ЦЕНОВЫЕ (ТАРИФНЫЕ) ПОСЛЕДСТВИЯ</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Для выполнения анализа влияния реализации строительства, реконструкции и технического перевооружения источника тепловой энергии, тепловых сетей и сооружений на них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Тарифно-балансовая модель сформирована в составе следующих показателей, отражающих их изменение по годам реализации схемы теплоснабжения: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 индексы-дефляторы МЭР;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баланс тепловой мощности;</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-баланс тепловой энергии;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-топливный баланс;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-баланс теплоносителей;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-балансы электрической энергии;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-балансы холодной воды питьевого качества;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-тарифы на покупные энергоносители и воду;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-производственные расходы товарного отпуска;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-производственная деятельность;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-инвестиционная деятельность;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-финансовая деятельность;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-проекты схемы теплоснабжения.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Показатель "Индексы-дефляторы МЭР" предназначен для использования индексов 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 Для формирования показателей долгосрочных индексов-дефляторов в тарифно-балансовых моделях рекомендуется использовать: </w:t>
      </w:r>
    </w:p>
    <w:p w:rsidR="00BB5F42" w:rsidRPr="00656AE0" w:rsidRDefault="00BB5F42" w:rsidP="00BB5F42">
      <w:pPr>
        <w:spacing w:line="276" w:lineRule="auto"/>
        <w:ind w:right="-1" w:firstLine="567"/>
        <w:jc w:val="both"/>
        <w:rPr>
          <w:rFonts w:eastAsia="Arial Unicode MS"/>
          <w:iCs/>
        </w:rPr>
      </w:pPr>
      <w:r w:rsidRPr="00656AE0">
        <w:rPr>
          <w:rFonts w:eastAsia="Arial Unicode MS"/>
        </w:rPr>
        <w:t>- прогноз социально-экономического развития Российской Федерации и сценарные условия для формирования вариантов социально-экономического развития Российской Федерации;</w:t>
      </w:r>
    </w:p>
    <w:p w:rsidR="00BB5F42" w:rsidRPr="00656AE0" w:rsidRDefault="00BB5F42" w:rsidP="00BB5F42">
      <w:pPr>
        <w:spacing w:line="276" w:lineRule="auto"/>
        <w:ind w:right="-1" w:firstLine="567"/>
        <w:jc w:val="both"/>
        <w:rPr>
          <w:rFonts w:eastAsia="Arial Unicode MS"/>
          <w:iCs/>
        </w:rPr>
      </w:pPr>
      <w:r w:rsidRPr="00656AE0">
        <w:rPr>
          <w:rFonts w:eastAsia="Arial Unicode MS"/>
        </w:rPr>
        <w:t xml:space="preserve"> - временно определенные показатели долгосрочного прогноза социально- экономического развития Российской Федерации до 2030 года в соответствии с прогнозными индексами цен производителей, индексов-дефляторов по видам экономической деятельности.</w:t>
      </w:r>
    </w:p>
    <w:p w:rsidR="00BB5F42" w:rsidRPr="00656AE0" w:rsidRDefault="00BB5F42" w:rsidP="00BB5F42">
      <w:pPr>
        <w:spacing w:line="276" w:lineRule="auto"/>
        <w:ind w:right="-1" w:firstLine="567"/>
        <w:jc w:val="both"/>
        <w:rPr>
          <w:rFonts w:eastAsia="Arial Unicode MS"/>
          <w:iCs/>
        </w:rPr>
      </w:pPr>
      <w:r w:rsidRPr="00656AE0">
        <w:rPr>
          <w:rFonts w:eastAsia="Arial Unicode MS"/>
        </w:rPr>
        <w:t>Показатели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rsidR="00BB5F42" w:rsidRPr="00656AE0" w:rsidRDefault="00BB5F42" w:rsidP="00BB5F42">
      <w:pPr>
        <w:spacing w:line="276" w:lineRule="auto"/>
        <w:ind w:right="-1" w:firstLine="567"/>
        <w:jc w:val="both"/>
        <w:rPr>
          <w:rFonts w:eastAsia="Arial Unicode MS"/>
          <w:iCs/>
        </w:rPr>
      </w:pPr>
      <w:r w:rsidRPr="00656AE0">
        <w:rPr>
          <w:rFonts w:eastAsia="Calibri"/>
        </w:rPr>
        <w:t>Реализация проектов по строительству, реконструкции и техническому перевооружению ЦСТ Апраксинского сельского поселения направлено на предоставление качественной услуги теплоснабжения по доступному потребителю цене.</w:t>
      </w:r>
    </w:p>
    <w:p w:rsidR="00BB5F42" w:rsidRPr="00656AE0" w:rsidRDefault="00BB5F42" w:rsidP="00BB5F42">
      <w:pPr>
        <w:spacing w:line="276" w:lineRule="auto"/>
        <w:ind w:right="141" w:firstLine="567"/>
        <w:jc w:val="both"/>
        <w:rPr>
          <w:rFonts w:eastAsia="Arial Unicode MS"/>
          <w:iCs/>
        </w:rPr>
      </w:pPr>
    </w:p>
    <w:p w:rsidR="00F85CF9" w:rsidRDefault="00F85CF9" w:rsidP="00BB5F42">
      <w:pPr>
        <w:spacing w:line="276" w:lineRule="auto"/>
        <w:ind w:right="-171" w:firstLine="567"/>
        <w:jc w:val="both"/>
        <w:rPr>
          <w:rFonts w:eastAsia="Calibri"/>
          <w:iCs/>
        </w:rPr>
        <w:sectPr w:rsidR="00F85CF9" w:rsidSect="00656AE0">
          <w:pgSz w:w="11907" w:h="16840" w:code="9"/>
          <w:pgMar w:top="851" w:right="567" w:bottom="567" w:left="1418" w:header="720" w:footer="720" w:gutter="0"/>
          <w:cols w:space="720"/>
          <w:docGrid w:linePitch="360"/>
        </w:sectPr>
      </w:pPr>
    </w:p>
    <w:p w:rsidR="00BB5F42" w:rsidRPr="00656AE0" w:rsidRDefault="00BB5F42" w:rsidP="00BB5F42">
      <w:pPr>
        <w:spacing w:line="276" w:lineRule="auto"/>
        <w:ind w:right="-171" w:firstLine="567"/>
        <w:jc w:val="both"/>
        <w:rPr>
          <w:rFonts w:eastAsia="Calibri"/>
          <w:iCs/>
        </w:rPr>
        <w:sectPr w:rsidR="00BB5F42" w:rsidRPr="00656AE0" w:rsidSect="00F85CF9">
          <w:type w:val="continuous"/>
          <w:pgSz w:w="11907" w:h="16840" w:code="9"/>
          <w:pgMar w:top="851" w:right="567" w:bottom="567" w:left="1418" w:header="720" w:footer="720" w:gutter="0"/>
          <w:cols w:space="720"/>
          <w:docGrid w:linePitch="360"/>
        </w:sectPr>
      </w:pPr>
    </w:p>
    <w:p w:rsidR="00BB5F42" w:rsidRPr="00656AE0" w:rsidRDefault="00BB5F42" w:rsidP="00BB5F42">
      <w:pPr>
        <w:spacing w:line="276" w:lineRule="auto"/>
        <w:ind w:right="-171"/>
        <w:jc w:val="right"/>
        <w:rPr>
          <w:bCs/>
          <w:iCs/>
        </w:rPr>
      </w:pPr>
      <w:r w:rsidRPr="00656AE0">
        <w:rPr>
          <w:bCs/>
        </w:rPr>
        <w:lastRenderedPageBreak/>
        <w:t>Таблица 15.1.</w:t>
      </w:r>
    </w:p>
    <w:tbl>
      <w:tblPr>
        <w:tblStyle w:val="af3"/>
        <w:tblW w:w="1357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34"/>
        <w:gridCol w:w="1589"/>
        <w:gridCol w:w="1588"/>
        <w:gridCol w:w="1588"/>
        <w:gridCol w:w="1588"/>
        <w:gridCol w:w="1589"/>
      </w:tblGrid>
      <w:tr w:rsidR="00BB5F42" w:rsidRPr="00656AE0" w:rsidTr="00656AE0">
        <w:trPr>
          <w:trHeight w:val="887"/>
          <w:jc w:val="center"/>
        </w:trPr>
        <w:tc>
          <w:tcPr>
            <w:tcW w:w="5634" w:type="dxa"/>
            <w:vAlign w:val="center"/>
          </w:tcPr>
          <w:p w:rsidR="00BB5F42" w:rsidRPr="00656AE0" w:rsidRDefault="00BB5F42" w:rsidP="00656AE0">
            <w:pPr>
              <w:jc w:val="center"/>
              <w:rPr>
                <w:b/>
                <w:bCs/>
              </w:rPr>
            </w:pPr>
            <w:bookmarkStart w:id="42" w:name="_Hlk227231262"/>
            <w:r w:rsidRPr="00656AE0">
              <w:rPr>
                <w:b/>
                <w:bCs/>
                <w:color w:val="000000"/>
              </w:rPr>
              <w:t>Показатель</w:t>
            </w:r>
          </w:p>
        </w:tc>
        <w:tc>
          <w:tcPr>
            <w:tcW w:w="1589" w:type="dxa"/>
            <w:vAlign w:val="center"/>
          </w:tcPr>
          <w:p w:rsidR="00BB5F42" w:rsidRPr="00656AE0" w:rsidRDefault="00BB5F42" w:rsidP="00656AE0">
            <w:pPr>
              <w:jc w:val="center"/>
              <w:rPr>
                <w:b/>
                <w:bCs/>
              </w:rPr>
            </w:pPr>
            <w:r w:rsidRPr="00656AE0">
              <w:rPr>
                <w:b/>
                <w:bCs/>
                <w:color w:val="000000"/>
              </w:rPr>
              <w:t>с 01.12.2022 по 30.06.2024</w:t>
            </w:r>
          </w:p>
        </w:tc>
        <w:tc>
          <w:tcPr>
            <w:tcW w:w="1588" w:type="dxa"/>
            <w:vAlign w:val="center"/>
          </w:tcPr>
          <w:p w:rsidR="00BB5F42" w:rsidRPr="00656AE0" w:rsidRDefault="00BB5F42" w:rsidP="00656AE0">
            <w:pPr>
              <w:jc w:val="center"/>
              <w:rPr>
                <w:b/>
                <w:bCs/>
              </w:rPr>
            </w:pPr>
            <w:r w:rsidRPr="00656AE0">
              <w:rPr>
                <w:b/>
                <w:bCs/>
                <w:color w:val="000000"/>
              </w:rPr>
              <w:t>с 01.07.2024 по 31.12.2024</w:t>
            </w:r>
          </w:p>
        </w:tc>
        <w:tc>
          <w:tcPr>
            <w:tcW w:w="1588" w:type="dxa"/>
            <w:vAlign w:val="center"/>
          </w:tcPr>
          <w:p w:rsidR="00BB5F42" w:rsidRPr="00656AE0" w:rsidRDefault="00BB5F42" w:rsidP="00656AE0">
            <w:pPr>
              <w:jc w:val="center"/>
              <w:rPr>
                <w:b/>
                <w:bCs/>
              </w:rPr>
            </w:pPr>
            <w:r w:rsidRPr="00656AE0">
              <w:rPr>
                <w:b/>
                <w:bCs/>
                <w:color w:val="000000"/>
              </w:rPr>
              <w:t>с 01.01.2025 по 31.12.2025</w:t>
            </w:r>
          </w:p>
        </w:tc>
        <w:tc>
          <w:tcPr>
            <w:tcW w:w="1588" w:type="dxa"/>
            <w:vAlign w:val="center"/>
          </w:tcPr>
          <w:p w:rsidR="00BB5F42" w:rsidRPr="00656AE0" w:rsidRDefault="00BB5F42" w:rsidP="00656AE0">
            <w:pPr>
              <w:jc w:val="center"/>
              <w:rPr>
                <w:b/>
                <w:bCs/>
              </w:rPr>
            </w:pPr>
            <w:r w:rsidRPr="00656AE0">
              <w:rPr>
                <w:b/>
                <w:bCs/>
                <w:color w:val="000000"/>
              </w:rPr>
              <w:t>с 01.01.2026 по 30.09.2026</w:t>
            </w:r>
          </w:p>
        </w:tc>
        <w:tc>
          <w:tcPr>
            <w:tcW w:w="1589" w:type="dxa"/>
            <w:vAlign w:val="center"/>
          </w:tcPr>
          <w:p w:rsidR="00BB5F42" w:rsidRPr="00656AE0" w:rsidRDefault="00BB5F42" w:rsidP="00656AE0">
            <w:pPr>
              <w:jc w:val="center"/>
              <w:rPr>
                <w:b/>
                <w:bCs/>
              </w:rPr>
            </w:pPr>
            <w:r w:rsidRPr="00656AE0">
              <w:rPr>
                <w:b/>
                <w:bCs/>
                <w:color w:val="000000"/>
              </w:rPr>
              <w:t>с 01.10.2026 по 31.12.2026</w:t>
            </w:r>
          </w:p>
        </w:tc>
      </w:tr>
      <w:tr w:rsidR="00BB5F42" w:rsidRPr="00656AE0" w:rsidTr="00656AE0">
        <w:trPr>
          <w:trHeight w:val="532"/>
          <w:jc w:val="center"/>
        </w:trPr>
        <w:tc>
          <w:tcPr>
            <w:tcW w:w="5634" w:type="dxa"/>
            <w:vAlign w:val="center"/>
          </w:tcPr>
          <w:p w:rsidR="00BB5F42" w:rsidRPr="00656AE0" w:rsidRDefault="00BB5F42" w:rsidP="00656AE0">
            <w:pPr>
              <w:jc w:val="center"/>
            </w:pPr>
            <w:r w:rsidRPr="00656AE0">
              <w:rPr>
                <w:color w:val="000000"/>
              </w:rPr>
              <w:t>Тариф</w:t>
            </w:r>
          </w:p>
        </w:tc>
        <w:tc>
          <w:tcPr>
            <w:tcW w:w="1589" w:type="dxa"/>
            <w:vAlign w:val="center"/>
          </w:tcPr>
          <w:p w:rsidR="00BB5F42" w:rsidRPr="00656AE0" w:rsidRDefault="00BB5F42" w:rsidP="00656AE0">
            <w:pPr>
              <w:jc w:val="center"/>
            </w:pPr>
            <w:r w:rsidRPr="00656AE0">
              <w:rPr>
                <w:color w:val="000000"/>
              </w:rPr>
              <w:t>2454,27</w:t>
            </w:r>
          </w:p>
        </w:tc>
        <w:tc>
          <w:tcPr>
            <w:tcW w:w="1588" w:type="dxa"/>
            <w:vAlign w:val="center"/>
          </w:tcPr>
          <w:p w:rsidR="00BB5F42" w:rsidRPr="00656AE0" w:rsidRDefault="00BB5F42" w:rsidP="00656AE0">
            <w:pPr>
              <w:jc w:val="center"/>
            </w:pPr>
            <w:r w:rsidRPr="00656AE0">
              <w:rPr>
                <w:color w:val="000000"/>
              </w:rPr>
              <w:t>3328,31</w:t>
            </w:r>
          </w:p>
        </w:tc>
        <w:tc>
          <w:tcPr>
            <w:tcW w:w="1588" w:type="dxa"/>
            <w:vAlign w:val="center"/>
          </w:tcPr>
          <w:p w:rsidR="00BB5F42" w:rsidRPr="00656AE0" w:rsidRDefault="00BB5F42" w:rsidP="00656AE0">
            <w:pPr>
              <w:jc w:val="center"/>
            </w:pPr>
            <w:r w:rsidRPr="00656AE0">
              <w:rPr>
                <w:color w:val="000000"/>
              </w:rPr>
              <w:t>4174,03</w:t>
            </w:r>
          </w:p>
        </w:tc>
        <w:tc>
          <w:tcPr>
            <w:tcW w:w="1588" w:type="dxa"/>
            <w:vAlign w:val="center"/>
          </w:tcPr>
          <w:p w:rsidR="00BB5F42" w:rsidRPr="00656AE0" w:rsidRDefault="00BB5F42" w:rsidP="00656AE0">
            <w:pPr>
              <w:jc w:val="center"/>
            </w:pPr>
            <w:r w:rsidRPr="00656AE0">
              <w:rPr>
                <w:color w:val="000000"/>
              </w:rPr>
              <w:t>4174,03</w:t>
            </w:r>
          </w:p>
        </w:tc>
        <w:tc>
          <w:tcPr>
            <w:tcW w:w="1589" w:type="dxa"/>
            <w:vAlign w:val="center"/>
          </w:tcPr>
          <w:p w:rsidR="00BB5F42" w:rsidRPr="00656AE0" w:rsidRDefault="00BB5F42" w:rsidP="00656AE0">
            <w:pPr>
              <w:jc w:val="center"/>
            </w:pPr>
            <w:r w:rsidRPr="00656AE0">
              <w:rPr>
                <w:color w:val="000000"/>
              </w:rPr>
              <w:t>4549,25</w:t>
            </w:r>
          </w:p>
        </w:tc>
      </w:tr>
      <w:bookmarkEnd w:id="42"/>
    </w:tbl>
    <w:p w:rsidR="00BB5F42" w:rsidRPr="00656AE0" w:rsidRDefault="00BB5F42" w:rsidP="00BB5F42"/>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BB5F42" w:rsidRPr="00656AE0" w:rsidRDefault="00BB5F42" w:rsidP="00BB5F42">
      <w:pPr>
        <w:rPr>
          <w:rFonts w:eastAsia="Microsoft YaHei"/>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C7582" w:rsidRDefault="00FC7582" w:rsidP="00BB5F42">
      <w:pPr>
        <w:rPr>
          <w:rFonts w:eastAsia="Tahoma"/>
        </w:rPr>
        <w:sectPr w:rsidR="00FC7582" w:rsidSect="00F85CF9">
          <w:footerReference w:type="default" r:id="rId22"/>
          <w:pgSz w:w="16838" w:h="11906" w:orient="landscape"/>
          <w:pgMar w:top="1701" w:right="851" w:bottom="567" w:left="851" w:header="720" w:footer="720" w:gutter="0"/>
          <w:cols w:space="720"/>
          <w:titlePg/>
          <w:docGrid w:linePitch="326"/>
        </w:sect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F85CF9" w:rsidRDefault="00F85CF9" w:rsidP="00BB5F42">
      <w:pPr>
        <w:rPr>
          <w:rFonts w:eastAsia="Tahoma"/>
        </w:rPr>
      </w:pPr>
    </w:p>
    <w:p w:rsidR="00BB5F42" w:rsidRPr="00656AE0" w:rsidRDefault="00BB5F42" w:rsidP="00BB5F42">
      <w:pPr>
        <w:rPr>
          <w:rFonts w:eastAsia="Tahoma"/>
        </w:rPr>
      </w:pPr>
      <w:r w:rsidRPr="00656AE0">
        <w:rPr>
          <w:rFonts w:eastAsia="Tahoma"/>
        </w:rPr>
        <w:t xml:space="preserve">схема теплоснабжения </w:t>
      </w:r>
    </w:p>
    <w:p w:rsidR="00BB5F42" w:rsidRPr="00656AE0" w:rsidRDefault="00BB5F42" w:rsidP="00BB5F42">
      <w:pPr>
        <w:rPr>
          <w:rFonts w:eastAsia="Tahoma"/>
        </w:rPr>
      </w:pPr>
      <w:r w:rsidRPr="00656AE0">
        <w:rPr>
          <w:rFonts w:eastAsia="Tahoma"/>
        </w:rPr>
        <w:t>Апраксинского сельского поселения</w:t>
      </w:r>
    </w:p>
    <w:p w:rsidR="00BB5F42" w:rsidRPr="00656AE0" w:rsidRDefault="00BB5F42" w:rsidP="00BB5F42">
      <w:pPr>
        <w:rPr>
          <w:rFonts w:eastAsia="Tahoma"/>
        </w:rPr>
      </w:pPr>
      <w:r w:rsidRPr="00656AE0">
        <w:rPr>
          <w:rFonts w:eastAsia="Tahoma"/>
        </w:rPr>
        <w:t>ЧАМЗИНСКОГО МУНИЦИПАЛЬНОГО РАЙОНА</w:t>
      </w:r>
    </w:p>
    <w:p w:rsidR="00BB5F42" w:rsidRPr="00656AE0" w:rsidRDefault="00BB5F42" w:rsidP="00BB5F42">
      <w:pPr>
        <w:rPr>
          <w:rFonts w:eastAsia="Tahoma"/>
        </w:rPr>
      </w:pPr>
      <w:r w:rsidRPr="00656AE0">
        <w:rPr>
          <w:rFonts w:eastAsia="Tahoma"/>
        </w:rPr>
        <w:t>РЕСПУБЛИКИ МОРДОВИЯ</w:t>
      </w:r>
    </w:p>
    <w:p w:rsidR="00BB5F42" w:rsidRPr="00656AE0" w:rsidRDefault="00BB5F42" w:rsidP="00BB5F42">
      <w:pPr>
        <w:rPr>
          <w:rFonts w:eastAsia="Tahoma"/>
        </w:rPr>
      </w:pPr>
      <w:r w:rsidRPr="00656AE0">
        <w:rPr>
          <w:rFonts w:eastAsia="Tahoma"/>
        </w:rPr>
        <w:t>НА ПЕРИОД ДО 2044 годА</w:t>
      </w:r>
    </w:p>
    <w:p w:rsidR="00BB5F42" w:rsidRPr="00656AE0" w:rsidRDefault="00BB5F42" w:rsidP="00BB5F42">
      <w:pPr>
        <w:rPr>
          <w:rFonts w:eastAsia="Microsoft YaHei"/>
        </w:rPr>
      </w:pPr>
    </w:p>
    <w:p w:rsidR="00BB5F42" w:rsidRPr="00656AE0" w:rsidRDefault="00BB5F42" w:rsidP="00BB5F42">
      <w:pPr>
        <w:rPr>
          <w:rFonts w:eastAsia="Arial Unicode MS"/>
        </w:rPr>
      </w:pPr>
      <w:r w:rsidRPr="00656AE0">
        <w:rPr>
          <w:rFonts w:eastAsia="Arial Unicode MS"/>
        </w:rPr>
        <w:t>(АКТУАЛИЗАЦИЯ НА 2027 ГОД)</w:t>
      </w:r>
    </w:p>
    <w:p w:rsidR="00BB5F42" w:rsidRPr="00656AE0" w:rsidRDefault="00BB5F42" w:rsidP="00BB5F42">
      <w:pPr>
        <w:rPr>
          <w:rFonts w:eastAsia="Microsoft YaHei"/>
        </w:rPr>
      </w:pPr>
    </w:p>
    <w:p w:rsidR="00BB5F42" w:rsidRPr="00656AE0" w:rsidRDefault="00BB5F42" w:rsidP="00BB5F42">
      <w:pPr>
        <w:rPr>
          <w:rFonts w:eastAsia="Calibri"/>
        </w:rPr>
      </w:pPr>
      <w:r w:rsidRPr="00656AE0">
        <w:rPr>
          <w:rFonts w:eastAsia="Calibri"/>
        </w:rPr>
        <w:t>ОБОСНОВЫВАЮЩИЕ МАТЕРИАЛЫ</w:t>
      </w:r>
    </w:p>
    <w:p w:rsidR="00BB5F42" w:rsidRPr="00656AE0" w:rsidRDefault="00BB5F42" w:rsidP="00BB5F42"/>
    <w:p w:rsidR="00BB5F42" w:rsidRPr="00656AE0" w:rsidRDefault="00BB5F42" w:rsidP="00BB5F42">
      <w:pPr>
        <w:sectPr w:rsidR="00BB5F42" w:rsidRPr="00656AE0" w:rsidSect="00FC7582">
          <w:pgSz w:w="11906" w:h="16838"/>
          <w:pgMar w:top="851" w:right="567" w:bottom="851" w:left="1701" w:header="720" w:footer="720" w:gutter="0"/>
          <w:cols w:space="720"/>
          <w:titlePg/>
          <w:docGrid w:linePitch="326"/>
        </w:sectPr>
      </w:pPr>
    </w:p>
    <w:p w:rsidR="00BB5F42" w:rsidRPr="00656AE0" w:rsidRDefault="00BB5F42" w:rsidP="00BB5F42">
      <w:r w:rsidRPr="00656AE0">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8755"/>
        <w:gridCol w:w="851"/>
      </w:tblGrid>
      <w:tr w:rsidR="00BB5F42" w:rsidRPr="00656AE0" w:rsidTr="00656AE0">
        <w:trPr>
          <w:trHeight w:val="237"/>
        </w:trPr>
        <w:tc>
          <w:tcPr>
            <w:tcW w:w="8755" w:type="dxa"/>
            <w:shd w:val="clear" w:color="auto" w:fill="FFFFFF"/>
          </w:tcPr>
          <w:p w:rsidR="00BB5F42" w:rsidRPr="00656AE0" w:rsidRDefault="00BB5F42" w:rsidP="00656AE0">
            <w:r w:rsidRPr="00656AE0">
              <w:t>ГЛАВА 1. СУЩЕСТВУЮЩЕЕ ПОЛОЖЕНИЕ В СФЕРЕ ПРОИЗВОДСТВА, ПЕРЕДАЧИ И ПОТРЕБЛЕНИЯ ТЕПЛОВОЙ ЭНЕРГИИ ДЛЯ ЦЕЛЕЙ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rPr>
          <w:trHeight w:val="237"/>
        </w:trPr>
        <w:tc>
          <w:tcPr>
            <w:tcW w:w="8755" w:type="dxa"/>
            <w:shd w:val="clear" w:color="auto" w:fill="FFFFFF"/>
          </w:tcPr>
          <w:p w:rsidR="00BB5F42" w:rsidRPr="00656AE0" w:rsidRDefault="00BB5F42" w:rsidP="00656AE0">
            <w:r w:rsidRPr="00656AE0">
              <w:t>1.1. Функциональная структура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Microsoft YaHei"/>
              </w:rPr>
              <w:t>Зоны действия (эксплуатационной ответственности) теплоснабжающих и теплосетевых организаций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1.1.2. Зоны действий индивидуального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1.2. Источники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1.2.1. Структура и технические характеристики основного оборудования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1.2.3. Ограничения тепловой мощности и параметры располагаемой</w:t>
            </w:r>
          </w:p>
          <w:p w:rsidR="00BB5F42" w:rsidRPr="00656AE0" w:rsidRDefault="00BB5F42" w:rsidP="00656AE0">
            <w:pPr>
              <w:rPr>
                <w:rFonts w:eastAsia="Arial Unicode MS"/>
              </w:rPr>
            </w:pPr>
            <w:r w:rsidRPr="00656AE0">
              <w:t>тепловой мощности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rPr>
          <w:trHeight w:val="246"/>
        </w:trPr>
        <w:tc>
          <w:tcPr>
            <w:tcW w:w="8755" w:type="dxa"/>
            <w:shd w:val="clear" w:color="auto" w:fill="FFFFFF"/>
          </w:tcPr>
          <w:p w:rsidR="00BB5F42" w:rsidRPr="00656AE0" w:rsidRDefault="00BB5F42" w:rsidP="00656AE0">
            <w:r w:rsidRPr="00656AE0">
              <w:t>1.2.7. Способ регулирования отпуска тепловой энергии от источников</w:t>
            </w:r>
          </w:p>
          <w:p w:rsidR="00BB5F42" w:rsidRPr="00656AE0" w:rsidRDefault="00BB5F42" w:rsidP="00656AE0">
            <w:pPr>
              <w:rPr>
                <w:rFonts w:eastAsia="Arial Unicode MS"/>
              </w:rPr>
            </w:pPr>
            <w:r w:rsidRPr="00656AE0">
              <w:t>тепловой энергии с обоснованием выбора графика изменения температур и расхода теплоносителя в зависимости от температуры наружного воздуха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1.2.8. Среднегодовая загрузка оборудования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1.2.9. Способы учета тепла, отпущенного в тепловые сети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1.2.10. Статистика отказов и восстановлений оборудования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1.2.11. Предписания надзорных органов по запрещению дальнейшей эксплуатации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1.3. Тепловые сети, сооружения на них</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1.3.2. Карты (схемы) тепловых сетей в зонах действия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rPr>
          <w:trHeight w:val="276"/>
        </w:trPr>
        <w:tc>
          <w:tcPr>
            <w:tcW w:w="8755" w:type="dxa"/>
            <w:shd w:val="clear" w:color="auto" w:fill="FFFFFF"/>
          </w:tcPr>
          <w:p w:rsidR="00BB5F42" w:rsidRPr="00656AE0" w:rsidRDefault="00BB5F42" w:rsidP="00656AE0">
            <w:pPr>
              <w:rPr>
                <w:rFonts w:eastAsia="Arial Unicode MS"/>
              </w:rPr>
            </w:pPr>
            <w:r w:rsidRPr="00656AE0">
              <w:rPr>
                <w:rFonts w:eastAsia="Arial Unicode MS"/>
              </w:rPr>
              <w:t>1.3.4. Описание типов и количества секционирующей и регулирующей арматуры на тепловых сетях</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lastRenderedPageBreak/>
              <w:t>1.3.5. Описание типов и строительных особенностей тепловых камер и павильонов</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1.3.6. Описание графиков регулирования отпуска тепла в тепловые сети с анализом их обоснованности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1.3.8. Гидравлические режимы и пьезометрические графики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1.3.9. Статистика отказов тепловых сетей (аварийных ситуаций) за последние 5 лет</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1.3.11. Описание процедур диагностики состояние тепловых сетей и планирование капитальных (текущих) ремонтов</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w:t>
            </w:r>
            <w:hyperlink r:id="rId23" w:anchor="block_426" w:history="1">
              <w:r w:rsidRPr="00656AE0">
                <w:rPr>
                  <w:rFonts w:eastAsia="Arial Unicode MS"/>
                </w:rPr>
                <w:t>пунктом 6 части 2 статьи 4</w:t>
              </w:r>
            </w:hyperlink>
            <w:r w:rsidRPr="00656AE0">
              <w:rPr>
                <w:rFonts w:eastAsia="Arial Unicode MS"/>
              </w:rPr>
              <w:t> и </w:t>
            </w:r>
            <w:hyperlink r:id="rId24" w:anchor="block_522" w:history="1">
              <w:r w:rsidRPr="00656AE0">
                <w:rPr>
                  <w:rFonts w:eastAsia="Arial Unicode MS"/>
                </w:rPr>
                <w:t>пунктом 2 части 2 статьи 5</w:t>
              </w:r>
            </w:hyperlink>
            <w:r w:rsidRPr="00656AE0">
              <w:rPr>
                <w:rFonts w:eastAsia="Arial Unicode MS"/>
              </w:rPr>
              <w:t>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1.3.15. Предписания надзорных органов по запрещению дальнейшей эксплуатации участков тепловой сети и результаты их исполнения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1.3.19. Уровень автоматизации и обслуживания центральных тепловых пунктов, насосных станций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1.3.20. Сведения о наличии защиты тепловых сетей от превышения давления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1.3.21. Перечень выявленных бесхозяйных тепловых сетей и обоснование выбора организации, уполномоченной на их эксплуатацию</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1.3.22. Данные энергетических характеристик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1.4. Зоны действия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1.5. Тепловые нагрузки потребителей тепловой энергии, групп потребителей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 xml:space="preserve">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1.5.2. Описание значений расчетных тепловых нагрузок на коллекторах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1.5.3. Описание случаев и условий применения отопления жилых помещений в </w:t>
            </w:r>
            <w:r w:rsidRPr="00656AE0">
              <w:rPr>
                <w:rFonts w:eastAsia="Arial Unicode MS"/>
              </w:rPr>
              <w:lastRenderedPageBreak/>
              <w:t>многоквартирных домах с использованием индивидуальных квартирных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lastRenderedPageBreak/>
              <w:t>1.5.4. Описание величины потребления тепловой энергии в расчетных элементах территориального деления за отопительный период и за год в целом</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1.5.5. Описание существующих нормативов потребления тепловой энергии для населения на отопление и горячее водоснабжение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1.5.6. Описание сравнения величины договорной и расчетной тепловой нагрузки по зоне действия каждого источника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1.6. Балансы тепловой мощности и тепловой нагрузки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1.6.4. Описание причин возникновения дефицитов тепловой мощности и последствий влияния дефицита на качество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1.7 Балансы теплоносителя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1.8. Топливные балансы источников тепловой энергии и система обеспечения топливом</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t>1.8.1. Описание видов и количества используемого основного топлива для каждого источника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1.8.2. Описание видов резервного и аварийного топлива и возможности их обеспечения в соответствии с нормативными требованиями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 xml:space="preserve">1.8.3. Описание особенностей характеристик видов топлива в зависимости </w:t>
            </w:r>
          </w:p>
          <w:p w:rsidR="00BB5F42" w:rsidRPr="00656AE0" w:rsidRDefault="00BB5F42" w:rsidP="00656AE0">
            <w:pPr>
              <w:rPr>
                <w:rFonts w:eastAsia="Arial Unicode MS"/>
              </w:rPr>
            </w:pPr>
            <w:r w:rsidRPr="00656AE0">
              <w:t>от мест поставки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lastRenderedPageBreak/>
              <w:t>1.8.4. Описание использования местных видов топлива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1.8.7. Описание приоритетного направления развития топливного баланса поселения, муниципального округа, городского округа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 Надежность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1.9.1. Поток отказов (частота отказов) участков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1.9.2. Частота отключений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1.9.3. Поток (частота) и время восстановления теплоснабжения потребителей после отключений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1.9.4. Графические материалы (карты-схемы тепловых сетей и зон ненормативной надежности и безопасности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1.9.5. 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1.9.6. Результаты анализа времени восстановления теплоснабжения потребителей, отключенных в результате аварийных ситуаций при теплоснабжении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1.10. Технико-экономические показатели теплоснабжающих и теплосетевых организаций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1.11. Цены (тарифы) в сфере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t>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1.11.2. Описание структуры цен (тарифов), установленных на момент разработки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1.11.3. Описание платы за подключение к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1.11.4. Описание платы за услуги по поддержанию резервной тепловой мощности, в т.ч. для социально значимых категорий потребления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1.12. 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lastRenderedPageBreak/>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1.12.3. Описание существующих проблем развития систем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1.12.4. Описание существующих проблем надежного и эффективного снабжения топливом действующих систем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1.12.5. Анализ предписаний надзорных органов об устранении нарушений, влияющих на безопасность и надежность системы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2. СУЩЕСТВУЮЩЕЕ И ПЕРСПЕКТИВНОЕ ПОТРЕБЛЕНИЕ ТЕПЛОВОЙ ЭНЕРГИИ НА ЦЕЛИ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2.1. Данные базового уровня потребления тепла на цели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2.7.</w:t>
            </w:r>
            <w:r w:rsidRPr="00656AE0">
              <w:rPr>
                <w:rFonts w:eastAsia="Arial Unicode MS"/>
              </w:rPr>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2.8.</w:t>
            </w:r>
            <w:r w:rsidRPr="00656AE0">
              <w:rPr>
                <w:rFonts w:eastAsia="Arial Unicode MS"/>
              </w:rPr>
              <w:tab/>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2.9.</w:t>
            </w:r>
            <w:r w:rsidRPr="00656AE0">
              <w:rPr>
                <w:rFonts w:eastAsia="Arial Unicode MS"/>
              </w:rPr>
              <w:tab/>
              <w:t>Расчетная тепловая нагрузка на коллекторах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2.10. Фактические расходы теплоносителя в отопительный и летний периоды</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ГЛАВА 3. ЭЛЕКТРОННАЯ МОДЕЛЬ СИСТЕМЫ ТЕПЛОСНАБЖЕНИЯ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3.1. Графическое представление объектов системы теплоснабжения с привязкой к </w:t>
            </w:r>
            <w:r w:rsidRPr="00656AE0">
              <w:rPr>
                <w:rFonts w:eastAsia="Arial Unicode MS"/>
              </w:rPr>
              <w:lastRenderedPageBreak/>
              <w:t>топографической основе поселения, городского округа, города федерального значения и с полным топологическим описанием связности объектов</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lastRenderedPageBreak/>
              <w:t>3.2. Паспортизация объектов системы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3.3. Паспортизация и описание расчетных единиц территориального деления, включая административное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3.6. Расчет балансов тепловой энергии по источникам тепловой энергии и по территориальному признаку</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3.7. Расчет потерь тепловой энергии через изоляцию и с утечками теплоносителя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3.8. Расчет показателей надежности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3.10. Сравнительные пьезометрические графики для разработки и анализа сценариев перспективного развития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3.11.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систем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4.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4.3. Выводы о резервах (дефицитах) существующей системы теплоснабжения при обеспечении перспективной тепловой нагрузки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 xml:space="preserve">ГЛАВА 5. МАСТЕР-ПЛАН РАЗВИТИЯ СИСТЕМ ТЕПЛОСНАБЖЕНИЯ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5.1. Описание вариантов (не менее двух) перспективного развития систем теплоснабжения Апраксинского сельского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 xml:space="preserve">5.2. Технико-экономическое сравнение вариантов перспективного развитие систем теплоснабжения Апраксинского сельского поселения </w:t>
            </w:r>
            <w:r w:rsidRPr="00656AE0">
              <w:tab/>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lastRenderedPageBreak/>
              <w:t xml:space="preserve">5.3. Обоснование выбора приоритетного варианта перспективного развития систем теплоснабжения Апраксинского сельского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rPr>
                <w:rFonts w:eastAsia="Arial Unicode MS"/>
              </w:rPr>
              <w:t>6.1. Расчетная величина нормативных потерь теплоносителя в тепловых сетях в зонах действия источников тепловой энергии в случаях, установленных </w:t>
            </w:r>
            <w:hyperlink r:id="rId25" w:anchor="block_426" w:history="1">
              <w:r w:rsidRPr="00656AE0">
                <w:rPr>
                  <w:rFonts w:eastAsia="Arial Unicode MS"/>
                </w:rPr>
                <w:t>пунктом 6 части 2 статьи 4</w:t>
              </w:r>
            </w:hyperlink>
            <w:r w:rsidRPr="00656AE0">
              <w:rPr>
                <w:rFonts w:eastAsia="Arial Unicode MS"/>
              </w:rPr>
              <w:t> и </w:t>
            </w:r>
            <w:hyperlink r:id="rId26" w:anchor="block_522" w:history="1">
              <w:r w:rsidRPr="00656AE0">
                <w:rPr>
                  <w:rFonts w:eastAsia="Arial Unicode MS"/>
                </w:rPr>
                <w:t>пунктом 2 части 2 статьи 5</w:t>
              </w:r>
            </w:hyperlink>
            <w:r w:rsidRPr="00656AE0">
              <w:rPr>
                <w:rFonts w:eastAsia="Arial Unicode MS"/>
              </w:rPr>
              <w:t> Федерального закона «О теплоснабжении»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6.3. Сведения о наличии баков-аккумуляторов</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6.5.Существующий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7. ПРЕДЛОЖЕНИЯ ПО СТРОИТЕЛЬСТВУ, РЕКОНСТРУКЦИИ, ТЕХНИЧЕСКОМУ ПЕРЕВООРУЖЕНИЮ И (ИЛИ) МОДЕРНИЗАЦИИ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7.2. </w:t>
            </w:r>
            <w:r w:rsidRPr="00656AE0">
              <w:t>Описание текущей ситуации, связанной с ранее принятыми в соответствии с </w:t>
            </w:r>
            <w:hyperlink r:id="rId27" w:anchor="block_2" w:history="1">
              <w:r w:rsidRPr="00656AE0">
                <w:t>законодательством</w:t>
              </w:r>
            </w:hyperlink>
            <w:r w:rsidRPr="00656AE0">
              <w:t>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lastRenderedPageBreak/>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7.14. Обоснование организации теплоснабжения в производственных зонах на территории поселения, городского округа, города федерального значения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7.15. Результаты расчетов радиуса эффективного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 xml:space="preserve">ГЛАВА 8. ПРЕДЛОЖЕНИЯ ПО СТРОИТЕЛЬСТВУ, РЕКОНСТРУКЦИИ, ТЕХНИЧЕСКОМУ ПЕРЕВООРУЖЕНИЮ И (ИЛИ) МОДЕРНИЗАЦИИ ТЕПЛОВЫХ СЕТЕЙ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8.3. Предложения по строительству тепловых сетей, обеспечивающих условия, при наличии которых существует возможность поставок тепловой энергии </w:t>
            </w:r>
            <w:r w:rsidRPr="00656AE0">
              <w:rPr>
                <w:rFonts w:eastAsia="Arial Unicode MS"/>
              </w:rPr>
              <w:lastRenderedPageBreak/>
              <w:t>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lastRenderedPageBreak/>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8.5. Предложения по строительству тепловых сетей для обеспечения нормативной надежности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8.7. Предложения по строительству, реконструкции и (или) тепловых сетей, подлежащих замене в связи с исчерпанием эксплуатационного ресурса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8.8. Предложения по строительству, реконструкции и (или) модернизации насосных станций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10. ПЕРСПЕКТИВНЫЕ ТОПЛИВНЫЕ БАЛАНСЫ</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10.2. Результаты расчетов по каждому источнику тепловой энергии нормативных запасов топлива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10.4. Виды топлива (в случае, если топливом является уголь, - вид ископаемого угля в соответствии с Межгосударственным стандартом </w:t>
            </w:r>
            <w:hyperlink r:id="rId28" w:history="1">
              <w:r w:rsidRPr="00656AE0">
                <w:rPr>
                  <w:rFonts w:eastAsia="Arial Unicode MS"/>
                </w:rPr>
                <w:t>ГОСТ 25543-2013</w:t>
              </w:r>
            </w:hyperlink>
            <w:r w:rsidRPr="00656AE0">
              <w:rPr>
                <w:rFonts w:eastAsia="Arial Unicode MS"/>
              </w:rPr>
              <w:t xml:space="preserve"> »Угли бурые, каменные и антрациты. Классификация по генетическим и технологическим параметрам»), их долю и значение низшей теплоты сгорания </w:t>
            </w:r>
            <w:r w:rsidRPr="00656AE0">
              <w:rPr>
                <w:rFonts w:eastAsia="Arial Unicode MS"/>
              </w:rPr>
              <w:lastRenderedPageBreak/>
              <w:t>топлива, используемые для производства тепловой энергии по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lastRenderedPageBreak/>
              <w:t>10.5.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Arial Unicode MS"/>
              </w:rPr>
              <w:t xml:space="preserve">10.6. Приоритетное направление развития топливного баланса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11. ОЦЕНКА НАДЕЖНОСТИ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Arial Unicode MS"/>
              </w:rPr>
            </w:pPr>
            <w:r w:rsidRPr="00656AE0">
              <w:rPr>
                <w:rFonts w:eastAsia="Microsoft YaHei"/>
              </w:rPr>
              <w:t xml:space="preserve">11.1. Обоснование </w:t>
            </w:r>
            <w:r w:rsidRPr="00656AE0">
              <w:t>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Microsoft YaHei"/>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Microsoft YaHei"/>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11.4. Результатов оценки коэффициентов готовности теплопроводов к несению тепловой нагрузки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11.6. Предложения, обеспечивающие надежность систем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12. ОБОСНОВАНИЕ ИНВЕСТИЦИЙ В СТРОИТЕЛЬСТВО, РЕКОНСТРУКЦИЮ, ТЕХНИЧЕСКОЕ ПЕРЕВООРУЖЕНИЕ И (ИЛИ) МОДЕРНИЗАЦИЮ</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12.3. Расчеты экономической эффективности инвестиций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 xml:space="preserve">ГЛАВА 13. ИНДИКАТОРЫ РАЗВИТИЯ СИСТЕМ ТЕПЛОСНАБЖЕНИЯ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13.1. Целевые значения ключевых показателей, отражающих результаты внедрения целевой модели рынка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13.2. 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14. ЦЕНОВЫЕ (ТАРИФНЫЕ) ПОСЛЕДСТВИЯ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t>14.1. Тарифно-балансовые расчетные модели теплоснабжения потребителей по каждой системе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14.2. Тарифно-балансовые расчетные модели теплоснабжения потребителей по каждой единой теплоснабжающей организации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lastRenderedPageBreak/>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15. РЕЕСТР ЕДИНЫХ ТЕПЛОСНАБЖАЮЩИХ ОРГАНИЗАЦИЙ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Апраксинского сельского поселения </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15.3.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pPr>
              <w:rPr>
                <w:rFonts w:eastAsia="Microsoft YaHei"/>
              </w:rPr>
            </w:pPr>
            <w:r w:rsidRPr="00656AE0">
              <w:rPr>
                <w:rFonts w:eastAsia="Arial Unicode MS"/>
              </w:rPr>
              <w:t>15.5. Описание границ зон деятельности единой теплоснабжающей организации (организаций)</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16. РЕЕСТР МЕРОПРИЯТИЙ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16.1. Перечень мероприятий по строительству, реконструкции, техническому перевооружению и (или) модернизации источников тепловой энергии</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17. ЗАМЕЧАНИЯ И ПРЕДЛОЖЕНИЯ К ПРОЕКТУ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17.1. Перечень всех замечаний и предложений, поступивших при разработке, утверждении и актуализации схемы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17.2. Ответы разработчиков проектов схемы теплоснабжения на замечания и предложения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r w:rsidR="00BB5F42" w:rsidRPr="00656AE0" w:rsidTr="00656AE0">
        <w:tc>
          <w:tcPr>
            <w:tcW w:w="8755" w:type="dxa"/>
            <w:shd w:val="clear" w:color="auto" w:fill="FFFFFF"/>
          </w:tcPr>
          <w:p w:rsidR="00BB5F42" w:rsidRPr="00656AE0" w:rsidRDefault="00BB5F42" w:rsidP="00656AE0">
            <w:r w:rsidRPr="00656AE0">
              <w:t>ГЛАВА 18. СВОДНЫЙ ТОМ ИЗМЕНЕНИЙ, ВЫПОЛНЕННЫХ В ДОРАБОТАННОЙ И (ИЛИ) АКТУАЛИЗИРОВАННОЙ СХЕМЕ ТЕПЛОСНАБЖЕНИЯ</w:t>
            </w:r>
          </w:p>
        </w:tc>
        <w:tc>
          <w:tcPr>
            <w:tcW w:w="851" w:type="dxa"/>
            <w:shd w:val="clear" w:color="auto" w:fill="FFFFFF"/>
            <w:vAlign w:val="center"/>
          </w:tcPr>
          <w:p w:rsidR="00BB5F42" w:rsidRPr="00656AE0" w:rsidRDefault="00BB5F42" w:rsidP="00656AE0">
            <w:pPr>
              <w:rPr>
                <w:rFonts w:eastAsia="Arial Unicode MS"/>
              </w:rPr>
            </w:pPr>
          </w:p>
        </w:tc>
      </w:tr>
    </w:tbl>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20" w:footer="720" w:gutter="0"/>
          <w:cols w:space="720"/>
        </w:sectPr>
      </w:pPr>
    </w:p>
    <w:p w:rsidR="00BB5F42" w:rsidRPr="00656AE0" w:rsidRDefault="00BB5F42" w:rsidP="00BB5F42">
      <w:r w:rsidRPr="00656AE0">
        <w:lastRenderedPageBreak/>
        <w:t>ГЛАВА 1. СУЩЕСТВУЮЩЕЕ ПОЛОЖЕНИЕ В СФЕРЕ ПРОИЗВОДСТВА, ПЕРЕДАЧИ И ПОТРЕБЛЕНИЯ ТЕПЛОВОЙ ЭНЕРГИИ ДЛЯ ЦЕЛЕЙ ТЕПЛОСНАБЖЕНИЯ</w:t>
      </w:r>
    </w:p>
    <w:p w:rsidR="00BB5F42" w:rsidRPr="00656AE0" w:rsidRDefault="00BB5F42" w:rsidP="00BB5F42">
      <w:r w:rsidRPr="00656AE0">
        <w:t xml:space="preserve">Апраксинское сельское поселение входит в состав Республики Мордовия.  На территории Апраксинского сельского поселения по состоянию на 01.01.2025 года проживает 893 человека. </w:t>
      </w:r>
    </w:p>
    <w:p w:rsidR="00BB5F42" w:rsidRPr="00656AE0" w:rsidRDefault="00BB5F42" w:rsidP="00BB5F42">
      <w:r w:rsidRPr="00656AE0">
        <w:t xml:space="preserve">В настоящее время на территории Апраксинского сельского поселения действует 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w:t>
      </w:r>
    </w:p>
    <w:p w:rsidR="00BB5F42" w:rsidRPr="00656AE0" w:rsidRDefault="00BB5F42" w:rsidP="00BB5F42">
      <w:pPr>
        <w:rPr>
          <w:rFonts w:eastAsia="Arial Unicode MS"/>
        </w:rPr>
      </w:pPr>
      <w:r w:rsidRPr="00656AE0">
        <w:t>На территории Апраксинского сельского поселения деятельность в области производства и передачи тепловой энергии осуществляет 1 организация: МУП ЧМР «Теплоснабжение».</w:t>
      </w:r>
    </w:p>
    <w:p w:rsidR="00BB5F42" w:rsidRPr="00656AE0" w:rsidRDefault="00BB5F42" w:rsidP="00BB5F42">
      <w:r w:rsidRPr="00656AE0">
        <w:t xml:space="preserve">Сложившаяся система централизованного теплоснабжения в Апраксинском сельском поселении включает в себя единый комплекс сооружений, основного котельного и вспомогательного оборудования, а также наружных инженерных коммуникаций. </w:t>
      </w:r>
    </w:p>
    <w:p w:rsidR="00BB5F42" w:rsidRPr="00656AE0" w:rsidRDefault="00BB5F42" w:rsidP="00BB5F42">
      <w:r w:rsidRPr="00656AE0">
        <w:t>Данная централизованная система теплоснабжения представляет собой совокупность 1 источника тепловой энергии и теплопотребляющих установок потребителей, технологически соединенных тепловыми сетями.</w:t>
      </w:r>
    </w:p>
    <w:p w:rsidR="00BB5F42" w:rsidRPr="00656AE0" w:rsidRDefault="00BB5F42" w:rsidP="00BB5F42">
      <w:r w:rsidRPr="00656AE0">
        <w:t>Источниками централизованного теплоснабжения в Апраксинском сельском поселении является 1 котельная, работающая на природный газе.</w:t>
      </w:r>
    </w:p>
    <w:p w:rsidR="00BB5F42" w:rsidRPr="00656AE0" w:rsidRDefault="00BB5F42" w:rsidP="00BB5F42">
      <w:r w:rsidRPr="00656AE0">
        <w:t>1.1. Функциональная структура теплоснабжения</w:t>
      </w:r>
    </w:p>
    <w:p w:rsidR="00BB5F42" w:rsidRPr="00656AE0" w:rsidRDefault="00BB5F42" w:rsidP="00BB5F42">
      <w:pPr>
        <w:rPr>
          <w:rFonts w:eastAsia="Microsoft YaHei"/>
        </w:rPr>
      </w:pPr>
      <w:bookmarkStart w:id="43" w:name="_Hlk50122663"/>
      <w:bookmarkStart w:id="44" w:name="_Hlk34383669"/>
      <w:r w:rsidRPr="00656AE0">
        <w:rPr>
          <w:rFonts w:eastAsia="Microsoft YaHei"/>
        </w:rPr>
        <w:t xml:space="preserve">Функциональная структура централизованного теплоснабжения представляет процесс производства тепловой энергии на котельной МУП ЧМР «Теплоснабжение».  Передачу тепловой энергии по тепловым сетям осуществляет </w:t>
      </w:r>
      <w:bookmarkStart w:id="45" w:name="_Toc468611761"/>
      <w:bookmarkStart w:id="46" w:name="_Toc495309746"/>
      <w:bookmarkStart w:id="47" w:name="_Toc500458617"/>
      <w:bookmarkStart w:id="48" w:name="_Toc500460065"/>
      <w:bookmarkStart w:id="49" w:name="_Toc135087156"/>
      <w:bookmarkEnd w:id="43"/>
      <w:bookmarkEnd w:id="44"/>
      <w:r w:rsidRPr="00656AE0">
        <w:t>МУП ЧМР «Теплоснабжение».</w:t>
      </w:r>
    </w:p>
    <w:p w:rsidR="00BB5F42" w:rsidRPr="00656AE0" w:rsidRDefault="00BB5F42" w:rsidP="00BB5F42">
      <w:pPr>
        <w:rPr>
          <w:rFonts w:eastAsia="Microsoft YaHei"/>
        </w:rPr>
      </w:pPr>
      <w:r w:rsidRPr="00656AE0">
        <w:rPr>
          <w:rFonts w:eastAsia="Microsoft YaHei"/>
        </w:rPr>
        <w:t>Зоны действия (эксплуатационной ответственности) теплоснабжающих и теплосетевых организаций</w:t>
      </w:r>
      <w:bookmarkEnd w:id="45"/>
      <w:r w:rsidRPr="00656AE0">
        <w:rPr>
          <w:rFonts w:eastAsia="Microsoft YaHei"/>
        </w:rPr>
        <w:t>.</w:t>
      </w:r>
      <w:bookmarkEnd w:id="46"/>
      <w:bookmarkEnd w:id="47"/>
      <w:bookmarkEnd w:id="48"/>
      <w:bookmarkEnd w:id="49"/>
    </w:p>
    <w:p w:rsidR="00BB5F42" w:rsidRPr="00656AE0" w:rsidRDefault="00BB5F42" w:rsidP="00BB5F42">
      <w:r w:rsidRPr="00656AE0">
        <w:t>В настоящее время система централизованного теплоснабжения Апраксинского сельского поселения образована 1 технологической зоной.</w:t>
      </w:r>
    </w:p>
    <w:p w:rsidR="00BB5F42" w:rsidRPr="00656AE0" w:rsidRDefault="00BB5F42" w:rsidP="00BB5F42">
      <w:pPr>
        <w:rPr>
          <w:rFonts w:eastAsia="Microsoft YaHei"/>
        </w:rPr>
      </w:pPr>
      <w:bookmarkStart w:id="50" w:name="_Toc500454231"/>
      <w:bookmarkStart w:id="51" w:name="_Toc500458618"/>
      <w:bookmarkStart w:id="52" w:name="_Toc500460066"/>
      <w:bookmarkStart w:id="53" w:name="_Toc495919122"/>
      <w:bookmarkStart w:id="54" w:name="_Toc468359347"/>
      <w:bookmarkStart w:id="55" w:name="_Toc430618287"/>
      <w:r w:rsidRPr="00656AE0">
        <w:rPr>
          <w:rFonts w:eastAsia="Gulim"/>
        </w:rPr>
        <w:t xml:space="preserve">Таблица 1.1. – </w:t>
      </w:r>
      <w:bookmarkEnd w:id="50"/>
      <w:bookmarkEnd w:id="51"/>
      <w:bookmarkEnd w:id="52"/>
      <w:bookmarkEnd w:id="53"/>
      <w:bookmarkEnd w:id="54"/>
      <w:r w:rsidRPr="00656AE0">
        <w:rPr>
          <w:rFonts w:eastAsia="Gulim"/>
        </w:rPr>
        <w:t>Балансовая принадлежность и эксплуатирующая организация</w:t>
      </w:r>
    </w:p>
    <w:tbl>
      <w:tblPr>
        <w:tblW w:w="4944"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tblPr>
      <w:tblGrid>
        <w:gridCol w:w="453"/>
        <w:gridCol w:w="3249"/>
        <w:gridCol w:w="2028"/>
        <w:gridCol w:w="2028"/>
        <w:gridCol w:w="1827"/>
      </w:tblGrid>
      <w:tr w:rsidR="00BB5F42" w:rsidRPr="00656AE0" w:rsidTr="00656AE0">
        <w:trPr>
          <w:trHeight w:val="560"/>
          <w:tblHeader/>
        </w:trPr>
        <w:tc>
          <w:tcPr>
            <w:tcW w:w="236" w:type="pct"/>
            <w:shd w:val="clear" w:color="auto" w:fill="FFFFFF"/>
            <w:noWrap/>
            <w:vAlign w:val="center"/>
          </w:tcPr>
          <w:bookmarkEnd w:id="55"/>
          <w:p w:rsidR="00BB5F42" w:rsidRPr="00656AE0" w:rsidRDefault="00BB5F42" w:rsidP="00656AE0">
            <w:pPr>
              <w:rPr>
                <w:rFonts w:eastAsia="Calibri"/>
              </w:rPr>
            </w:pPr>
            <w:r w:rsidRPr="00656AE0">
              <w:rPr>
                <w:rFonts w:eastAsia="Calibri"/>
              </w:rPr>
              <w:t>№ СЦТ</w:t>
            </w:r>
          </w:p>
        </w:tc>
        <w:tc>
          <w:tcPr>
            <w:tcW w:w="1695" w:type="pct"/>
            <w:shd w:val="clear" w:color="auto" w:fill="FFFFFF"/>
            <w:vAlign w:val="center"/>
          </w:tcPr>
          <w:p w:rsidR="00BB5F42" w:rsidRPr="00656AE0" w:rsidRDefault="00BB5F42" w:rsidP="00656AE0">
            <w:pPr>
              <w:rPr>
                <w:rFonts w:eastAsia="Calibri"/>
              </w:rPr>
            </w:pPr>
            <w:r w:rsidRPr="00656AE0">
              <w:rPr>
                <w:rFonts w:eastAsia="Calibri"/>
              </w:rPr>
              <w:t>Зона действия источника тепловой энергии</w:t>
            </w:r>
          </w:p>
        </w:tc>
        <w:tc>
          <w:tcPr>
            <w:tcW w:w="1058" w:type="pct"/>
            <w:shd w:val="clear" w:color="auto" w:fill="FFFFFF"/>
            <w:vAlign w:val="center"/>
          </w:tcPr>
          <w:p w:rsidR="00BB5F42" w:rsidRPr="00656AE0" w:rsidRDefault="00BB5F42" w:rsidP="00656AE0">
            <w:pPr>
              <w:rPr>
                <w:rFonts w:eastAsia="Calibri"/>
              </w:rPr>
            </w:pPr>
            <w:r w:rsidRPr="00656AE0">
              <w:rPr>
                <w:rFonts w:eastAsia="Calibri"/>
              </w:rPr>
              <w:t>Балансовая принадлежность</w:t>
            </w:r>
          </w:p>
        </w:tc>
        <w:tc>
          <w:tcPr>
            <w:tcW w:w="1058" w:type="pct"/>
            <w:shd w:val="clear" w:color="auto" w:fill="FFFFFF"/>
            <w:vAlign w:val="center"/>
          </w:tcPr>
          <w:p w:rsidR="00BB5F42" w:rsidRPr="00656AE0" w:rsidRDefault="00BB5F42" w:rsidP="00656AE0">
            <w:pPr>
              <w:rPr>
                <w:rFonts w:eastAsia="Calibri"/>
              </w:rPr>
            </w:pPr>
            <w:r w:rsidRPr="00656AE0">
              <w:rPr>
                <w:rFonts w:eastAsia="Calibri"/>
              </w:rPr>
              <w:t>Теплоснабжающая организация</w:t>
            </w:r>
          </w:p>
        </w:tc>
        <w:tc>
          <w:tcPr>
            <w:tcW w:w="953" w:type="pct"/>
            <w:shd w:val="clear" w:color="auto" w:fill="FFFFFF"/>
            <w:vAlign w:val="center"/>
          </w:tcPr>
          <w:p w:rsidR="00BB5F42" w:rsidRPr="00656AE0" w:rsidRDefault="00BB5F42" w:rsidP="00656AE0">
            <w:pPr>
              <w:rPr>
                <w:rFonts w:eastAsia="Calibri"/>
              </w:rPr>
            </w:pPr>
            <w:r w:rsidRPr="00656AE0">
              <w:rPr>
                <w:rFonts w:eastAsia="Calibri"/>
              </w:rPr>
              <w:t>Установленная тепловая мощность котельной, Гкал/час</w:t>
            </w:r>
          </w:p>
        </w:tc>
      </w:tr>
      <w:tr w:rsidR="00BB5F42" w:rsidRPr="00656AE0" w:rsidTr="00656AE0">
        <w:trPr>
          <w:trHeight w:val="283"/>
        </w:trPr>
        <w:tc>
          <w:tcPr>
            <w:tcW w:w="236" w:type="pct"/>
            <w:noWrap/>
            <w:vAlign w:val="center"/>
          </w:tcPr>
          <w:p w:rsidR="00BB5F42" w:rsidRPr="00656AE0" w:rsidRDefault="00BB5F42" w:rsidP="00656AE0">
            <w:pPr>
              <w:rPr>
                <w:rFonts w:eastAsia="Calibri"/>
              </w:rPr>
            </w:pPr>
            <w:r w:rsidRPr="00656AE0">
              <w:rPr>
                <w:rFonts w:eastAsia="Calibri"/>
              </w:rPr>
              <w:t>1</w:t>
            </w:r>
          </w:p>
        </w:tc>
        <w:tc>
          <w:tcPr>
            <w:tcW w:w="1695" w:type="pct"/>
            <w:vAlign w:val="center"/>
          </w:tcPr>
          <w:p w:rsidR="00BB5F42" w:rsidRPr="00656AE0" w:rsidRDefault="00BB5F42" w:rsidP="00656AE0">
            <w:r w:rsidRPr="00656AE0">
              <w:t>Блочно-модульная котельная в с. Апраксино</w:t>
            </w:r>
          </w:p>
        </w:tc>
        <w:tc>
          <w:tcPr>
            <w:tcW w:w="1058" w:type="pct"/>
            <w:vAlign w:val="center"/>
          </w:tcPr>
          <w:p w:rsidR="00BB5F42" w:rsidRPr="00656AE0" w:rsidRDefault="00BB5F42" w:rsidP="00656AE0">
            <w:pPr>
              <w:rPr>
                <w:rFonts w:eastAsia="Calibri"/>
              </w:rPr>
            </w:pPr>
            <w:r w:rsidRPr="00656AE0">
              <w:rPr>
                <w:rFonts w:eastAsia="Calibri"/>
              </w:rPr>
              <w:t>Муниципальная</w:t>
            </w:r>
          </w:p>
        </w:tc>
        <w:tc>
          <w:tcPr>
            <w:tcW w:w="1058" w:type="pct"/>
            <w:vAlign w:val="center"/>
          </w:tcPr>
          <w:p w:rsidR="00BB5F42" w:rsidRPr="00656AE0" w:rsidRDefault="00BB5F42" w:rsidP="00656AE0">
            <w:pPr>
              <w:rPr>
                <w:rFonts w:eastAsia="Calibri"/>
              </w:rPr>
            </w:pPr>
            <w:r w:rsidRPr="00656AE0">
              <w:rPr>
                <w:rFonts w:eastAsia="Calibri"/>
              </w:rPr>
              <w:t>МУП ЧМР «Теплоснабжение»</w:t>
            </w:r>
          </w:p>
        </w:tc>
        <w:tc>
          <w:tcPr>
            <w:tcW w:w="953" w:type="pct"/>
            <w:vAlign w:val="center"/>
          </w:tcPr>
          <w:p w:rsidR="00BB5F42" w:rsidRPr="00656AE0" w:rsidRDefault="00BB5F42" w:rsidP="00656AE0">
            <w:pPr>
              <w:rPr>
                <w:rFonts w:eastAsia="Calibri"/>
              </w:rPr>
            </w:pPr>
            <w:r w:rsidRPr="00656AE0">
              <w:t>0,258</w:t>
            </w:r>
          </w:p>
        </w:tc>
      </w:tr>
    </w:tbl>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r w:rsidRPr="00656AE0">
        <w:t>1.1.2. Зоны действий индивидуального теплоснабжения</w:t>
      </w:r>
    </w:p>
    <w:p w:rsidR="00BB5F42" w:rsidRPr="00656AE0" w:rsidRDefault="00BB5F42" w:rsidP="00BB5F42">
      <w:pPr>
        <w:rPr>
          <w:rFonts w:eastAsia="Calibri"/>
        </w:rPr>
      </w:pPr>
      <w:r w:rsidRPr="00656AE0">
        <w:rPr>
          <w:rFonts w:eastAsia="Calibri"/>
        </w:rPr>
        <w:t>Теплоснабжение (отопление и горячее водоснабжение) малоэтажных жилых объектов усадебного типа осуществляется от индивидуальных газовых котлов, установленных в домах коттеджного и усадебного типа.</w:t>
      </w:r>
    </w:p>
    <w:p w:rsidR="00BB5F42" w:rsidRPr="00656AE0" w:rsidRDefault="00BB5F42" w:rsidP="00BB5F42">
      <w:pPr>
        <w:rPr>
          <w:rFonts w:eastAsia="Microsoft YaHei"/>
        </w:rPr>
      </w:pPr>
      <w:r w:rsidRPr="00656AE0">
        <w:rPr>
          <w:rFonts w:eastAsia="Microsoft YaHei"/>
        </w:rPr>
        <w:t>Перечень отдельно стоящих индивидуальных источников теплоснабжения, отапливающих объекты социальной сферы, отсутствует.</w:t>
      </w:r>
    </w:p>
    <w:p w:rsidR="00BB5F42" w:rsidRPr="00656AE0" w:rsidRDefault="00BB5F42" w:rsidP="00BB5F42">
      <w:r w:rsidRPr="00656AE0">
        <w:t>1.2. Источники тепловой энергии</w:t>
      </w:r>
    </w:p>
    <w:p w:rsidR="00BB5F42" w:rsidRPr="00656AE0" w:rsidRDefault="00BB5F42" w:rsidP="00BB5F42">
      <w:r w:rsidRPr="00656AE0">
        <w:t>1.2.1. Структура и технические характеристики основного оборудования</w:t>
      </w:r>
    </w:p>
    <w:p w:rsidR="00BB5F42" w:rsidRPr="00656AE0" w:rsidRDefault="00BB5F42" w:rsidP="00BB5F42">
      <w:r w:rsidRPr="00656AE0">
        <w:t>На территории Апраксинского сельского поселения действует 1 источник теплоснабжения:</w:t>
      </w:r>
    </w:p>
    <w:p w:rsidR="00BB5F42" w:rsidRPr="00656AE0" w:rsidRDefault="00BB5F42" w:rsidP="00BB5F42">
      <w:pPr>
        <w:rPr>
          <w:rFonts w:eastAsia="Arial Unicode MS"/>
        </w:rPr>
      </w:pPr>
      <w:r w:rsidRPr="00656AE0">
        <w:rPr>
          <w:rFonts w:eastAsia="Arial Unicode MS"/>
        </w:rPr>
        <w:t>МУП ЧМР «Теплоснабжение»:</w:t>
      </w:r>
    </w:p>
    <w:p w:rsidR="00BB5F42" w:rsidRPr="00656AE0" w:rsidRDefault="00BB5F42" w:rsidP="00BB5F42">
      <w:pPr>
        <w:rPr>
          <w:rFonts w:eastAsia="Arial Unicode MS"/>
        </w:rPr>
      </w:pPr>
      <w:r w:rsidRPr="00656AE0">
        <w:rPr>
          <w:rFonts w:eastAsia="Arial Unicode MS"/>
        </w:rPr>
        <w:t>-Блочно-модульная котельная в с. Апраксино</w:t>
      </w:r>
    </w:p>
    <w:p w:rsidR="00BB5F42" w:rsidRPr="00656AE0" w:rsidRDefault="00BB5F42" w:rsidP="00BB5F42">
      <w:r w:rsidRPr="00656AE0">
        <w:t>Перечень установленного на котельной основного оборудования и их характеристики отражены в таблицах 1.2-1.5.</w:t>
      </w:r>
    </w:p>
    <w:p w:rsidR="00BB5F42" w:rsidRPr="00656AE0" w:rsidRDefault="00BB5F42" w:rsidP="00BB5F42">
      <w:pPr>
        <w:rPr>
          <w:rFonts w:eastAsia="Microsoft YaHei"/>
        </w:rPr>
      </w:pPr>
      <w:r w:rsidRPr="00656AE0">
        <w:rPr>
          <w:rFonts w:eastAsia="Gulim"/>
        </w:rPr>
        <w:t>Таблица 1.2.- Характеристики котлов котельн</w:t>
      </w:r>
      <w:r w:rsidRPr="00656AE0">
        <w:rPr>
          <w:rFonts w:eastAsia="Microsoft YaHei"/>
        </w:rPr>
        <w:t>ой</w:t>
      </w:r>
      <w:r w:rsidRPr="00656AE0">
        <w:rPr>
          <w:rFonts w:eastAsia="Gulim"/>
        </w:rPr>
        <w:t xml:space="preserve"> </w:t>
      </w:r>
      <w:r w:rsidRPr="00656AE0">
        <w:t xml:space="preserve">Апраксинского сельского поселения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802"/>
        <w:gridCol w:w="1275"/>
        <w:gridCol w:w="1701"/>
        <w:gridCol w:w="1134"/>
        <w:gridCol w:w="1276"/>
        <w:gridCol w:w="1559"/>
      </w:tblGrid>
      <w:tr w:rsidR="00BB5F42" w:rsidRPr="00656AE0" w:rsidTr="00656AE0">
        <w:trPr>
          <w:trHeight w:val="277"/>
        </w:trPr>
        <w:tc>
          <w:tcPr>
            <w:tcW w:w="2802" w:type="dxa"/>
            <w:shd w:val="clear" w:color="auto" w:fill="FFFFFF"/>
            <w:vAlign w:val="center"/>
          </w:tcPr>
          <w:p w:rsidR="00BB5F42" w:rsidRPr="00656AE0" w:rsidRDefault="00BB5F42" w:rsidP="00656AE0">
            <w:r w:rsidRPr="00656AE0">
              <w:t>Наименование</w:t>
            </w:r>
          </w:p>
          <w:p w:rsidR="00BB5F42" w:rsidRPr="00656AE0" w:rsidRDefault="00BB5F42" w:rsidP="00656AE0">
            <w:r w:rsidRPr="00656AE0">
              <w:lastRenderedPageBreak/>
              <w:t>источника теплоснабжения</w:t>
            </w:r>
          </w:p>
        </w:tc>
        <w:tc>
          <w:tcPr>
            <w:tcW w:w="1275" w:type="dxa"/>
            <w:shd w:val="clear" w:color="auto" w:fill="FFFFFF"/>
            <w:vAlign w:val="center"/>
          </w:tcPr>
          <w:p w:rsidR="00BB5F42" w:rsidRPr="00656AE0" w:rsidRDefault="00BB5F42" w:rsidP="00656AE0">
            <w:r w:rsidRPr="00656AE0">
              <w:lastRenderedPageBreak/>
              <w:t>Мощност</w:t>
            </w:r>
            <w:r w:rsidRPr="00656AE0">
              <w:lastRenderedPageBreak/>
              <w:t>ь котла (Гкал/час)</w:t>
            </w:r>
          </w:p>
        </w:tc>
        <w:tc>
          <w:tcPr>
            <w:tcW w:w="1701" w:type="dxa"/>
            <w:shd w:val="clear" w:color="auto" w:fill="FFFFFF"/>
            <w:vAlign w:val="center"/>
          </w:tcPr>
          <w:p w:rsidR="00BB5F42" w:rsidRPr="00656AE0" w:rsidRDefault="00BB5F42" w:rsidP="00656AE0">
            <w:r w:rsidRPr="00656AE0">
              <w:lastRenderedPageBreak/>
              <w:t xml:space="preserve">Водогрейные </w:t>
            </w:r>
            <w:r w:rsidRPr="00656AE0">
              <w:lastRenderedPageBreak/>
              <w:t>котлы</w:t>
            </w:r>
          </w:p>
        </w:tc>
        <w:tc>
          <w:tcPr>
            <w:tcW w:w="1134" w:type="dxa"/>
            <w:shd w:val="clear" w:color="auto" w:fill="FFFFFF"/>
            <w:vAlign w:val="center"/>
          </w:tcPr>
          <w:p w:rsidR="00BB5F42" w:rsidRPr="00656AE0" w:rsidRDefault="00BB5F42" w:rsidP="00656AE0">
            <w:r w:rsidRPr="00656AE0">
              <w:lastRenderedPageBreak/>
              <w:t>Количес</w:t>
            </w:r>
            <w:r w:rsidRPr="00656AE0">
              <w:lastRenderedPageBreak/>
              <w:t>тво котлов</w:t>
            </w:r>
          </w:p>
        </w:tc>
        <w:tc>
          <w:tcPr>
            <w:tcW w:w="1276" w:type="dxa"/>
            <w:shd w:val="clear" w:color="auto" w:fill="FFFFFF"/>
            <w:vAlign w:val="center"/>
          </w:tcPr>
          <w:p w:rsidR="00BB5F42" w:rsidRPr="00656AE0" w:rsidRDefault="00BB5F42" w:rsidP="00656AE0">
            <w:r w:rsidRPr="00656AE0">
              <w:lastRenderedPageBreak/>
              <w:t>Мощност</w:t>
            </w:r>
            <w:r w:rsidRPr="00656AE0">
              <w:lastRenderedPageBreak/>
              <w:t>ь котельной (Гкал/час)</w:t>
            </w:r>
          </w:p>
        </w:tc>
        <w:tc>
          <w:tcPr>
            <w:tcW w:w="1559" w:type="dxa"/>
            <w:shd w:val="clear" w:color="auto" w:fill="FFFFFF"/>
            <w:vAlign w:val="center"/>
          </w:tcPr>
          <w:p w:rsidR="00BB5F42" w:rsidRPr="00656AE0" w:rsidRDefault="00BB5F42" w:rsidP="00656AE0">
            <w:r w:rsidRPr="00656AE0">
              <w:lastRenderedPageBreak/>
              <w:t>Вид топлива</w:t>
            </w:r>
          </w:p>
        </w:tc>
      </w:tr>
      <w:tr w:rsidR="00BB5F42" w:rsidRPr="00656AE0" w:rsidTr="00656AE0">
        <w:trPr>
          <w:trHeight w:val="277"/>
        </w:trPr>
        <w:tc>
          <w:tcPr>
            <w:tcW w:w="9747" w:type="dxa"/>
            <w:gridSpan w:val="6"/>
            <w:shd w:val="clear" w:color="auto" w:fill="FFFFFF"/>
            <w:vAlign w:val="center"/>
          </w:tcPr>
          <w:p w:rsidR="00BB5F42" w:rsidRPr="00656AE0" w:rsidRDefault="00BB5F42" w:rsidP="00656AE0">
            <w:r w:rsidRPr="00656AE0">
              <w:lastRenderedPageBreak/>
              <w:t>МУП ЧМР "Теплоснабжение"</w:t>
            </w:r>
          </w:p>
        </w:tc>
      </w:tr>
      <w:tr w:rsidR="00BB5F42" w:rsidRPr="00656AE0" w:rsidTr="00656AE0">
        <w:trPr>
          <w:trHeight w:val="383"/>
        </w:trPr>
        <w:tc>
          <w:tcPr>
            <w:tcW w:w="2802" w:type="dxa"/>
            <w:vMerge w:val="restart"/>
            <w:shd w:val="clear" w:color="auto" w:fill="FFFFFF"/>
            <w:vAlign w:val="center"/>
          </w:tcPr>
          <w:p w:rsidR="00BB5F42" w:rsidRPr="00656AE0" w:rsidRDefault="00BB5F42" w:rsidP="00656AE0">
            <w:r w:rsidRPr="00656AE0">
              <w:t>Блочно-модульная котельная в с. Апраксино</w:t>
            </w:r>
          </w:p>
        </w:tc>
        <w:tc>
          <w:tcPr>
            <w:tcW w:w="1275" w:type="dxa"/>
            <w:shd w:val="clear" w:color="auto" w:fill="FFFFFF"/>
            <w:vAlign w:val="center"/>
          </w:tcPr>
          <w:p w:rsidR="00BB5F42" w:rsidRPr="00656AE0" w:rsidRDefault="00BB5F42" w:rsidP="00656AE0">
            <w:r w:rsidRPr="00656AE0">
              <w:t>0,129</w:t>
            </w:r>
          </w:p>
        </w:tc>
        <w:tc>
          <w:tcPr>
            <w:tcW w:w="1701" w:type="dxa"/>
            <w:shd w:val="clear" w:color="auto" w:fill="FFFFFF"/>
            <w:vAlign w:val="center"/>
          </w:tcPr>
          <w:p w:rsidR="00BB5F42" w:rsidRPr="00656AE0" w:rsidRDefault="00BB5F42" w:rsidP="00656AE0">
            <w:r w:rsidRPr="00656AE0">
              <w:t>RSA-150</w:t>
            </w:r>
          </w:p>
        </w:tc>
        <w:tc>
          <w:tcPr>
            <w:tcW w:w="1134" w:type="dxa"/>
            <w:vMerge w:val="restart"/>
            <w:shd w:val="clear" w:color="auto" w:fill="FFFFFF"/>
            <w:vAlign w:val="center"/>
          </w:tcPr>
          <w:p w:rsidR="00BB5F42" w:rsidRPr="00656AE0" w:rsidRDefault="00BB5F42" w:rsidP="00656AE0">
            <w:r w:rsidRPr="00656AE0">
              <w:t>2</w:t>
            </w:r>
          </w:p>
        </w:tc>
        <w:tc>
          <w:tcPr>
            <w:tcW w:w="1276" w:type="dxa"/>
            <w:vMerge w:val="restart"/>
            <w:shd w:val="clear" w:color="auto" w:fill="FFFFFF"/>
            <w:vAlign w:val="center"/>
          </w:tcPr>
          <w:p w:rsidR="00BB5F42" w:rsidRPr="00656AE0" w:rsidRDefault="00BB5F42" w:rsidP="00656AE0">
            <w:r w:rsidRPr="00656AE0">
              <w:t>0,258</w:t>
            </w:r>
          </w:p>
        </w:tc>
        <w:tc>
          <w:tcPr>
            <w:tcW w:w="1559" w:type="dxa"/>
            <w:vMerge w:val="restart"/>
            <w:shd w:val="clear" w:color="auto" w:fill="FFFFFF"/>
            <w:vAlign w:val="center"/>
          </w:tcPr>
          <w:p w:rsidR="00BB5F42" w:rsidRPr="00656AE0" w:rsidRDefault="00BB5F42" w:rsidP="00656AE0">
            <w:r w:rsidRPr="00656AE0">
              <w:t>Природный газ</w:t>
            </w:r>
          </w:p>
        </w:tc>
      </w:tr>
      <w:tr w:rsidR="00BB5F42" w:rsidRPr="00656AE0" w:rsidTr="00656AE0">
        <w:trPr>
          <w:trHeight w:val="382"/>
        </w:trPr>
        <w:tc>
          <w:tcPr>
            <w:tcW w:w="2802" w:type="dxa"/>
            <w:vMerge/>
            <w:shd w:val="clear" w:color="auto" w:fill="FFFFFF"/>
            <w:vAlign w:val="center"/>
          </w:tcPr>
          <w:p w:rsidR="00BB5F42" w:rsidRPr="00656AE0" w:rsidRDefault="00BB5F42" w:rsidP="00656AE0"/>
        </w:tc>
        <w:tc>
          <w:tcPr>
            <w:tcW w:w="1275" w:type="dxa"/>
            <w:shd w:val="clear" w:color="auto" w:fill="FFFFFF"/>
            <w:vAlign w:val="center"/>
          </w:tcPr>
          <w:p w:rsidR="00BB5F42" w:rsidRPr="00656AE0" w:rsidRDefault="00BB5F42" w:rsidP="00656AE0">
            <w:r w:rsidRPr="00656AE0">
              <w:t>0,129</w:t>
            </w:r>
          </w:p>
        </w:tc>
        <w:tc>
          <w:tcPr>
            <w:tcW w:w="1701" w:type="dxa"/>
            <w:shd w:val="clear" w:color="auto" w:fill="FFFFFF"/>
            <w:vAlign w:val="center"/>
          </w:tcPr>
          <w:p w:rsidR="00BB5F42" w:rsidRPr="00656AE0" w:rsidRDefault="00BB5F42" w:rsidP="00656AE0">
            <w:r w:rsidRPr="00656AE0">
              <w:t>RSA-150</w:t>
            </w:r>
          </w:p>
        </w:tc>
        <w:tc>
          <w:tcPr>
            <w:tcW w:w="1134" w:type="dxa"/>
            <w:vMerge/>
            <w:shd w:val="clear" w:color="auto" w:fill="FFFFFF"/>
            <w:vAlign w:val="center"/>
          </w:tcPr>
          <w:p w:rsidR="00BB5F42" w:rsidRPr="00656AE0" w:rsidRDefault="00BB5F42" w:rsidP="00656AE0"/>
        </w:tc>
        <w:tc>
          <w:tcPr>
            <w:tcW w:w="1276" w:type="dxa"/>
            <w:vMerge/>
            <w:shd w:val="clear" w:color="auto" w:fill="FFFFFF"/>
            <w:vAlign w:val="center"/>
          </w:tcPr>
          <w:p w:rsidR="00BB5F42" w:rsidRPr="00656AE0" w:rsidRDefault="00BB5F42" w:rsidP="00656AE0"/>
        </w:tc>
        <w:tc>
          <w:tcPr>
            <w:tcW w:w="1559" w:type="dxa"/>
            <w:vMerge/>
            <w:shd w:val="clear" w:color="auto" w:fill="FFFFFF"/>
            <w:vAlign w:val="center"/>
          </w:tcPr>
          <w:p w:rsidR="00BB5F42" w:rsidRPr="00656AE0" w:rsidRDefault="00BB5F42" w:rsidP="00656AE0"/>
        </w:tc>
      </w:tr>
    </w:tbl>
    <w:p w:rsidR="00BB5F42" w:rsidRPr="00656AE0" w:rsidRDefault="00BB5F42" w:rsidP="00BB5F42">
      <w:pPr>
        <w:rPr>
          <w:rFonts w:eastAsia="Gulim"/>
        </w:rPr>
      </w:pPr>
    </w:p>
    <w:p w:rsidR="00BB5F42" w:rsidRPr="00656AE0" w:rsidRDefault="00BB5F42" w:rsidP="00BB5F42">
      <w:pPr>
        <w:rPr>
          <w:rFonts w:eastAsia="Microsoft YaHei"/>
        </w:rPr>
      </w:pPr>
      <w:r w:rsidRPr="00656AE0">
        <w:rPr>
          <w:rFonts w:eastAsia="Gulim"/>
        </w:rPr>
        <w:t xml:space="preserve">Таблица 1.3. - Характеристики теплообменного оборудования </w:t>
      </w:r>
    </w:p>
    <w:tbl>
      <w:tblPr>
        <w:tblW w:w="489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552"/>
        <w:gridCol w:w="2104"/>
        <w:gridCol w:w="2253"/>
        <w:gridCol w:w="1572"/>
        <w:gridCol w:w="3172"/>
      </w:tblGrid>
      <w:tr w:rsidR="00BB5F42" w:rsidRPr="00656AE0" w:rsidTr="00656AE0">
        <w:trPr>
          <w:trHeight w:val="283"/>
          <w:tblHeader/>
        </w:trPr>
        <w:tc>
          <w:tcPr>
            <w:tcW w:w="286" w:type="pct"/>
            <w:shd w:val="clear" w:color="auto" w:fill="FFFFFF"/>
            <w:vAlign w:val="center"/>
          </w:tcPr>
          <w:p w:rsidR="00BB5F42" w:rsidRPr="00656AE0" w:rsidRDefault="00BB5F42" w:rsidP="00656AE0">
            <w:pPr>
              <w:rPr>
                <w:rFonts w:eastAsia="Calibri"/>
              </w:rPr>
            </w:pPr>
            <w:r w:rsidRPr="00656AE0">
              <w:rPr>
                <w:rFonts w:eastAsia="Calibri"/>
              </w:rPr>
              <w:t>№ п/п</w:t>
            </w:r>
          </w:p>
        </w:tc>
        <w:tc>
          <w:tcPr>
            <w:tcW w:w="1090" w:type="pct"/>
            <w:shd w:val="clear" w:color="auto" w:fill="FFFFFF"/>
            <w:vAlign w:val="center"/>
          </w:tcPr>
          <w:p w:rsidR="00BB5F42" w:rsidRPr="00656AE0" w:rsidRDefault="00BB5F42" w:rsidP="00656AE0">
            <w:pPr>
              <w:rPr>
                <w:rFonts w:eastAsia="Calibri"/>
              </w:rPr>
            </w:pPr>
            <w:r w:rsidRPr="00656AE0">
              <w:rPr>
                <w:rFonts w:eastAsia="Calibri"/>
              </w:rPr>
              <w:t>Назначение</w:t>
            </w:r>
          </w:p>
        </w:tc>
        <w:tc>
          <w:tcPr>
            <w:tcW w:w="1167" w:type="pct"/>
            <w:shd w:val="clear" w:color="auto" w:fill="FFFFFF"/>
            <w:vAlign w:val="center"/>
          </w:tcPr>
          <w:p w:rsidR="00BB5F42" w:rsidRPr="00656AE0" w:rsidRDefault="00BB5F42" w:rsidP="00656AE0">
            <w:pPr>
              <w:rPr>
                <w:rFonts w:eastAsia="Calibri"/>
              </w:rPr>
            </w:pPr>
            <w:r w:rsidRPr="00656AE0">
              <w:rPr>
                <w:rFonts w:eastAsia="Calibri"/>
              </w:rPr>
              <w:t>Тип и номер</w:t>
            </w:r>
          </w:p>
        </w:tc>
        <w:tc>
          <w:tcPr>
            <w:tcW w:w="814" w:type="pct"/>
            <w:shd w:val="clear" w:color="auto" w:fill="FFFFFF"/>
            <w:vAlign w:val="center"/>
          </w:tcPr>
          <w:p w:rsidR="00BB5F42" w:rsidRPr="00656AE0" w:rsidRDefault="00BB5F42" w:rsidP="00656AE0">
            <w:pPr>
              <w:rPr>
                <w:rFonts w:eastAsia="Calibri"/>
              </w:rPr>
            </w:pPr>
            <w:r w:rsidRPr="00656AE0">
              <w:rPr>
                <w:rFonts w:eastAsia="Calibri"/>
              </w:rPr>
              <w:t>Число секций, шт.</w:t>
            </w:r>
          </w:p>
        </w:tc>
        <w:tc>
          <w:tcPr>
            <w:tcW w:w="1643" w:type="pct"/>
            <w:shd w:val="clear" w:color="auto" w:fill="FFFFFF"/>
            <w:vAlign w:val="center"/>
          </w:tcPr>
          <w:p w:rsidR="00BB5F42" w:rsidRPr="00656AE0" w:rsidRDefault="00BB5F42" w:rsidP="00656AE0">
            <w:pPr>
              <w:rPr>
                <w:rFonts w:eastAsia="Calibri"/>
              </w:rPr>
            </w:pPr>
            <w:r w:rsidRPr="00656AE0">
              <w:rPr>
                <w:rFonts w:eastAsia="Calibri"/>
              </w:rPr>
              <w:t>Характеристики теплообменника</w:t>
            </w:r>
          </w:p>
          <w:p w:rsidR="00BB5F42" w:rsidRPr="00656AE0" w:rsidRDefault="00BB5F42" w:rsidP="00656AE0">
            <w:pPr>
              <w:rPr>
                <w:rFonts w:eastAsia="Calibri"/>
              </w:rPr>
            </w:pPr>
            <w:r w:rsidRPr="00656AE0">
              <w:rPr>
                <w:rFonts w:eastAsia="Calibri"/>
              </w:rPr>
              <w:t>тепловой поток – кВт</w:t>
            </w:r>
          </w:p>
          <w:p w:rsidR="00BB5F42" w:rsidRPr="00656AE0" w:rsidRDefault="00BB5F42" w:rsidP="00656AE0">
            <w:pPr>
              <w:rPr>
                <w:rFonts w:eastAsia="Calibri"/>
              </w:rPr>
            </w:pPr>
            <w:r w:rsidRPr="00656AE0">
              <w:rPr>
                <w:rFonts w:eastAsia="Calibri"/>
              </w:rPr>
              <w:t>поверхность нагрева – м2</w:t>
            </w:r>
          </w:p>
        </w:tc>
      </w:tr>
      <w:tr w:rsidR="00BB5F42" w:rsidRPr="00656AE0" w:rsidTr="00656AE0">
        <w:trPr>
          <w:trHeight w:val="283"/>
        </w:trPr>
        <w:tc>
          <w:tcPr>
            <w:tcW w:w="286" w:type="pct"/>
            <w:vAlign w:val="center"/>
          </w:tcPr>
          <w:p w:rsidR="00BB5F42" w:rsidRPr="00656AE0" w:rsidRDefault="00BB5F42" w:rsidP="00656AE0">
            <w:pPr>
              <w:rPr>
                <w:rFonts w:eastAsia="Calibri"/>
              </w:rPr>
            </w:pPr>
            <w:r w:rsidRPr="00656AE0">
              <w:rPr>
                <w:rFonts w:eastAsia="Calibri"/>
              </w:rPr>
              <w:t>1</w:t>
            </w:r>
          </w:p>
        </w:tc>
        <w:tc>
          <w:tcPr>
            <w:tcW w:w="1090" w:type="pct"/>
            <w:vAlign w:val="center"/>
          </w:tcPr>
          <w:p w:rsidR="00BB5F42" w:rsidRPr="00656AE0" w:rsidRDefault="00BB5F42" w:rsidP="00656AE0">
            <w:pPr>
              <w:rPr>
                <w:rFonts w:eastAsia="Calibri"/>
              </w:rPr>
            </w:pPr>
            <w:r w:rsidRPr="00656AE0">
              <w:rPr>
                <w:rFonts w:eastAsia="Calibri"/>
              </w:rPr>
              <w:t>Разделение котлового и сетевого контуров</w:t>
            </w:r>
          </w:p>
        </w:tc>
        <w:tc>
          <w:tcPr>
            <w:tcW w:w="1167" w:type="pct"/>
            <w:vAlign w:val="center"/>
          </w:tcPr>
          <w:p w:rsidR="00BB5F42" w:rsidRPr="00656AE0" w:rsidRDefault="00BB5F42" w:rsidP="00656AE0">
            <w:pPr>
              <w:rPr>
                <w:rFonts w:eastAsia="Calibri"/>
              </w:rPr>
            </w:pPr>
            <w:r w:rsidRPr="00656AE0">
              <w:rPr>
                <w:rFonts w:eastAsia="Calibri"/>
              </w:rPr>
              <w:t>н/д</w:t>
            </w:r>
          </w:p>
        </w:tc>
        <w:tc>
          <w:tcPr>
            <w:tcW w:w="814" w:type="pct"/>
            <w:vAlign w:val="center"/>
          </w:tcPr>
          <w:p w:rsidR="00BB5F42" w:rsidRPr="00656AE0" w:rsidRDefault="00BB5F42" w:rsidP="00656AE0">
            <w:pPr>
              <w:rPr>
                <w:rFonts w:eastAsia="Calibri"/>
              </w:rPr>
            </w:pPr>
            <w:r w:rsidRPr="00656AE0">
              <w:rPr>
                <w:rFonts w:eastAsia="Calibri"/>
              </w:rPr>
              <w:t>н/д</w:t>
            </w:r>
          </w:p>
        </w:tc>
        <w:tc>
          <w:tcPr>
            <w:tcW w:w="1643" w:type="pct"/>
            <w:vAlign w:val="center"/>
          </w:tcPr>
          <w:p w:rsidR="00BB5F42" w:rsidRPr="00656AE0" w:rsidRDefault="00BB5F42" w:rsidP="00656AE0">
            <w:pPr>
              <w:rPr>
                <w:rFonts w:eastAsia="Calibri"/>
              </w:rPr>
            </w:pPr>
            <w:r w:rsidRPr="00656AE0">
              <w:rPr>
                <w:rFonts w:eastAsia="Calibri"/>
              </w:rPr>
              <w:t>н/д</w:t>
            </w:r>
          </w:p>
        </w:tc>
      </w:tr>
    </w:tbl>
    <w:p w:rsidR="00BB5F42" w:rsidRPr="00656AE0" w:rsidRDefault="00BB5F42" w:rsidP="00BB5F42">
      <w:pPr>
        <w:rPr>
          <w:rFonts w:eastAsia="Gulim"/>
        </w:rPr>
      </w:pPr>
      <w:bookmarkStart w:id="56" w:name="_Toc396818780"/>
    </w:p>
    <w:p w:rsidR="00BB5F42" w:rsidRPr="00656AE0" w:rsidRDefault="00BB5F42" w:rsidP="00BB5F42">
      <w:pPr>
        <w:rPr>
          <w:rFonts w:eastAsia="Gulim"/>
        </w:rPr>
      </w:pPr>
      <w:r w:rsidRPr="00656AE0">
        <w:rPr>
          <w:rFonts w:eastAsia="Gulim"/>
        </w:rPr>
        <w:t>Таблица 1.4. - Характеристика насосного оборудования</w:t>
      </w:r>
    </w:p>
    <w:tbl>
      <w:tblPr>
        <w:tblW w:w="955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tblPr>
      <w:tblGrid>
        <w:gridCol w:w="2188"/>
        <w:gridCol w:w="1418"/>
        <w:gridCol w:w="2268"/>
        <w:gridCol w:w="1276"/>
        <w:gridCol w:w="2409"/>
      </w:tblGrid>
      <w:tr w:rsidR="00BB5F42" w:rsidRPr="00656AE0" w:rsidTr="00656AE0">
        <w:trPr>
          <w:trHeight w:val="454"/>
          <w:tblHeader/>
        </w:trPr>
        <w:tc>
          <w:tcPr>
            <w:tcW w:w="2188" w:type="dxa"/>
            <w:vMerge w:val="restart"/>
            <w:shd w:val="clear" w:color="auto" w:fill="FFFFFF"/>
            <w:vAlign w:val="center"/>
            <w:hideMark/>
          </w:tcPr>
          <w:bookmarkEnd w:id="56"/>
          <w:p w:rsidR="00BB5F42" w:rsidRPr="00656AE0" w:rsidRDefault="00BB5F42" w:rsidP="00656AE0">
            <w:pPr>
              <w:rPr>
                <w:rFonts w:eastAsia="Calibri"/>
              </w:rPr>
            </w:pPr>
            <w:r w:rsidRPr="00656AE0">
              <w:rPr>
                <w:rFonts w:eastAsia="Calibri"/>
              </w:rPr>
              <w:t>Наименование</w:t>
            </w:r>
          </w:p>
        </w:tc>
        <w:tc>
          <w:tcPr>
            <w:tcW w:w="1418" w:type="dxa"/>
            <w:vMerge w:val="restart"/>
            <w:shd w:val="clear" w:color="auto" w:fill="FFFFFF"/>
            <w:vAlign w:val="center"/>
            <w:hideMark/>
          </w:tcPr>
          <w:p w:rsidR="00BB5F42" w:rsidRPr="00656AE0" w:rsidRDefault="00BB5F42" w:rsidP="00656AE0">
            <w:pPr>
              <w:rPr>
                <w:rFonts w:eastAsia="Calibri"/>
              </w:rPr>
            </w:pPr>
            <w:r w:rsidRPr="00656AE0">
              <w:rPr>
                <w:rFonts w:eastAsia="Calibri"/>
              </w:rPr>
              <w:t>Тип насоса</w:t>
            </w:r>
          </w:p>
        </w:tc>
        <w:tc>
          <w:tcPr>
            <w:tcW w:w="2268" w:type="dxa"/>
            <w:shd w:val="clear" w:color="auto" w:fill="FFFFFF"/>
            <w:vAlign w:val="center"/>
            <w:hideMark/>
          </w:tcPr>
          <w:p w:rsidR="00BB5F42" w:rsidRPr="00656AE0" w:rsidRDefault="00BB5F42" w:rsidP="00656AE0">
            <w:pPr>
              <w:rPr>
                <w:rFonts w:eastAsia="Calibri"/>
              </w:rPr>
            </w:pPr>
            <w:r w:rsidRPr="00656AE0">
              <w:rPr>
                <w:rFonts w:eastAsia="Calibri"/>
              </w:rPr>
              <w:t>Производительность</w:t>
            </w:r>
          </w:p>
        </w:tc>
        <w:tc>
          <w:tcPr>
            <w:tcW w:w="1276" w:type="dxa"/>
            <w:shd w:val="clear" w:color="auto" w:fill="FFFFFF"/>
            <w:vAlign w:val="center"/>
            <w:hideMark/>
          </w:tcPr>
          <w:p w:rsidR="00BB5F42" w:rsidRPr="00656AE0" w:rsidRDefault="00BB5F42" w:rsidP="00656AE0">
            <w:pPr>
              <w:rPr>
                <w:rFonts w:eastAsia="Calibri"/>
              </w:rPr>
            </w:pPr>
            <w:r w:rsidRPr="00656AE0">
              <w:rPr>
                <w:rFonts w:eastAsia="Calibri"/>
              </w:rPr>
              <w:t>Напор</w:t>
            </w:r>
          </w:p>
        </w:tc>
        <w:tc>
          <w:tcPr>
            <w:tcW w:w="2409" w:type="dxa"/>
            <w:shd w:val="clear" w:color="auto" w:fill="FFFFFF"/>
            <w:vAlign w:val="center"/>
            <w:hideMark/>
          </w:tcPr>
          <w:p w:rsidR="00BB5F42" w:rsidRPr="00656AE0" w:rsidRDefault="00BB5F42" w:rsidP="00656AE0">
            <w:pPr>
              <w:rPr>
                <w:rFonts w:eastAsia="Calibri"/>
              </w:rPr>
            </w:pPr>
            <w:r w:rsidRPr="00656AE0">
              <w:rPr>
                <w:rFonts w:eastAsia="Calibri"/>
              </w:rPr>
              <w:t>Потребляемая мощность</w:t>
            </w:r>
          </w:p>
        </w:tc>
      </w:tr>
      <w:tr w:rsidR="00BB5F42" w:rsidRPr="00656AE0" w:rsidTr="00656AE0">
        <w:trPr>
          <w:trHeight w:val="309"/>
          <w:tblHeader/>
        </w:trPr>
        <w:tc>
          <w:tcPr>
            <w:tcW w:w="2188" w:type="dxa"/>
            <w:vMerge/>
            <w:shd w:val="clear" w:color="auto" w:fill="FFFFFF"/>
            <w:vAlign w:val="center"/>
            <w:hideMark/>
          </w:tcPr>
          <w:p w:rsidR="00BB5F42" w:rsidRPr="00656AE0" w:rsidRDefault="00BB5F42" w:rsidP="00656AE0">
            <w:pPr>
              <w:rPr>
                <w:rFonts w:eastAsia="Calibri"/>
              </w:rPr>
            </w:pPr>
          </w:p>
        </w:tc>
        <w:tc>
          <w:tcPr>
            <w:tcW w:w="1418" w:type="dxa"/>
            <w:vMerge/>
            <w:shd w:val="clear" w:color="auto" w:fill="FFFFFF"/>
            <w:vAlign w:val="center"/>
            <w:hideMark/>
          </w:tcPr>
          <w:p w:rsidR="00BB5F42" w:rsidRPr="00656AE0" w:rsidRDefault="00BB5F42" w:rsidP="00656AE0">
            <w:pPr>
              <w:rPr>
                <w:rFonts w:eastAsia="Calibri"/>
              </w:rPr>
            </w:pPr>
          </w:p>
        </w:tc>
        <w:tc>
          <w:tcPr>
            <w:tcW w:w="2268" w:type="dxa"/>
            <w:shd w:val="clear" w:color="auto" w:fill="FFFFFF"/>
            <w:vAlign w:val="center"/>
            <w:hideMark/>
          </w:tcPr>
          <w:p w:rsidR="00BB5F42" w:rsidRPr="00656AE0" w:rsidRDefault="00BB5F42" w:rsidP="00656AE0">
            <w:pPr>
              <w:rPr>
                <w:rFonts w:eastAsia="Calibri"/>
              </w:rPr>
            </w:pPr>
            <w:r w:rsidRPr="00656AE0">
              <w:rPr>
                <w:rFonts w:eastAsia="Calibri"/>
              </w:rPr>
              <w:t>м3/ч</w:t>
            </w:r>
          </w:p>
        </w:tc>
        <w:tc>
          <w:tcPr>
            <w:tcW w:w="1276" w:type="dxa"/>
            <w:shd w:val="clear" w:color="auto" w:fill="FFFFFF"/>
            <w:vAlign w:val="center"/>
            <w:hideMark/>
          </w:tcPr>
          <w:p w:rsidR="00BB5F42" w:rsidRPr="00656AE0" w:rsidRDefault="00BB5F42" w:rsidP="00656AE0">
            <w:pPr>
              <w:rPr>
                <w:rFonts w:eastAsia="Calibri"/>
              </w:rPr>
            </w:pPr>
            <w:r w:rsidRPr="00656AE0">
              <w:rPr>
                <w:rFonts w:eastAsia="Calibri"/>
              </w:rPr>
              <w:t>м. вод. ст.</w:t>
            </w:r>
          </w:p>
        </w:tc>
        <w:tc>
          <w:tcPr>
            <w:tcW w:w="2409" w:type="dxa"/>
            <w:shd w:val="clear" w:color="auto" w:fill="FFFFFF"/>
            <w:vAlign w:val="center"/>
            <w:hideMark/>
          </w:tcPr>
          <w:p w:rsidR="00BB5F42" w:rsidRPr="00656AE0" w:rsidRDefault="00BB5F42" w:rsidP="00656AE0">
            <w:pPr>
              <w:rPr>
                <w:rFonts w:eastAsia="Calibri"/>
              </w:rPr>
            </w:pPr>
            <w:r w:rsidRPr="00656AE0">
              <w:rPr>
                <w:rFonts w:eastAsia="Calibri"/>
              </w:rPr>
              <w:t>кВт</w:t>
            </w:r>
          </w:p>
        </w:tc>
      </w:tr>
      <w:tr w:rsidR="00BB5F42" w:rsidRPr="00656AE0" w:rsidTr="00656AE0">
        <w:trPr>
          <w:trHeight w:val="454"/>
        </w:trPr>
        <w:tc>
          <w:tcPr>
            <w:tcW w:w="2188" w:type="dxa"/>
            <w:vAlign w:val="center"/>
          </w:tcPr>
          <w:p w:rsidR="00BB5F42" w:rsidRPr="00656AE0" w:rsidRDefault="00BB5F42" w:rsidP="00656AE0">
            <w:pPr>
              <w:rPr>
                <w:rFonts w:eastAsia="Calibri"/>
              </w:rPr>
            </w:pPr>
            <w:r w:rsidRPr="00656AE0">
              <w:rPr>
                <w:rFonts w:eastAsia="Calibri"/>
              </w:rPr>
              <w:t>Сетевой насос</w:t>
            </w:r>
          </w:p>
        </w:tc>
        <w:tc>
          <w:tcPr>
            <w:tcW w:w="1418" w:type="dxa"/>
            <w:vAlign w:val="center"/>
          </w:tcPr>
          <w:p w:rsidR="00BB5F42" w:rsidRPr="00656AE0" w:rsidRDefault="00BB5F42" w:rsidP="00656AE0">
            <w:pPr>
              <w:rPr>
                <w:rFonts w:eastAsia="Calibri"/>
              </w:rPr>
            </w:pPr>
            <w:r w:rsidRPr="00656AE0">
              <w:rPr>
                <w:rFonts w:eastAsia="Calibri"/>
              </w:rPr>
              <w:t>сетевой</w:t>
            </w:r>
          </w:p>
        </w:tc>
        <w:tc>
          <w:tcPr>
            <w:tcW w:w="2268" w:type="dxa"/>
            <w:vAlign w:val="center"/>
          </w:tcPr>
          <w:p w:rsidR="00BB5F42" w:rsidRPr="00656AE0" w:rsidRDefault="00BB5F42" w:rsidP="00656AE0">
            <w:pPr>
              <w:rPr>
                <w:rFonts w:eastAsia="Calibri"/>
              </w:rPr>
            </w:pPr>
            <w:r w:rsidRPr="00656AE0">
              <w:rPr>
                <w:rFonts w:eastAsia="Calibri"/>
              </w:rPr>
              <w:t>н/д</w:t>
            </w:r>
          </w:p>
        </w:tc>
        <w:tc>
          <w:tcPr>
            <w:tcW w:w="1276" w:type="dxa"/>
            <w:vAlign w:val="center"/>
          </w:tcPr>
          <w:p w:rsidR="00BB5F42" w:rsidRPr="00656AE0" w:rsidRDefault="00BB5F42" w:rsidP="00656AE0">
            <w:pPr>
              <w:rPr>
                <w:rFonts w:eastAsia="Calibri"/>
              </w:rPr>
            </w:pPr>
            <w:r w:rsidRPr="00656AE0">
              <w:rPr>
                <w:rFonts w:eastAsia="Calibri"/>
              </w:rPr>
              <w:t>н/д</w:t>
            </w:r>
          </w:p>
        </w:tc>
        <w:tc>
          <w:tcPr>
            <w:tcW w:w="2409" w:type="dxa"/>
            <w:vAlign w:val="center"/>
          </w:tcPr>
          <w:p w:rsidR="00BB5F42" w:rsidRPr="00656AE0" w:rsidRDefault="00BB5F42" w:rsidP="00656AE0">
            <w:pPr>
              <w:rPr>
                <w:rFonts w:eastAsia="Calibri"/>
              </w:rPr>
            </w:pPr>
            <w:r w:rsidRPr="00656AE0">
              <w:rPr>
                <w:rFonts w:eastAsia="Calibri"/>
              </w:rPr>
              <w:t>н/д</w:t>
            </w:r>
          </w:p>
        </w:tc>
      </w:tr>
    </w:tbl>
    <w:p w:rsidR="00BB5F42" w:rsidRPr="00656AE0" w:rsidRDefault="00BB5F42" w:rsidP="00BB5F42">
      <w:pPr>
        <w:rPr>
          <w:rFonts w:eastAsia="Gulim"/>
        </w:rPr>
      </w:pPr>
    </w:p>
    <w:p w:rsidR="00BB5F42" w:rsidRPr="00656AE0" w:rsidRDefault="00BB5F42" w:rsidP="00BB5F42">
      <w:pPr>
        <w:rPr>
          <w:rFonts w:eastAsia="Gulim"/>
        </w:rPr>
      </w:pPr>
    </w:p>
    <w:p w:rsidR="00BB5F42" w:rsidRPr="00656AE0" w:rsidRDefault="00BB5F42" w:rsidP="00BB5F42">
      <w:pPr>
        <w:rPr>
          <w:rFonts w:eastAsia="Gulim"/>
        </w:rPr>
      </w:pPr>
      <w:r w:rsidRPr="00656AE0">
        <w:rPr>
          <w:rFonts w:eastAsia="Gulim"/>
        </w:rPr>
        <w:t>Таблица 1.5. - Характеристика насосного оборудования</w:t>
      </w:r>
    </w:p>
    <w:tbl>
      <w:tblPr>
        <w:tblW w:w="9497"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510"/>
        <w:gridCol w:w="2987"/>
      </w:tblGrid>
      <w:tr w:rsidR="00BB5F42" w:rsidRPr="00656AE0" w:rsidTr="00656AE0">
        <w:trPr>
          <w:trHeight w:val="229"/>
        </w:trPr>
        <w:tc>
          <w:tcPr>
            <w:tcW w:w="6510" w:type="dxa"/>
            <w:vAlign w:val="center"/>
          </w:tcPr>
          <w:p w:rsidR="00BB5F42" w:rsidRPr="00656AE0" w:rsidRDefault="00BB5F42" w:rsidP="00656AE0">
            <w:r w:rsidRPr="00656AE0">
              <w:t>Наименование источника теплоснабжения</w:t>
            </w:r>
          </w:p>
        </w:tc>
        <w:tc>
          <w:tcPr>
            <w:tcW w:w="2987" w:type="dxa"/>
            <w:vAlign w:val="center"/>
          </w:tcPr>
          <w:p w:rsidR="00BB5F42" w:rsidRPr="00656AE0" w:rsidRDefault="00BB5F42" w:rsidP="00656AE0">
            <w:r w:rsidRPr="00656AE0">
              <w:t>Наименование ВПУ</w:t>
            </w:r>
          </w:p>
        </w:tc>
      </w:tr>
      <w:tr w:rsidR="00BB5F42" w:rsidRPr="00656AE0" w:rsidTr="00656AE0">
        <w:trPr>
          <w:trHeight w:val="229"/>
        </w:trPr>
        <w:tc>
          <w:tcPr>
            <w:tcW w:w="6510" w:type="dxa"/>
            <w:vAlign w:val="center"/>
          </w:tcPr>
          <w:p w:rsidR="00BB5F42" w:rsidRPr="00656AE0" w:rsidRDefault="00BB5F42" w:rsidP="00656AE0">
            <w:r w:rsidRPr="00656AE0">
              <w:t>Блочно-модульная котельная в с. Апраксино</w:t>
            </w:r>
          </w:p>
        </w:tc>
        <w:tc>
          <w:tcPr>
            <w:tcW w:w="2987" w:type="dxa"/>
            <w:vAlign w:val="center"/>
          </w:tcPr>
          <w:p w:rsidR="00BB5F42" w:rsidRPr="00656AE0" w:rsidRDefault="00BB5F42" w:rsidP="00656AE0">
            <w:pPr>
              <w:rPr>
                <w:rFonts w:eastAsia="Calibri"/>
              </w:rPr>
            </w:pPr>
            <w:r w:rsidRPr="00656AE0">
              <w:rPr>
                <w:rFonts w:eastAsia="Calibri"/>
              </w:rPr>
              <w:t>-</w:t>
            </w:r>
          </w:p>
        </w:tc>
      </w:tr>
    </w:tbl>
    <w:p w:rsidR="00BB5F42" w:rsidRPr="00656AE0" w:rsidRDefault="00BB5F42" w:rsidP="00BB5F42">
      <w:pPr>
        <w:rPr>
          <w:rFonts w:eastAsia="Microsoft YaHei"/>
        </w:rPr>
      </w:pPr>
    </w:p>
    <w:p w:rsidR="00BB5F42" w:rsidRPr="00656AE0" w:rsidRDefault="00BB5F42" w:rsidP="00BB5F42">
      <w:pPr>
        <w:rPr>
          <w:rFonts w:eastAsia="Calibri"/>
        </w:rPr>
      </w:pPr>
      <w:r w:rsidRPr="00656AE0">
        <w:rPr>
          <w:rFonts w:eastAsia="Calibri"/>
        </w:rPr>
        <w:t>Котельная оборудована системой коммерческого учёта потребляемого природным газом, водопроводной воды, электрической энергии.</w:t>
      </w:r>
    </w:p>
    <w:p w:rsidR="00BB5F42" w:rsidRPr="00656AE0" w:rsidRDefault="00BB5F42" w:rsidP="00BB5F42">
      <w:r w:rsidRPr="00656AE0">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BB5F42" w:rsidRPr="00656AE0" w:rsidRDefault="00BB5F42" w:rsidP="00BB5F42">
      <w:r w:rsidRPr="00656AE0">
        <w:t>Таблица 1.10 – Установленная тепловая мощность, ограничения тепловой мощности, располагаемая тепловая мощность котельн</w:t>
      </w:r>
      <w:r w:rsidRPr="00656AE0">
        <w:rPr>
          <w:rFonts w:eastAsia="Microsoft YaHei"/>
        </w:rPr>
        <w:t>ой</w:t>
      </w:r>
      <w:r w:rsidRPr="00656AE0">
        <w:t xml:space="preserve"> в зоне деятельности теплоснабжающих организаций (по данным на 2025 год), Гкал/ч</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354"/>
        <w:gridCol w:w="2047"/>
        <w:gridCol w:w="1580"/>
        <w:gridCol w:w="1562"/>
        <w:gridCol w:w="1592"/>
        <w:gridCol w:w="1144"/>
        <w:gridCol w:w="1389"/>
      </w:tblGrid>
      <w:tr w:rsidR="00BB5F42" w:rsidRPr="00656AE0" w:rsidTr="00656AE0">
        <w:trPr>
          <w:trHeight w:val="20"/>
          <w:tblHeader/>
        </w:trPr>
        <w:tc>
          <w:tcPr>
            <w:tcW w:w="178" w:type="pct"/>
            <w:tcMar>
              <w:top w:w="15" w:type="dxa"/>
              <w:left w:w="15" w:type="dxa"/>
              <w:bottom w:w="0" w:type="dxa"/>
              <w:right w:w="15" w:type="dxa"/>
            </w:tcMar>
            <w:vAlign w:val="center"/>
            <w:hideMark/>
          </w:tcPr>
          <w:p w:rsidR="00BB5F42" w:rsidRPr="00656AE0" w:rsidRDefault="00BB5F42" w:rsidP="00656AE0">
            <w:r w:rsidRPr="00656AE0">
              <w:t>№ п/п</w:t>
            </w:r>
          </w:p>
        </w:tc>
        <w:tc>
          <w:tcPr>
            <w:tcW w:w="1086" w:type="pct"/>
            <w:tcMar>
              <w:top w:w="15" w:type="dxa"/>
              <w:left w:w="15" w:type="dxa"/>
              <w:bottom w:w="0" w:type="dxa"/>
              <w:right w:w="15" w:type="dxa"/>
            </w:tcMar>
            <w:vAlign w:val="center"/>
            <w:hideMark/>
          </w:tcPr>
          <w:p w:rsidR="00BB5F42" w:rsidRPr="00656AE0" w:rsidRDefault="00BB5F42" w:rsidP="00656AE0">
            <w:r w:rsidRPr="00656AE0">
              <w:t>Наименование и адрес котельной</w:t>
            </w:r>
          </w:p>
        </w:tc>
        <w:tc>
          <w:tcPr>
            <w:tcW w:w="810" w:type="pct"/>
            <w:tcMar>
              <w:top w:w="15" w:type="dxa"/>
              <w:left w:w="15" w:type="dxa"/>
              <w:bottom w:w="0" w:type="dxa"/>
              <w:right w:w="15" w:type="dxa"/>
            </w:tcMar>
            <w:vAlign w:val="center"/>
            <w:hideMark/>
          </w:tcPr>
          <w:p w:rsidR="00BB5F42" w:rsidRPr="00656AE0" w:rsidRDefault="00BB5F42" w:rsidP="00656AE0">
            <w:r w:rsidRPr="00656AE0">
              <w:t>Установленная мощность, Гкал/ч</w:t>
            </w:r>
          </w:p>
        </w:tc>
        <w:tc>
          <w:tcPr>
            <w:tcW w:w="788" w:type="pct"/>
            <w:tcMar>
              <w:top w:w="15" w:type="dxa"/>
              <w:left w:w="15" w:type="dxa"/>
              <w:bottom w:w="0" w:type="dxa"/>
              <w:right w:w="15" w:type="dxa"/>
            </w:tcMar>
            <w:vAlign w:val="center"/>
            <w:hideMark/>
          </w:tcPr>
          <w:p w:rsidR="00BB5F42" w:rsidRPr="00656AE0" w:rsidRDefault="00BB5F42" w:rsidP="00656AE0">
            <w:r w:rsidRPr="00656AE0">
              <w:t>Ограничения установленной тепловой мощности, Гкал/ч</w:t>
            </w:r>
          </w:p>
        </w:tc>
        <w:tc>
          <w:tcPr>
            <w:tcW w:w="819" w:type="pct"/>
            <w:tcMar>
              <w:top w:w="15" w:type="dxa"/>
              <w:left w:w="15" w:type="dxa"/>
              <w:bottom w:w="0" w:type="dxa"/>
              <w:right w:w="15" w:type="dxa"/>
            </w:tcMar>
            <w:vAlign w:val="center"/>
            <w:hideMark/>
          </w:tcPr>
          <w:p w:rsidR="00BB5F42" w:rsidRPr="00656AE0" w:rsidRDefault="00BB5F42" w:rsidP="00656AE0">
            <w:r w:rsidRPr="00656AE0">
              <w:t>Располагаемая, Гкал/ч</w:t>
            </w:r>
          </w:p>
        </w:tc>
        <w:tc>
          <w:tcPr>
            <w:tcW w:w="619" w:type="pct"/>
            <w:tcMar>
              <w:top w:w="15" w:type="dxa"/>
              <w:left w:w="15" w:type="dxa"/>
              <w:bottom w:w="0" w:type="dxa"/>
              <w:right w:w="15" w:type="dxa"/>
            </w:tcMar>
            <w:vAlign w:val="center"/>
            <w:hideMark/>
          </w:tcPr>
          <w:p w:rsidR="00BB5F42" w:rsidRPr="00656AE0" w:rsidRDefault="00BB5F42" w:rsidP="00656AE0">
            <w:r w:rsidRPr="00656AE0">
              <w:t>Тепловая мощность нетто, Гкал/ч</w:t>
            </w:r>
          </w:p>
        </w:tc>
        <w:tc>
          <w:tcPr>
            <w:tcW w:w="700" w:type="pct"/>
            <w:tcMar>
              <w:top w:w="15" w:type="dxa"/>
              <w:left w:w="15" w:type="dxa"/>
              <w:bottom w:w="0" w:type="dxa"/>
              <w:right w:w="15" w:type="dxa"/>
            </w:tcMar>
            <w:vAlign w:val="center"/>
            <w:hideMark/>
          </w:tcPr>
          <w:p w:rsidR="00BB5F42" w:rsidRPr="00656AE0" w:rsidRDefault="00BB5F42" w:rsidP="00656AE0">
            <w:r w:rsidRPr="00656AE0">
              <w:t>Собственные нужды, Гкал/ч</w:t>
            </w:r>
          </w:p>
        </w:tc>
      </w:tr>
      <w:tr w:rsidR="00BB5F42" w:rsidRPr="00656AE0" w:rsidTr="00656AE0">
        <w:trPr>
          <w:trHeight w:val="753"/>
        </w:trPr>
        <w:tc>
          <w:tcPr>
            <w:tcW w:w="178" w:type="pct"/>
            <w:tcMar>
              <w:top w:w="15" w:type="dxa"/>
              <w:left w:w="15" w:type="dxa"/>
              <w:bottom w:w="0" w:type="dxa"/>
              <w:right w:w="15" w:type="dxa"/>
            </w:tcMar>
            <w:vAlign w:val="center"/>
          </w:tcPr>
          <w:p w:rsidR="00BB5F42" w:rsidRPr="00656AE0" w:rsidRDefault="00BB5F42" w:rsidP="00656AE0">
            <w:r w:rsidRPr="00656AE0">
              <w:t>1</w:t>
            </w:r>
          </w:p>
        </w:tc>
        <w:tc>
          <w:tcPr>
            <w:tcW w:w="1086" w:type="pct"/>
            <w:tcBorders>
              <w:top w:val="single" w:sz="12" w:space="0" w:color="auto"/>
              <w:left w:val="single" w:sz="12" w:space="0" w:color="auto"/>
              <w:bottom w:val="single" w:sz="12" w:space="0" w:color="auto"/>
              <w:right w:val="single" w:sz="12" w:space="0" w:color="auto"/>
            </w:tcBorders>
            <w:tcMar>
              <w:top w:w="15" w:type="dxa"/>
              <w:left w:w="15" w:type="dxa"/>
              <w:bottom w:w="0" w:type="dxa"/>
              <w:right w:w="15" w:type="dxa"/>
            </w:tcMar>
            <w:vAlign w:val="center"/>
          </w:tcPr>
          <w:p w:rsidR="00BB5F42" w:rsidRPr="00656AE0" w:rsidRDefault="00BB5F42" w:rsidP="00656AE0">
            <w:r w:rsidRPr="00656AE0">
              <w:t>Блочно-модульная котельная в с. Апраксино</w:t>
            </w:r>
          </w:p>
        </w:tc>
        <w:tc>
          <w:tcPr>
            <w:tcW w:w="810" w:type="pct"/>
            <w:tcMar>
              <w:top w:w="15" w:type="dxa"/>
              <w:left w:w="15" w:type="dxa"/>
              <w:bottom w:w="0" w:type="dxa"/>
              <w:right w:w="15" w:type="dxa"/>
            </w:tcMar>
            <w:vAlign w:val="center"/>
          </w:tcPr>
          <w:p w:rsidR="00BB5F42" w:rsidRPr="00656AE0" w:rsidRDefault="00BB5F42" w:rsidP="00656AE0">
            <w:r w:rsidRPr="00656AE0">
              <w:t>0,258</w:t>
            </w:r>
          </w:p>
        </w:tc>
        <w:tc>
          <w:tcPr>
            <w:tcW w:w="788" w:type="pct"/>
            <w:tcMar>
              <w:top w:w="15" w:type="dxa"/>
              <w:left w:w="15" w:type="dxa"/>
              <w:bottom w:w="0" w:type="dxa"/>
              <w:right w:w="15" w:type="dxa"/>
            </w:tcMar>
            <w:vAlign w:val="center"/>
          </w:tcPr>
          <w:p w:rsidR="00BB5F42" w:rsidRPr="00656AE0" w:rsidRDefault="00BB5F42" w:rsidP="00656AE0">
            <w:r w:rsidRPr="00656AE0">
              <w:t>0,0</w:t>
            </w:r>
          </w:p>
        </w:tc>
        <w:tc>
          <w:tcPr>
            <w:tcW w:w="819" w:type="pct"/>
            <w:tcMar>
              <w:top w:w="15" w:type="dxa"/>
              <w:left w:w="15" w:type="dxa"/>
              <w:bottom w:w="0" w:type="dxa"/>
              <w:right w:w="15" w:type="dxa"/>
            </w:tcMar>
            <w:vAlign w:val="center"/>
          </w:tcPr>
          <w:p w:rsidR="00BB5F42" w:rsidRPr="00656AE0" w:rsidRDefault="00BB5F42" w:rsidP="00656AE0">
            <w:r w:rsidRPr="00656AE0">
              <w:t>0,258</w:t>
            </w:r>
          </w:p>
        </w:tc>
        <w:tc>
          <w:tcPr>
            <w:tcW w:w="619" w:type="pct"/>
            <w:tcMar>
              <w:top w:w="15" w:type="dxa"/>
              <w:left w:w="15" w:type="dxa"/>
              <w:bottom w:w="0" w:type="dxa"/>
              <w:right w:w="15" w:type="dxa"/>
            </w:tcMar>
            <w:vAlign w:val="center"/>
          </w:tcPr>
          <w:p w:rsidR="00BB5F42" w:rsidRPr="00656AE0" w:rsidRDefault="00BB5F42" w:rsidP="00656AE0">
            <w:r w:rsidRPr="00656AE0">
              <w:t>0,258</w:t>
            </w:r>
          </w:p>
        </w:tc>
        <w:tc>
          <w:tcPr>
            <w:tcW w:w="700" w:type="pct"/>
            <w:tcMar>
              <w:top w:w="15" w:type="dxa"/>
              <w:left w:w="15" w:type="dxa"/>
              <w:bottom w:w="0" w:type="dxa"/>
              <w:right w:w="15" w:type="dxa"/>
            </w:tcMar>
            <w:vAlign w:val="center"/>
          </w:tcPr>
          <w:p w:rsidR="00BB5F42" w:rsidRPr="00656AE0" w:rsidRDefault="00BB5F42" w:rsidP="00656AE0">
            <w:r w:rsidRPr="00656AE0">
              <w:t>0,0</w:t>
            </w:r>
          </w:p>
        </w:tc>
      </w:tr>
    </w:tbl>
    <w:p w:rsidR="00BB5F42" w:rsidRPr="00656AE0" w:rsidRDefault="00BB5F42" w:rsidP="00BB5F42"/>
    <w:p w:rsidR="00BB5F42" w:rsidRPr="00656AE0" w:rsidRDefault="00BB5F42" w:rsidP="00BB5F42">
      <w:r w:rsidRPr="00656AE0">
        <w:t>1.2.3. Ограничения тепловой мощности и параметры располагаемой</w:t>
      </w:r>
    </w:p>
    <w:p w:rsidR="00BB5F42" w:rsidRPr="00656AE0" w:rsidRDefault="00BB5F42" w:rsidP="00BB5F42">
      <w:r w:rsidRPr="00656AE0">
        <w:t>тепловой мощности</w:t>
      </w:r>
    </w:p>
    <w:p w:rsidR="00BB5F42" w:rsidRPr="00656AE0" w:rsidRDefault="00BB5F42" w:rsidP="00BB5F42">
      <w:r w:rsidRPr="00656AE0">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rsidR="00BB5F42" w:rsidRPr="00656AE0" w:rsidRDefault="00BB5F42" w:rsidP="00BB5F42">
      <w:r w:rsidRPr="00656AE0">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BB5F42" w:rsidRPr="00656AE0" w:rsidRDefault="00BB5F42" w:rsidP="00BB5F42">
      <w:r w:rsidRPr="00656AE0">
        <w:lastRenderedPageBreak/>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BB5F42" w:rsidRPr="00656AE0" w:rsidRDefault="00BB5F42" w:rsidP="00BB5F42">
      <w:r w:rsidRPr="00656AE0">
        <w:t xml:space="preserve">Ограничения на тепловую мощность отсутствуют. </w:t>
      </w:r>
    </w:p>
    <w:p w:rsidR="00BB5F42" w:rsidRPr="00656AE0" w:rsidRDefault="00BB5F42" w:rsidP="00BB5F42">
      <w:r w:rsidRPr="00656AE0">
        <w:t>Таблица 1.11</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686"/>
        <w:gridCol w:w="2651"/>
        <w:gridCol w:w="3302"/>
      </w:tblGrid>
      <w:tr w:rsidR="00BB5F42" w:rsidRPr="00656AE0" w:rsidTr="00656AE0">
        <w:tc>
          <w:tcPr>
            <w:tcW w:w="3686" w:type="dxa"/>
            <w:tcBorders>
              <w:bottom w:val="single" w:sz="12" w:space="0" w:color="auto"/>
            </w:tcBorders>
            <w:shd w:val="clear" w:color="auto" w:fill="FFFFFF"/>
          </w:tcPr>
          <w:p w:rsidR="00BB5F42" w:rsidRPr="00656AE0" w:rsidRDefault="00BB5F42" w:rsidP="00656AE0">
            <w:r w:rsidRPr="00656AE0">
              <w:t>Наименование</w:t>
            </w:r>
          </w:p>
          <w:p w:rsidR="00BB5F42" w:rsidRPr="00656AE0" w:rsidRDefault="00BB5F42" w:rsidP="00656AE0">
            <w:r w:rsidRPr="00656AE0">
              <w:t>источника теплоснабжения</w:t>
            </w:r>
          </w:p>
        </w:tc>
        <w:tc>
          <w:tcPr>
            <w:tcW w:w="2651" w:type="dxa"/>
            <w:tcBorders>
              <w:bottom w:val="single" w:sz="12" w:space="0" w:color="auto"/>
            </w:tcBorders>
            <w:shd w:val="clear" w:color="auto" w:fill="FFFFFF"/>
            <w:vAlign w:val="center"/>
          </w:tcPr>
          <w:p w:rsidR="00BB5F42" w:rsidRPr="00656AE0" w:rsidRDefault="00BB5F42" w:rsidP="00656AE0">
            <w:r w:rsidRPr="00656AE0">
              <w:t>Установленная мощность (Гкал/час)</w:t>
            </w:r>
          </w:p>
        </w:tc>
        <w:tc>
          <w:tcPr>
            <w:tcW w:w="3302" w:type="dxa"/>
            <w:tcBorders>
              <w:bottom w:val="single" w:sz="12" w:space="0" w:color="auto"/>
            </w:tcBorders>
            <w:shd w:val="clear" w:color="auto" w:fill="FFFFFF"/>
            <w:vAlign w:val="center"/>
          </w:tcPr>
          <w:p w:rsidR="00BB5F42" w:rsidRPr="00656AE0" w:rsidRDefault="00BB5F42" w:rsidP="00656AE0">
            <w:r w:rsidRPr="00656AE0">
              <w:t>Располагаемая мощность (Гкал/час)</w:t>
            </w:r>
          </w:p>
        </w:tc>
      </w:tr>
      <w:tr w:rsidR="00BB5F42" w:rsidRPr="00656AE0" w:rsidTr="00656AE0">
        <w:tc>
          <w:tcPr>
            <w:tcW w:w="3686" w:type="dxa"/>
            <w:vAlign w:val="center"/>
          </w:tcPr>
          <w:p w:rsidR="00BB5F42" w:rsidRPr="00656AE0" w:rsidRDefault="00BB5F42" w:rsidP="00656AE0">
            <w:r w:rsidRPr="00656AE0">
              <w:t>Блочно-модульная котельная в с. Апраксино</w:t>
            </w:r>
          </w:p>
        </w:tc>
        <w:tc>
          <w:tcPr>
            <w:tcW w:w="2651" w:type="dxa"/>
            <w:vAlign w:val="center"/>
          </w:tcPr>
          <w:p w:rsidR="00BB5F42" w:rsidRPr="00656AE0" w:rsidRDefault="00BB5F42" w:rsidP="00656AE0">
            <w:r w:rsidRPr="00656AE0">
              <w:t>0,258</w:t>
            </w:r>
          </w:p>
        </w:tc>
        <w:tc>
          <w:tcPr>
            <w:tcW w:w="3302" w:type="dxa"/>
            <w:vAlign w:val="center"/>
          </w:tcPr>
          <w:p w:rsidR="00BB5F42" w:rsidRPr="00656AE0" w:rsidRDefault="00BB5F42" w:rsidP="00656AE0">
            <w:r w:rsidRPr="00656AE0">
              <w:t>0,258</w:t>
            </w:r>
          </w:p>
        </w:tc>
      </w:tr>
    </w:tbl>
    <w:p w:rsidR="00BB5F42" w:rsidRPr="00656AE0" w:rsidRDefault="00BB5F42" w:rsidP="00BB5F42"/>
    <w:p w:rsidR="00BB5F42" w:rsidRPr="00656AE0" w:rsidRDefault="00BB5F42" w:rsidP="00BB5F42">
      <w:r w:rsidRPr="00656AE0">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BB5F42" w:rsidRPr="00656AE0" w:rsidRDefault="00BB5F42" w:rsidP="00BB5F42">
      <w:r w:rsidRPr="00656AE0">
        <w:t>Таблица 1.12</w:t>
      </w:r>
    </w:p>
    <w:tbl>
      <w:tblPr>
        <w:tblW w:w="974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510"/>
        <w:gridCol w:w="1985"/>
        <w:gridCol w:w="2126"/>
        <w:gridCol w:w="2126"/>
      </w:tblGrid>
      <w:tr w:rsidR="00BB5F42" w:rsidRPr="00656AE0" w:rsidTr="00656AE0">
        <w:trPr>
          <w:jc w:val="center"/>
        </w:trPr>
        <w:tc>
          <w:tcPr>
            <w:tcW w:w="3510" w:type="dxa"/>
            <w:vMerge w:val="restart"/>
            <w:shd w:val="clear" w:color="auto" w:fill="FFFFFF"/>
            <w:vAlign w:val="center"/>
          </w:tcPr>
          <w:p w:rsidR="00BB5F42" w:rsidRPr="00656AE0" w:rsidRDefault="00BB5F42" w:rsidP="00656AE0">
            <w:r w:rsidRPr="00656AE0">
              <w:t>Наименование источника теплоснабжения</w:t>
            </w:r>
          </w:p>
        </w:tc>
        <w:tc>
          <w:tcPr>
            <w:tcW w:w="1985" w:type="dxa"/>
            <w:vMerge w:val="restart"/>
            <w:shd w:val="clear" w:color="auto" w:fill="FFFFFF"/>
            <w:vAlign w:val="center"/>
          </w:tcPr>
          <w:p w:rsidR="00BB5F42" w:rsidRPr="00656AE0" w:rsidRDefault="00BB5F42" w:rsidP="00656AE0">
            <w:r w:rsidRPr="00656AE0">
              <w:t>Мощность нетто, Гкал/час</w:t>
            </w:r>
          </w:p>
        </w:tc>
        <w:tc>
          <w:tcPr>
            <w:tcW w:w="4252" w:type="dxa"/>
            <w:gridSpan w:val="2"/>
            <w:shd w:val="clear" w:color="auto" w:fill="FFFFFF"/>
            <w:vAlign w:val="center"/>
          </w:tcPr>
          <w:p w:rsidR="00BB5F42" w:rsidRPr="00656AE0" w:rsidRDefault="00BB5F42" w:rsidP="00656AE0">
            <w:r w:rsidRPr="00656AE0">
              <w:t xml:space="preserve">Собственные нужды котельной </w:t>
            </w:r>
          </w:p>
        </w:tc>
      </w:tr>
      <w:tr w:rsidR="00BB5F42" w:rsidRPr="00656AE0" w:rsidTr="00656AE0">
        <w:trPr>
          <w:jc w:val="center"/>
        </w:trPr>
        <w:tc>
          <w:tcPr>
            <w:tcW w:w="3510" w:type="dxa"/>
            <w:vMerge/>
            <w:shd w:val="clear" w:color="auto" w:fill="FFFFFF"/>
            <w:vAlign w:val="center"/>
          </w:tcPr>
          <w:p w:rsidR="00BB5F42" w:rsidRPr="00656AE0" w:rsidRDefault="00BB5F42" w:rsidP="00656AE0"/>
        </w:tc>
        <w:tc>
          <w:tcPr>
            <w:tcW w:w="1985" w:type="dxa"/>
            <w:vMerge/>
            <w:shd w:val="clear" w:color="auto" w:fill="FFFFFF"/>
            <w:vAlign w:val="center"/>
          </w:tcPr>
          <w:p w:rsidR="00BB5F42" w:rsidRPr="00656AE0" w:rsidRDefault="00BB5F42" w:rsidP="00656AE0"/>
        </w:tc>
        <w:tc>
          <w:tcPr>
            <w:tcW w:w="2126" w:type="dxa"/>
            <w:shd w:val="clear" w:color="auto" w:fill="FFFFFF"/>
            <w:vAlign w:val="center"/>
          </w:tcPr>
          <w:p w:rsidR="00BB5F42" w:rsidRPr="00656AE0" w:rsidRDefault="00BB5F42" w:rsidP="00656AE0">
            <w:r w:rsidRPr="00656AE0">
              <w:t>Гкал/год</w:t>
            </w:r>
          </w:p>
        </w:tc>
        <w:tc>
          <w:tcPr>
            <w:tcW w:w="2126" w:type="dxa"/>
            <w:shd w:val="clear" w:color="auto" w:fill="FFFFFF"/>
            <w:vAlign w:val="center"/>
          </w:tcPr>
          <w:p w:rsidR="00BB5F42" w:rsidRPr="00656AE0" w:rsidRDefault="00BB5F42" w:rsidP="00656AE0">
            <w:r w:rsidRPr="00656AE0">
              <w:t>Гкал/час</w:t>
            </w:r>
          </w:p>
        </w:tc>
      </w:tr>
      <w:tr w:rsidR="00BB5F42" w:rsidRPr="00656AE0" w:rsidTr="00656AE0">
        <w:trPr>
          <w:trHeight w:val="309"/>
          <w:jc w:val="center"/>
        </w:trPr>
        <w:tc>
          <w:tcPr>
            <w:tcW w:w="3510" w:type="dxa"/>
            <w:vAlign w:val="center"/>
          </w:tcPr>
          <w:p w:rsidR="00BB5F42" w:rsidRPr="00656AE0" w:rsidRDefault="00BB5F42" w:rsidP="00656AE0">
            <w:r w:rsidRPr="00656AE0">
              <w:t>Блочно-модульная котельная в с. Апраксино</w:t>
            </w:r>
          </w:p>
        </w:tc>
        <w:tc>
          <w:tcPr>
            <w:tcW w:w="1985" w:type="dxa"/>
            <w:vAlign w:val="center"/>
          </w:tcPr>
          <w:p w:rsidR="00BB5F42" w:rsidRPr="00656AE0" w:rsidRDefault="00BB5F42" w:rsidP="00656AE0">
            <w:r w:rsidRPr="00656AE0">
              <w:t>0,258</w:t>
            </w:r>
          </w:p>
        </w:tc>
        <w:tc>
          <w:tcPr>
            <w:tcW w:w="2126" w:type="dxa"/>
            <w:vAlign w:val="center"/>
          </w:tcPr>
          <w:p w:rsidR="00BB5F42" w:rsidRPr="00656AE0" w:rsidRDefault="00BB5F42" w:rsidP="00656AE0">
            <w:r w:rsidRPr="00656AE0">
              <w:rPr>
                <w:rFonts w:eastAsia="Segoe UI"/>
              </w:rPr>
              <w:t>0,0</w:t>
            </w:r>
          </w:p>
        </w:tc>
        <w:tc>
          <w:tcPr>
            <w:tcW w:w="2126" w:type="dxa"/>
            <w:vAlign w:val="center"/>
          </w:tcPr>
          <w:p w:rsidR="00BB5F42" w:rsidRPr="00656AE0" w:rsidRDefault="00BB5F42" w:rsidP="00656AE0">
            <w:r w:rsidRPr="00656AE0">
              <w:t>0,0</w:t>
            </w:r>
          </w:p>
        </w:tc>
      </w:tr>
    </w:tbl>
    <w:p w:rsidR="00BB5F42" w:rsidRPr="00656AE0" w:rsidRDefault="00BB5F42" w:rsidP="00BB5F42"/>
    <w:p w:rsidR="00BB5F42" w:rsidRPr="00656AE0" w:rsidRDefault="00BB5F42" w:rsidP="00BB5F42">
      <w:r w:rsidRPr="00656AE0">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BB5F42" w:rsidRPr="00656AE0" w:rsidRDefault="00BB5F42" w:rsidP="00BB5F42">
      <w:r w:rsidRPr="00656AE0">
        <w:t>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1.13.</w:t>
      </w:r>
    </w:p>
    <w:p w:rsidR="00BB5F42" w:rsidRPr="00656AE0" w:rsidRDefault="00BB5F42" w:rsidP="00BB5F42">
      <w:pPr>
        <w:sectPr w:rsidR="00BB5F42" w:rsidRPr="00656AE0" w:rsidSect="00656AE0">
          <w:pgSz w:w="11906" w:h="16838"/>
          <w:pgMar w:top="851" w:right="567" w:bottom="851" w:left="1701" w:header="567" w:footer="567" w:gutter="0"/>
          <w:cols w:space="720"/>
          <w:docGrid w:linePitch="299"/>
        </w:sectPr>
      </w:pPr>
    </w:p>
    <w:p w:rsidR="00BB5F42" w:rsidRPr="00656AE0" w:rsidRDefault="00BB5F42" w:rsidP="00BB5F42">
      <w:r w:rsidRPr="00656AE0">
        <w:lastRenderedPageBreak/>
        <w:t>Таблица 1.13 – Сведения по основному оборудованию котельн</w:t>
      </w:r>
      <w:r w:rsidRPr="00656AE0">
        <w:rPr>
          <w:rFonts w:eastAsia="Microsoft YaHei"/>
        </w:rPr>
        <w:t>ой</w:t>
      </w:r>
    </w:p>
    <w:p w:rsidR="00BB5F42" w:rsidRPr="00656AE0" w:rsidRDefault="00BB5F42" w:rsidP="00BB5F42"/>
    <w:tbl>
      <w:tblPr>
        <w:tblW w:w="15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506"/>
        <w:gridCol w:w="1868"/>
        <w:gridCol w:w="1868"/>
        <w:gridCol w:w="2038"/>
        <w:gridCol w:w="1467"/>
        <w:gridCol w:w="1467"/>
        <w:gridCol w:w="1467"/>
        <w:gridCol w:w="1467"/>
        <w:gridCol w:w="1467"/>
      </w:tblGrid>
      <w:tr w:rsidR="00BB5F42" w:rsidRPr="00656AE0" w:rsidTr="00656AE0">
        <w:trPr>
          <w:trHeight w:val="277"/>
        </w:trPr>
        <w:tc>
          <w:tcPr>
            <w:tcW w:w="2506" w:type="dxa"/>
            <w:shd w:val="clear" w:color="auto" w:fill="FFFFFF"/>
            <w:vAlign w:val="center"/>
          </w:tcPr>
          <w:p w:rsidR="00BB5F42" w:rsidRPr="00656AE0" w:rsidRDefault="00BB5F42" w:rsidP="00656AE0">
            <w:r w:rsidRPr="00656AE0">
              <w:t>Наименование</w:t>
            </w:r>
          </w:p>
          <w:p w:rsidR="00BB5F42" w:rsidRPr="00656AE0" w:rsidRDefault="00BB5F42" w:rsidP="00656AE0">
            <w:r w:rsidRPr="00656AE0">
              <w:t>источника теплоснабжения</w:t>
            </w:r>
          </w:p>
        </w:tc>
        <w:tc>
          <w:tcPr>
            <w:tcW w:w="1868" w:type="dxa"/>
            <w:shd w:val="clear" w:color="auto" w:fill="FFFFFF"/>
            <w:vAlign w:val="center"/>
          </w:tcPr>
          <w:p w:rsidR="00BB5F42" w:rsidRPr="00656AE0" w:rsidRDefault="00BB5F42" w:rsidP="00656AE0">
            <w:r w:rsidRPr="00656AE0">
              <w:t>Мощность котла (Гкал/час)</w:t>
            </w:r>
          </w:p>
        </w:tc>
        <w:tc>
          <w:tcPr>
            <w:tcW w:w="1868" w:type="dxa"/>
            <w:shd w:val="clear" w:color="auto" w:fill="FFFFFF"/>
            <w:vAlign w:val="center"/>
          </w:tcPr>
          <w:p w:rsidR="00BB5F42" w:rsidRPr="00656AE0" w:rsidRDefault="00BB5F42" w:rsidP="00656AE0">
            <w:r w:rsidRPr="00656AE0">
              <w:t>Водогрейные котлы</w:t>
            </w:r>
          </w:p>
        </w:tc>
        <w:tc>
          <w:tcPr>
            <w:tcW w:w="2038" w:type="dxa"/>
            <w:shd w:val="clear" w:color="auto" w:fill="FFFFFF"/>
            <w:vAlign w:val="center"/>
          </w:tcPr>
          <w:p w:rsidR="00BB5F42" w:rsidRPr="00656AE0" w:rsidRDefault="00BB5F42" w:rsidP="00656AE0">
            <w:r w:rsidRPr="00656AE0">
              <w:t>Мощность котельной (Гкал/час)</w:t>
            </w:r>
          </w:p>
        </w:tc>
        <w:tc>
          <w:tcPr>
            <w:tcW w:w="1467" w:type="dxa"/>
            <w:shd w:val="clear" w:color="auto" w:fill="FFFFFF"/>
            <w:vAlign w:val="center"/>
          </w:tcPr>
          <w:p w:rsidR="00BB5F42" w:rsidRPr="00656AE0" w:rsidRDefault="00BB5F42" w:rsidP="00656AE0">
            <w:r w:rsidRPr="00656AE0">
              <w:t>Вид топлива</w:t>
            </w:r>
          </w:p>
        </w:tc>
        <w:tc>
          <w:tcPr>
            <w:tcW w:w="1467" w:type="dxa"/>
            <w:shd w:val="clear" w:color="auto" w:fill="FFFFFF"/>
            <w:vAlign w:val="center"/>
          </w:tcPr>
          <w:p w:rsidR="00BB5F42" w:rsidRPr="00656AE0" w:rsidRDefault="00BB5F42" w:rsidP="00656AE0">
            <w:r w:rsidRPr="00656AE0">
              <w:t xml:space="preserve">Год ввода </w:t>
            </w:r>
          </w:p>
        </w:tc>
        <w:tc>
          <w:tcPr>
            <w:tcW w:w="1467" w:type="dxa"/>
            <w:shd w:val="clear" w:color="auto" w:fill="FFFFFF"/>
            <w:vAlign w:val="center"/>
          </w:tcPr>
          <w:p w:rsidR="00BB5F42" w:rsidRPr="00656AE0" w:rsidRDefault="00BB5F42" w:rsidP="00656AE0">
            <w:r w:rsidRPr="00656AE0">
              <w:t>Дата обследования котлов</w:t>
            </w:r>
          </w:p>
        </w:tc>
        <w:tc>
          <w:tcPr>
            <w:tcW w:w="1467" w:type="dxa"/>
            <w:shd w:val="clear" w:color="auto" w:fill="FFFFFF"/>
            <w:vAlign w:val="center"/>
          </w:tcPr>
          <w:p w:rsidR="00BB5F42" w:rsidRPr="00656AE0" w:rsidRDefault="00BB5F42" w:rsidP="00656AE0">
            <w:r w:rsidRPr="00656AE0">
              <w:t>Год последнего капитального ремонта</w:t>
            </w:r>
          </w:p>
        </w:tc>
        <w:tc>
          <w:tcPr>
            <w:tcW w:w="1467" w:type="dxa"/>
            <w:shd w:val="clear" w:color="auto" w:fill="FFFFFF"/>
            <w:vAlign w:val="center"/>
          </w:tcPr>
          <w:p w:rsidR="00BB5F42" w:rsidRPr="00656AE0" w:rsidRDefault="00BB5F42" w:rsidP="00656AE0">
            <w:r w:rsidRPr="00656AE0">
              <w:t>Нормативный срок службы по ГОСТ 21563-2016</w:t>
            </w:r>
          </w:p>
        </w:tc>
      </w:tr>
      <w:tr w:rsidR="00BB5F42" w:rsidRPr="00656AE0" w:rsidTr="00656AE0">
        <w:trPr>
          <w:trHeight w:val="371"/>
        </w:trPr>
        <w:tc>
          <w:tcPr>
            <w:tcW w:w="2506" w:type="dxa"/>
            <w:vMerge w:val="restart"/>
            <w:shd w:val="clear" w:color="auto" w:fill="FFFFFF"/>
            <w:vAlign w:val="center"/>
          </w:tcPr>
          <w:p w:rsidR="00BB5F42" w:rsidRPr="00656AE0" w:rsidRDefault="00BB5F42" w:rsidP="00656AE0">
            <w:r w:rsidRPr="00656AE0">
              <w:t>Блочно-модульная котельная в с. Апраксино</w:t>
            </w:r>
          </w:p>
        </w:tc>
        <w:tc>
          <w:tcPr>
            <w:tcW w:w="1868" w:type="dxa"/>
            <w:shd w:val="clear" w:color="auto" w:fill="FFFFFF"/>
            <w:vAlign w:val="center"/>
          </w:tcPr>
          <w:p w:rsidR="00BB5F42" w:rsidRPr="00656AE0" w:rsidRDefault="00BB5F42" w:rsidP="00656AE0">
            <w:r w:rsidRPr="00656AE0">
              <w:t>0,129</w:t>
            </w:r>
          </w:p>
        </w:tc>
        <w:tc>
          <w:tcPr>
            <w:tcW w:w="1868" w:type="dxa"/>
            <w:shd w:val="clear" w:color="auto" w:fill="FFFFFF"/>
            <w:vAlign w:val="center"/>
          </w:tcPr>
          <w:p w:rsidR="00BB5F42" w:rsidRPr="00656AE0" w:rsidRDefault="00BB5F42" w:rsidP="00656AE0">
            <w:r w:rsidRPr="00656AE0">
              <w:t>RSA-150</w:t>
            </w:r>
          </w:p>
        </w:tc>
        <w:tc>
          <w:tcPr>
            <w:tcW w:w="2038" w:type="dxa"/>
            <w:vMerge w:val="restart"/>
            <w:shd w:val="clear" w:color="auto" w:fill="FFFFFF"/>
            <w:vAlign w:val="center"/>
          </w:tcPr>
          <w:p w:rsidR="00BB5F42" w:rsidRPr="00656AE0" w:rsidRDefault="00BB5F42" w:rsidP="00656AE0">
            <w:r w:rsidRPr="00656AE0">
              <w:t>0,258</w:t>
            </w:r>
          </w:p>
        </w:tc>
        <w:tc>
          <w:tcPr>
            <w:tcW w:w="1467" w:type="dxa"/>
            <w:vMerge w:val="restart"/>
            <w:shd w:val="clear" w:color="auto" w:fill="FFFFFF"/>
            <w:vAlign w:val="center"/>
          </w:tcPr>
          <w:p w:rsidR="00BB5F42" w:rsidRPr="00656AE0" w:rsidRDefault="00BB5F42" w:rsidP="00656AE0">
            <w:r w:rsidRPr="00656AE0">
              <w:t>Природный газ</w:t>
            </w:r>
          </w:p>
        </w:tc>
        <w:tc>
          <w:tcPr>
            <w:tcW w:w="1467" w:type="dxa"/>
            <w:vMerge w:val="restart"/>
            <w:shd w:val="clear" w:color="auto" w:fill="FFFFFF"/>
            <w:vAlign w:val="center"/>
          </w:tcPr>
          <w:p w:rsidR="00BB5F42" w:rsidRPr="00656AE0" w:rsidRDefault="00BB5F42" w:rsidP="00656AE0">
            <w:r w:rsidRPr="00656AE0">
              <w:t>2020</w:t>
            </w:r>
          </w:p>
        </w:tc>
        <w:tc>
          <w:tcPr>
            <w:tcW w:w="1467" w:type="dxa"/>
            <w:shd w:val="clear" w:color="auto" w:fill="FFFFFF"/>
            <w:vAlign w:val="center"/>
          </w:tcPr>
          <w:p w:rsidR="00BB5F42" w:rsidRPr="00656AE0" w:rsidRDefault="00BB5F42" w:rsidP="00656AE0">
            <w:r w:rsidRPr="00656AE0">
              <w:t>-</w:t>
            </w:r>
          </w:p>
        </w:tc>
        <w:tc>
          <w:tcPr>
            <w:tcW w:w="1467" w:type="dxa"/>
            <w:shd w:val="clear" w:color="auto" w:fill="FFFFFF"/>
            <w:vAlign w:val="center"/>
          </w:tcPr>
          <w:p w:rsidR="00BB5F42" w:rsidRPr="00656AE0" w:rsidRDefault="00BB5F42" w:rsidP="00656AE0">
            <w:r w:rsidRPr="00656AE0">
              <w:t>-</w:t>
            </w:r>
          </w:p>
        </w:tc>
        <w:tc>
          <w:tcPr>
            <w:tcW w:w="1467" w:type="dxa"/>
            <w:shd w:val="clear" w:color="auto" w:fill="FFFFFF"/>
            <w:vAlign w:val="center"/>
          </w:tcPr>
          <w:p w:rsidR="00BB5F42" w:rsidRPr="00656AE0" w:rsidRDefault="00BB5F42" w:rsidP="00656AE0">
            <w:r w:rsidRPr="00656AE0">
              <w:t>20 лет</w:t>
            </w:r>
          </w:p>
        </w:tc>
      </w:tr>
      <w:tr w:rsidR="00BB5F42" w:rsidRPr="00656AE0" w:rsidTr="00656AE0">
        <w:trPr>
          <w:trHeight w:val="215"/>
        </w:trPr>
        <w:tc>
          <w:tcPr>
            <w:tcW w:w="2506" w:type="dxa"/>
            <w:vMerge/>
            <w:shd w:val="clear" w:color="auto" w:fill="FFFFFF"/>
            <w:vAlign w:val="center"/>
          </w:tcPr>
          <w:p w:rsidR="00BB5F42" w:rsidRPr="00656AE0" w:rsidRDefault="00BB5F42" w:rsidP="00656AE0"/>
        </w:tc>
        <w:tc>
          <w:tcPr>
            <w:tcW w:w="1868" w:type="dxa"/>
            <w:shd w:val="clear" w:color="auto" w:fill="FFFFFF"/>
            <w:vAlign w:val="center"/>
          </w:tcPr>
          <w:p w:rsidR="00BB5F42" w:rsidRPr="00656AE0" w:rsidRDefault="00BB5F42" w:rsidP="00656AE0">
            <w:r w:rsidRPr="00656AE0">
              <w:t>0,129</w:t>
            </w:r>
          </w:p>
        </w:tc>
        <w:tc>
          <w:tcPr>
            <w:tcW w:w="1868" w:type="dxa"/>
            <w:shd w:val="clear" w:color="auto" w:fill="FFFFFF"/>
            <w:vAlign w:val="center"/>
          </w:tcPr>
          <w:p w:rsidR="00BB5F42" w:rsidRPr="00656AE0" w:rsidRDefault="00BB5F42" w:rsidP="00656AE0">
            <w:r w:rsidRPr="00656AE0">
              <w:t>RSA-150</w:t>
            </w:r>
          </w:p>
        </w:tc>
        <w:tc>
          <w:tcPr>
            <w:tcW w:w="2038" w:type="dxa"/>
            <w:vMerge/>
            <w:shd w:val="clear" w:color="auto" w:fill="FFFFFF"/>
            <w:vAlign w:val="center"/>
          </w:tcPr>
          <w:p w:rsidR="00BB5F42" w:rsidRPr="00656AE0" w:rsidRDefault="00BB5F42" w:rsidP="00656AE0"/>
        </w:tc>
        <w:tc>
          <w:tcPr>
            <w:tcW w:w="1467" w:type="dxa"/>
            <w:vMerge/>
            <w:shd w:val="clear" w:color="auto" w:fill="FFFFFF"/>
            <w:vAlign w:val="center"/>
          </w:tcPr>
          <w:p w:rsidR="00BB5F42" w:rsidRPr="00656AE0" w:rsidRDefault="00BB5F42" w:rsidP="00656AE0"/>
        </w:tc>
        <w:tc>
          <w:tcPr>
            <w:tcW w:w="1467" w:type="dxa"/>
            <w:vMerge/>
            <w:shd w:val="clear" w:color="auto" w:fill="FFFFFF"/>
            <w:vAlign w:val="center"/>
          </w:tcPr>
          <w:p w:rsidR="00BB5F42" w:rsidRPr="00656AE0" w:rsidRDefault="00BB5F42" w:rsidP="00656AE0"/>
        </w:tc>
        <w:tc>
          <w:tcPr>
            <w:tcW w:w="1467" w:type="dxa"/>
            <w:shd w:val="clear" w:color="auto" w:fill="FFFFFF"/>
            <w:vAlign w:val="center"/>
          </w:tcPr>
          <w:p w:rsidR="00BB5F42" w:rsidRPr="00656AE0" w:rsidRDefault="00BB5F42" w:rsidP="00656AE0">
            <w:r w:rsidRPr="00656AE0">
              <w:t>-</w:t>
            </w:r>
          </w:p>
        </w:tc>
        <w:tc>
          <w:tcPr>
            <w:tcW w:w="1467" w:type="dxa"/>
            <w:shd w:val="clear" w:color="auto" w:fill="FFFFFF"/>
            <w:vAlign w:val="center"/>
          </w:tcPr>
          <w:p w:rsidR="00BB5F42" w:rsidRPr="00656AE0" w:rsidRDefault="00BB5F42" w:rsidP="00656AE0">
            <w:r w:rsidRPr="00656AE0">
              <w:t>-</w:t>
            </w:r>
          </w:p>
        </w:tc>
        <w:tc>
          <w:tcPr>
            <w:tcW w:w="1467" w:type="dxa"/>
            <w:shd w:val="clear" w:color="auto" w:fill="FFFFFF"/>
            <w:vAlign w:val="center"/>
          </w:tcPr>
          <w:p w:rsidR="00BB5F42" w:rsidRPr="00656AE0" w:rsidRDefault="00BB5F42" w:rsidP="00656AE0">
            <w:r w:rsidRPr="00656AE0">
              <w:t xml:space="preserve"> 20 лет</w:t>
            </w:r>
          </w:p>
        </w:tc>
      </w:tr>
    </w:tbl>
    <w:p w:rsidR="00BB5F42" w:rsidRPr="00656AE0" w:rsidRDefault="00BB5F42" w:rsidP="00BB5F42">
      <w:pPr>
        <w:sectPr w:rsidR="00BB5F42" w:rsidRPr="00656AE0" w:rsidSect="00656AE0">
          <w:pgSz w:w="16838" w:h="11906" w:orient="landscape"/>
          <w:pgMar w:top="1474" w:right="851" w:bottom="851" w:left="851" w:header="567" w:footer="567" w:gutter="0"/>
          <w:cols w:space="720"/>
          <w:docGrid w:linePitch="299"/>
        </w:sectPr>
      </w:pPr>
    </w:p>
    <w:p w:rsidR="00BB5F42" w:rsidRPr="00656AE0" w:rsidRDefault="00BB5F42" w:rsidP="00BB5F42">
      <w:r w:rsidRPr="00656AE0">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p w:rsidR="00BB5F42" w:rsidRPr="00656AE0" w:rsidRDefault="00BB5F42" w:rsidP="00BB5F42">
      <w:r w:rsidRPr="00656AE0">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rsidR="00BB5F42" w:rsidRPr="00656AE0" w:rsidRDefault="00BB5F42" w:rsidP="00BB5F42">
      <w:r w:rsidRPr="00656AE0">
        <w:t>1.2.7. Способ регулирования отпуска тепловой энергии от источников</w:t>
      </w:r>
    </w:p>
    <w:p w:rsidR="00BB5F42" w:rsidRPr="00656AE0" w:rsidRDefault="00BB5F42" w:rsidP="00BB5F42">
      <w:r w:rsidRPr="00656AE0">
        <w:t>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BB5F42" w:rsidRPr="00656AE0" w:rsidRDefault="00BB5F42" w:rsidP="00BB5F42">
      <w:r w:rsidRPr="00656AE0">
        <w:t>От теплового источника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rsidR="00BB5F42" w:rsidRPr="00656AE0" w:rsidRDefault="00BB5F42" w:rsidP="00BB5F42">
      <w:r w:rsidRPr="00656AE0">
        <w:t>Изменение температуры теплоносителя производится посредством изменения количества подаваемого на горение топлива.</w:t>
      </w:r>
    </w:p>
    <w:p w:rsidR="00BB5F42" w:rsidRPr="00656AE0" w:rsidRDefault="00BB5F42" w:rsidP="00BB5F42">
      <w:r w:rsidRPr="00656AE0">
        <w:t>Подключение потребителей к тепловой сети следующее:</w:t>
      </w:r>
    </w:p>
    <w:p w:rsidR="00BB5F42" w:rsidRPr="00656AE0" w:rsidRDefault="00BB5F42" w:rsidP="00BB5F42">
      <w:r w:rsidRPr="00656AE0">
        <w:t>- при температуре в прямом трубопроводе 90/70°C – непосредственное присоединение систем отопления к тепловой сети.</w:t>
      </w:r>
    </w:p>
    <w:p w:rsidR="00BB5F42" w:rsidRPr="00656AE0" w:rsidRDefault="00BB5F42" w:rsidP="00BB5F42">
      <w:r w:rsidRPr="00656AE0">
        <w:t>1.2.8. Среднегодовая загрузка оборудования</w:t>
      </w:r>
    </w:p>
    <w:p w:rsidR="00BB5F42" w:rsidRPr="00656AE0" w:rsidRDefault="00BB5F42" w:rsidP="00BB5F42">
      <w:r w:rsidRPr="00656AE0">
        <w:t>Среднегодовая загрузка оборудования определяется числом часов использования установленной тепловой мощности источника теплоснабжения.</w:t>
      </w:r>
    </w:p>
    <w:p w:rsidR="00BB5F42" w:rsidRPr="00656AE0" w:rsidRDefault="00BB5F42" w:rsidP="00BB5F42">
      <w:r w:rsidRPr="00656AE0">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BB5F42" w:rsidRPr="00656AE0" w:rsidRDefault="00BB5F42" w:rsidP="00BB5F42">
      <w:r w:rsidRPr="00656AE0">
        <w:t xml:space="preserve">Анализ загрузки источников проводился исходя из установленной мощности источников. </w:t>
      </w:r>
    </w:p>
    <w:p w:rsidR="00BB5F42" w:rsidRPr="00656AE0" w:rsidRDefault="00BB5F42" w:rsidP="00BB5F42">
      <w:r w:rsidRPr="00656AE0">
        <w:t>Сведения о среднегодовой загрузке оборудования на 2025 год представлены в таблице 1.14.</w:t>
      </w:r>
    </w:p>
    <w:p w:rsidR="00BB5F42" w:rsidRPr="00656AE0" w:rsidRDefault="00BB5F42" w:rsidP="00BB5F42">
      <w:r w:rsidRPr="00656AE0">
        <w:t>Таблица 1.14 - Среднегодовая загрузка оборудования источников в зоне деятельности теплоснабжающих организаций (по данным на 2025год)</w:t>
      </w:r>
    </w:p>
    <w:tbl>
      <w:tblPr>
        <w:tblW w:w="9462"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7" w:type="dxa"/>
          <w:right w:w="57" w:type="dxa"/>
        </w:tblCellMar>
        <w:tblLook w:val="04A0"/>
      </w:tblPr>
      <w:tblGrid>
        <w:gridCol w:w="582"/>
        <w:gridCol w:w="3351"/>
        <w:gridCol w:w="1985"/>
        <w:gridCol w:w="1276"/>
        <w:gridCol w:w="2268"/>
      </w:tblGrid>
      <w:tr w:rsidR="00BB5F42" w:rsidRPr="00656AE0" w:rsidTr="00656AE0">
        <w:trPr>
          <w:trHeight w:val="300"/>
          <w:tblHeader/>
        </w:trPr>
        <w:tc>
          <w:tcPr>
            <w:tcW w:w="582" w:type="dxa"/>
            <w:vMerge w:val="restart"/>
            <w:shd w:val="clear" w:color="auto" w:fill="FFFFFF"/>
            <w:vAlign w:val="center"/>
            <w:hideMark/>
          </w:tcPr>
          <w:p w:rsidR="00BB5F42" w:rsidRPr="00656AE0" w:rsidRDefault="00BB5F42" w:rsidP="00656AE0">
            <w:r w:rsidRPr="00656AE0">
              <w:t>N кот.</w:t>
            </w:r>
          </w:p>
        </w:tc>
        <w:tc>
          <w:tcPr>
            <w:tcW w:w="3351" w:type="dxa"/>
            <w:vMerge w:val="restart"/>
            <w:shd w:val="clear" w:color="auto" w:fill="FFFFFF"/>
            <w:vAlign w:val="center"/>
            <w:hideMark/>
          </w:tcPr>
          <w:p w:rsidR="00BB5F42" w:rsidRPr="00656AE0" w:rsidRDefault="00BB5F42" w:rsidP="00656AE0">
            <w:r w:rsidRPr="00656AE0">
              <w:t>Наименование котельной, адрес</w:t>
            </w:r>
          </w:p>
        </w:tc>
        <w:tc>
          <w:tcPr>
            <w:tcW w:w="1985" w:type="dxa"/>
            <w:vMerge w:val="restart"/>
            <w:shd w:val="clear" w:color="auto" w:fill="FFFFFF"/>
            <w:vAlign w:val="center"/>
            <w:hideMark/>
          </w:tcPr>
          <w:p w:rsidR="00BB5F42" w:rsidRPr="00656AE0" w:rsidRDefault="00BB5F42" w:rsidP="00656AE0">
            <w:r w:rsidRPr="00656AE0">
              <w:t>Установленная тепловая мощность, Гкал/ч</w:t>
            </w:r>
          </w:p>
        </w:tc>
        <w:tc>
          <w:tcPr>
            <w:tcW w:w="3544" w:type="dxa"/>
            <w:gridSpan w:val="2"/>
            <w:shd w:val="clear" w:color="auto" w:fill="FFFFFF"/>
            <w:vAlign w:val="center"/>
            <w:hideMark/>
          </w:tcPr>
          <w:p w:rsidR="00BB5F42" w:rsidRPr="00656AE0" w:rsidRDefault="00BB5F42" w:rsidP="00656AE0">
            <w:r w:rsidRPr="00656AE0">
              <w:t>2025 год</w:t>
            </w:r>
          </w:p>
        </w:tc>
      </w:tr>
      <w:tr w:rsidR="00BB5F42" w:rsidRPr="00656AE0" w:rsidTr="00656AE0">
        <w:trPr>
          <w:trHeight w:val="495"/>
          <w:tblHeader/>
        </w:trPr>
        <w:tc>
          <w:tcPr>
            <w:tcW w:w="582" w:type="dxa"/>
            <w:vMerge/>
            <w:shd w:val="clear" w:color="auto" w:fill="FFFFFF"/>
            <w:vAlign w:val="center"/>
            <w:hideMark/>
          </w:tcPr>
          <w:p w:rsidR="00BB5F42" w:rsidRPr="00656AE0" w:rsidRDefault="00BB5F42" w:rsidP="00656AE0"/>
        </w:tc>
        <w:tc>
          <w:tcPr>
            <w:tcW w:w="3351" w:type="dxa"/>
            <w:vMerge/>
            <w:shd w:val="clear" w:color="auto" w:fill="FFFFFF"/>
            <w:vAlign w:val="center"/>
            <w:hideMark/>
          </w:tcPr>
          <w:p w:rsidR="00BB5F42" w:rsidRPr="00656AE0" w:rsidRDefault="00BB5F42" w:rsidP="00656AE0"/>
        </w:tc>
        <w:tc>
          <w:tcPr>
            <w:tcW w:w="1985" w:type="dxa"/>
            <w:vMerge/>
            <w:shd w:val="clear" w:color="auto" w:fill="FFFFFF"/>
            <w:vAlign w:val="center"/>
            <w:hideMark/>
          </w:tcPr>
          <w:p w:rsidR="00BB5F42" w:rsidRPr="00656AE0" w:rsidRDefault="00BB5F42" w:rsidP="00656AE0"/>
        </w:tc>
        <w:tc>
          <w:tcPr>
            <w:tcW w:w="1276" w:type="dxa"/>
            <w:shd w:val="clear" w:color="auto" w:fill="FFFFFF"/>
            <w:vAlign w:val="center"/>
            <w:hideMark/>
          </w:tcPr>
          <w:p w:rsidR="00BB5F42" w:rsidRPr="00656AE0" w:rsidRDefault="00BB5F42" w:rsidP="00656AE0">
            <w:r w:rsidRPr="00656AE0">
              <w:t>Выработка тепла, Гкал</w:t>
            </w:r>
          </w:p>
        </w:tc>
        <w:tc>
          <w:tcPr>
            <w:tcW w:w="2268" w:type="dxa"/>
            <w:shd w:val="clear" w:color="auto" w:fill="FFFFFF"/>
            <w:vAlign w:val="center"/>
            <w:hideMark/>
          </w:tcPr>
          <w:p w:rsidR="00BB5F42" w:rsidRPr="00656AE0" w:rsidRDefault="00BB5F42" w:rsidP="00656AE0">
            <w:r w:rsidRPr="00656AE0">
              <w:t>Число часов использования УТМ, час.</w:t>
            </w:r>
          </w:p>
        </w:tc>
      </w:tr>
      <w:tr w:rsidR="00BB5F42" w:rsidRPr="00656AE0" w:rsidTr="00656AE0">
        <w:trPr>
          <w:trHeight w:hRule="exact" w:val="325"/>
        </w:trPr>
        <w:tc>
          <w:tcPr>
            <w:tcW w:w="9462" w:type="dxa"/>
            <w:gridSpan w:val="5"/>
            <w:shd w:val="clear" w:color="000000" w:fill="FFFFFF"/>
            <w:vAlign w:val="center"/>
          </w:tcPr>
          <w:p w:rsidR="00BB5F42" w:rsidRPr="00656AE0" w:rsidRDefault="00BB5F42" w:rsidP="00656AE0">
            <w:r w:rsidRPr="00656AE0">
              <w:t>МУП ЧМР «Теплоснабжение»</w:t>
            </w:r>
          </w:p>
        </w:tc>
      </w:tr>
      <w:tr w:rsidR="00BB5F42" w:rsidRPr="00656AE0" w:rsidTr="00656AE0">
        <w:trPr>
          <w:trHeight w:hRule="exact" w:val="577"/>
        </w:trPr>
        <w:tc>
          <w:tcPr>
            <w:tcW w:w="582" w:type="dxa"/>
            <w:shd w:val="clear" w:color="000000" w:fill="FFFFFF"/>
            <w:vAlign w:val="center"/>
          </w:tcPr>
          <w:p w:rsidR="00BB5F42" w:rsidRPr="00656AE0" w:rsidRDefault="00BB5F42" w:rsidP="00656AE0">
            <w:r w:rsidRPr="00656AE0">
              <w:t>1</w:t>
            </w:r>
          </w:p>
        </w:tc>
        <w:tc>
          <w:tcPr>
            <w:tcW w:w="3351" w:type="dxa"/>
            <w:vAlign w:val="center"/>
          </w:tcPr>
          <w:p w:rsidR="00BB5F42" w:rsidRPr="00656AE0" w:rsidRDefault="00BB5F42" w:rsidP="00656AE0">
            <w:r w:rsidRPr="00656AE0">
              <w:t>Блочно-модульная котельная в с. Апраксино</w:t>
            </w:r>
          </w:p>
        </w:tc>
        <w:tc>
          <w:tcPr>
            <w:tcW w:w="1985" w:type="dxa"/>
            <w:shd w:val="clear" w:color="000000" w:fill="FFFFFF"/>
            <w:vAlign w:val="center"/>
          </w:tcPr>
          <w:p w:rsidR="00BB5F42" w:rsidRPr="00656AE0" w:rsidRDefault="00BB5F42" w:rsidP="00656AE0">
            <w:r w:rsidRPr="00656AE0">
              <w:t>0,258</w:t>
            </w:r>
          </w:p>
        </w:tc>
        <w:tc>
          <w:tcPr>
            <w:tcW w:w="1276" w:type="dxa"/>
            <w:shd w:val="clear" w:color="000000" w:fill="FFFFFF"/>
            <w:vAlign w:val="center"/>
          </w:tcPr>
          <w:p w:rsidR="00BB5F42" w:rsidRPr="00656AE0" w:rsidRDefault="00BB5F42" w:rsidP="00656AE0">
            <w:r w:rsidRPr="00656AE0">
              <w:t>477,167</w:t>
            </w:r>
          </w:p>
        </w:tc>
        <w:tc>
          <w:tcPr>
            <w:tcW w:w="2268" w:type="dxa"/>
            <w:shd w:val="clear" w:color="000000" w:fill="FFFFFF"/>
            <w:vAlign w:val="center"/>
          </w:tcPr>
          <w:p w:rsidR="00BB5F42" w:rsidRPr="00656AE0" w:rsidRDefault="00BB5F42" w:rsidP="00656AE0">
            <w:r w:rsidRPr="00656AE0">
              <w:t>5016</w:t>
            </w:r>
          </w:p>
        </w:tc>
      </w:tr>
    </w:tbl>
    <w:p w:rsidR="00BB5F42" w:rsidRPr="00656AE0" w:rsidRDefault="00BB5F42" w:rsidP="00BB5F42"/>
    <w:p w:rsidR="00BB5F42" w:rsidRPr="00656AE0" w:rsidRDefault="00BB5F42" w:rsidP="00BB5F42">
      <w:r w:rsidRPr="00656AE0">
        <w:t>1.2.9. Способы учета тепла, отпущенного в тепловые сети</w:t>
      </w:r>
    </w:p>
    <w:p w:rsidR="00BB5F42" w:rsidRPr="00656AE0" w:rsidRDefault="00BB5F42" w:rsidP="00BB5F42">
      <w:r w:rsidRPr="00656AE0">
        <w:t>Информация об установленных приборах учета тепловой энергии на котельн</w:t>
      </w:r>
      <w:r w:rsidRPr="00656AE0">
        <w:rPr>
          <w:rFonts w:eastAsia="Microsoft YaHei"/>
        </w:rPr>
        <w:t>ой</w:t>
      </w:r>
      <w:r w:rsidRPr="00656AE0">
        <w:t xml:space="preserve"> представлена в таблице 1.15.</w:t>
      </w:r>
    </w:p>
    <w:p w:rsidR="00BB5F42" w:rsidRPr="00656AE0" w:rsidRDefault="00BB5F42" w:rsidP="00BB5F42">
      <w:bookmarkStart w:id="57" w:name="_Ref89613453"/>
      <w:r w:rsidRPr="00656AE0">
        <w:t xml:space="preserve">Таблица </w:t>
      </w:r>
      <w:bookmarkEnd w:id="57"/>
      <w:r w:rsidRPr="00656AE0">
        <w:t>1.15 - Информация об установленных приборах учета тепловой энергии на котельн</w:t>
      </w:r>
      <w:r w:rsidRPr="00656AE0">
        <w:rPr>
          <w:rFonts w:eastAsia="Microsoft YaHei"/>
        </w:rPr>
        <w:t>ой</w:t>
      </w:r>
      <w:r w:rsidRPr="00656AE0">
        <w:t xml:space="preserve"> теплоснабжающих организаций (по данным на 2024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6"/>
        <w:gridCol w:w="4629"/>
        <w:gridCol w:w="4359"/>
      </w:tblGrid>
      <w:tr w:rsidR="00BB5F42" w:rsidRPr="00656AE0" w:rsidTr="00656AE0">
        <w:trPr>
          <w:trHeight w:val="617"/>
          <w:tblHeader/>
        </w:trPr>
        <w:tc>
          <w:tcPr>
            <w:tcW w:w="439" w:type="pct"/>
            <w:vAlign w:val="center"/>
            <w:hideMark/>
          </w:tcPr>
          <w:p w:rsidR="00BB5F42" w:rsidRPr="00656AE0" w:rsidRDefault="00BB5F42" w:rsidP="00656AE0">
            <w:r w:rsidRPr="00656AE0">
              <w:t>№ п/п</w:t>
            </w:r>
          </w:p>
        </w:tc>
        <w:tc>
          <w:tcPr>
            <w:tcW w:w="2349" w:type="pct"/>
            <w:vAlign w:val="center"/>
            <w:hideMark/>
          </w:tcPr>
          <w:p w:rsidR="00BB5F42" w:rsidRPr="00656AE0" w:rsidRDefault="00BB5F42" w:rsidP="00656AE0">
            <w:r w:rsidRPr="00656AE0">
              <w:t>Наименование и адрес котельной</w:t>
            </w:r>
          </w:p>
        </w:tc>
        <w:tc>
          <w:tcPr>
            <w:tcW w:w="2212" w:type="pct"/>
            <w:vAlign w:val="center"/>
            <w:hideMark/>
          </w:tcPr>
          <w:p w:rsidR="00BB5F42" w:rsidRPr="00656AE0" w:rsidRDefault="00BB5F42" w:rsidP="00656AE0">
            <w:r w:rsidRPr="00656AE0">
              <w:t>Марка прибора учета</w:t>
            </w:r>
          </w:p>
        </w:tc>
      </w:tr>
      <w:tr w:rsidR="00BB5F42" w:rsidRPr="00656AE0" w:rsidTr="00656AE0">
        <w:trPr>
          <w:trHeight w:val="20"/>
        </w:trPr>
        <w:tc>
          <w:tcPr>
            <w:tcW w:w="439" w:type="pct"/>
            <w:vAlign w:val="center"/>
          </w:tcPr>
          <w:p w:rsidR="00BB5F42" w:rsidRPr="00656AE0" w:rsidRDefault="00BB5F42" w:rsidP="00656AE0">
            <w:r w:rsidRPr="00656AE0">
              <w:t>1</w:t>
            </w:r>
          </w:p>
        </w:tc>
        <w:tc>
          <w:tcPr>
            <w:tcW w:w="2349" w:type="pct"/>
            <w:vAlign w:val="center"/>
          </w:tcPr>
          <w:p w:rsidR="00BB5F42" w:rsidRPr="00656AE0" w:rsidRDefault="00BB5F42" w:rsidP="00656AE0">
            <w:r w:rsidRPr="00656AE0">
              <w:t>Блочно-модульная котельная в с. Апраксино</w:t>
            </w:r>
          </w:p>
        </w:tc>
        <w:tc>
          <w:tcPr>
            <w:tcW w:w="2212" w:type="pct"/>
            <w:vAlign w:val="center"/>
          </w:tcPr>
          <w:p w:rsidR="00BB5F42" w:rsidRPr="00656AE0" w:rsidRDefault="00BB5F42" w:rsidP="00656AE0">
            <w:r w:rsidRPr="00656AE0">
              <w:t>Тепловычислитель ЛОГИКА СПТ 940</w:t>
            </w:r>
          </w:p>
        </w:tc>
      </w:tr>
    </w:tbl>
    <w:p w:rsidR="00BB5F42" w:rsidRPr="00656AE0" w:rsidRDefault="00BB5F42" w:rsidP="00BB5F42"/>
    <w:p w:rsidR="00BB5F42" w:rsidRPr="00656AE0" w:rsidRDefault="00BB5F42" w:rsidP="00BB5F42">
      <w:r w:rsidRPr="00656AE0">
        <w:t>1.2.10. Статистика отказов и восстановлений оборудования источников тепловой энергии</w:t>
      </w:r>
    </w:p>
    <w:p w:rsidR="00BB5F42" w:rsidRPr="00656AE0" w:rsidRDefault="00BB5F42" w:rsidP="00BB5F42">
      <w:r w:rsidRPr="00656AE0">
        <w:t>Отказы и восстановления оборудования котельн</w:t>
      </w:r>
      <w:r w:rsidRPr="00656AE0">
        <w:rPr>
          <w:rFonts w:eastAsia="Microsoft YaHei"/>
        </w:rPr>
        <w:t>ой</w:t>
      </w:r>
      <w:r w:rsidRPr="00656AE0">
        <w:t xml:space="preserve"> за последние пять лет не зафиксированы.</w:t>
      </w:r>
    </w:p>
    <w:p w:rsidR="00BB5F42" w:rsidRPr="00656AE0" w:rsidRDefault="00BB5F42" w:rsidP="00BB5F42">
      <w:r w:rsidRPr="00656AE0">
        <w:t>1.2.11. Предписания надзорных органов по запрещению дальнейшей эксплуатации источников тепловой энергии</w:t>
      </w:r>
    </w:p>
    <w:p w:rsidR="00BB5F42" w:rsidRPr="00656AE0" w:rsidRDefault="00BB5F42" w:rsidP="00BB5F42">
      <w:r w:rsidRPr="00656AE0">
        <w:t>Предписания надзорными органами по запрещению дальнейшей эксплуатации источников тепловой энергии в 2023 – 2025 гг. не выдавались.</w:t>
      </w:r>
    </w:p>
    <w:p w:rsidR="00BB5F42" w:rsidRPr="00656AE0" w:rsidRDefault="00BB5F42" w:rsidP="00BB5F42">
      <w:r w:rsidRPr="00656AE0">
        <w:lastRenderedPageBreak/>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BB5F42" w:rsidRPr="00656AE0" w:rsidRDefault="00BB5F42" w:rsidP="00BB5F42">
      <w:r w:rsidRPr="00656AE0">
        <w:t>В Апраксинском сельском поселении комбинированные источники энергии отсутствуют.</w:t>
      </w:r>
    </w:p>
    <w:p w:rsidR="00BB5F42" w:rsidRPr="00656AE0" w:rsidRDefault="00BB5F42" w:rsidP="00BB5F42">
      <w:pPr>
        <w:sectPr w:rsidR="00BB5F42" w:rsidRPr="00656AE0" w:rsidSect="00656AE0">
          <w:pgSz w:w="11906" w:h="16838"/>
          <w:pgMar w:top="851" w:right="567" w:bottom="851" w:left="1701" w:header="720" w:footer="720" w:gutter="0"/>
          <w:cols w:space="720"/>
        </w:sectPr>
      </w:pPr>
    </w:p>
    <w:p w:rsidR="00BB5F42" w:rsidRPr="00656AE0" w:rsidRDefault="00BB5F42" w:rsidP="00BB5F42">
      <w:r w:rsidRPr="00656AE0">
        <w:lastRenderedPageBreak/>
        <w:t>1.3. Тепловые сети, сооружения на них</w:t>
      </w:r>
    </w:p>
    <w:p w:rsidR="00BB5F42" w:rsidRPr="00656AE0" w:rsidRDefault="00BB5F42" w:rsidP="00BB5F42">
      <w:r w:rsidRPr="00656AE0">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BB5F42" w:rsidRPr="00656AE0" w:rsidRDefault="00BB5F42" w:rsidP="00BB5F42">
      <w:r w:rsidRPr="00656AE0">
        <w:t>По состоянию на начало 2025 г. на территории Апраксинского сельского поселения существует 1 теплоснабжающая организация (МУП ЧМР «Теплоснабжение») с тепловыми сетями в зоне действия 1 источника тепловой энергии.</w:t>
      </w:r>
    </w:p>
    <w:p w:rsidR="00BB5F42" w:rsidRPr="00656AE0" w:rsidRDefault="00BB5F42" w:rsidP="00BB5F42">
      <w:r w:rsidRPr="00656AE0">
        <w:t>Тепловые сети, присоединенные к источнику тепловой энергии и границы зоны действия источника тепловой энергии описаны в части 4 «Зоны действия источников тепловой энергии» Главы 1.</w:t>
      </w:r>
    </w:p>
    <w:p w:rsidR="00BB5F42" w:rsidRPr="00656AE0" w:rsidRDefault="00BB5F42" w:rsidP="00BB5F42">
      <w:r w:rsidRPr="00656AE0">
        <w:t>Теплоносителем на источнике тепловой энергии является горячая вода.</w:t>
      </w:r>
    </w:p>
    <w:p w:rsidR="00BB5F42" w:rsidRPr="00656AE0" w:rsidRDefault="00BB5F42" w:rsidP="00BB5F42">
      <w:r w:rsidRPr="00656AE0">
        <w:t xml:space="preserve">Транспорт тепловой энергии от источников до потребителей осуществляется по распределительным тепловым сетям. Распределительные тепловые сети выполнены по тупиковой схеме преимущественно в двухтрубном исполнении. </w:t>
      </w:r>
    </w:p>
    <w:p w:rsidR="00BB5F42" w:rsidRPr="00656AE0" w:rsidRDefault="00BB5F42" w:rsidP="00BB5F42">
      <w:r w:rsidRPr="00656AE0">
        <w:t xml:space="preserve">Внутренние системы отопления зданий подключены к тепловым сетям по зависимой схеме. Автоматическое регулирование потребления тепловой энергии в системе отопления зданий отсутствует. </w:t>
      </w:r>
    </w:p>
    <w:p w:rsidR="00BB5F42" w:rsidRPr="00656AE0" w:rsidRDefault="00BB5F42" w:rsidP="00BB5F42">
      <w:pPr>
        <w:rPr>
          <w:rFonts w:eastAsia="Microsoft YaHei"/>
        </w:rPr>
      </w:pPr>
      <w:bookmarkStart w:id="58" w:name="_Toc500454247"/>
      <w:bookmarkStart w:id="59" w:name="_Toc500458634"/>
      <w:bookmarkStart w:id="60" w:name="_Toc500460082"/>
      <w:bookmarkStart w:id="61" w:name="_Toc441490848"/>
      <w:bookmarkStart w:id="62" w:name="_Toc441491069"/>
      <w:bookmarkStart w:id="63" w:name="_Toc442710091"/>
      <w:bookmarkStart w:id="64" w:name="_Toc447526631"/>
      <w:bookmarkStart w:id="65" w:name="_Toc468359354"/>
      <w:bookmarkStart w:id="66" w:name="_Toc495919130"/>
      <w:r w:rsidRPr="00656AE0">
        <w:rPr>
          <w:rFonts w:eastAsia="Gulim"/>
        </w:rPr>
        <w:t>Таблица 1.16 - Общая характеристика тепловых сетей</w:t>
      </w:r>
      <w:bookmarkEnd w:id="58"/>
      <w:bookmarkEnd w:id="59"/>
      <w:bookmarkEnd w:id="60"/>
      <w:bookmarkEnd w:id="61"/>
      <w:bookmarkEnd w:id="62"/>
      <w:bookmarkEnd w:id="63"/>
      <w:bookmarkEnd w:id="64"/>
      <w:bookmarkEnd w:id="65"/>
      <w:bookmarkEnd w:id="66"/>
    </w:p>
    <w:tbl>
      <w:tblPr>
        <w:tblW w:w="5000"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743"/>
        <w:gridCol w:w="1793"/>
        <w:gridCol w:w="1290"/>
        <w:gridCol w:w="1369"/>
        <w:gridCol w:w="1369"/>
        <w:gridCol w:w="1366"/>
        <w:gridCol w:w="1360"/>
        <w:gridCol w:w="1357"/>
        <w:gridCol w:w="1354"/>
        <w:gridCol w:w="1351"/>
      </w:tblGrid>
      <w:tr w:rsidR="00BB5F42" w:rsidRPr="00656AE0" w:rsidTr="00656AE0">
        <w:trPr>
          <w:trHeight w:val="1424"/>
          <w:tblHeader/>
        </w:trPr>
        <w:tc>
          <w:tcPr>
            <w:tcW w:w="893" w:type="pct"/>
            <w:shd w:val="clear" w:color="auto" w:fill="FFFFFF"/>
            <w:vAlign w:val="center"/>
          </w:tcPr>
          <w:p w:rsidR="00BB5F42" w:rsidRPr="00656AE0" w:rsidRDefault="00BB5F42" w:rsidP="00656AE0">
            <w:pPr>
              <w:rPr>
                <w:rFonts w:eastAsia="Calibri"/>
              </w:rPr>
            </w:pPr>
            <w:r w:rsidRPr="00656AE0">
              <w:rPr>
                <w:rFonts w:eastAsia="Calibri"/>
              </w:rPr>
              <w:t>Наименование источника тепловой энергии</w:t>
            </w:r>
          </w:p>
        </w:tc>
        <w:tc>
          <w:tcPr>
            <w:tcW w:w="584" w:type="pct"/>
            <w:shd w:val="clear" w:color="auto" w:fill="FFFFFF"/>
            <w:vAlign w:val="center"/>
          </w:tcPr>
          <w:p w:rsidR="00BB5F42" w:rsidRPr="00656AE0" w:rsidRDefault="00BB5F42" w:rsidP="00656AE0">
            <w:pPr>
              <w:rPr>
                <w:rFonts w:eastAsia="Calibri"/>
              </w:rPr>
            </w:pPr>
            <w:r w:rsidRPr="00656AE0">
              <w:rPr>
                <w:rFonts w:eastAsia="Calibri"/>
              </w:rPr>
              <w:t>Характеристика сетей по количеству трубопроводов</w:t>
            </w:r>
          </w:p>
        </w:tc>
        <w:tc>
          <w:tcPr>
            <w:tcW w:w="420" w:type="pct"/>
            <w:shd w:val="clear" w:color="auto" w:fill="FFFFFF"/>
            <w:vAlign w:val="center"/>
          </w:tcPr>
          <w:p w:rsidR="00BB5F42" w:rsidRPr="00656AE0" w:rsidRDefault="00BB5F42" w:rsidP="00656AE0">
            <w:pPr>
              <w:rPr>
                <w:rFonts w:eastAsia="Calibri"/>
              </w:rPr>
            </w:pPr>
            <w:r w:rsidRPr="00656AE0">
              <w:rPr>
                <w:rFonts w:eastAsia="Calibri"/>
              </w:rPr>
              <w:t>Тепловая нагрузка, без учета потери, Гкал/час</w:t>
            </w:r>
          </w:p>
        </w:tc>
        <w:tc>
          <w:tcPr>
            <w:tcW w:w="446" w:type="pct"/>
            <w:shd w:val="clear" w:color="auto" w:fill="FFFFFF"/>
            <w:vAlign w:val="center"/>
          </w:tcPr>
          <w:p w:rsidR="00BB5F42" w:rsidRPr="00656AE0" w:rsidRDefault="00BB5F42" w:rsidP="00656AE0">
            <w:pPr>
              <w:rPr>
                <w:rFonts w:eastAsia="Calibri"/>
              </w:rPr>
            </w:pPr>
            <w:r w:rsidRPr="00656AE0">
              <w:rPr>
                <w:rFonts w:eastAsia="Calibri"/>
              </w:rPr>
              <w:t>Тепловые потери в сетях, Гкал/час</w:t>
            </w:r>
          </w:p>
        </w:tc>
        <w:tc>
          <w:tcPr>
            <w:tcW w:w="446" w:type="pct"/>
            <w:shd w:val="clear" w:color="auto" w:fill="FFFFFF"/>
            <w:vAlign w:val="center"/>
          </w:tcPr>
          <w:p w:rsidR="00BB5F42" w:rsidRPr="00656AE0" w:rsidRDefault="00BB5F42" w:rsidP="00656AE0">
            <w:pPr>
              <w:rPr>
                <w:rFonts w:eastAsia="Calibri"/>
              </w:rPr>
            </w:pPr>
            <w:r w:rsidRPr="00656AE0">
              <w:rPr>
                <w:rFonts w:eastAsia="Calibri"/>
              </w:rPr>
              <w:t>Тепловая нагрузка с учетом потерь, Гкал/час</w:t>
            </w:r>
          </w:p>
        </w:tc>
        <w:tc>
          <w:tcPr>
            <w:tcW w:w="445" w:type="pct"/>
            <w:shd w:val="clear" w:color="auto" w:fill="FFFFFF"/>
            <w:vAlign w:val="center"/>
          </w:tcPr>
          <w:p w:rsidR="00BB5F42" w:rsidRPr="00656AE0" w:rsidRDefault="00BB5F42" w:rsidP="00656AE0">
            <w:pPr>
              <w:rPr>
                <w:rFonts w:eastAsia="Calibri"/>
              </w:rPr>
            </w:pPr>
            <w:r w:rsidRPr="00656AE0">
              <w:rPr>
                <w:rFonts w:eastAsia="Calibri"/>
              </w:rPr>
              <w:t>Средний диаметр трубопроводов, мм</w:t>
            </w:r>
          </w:p>
        </w:tc>
        <w:tc>
          <w:tcPr>
            <w:tcW w:w="443" w:type="pct"/>
            <w:shd w:val="clear" w:color="auto" w:fill="FFFFFF"/>
            <w:vAlign w:val="center"/>
          </w:tcPr>
          <w:p w:rsidR="00BB5F42" w:rsidRPr="00656AE0" w:rsidRDefault="00BB5F42" w:rsidP="00656AE0">
            <w:pPr>
              <w:rPr>
                <w:rFonts w:eastAsia="Calibri"/>
              </w:rPr>
            </w:pPr>
            <w:r w:rsidRPr="00656AE0">
              <w:rPr>
                <w:rFonts w:eastAsia="Calibri"/>
              </w:rPr>
              <w:t>Материальная характеристика тепловой сети, м2</w:t>
            </w:r>
          </w:p>
        </w:tc>
        <w:tc>
          <w:tcPr>
            <w:tcW w:w="442" w:type="pct"/>
            <w:shd w:val="clear" w:color="auto" w:fill="FFFFFF"/>
            <w:vAlign w:val="center"/>
          </w:tcPr>
          <w:p w:rsidR="00BB5F42" w:rsidRPr="00656AE0" w:rsidRDefault="00BB5F42" w:rsidP="00656AE0">
            <w:pPr>
              <w:rPr>
                <w:rFonts w:eastAsia="Calibri"/>
              </w:rPr>
            </w:pPr>
            <w:r w:rsidRPr="00656AE0">
              <w:rPr>
                <w:rFonts w:eastAsia="Calibri"/>
              </w:rPr>
              <w:t>Удельная материальная характеристика, м2/Гкал/час</w:t>
            </w:r>
          </w:p>
        </w:tc>
        <w:tc>
          <w:tcPr>
            <w:tcW w:w="441" w:type="pct"/>
            <w:shd w:val="clear" w:color="auto" w:fill="FFFFFF"/>
            <w:vAlign w:val="center"/>
          </w:tcPr>
          <w:p w:rsidR="00BB5F42" w:rsidRPr="00656AE0" w:rsidRDefault="00BB5F42" w:rsidP="00656AE0">
            <w:pPr>
              <w:rPr>
                <w:rFonts w:eastAsia="Calibri"/>
              </w:rPr>
            </w:pPr>
            <w:r w:rsidRPr="00656AE0">
              <w:rPr>
                <w:rFonts w:eastAsia="Calibri"/>
              </w:rPr>
              <w:t>Радиус теплоснабжения, км</w:t>
            </w:r>
          </w:p>
        </w:tc>
        <w:tc>
          <w:tcPr>
            <w:tcW w:w="440" w:type="pct"/>
            <w:shd w:val="clear" w:color="auto" w:fill="FFFFFF"/>
            <w:vAlign w:val="center"/>
          </w:tcPr>
          <w:p w:rsidR="00BB5F42" w:rsidRPr="00656AE0" w:rsidRDefault="00BB5F42" w:rsidP="00656AE0">
            <w:pPr>
              <w:rPr>
                <w:rFonts w:eastAsia="Calibri"/>
              </w:rPr>
            </w:pPr>
            <w:r w:rsidRPr="00656AE0">
              <w:rPr>
                <w:rFonts w:eastAsia="Calibri"/>
              </w:rPr>
              <w:t>Зона обслуживания, км2</w:t>
            </w:r>
          </w:p>
        </w:tc>
      </w:tr>
      <w:tr w:rsidR="00BB5F42" w:rsidRPr="00656AE0" w:rsidTr="00656AE0">
        <w:trPr>
          <w:trHeight w:val="70"/>
          <w:tblHeader/>
        </w:trPr>
        <w:tc>
          <w:tcPr>
            <w:tcW w:w="893" w:type="pct"/>
            <w:shd w:val="clear" w:color="auto" w:fill="FFFFFF"/>
            <w:vAlign w:val="center"/>
          </w:tcPr>
          <w:p w:rsidR="00BB5F42" w:rsidRPr="00656AE0" w:rsidRDefault="00BB5F42" w:rsidP="00656AE0">
            <w:pPr>
              <w:rPr>
                <w:rFonts w:eastAsia="Calibri"/>
              </w:rPr>
            </w:pPr>
            <w:r w:rsidRPr="00656AE0">
              <w:t>Блочно-модульная котельная в с. Апраксино</w:t>
            </w:r>
          </w:p>
        </w:tc>
        <w:tc>
          <w:tcPr>
            <w:tcW w:w="584" w:type="pct"/>
            <w:shd w:val="clear" w:color="auto" w:fill="FFFFFF"/>
            <w:vAlign w:val="center"/>
          </w:tcPr>
          <w:p w:rsidR="00BB5F42" w:rsidRPr="00656AE0" w:rsidRDefault="00BB5F42" w:rsidP="00656AE0">
            <w:pPr>
              <w:rPr>
                <w:rFonts w:eastAsia="Calibri"/>
              </w:rPr>
            </w:pPr>
            <w:r w:rsidRPr="00656AE0">
              <w:rPr>
                <w:rFonts w:eastAsia="Calibri"/>
              </w:rPr>
              <w:t>двухтрубная</w:t>
            </w:r>
          </w:p>
        </w:tc>
        <w:tc>
          <w:tcPr>
            <w:tcW w:w="420" w:type="pct"/>
            <w:shd w:val="clear" w:color="auto" w:fill="FFFFFF"/>
            <w:vAlign w:val="center"/>
          </w:tcPr>
          <w:p w:rsidR="00BB5F42" w:rsidRPr="00656AE0" w:rsidRDefault="00BB5F42" w:rsidP="00656AE0">
            <w:pPr>
              <w:rPr>
                <w:rFonts w:eastAsia="Calibri"/>
              </w:rPr>
            </w:pPr>
            <w:r w:rsidRPr="00656AE0">
              <w:t>0,0853</w:t>
            </w:r>
          </w:p>
        </w:tc>
        <w:tc>
          <w:tcPr>
            <w:tcW w:w="446" w:type="pct"/>
            <w:shd w:val="clear" w:color="auto" w:fill="FFFFFF"/>
            <w:vAlign w:val="center"/>
          </w:tcPr>
          <w:p w:rsidR="00BB5F42" w:rsidRPr="00656AE0" w:rsidRDefault="00BB5F42" w:rsidP="00656AE0">
            <w:pPr>
              <w:rPr>
                <w:rFonts w:eastAsia="Calibri"/>
              </w:rPr>
            </w:pPr>
            <w:r w:rsidRPr="00656AE0">
              <w:t>0,0094</w:t>
            </w:r>
          </w:p>
        </w:tc>
        <w:tc>
          <w:tcPr>
            <w:tcW w:w="446" w:type="pct"/>
            <w:shd w:val="clear" w:color="auto" w:fill="FFFFFF"/>
            <w:vAlign w:val="center"/>
          </w:tcPr>
          <w:p w:rsidR="00BB5F42" w:rsidRPr="00656AE0" w:rsidRDefault="00BB5F42" w:rsidP="00656AE0">
            <w:pPr>
              <w:rPr>
                <w:rFonts w:eastAsia="Calibri"/>
              </w:rPr>
            </w:pPr>
            <w:r w:rsidRPr="00656AE0">
              <w:t>0,0947</w:t>
            </w:r>
          </w:p>
        </w:tc>
        <w:tc>
          <w:tcPr>
            <w:tcW w:w="445" w:type="pct"/>
            <w:shd w:val="clear" w:color="auto" w:fill="FFFFFF"/>
            <w:vAlign w:val="center"/>
          </w:tcPr>
          <w:p w:rsidR="00BB5F42" w:rsidRPr="00656AE0" w:rsidRDefault="00BB5F42" w:rsidP="00656AE0">
            <w:pPr>
              <w:rPr>
                <w:rFonts w:eastAsia="Calibri"/>
              </w:rPr>
            </w:pPr>
            <w:r w:rsidRPr="00656AE0">
              <w:rPr>
                <w:rFonts w:eastAsia="Calibri"/>
              </w:rPr>
              <w:t>70</w:t>
            </w:r>
          </w:p>
        </w:tc>
        <w:tc>
          <w:tcPr>
            <w:tcW w:w="443" w:type="pct"/>
            <w:shd w:val="clear" w:color="auto" w:fill="FFFFFF"/>
            <w:vAlign w:val="center"/>
          </w:tcPr>
          <w:p w:rsidR="00BB5F42" w:rsidRPr="00656AE0" w:rsidRDefault="00BB5F42" w:rsidP="00656AE0">
            <w:pPr>
              <w:rPr>
                <w:rFonts w:eastAsia="Calibri"/>
              </w:rPr>
            </w:pPr>
            <w:r w:rsidRPr="00656AE0">
              <w:t>6,46</w:t>
            </w:r>
          </w:p>
        </w:tc>
        <w:tc>
          <w:tcPr>
            <w:tcW w:w="442" w:type="pct"/>
            <w:shd w:val="clear" w:color="auto" w:fill="FFFFFF"/>
            <w:vAlign w:val="center"/>
          </w:tcPr>
          <w:p w:rsidR="00BB5F42" w:rsidRPr="00656AE0" w:rsidRDefault="00BB5F42" w:rsidP="00656AE0">
            <w:pPr>
              <w:rPr>
                <w:rFonts w:eastAsia="Calibri"/>
              </w:rPr>
            </w:pPr>
            <w:r w:rsidRPr="00656AE0">
              <w:t>5,38</w:t>
            </w:r>
          </w:p>
        </w:tc>
        <w:tc>
          <w:tcPr>
            <w:tcW w:w="441" w:type="pct"/>
            <w:shd w:val="clear" w:color="auto" w:fill="FFFFFF"/>
            <w:vAlign w:val="center"/>
          </w:tcPr>
          <w:p w:rsidR="00BB5F42" w:rsidRPr="00656AE0" w:rsidRDefault="00BB5F42" w:rsidP="00656AE0">
            <w:pPr>
              <w:rPr>
                <w:rFonts w:eastAsia="Calibri"/>
              </w:rPr>
            </w:pPr>
            <w:r w:rsidRPr="00656AE0">
              <w:t>0,193</w:t>
            </w:r>
          </w:p>
        </w:tc>
        <w:tc>
          <w:tcPr>
            <w:tcW w:w="440" w:type="pct"/>
            <w:shd w:val="clear" w:color="auto" w:fill="FFFFFF"/>
            <w:vAlign w:val="center"/>
          </w:tcPr>
          <w:p w:rsidR="00BB5F42" w:rsidRPr="00656AE0" w:rsidRDefault="00BB5F42" w:rsidP="00656AE0">
            <w:pPr>
              <w:rPr>
                <w:rFonts w:eastAsia="Calibri"/>
              </w:rPr>
            </w:pPr>
            <w:r w:rsidRPr="00656AE0">
              <w:t>0,020</w:t>
            </w:r>
          </w:p>
        </w:tc>
      </w:tr>
    </w:tbl>
    <w:p w:rsidR="00BB5F42" w:rsidRPr="00656AE0" w:rsidRDefault="00BB5F42" w:rsidP="00BB5F42">
      <w:pPr>
        <w:sectPr w:rsidR="00BB5F42" w:rsidRPr="00656AE0" w:rsidSect="00656AE0">
          <w:pgSz w:w="16838" w:h="11906" w:orient="landscape"/>
          <w:pgMar w:top="1701" w:right="851" w:bottom="794" w:left="851" w:header="680" w:footer="680" w:gutter="0"/>
          <w:cols w:space="720"/>
          <w:docGrid w:linePitch="299"/>
        </w:sectPr>
      </w:pPr>
    </w:p>
    <w:p w:rsidR="00BB5F42" w:rsidRPr="00656AE0" w:rsidRDefault="00BB5F42" w:rsidP="00BB5F42">
      <w:r w:rsidRPr="00656AE0">
        <w:lastRenderedPageBreak/>
        <w:t>1.3.2. Карты (схемы) тепловых сетей в зонах действия источников тепловой энергии</w:t>
      </w:r>
    </w:p>
    <w:p w:rsidR="00BB5F42" w:rsidRPr="00656AE0" w:rsidRDefault="00BB5F42" w:rsidP="00BB5F42">
      <w:r w:rsidRPr="00656AE0">
        <w:rPr>
          <w:noProof/>
        </w:rPr>
        <w:drawing>
          <wp:inline distT="0" distB="0" distL="0" distR="0">
            <wp:extent cx="7410450" cy="5257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7410450" cy="5257800"/>
                    </a:xfrm>
                    <a:prstGeom prst="rect">
                      <a:avLst/>
                    </a:prstGeom>
                    <a:noFill/>
                    <a:ln w="9525">
                      <a:noFill/>
                      <a:miter lim="800000"/>
                      <a:headEnd/>
                      <a:tailEnd/>
                    </a:ln>
                  </pic:spPr>
                </pic:pic>
              </a:graphicData>
            </a:graphic>
          </wp:inline>
        </w:drawing>
      </w:r>
    </w:p>
    <w:p w:rsidR="00BB5F42" w:rsidRPr="00656AE0" w:rsidRDefault="00BB5F42" w:rsidP="00BB5F42">
      <w:bookmarkStart w:id="67" w:name="_Ref97803636"/>
      <w:r w:rsidRPr="00656AE0">
        <w:t xml:space="preserve">Рис. 1. </w:t>
      </w:r>
      <w:bookmarkEnd w:id="67"/>
      <w:r w:rsidRPr="00656AE0">
        <w:t>Схема тепловых сетей Блочно-модульной котельной в с. Апраксино</w:t>
      </w:r>
    </w:p>
    <w:p w:rsidR="00BB5F42" w:rsidRPr="00656AE0" w:rsidRDefault="00BB5F42" w:rsidP="00BB5F42">
      <w:r w:rsidRPr="00656AE0">
        <w:t xml:space="preserve"> </w:t>
      </w:r>
    </w:p>
    <w:p w:rsidR="00BB5F42" w:rsidRPr="00656AE0" w:rsidRDefault="00BB5F42" w:rsidP="00BB5F42">
      <w:pPr>
        <w:sectPr w:rsidR="00BB5F42" w:rsidRPr="00656AE0" w:rsidSect="00656AE0">
          <w:pgSz w:w="16838" w:h="11906" w:orient="landscape" w:code="9"/>
          <w:pgMar w:top="1701" w:right="851" w:bottom="851" w:left="851" w:header="680" w:footer="680" w:gutter="0"/>
          <w:cols w:space="720"/>
          <w:docGrid w:linePitch="326"/>
        </w:sectPr>
      </w:pPr>
    </w:p>
    <w:p w:rsidR="00BB5F42" w:rsidRPr="00656AE0" w:rsidRDefault="00BB5F42" w:rsidP="00BB5F42">
      <w:r w:rsidRPr="00656AE0">
        <w:lastRenderedPageBreak/>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BB5F42" w:rsidRPr="00656AE0" w:rsidRDefault="00BB5F42" w:rsidP="00BB5F42">
      <w:r w:rsidRPr="00656AE0">
        <w:t>Таблица 1.17</w:t>
      </w:r>
    </w:p>
    <w:tbl>
      <w:tblPr>
        <w:tblW w:w="493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01"/>
        <w:gridCol w:w="1695"/>
        <w:gridCol w:w="1415"/>
        <w:gridCol w:w="1275"/>
        <w:gridCol w:w="735"/>
        <w:gridCol w:w="947"/>
        <w:gridCol w:w="1038"/>
        <w:gridCol w:w="1236"/>
        <w:gridCol w:w="978"/>
      </w:tblGrid>
      <w:tr w:rsidR="00BB5F42" w:rsidRPr="00656AE0" w:rsidTr="00656AE0">
        <w:trPr>
          <w:trHeight w:val="271"/>
          <w:tblHeader/>
        </w:trPr>
        <w:tc>
          <w:tcPr>
            <w:tcW w:w="206" w:type="pct"/>
            <w:vMerge w:val="restart"/>
            <w:vAlign w:val="center"/>
            <w:hideMark/>
          </w:tcPr>
          <w:p w:rsidR="00BB5F42" w:rsidRPr="00656AE0" w:rsidRDefault="00BB5F42" w:rsidP="00656AE0">
            <w:r w:rsidRPr="00656AE0">
              <w:t>№ п/п</w:t>
            </w:r>
          </w:p>
        </w:tc>
        <w:tc>
          <w:tcPr>
            <w:tcW w:w="872" w:type="pct"/>
            <w:vMerge w:val="restart"/>
            <w:vAlign w:val="center"/>
            <w:hideMark/>
          </w:tcPr>
          <w:p w:rsidR="00BB5F42" w:rsidRPr="00656AE0" w:rsidRDefault="00BB5F42" w:rsidP="00656AE0">
            <w:r w:rsidRPr="00656AE0">
              <w:t>Наименование котельной</w:t>
            </w:r>
          </w:p>
        </w:tc>
        <w:tc>
          <w:tcPr>
            <w:tcW w:w="728" w:type="pct"/>
            <w:vMerge w:val="restart"/>
            <w:vAlign w:val="center"/>
            <w:hideMark/>
          </w:tcPr>
          <w:p w:rsidR="00BB5F42" w:rsidRPr="00656AE0" w:rsidRDefault="00BB5F42" w:rsidP="00656AE0">
            <w:r w:rsidRPr="00656AE0">
              <w:t>Назначение</w:t>
            </w:r>
          </w:p>
        </w:tc>
        <w:tc>
          <w:tcPr>
            <w:tcW w:w="1034" w:type="pct"/>
            <w:gridSpan w:val="2"/>
            <w:vAlign w:val="center"/>
            <w:hideMark/>
          </w:tcPr>
          <w:p w:rsidR="00BB5F42" w:rsidRPr="00656AE0" w:rsidRDefault="00BB5F42" w:rsidP="00656AE0">
            <w:r w:rsidRPr="00656AE0">
              <w:t>Общая длина сетей, м</w:t>
            </w:r>
          </w:p>
        </w:tc>
        <w:tc>
          <w:tcPr>
            <w:tcW w:w="487" w:type="pct"/>
            <w:vMerge w:val="restart"/>
            <w:vAlign w:val="center"/>
            <w:hideMark/>
          </w:tcPr>
          <w:p w:rsidR="00BB5F42" w:rsidRPr="00656AE0" w:rsidRDefault="00BB5F42" w:rsidP="00656AE0">
            <w:r w:rsidRPr="00656AE0">
              <w:t>Год ввода в эксплуатацию, год</w:t>
            </w:r>
          </w:p>
        </w:tc>
        <w:tc>
          <w:tcPr>
            <w:tcW w:w="534" w:type="pct"/>
            <w:vMerge w:val="restart"/>
            <w:vAlign w:val="center"/>
          </w:tcPr>
          <w:p w:rsidR="00BB5F42" w:rsidRPr="00656AE0" w:rsidRDefault="00BB5F42" w:rsidP="00656AE0">
            <w:r w:rsidRPr="00656AE0">
              <w:t>Тип изоляции</w:t>
            </w:r>
          </w:p>
        </w:tc>
        <w:tc>
          <w:tcPr>
            <w:tcW w:w="636" w:type="pct"/>
            <w:vMerge w:val="restart"/>
            <w:vAlign w:val="center"/>
          </w:tcPr>
          <w:p w:rsidR="00BB5F42" w:rsidRPr="00656AE0" w:rsidRDefault="00BB5F42" w:rsidP="00656AE0">
            <w:r w:rsidRPr="00656AE0">
              <w:t>Тип компенсирующих устройств</w:t>
            </w:r>
          </w:p>
        </w:tc>
        <w:tc>
          <w:tcPr>
            <w:tcW w:w="503" w:type="pct"/>
            <w:vMerge w:val="restart"/>
            <w:vAlign w:val="center"/>
          </w:tcPr>
          <w:p w:rsidR="00BB5F42" w:rsidRPr="00656AE0" w:rsidRDefault="00BB5F42" w:rsidP="00656AE0">
            <w:r w:rsidRPr="00656AE0">
              <w:t>Тип прокладки</w:t>
            </w:r>
          </w:p>
        </w:tc>
      </w:tr>
      <w:tr w:rsidR="00BB5F42" w:rsidRPr="00656AE0" w:rsidTr="00656AE0">
        <w:trPr>
          <w:trHeight w:val="271"/>
          <w:tblHeader/>
        </w:trPr>
        <w:tc>
          <w:tcPr>
            <w:tcW w:w="206" w:type="pct"/>
            <w:vMerge/>
            <w:vAlign w:val="center"/>
            <w:hideMark/>
          </w:tcPr>
          <w:p w:rsidR="00BB5F42" w:rsidRPr="00656AE0" w:rsidRDefault="00BB5F42" w:rsidP="00656AE0"/>
        </w:tc>
        <w:tc>
          <w:tcPr>
            <w:tcW w:w="872" w:type="pct"/>
            <w:vMerge/>
            <w:vAlign w:val="center"/>
            <w:hideMark/>
          </w:tcPr>
          <w:p w:rsidR="00BB5F42" w:rsidRPr="00656AE0" w:rsidRDefault="00BB5F42" w:rsidP="00656AE0"/>
        </w:tc>
        <w:tc>
          <w:tcPr>
            <w:tcW w:w="728" w:type="pct"/>
            <w:vMerge/>
            <w:vAlign w:val="center"/>
            <w:hideMark/>
          </w:tcPr>
          <w:p w:rsidR="00BB5F42" w:rsidRPr="00656AE0" w:rsidRDefault="00BB5F42" w:rsidP="00656AE0"/>
        </w:tc>
        <w:tc>
          <w:tcPr>
            <w:tcW w:w="656" w:type="pct"/>
            <w:vAlign w:val="center"/>
            <w:hideMark/>
          </w:tcPr>
          <w:p w:rsidR="00BB5F42" w:rsidRPr="00656AE0" w:rsidRDefault="00BB5F42" w:rsidP="00656AE0">
            <w:r w:rsidRPr="00656AE0">
              <w:t>отопление</w:t>
            </w:r>
          </w:p>
        </w:tc>
        <w:tc>
          <w:tcPr>
            <w:tcW w:w="378" w:type="pct"/>
            <w:vAlign w:val="center"/>
          </w:tcPr>
          <w:p w:rsidR="00BB5F42" w:rsidRPr="00656AE0" w:rsidRDefault="00BB5F42" w:rsidP="00656AE0">
            <w:r w:rsidRPr="00656AE0">
              <w:t>ГВС</w:t>
            </w:r>
          </w:p>
        </w:tc>
        <w:tc>
          <w:tcPr>
            <w:tcW w:w="487" w:type="pct"/>
            <w:vMerge/>
            <w:vAlign w:val="center"/>
            <w:hideMark/>
          </w:tcPr>
          <w:p w:rsidR="00BB5F42" w:rsidRPr="00656AE0" w:rsidRDefault="00BB5F42" w:rsidP="00656AE0"/>
        </w:tc>
        <w:tc>
          <w:tcPr>
            <w:tcW w:w="534" w:type="pct"/>
            <w:vMerge/>
            <w:vAlign w:val="center"/>
          </w:tcPr>
          <w:p w:rsidR="00BB5F42" w:rsidRPr="00656AE0" w:rsidRDefault="00BB5F42" w:rsidP="00656AE0"/>
        </w:tc>
        <w:tc>
          <w:tcPr>
            <w:tcW w:w="636" w:type="pct"/>
            <w:vMerge/>
            <w:vAlign w:val="center"/>
          </w:tcPr>
          <w:p w:rsidR="00BB5F42" w:rsidRPr="00656AE0" w:rsidRDefault="00BB5F42" w:rsidP="00656AE0"/>
        </w:tc>
        <w:tc>
          <w:tcPr>
            <w:tcW w:w="503" w:type="pct"/>
            <w:vMerge/>
            <w:vAlign w:val="center"/>
          </w:tcPr>
          <w:p w:rsidR="00BB5F42" w:rsidRPr="00656AE0" w:rsidRDefault="00BB5F42" w:rsidP="00656AE0"/>
        </w:tc>
      </w:tr>
      <w:tr w:rsidR="00BB5F42" w:rsidRPr="00656AE0" w:rsidTr="00656AE0">
        <w:trPr>
          <w:trHeight w:val="20"/>
        </w:trPr>
        <w:tc>
          <w:tcPr>
            <w:tcW w:w="206" w:type="pct"/>
            <w:vAlign w:val="center"/>
          </w:tcPr>
          <w:p w:rsidR="00BB5F42" w:rsidRPr="00656AE0" w:rsidRDefault="00BB5F42" w:rsidP="00656AE0">
            <w:r w:rsidRPr="00656AE0">
              <w:t>1</w:t>
            </w:r>
          </w:p>
        </w:tc>
        <w:tc>
          <w:tcPr>
            <w:tcW w:w="872" w:type="pct"/>
            <w:vAlign w:val="center"/>
          </w:tcPr>
          <w:p w:rsidR="00BB5F42" w:rsidRPr="00656AE0" w:rsidRDefault="00BB5F42" w:rsidP="00656AE0">
            <w:r w:rsidRPr="00656AE0">
              <w:t>Блочно-модульная котельная в с. Апраксино</w:t>
            </w:r>
          </w:p>
        </w:tc>
        <w:tc>
          <w:tcPr>
            <w:tcW w:w="728" w:type="pct"/>
            <w:vAlign w:val="center"/>
          </w:tcPr>
          <w:p w:rsidR="00BB5F42" w:rsidRPr="00656AE0" w:rsidRDefault="00BB5F42" w:rsidP="00656AE0">
            <w:r w:rsidRPr="00656AE0">
              <w:t>Отопление</w:t>
            </w:r>
          </w:p>
        </w:tc>
        <w:tc>
          <w:tcPr>
            <w:tcW w:w="656" w:type="pct"/>
            <w:vAlign w:val="center"/>
          </w:tcPr>
          <w:p w:rsidR="00BB5F42" w:rsidRPr="00656AE0" w:rsidRDefault="00BB5F42" w:rsidP="00656AE0">
            <w:r w:rsidRPr="00656AE0">
              <w:t>323</w:t>
            </w:r>
          </w:p>
        </w:tc>
        <w:tc>
          <w:tcPr>
            <w:tcW w:w="378" w:type="pct"/>
            <w:vAlign w:val="center"/>
          </w:tcPr>
          <w:p w:rsidR="00BB5F42" w:rsidRPr="00656AE0" w:rsidRDefault="00BB5F42" w:rsidP="00656AE0">
            <w:r w:rsidRPr="00656AE0">
              <w:t>-</w:t>
            </w:r>
          </w:p>
        </w:tc>
        <w:tc>
          <w:tcPr>
            <w:tcW w:w="487" w:type="pct"/>
            <w:vAlign w:val="center"/>
          </w:tcPr>
          <w:p w:rsidR="00BB5F42" w:rsidRPr="00656AE0" w:rsidRDefault="00BB5F42" w:rsidP="00656AE0">
            <w:r w:rsidRPr="00656AE0">
              <w:t>2020</w:t>
            </w:r>
          </w:p>
        </w:tc>
        <w:tc>
          <w:tcPr>
            <w:tcW w:w="534" w:type="pct"/>
            <w:vAlign w:val="center"/>
          </w:tcPr>
          <w:p w:rsidR="00BB5F42" w:rsidRPr="00656AE0" w:rsidRDefault="00BB5F42" w:rsidP="00656AE0">
            <w:r w:rsidRPr="00656AE0">
              <w:t>Маты и плиты из минеральной ваты,стеклоткань т/изоляционная</w:t>
            </w:r>
          </w:p>
        </w:tc>
        <w:tc>
          <w:tcPr>
            <w:tcW w:w="636" w:type="pct"/>
            <w:vAlign w:val="center"/>
          </w:tcPr>
          <w:p w:rsidR="00BB5F42" w:rsidRPr="00656AE0" w:rsidRDefault="00BB5F42" w:rsidP="00656AE0">
            <w:r w:rsidRPr="00656AE0">
              <w:t>П-образный</w:t>
            </w:r>
          </w:p>
        </w:tc>
        <w:tc>
          <w:tcPr>
            <w:tcW w:w="503" w:type="pct"/>
            <w:vAlign w:val="center"/>
          </w:tcPr>
          <w:p w:rsidR="00BB5F42" w:rsidRPr="00656AE0" w:rsidRDefault="00BB5F42" w:rsidP="00656AE0">
            <w:r w:rsidRPr="00656AE0">
              <w:t>надземная</w:t>
            </w:r>
          </w:p>
        </w:tc>
      </w:tr>
    </w:tbl>
    <w:p w:rsidR="00BB5F42" w:rsidRPr="00656AE0" w:rsidRDefault="00BB5F42" w:rsidP="00BB5F42"/>
    <w:p w:rsidR="00BB5F42" w:rsidRPr="00656AE0" w:rsidRDefault="00BB5F42" w:rsidP="00BB5F42">
      <w:r w:rsidRPr="00656AE0">
        <w:t>1.3.4. Описание типов и количества секционирующей и регулирующей арматуры на тепловых сетях</w:t>
      </w:r>
    </w:p>
    <w:p w:rsidR="00BB5F42" w:rsidRPr="00656AE0" w:rsidRDefault="00BB5F42" w:rsidP="00BB5F42">
      <w:r w:rsidRPr="00656AE0">
        <w:t xml:space="preserve">В качестве арматуры в тепловых сетях источников теплоснабжения применяются стальные задвижки, шаровые краны и затворы. Сведения о секционирующей арматуре на тепловых сетях источников Апраксинском сельском поселении приведены в таблице 1.18. </w:t>
      </w:r>
    </w:p>
    <w:p w:rsidR="00BB5F42" w:rsidRPr="00656AE0" w:rsidRDefault="00BB5F42" w:rsidP="00BB5F42">
      <w:bookmarkStart w:id="68" w:name="_Ref32492679"/>
      <w:r w:rsidRPr="00656AE0">
        <w:t xml:space="preserve">Таблица </w:t>
      </w:r>
      <w:bookmarkEnd w:id="68"/>
      <w:r w:rsidRPr="00656AE0">
        <w:t xml:space="preserve">1.18 – Сведения о секционирующей арматуре на тепловых сетях источников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69"/>
        <w:gridCol w:w="3371"/>
        <w:gridCol w:w="1832"/>
        <w:gridCol w:w="2019"/>
        <w:gridCol w:w="1963"/>
      </w:tblGrid>
      <w:tr w:rsidR="00BB5F42" w:rsidRPr="00656AE0" w:rsidTr="00656AE0">
        <w:tc>
          <w:tcPr>
            <w:tcW w:w="672" w:type="dxa"/>
            <w:vMerge w:val="restart"/>
            <w:vAlign w:val="center"/>
          </w:tcPr>
          <w:p w:rsidR="00BB5F42" w:rsidRPr="00656AE0" w:rsidRDefault="00BB5F42" w:rsidP="00656AE0">
            <w:r w:rsidRPr="00656AE0">
              <w:t>№ п/п</w:t>
            </w:r>
          </w:p>
        </w:tc>
        <w:tc>
          <w:tcPr>
            <w:tcW w:w="3404" w:type="dxa"/>
            <w:vMerge w:val="restart"/>
            <w:vAlign w:val="center"/>
          </w:tcPr>
          <w:p w:rsidR="00BB5F42" w:rsidRPr="00656AE0" w:rsidRDefault="00BB5F42" w:rsidP="00656AE0">
            <w:r w:rsidRPr="00656AE0">
              <w:t>Адрес или наименование источника</w:t>
            </w:r>
          </w:p>
        </w:tc>
        <w:tc>
          <w:tcPr>
            <w:tcW w:w="1840" w:type="dxa"/>
            <w:vMerge w:val="restart"/>
            <w:vAlign w:val="center"/>
          </w:tcPr>
          <w:p w:rsidR="00BB5F42" w:rsidRPr="00656AE0" w:rsidRDefault="00BB5F42" w:rsidP="00656AE0">
            <w:r w:rsidRPr="00656AE0">
              <w:t>Название ТК, ТП, ЦТП, павильонов</w:t>
            </w:r>
          </w:p>
        </w:tc>
        <w:tc>
          <w:tcPr>
            <w:tcW w:w="3938" w:type="dxa"/>
            <w:gridSpan w:val="2"/>
            <w:vAlign w:val="center"/>
          </w:tcPr>
          <w:p w:rsidR="00BB5F42" w:rsidRPr="00656AE0" w:rsidRDefault="00BB5F42" w:rsidP="00656AE0">
            <w:r w:rsidRPr="00656AE0">
              <w:t>Тип и количество арматуры, шт.</w:t>
            </w:r>
          </w:p>
        </w:tc>
      </w:tr>
      <w:tr w:rsidR="00BB5F42" w:rsidRPr="00656AE0" w:rsidTr="00656AE0">
        <w:tc>
          <w:tcPr>
            <w:tcW w:w="672" w:type="dxa"/>
            <w:vMerge/>
          </w:tcPr>
          <w:p w:rsidR="00BB5F42" w:rsidRPr="00656AE0" w:rsidRDefault="00BB5F42" w:rsidP="00656AE0"/>
        </w:tc>
        <w:tc>
          <w:tcPr>
            <w:tcW w:w="3404" w:type="dxa"/>
            <w:vMerge/>
            <w:vAlign w:val="center"/>
          </w:tcPr>
          <w:p w:rsidR="00BB5F42" w:rsidRPr="00656AE0" w:rsidRDefault="00BB5F42" w:rsidP="00656AE0"/>
        </w:tc>
        <w:tc>
          <w:tcPr>
            <w:tcW w:w="1840" w:type="dxa"/>
            <w:vMerge/>
            <w:vAlign w:val="center"/>
          </w:tcPr>
          <w:p w:rsidR="00BB5F42" w:rsidRPr="00656AE0" w:rsidRDefault="00BB5F42" w:rsidP="00656AE0"/>
        </w:tc>
        <w:tc>
          <w:tcPr>
            <w:tcW w:w="1971" w:type="dxa"/>
            <w:vAlign w:val="center"/>
          </w:tcPr>
          <w:p w:rsidR="00BB5F42" w:rsidRPr="00656AE0" w:rsidRDefault="00BB5F42" w:rsidP="00656AE0">
            <w:r w:rsidRPr="00656AE0">
              <w:t>секционирующей</w:t>
            </w:r>
          </w:p>
        </w:tc>
        <w:tc>
          <w:tcPr>
            <w:tcW w:w="1967" w:type="dxa"/>
            <w:vAlign w:val="center"/>
          </w:tcPr>
          <w:p w:rsidR="00BB5F42" w:rsidRPr="00656AE0" w:rsidRDefault="00BB5F42" w:rsidP="00656AE0">
            <w:r w:rsidRPr="00656AE0">
              <w:t>регулирующей</w:t>
            </w:r>
          </w:p>
        </w:tc>
      </w:tr>
      <w:tr w:rsidR="00BB5F42" w:rsidRPr="00656AE0" w:rsidTr="00656AE0">
        <w:trPr>
          <w:trHeight w:val="310"/>
        </w:trPr>
        <w:tc>
          <w:tcPr>
            <w:tcW w:w="672" w:type="dxa"/>
            <w:vAlign w:val="center"/>
          </w:tcPr>
          <w:p w:rsidR="00BB5F42" w:rsidRPr="00656AE0" w:rsidRDefault="00BB5F42" w:rsidP="00656AE0">
            <w:r w:rsidRPr="00656AE0">
              <w:t>1</w:t>
            </w:r>
          </w:p>
        </w:tc>
        <w:tc>
          <w:tcPr>
            <w:tcW w:w="3404" w:type="dxa"/>
            <w:vAlign w:val="center"/>
          </w:tcPr>
          <w:p w:rsidR="00BB5F42" w:rsidRPr="00656AE0" w:rsidRDefault="00BB5F42" w:rsidP="00656AE0">
            <w:r w:rsidRPr="00656AE0">
              <w:t>-</w:t>
            </w:r>
          </w:p>
        </w:tc>
        <w:tc>
          <w:tcPr>
            <w:tcW w:w="1840" w:type="dxa"/>
            <w:vAlign w:val="center"/>
          </w:tcPr>
          <w:p w:rsidR="00BB5F42" w:rsidRPr="00656AE0" w:rsidRDefault="00BB5F42" w:rsidP="00656AE0">
            <w:r w:rsidRPr="00656AE0">
              <w:t>-</w:t>
            </w:r>
          </w:p>
        </w:tc>
        <w:tc>
          <w:tcPr>
            <w:tcW w:w="1971" w:type="dxa"/>
            <w:vAlign w:val="center"/>
          </w:tcPr>
          <w:p w:rsidR="00BB5F42" w:rsidRPr="00656AE0" w:rsidRDefault="00BB5F42" w:rsidP="00656AE0">
            <w:r w:rsidRPr="00656AE0">
              <w:t>-</w:t>
            </w:r>
          </w:p>
        </w:tc>
        <w:tc>
          <w:tcPr>
            <w:tcW w:w="1967" w:type="dxa"/>
            <w:vAlign w:val="center"/>
          </w:tcPr>
          <w:p w:rsidR="00BB5F42" w:rsidRPr="00656AE0" w:rsidRDefault="00BB5F42" w:rsidP="00656AE0">
            <w:r w:rsidRPr="00656AE0">
              <w:t>-</w:t>
            </w:r>
          </w:p>
        </w:tc>
      </w:tr>
    </w:tbl>
    <w:p w:rsidR="00BB5F42" w:rsidRPr="00656AE0" w:rsidRDefault="00BB5F42" w:rsidP="00BB5F42"/>
    <w:p w:rsidR="00BB5F42" w:rsidRPr="00656AE0" w:rsidRDefault="00BB5F42" w:rsidP="00BB5F42">
      <w:r w:rsidRPr="00656AE0">
        <w:t>1.3.5. Описание типов и строительных особенностей тепловых камер и павильонов</w:t>
      </w:r>
    </w:p>
    <w:p w:rsidR="00BB5F42" w:rsidRPr="00656AE0" w:rsidRDefault="00BB5F42" w:rsidP="00BB5F42">
      <w:r w:rsidRPr="00656AE0">
        <w:t xml:space="preserve">На территории Апраксинского сельского поселения не установлено тепловых камер. </w:t>
      </w:r>
    </w:p>
    <w:p w:rsidR="00BB5F42" w:rsidRPr="00656AE0" w:rsidRDefault="00BB5F42" w:rsidP="00BB5F42">
      <w:r w:rsidRPr="00656AE0">
        <w:t>1.3.6. Описание графиков регулирования отпуска тепла в тепловые сети с анализом их обоснованности</w:t>
      </w:r>
    </w:p>
    <w:p w:rsidR="00BB5F42" w:rsidRPr="00656AE0" w:rsidRDefault="00BB5F42" w:rsidP="00BB5F42">
      <w:r w:rsidRPr="00656AE0">
        <w:t>Отпуск тепловой энергии в тепловые сети от источников тепловой энергии (теплоноситель – вода) осуществляется по методу качественного регулирования по температурному графикам 95/70°С.</w:t>
      </w:r>
    </w:p>
    <w:p w:rsidR="00BB5F42" w:rsidRPr="00656AE0" w:rsidRDefault="00BB5F42" w:rsidP="00BB5F42">
      <w:r w:rsidRPr="00656AE0">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rsidR="00BB5F42" w:rsidRPr="00656AE0" w:rsidRDefault="00BB5F42" w:rsidP="00BB5F42">
      <w:r w:rsidRPr="00656AE0">
        <w:t>Изменение температурного графика не предполагается.</w:t>
      </w:r>
    </w:p>
    <w:p w:rsidR="00BB5F42" w:rsidRPr="00656AE0" w:rsidRDefault="00BB5F42" w:rsidP="00BB5F42">
      <w:pPr>
        <w:rPr>
          <w:rFonts w:eastAsia="Arial Unicode MS"/>
        </w:rPr>
      </w:pPr>
      <w:r w:rsidRPr="00656AE0">
        <w:rPr>
          <w:rFonts w:eastAsia="Arial Unicode MS"/>
        </w:rPr>
        <w:t>Таблица 1.19 - График качественного температурного регулирования (95/70 0С)</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323"/>
        <w:gridCol w:w="3356"/>
        <w:gridCol w:w="3175"/>
      </w:tblGrid>
      <w:tr w:rsidR="00BB5F42" w:rsidRPr="00656AE0" w:rsidTr="00656AE0">
        <w:tc>
          <w:tcPr>
            <w:tcW w:w="1686" w:type="pct"/>
            <w:vAlign w:val="center"/>
            <w:hideMark/>
          </w:tcPr>
          <w:p w:rsidR="00BB5F42" w:rsidRPr="00656AE0" w:rsidRDefault="00BB5F42" w:rsidP="00656AE0">
            <w:r w:rsidRPr="00656AE0">
              <w:t>Температура наружного воздуха (Тн), оС</w:t>
            </w:r>
          </w:p>
        </w:tc>
        <w:tc>
          <w:tcPr>
            <w:tcW w:w="1703" w:type="pct"/>
            <w:vAlign w:val="center"/>
            <w:hideMark/>
          </w:tcPr>
          <w:p w:rsidR="00BB5F42" w:rsidRPr="00656AE0" w:rsidRDefault="00BB5F42" w:rsidP="00656AE0">
            <w:r w:rsidRPr="00656AE0">
              <w:t>Температура в подающем трубопроводе (Т1), оС</w:t>
            </w:r>
          </w:p>
        </w:tc>
        <w:tc>
          <w:tcPr>
            <w:tcW w:w="1611" w:type="pct"/>
            <w:vAlign w:val="center"/>
            <w:hideMark/>
          </w:tcPr>
          <w:p w:rsidR="00BB5F42" w:rsidRPr="00656AE0" w:rsidRDefault="00BB5F42" w:rsidP="00656AE0">
            <w:r w:rsidRPr="00656AE0">
              <w:t>Температура в обратном трубопроводе (Т2), оС</w:t>
            </w:r>
          </w:p>
        </w:tc>
      </w:tr>
      <w:tr w:rsidR="00BB5F42" w:rsidRPr="00656AE0" w:rsidTr="00656AE0">
        <w:tc>
          <w:tcPr>
            <w:tcW w:w="1686" w:type="pct"/>
            <w:vAlign w:val="center"/>
            <w:hideMark/>
          </w:tcPr>
          <w:p w:rsidR="00BB5F42" w:rsidRPr="00656AE0" w:rsidRDefault="00BB5F42" w:rsidP="00656AE0">
            <w:r w:rsidRPr="00656AE0">
              <w:t>+8</w:t>
            </w:r>
          </w:p>
        </w:tc>
        <w:tc>
          <w:tcPr>
            <w:tcW w:w="1703" w:type="pct"/>
            <w:vAlign w:val="center"/>
            <w:hideMark/>
          </w:tcPr>
          <w:p w:rsidR="00BB5F42" w:rsidRPr="00656AE0" w:rsidRDefault="00BB5F42" w:rsidP="00656AE0">
            <w:r w:rsidRPr="00656AE0">
              <w:t>39,0</w:t>
            </w:r>
          </w:p>
        </w:tc>
        <w:tc>
          <w:tcPr>
            <w:tcW w:w="1611" w:type="pct"/>
            <w:vAlign w:val="center"/>
          </w:tcPr>
          <w:p w:rsidR="00BB5F42" w:rsidRPr="00656AE0" w:rsidRDefault="00BB5F42" w:rsidP="00656AE0">
            <w:r w:rsidRPr="00656AE0">
              <w:t>33,8</w:t>
            </w:r>
          </w:p>
        </w:tc>
      </w:tr>
      <w:tr w:rsidR="00BB5F42" w:rsidRPr="00656AE0" w:rsidTr="00656AE0">
        <w:tc>
          <w:tcPr>
            <w:tcW w:w="1686" w:type="pct"/>
            <w:vAlign w:val="center"/>
            <w:hideMark/>
          </w:tcPr>
          <w:p w:rsidR="00BB5F42" w:rsidRPr="00656AE0" w:rsidRDefault="00BB5F42" w:rsidP="00656AE0">
            <w:r w:rsidRPr="00656AE0">
              <w:t>+7</w:t>
            </w:r>
          </w:p>
        </w:tc>
        <w:tc>
          <w:tcPr>
            <w:tcW w:w="1703" w:type="pct"/>
            <w:vAlign w:val="center"/>
            <w:hideMark/>
          </w:tcPr>
          <w:p w:rsidR="00BB5F42" w:rsidRPr="00656AE0" w:rsidRDefault="00BB5F42" w:rsidP="00656AE0">
            <w:r w:rsidRPr="00656AE0">
              <w:t>40,7</w:t>
            </w:r>
          </w:p>
        </w:tc>
        <w:tc>
          <w:tcPr>
            <w:tcW w:w="1611" w:type="pct"/>
            <w:vAlign w:val="center"/>
          </w:tcPr>
          <w:p w:rsidR="00BB5F42" w:rsidRPr="00656AE0" w:rsidRDefault="00BB5F42" w:rsidP="00656AE0">
            <w:r w:rsidRPr="00656AE0">
              <w:t>35,0</w:t>
            </w:r>
          </w:p>
        </w:tc>
      </w:tr>
      <w:tr w:rsidR="00BB5F42" w:rsidRPr="00656AE0" w:rsidTr="00656AE0">
        <w:tc>
          <w:tcPr>
            <w:tcW w:w="1686" w:type="pct"/>
            <w:vAlign w:val="center"/>
            <w:hideMark/>
          </w:tcPr>
          <w:p w:rsidR="00BB5F42" w:rsidRPr="00656AE0" w:rsidRDefault="00BB5F42" w:rsidP="00656AE0">
            <w:r w:rsidRPr="00656AE0">
              <w:lastRenderedPageBreak/>
              <w:t>+6</w:t>
            </w:r>
          </w:p>
        </w:tc>
        <w:tc>
          <w:tcPr>
            <w:tcW w:w="1703" w:type="pct"/>
            <w:vAlign w:val="center"/>
            <w:hideMark/>
          </w:tcPr>
          <w:p w:rsidR="00BB5F42" w:rsidRPr="00656AE0" w:rsidRDefault="00BB5F42" w:rsidP="00656AE0">
            <w:r w:rsidRPr="00656AE0">
              <w:t>42,4</w:t>
            </w:r>
          </w:p>
        </w:tc>
        <w:tc>
          <w:tcPr>
            <w:tcW w:w="1611" w:type="pct"/>
            <w:vAlign w:val="center"/>
          </w:tcPr>
          <w:p w:rsidR="00BB5F42" w:rsidRPr="00656AE0" w:rsidRDefault="00BB5F42" w:rsidP="00656AE0">
            <w:r w:rsidRPr="00656AE0">
              <w:t>36,2</w:t>
            </w:r>
          </w:p>
        </w:tc>
      </w:tr>
      <w:tr w:rsidR="00BB5F42" w:rsidRPr="00656AE0" w:rsidTr="00656AE0">
        <w:tc>
          <w:tcPr>
            <w:tcW w:w="1686" w:type="pct"/>
            <w:vAlign w:val="center"/>
            <w:hideMark/>
          </w:tcPr>
          <w:p w:rsidR="00BB5F42" w:rsidRPr="00656AE0" w:rsidRDefault="00BB5F42" w:rsidP="00656AE0">
            <w:r w:rsidRPr="00656AE0">
              <w:t>+5</w:t>
            </w:r>
          </w:p>
        </w:tc>
        <w:tc>
          <w:tcPr>
            <w:tcW w:w="1703" w:type="pct"/>
            <w:vAlign w:val="center"/>
            <w:hideMark/>
          </w:tcPr>
          <w:p w:rsidR="00BB5F42" w:rsidRPr="00656AE0" w:rsidRDefault="00BB5F42" w:rsidP="00656AE0">
            <w:r w:rsidRPr="00656AE0">
              <w:t>44,1</w:t>
            </w:r>
          </w:p>
        </w:tc>
        <w:tc>
          <w:tcPr>
            <w:tcW w:w="1611" w:type="pct"/>
            <w:vAlign w:val="center"/>
          </w:tcPr>
          <w:p w:rsidR="00BB5F42" w:rsidRPr="00656AE0" w:rsidRDefault="00BB5F42" w:rsidP="00656AE0">
            <w:r w:rsidRPr="00656AE0">
              <w:t>37,3</w:t>
            </w:r>
          </w:p>
        </w:tc>
      </w:tr>
      <w:tr w:rsidR="00BB5F42" w:rsidRPr="00656AE0" w:rsidTr="00656AE0">
        <w:tc>
          <w:tcPr>
            <w:tcW w:w="1686" w:type="pct"/>
            <w:vAlign w:val="center"/>
            <w:hideMark/>
          </w:tcPr>
          <w:p w:rsidR="00BB5F42" w:rsidRPr="00656AE0" w:rsidRDefault="00BB5F42" w:rsidP="00656AE0">
            <w:r w:rsidRPr="00656AE0">
              <w:t>+4</w:t>
            </w:r>
          </w:p>
        </w:tc>
        <w:tc>
          <w:tcPr>
            <w:tcW w:w="1703" w:type="pct"/>
            <w:vAlign w:val="center"/>
            <w:hideMark/>
          </w:tcPr>
          <w:p w:rsidR="00BB5F42" w:rsidRPr="00656AE0" w:rsidRDefault="00BB5F42" w:rsidP="00656AE0">
            <w:r w:rsidRPr="00656AE0">
              <w:t>45,7</w:t>
            </w:r>
          </w:p>
        </w:tc>
        <w:tc>
          <w:tcPr>
            <w:tcW w:w="1611" w:type="pct"/>
            <w:vAlign w:val="center"/>
          </w:tcPr>
          <w:p w:rsidR="00BB5F42" w:rsidRPr="00656AE0" w:rsidRDefault="00BB5F42" w:rsidP="00656AE0">
            <w:r w:rsidRPr="00656AE0">
              <w:t>38,4</w:t>
            </w:r>
          </w:p>
        </w:tc>
      </w:tr>
      <w:tr w:rsidR="00BB5F42" w:rsidRPr="00656AE0" w:rsidTr="00656AE0">
        <w:tc>
          <w:tcPr>
            <w:tcW w:w="1686" w:type="pct"/>
            <w:vAlign w:val="center"/>
            <w:hideMark/>
          </w:tcPr>
          <w:p w:rsidR="00BB5F42" w:rsidRPr="00656AE0" w:rsidRDefault="00BB5F42" w:rsidP="00656AE0">
            <w:r w:rsidRPr="00656AE0">
              <w:t>+3</w:t>
            </w:r>
          </w:p>
        </w:tc>
        <w:tc>
          <w:tcPr>
            <w:tcW w:w="1703" w:type="pct"/>
            <w:vAlign w:val="center"/>
            <w:hideMark/>
          </w:tcPr>
          <w:p w:rsidR="00BB5F42" w:rsidRPr="00656AE0" w:rsidRDefault="00BB5F42" w:rsidP="00656AE0">
            <w:r w:rsidRPr="00656AE0">
              <w:t>47,3</w:t>
            </w:r>
          </w:p>
        </w:tc>
        <w:tc>
          <w:tcPr>
            <w:tcW w:w="1611" w:type="pct"/>
            <w:vAlign w:val="center"/>
          </w:tcPr>
          <w:p w:rsidR="00BB5F42" w:rsidRPr="00656AE0" w:rsidRDefault="00BB5F42" w:rsidP="00656AE0">
            <w:r w:rsidRPr="00656AE0">
              <w:t>39,5</w:t>
            </w:r>
          </w:p>
        </w:tc>
      </w:tr>
      <w:tr w:rsidR="00BB5F42" w:rsidRPr="00656AE0" w:rsidTr="00656AE0">
        <w:tc>
          <w:tcPr>
            <w:tcW w:w="1686" w:type="pct"/>
            <w:vAlign w:val="center"/>
            <w:hideMark/>
          </w:tcPr>
          <w:p w:rsidR="00BB5F42" w:rsidRPr="00656AE0" w:rsidRDefault="00BB5F42" w:rsidP="00656AE0">
            <w:r w:rsidRPr="00656AE0">
              <w:t>+2</w:t>
            </w:r>
          </w:p>
        </w:tc>
        <w:tc>
          <w:tcPr>
            <w:tcW w:w="1703" w:type="pct"/>
            <w:vAlign w:val="center"/>
            <w:hideMark/>
          </w:tcPr>
          <w:p w:rsidR="00BB5F42" w:rsidRPr="00656AE0" w:rsidRDefault="00BB5F42" w:rsidP="00656AE0">
            <w:r w:rsidRPr="00656AE0">
              <w:t>48,9</w:t>
            </w:r>
          </w:p>
        </w:tc>
        <w:tc>
          <w:tcPr>
            <w:tcW w:w="1611" w:type="pct"/>
            <w:vAlign w:val="center"/>
          </w:tcPr>
          <w:p w:rsidR="00BB5F42" w:rsidRPr="00656AE0" w:rsidRDefault="00BB5F42" w:rsidP="00656AE0">
            <w:r w:rsidRPr="00656AE0">
              <w:t>40,6</w:t>
            </w:r>
          </w:p>
        </w:tc>
      </w:tr>
      <w:tr w:rsidR="00BB5F42" w:rsidRPr="00656AE0" w:rsidTr="00656AE0">
        <w:tc>
          <w:tcPr>
            <w:tcW w:w="1686" w:type="pct"/>
            <w:vAlign w:val="center"/>
            <w:hideMark/>
          </w:tcPr>
          <w:p w:rsidR="00BB5F42" w:rsidRPr="00656AE0" w:rsidRDefault="00BB5F42" w:rsidP="00656AE0">
            <w:r w:rsidRPr="00656AE0">
              <w:t>+1</w:t>
            </w:r>
          </w:p>
        </w:tc>
        <w:tc>
          <w:tcPr>
            <w:tcW w:w="1703" w:type="pct"/>
            <w:vAlign w:val="center"/>
            <w:hideMark/>
          </w:tcPr>
          <w:p w:rsidR="00BB5F42" w:rsidRPr="00656AE0" w:rsidRDefault="00BB5F42" w:rsidP="00656AE0">
            <w:r w:rsidRPr="00656AE0">
              <w:t>50,5</w:t>
            </w:r>
          </w:p>
        </w:tc>
        <w:tc>
          <w:tcPr>
            <w:tcW w:w="1611" w:type="pct"/>
            <w:vAlign w:val="center"/>
          </w:tcPr>
          <w:p w:rsidR="00BB5F42" w:rsidRPr="00656AE0" w:rsidRDefault="00BB5F42" w:rsidP="00656AE0">
            <w:r w:rsidRPr="00656AE0">
              <w:t>41,7</w:t>
            </w:r>
          </w:p>
        </w:tc>
      </w:tr>
      <w:tr w:rsidR="00BB5F42" w:rsidRPr="00656AE0" w:rsidTr="00656AE0">
        <w:tc>
          <w:tcPr>
            <w:tcW w:w="1686" w:type="pct"/>
            <w:vAlign w:val="center"/>
            <w:hideMark/>
          </w:tcPr>
          <w:p w:rsidR="00BB5F42" w:rsidRPr="00656AE0" w:rsidRDefault="00BB5F42" w:rsidP="00656AE0">
            <w:r w:rsidRPr="00656AE0">
              <w:t>0</w:t>
            </w:r>
          </w:p>
        </w:tc>
        <w:tc>
          <w:tcPr>
            <w:tcW w:w="1703" w:type="pct"/>
            <w:vAlign w:val="center"/>
            <w:hideMark/>
          </w:tcPr>
          <w:p w:rsidR="00BB5F42" w:rsidRPr="00656AE0" w:rsidRDefault="00BB5F42" w:rsidP="00656AE0">
            <w:r w:rsidRPr="00656AE0">
              <w:t>52,1</w:t>
            </w:r>
          </w:p>
        </w:tc>
        <w:tc>
          <w:tcPr>
            <w:tcW w:w="1611" w:type="pct"/>
            <w:vAlign w:val="center"/>
          </w:tcPr>
          <w:p w:rsidR="00BB5F42" w:rsidRPr="00656AE0" w:rsidRDefault="00BB5F42" w:rsidP="00656AE0">
            <w:r w:rsidRPr="00656AE0">
              <w:t>42,7</w:t>
            </w:r>
          </w:p>
        </w:tc>
      </w:tr>
      <w:tr w:rsidR="00BB5F42" w:rsidRPr="00656AE0" w:rsidTr="00656AE0">
        <w:tc>
          <w:tcPr>
            <w:tcW w:w="1686" w:type="pct"/>
            <w:vAlign w:val="center"/>
            <w:hideMark/>
          </w:tcPr>
          <w:p w:rsidR="00BB5F42" w:rsidRPr="00656AE0" w:rsidRDefault="00BB5F42" w:rsidP="00656AE0">
            <w:r w:rsidRPr="00656AE0">
              <w:t>-1</w:t>
            </w:r>
          </w:p>
        </w:tc>
        <w:tc>
          <w:tcPr>
            <w:tcW w:w="1703" w:type="pct"/>
            <w:vAlign w:val="center"/>
            <w:hideMark/>
          </w:tcPr>
          <w:p w:rsidR="00BB5F42" w:rsidRPr="00656AE0" w:rsidRDefault="00BB5F42" w:rsidP="00656AE0">
            <w:r w:rsidRPr="00656AE0">
              <w:t>53,7</w:t>
            </w:r>
          </w:p>
        </w:tc>
        <w:tc>
          <w:tcPr>
            <w:tcW w:w="1611" w:type="pct"/>
            <w:vAlign w:val="center"/>
          </w:tcPr>
          <w:p w:rsidR="00BB5F42" w:rsidRPr="00656AE0" w:rsidRDefault="00BB5F42" w:rsidP="00656AE0">
            <w:r w:rsidRPr="00656AE0">
              <w:t>43,8</w:t>
            </w:r>
          </w:p>
        </w:tc>
      </w:tr>
      <w:tr w:rsidR="00BB5F42" w:rsidRPr="00656AE0" w:rsidTr="00656AE0">
        <w:tc>
          <w:tcPr>
            <w:tcW w:w="1686" w:type="pct"/>
            <w:vAlign w:val="center"/>
            <w:hideMark/>
          </w:tcPr>
          <w:p w:rsidR="00BB5F42" w:rsidRPr="00656AE0" w:rsidRDefault="00BB5F42" w:rsidP="00656AE0">
            <w:r w:rsidRPr="00656AE0">
              <w:t>-2</w:t>
            </w:r>
          </w:p>
        </w:tc>
        <w:tc>
          <w:tcPr>
            <w:tcW w:w="1703" w:type="pct"/>
            <w:vAlign w:val="center"/>
            <w:hideMark/>
          </w:tcPr>
          <w:p w:rsidR="00BB5F42" w:rsidRPr="00656AE0" w:rsidRDefault="00BB5F42" w:rsidP="00656AE0">
            <w:r w:rsidRPr="00656AE0">
              <w:t>55,2</w:t>
            </w:r>
          </w:p>
        </w:tc>
        <w:tc>
          <w:tcPr>
            <w:tcW w:w="1611" w:type="pct"/>
            <w:vAlign w:val="center"/>
          </w:tcPr>
          <w:p w:rsidR="00BB5F42" w:rsidRPr="00656AE0" w:rsidRDefault="00BB5F42" w:rsidP="00656AE0">
            <w:r w:rsidRPr="00656AE0">
              <w:t>44,8</w:t>
            </w:r>
          </w:p>
        </w:tc>
      </w:tr>
      <w:tr w:rsidR="00BB5F42" w:rsidRPr="00656AE0" w:rsidTr="00656AE0">
        <w:tc>
          <w:tcPr>
            <w:tcW w:w="1686" w:type="pct"/>
            <w:vAlign w:val="center"/>
            <w:hideMark/>
          </w:tcPr>
          <w:p w:rsidR="00BB5F42" w:rsidRPr="00656AE0" w:rsidRDefault="00BB5F42" w:rsidP="00656AE0">
            <w:r w:rsidRPr="00656AE0">
              <w:t>-3</w:t>
            </w:r>
          </w:p>
        </w:tc>
        <w:tc>
          <w:tcPr>
            <w:tcW w:w="1703" w:type="pct"/>
            <w:vAlign w:val="center"/>
            <w:hideMark/>
          </w:tcPr>
          <w:p w:rsidR="00BB5F42" w:rsidRPr="00656AE0" w:rsidRDefault="00BB5F42" w:rsidP="00656AE0">
            <w:r w:rsidRPr="00656AE0">
              <w:t>56,8</w:t>
            </w:r>
          </w:p>
        </w:tc>
        <w:tc>
          <w:tcPr>
            <w:tcW w:w="1611" w:type="pct"/>
            <w:vAlign w:val="center"/>
          </w:tcPr>
          <w:p w:rsidR="00BB5F42" w:rsidRPr="00656AE0" w:rsidRDefault="00BB5F42" w:rsidP="00656AE0">
            <w:r w:rsidRPr="00656AE0">
              <w:t>45,8</w:t>
            </w:r>
          </w:p>
        </w:tc>
      </w:tr>
      <w:tr w:rsidR="00BB5F42" w:rsidRPr="00656AE0" w:rsidTr="00656AE0">
        <w:tc>
          <w:tcPr>
            <w:tcW w:w="1686" w:type="pct"/>
            <w:vAlign w:val="center"/>
            <w:hideMark/>
          </w:tcPr>
          <w:p w:rsidR="00BB5F42" w:rsidRPr="00656AE0" w:rsidRDefault="00BB5F42" w:rsidP="00656AE0">
            <w:r w:rsidRPr="00656AE0">
              <w:t>-4</w:t>
            </w:r>
          </w:p>
        </w:tc>
        <w:tc>
          <w:tcPr>
            <w:tcW w:w="1703" w:type="pct"/>
            <w:vAlign w:val="center"/>
            <w:hideMark/>
          </w:tcPr>
          <w:p w:rsidR="00BB5F42" w:rsidRPr="00656AE0" w:rsidRDefault="00BB5F42" w:rsidP="00656AE0">
            <w:r w:rsidRPr="00656AE0">
              <w:t>58,3</w:t>
            </w:r>
          </w:p>
        </w:tc>
        <w:tc>
          <w:tcPr>
            <w:tcW w:w="1611" w:type="pct"/>
            <w:vAlign w:val="center"/>
          </w:tcPr>
          <w:p w:rsidR="00BB5F42" w:rsidRPr="00656AE0" w:rsidRDefault="00BB5F42" w:rsidP="00656AE0">
            <w:r w:rsidRPr="00656AE0">
              <w:t>46,8</w:t>
            </w:r>
          </w:p>
        </w:tc>
      </w:tr>
      <w:tr w:rsidR="00BB5F42" w:rsidRPr="00656AE0" w:rsidTr="00656AE0">
        <w:tc>
          <w:tcPr>
            <w:tcW w:w="1686" w:type="pct"/>
            <w:vAlign w:val="center"/>
            <w:hideMark/>
          </w:tcPr>
          <w:p w:rsidR="00BB5F42" w:rsidRPr="00656AE0" w:rsidRDefault="00BB5F42" w:rsidP="00656AE0">
            <w:r w:rsidRPr="00656AE0">
              <w:t>-5</w:t>
            </w:r>
          </w:p>
        </w:tc>
        <w:tc>
          <w:tcPr>
            <w:tcW w:w="1703" w:type="pct"/>
            <w:vAlign w:val="center"/>
            <w:hideMark/>
          </w:tcPr>
          <w:p w:rsidR="00BB5F42" w:rsidRPr="00656AE0" w:rsidRDefault="00BB5F42" w:rsidP="00656AE0">
            <w:r w:rsidRPr="00656AE0">
              <w:t>59,8</w:t>
            </w:r>
          </w:p>
        </w:tc>
        <w:tc>
          <w:tcPr>
            <w:tcW w:w="1611" w:type="pct"/>
            <w:vAlign w:val="center"/>
          </w:tcPr>
          <w:p w:rsidR="00BB5F42" w:rsidRPr="00656AE0" w:rsidRDefault="00BB5F42" w:rsidP="00656AE0">
            <w:r w:rsidRPr="00656AE0">
              <w:t>47,8</w:t>
            </w:r>
          </w:p>
        </w:tc>
      </w:tr>
      <w:tr w:rsidR="00BB5F42" w:rsidRPr="00656AE0" w:rsidTr="00656AE0">
        <w:tc>
          <w:tcPr>
            <w:tcW w:w="1686" w:type="pct"/>
            <w:vAlign w:val="center"/>
            <w:hideMark/>
          </w:tcPr>
          <w:p w:rsidR="00BB5F42" w:rsidRPr="00656AE0" w:rsidRDefault="00BB5F42" w:rsidP="00656AE0">
            <w:r w:rsidRPr="00656AE0">
              <w:t>-6</w:t>
            </w:r>
          </w:p>
        </w:tc>
        <w:tc>
          <w:tcPr>
            <w:tcW w:w="1703" w:type="pct"/>
            <w:vAlign w:val="center"/>
            <w:hideMark/>
          </w:tcPr>
          <w:p w:rsidR="00BB5F42" w:rsidRPr="00656AE0" w:rsidRDefault="00BB5F42" w:rsidP="00656AE0">
            <w:r w:rsidRPr="00656AE0">
              <w:t>61,3</w:t>
            </w:r>
          </w:p>
        </w:tc>
        <w:tc>
          <w:tcPr>
            <w:tcW w:w="1611" w:type="pct"/>
            <w:vAlign w:val="center"/>
          </w:tcPr>
          <w:p w:rsidR="00BB5F42" w:rsidRPr="00656AE0" w:rsidRDefault="00BB5F42" w:rsidP="00656AE0">
            <w:r w:rsidRPr="00656AE0">
              <w:t>48,8</w:t>
            </w:r>
          </w:p>
        </w:tc>
      </w:tr>
      <w:tr w:rsidR="00BB5F42" w:rsidRPr="00656AE0" w:rsidTr="00656AE0">
        <w:tc>
          <w:tcPr>
            <w:tcW w:w="1686" w:type="pct"/>
            <w:vAlign w:val="center"/>
            <w:hideMark/>
          </w:tcPr>
          <w:p w:rsidR="00BB5F42" w:rsidRPr="00656AE0" w:rsidRDefault="00BB5F42" w:rsidP="00656AE0">
            <w:r w:rsidRPr="00656AE0">
              <w:t>-7</w:t>
            </w:r>
          </w:p>
        </w:tc>
        <w:tc>
          <w:tcPr>
            <w:tcW w:w="1703" w:type="pct"/>
            <w:vAlign w:val="center"/>
            <w:hideMark/>
          </w:tcPr>
          <w:p w:rsidR="00BB5F42" w:rsidRPr="00656AE0" w:rsidRDefault="00BB5F42" w:rsidP="00656AE0">
            <w:r w:rsidRPr="00656AE0">
              <w:t>62,8</w:t>
            </w:r>
          </w:p>
        </w:tc>
        <w:tc>
          <w:tcPr>
            <w:tcW w:w="1611" w:type="pct"/>
            <w:vAlign w:val="center"/>
          </w:tcPr>
          <w:p w:rsidR="00BB5F42" w:rsidRPr="00656AE0" w:rsidRDefault="00BB5F42" w:rsidP="00656AE0">
            <w:r w:rsidRPr="00656AE0">
              <w:t>49,8</w:t>
            </w:r>
          </w:p>
        </w:tc>
      </w:tr>
      <w:tr w:rsidR="00BB5F42" w:rsidRPr="00656AE0" w:rsidTr="00656AE0">
        <w:tc>
          <w:tcPr>
            <w:tcW w:w="1686" w:type="pct"/>
            <w:vAlign w:val="center"/>
            <w:hideMark/>
          </w:tcPr>
          <w:p w:rsidR="00BB5F42" w:rsidRPr="00656AE0" w:rsidRDefault="00BB5F42" w:rsidP="00656AE0">
            <w:r w:rsidRPr="00656AE0">
              <w:t>-8</w:t>
            </w:r>
          </w:p>
        </w:tc>
        <w:tc>
          <w:tcPr>
            <w:tcW w:w="1703" w:type="pct"/>
            <w:vAlign w:val="center"/>
            <w:hideMark/>
          </w:tcPr>
          <w:p w:rsidR="00BB5F42" w:rsidRPr="00656AE0" w:rsidRDefault="00BB5F42" w:rsidP="00656AE0">
            <w:r w:rsidRPr="00656AE0">
              <w:t>64,3</w:t>
            </w:r>
          </w:p>
        </w:tc>
        <w:tc>
          <w:tcPr>
            <w:tcW w:w="1611" w:type="pct"/>
            <w:vAlign w:val="center"/>
          </w:tcPr>
          <w:p w:rsidR="00BB5F42" w:rsidRPr="00656AE0" w:rsidRDefault="00BB5F42" w:rsidP="00656AE0">
            <w:r w:rsidRPr="00656AE0">
              <w:t>50,7</w:t>
            </w:r>
          </w:p>
        </w:tc>
      </w:tr>
      <w:tr w:rsidR="00BB5F42" w:rsidRPr="00656AE0" w:rsidTr="00656AE0">
        <w:tc>
          <w:tcPr>
            <w:tcW w:w="1686" w:type="pct"/>
            <w:vAlign w:val="center"/>
            <w:hideMark/>
          </w:tcPr>
          <w:p w:rsidR="00BB5F42" w:rsidRPr="00656AE0" w:rsidRDefault="00BB5F42" w:rsidP="00656AE0">
            <w:r w:rsidRPr="00656AE0">
              <w:t>-9</w:t>
            </w:r>
          </w:p>
        </w:tc>
        <w:tc>
          <w:tcPr>
            <w:tcW w:w="1703" w:type="pct"/>
            <w:vAlign w:val="center"/>
            <w:hideMark/>
          </w:tcPr>
          <w:p w:rsidR="00BB5F42" w:rsidRPr="00656AE0" w:rsidRDefault="00BB5F42" w:rsidP="00656AE0">
            <w:r w:rsidRPr="00656AE0">
              <w:t>65,7</w:t>
            </w:r>
          </w:p>
        </w:tc>
        <w:tc>
          <w:tcPr>
            <w:tcW w:w="1611" w:type="pct"/>
            <w:vAlign w:val="center"/>
          </w:tcPr>
          <w:p w:rsidR="00BB5F42" w:rsidRPr="00656AE0" w:rsidRDefault="00BB5F42" w:rsidP="00656AE0">
            <w:r w:rsidRPr="00656AE0">
              <w:t>51,7</w:t>
            </w:r>
          </w:p>
        </w:tc>
      </w:tr>
      <w:tr w:rsidR="00BB5F42" w:rsidRPr="00656AE0" w:rsidTr="00656AE0">
        <w:tc>
          <w:tcPr>
            <w:tcW w:w="1686" w:type="pct"/>
            <w:vAlign w:val="center"/>
            <w:hideMark/>
          </w:tcPr>
          <w:p w:rsidR="00BB5F42" w:rsidRPr="00656AE0" w:rsidRDefault="00BB5F42" w:rsidP="00656AE0">
            <w:r w:rsidRPr="00656AE0">
              <w:t>-10</w:t>
            </w:r>
          </w:p>
        </w:tc>
        <w:tc>
          <w:tcPr>
            <w:tcW w:w="1703" w:type="pct"/>
            <w:vAlign w:val="center"/>
            <w:hideMark/>
          </w:tcPr>
          <w:p w:rsidR="00BB5F42" w:rsidRPr="00656AE0" w:rsidRDefault="00BB5F42" w:rsidP="00656AE0">
            <w:r w:rsidRPr="00656AE0">
              <w:t>67,2</w:t>
            </w:r>
          </w:p>
        </w:tc>
        <w:tc>
          <w:tcPr>
            <w:tcW w:w="1611" w:type="pct"/>
            <w:vAlign w:val="center"/>
          </w:tcPr>
          <w:p w:rsidR="00BB5F42" w:rsidRPr="00656AE0" w:rsidRDefault="00BB5F42" w:rsidP="00656AE0">
            <w:r w:rsidRPr="00656AE0">
              <w:t>52,6</w:t>
            </w:r>
          </w:p>
        </w:tc>
      </w:tr>
      <w:tr w:rsidR="00BB5F42" w:rsidRPr="00656AE0" w:rsidTr="00656AE0">
        <w:tc>
          <w:tcPr>
            <w:tcW w:w="1686" w:type="pct"/>
            <w:vAlign w:val="center"/>
            <w:hideMark/>
          </w:tcPr>
          <w:p w:rsidR="00BB5F42" w:rsidRPr="00656AE0" w:rsidRDefault="00BB5F42" w:rsidP="00656AE0">
            <w:r w:rsidRPr="00656AE0">
              <w:t>-11</w:t>
            </w:r>
          </w:p>
        </w:tc>
        <w:tc>
          <w:tcPr>
            <w:tcW w:w="1703" w:type="pct"/>
            <w:vAlign w:val="center"/>
            <w:hideMark/>
          </w:tcPr>
          <w:p w:rsidR="00BB5F42" w:rsidRPr="00656AE0" w:rsidRDefault="00BB5F42" w:rsidP="00656AE0">
            <w:r w:rsidRPr="00656AE0">
              <w:t>68,7</w:t>
            </w:r>
          </w:p>
        </w:tc>
        <w:tc>
          <w:tcPr>
            <w:tcW w:w="1611" w:type="pct"/>
            <w:vAlign w:val="center"/>
          </w:tcPr>
          <w:p w:rsidR="00BB5F42" w:rsidRPr="00656AE0" w:rsidRDefault="00BB5F42" w:rsidP="00656AE0">
            <w:r w:rsidRPr="00656AE0">
              <w:t>53,5</w:t>
            </w:r>
          </w:p>
        </w:tc>
      </w:tr>
      <w:tr w:rsidR="00BB5F42" w:rsidRPr="00656AE0" w:rsidTr="00656AE0">
        <w:tc>
          <w:tcPr>
            <w:tcW w:w="1686" w:type="pct"/>
            <w:vAlign w:val="center"/>
            <w:hideMark/>
          </w:tcPr>
          <w:p w:rsidR="00BB5F42" w:rsidRPr="00656AE0" w:rsidRDefault="00BB5F42" w:rsidP="00656AE0">
            <w:r w:rsidRPr="00656AE0">
              <w:t>-12</w:t>
            </w:r>
          </w:p>
        </w:tc>
        <w:tc>
          <w:tcPr>
            <w:tcW w:w="1703" w:type="pct"/>
            <w:vAlign w:val="center"/>
            <w:hideMark/>
          </w:tcPr>
          <w:p w:rsidR="00BB5F42" w:rsidRPr="00656AE0" w:rsidRDefault="00BB5F42" w:rsidP="00656AE0">
            <w:r w:rsidRPr="00656AE0">
              <w:t>70,1</w:t>
            </w:r>
          </w:p>
        </w:tc>
        <w:tc>
          <w:tcPr>
            <w:tcW w:w="1611" w:type="pct"/>
            <w:vAlign w:val="center"/>
          </w:tcPr>
          <w:p w:rsidR="00BB5F42" w:rsidRPr="00656AE0" w:rsidRDefault="00BB5F42" w:rsidP="00656AE0">
            <w:r w:rsidRPr="00656AE0">
              <w:t>54,5</w:t>
            </w:r>
          </w:p>
        </w:tc>
      </w:tr>
      <w:tr w:rsidR="00BB5F42" w:rsidRPr="00656AE0" w:rsidTr="00656AE0">
        <w:tc>
          <w:tcPr>
            <w:tcW w:w="1686" w:type="pct"/>
            <w:vAlign w:val="center"/>
            <w:hideMark/>
          </w:tcPr>
          <w:p w:rsidR="00BB5F42" w:rsidRPr="00656AE0" w:rsidRDefault="00BB5F42" w:rsidP="00656AE0">
            <w:r w:rsidRPr="00656AE0">
              <w:t>-13</w:t>
            </w:r>
          </w:p>
        </w:tc>
        <w:tc>
          <w:tcPr>
            <w:tcW w:w="1703" w:type="pct"/>
            <w:vAlign w:val="center"/>
            <w:hideMark/>
          </w:tcPr>
          <w:p w:rsidR="00BB5F42" w:rsidRPr="00656AE0" w:rsidRDefault="00BB5F42" w:rsidP="00656AE0">
            <w:r w:rsidRPr="00656AE0">
              <w:t>71,5</w:t>
            </w:r>
          </w:p>
        </w:tc>
        <w:tc>
          <w:tcPr>
            <w:tcW w:w="1611" w:type="pct"/>
            <w:vAlign w:val="center"/>
          </w:tcPr>
          <w:p w:rsidR="00BB5F42" w:rsidRPr="00656AE0" w:rsidRDefault="00BB5F42" w:rsidP="00656AE0">
            <w:r w:rsidRPr="00656AE0">
              <w:t>55,4</w:t>
            </w:r>
          </w:p>
        </w:tc>
      </w:tr>
      <w:tr w:rsidR="00BB5F42" w:rsidRPr="00656AE0" w:rsidTr="00656AE0">
        <w:tc>
          <w:tcPr>
            <w:tcW w:w="1686" w:type="pct"/>
            <w:vAlign w:val="center"/>
            <w:hideMark/>
          </w:tcPr>
          <w:p w:rsidR="00BB5F42" w:rsidRPr="00656AE0" w:rsidRDefault="00BB5F42" w:rsidP="00656AE0">
            <w:r w:rsidRPr="00656AE0">
              <w:t>-14</w:t>
            </w:r>
          </w:p>
        </w:tc>
        <w:tc>
          <w:tcPr>
            <w:tcW w:w="1703" w:type="pct"/>
            <w:vAlign w:val="center"/>
            <w:hideMark/>
          </w:tcPr>
          <w:p w:rsidR="00BB5F42" w:rsidRPr="00656AE0" w:rsidRDefault="00BB5F42" w:rsidP="00656AE0">
            <w:r w:rsidRPr="00656AE0">
              <w:t>73,0</w:t>
            </w:r>
          </w:p>
        </w:tc>
        <w:tc>
          <w:tcPr>
            <w:tcW w:w="1611" w:type="pct"/>
            <w:vAlign w:val="center"/>
          </w:tcPr>
          <w:p w:rsidR="00BB5F42" w:rsidRPr="00656AE0" w:rsidRDefault="00BB5F42" w:rsidP="00656AE0">
            <w:r w:rsidRPr="00656AE0">
              <w:t>56,3</w:t>
            </w:r>
          </w:p>
        </w:tc>
      </w:tr>
      <w:tr w:rsidR="00BB5F42" w:rsidRPr="00656AE0" w:rsidTr="00656AE0">
        <w:tc>
          <w:tcPr>
            <w:tcW w:w="1686" w:type="pct"/>
            <w:vAlign w:val="center"/>
            <w:hideMark/>
          </w:tcPr>
          <w:p w:rsidR="00BB5F42" w:rsidRPr="00656AE0" w:rsidRDefault="00BB5F42" w:rsidP="00656AE0">
            <w:r w:rsidRPr="00656AE0">
              <w:t>-15</w:t>
            </w:r>
          </w:p>
        </w:tc>
        <w:tc>
          <w:tcPr>
            <w:tcW w:w="1703" w:type="pct"/>
            <w:vAlign w:val="center"/>
            <w:hideMark/>
          </w:tcPr>
          <w:p w:rsidR="00BB5F42" w:rsidRPr="00656AE0" w:rsidRDefault="00BB5F42" w:rsidP="00656AE0">
            <w:r w:rsidRPr="00656AE0">
              <w:t>74,4</w:t>
            </w:r>
          </w:p>
        </w:tc>
        <w:tc>
          <w:tcPr>
            <w:tcW w:w="1611" w:type="pct"/>
            <w:vAlign w:val="center"/>
          </w:tcPr>
          <w:p w:rsidR="00BB5F42" w:rsidRPr="00656AE0" w:rsidRDefault="00BB5F42" w:rsidP="00656AE0">
            <w:r w:rsidRPr="00656AE0">
              <w:t>57,2</w:t>
            </w:r>
          </w:p>
        </w:tc>
      </w:tr>
      <w:tr w:rsidR="00BB5F42" w:rsidRPr="00656AE0" w:rsidTr="00656AE0">
        <w:tc>
          <w:tcPr>
            <w:tcW w:w="1686" w:type="pct"/>
            <w:vAlign w:val="center"/>
            <w:hideMark/>
          </w:tcPr>
          <w:p w:rsidR="00BB5F42" w:rsidRPr="00656AE0" w:rsidRDefault="00BB5F42" w:rsidP="00656AE0">
            <w:r w:rsidRPr="00656AE0">
              <w:t>-16</w:t>
            </w:r>
          </w:p>
        </w:tc>
        <w:tc>
          <w:tcPr>
            <w:tcW w:w="1703" w:type="pct"/>
            <w:vAlign w:val="center"/>
            <w:hideMark/>
          </w:tcPr>
          <w:p w:rsidR="00BB5F42" w:rsidRPr="00656AE0" w:rsidRDefault="00BB5F42" w:rsidP="00656AE0">
            <w:r w:rsidRPr="00656AE0">
              <w:t>75,8</w:t>
            </w:r>
          </w:p>
        </w:tc>
        <w:tc>
          <w:tcPr>
            <w:tcW w:w="1611" w:type="pct"/>
            <w:vAlign w:val="center"/>
          </w:tcPr>
          <w:p w:rsidR="00BB5F42" w:rsidRPr="00656AE0" w:rsidRDefault="00BB5F42" w:rsidP="00656AE0">
            <w:r w:rsidRPr="00656AE0">
              <w:t>58,1</w:t>
            </w:r>
          </w:p>
        </w:tc>
      </w:tr>
      <w:tr w:rsidR="00BB5F42" w:rsidRPr="00656AE0" w:rsidTr="00656AE0">
        <w:tc>
          <w:tcPr>
            <w:tcW w:w="1686" w:type="pct"/>
            <w:vAlign w:val="center"/>
            <w:hideMark/>
          </w:tcPr>
          <w:p w:rsidR="00BB5F42" w:rsidRPr="00656AE0" w:rsidRDefault="00BB5F42" w:rsidP="00656AE0">
            <w:r w:rsidRPr="00656AE0">
              <w:t>-17</w:t>
            </w:r>
          </w:p>
        </w:tc>
        <w:tc>
          <w:tcPr>
            <w:tcW w:w="1703" w:type="pct"/>
            <w:vAlign w:val="center"/>
            <w:hideMark/>
          </w:tcPr>
          <w:p w:rsidR="00BB5F42" w:rsidRPr="00656AE0" w:rsidRDefault="00BB5F42" w:rsidP="00656AE0">
            <w:r w:rsidRPr="00656AE0">
              <w:t>77,2</w:t>
            </w:r>
          </w:p>
        </w:tc>
        <w:tc>
          <w:tcPr>
            <w:tcW w:w="1611" w:type="pct"/>
            <w:vAlign w:val="center"/>
          </w:tcPr>
          <w:p w:rsidR="00BB5F42" w:rsidRPr="00656AE0" w:rsidRDefault="00BB5F42" w:rsidP="00656AE0">
            <w:r w:rsidRPr="00656AE0">
              <w:t>59,0</w:t>
            </w:r>
          </w:p>
        </w:tc>
      </w:tr>
      <w:tr w:rsidR="00BB5F42" w:rsidRPr="00656AE0" w:rsidTr="00656AE0">
        <w:tc>
          <w:tcPr>
            <w:tcW w:w="1686" w:type="pct"/>
            <w:vAlign w:val="center"/>
            <w:hideMark/>
          </w:tcPr>
          <w:p w:rsidR="00BB5F42" w:rsidRPr="00656AE0" w:rsidRDefault="00BB5F42" w:rsidP="00656AE0">
            <w:r w:rsidRPr="00656AE0">
              <w:t>-18</w:t>
            </w:r>
          </w:p>
        </w:tc>
        <w:tc>
          <w:tcPr>
            <w:tcW w:w="1703" w:type="pct"/>
            <w:vAlign w:val="center"/>
            <w:hideMark/>
          </w:tcPr>
          <w:p w:rsidR="00BB5F42" w:rsidRPr="00656AE0" w:rsidRDefault="00BB5F42" w:rsidP="00656AE0">
            <w:r w:rsidRPr="00656AE0">
              <w:t>78,6</w:t>
            </w:r>
          </w:p>
        </w:tc>
        <w:tc>
          <w:tcPr>
            <w:tcW w:w="1611" w:type="pct"/>
            <w:vAlign w:val="center"/>
          </w:tcPr>
          <w:p w:rsidR="00BB5F42" w:rsidRPr="00656AE0" w:rsidRDefault="00BB5F42" w:rsidP="00656AE0">
            <w:r w:rsidRPr="00656AE0">
              <w:t>59,9</w:t>
            </w:r>
          </w:p>
        </w:tc>
      </w:tr>
      <w:tr w:rsidR="00BB5F42" w:rsidRPr="00656AE0" w:rsidTr="00656AE0">
        <w:tc>
          <w:tcPr>
            <w:tcW w:w="1686" w:type="pct"/>
            <w:vAlign w:val="center"/>
            <w:hideMark/>
          </w:tcPr>
          <w:p w:rsidR="00BB5F42" w:rsidRPr="00656AE0" w:rsidRDefault="00BB5F42" w:rsidP="00656AE0">
            <w:r w:rsidRPr="00656AE0">
              <w:t>-19</w:t>
            </w:r>
          </w:p>
        </w:tc>
        <w:tc>
          <w:tcPr>
            <w:tcW w:w="1703" w:type="pct"/>
            <w:vAlign w:val="center"/>
            <w:hideMark/>
          </w:tcPr>
          <w:p w:rsidR="00BB5F42" w:rsidRPr="00656AE0" w:rsidRDefault="00BB5F42" w:rsidP="00656AE0">
            <w:r w:rsidRPr="00656AE0">
              <w:t>80,0</w:t>
            </w:r>
          </w:p>
        </w:tc>
        <w:tc>
          <w:tcPr>
            <w:tcW w:w="1611" w:type="pct"/>
            <w:vAlign w:val="center"/>
          </w:tcPr>
          <w:p w:rsidR="00BB5F42" w:rsidRPr="00656AE0" w:rsidRDefault="00BB5F42" w:rsidP="00656AE0">
            <w:r w:rsidRPr="00656AE0">
              <w:t>60,7</w:t>
            </w:r>
          </w:p>
        </w:tc>
      </w:tr>
      <w:tr w:rsidR="00BB5F42" w:rsidRPr="00656AE0" w:rsidTr="00656AE0">
        <w:tc>
          <w:tcPr>
            <w:tcW w:w="1686" w:type="pct"/>
            <w:vAlign w:val="center"/>
            <w:hideMark/>
          </w:tcPr>
          <w:p w:rsidR="00BB5F42" w:rsidRPr="00656AE0" w:rsidRDefault="00BB5F42" w:rsidP="00656AE0">
            <w:r w:rsidRPr="00656AE0">
              <w:t>-20</w:t>
            </w:r>
          </w:p>
        </w:tc>
        <w:tc>
          <w:tcPr>
            <w:tcW w:w="1703" w:type="pct"/>
            <w:vAlign w:val="center"/>
            <w:hideMark/>
          </w:tcPr>
          <w:p w:rsidR="00BB5F42" w:rsidRPr="00656AE0" w:rsidRDefault="00BB5F42" w:rsidP="00656AE0">
            <w:r w:rsidRPr="00656AE0">
              <w:t>81,4</w:t>
            </w:r>
          </w:p>
        </w:tc>
        <w:tc>
          <w:tcPr>
            <w:tcW w:w="1611" w:type="pct"/>
            <w:vAlign w:val="center"/>
          </w:tcPr>
          <w:p w:rsidR="00BB5F42" w:rsidRPr="00656AE0" w:rsidRDefault="00BB5F42" w:rsidP="00656AE0">
            <w:r w:rsidRPr="00656AE0">
              <w:t>61,6</w:t>
            </w:r>
          </w:p>
        </w:tc>
      </w:tr>
      <w:tr w:rsidR="00BB5F42" w:rsidRPr="00656AE0" w:rsidTr="00656AE0">
        <w:tc>
          <w:tcPr>
            <w:tcW w:w="1686" w:type="pct"/>
            <w:vAlign w:val="center"/>
            <w:hideMark/>
          </w:tcPr>
          <w:p w:rsidR="00BB5F42" w:rsidRPr="00656AE0" w:rsidRDefault="00BB5F42" w:rsidP="00656AE0">
            <w:r w:rsidRPr="00656AE0">
              <w:t>-21</w:t>
            </w:r>
          </w:p>
        </w:tc>
        <w:tc>
          <w:tcPr>
            <w:tcW w:w="1703" w:type="pct"/>
            <w:vAlign w:val="center"/>
            <w:hideMark/>
          </w:tcPr>
          <w:p w:rsidR="00BB5F42" w:rsidRPr="00656AE0" w:rsidRDefault="00BB5F42" w:rsidP="00656AE0">
            <w:r w:rsidRPr="00656AE0">
              <w:t>82,8</w:t>
            </w:r>
          </w:p>
        </w:tc>
        <w:tc>
          <w:tcPr>
            <w:tcW w:w="1611" w:type="pct"/>
            <w:vAlign w:val="center"/>
          </w:tcPr>
          <w:p w:rsidR="00BB5F42" w:rsidRPr="00656AE0" w:rsidRDefault="00BB5F42" w:rsidP="00656AE0">
            <w:r w:rsidRPr="00656AE0">
              <w:t>62,5</w:t>
            </w:r>
          </w:p>
        </w:tc>
      </w:tr>
      <w:tr w:rsidR="00BB5F42" w:rsidRPr="00656AE0" w:rsidTr="00656AE0">
        <w:tc>
          <w:tcPr>
            <w:tcW w:w="1686" w:type="pct"/>
            <w:vAlign w:val="center"/>
            <w:hideMark/>
          </w:tcPr>
          <w:p w:rsidR="00BB5F42" w:rsidRPr="00656AE0" w:rsidRDefault="00BB5F42" w:rsidP="00656AE0">
            <w:r w:rsidRPr="00656AE0">
              <w:t>-22</w:t>
            </w:r>
          </w:p>
        </w:tc>
        <w:tc>
          <w:tcPr>
            <w:tcW w:w="1703" w:type="pct"/>
            <w:vAlign w:val="center"/>
            <w:hideMark/>
          </w:tcPr>
          <w:p w:rsidR="00BB5F42" w:rsidRPr="00656AE0" w:rsidRDefault="00BB5F42" w:rsidP="00656AE0">
            <w:r w:rsidRPr="00656AE0">
              <w:t>84,2</w:t>
            </w:r>
          </w:p>
        </w:tc>
        <w:tc>
          <w:tcPr>
            <w:tcW w:w="1611" w:type="pct"/>
            <w:vAlign w:val="center"/>
          </w:tcPr>
          <w:p w:rsidR="00BB5F42" w:rsidRPr="00656AE0" w:rsidRDefault="00BB5F42" w:rsidP="00656AE0">
            <w:r w:rsidRPr="00656AE0">
              <w:t>63,3</w:t>
            </w:r>
          </w:p>
        </w:tc>
      </w:tr>
      <w:tr w:rsidR="00BB5F42" w:rsidRPr="00656AE0" w:rsidTr="00656AE0">
        <w:tc>
          <w:tcPr>
            <w:tcW w:w="1686" w:type="pct"/>
            <w:vAlign w:val="center"/>
            <w:hideMark/>
          </w:tcPr>
          <w:p w:rsidR="00BB5F42" w:rsidRPr="00656AE0" w:rsidRDefault="00BB5F42" w:rsidP="00656AE0">
            <w:r w:rsidRPr="00656AE0">
              <w:t>-23</w:t>
            </w:r>
          </w:p>
        </w:tc>
        <w:tc>
          <w:tcPr>
            <w:tcW w:w="1703" w:type="pct"/>
            <w:vAlign w:val="center"/>
            <w:hideMark/>
          </w:tcPr>
          <w:p w:rsidR="00BB5F42" w:rsidRPr="00656AE0" w:rsidRDefault="00BB5F42" w:rsidP="00656AE0">
            <w:r w:rsidRPr="00656AE0">
              <w:t>85,5</w:t>
            </w:r>
          </w:p>
        </w:tc>
        <w:tc>
          <w:tcPr>
            <w:tcW w:w="1611" w:type="pct"/>
            <w:vAlign w:val="center"/>
          </w:tcPr>
          <w:p w:rsidR="00BB5F42" w:rsidRPr="00656AE0" w:rsidRDefault="00BB5F42" w:rsidP="00656AE0">
            <w:r w:rsidRPr="00656AE0">
              <w:t>64,2</w:t>
            </w:r>
          </w:p>
        </w:tc>
      </w:tr>
      <w:tr w:rsidR="00BB5F42" w:rsidRPr="00656AE0" w:rsidTr="00656AE0">
        <w:tc>
          <w:tcPr>
            <w:tcW w:w="1686" w:type="pct"/>
            <w:vAlign w:val="center"/>
            <w:hideMark/>
          </w:tcPr>
          <w:p w:rsidR="00BB5F42" w:rsidRPr="00656AE0" w:rsidRDefault="00BB5F42" w:rsidP="00656AE0">
            <w:r w:rsidRPr="00656AE0">
              <w:t>-24</w:t>
            </w:r>
          </w:p>
        </w:tc>
        <w:tc>
          <w:tcPr>
            <w:tcW w:w="1703" w:type="pct"/>
            <w:vAlign w:val="center"/>
            <w:hideMark/>
          </w:tcPr>
          <w:p w:rsidR="00BB5F42" w:rsidRPr="00656AE0" w:rsidRDefault="00BB5F42" w:rsidP="00656AE0">
            <w:r w:rsidRPr="00656AE0">
              <w:t>86,9</w:t>
            </w:r>
          </w:p>
        </w:tc>
        <w:tc>
          <w:tcPr>
            <w:tcW w:w="1611" w:type="pct"/>
            <w:vAlign w:val="center"/>
          </w:tcPr>
          <w:p w:rsidR="00BB5F42" w:rsidRPr="00656AE0" w:rsidRDefault="00BB5F42" w:rsidP="00656AE0">
            <w:r w:rsidRPr="00656AE0">
              <w:t>65,0</w:t>
            </w:r>
          </w:p>
        </w:tc>
      </w:tr>
      <w:tr w:rsidR="00BB5F42" w:rsidRPr="00656AE0" w:rsidTr="00656AE0">
        <w:tc>
          <w:tcPr>
            <w:tcW w:w="1686" w:type="pct"/>
            <w:vAlign w:val="center"/>
            <w:hideMark/>
          </w:tcPr>
          <w:p w:rsidR="00BB5F42" w:rsidRPr="00656AE0" w:rsidRDefault="00BB5F42" w:rsidP="00656AE0">
            <w:r w:rsidRPr="00656AE0">
              <w:t>-25</w:t>
            </w:r>
          </w:p>
        </w:tc>
        <w:tc>
          <w:tcPr>
            <w:tcW w:w="1703" w:type="pct"/>
            <w:vAlign w:val="center"/>
            <w:hideMark/>
          </w:tcPr>
          <w:p w:rsidR="00BB5F42" w:rsidRPr="00656AE0" w:rsidRDefault="00BB5F42" w:rsidP="00656AE0">
            <w:r w:rsidRPr="00656AE0">
              <w:t>88,3</w:t>
            </w:r>
          </w:p>
        </w:tc>
        <w:tc>
          <w:tcPr>
            <w:tcW w:w="1611" w:type="pct"/>
            <w:vAlign w:val="center"/>
          </w:tcPr>
          <w:p w:rsidR="00BB5F42" w:rsidRPr="00656AE0" w:rsidRDefault="00BB5F42" w:rsidP="00656AE0">
            <w:r w:rsidRPr="00656AE0">
              <w:t>65,9</w:t>
            </w:r>
          </w:p>
        </w:tc>
      </w:tr>
      <w:tr w:rsidR="00BB5F42" w:rsidRPr="00656AE0" w:rsidTr="00656AE0">
        <w:tc>
          <w:tcPr>
            <w:tcW w:w="1686" w:type="pct"/>
            <w:vAlign w:val="center"/>
            <w:hideMark/>
          </w:tcPr>
          <w:p w:rsidR="00BB5F42" w:rsidRPr="00656AE0" w:rsidRDefault="00BB5F42" w:rsidP="00656AE0">
            <w:r w:rsidRPr="00656AE0">
              <w:t>-26</w:t>
            </w:r>
          </w:p>
        </w:tc>
        <w:tc>
          <w:tcPr>
            <w:tcW w:w="1703" w:type="pct"/>
            <w:vAlign w:val="center"/>
            <w:hideMark/>
          </w:tcPr>
          <w:p w:rsidR="00BB5F42" w:rsidRPr="00656AE0" w:rsidRDefault="00BB5F42" w:rsidP="00656AE0">
            <w:r w:rsidRPr="00656AE0">
              <w:t>89,6</w:t>
            </w:r>
          </w:p>
        </w:tc>
        <w:tc>
          <w:tcPr>
            <w:tcW w:w="1611" w:type="pct"/>
            <w:vAlign w:val="center"/>
          </w:tcPr>
          <w:p w:rsidR="00BB5F42" w:rsidRPr="00656AE0" w:rsidRDefault="00BB5F42" w:rsidP="00656AE0">
            <w:r w:rsidRPr="00656AE0">
              <w:t>66,7</w:t>
            </w:r>
          </w:p>
        </w:tc>
      </w:tr>
      <w:tr w:rsidR="00BB5F42" w:rsidRPr="00656AE0" w:rsidTr="00656AE0">
        <w:tc>
          <w:tcPr>
            <w:tcW w:w="1686" w:type="pct"/>
            <w:vAlign w:val="center"/>
            <w:hideMark/>
          </w:tcPr>
          <w:p w:rsidR="00BB5F42" w:rsidRPr="00656AE0" w:rsidRDefault="00BB5F42" w:rsidP="00656AE0">
            <w:r w:rsidRPr="00656AE0">
              <w:t>-27</w:t>
            </w:r>
          </w:p>
        </w:tc>
        <w:tc>
          <w:tcPr>
            <w:tcW w:w="1703" w:type="pct"/>
            <w:vAlign w:val="center"/>
            <w:hideMark/>
          </w:tcPr>
          <w:p w:rsidR="00BB5F42" w:rsidRPr="00656AE0" w:rsidRDefault="00BB5F42" w:rsidP="00656AE0">
            <w:r w:rsidRPr="00656AE0">
              <w:t>91,0</w:t>
            </w:r>
          </w:p>
        </w:tc>
        <w:tc>
          <w:tcPr>
            <w:tcW w:w="1611" w:type="pct"/>
            <w:vAlign w:val="center"/>
          </w:tcPr>
          <w:p w:rsidR="00BB5F42" w:rsidRPr="00656AE0" w:rsidRDefault="00BB5F42" w:rsidP="00656AE0">
            <w:r w:rsidRPr="00656AE0">
              <w:t>67,5</w:t>
            </w:r>
          </w:p>
        </w:tc>
      </w:tr>
      <w:tr w:rsidR="00BB5F42" w:rsidRPr="00656AE0" w:rsidTr="00656AE0">
        <w:tc>
          <w:tcPr>
            <w:tcW w:w="1686" w:type="pct"/>
            <w:vAlign w:val="center"/>
            <w:hideMark/>
          </w:tcPr>
          <w:p w:rsidR="00BB5F42" w:rsidRPr="00656AE0" w:rsidRDefault="00BB5F42" w:rsidP="00656AE0">
            <w:r w:rsidRPr="00656AE0">
              <w:t>-28</w:t>
            </w:r>
          </w:p>
        </w:tc>
        <w:tc>
          <w:tcPr>
            <w:tcW w:w="1703" w:type="pct"/>
            <w:vAlign w:val="center"/>
            <w:hideMark/>
          </w:tcPr>
          <w:p w:rsidR="00BB5F42" w:rsidRPr="00656AE0" w:rsidRDefault="00BB5F42" w:rsidP="00656AE0">
            <w:r w:rsidRPr="00656AE0">
              <w:t>92,3</w:t>
            </w:r>
          </w:p>
        </w:tc>
        <w:tc>
          <w:tcPr>
            <w:tcW w:w="1611" w:type="pct"/>
            <w:vAlign w:val="center"/>
          </w:tcPr>
          <w:p w:rsidR="00BB5F42" w:rsidRPr="00656AE0" w:rsidRDefault="00BB5F42" w:rsidP="00656AE0">
            <w:r w:rsidRPr="00656AE0">
              <w:t>68,4</w:t>
            </w:r>
          </w:p>
        </w:tc>
      </w:tr>
      <w:tr w:rsidR="00BB5F42" w:rsidRPr="00656AE0" w:rsidTr="00656AE0">
        <w:tc>
          <w:tcPr>
            <w:tcW w:w="1686" w:type="pct"/>
            <w:vAlign w:val="center"/>
            <w:hideMark/>
          </w:tcPr>
          <w:p w:rsidR="00BB5F42" w:rsidRPr="00656AE0" w:rsidRDefault="00BB5F42" w:rsidP="00656AE0">
            <w:r w:rsidRPr="00656AE0">
              <w:t>-29</w:t>
            </w:r>
          </w:p>
        </w:tc>
        <w:tc>
          <w:tcPr>
            <w:tcW w:w="1703" w:type="pct"/>
            <w:vAlign w:val="center"/>
            <w:hideMark/>
          </w:tcPr>
          <w:p w:rsidR="00BB5F42" w:rsidRPr="00656AE0" w:rsidRDefault="00BB5F42" w:rsidP="00656AE0">
            <w:r w:rsidRPr="00656AE0">
              <w:t>93,7</w:t>
            </w:r>
          </w:p>
        </w:tc>
        <w:tc>
          <w:tcPr>
            <w:tcW w:w="1611" w:type="pct"/>
            <w:vAlign w:val="center"/>
          </w:tcPr>
          <w:p w:rsidR="00BB5F42" w:rsidRPr="00656AE0" w:rsidRDefault="00BB5F42" w:rsidP="00656AE0">
            <w:r w:rsidRPr="00656AE0">
              <w:t>69,2</w:t>
            </w:r>
          </w:p>
        </w:tc>
      </w:tr>
      <w:tr w:rsidR="00BB5F42" w:rsidRPr="00656AE0" w:rsidTr="00656AE0">
        <w:tc>
          <w:tcPr>
            <w:tcW w:w="1686" w:type="pct"/>
            <w:vAlign w:val="center"/>
            <w:hideMark/>
          </w:tcPr>
          <w:p w:rsidR="00BB5F42" w:rsidRPr="00656AE0" w:rsidRDefault="00BB5F42" w:rsidP="00656AE0">
            <w:r w:rsidRPr="00656AE0">
              <w:t>-30</w:t>
            </w:r>
          </w:p>
        </w:tc>
        <w:tc>
          <w:tcPr>
            <w:tcW w:w="1703" w:type="pct"/>
            <w:vAlign w:val="center"/>
            <w:hideMark/>
          </w:tcPr>
          <w:p w:rsidR="00BB5F42" w:rsidRPr="00656AE0" w:rsidRDefault="00BB5F42" w:rsidP="00656AE0">
            <w:r w:rsidRPr="00656AE0">
              <w:t>95,0</w:t>
            </w:r>
          </w:p>
        </w:tc>
        <w:tc>
          <w:tcPr>
            <w:tcW w:w="1611" w:type="pct"/>
            <w:vAlign w:val="center"/>
          </w:tcPr>
          <w:p w:rsidR="00BB5F42" w:rsidRPr="00656AE0" w:rsidRDefault="00BB5F42" w:rsidP="00656AE0">
            <w:r w:rsidRPr="00656AE0">
              <w:t>70,0</w:t>
            </w:r>
          </w:p>
        </w:tc>
      </w:tr>
    </w:tbl>
    <w:p w:rsidR="00BB5F42" w:rsidRPr="00656AE0" w:rsidRDefault="00BB5F42" w:rsidP="00BB5F42"/>
    <w:p w:rsidR="00BB5F42" w:rsidRPr="00656AE0" w:rsidRDefault="00BB5F42" w:rsidP="00BB5F42"/>
    <w:p w:rsidR="00BB5F42" w:rsidRPr="00656AE0" w:rsidRDefault="00BB5F42" w:rsidP="00BB5F42">
      <w:r w:rsidRPr="00656AE0">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p w:rsidR="00BB5F42" w:rsidRPr="00656AE0" w:rsidRDefault="00BB5F42" w:rsidP="00BB5F42">
      <w:r w:rsidRPr="00656AE0">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rsidR="00BB5F42" w:rsidRPr="00656AE0" w:rsidRDefault="00BB5F42" w:rsidP="00BB5F42">
      <w:r w:rsidRPr="00656AE0">
        <w:t xml:space="preserve"> - по температуре воды, поступающей в тепловую сеть ±3%;</w:t>
      </w:r>
    </w:p>
    <w:p w:rsidR="00BB5F42" w:rsidRPr="00656AE0" w:rsidRDefault="00BB5F42" w:rsidP="00BB5F42">
      <w:r w:rsidRPr="00656AE0">
        <w:t xml:space="preserve"> - по давлению в подающем трубопроводе ±5%;</w:t>
      </w:r>
    </w:p>
    <w:p w:rsidR="00BB5F42" w:rsidRPr="00656AE0" w:rsidRDefault="00BB5F42" w:rsidP="00BB5F42">
      <w:r w:rsidRPr="00656AE0">
        <w:t xml:space="preserve"> - по давлению в обратном трубопроводе ±0,2 кгс/см2.</w:t>
      </w:r>
    </w:p>
    <w:p w:rsidR="00BB5F42" w:rsidRPr="00656AE0" w:rsidRDefault="00BB5F42" w:rsidP="00BB5F42">
      <w:r w:rsidRPr="00656AE0">
        <w:lastRenderedPageBreak/>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rsidR="00BB5F42" w:rsidRPr="00656AE0" w:rsidRDefault="00BB5F42" w:rsidP="00BB5F42">
      <w:r w:rsidRPr="00656AE0">
        <w:t xml:space="preserve">Информация о фактическом температурном режиме работы отпуска тепла в тепловые сети от источников тепловой энергии отсутствует. </w:t>
      </w:r>
    </w:p>
    <w:p w:rsidR="00BB5F42" w:rsidRPr="00656AE0" w:rsidRDefault="00BB5F42" w:rsidP="00BB5F42">
      <w:r w:rsidRPr="00656AE0">
        <w:t>1.3.8. Гидравлические режимы и пьезометрические графики тепловых сетей</w:t>
      </w:r>
    </w:p>
    <w:p w:rsidR="00BB5F42" w:rsidRPr="00656AE0" w:rsidRDefault="00BB5F42" w:rsidP="00BB5F42">
      <w:r w:rsidRPr="00656AE0">
        <w:t>Расчет гидравлических режимов тепловых сетей и пьезометрические графики не выполнены, так данные материалы входят в состав электронной модели схемы теплоснабжения.</w:t>
      </w:r>
    </w:p>
    <w:p w:rsidR="00BB5F42" w:rsidRPr="00656AE0" w:rsidRDefault="00BB5F42" w:rsidP="00BB5F42">
      <w:r w:rsidRPr="00656AE0">
        <w:t>1.3.9. Статистика отказов тепловых сетей (аварийных ситуаций) за последние 5 лет</w:t>
      </w:r>
    </w:p>
    <w:p w:rsidR="00BB5F42" w:rsidRPr="00656AE0" w:rsidRDefault="00BB5F42" w:rsidP="00BB5F42">
      <w:r w:rsidRPr="00656AE0">
        <w:t xml:space="preserve">По информации, предоставленной теплоснабжающей организацией МУП ЧМР «Теплоснабжение», отказов тепловых сетей (авариных ситуаций) за последние 5 лет не происходило. </w:t>
      </w:r>
    </w:p>
    <w:p w:rsidR="00BB5F42" w:rsidRPr="00656AE0" w:rsidRDefault="00BB5F42" w:rsidP="00BB5F42">
      <w:r w:rsidRPr="00656AE0">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BB5F42" w:rsidRPr="00656AE0" w:rsidRDefault="00BB5F42" w:rsidP="00BB5F42">
      <w:r w:rsidRPr="00656AE0">
        <w:t>Статистика восстановления тепловых сетей отсутствует.</w:t>
      </w:r>
    </w:p>
    <w:p w:rsidR="00BB5F42" w:rsidRPr="00656AE0" w:rsidRDefault="00BB5F42" w:rsidP="00BB5F42">
      <w:r w:rsidRPr="00656AE0">
        <w:t>1.3.11. Описание процедур диагностики состояние тепловых сетей и планирование капитальных (текущих) ремонтов</w:t>
      </w:r>
    </w:p>
    <w:p w:rsidR="00BB5F42" w:rsidRPr="00656AE0" w:rsidRDefault="00BB5F42" w:rsidP="00BB5F42">
      <w:r w:rsidRPr="00656AE0">
        <w:t>Для выявления мест утечек теплоносителя из трубопроводов, теплоснабжающие организации применяют следующие методы:</w:t>
      </w:r>
    </w:p>
    <w:p w:rsidR="00BB5F42" w:rsidRPr="00656AE0" w:rsidRDefault="00BB5F42" w:rsidP="00BB5F42">
      <w:r w:rsidRPr="00656AE0">
        <w:t>Испытание на прочность и плотность повышенным давлением (опресcовка).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rsidR="00BB5F42" w:rsidRPr="00656AE0" w:rsidRDefault="00BB5F42" w:rsidP="00BB5F42">
      <w:r w:rsidRPr="00656AE0">
        <w:t>Метод наземного тепловизионного обследования с помощью тепловизора. 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BB5F42" w:rsidRPr="00656AE0" w:rsidRDefault="00BB5F42" w:rsidP="00BB5F42">
      <w:r w:rsidRPr="00656AE0">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rsidR="00BB5F42" w:rsidRPr="00656AE0" w:rsidRDefault="00BB5F42" w:rsidP="00BB5F42">
      <w:r w:rsidRPr="00656AE0">
        <w:t>Согласно п. 6.82 МДК 4-02.2001 «Типовая инструкция по технической эксплуатации тепловых сетей систем коммунального теплоснабжения»:</w:t>
      </w:r>
    </w:p>
    <w:p w:rsidR="00BB5F42" w:rsidRPr="00656AE0" w:rsidRDefault="00BB5F42" w:rsidP="00BB5F42">
      <w:r w:rsidRPr="00656AE0">
        <w:t>Тепловые сети, находящиеся в эксплуатации, должны подвергаться следующим испытаниям:</w:t>
      </w:r>
    </w:p>
    <w:p w:rsidR="00BB5F42" w:rsidRPr="00656AE0" w:rsidRDefault="00BB5F42" w:rsidP="00BB5F42">
      <w:r w:rsidRPr="00656AE0">
        <w:t>гидравлическим испытаниям с целью проверки прочности и плотности трубопроводов, их элементов и арматуры;</w:t>
      </w:r>
    </w:p>
    <w:p w:rsidR="00BB5F42" w:rsidRPr="00656AE0" w:rsidRDefault="00BB5F42" w:rsidP="00BB5F42">
      <w:r w:rsidRPr="00656AE0">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BB5F42" w:rsidRPr="00656AE0" w:rsidRDefault="00BB5F42" w:rsidP="00BB5F42">
      <w:r w:rsidRPr="00656AE0">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BB5F42" w:rsidRPr="00656AE0" w:rsidRDefault="00BB5F42" w:rsidP="00BB5F42">
      <w:r w:rsidRPr="00656AE0">
        <w:t>испытаниям на гидравлические потери для получения гидравлических характеристик трубопроводов;</w:t>
      </w:r>
    </w:p>
    <w:p w:rsidR="00BB5F42" w:rsidRPr="00656AE0" w:rsidRDefault="00BB5F42" w:rsidP="00BB5F42">
      <w:r w:rsidRPr="00656AE0">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BB5F42" w:rsidRPr="00656AE0" w:rsidRDefault="00BB5F42" w:rsidP="00BB5F42">
      <w:r w:rsidRPr="00656AE0">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BB5F42" w:rsidRPr="00656AE0" w:rsidRDefault="00BB5F42" w:rsidP="00BB5F42">
      <w:r w:rsidRPr="00656AE0">
        <w:lastRenderedPageBreak/>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BB5F42" w:rsidRPr="00656AE0" w:rsidRDefault="00BB5F42" w:rsidP="00BB5F42">
      <w:r w:rsidRPr="00656AE0">
        <w:t xml:space="preserve">К методам испытаний тепловых сетей относятся: </w:t>
      </w:r>
    </w:p>
    <w:p w:rsidR="00BB5F42" w:rsidRPr="00656AE0" w:rsidRDefault="00BB5F42" w:rsidP="00BB5F42">
      <w:r w:rsidRPr="00656AE0">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rsidR="00BB5F42" w:rsidRPr="00656AE0" w:rsidRDefault="00BB5F42" w:rsidP="00BB5F42">
      <w:r w:rsidRPr="00656AE0">
        <w:t xml:space="preserve">ТСО выполняют опрессовку тепловых сетей насосным оборудованием источника тепловой энергии. Для повышения качества опрессовки, гидравлические испытания трубопроводов проводятся на участках секционирования стационарными насосами опрессовочных узлов или передвижными опрессовочными помпами. </w:t>
      </w:r>
    </w:p>
    <w:p w:rsidR="00BB5F42" w:rsidRPr="00656AE0" w:rsidRDefault="00BB5F42" w:rsidP="00BB5F42">
      <w:r w:rsidRPr="00656AE0">
        <w:t xml:space="preserve">Температурные испытания на тепловых сетях не проводятся. </w:t>
      </w:r>
    </w:p>
    <w:p w:rsidR="00BB5F42" w:rsidRPr="00656AE0" w:rsidRDefault="00BB5F42" w:rsidP="00BB5F42">
      <w:r w:rsidRPr="00656AE0">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rsidR="00BB5F42" w:rsidRPr="00656AE0" w:rsidRDefault="00BB5F42" w:rsidP="00BB5F42">
      <w:r w:rsidRPr="00656AE0">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w:t>
      </w:r>
      <w:hyperlink r:id="rId30" w:anchor="block_426" w:history="1">
        <w:r w:rsidRPr="00656AE0">
          <w:t>пунктом 6 части 2 статьи 4</w:t>
        </w:r>
      </w:hyperlink>
      <w:r w:rsidRPr="00656AE0">
        <w:t> и </w:t>
      </w:r>
      <w:hyperlink r:id="rId31" w:anchor="block_522" w:history="1">
        <w:r w:rsidRPr="00656AE0">
          <w:t>пунктом 2 части 2 статьи 5</w:t>
        </w:r>
      </w:hyperlink>
      <w:r w:rsidRPr="00656AE0">
        <w:t>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p>
    <w:p w:rsidR="00BB5F42" w:rsidRPr="00656AE0" w:rsidRDefault="00BB5F42" w:rsidP="00BB5F42">
      <w:r w:rsidRPr="00656AE0">
        <w:t>Расчет нормативов технологических потерь при передаче тепловой энергии производится в соответствии с Порядком расчета, утвержденным Приказом Минэнерго № 325 от 30 декабря 2008 г.</w:t>
      </w:r>
    </w:p>
    <w:p w:rsidR="00BB5F42" w:rsidRPr="00656AE0" w:rsidRDefault="00BB5F42" w:rsidP="00BB5F42">
      <w:r w:rsidRPr="00656AE0">
        <w:t xml:space="preserve">Расчет реальных тепловых потерь в тепловых сетях от источника теплоснабжения производится в соответствии с приказом Госстроя РФ от 06.05.2000 №105 «Об утверждении методики определения количеств тепловой энергии и теплоносителей в водяных системах коммунального теплоснабжения». </w:t>
      </w:r>
    </w:p>
    <w:p w:rsidR="00BB5F42" w:rsidRPr="00656AE0" w:rsidRDefault="00BB5F42" w:rsidP="00BB5F42">
      <w:r w:rsidRPr="00656AE0">
        <w:t>Цель нормирования потерь тепловой энергии - снижение или поддержание потерь на технико-экономически обоснованном уровне. Расчёт и нормирование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С выходом Федерального закона №190-ФЗ от 27.07.2010г., полномочия по утверждению нормативов потерь в тепловых сетях, расположенных в населенных пунктах с численностью менее 500 тыс. человек, переданы местным органам исполнительной власти.</w:t>
      </w:r>
    </w:p>
    <w:p w:rsidR="00BB5F42" w:rsidRPr="00656AE0" w:rsidRDefault="00BB5F42" w:rsidP="00BB5F42">
      <w:r w:rsidRPr="00656AE0">
        <w:t>К нормативным эксплуатационным технологическим затратам при передаче тепловой энергии относятся затраты и потери, обусловленные примененными техническими решениями и техническим состоянием теплопроводов и оборудования, обеспечивающими надежное теплоснабжение потребителей и безопасные условия эксплуатации системы транспорта тепловой энергии:</w:t>
      </w:r>
    </w:p>
    <w:p w:rsidR="00BB5F42" w:rsidRPr="00656AE0" w:rsidRDefault="00BB5F42" w:rsidP="00BB5F42">
      <w:r w:rsidRPr="00656AE0">
        <w:t>-затраты и потери теплоносителя в пределах установленных норм на заполнение трубопроводов тепловых сетей перед пуском после плановых ремонтов, а также при подключении новых участков тепловых сетей;</w:t>
      </w:r>
    </w:p>
    <w:p w:rsidR="00BB5F42" w:rsidRPr="00656AE0" w:rsidRDefault="00BB5F42" w:rsidP="00BB5F42">
      <w:r w:rsidRPr="00656AE0">
        <w:t>- на технологические сливы теплоносителя средствами автоматического регулирования тепловой нагрузки и защиты;</w:t>
      </w:r>
    </w:p>
    <w:p w:rsidR="00BB5F42" w:rsidRPr="00656AE0" w:rsidRDefault="00BB5F42" w:rsidP="00BB5F42">
      <w:r w:rsidRPr="00656AE0">
        <w:t>- технически обоснованный расход теплоносителя на плановые эксплуатационные испытания;</w:t>
      </w:r>
    </w:p>
    <w:p w:rsidR="00BB5F42" w:rsidRPr="00656AE0" w:rsidRDefault="00BB5F42" w:rsidP="00BB5F42">
      <w:r w:rsidRPr="00656AE0">
        <w:t>- потери тепловой энергии с затратами и потерями теплоносителя через теплоизоляционные конструкции;</w:t>
      </w:r>
    </w:p>
    <w:p w:rsidR="00BB5F42" w:rsidRPr="00656AE0" w:rsidRDefault="00BB5F42" w:rsidP="00BB5F42">
      <w:r w:rsidRPr="00656AE0">
        <w:t>- потери теплоносителя через неплотности в арматуре и трубопроводах тепловых сетей в пределах, установленных правилами.</w:t>
      </w:r>
    </w:p>
    <w:p w:rsidR="00BB5F42" w:rsidRPr="00656AE0" w:rsidRDefault="00BB5F42" w:rsidP="00BB5F42">
      <w:r w:rsidRPr="00656AE0">
        <w:t xml:space="preserve">- затраты электрической энергии на привод оборудования, обеспечивающего функционирование систем транспорта тепловой энергии и теплоносителей. (Приказ от 4 октября 2005 г. N 265 «Об организации в Министерстве промышленности и энергетики РФ </w:t>
      </w:r>
      <w:r w:rsidRPr="00656AE0">
        <w:lastRenderedPageBreak/>
        <w:t>работы по утверждению нормативов технологических потерь при передаче тепловой энергии».</w:t>
      </w:r>
    </w:p>
    <w:p w:rsidR="00BB5F42" w:rsidRPr="00656AE0" w:rsidRDefault="00BB5F42" w:rsidP="00BB5F42">
      <w:r w:rsidRPr="00656AE0">
        <w:t>Информация о нормативах технологических потерь при передаче тепловой энергии, включаемые в расчет отпущенной тепловой энергии не предоставлена.</w:t>
      </w:r>
    </w:p>
    <w:p w:rsidR="00BB5F42" w:rsidRPr="00656AE0" w:rsidRDefault="00BB5F42" w:rsidP="00BB5F42">
      <w:bookmarkStart w:id="69" w:name="_Toc89608641"/>
      <w:r w:rsidRPr="00656AE0">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69"/>
    </w:p>
    <w:p w:rsidR="00BB5F42" w:rsidRPr="00656AE0" w:rsidRDefault="00BB5F42" w:rsidP="00BB5F42">
      <w:r w:rsidRPr="00656AE0">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теплосчетчика. В самом распространенном случае таковыми являются потери:</w:t>
      </w:r>
    </w:p>
    <w:p w:rsidR="00BB5F42" w:rsidRPr="00656AE0" w:rsidRDefault="00BB5F42" w:rsidP="00BB5F42">
      <w:r w:rsidRPr="00656AE0">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BB5F42" w:rsidRPr="00656AE0" w:rsidRDefault="00BB5F42" w:rsidP="00BB5F42">
      <w:r w:rsidRPr="00656AE0">
        <w:t>- в системах отопления, связанные с несоответствием характера отопления текущим погодным условиям (15-20%);</w:t>
      </w:r>
    </w:p>
    <w:p w:rsidR="00BB5F42" w:rsidRPr="00656AE0" w:rsidRDefault="00BB5F42" w:rsidP="00BB5F42">
      <w:r w:rsidRPr="00656AE0">
        <w:t>Общие неявные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p>
    <w:p w:rsidR="00BB5F42" w:rsidRPr="00656AE0" w:rsidRDefault="00BB5F42" w:rsidP="00BB5F42">
      <w:r w:rsidRPr="00656AE0">
        <w:t xml:space="preserve">Информация о фактических потерях тепловой энергии в тепловых сетях от источников (в разбивке по источникам) представлена в таблице 1.20. </w:t>
      </w:r>
    </w:p>
    <w:p w:rsidR="00BB5F42" w:rsidRPr="00656AE0" w:rsidRDefault="00BB5F42" w:rsidP="00BB5F42">
      <w:bookmarkStart w:id="70" w:name="_Ref89505920"/>
      <w:r w:rsidRPr="00656AE0">
        <w:t xml:space="preserve">Таблица </w:t>
      </w:r>
      <w:bookmarkEnd w:id="70"/>
      <w:r w:rsidRPr="00656AE0">
        <w:t>1.20 - Технологические потери при передаче тепловой энергии включаемые в расчет отпущенной тепловой энергии от источников за 2025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4"/>
        <w:gridCol w:w="3609"/>
        <w:gridCol w:w="1567"/>
        <w:gridCol w:w="1894"/>
        <w:gridCol w:w="1890"/>
      </w:tblGrid>
      <w:tr w:rsidR="00BB5F42" w:rsidRPr="00656AE0" w:rsidTr="00656AE0">
        <w:trPr>
          <w:trHeight w:val="20"/>
        </w:trPr>
        <w:tc>
          <w:tcPr>
            <w:tcW w:w="454" w:type="pct"/>
            <w:vAlign w:val="center"/>
            <w:hideMark/>
          </w:tcPr>
          <w:p w:rsidR="00BB5F42" w:rsidRPr="00656AE0" w:rsidRDefault="00BB5F42" w:rsidP="00656AE0">
            <w:r w:rsidRPr="00656AE0">
              <w:t>№ п/п</w:t>
            </w:r>
          </w:p>
        </w:tc>
        <w:tc>
          <w:tcPr>
            <w:tcW w:w="1831" w:type="pct"/>
            <w:vAlign w:val="center"/>
            <w:hideMark/>
          </w:tcPr>
          <w:p w:rsidR="00BB5F42" w:rsidRPr="00656AE0" w:rsidRDefault="00BB5F42" w:rsidP="00656AE0">
            <w:r w:rsidRPr="00656AE0">
              <w:t>Наименование и адрес котельной</w:t>
            </w:r>
          </w:p>
        </w:tc>
        <w:tc>
          <w:tcPr>
            <w:tcW w:w="795" w:type="pct"/>
            <w:vAlign w:val="center"/>
            <w:hideMark/>
          </w:tcPr>
          <w:p w:rsidR="00BB5F42" w:rsidRPr="00656AE0" w:rsidRDefault="00BB5F42" w:rsidP="00656AE0">
            <w:r w:rsidRPr="00656AE0">
              <w:t>Потери в тепловых сетях за 2023 год, Гкал</w:t>
            </w:r>
          </w:p>
        </w:tc>
        <w:tc>
          <w:tcPr>
            <w:tcW w:w="961" w:type="pct"/>
            <w:vAlign w:val="center"/>
            <w:hideMark/>
          </w:tcPr>
          <w:p w:rsidR="00BB5F42" w:rsidRPr="00656AE0" w:rsidRDefault="00BB5F42" w:rsidP="00656AE0">
            <w:r w:rsidRPr="00656AE0">
              <w:t>Потери в тепловых сетях за 2024 год, Гкал</w:t>
            </w:r>
          </w:p>
        </w:tc>
        <w:tc>
          <w:tcPr>
            <w:tcW w:w="959" w:type="pct"/>
            <w:vAlign w:val="center"/>
            <w:hideMark/>
          </w:tcPr>
          <w:p w:rsidR="00BB5F42" w:rsidRPr="00656AE0" w:rsidRDefault="00BB5F42" w:rsidP="00656AE0">
            <w:r w:rsidRPr="00656AE0">
              <w:t>Потери в тепловых сетях за 2025 год, Гкал</w:t>
            </w:r>
          </w:p>
        </w:tc>
      </w:tr>
      <w:tr w:rsidR="00BB5F42" w:rsidRPr="00656AE0" w:rsidTr="00656AE0">
        <w:trPr>
          <w:trHeight w:val="20"/>
        </w:trPr>
        <w:tc>
          <w:tcPr>
            <w:tcW w:w="5000" w:type="pct"/>
            <w:gridSpan w:val="5"/>
            <w:vAlign w:val="center"/>
          </w:tcPr>
          <w:p w:rsidR="00BB5F42" w:rsidRPr="00656AE0" w:rsidRDefault="00BB5F42" w:rsidP="00656AE0">
            <w:r w:rsidRPr="00656AE0">
              <w:t>МУП ЧМР «Теплоснабжение»</w:t>
            </w:r>
          </w:p>
        </w:tc>
      </w:tr>
      <w:tr w:rsidR="00BB5F42" w:rsidRPr="00656AE0" w:rsidTr="00656AE0">
        <w:trPr>
          <w:trHeight w:val="20"/>
        </w:trPr>
        <w:tc>
          <w:tcPr>
            <w:tcW w:w="454" w:type="pct"/>
            <w:vAlign w:val="center"/>
          </w:tcPr>
          <w:p w:rsidR="00BB5F42" w:rsidRPr="00656AE0" w:rsidRDefault="00BB5F42" w:rsidP="00656AE0">
            <w:r w:rsidRPr="00656AE0">
              <w:t>1</w:t>
            </w:r>
          </w:p>
        </w:tc>
        <w:tc>
          <w:tcPr>
            <w:tcW w:w="1831" w:type="pct"/>
            <w:vAlign w:val="center"/>
          </w:tcPr>
          <w:p w:rsidR="00BB5F42" w:rsidRPr="00656AE0" w:rsidRDefault="00BB5F42" w:rsidP="00656AE0">
            <w:r w:rsidRPr="00656AE0">
              <w:t>Блочно-модульная котельная в с. Апраксино</w:t>
            </w:r>
          </w:p>
        </w:tc>
        <w:tc>
          <w:tcPr>
            <w:tcW w:w="795" w:type="pct"/>
            <w:vAlign w:val="center"/>
          </w:tcPr>
          <w:p w:rsidR="00BB5F42" w:rsidRPr="00656AE0" w:rsidRDefault="00BB5F42" w:rsidP="00656AE0">
            <w:r w:rsidRPr="00656AE0">
              <w:t>-</w:t>
            </w:r>
          </w:p>
        </w:tc>
        <w:tc>
          <w:tcPr>
            <w:tcW w:w="961" w:type="pct"/>
            <w:vAlign w:val="center"/>
          </w:tcPr>
          <w:p w:rsidR="00BB5F42" w:rsidRPr="00656AE0" w:rsidRDefault="00BB5F42" w:rsidP="00656AE0">
            <w:r w:rsidRPr="00656AE0">
              <w:t>47,15</w:t>
            </w:r>
          </w:p>
        </w:tc>
        <w:tc>
          <w:tcPr>
            <w:tcW w:w="959" w:type="pct"/>
            <w:vAlign w:val="center"/>
          </w:tcPr>
          <w:p w:rsidR="00BB5F42" w:rsidRPr="00656AE0" w:rsidRDefault="00BB5F42" w:rsidP="00656AE0">
            <w:r w:rsidRPr="00656AE0">
              <w:t>47,15</w:t>
            </w:r>
          </w:p>
        </w:tc>
      </w:tr>
    </w:tbl>
    <w:p w:rsidR="00BB5F42" w:rsidRPr="00656AE0" w:rsidRDefault="00BB5F42" w:rsidP="00BB5F42"/>
    <w:p w:rsidR="00BB5F42" w:rsidRPr="00656AE0" w:rsidRDefault="00BB5F42" w:rsidP="00BB5F42">
      <w:r w:rsidRPr="00656AE0">
        <w:t>1.3.15. Предписания надзорных органов по запрещению дальнейшей эксплуатации участков тепловой сети и результаты их исполнения</w:t>
      </w:r>
    </w:p>
    <w:p w:rsidR="00BB5F42" w:rsidRPr="00656AE0" w:rsidRDefault="00BB5F42" w:rsidP="00BB5F42">
      <w:r w:rsidRPr="00656AE0">
        <w:t xml:space="preserve">Предписания надзорными органами по запрещению дальнейшей эксплуатации участков тепловой сети в 2022-2025 гг. не выдавались. </w:t>
      </w:r>
    </w:p>
    <w:p w:rsidR="00BB5F42" w:rsidRPr="00656AE0" w:rsidRDefault="00BB5F42" w:rsidP="00BB5F42">
      <w:r w:rsidRPr="00656AE0">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BB5F42" w:rsidRPr="00656AE0" w:rsidRDefault="00BB5F42" w:rsidP="00BB5F42">
      <w:r w:rsidRPr="00656AE0">
        <w:t>Потребителями тепла в Апраксинском сельском поселении являются общественные здания (бюджетные организации).</w:t>
      </w:r>
    </w:p>
    <w:p w:rsidR="00BB5F42" w:rsidRPr="00656AE0" w:rsidRDefault="00BB5F42" w:rsidP="00BB5F42">
      <w:r w:rsidRPr="00656AE0">
        <w:t xml:space="preserve">Системы отопления зданий Апраксинского сельского поселения оборудованы приборами конвективно - излучающего действия различных типов. </w:t>
      </w:r>
    </w:p>
    <w:p w:rsidR="00BB5F42" w:rsidRPr="00656AE0" w:rsidRDefault="00BB5F42" w:rsidP="00BB5F42">
      <w:r w:rsidRPr="00656AE0">
        <w:t xml:space="preserve">Присоединение систем теплопотребления к тепловой сети первого контура выполнено по независимой схеме через водоводяные подогреватели. Для системы теплоснабжения Апраксинского сельского поселения характерны следующие типы присоединения теплопотребляющих установок потребителей к тепловым сетям: </w:t>
      </w:r>
    </w:p>
    <w:p w:rsidR="00BB5F42" w:rsidRPr="00656AE0" w:rsidRDefault="00BB5F42" w:rsidP="00BB5F42">
      <w:r w:rsidRPr="00656AE0">
        <w:t>- ТП с непосредственным присоединением (при температурном графике отпуска тепла от источника в тепловые сети 95/70 °С).</w:t>
      </w:r>
    </w:p>
    <w:p w:rsidR="00BB5F42" w:rsidRPr="00656AE0" w:rsidRDefault="00BB5F42" w:rsidP="00BB5F42">
      <w:r w:rsidRPr="00656AE0">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BB5F42" w:rsidRPr="00656AE0" w:rsidRDefault="00BB5F42" w:rsidP="00BB5F42">
      <w:r w:rsidRPr="00656AE0">
        <w:lastRenderedPageBreak/>
        <w:t>Планы по установке приборов учета тепловой энергии и теплоносителя отсутствуют.</w:t>
      </w:r>
    </w:p>
    <w:p w:rsidR="00BB5F42" w:rsidRPr="00656AE0" w:rsidRDefault="00BB5F42" w:rsidP="00BB5F42">
      <w:r w:rsidRPr="00656AE0">
        <w:t xml:space="preserve">Для потребителей, не оснащенных ПУ количество отпущенной тепловой энергии на части теплопотребляющих установок определяется расчетным методом. </w:t>
      </w:r>
    </w:p>
    <w:p w:rsidR="00BB5F42" w:rsidRPr="00656AE0" w:rsidRDefault="00BB5F42" w:rsidP="00BB5F42">
      <w:r w:rsidRPr="00656AE0">
        <w:t>1.3.18. Анализ работы диспетчерских служб теплоснабжающих (теплосетевых) организаций и используемых средств автоматизации, телемеханизации и связи</w:t>
      </w:r>
    </w:p>
    <w:p w:rsidR="00BB5F42" w:rsidRPr="00656AE0" w:rsidRDefault="00BB5F42" w:rsidP="00BB5F42">
      <w:r w:rsidRPr="00656AE0">
        <w:t>На территории Апраксинского сельского поселения система диспетчеризации отсутствует.</w:t>
      </w:r>
    </w:p>
    <w:p w:rsidR="00BB5F42" w:rsidRPr="00656AE0" w:rsidRDefault="00BB5F42" w:rsidP="00BB5F42">
      <w:r w:rsidRPr="00656AE0">
        <w:t>1.3.19. Уровень автоматизации и обслуживания центральных тепловых пунктов, насосных станций</w:t>
      </w:r>
    </w:p>
    <w:p w:rsidR="00BB5F42" w:rsidRPr="00656AE0" w:rsidRDefault="00BB5F42" w:rsidP="00BB5F42">
      <w:r w:rsidRPr="00656AE0">
        <w:t xml:space="preserve">На территории Апраксинского сельского поселения тепловые пункты и насосные станции отсутствуют. </w:t>
      </w:r>
    </w:p>
    <w:p w:rsidR="00BB5F42" w:rsidRPr="00656AE0" w:rsidRDefault="00BB5F42" w:rsidP="00BB5F42">
      <w:r w:rsidRPr="00656AE0">
        <w:t>1.3.20 Сведения о наличии защиты тепловых сетей от превышения давления</w:t>
      </w:r>
    </w:p>
    <w:p w:rsidR="00BB5F42" w:rsidRPr="00656AE0" w:rsidRDefault="00BB5F42" w:rsidP="00BB5F42">
      <w:r w:rsidRPr="00656AE0">
        <w:t>Защита тепловых сетей от превышения давления осуществляется путем установки в здании котельн</w:t>
      </w:r>
      <w:r w:rsidRPr="00656AE0">
        <w:rPr>
          <w:rFonts w:eastAsia="Microsoft YaHei"/>
        </w:rPr>
        <w:t>ой</w:t>
      </w:r>
      <w:r w:rsidRPr="00656AE0">
        <w:t xml:space="preserve"> мембранных расширительных баков и сбросных клапанов. </w:t>
      </w:r>
    </w:p>
    <w:p w:rsidR="00BB5F42" w:rsidRPr="00656AE0" w:rsidRDefault="00BB5F42" w:rsidP="00BB5F42">
      <w:r w:rsidRPr="00656AE0">
        <w:t>1.3.21. Перечень выявленных бесхозяйных тепловых сетей и обоснование выбора организации, уполномоченной на их эксплуатацию</w:t>
      </w:r>
    </w:p>
    <w:p w:rsidR="00BB5F42" w:rsidRPr="00656AE0" w:rsidRDefault="00BB5F42" w:rsidP="00BB5F42">
      <w:r w:rsidRPr="00656AE0">
        <w:t>На территории Апраксинского сельского поселения на момент разработки схемы теплоснабжения отсутствуют бесхозяйные объекты теплоснабжения.</w:t>
      </w:r>
    </w:p>
    <w:p w:rsidR="00BB5F42" w:rsidRPr="00656AE0" w:rsidRDefault="00BB5F42" w:rsidP="00BB5F42">
      <w:r w:rsidRPr="00656AE0">
        <w:t>1.3.22 Данные энергетических характеристик тепловых сетей</w:t>
      </w:r>
    </w:p>
    <w:p w:rsidR="00BB5F42" w:rsidRPr="00656AE0" w:rsidRDefault="00BB5F42" w:rsidP="00BB5F42">
      <w:r w:rsidRPr="00656AE0">
        <w:t>Энергетические характеристики тепловых сетей отсутствуют.</w:t>
      </w:r>
    </w:p>
    <w:p w:rsidR="00BB5F42" w:rsidRPr="00656AE0" w:rsidRDefault="00BB5F42" w:rsidP="00BB5F42">
      <w:r w:rsidRPr="00656AE0">
        <w:t>. Зоны действия источников тепловой энергии</w:t>
      </w:r>
    </w:p>
    <w:p w:rsidR="00BB5F42" w:rsidRPr="00656AE0" w:rsidRDefault="00BB5F42" w:rsidP="00BB5F42">
      <w:r w:rsidRPr="00656AE0">
        <w:t xml:space="preserve">Границы зон действия систем теплоснабжения определены точками присоединения самых отдаленных потребителей к тепловым сетям. Границы зон показаны на рисунке ниже: </w:t>
      </w:r>
    </w:p>
    <w:p w:rsidR="00BB5F42" w:rsidRPr="00656AE0" w:rsidRDefault="00BB5F42" w:rsidP="00BB5F42">
      <w:r w:rsidRPr="00656AE0">
        <w:t xml:space="preserve"> </w:t>
      </w:r>
    </w:p>
    <w:p w:rsidR="00BB5F42" w:rsidRPr="00656AE0" w:rsidRDefault="00BB5F42" w:rsidP="00BB5F42">
      <w:pPr>
        <w:sectPr w:rsidR="00BB5F42" w:rsidRPr="00656AE0" w:rsidSect="00656AE0">
          <w:pgSz w:w="11906" w:h="16838"/>
          <w:pgMar w:top="851" w:right="567" w:bottom="851" w:left="1701" w:header="680" w:footer="680" w:gutter="0"/>
          <w:cols w:space="720"/>
          <w:docGrid w:linePitch="299"/>
        </w:sectPr>
      </w:pPr>
    </w:p>
    <w:p w:rsidR="00BB5F42" w:rsidRPr="00656AE0" w:rsidRDefault="00BB5F42" w:rsidP="00BB5F42">
      <w:r w:rsidRPr="00656AE0">
        <w:rPr>
          <w:noProof/>
        </w:rPr>
        <w:lastRenderedPageBreak/>
        <w:drawing>
          <wp:inline distT="0" distB="0" distL="0" distR="0">
            <wp:extent cx="6724650" cy="54959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6724650" cy="5495925"/>
                    </a:xfrm>
                    <a:prstGeom prst="rect">
                      <a:avLst/>
                    </a:prstGeom>
                    <a:noFill/>
                    <a:ln w="9525">
                      <a:noFill/>
                      <a:miter lim="800000"/>
                      <a:headEnd/>
                      <a:tailEnd/>
                    </a:ln>
                  </pic:spPr>
                </pic:pic>
              </a:graphicData>
            </a:graphic>
          </wp:inline>
        </w:drawing>
      </w:r>
    </w:p>
    <w:p w:rsidR="00BB5F42" w:rsidRPr="00656AE0" w:rsidRDefault="00BB5F42" w:rsidP="00BB5F42">
      <w:r w:rsidRPr="00656AE0">
        <w:t>Рис. 2 – Зона действия котельной с. Апраксино</w:t>
      </w:r>
    </w:p>
    <w:p w:rsidR="00BB5F42" w:rsidRPr="00656AE0" w:rsidRDefault="00BB5F42" w:rsidP="00BB5F42">
      <w:pPr>
        <w:sectPr w:rsidR="00BB5F42" w:rsidRPr="00656AE0" w:rsidSect="00656AE0">
          <w:pgSz w:w="16838" w:h="11906" w:orient="landscape"/>
          <w:pgMar w:top="1701" w:right="851" w:bottom="851" w:left="851" w:header="680" w:footer="680" w:gutter="0"/>
          <w:cols w:space="720"/>
          <w:docGrid w:linePitch="299"/>
        </w:sectPr>
      </w:pPr>
    </w:p>
    <w:p w:rsidR="00BB5F42" w:rsidRPr="00656AE0" w:rsidRDefault="00BB5F42" w:rsidP="00BB5F42">
      <w:r w:rsidRPr="00656AE0">
        <w:lastRenderedPageBreak/>
        <w:t>1.5. Тепловые нагрузки потребителей тепловой энергии,</w:t>
      </w:r>
    </w:p>
    <w:p w:rsidR="00BB5F42" w:rsidRPr="00656AE0" w:rsidRDefault="00BB5F42" w:rsidP="00BB5F42">
      <w:r w:rsidRPr="00656AE0">
        <w:t>групп потребителей тепловой энергии</w:t>
      </w:r>
    </w:p>
    <w:p w:rsidR="00BB5F42" w:rsidRPr="00656AE0" w:rsidRDefault="00BB5F42" w:rsidP="00BB5F42">
      <w:r w:rsidRPr="00656AE0">
        <w:t xml:space="preserve">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w:t>
      </w:r>
    </w:p>
    <w:p w:rsidR="00BB5F42" w:rsidRPr="00656AE0" w:rsidRDefault="00BB5F42" w:rsidP="00BB5F42">
      <w:bookmarkStart w:id="71" w:name="_Ref19654129"/>
      <w:r w:rsidRPr="00656AE0">
        <w:t xml:space="preserve">Таблица </w:t>
      </w:r>
      <w:bookmarkEnd w:id="71"/>
      <w:r w:rsidRPr="00656AE0">
        <w:t xml:space="preserve">1.21– </w:t>
      </w:r>
      <w:bookmarkStart w:id="72" w:name="_Hlk20403355"/>
      <w:r w:rsidRPr="00656AE0">
        <w:t xml:space="preserve">Значения спроса на тепловую мощность </w:t>
      </w:r>
      <w:bookmarkEnd w:id="72"/>
      <w:r w:rsidRPr="00656AE0">
        <w:t>в расчетных элементах территориального деления за 2025 год</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0"/>
        <w:gridCol w:w="3942"/>
        <w:gridCol w:w="2762"/>
        <w:gridCol w:w="2375"/>
      </w:tblGrid>
      <w:tr w:rsidR="00BB5F42" w:rsidRPr="00656AE0" w:rsidTr="00656AE0">
        <w:trPr>
          <w:trHeight w:val="20"/>
          <w:tblHeader/>
        </w:trPr>
        <w:tc>
          <w:tcPr>
            <w:tcW w:w="560" w:type="dxa"/>
            <w:vAlign w:val="center"/>
            <w:hideMark/>
          </w:tcPr>
          <w:p w:rsidR="00BB5F42" w:rsidRPr="00656AE0" w:rsidRDefault="00BB5F42" w:rsidP="00656AE0">
            <w:r w:rsidRPr="00656AE0">
              <w:t>№ п/п</w:t>
            </w:r>
          </w:p>
        </w:tc>
        <w:tc>
          <w:tcPr>
            <w:tcW w:w="0" w:type="auto"/>
            <w:vAlign w:val="center"/>
            <w:hideMark/>
          </w:tcPr>
          <w:p w:rsidR="00BB5F42" w:rsidRPr="00656AE0" w:rsidRDefault="00BB5F42" w:rsidP="00656AE0">
            <w:r w:rsidRPr="00656AE0">
              <w:t>Наименование и адрес котельной</w:t>
            </w:r>
          </w:p>
        </w:tc>
        <w:tc>
          <w:tcPr>
            <w:tcW w:w="2762" w:type="dxa"/>
            <w:vAlign w:val="center"/>
          </w:tcPr>
          <w:p w:rsidR="00BB5F42" w:rsidRPr="00656AE0" w:rsidRDefault="00BB5F42" w:rsidP="00656AE0">
            <w:r w:rsidRPr="00656AE0">
              <w:t>Полезный отпуск, Гкал/год</w:t>
            </w:r>
          </w:p>
        </w:tc>
        <w:tc>
          <w:tcPr>
            <w:tcW w:w="2375" w:type="dxa"/>
            <w:vAlign w:val="center"/>
            <w:hideMark/>
          </w:tcPr>
          <w:p w:rsidR="00BB5F42" w:rsidRPr="00656AE0" w:rsidRDefault="00BB5F42" w:rsidP="00656AE0">
            <w:r w:rsidRPr="00656AE0">
              <w:t>Спрос на тепловую мощность, Гкал/ч</w:t>
            </w:r>
          </w:p>
        </w:tc>
      </w:tr>
      <w:tr w:rsidR="00BB5F42" w:rsidRPr="00656AE0" w:rsidTr="00656AE0">
        <w:trPr>
          <w:trHeight w:val="59"/>
        </w:trPr>
        <w:tc>
          <w:tcPr>
            <w:tcW w:w="560" w:type="dxa"/>
            <w:vAlign w:val="center"/>
          </w:tcPr>
          <w:p w:rsidR="00BB5F42" w:rsidRPr="00656AE0" w:rsidRDefault="00BB5F42" w:rsidP="00656AE0">
            <w:r w:rsidRPr="00656AE0">
              <w:t>1</w:t>
            </w:r>
          </w:p>
        </w:tc>
        <w:tc>
          <w:tcPr>
            <w:tcW w:w="0" w:type="auto"/>
            <w:vAlign w:val="center"/>
          </w:tcPr>
          <w:p w:rsidR="00BB5F42" w:rsidRPr="00656AE0" w:rsidRDefault="00BB5F42" w:rsidP="00656AE0">
            <w:r w:rsidRPr="00656AE0">
              <w:t>Блочно-модульная котельная в с. Апраксино</w:t>
            </w:r>
          </w:p>
        </w:tc>
        <w:tc>
          <w:tcPr>
            <w:tcW w:w="2762" w:type="dxa"/>
            <w:vAlign w:val="center"/>
          </w:tcPr>
          <w:p w:rsidR="00BB5F42" w:rsidRPr="00656AE0" w:rsidRDefault="00BB5F42" w:rsidP="00656AE0">
            <w:r w:rsidRPr="00656AE0">
              <w:t>430,017</w:t>
            </w:r>
          </w:p>
        </w:tc>
        <w:tc>
          <w:tcPr>
            <w:tcW w:w="2375" w:type="dxa"/>
            <w:vAlign w:val="center"/>
          </w:tcPr>
          <w:p w:rsidR="00BB5F42" w:rsidRPr="00656AE0" w:rsidRDefault="00BB5F42" w:rsidP="00656AE0">
            <w:r w:rsidRPr="00656AE0">
              <w:t>0,0853</w:t>
            </w:r>
          </w:p>
        </w:tc>
      </w:tr>
    </w:tbl>
    <w:p w:rsidR="00BB5F42" w:rsidRPr="00656AE0" w:rsidRDefault="00BB5F42" w:rsidP="00BB5F42"/>
    <w:p w:rsidR="00BB5F42" w:rsidRPr="00656AE0" w:rsidRDefault="00BB5F42" w:rsidP="00BB5F42">
      <w:r w:rsidRPr="00656AE0">
        <w:t>Таблица 1.22 – Значения потребления тепловой энергии по группам потребления</w:t>
      </w:r>
    </w:p>
    <w:tbl>
      <w:tblPr>
        <w:tblW w:w="9978" w:type="dxa"/>
        <w:jc w:val="center"/>
        <w:tblInd w:w="-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451"/>
        <w:gridCol w:w="3176"/>
        <w:gridCol w:w="3337"/>
        <w:gridCol w:w="14"/>
      </w:tblGrid>
      <w:tr w:rsidR="00BB5F42" w:rsidRPr="00656AE0" w:rsidTr="00656AE0">
        <w:trPr>
          <w:gridAfter w:val="1"/>
          <w:wAfter w:w="14" w:type="dxa"/>
          <w:jc w:val="center"/>
        </w:trPr>
        <w:tc>
          <w:tcPr>
            <w:tcW w:w="3451" w:type="dxa"/>
            <w:vAlign w:val="center"/>
          </w:tcPr>
          <w:p w:rsidR="00BB5F42" w:rsidRPr="00656AE0" w:rsidRDefault="00BB5F42" w:rsidP="00656AE0">
            <w:r w:rsidRPr="00656AE0">
              <w:t>Наименование потребителя</w:t>
            </w:r>
          </w:p>
        </w:tc>
        <w:tc>
          <w:tcPr>
            <w:tcW w:w="3176" w:type="dxa"/>
            <w:vAlign w:val="center"/>
          </w:tcPr>
          <w:p w:rsidR="00BB5F42" w:rsidRPr="00656AE0" w:rsidRDefault="00BB5F42" w:rsidP="00656AE0">
            <w:r w:rsidRPr="00656AE0">
              <w:t>Расчетное потребление тепловой энергии на отопление, Гкал/час</w:t>
            </w:r>
          </w:p>
        </w:tc>
        <w:tc>
          <w:tcPr>
            <w:tcW w:w="3337" w:type="dxa"/>
            <w:vAlign w:val="center"/>
          </w:tcPr>
          <w:p w:rsidR="00BB5F42" w:rsidRPr="00656AE0" w:rsidRDefault="00BB5F42" w:rsidP="00656AE0">
            <w:r w:rsidRPr="00656AE0">
              <w:t>Расчетное потребление тепловой энергии на ГВС, Гкал</w:t>
            </w:r>
          </w:p>
        </w:tc>
      </w:tr>
      <w:tr w:rsidR="00BB5F42" w:rsidRPr="00656AE0" w:rsidTr="00656AE0">
        <w:trPr>
          <w:jc w:val="center"/>
        </w:trPr>
        <w:tc>
          <w:tcPr>
            <w:tcW w:w="9978" w:type="dxa"/>
            <w:gridSpan w:val="4"/>
            <w:vAlign w:val="center"/>
          </w:tcPr>
          <w:p w:rsidR="00BB5F42" w:rsidRPr="00656AE0" w:rsidRDefault="00BB5F42" w:rsidP="00656AE0">
            <w:r w:rsidRPr="00656AE0">
              <w:t>Блочно-модульная котельная в с. Апраксино</w:t>
            </w:r>
          </w:p>
        </w:tc>
      </w:tr>
      <w:tr w:rsidR="00BB5F42" w:rsidRPr="00656AE0" w:rsidTr="00656AE0">
        <w:trPr>
          <w:gridAfter w:val="1"/>
          <w:wAfter w:w="14" w:type="dxa"/>
          <w:jc w:val="center"/>
        </w:trPr>
        <w:tc>
          <w:tcPr>
            <w:tcW w:w="3451" w:type="dxa"/>
            <w:vAlign w:val="center"/>
          </w:tcPr>
          <w:p w:rsidR="00BB5F42" w:rsidRPr="00656AE0" w:rsidRDefault="00BB5F42" w:rsidP="00656AE0">
            <w:r w:rsidRPr="00656AE0">
              <w:t>Население</w:t>
            </w:r>
          </w:p>
        </w:tc>
        <w:tc>
          <w:tcPr>
            <w:tcW w:w="3176" w:type="dxa"/>
            <w:vAlign w:val="center"/>
          </w:tcPr>
          <w:p w:rsidR="00BB5F42" w:rsidRPr="00656AE0" w:rsidRDefault="00BB5F42" w:rsidP="00656AE0">
            <w:r w:rsidRPr="00656AE0">
              <w:t>0,0</w:t>
            </w:r>
          </w:p>
        </w:tc>
        <w:tc>
          <w:tcPr>
            <w:tcW w:w="3337" w:type="dxa"/>
            <w:vAlign w:val="center"/>
          </w:tcPr>
          <w:p w:rsidR="00BB5F42" w:rsidRPr="00656AE0" w:rsidRDefault="00BB5F42" w:rsidP="00656AE0">
            <w:r w:rsidRPr="00656AE0">
              <w:t>0,0</w:t>
            </w:r>
          </w:p>
        </w:tc>
      </w:tr>
      <w:tr w:rsidR="00BB5F42" w:rsidRPr="00656AE0" w:rsidTr="00656AE0">
        <w:trPr>
          <w:gridAfter w:val="1"/>
          <w:wAfter w:w="14" w:type="dxa"/>
          <w:jc w:val="center"/>
        </w:trPr>
        <w:tc>
          <w:tcPr>
            <w:tcW w:w="3451" w:type="dxa"/>
            <w:vAlign w:val="center"/>
          </w:tcPr>
          <w:p w:rsidR="00BB5F42" w:rsidRPr="00656AE0" w:rsidRDefault="00BB5F42" w:rsidP="00656AE0">
            <w:r w:rsidRPr="00656AE0">
              <w:t>Бюджетные организации</w:t>
            </w:r>
          </w:p>
        </w:tc>
        <w:tc>
          <w:tcPr>
            <w:tcW w:w="3176" w:type="dxa"/>
            <w:vAlign w:val="center"/>
          </w:tcPr>
          <w:p w:rsidR="00BB5F42" w:rsidRPr="00656AE0" w:rsidRDefault="00BB5F42" w:rsidP="00656AE0">
            <w:r w:rsidRPr="00656AE0">
              <w:t>0,0853</w:t>
            </w:r>
          </w:p>
        </w:tc>
        <w:tc>
          <w:tcPr>
            <w:tcW w:w="3337" w:type="dxa"/>
            <w:vAlign w:val="center"/>
          </w:tcPr>
          <w:p w:rsidR="00BB5F42" w:rsidRPr="00656AE0" w:rsidRDefault="00BB5F42" w:rsidP="00656AE0">
            <w:r w:rsidRPr="00656AE0">
              <w:t>0,0</w:t>
            </w:r>
          </w:p>
        </w:tc>
      </w:tr>
      <w:tr w:rsidR="00BB5F42" w:rsidRPr="00656AE0" w:rsidTr="00656AE0">
        <w:trPr>
          <w:gridAfter w:val="1"/>
          <w:wAfter w:w="14" w:type="dxa"/>
          <w:jc w:val="center"/>
        </w:trPr>
        <w:tc>
          <w:tcPr>
            <w:tcW w:w="3451" w:type="dxa"/>
            <w:vAlign w:val="center"/>
          </w:tcPr>
          <w:p w:rsidR="00BB5F42" w:rsidRPr="00656AE0" w:rsidRDefault="00BB5F42" w:rsidP="00656AE0">
            <w:r w:rsidRPr="00656AE0">
              <w:t>Прочие организации</w:t>
            </w:r>
          </w:p>
        </w:tc>
        <w:tc>
          <w:tcPr>
            <w:tcW w:w="3176" w:type="dxa"/>
            <w:vAlign w:val="center"/>
          </w:tcPr>
          <w:p w:rsidR="00BB5F42" w:rsidRPr="00656AE0" w:rsidRDefault="00BB5F42" w:rsidP="00656AE0">
            <w:r w:rsidRPr="00656AE0">
              <w:t>0,0</w:t>
            </w:r>
          </w:p>
        </w:tc>
        <w:tc>
          <w:tcPr>
            <w:tcW w:w="3337" w:type="dxa"/>
            <w:vAlign w:val="center"/>
          </w:tcPr>
          <w:p w:rsidR="00BB5F42" w:rsidRPr="00656AE0" w:rsidRDefault="00BB5F42" w:rsidP="00656AE0">
            <w:r w:rsidRPr="00656AE0">
              <w:t>0,0</w:t>
            </w:r>
          </w:p>
        </w:tc>
      </w:tr>
    </w:tbl>
    <w:p w:rsidR="00BB5F42" w:rsidRPr="00656AE0" w:rsidRDefault="00BB5F42" w:rsidP="00BB5F42"/>
    <w:p w:rsidR="00BB5F42" w:rsidRPr="00656AE0" w:rsidRDefault="00BB5F42" w:rsidP="00BB5F42">
      <w:r w:rsidRPr="00656AE0">
        <w:t>1.5.2. Описание значений расчетных тепловых нагрузок на коллекторах источников тепловой энергии</w:t>
      </w:r>
    </w:p>
    <w:p w:rsidR="00BB5F42" w:rsidRPr="00656AE0" w:rsidRDefault="00BB5F42" w:rsidP="00BB5F42">
      <w:r w:rsidRPr="00656AE0">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BB5F42" w:rsidRPr="00656AE0" w:rsidRDefault="00BB5F42" w:rsidP="00BB5F42">
      <w:r w:rsidRPr="00656AE0">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BB5F42" w:rsidRPr="00656AE0" w:rsidRDefault="00BB5F42" w:rsidP="00BB5F42">
      <w:r w:rsidRPr="00656AE0">
        <w:t>На территории Апраксинского сельского поселения все многоквартирные дома с использованием индивидуальных квартирных источников тепловой энергии.</w:t>
      </w:r>
    </w:p>
    <w:p w:rsidR="00BB5F42" w:rsidRPr="00656AE0" w:rsidRDefault="00BB5F42" w:rsidP="00BB5F42">
      <w:r w:rsidRPr="00656AE0">
        <w:t xml:space="preserve">1.5.4. Описание величины потребления тепловой энергии в расчетных элементах территориального деления за отопительный </w:t>
      </w:r>
    </w:p>
    <w:p w:rsidR="00BB5F42" w:rsidRPr="00656AE0" w:rsidRDefault="00BB5F42" w:rsidP="00BB5F42">
      <w:r w:rsidRPr="00656AE0">
        <w:t>период и за год в целом</w:t>
      </w:r>
    </w:p>
    <w:p w:rsidR="00BB5F42" w:rsidRPr="00656AE0" w:rsidRDefault="00BB5F42" w:rsidP="00BB5F42">
      <w:r w:rsidRPr="00656AE0">
        <w:t>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1.23.</w:t>
      </w:r>
    </w:p>
    <w:p w:rsidR="00BB5F42" w:rsidRPr="00656AE0" w:rsidRDefault="00BB5F42" w:rsidP="00BB5F42">
      <w:bookmarkStart w:id="73" w:name="_Ref19654159"/>
      <w:r w:rsidRPr="00656AE0">
        <w:t xml:space="preserve">Таблица </w:t>
      </w:r>
      <w:bookmarkEnd w:id="73"/>
      <w:r w:rsidRPr="00656AE0">
        <w:t>1.23 – Сведения об объёмах потребления тепловой энергии в расчетных элементах территориального деления за отопительный период и за год в целом за 2025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6"/>
        <w:gridCol w:w="2751"/>
        <w:gridCol w:w="2172"/>
        <w:gridCol w:w="2002"/>
        <w:gridCol w:w="2253"/>
      </w:tblGrid>
      <w:tr w:rsidR="00BB5F42" w:rsidRPr="00656AE0" w:rsidTr="00656AE0">
        <w:trPr>
          <w:trHeight w:val="588"/>
          <w:tblHeader/>
        </w:trPr>
        <w:tc>
          <w:tcPr>
            <w:tcW w:w="343" w:type="pct"/>
            <w:vAlign w:val="center"/>
            <w:hideMark/>
          </w:tcPr>
          <w:p w:rsidR="00BB5F42" w:rsidRPr="00656AE0" w:rsidRDefault="00BB5F42" w:rsidP="00656AE0">
            <w:r w:rsidRPr="00656AE0">
              <w:t>№ п/п</w:t>
            </w:r>
          </w:p>
        </w:tc>
        <w:tc>
          <w:tcPr>
            <w:tcW w:w="1396" w:type="pct"/>
            <w:vAlign w:val="center"/>
            <w:hideMark/>
          </w:tcPr>
          <w:p w:rsidR="00BB5F42" w:rsidRPr="00656AE0" w:rsidRDefault="00BB5F42" w:rsidP="00656AE0">
            <w:r w:rsidRPr="00656AE0">
              <w:t>Наименование и адрес котельной</w:t>
            </w:r>
          </w:p>
        </w:tc>
        <w:tc>
          <w:tcPr>
            <w:tcW w:w="1102" w:type="pct"/>
            <w:vAlign w:val="center"/>
            <w:hideMark/>
          </w:tcPr>
          <w:p w:rsidR="00BB5F42" w:rsidRPr="00656AE0" w:rsidRDefault="00BB5F42" w:rsidP="00656AE0">
            <w:r w:rsidRPr="00656AE0">
              <w:t>Подключенная тепловая нагрузка, Гкал/ч</w:t>
            </w:r>
          </w:p>
        </w:tc>
        <w:tc>
          <w:tcPr>
            <w:tcW w:w="1016" w:type="pct"/>
            <w:vAlign w:val="center"/>
            <w:hideMark/>
          </w:tcPr>
          <w:p w:rsidR="00BB5F42" w:rsidRPr="00656AE0" w:rsidRDefault="00BB5F42" w:rsidP="00656AE0">
            <w:r w:rsidRPr="00656AE0">
              <w:t>Потребление тепловой энергии за год, Гкал/год</w:t>
            </w:r>
          </w:p>
        </w:tc>
        <w:tc>
          <w:tcPr>
            <w:tcW w:w="1143" w:type="pct"/>
            <w:vAlign w:val="center"/>
            <w:hideMark/>
          </w:tcPr>
          <w:p w:rsidR="00BB5F42" w:rsidRPr="00656AE0" w:rsidRDefault="00BB5F42" w:rsidP="00656AE0">
            <w:r w:rsidRPr="00656AE0">
              <w:t>Потребление тепловой энергии за отопительный период, Гкал/год</w:t>
            </w:r>
          </w:p>
        </w:tc>
      </w:tr>
      <w:tr w:rsidR="00BB5F42" w:rsidRPr="00656AE0" w:rsidTr="00656AE0">
        <w:trPr>
          <w:trHeight w:val="20"/>
        </w:trPr>
        <w:tc>
          <w:tcPr>
            <w:tcW w:w="343" w:type="pct"/>
            <w:vAlign w:val="center"/>
          </w:tcPr>
          <w:p w:rsidR="00BB5F42" w:rsidRPr="00656AE0" w:rsidRDefault="00BB5F42" w:rsidP="00656AE0">
            <w:r w:rsidRPr="00656AE0">
              <w:t>1</w:t>
            </w:r>
          </w:p>
        </w:tc>
        <w:tc>
          <w:tcPr>
            <w:tcW w:w="1396" w:type="pct"/>
            <w:vAlign w:val="center"/>
          </w:tcPr>
          <w:p w:rsidR="00BB5F42" w:rsidRPr="00656AE0" w:rsidRDefault="00BB5F42" w:rsidP="00656AE0">
            <w:r w:rsidRPr="00656AE0">
              <w:t>Блочно-модульная котельная в с. Апраксино</w:t>
            </w:r>
          </w:p>
        </w:tc>
        <w:tc>
          <w:tcPr>
            <w:tcW w:w="1102" w:type="pct"/>
            <w:vAlign w:val="center"/>
          </w:tcPr>
          <w:p w:rsidR="00BB5F42" w:rsidRPr="00656AE0" w:rsidRDefault="00BB5F42" w:rsidP="00656AE0">
            <w:r w:rsidRPr="00656AE0">
              <w:t>0,0853</w:t>
            </w:r>
          </w:p>
        </w:tc>
        <w:tc>
          <w:tcPr>
            <w:tcW w:w="1016" w:type="pct"/>
            <w:vAlign w:val="center"/>
          </w:tcPr>
          <w:p w:rsidR="00BB5F42" w:rsidRPr="00656AE0" w:rsidRDefault="00BB5F42" w:rsidP="00656AE0">
            <w:r w:rsidRPr="00656AE0">
              <w:t>430,017</w:t>
            </w:r>
          </w:p>
        </w:tc>
        <w:tc>
          <w:tcPr>
            <w:tcW w:w="1143" w:type="pct"/>
            <w:vAlign w:val="center"/>
          </w:tcPr>
          <w:p w:rsidR="00BB5F42" w:rsidRPr="00656AE0" w:rsidRDefault="00BB5F42" w:rsidP="00656AE0">
            <w:r w:rsidRPr="00656AE0">
              <w:t>430,017</w:t>
            </w:r>
          </w:p>
        </w:tc>
      </w:tr>
    </w:tbl>
    <w:p w:rsidR="00BB5F42" w:rsidRPr="00656AE0" w:rsidRDefault="00BB5F42" w:rsidP="00BB5F42"/>
    <w:p w:rsidR="00BB5F42" w:rsidRPr="00656AE0" w:rsidRDefault="00BB5F42" w:rsidP="00BB5F42">
      <w:r w:rsidRPr="00656AE0">
        <w:t>1.5.5. Описание существующих нормативов потребления тепловой энергии для населения на отопление и горячее водоснабжение</w:t>
      </w:r>
    </w:p>
    <w:p w:rsidR="00BB5F42" w:rsidRPr="00656AE0" w:rsidRDefault="00BB5F42" w:rsidP="00BB5F42">
      <w:r w:rsidRPr="00656AE0">
        <w:t xml:space="preserve">В соответствии с Постановлением Правительства РФ от 25 июня 2021 г. № 1018 «О внесении изменений в Правила предоставления коммунальных услуг собственникам и пользователям </w:t>
      </w:r>
      <w:r w:rsidRPr="00656AE0">
        <w:lastRenderedPageBreak/>
        <w:t>помещений в многоквартирных домах и жилых домов» (далее – Правила № 354) изменен порядок расчета размера платы за отопление в многоквартирных домах, в которых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Указанное постановление вступило в силу с 02 июля 2021 г.</w:t>
      </w:r>
    </w:p>
    <w:p w:rsidR="00BB5F42" w:rsidRPr="00656AE0" w:rsidRDefault="00BB5F42" w:rsidP="00BB5F42">
      <w:r w:rsidRPr="00656AE0">
        <w:t>Потребителям, не расположенным в многоквартирных домах, расчет потребного количества тепловой энергии определяется согласно «Методики определения потребности в топливе, электрической энергии и воде при производстве и передаче тепловой энергии и теплоносителя в системах коммунального теплоснабжения от 2003 г».</w:t>
      </w:r>
    </w:p>
    <w:p w:rsidR="00BB5F42" w:rsidRPr="00656AE0" w:rsidRDefault="00BB5F42" w:rsidP="00BB5F42">
      <w:r w:rsidRPr="00656AE0">
        <w:t>Нормативы потребления коммунальной услуги по отоплению и ГВС 1.5.6. Описание сравнения величины договорной и расчетной тепловой нагрузки по зоне действия каждого источника тепловой энергии</w:t>
      </w:r>
    </w:p>
    <w:p w:rsidR="00BB5F42" w:rsidRPr="00656AE0" w:rsidRDefault="00BB5F42" w:rsidP="00BB5F42">
      <w:r w:rsidRPr="00656AE0">
        <w:t xml:space="preserve">Согласно данным, предоставленным теплоснабжающей организацией, договорные тепловые нагрузки по котельной в целом соответствуют величине расчетной тепловой. </w:t>
      </w:r>
    </w:p>
    <w:p w:rsidR="00BB5F42" w:rsidRPr="00656AE0" w:rsidRDefault="00BB5F42" w:rsidP="00BB5F42">
      <w:r w:rsidRPr="00656AE0">
        <w:t>Значения договорных тепловых нагрузок в зонах источников тепловой энергии представлены в таблице 1.24.</w:t>
      </w:r>
    </w:p>
    <w:p w:rsidR="00BB5F42" w:rsidRPr="00656AE0" w:rsidRDefault="00BB5F42" w:rsidP="00BB5F42">
      <w:bookmarkStart w:id="74" w:name="_Ref50120886"/>
      <w:r w:rsidRPr="00656AE0">
        <w:t xml:space="preserve">Таблица </w:t>
      </w:r>
      <w:bookmarkEnd w:id="74"/>
      <w:r w:rsidRPr="00656AE0">
        <w:t>1.24 – Значения договорных тепловых нагрузок на коллекторах источников тепловой энергии за 2025 год</w:t>
      </w:r>
    </w:p>
    <w:tbl>
      <w:tblPr>
        <w:tblW w:w="500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35"/>
        <w:gridCol w:w="3442"/>
        <w:gridCol w:w="2026"/>
        <w:gridCol w:w="1569"/>
        <w:gridCol w:w="2084"/>
      </w:tblGrid>
      <w:tr w:rsidR="00BB5F42" w:rsidRPr="00656AE0" w:rsidTr="00656AE0">
        <w:trPr>
          <w:trHeight w:val="20"/>
          <w:tblHeader/>
        </w:trPr>
        <w:tc>
          <w:tcPr>
            <w:tcW w:w="373" w:type="pct"/>
            <w:vAlign w:val="center"/>
            <w:hideMark/>
          </w:tcPr>
          <w:p w:rsidR="00BB5F42" w:rsidRPr="00656AE0" w:rsidRDefault="00BB5F42" w:rsidP="00656AE0">
            <w:r w:rsidRPr="00656AE0">
              <w:t>№ п/п</w:t>
            </w:r>
          </w:p>
        </w:tc>
        <w:tc>
          <w:tcPr>
            <w:tcW w:w="1746" w:type="pct"/>
            <w:vAlign w:val="center"/>
            <w:hideMark/>
          </w:tcPr>
          <w:p w:rsidR="00BB5F42" w:rsidRPr="00656AE0" w:rsidRDefault="00BB5F42" w:rsidP="00656AE0">
            <w:r w:rsidRPr="00656AE0">
              <w:t>Наименование и адрес котельной</w:t>
            </w:r>
          </w:p>
        </w:tc>
        <w:tc>
          <w:tcPr>
            <w:tcW w:w="1028" w:type="pct"/>
            <w:vAlign w:val="center"/>
            <w:hideMark/>
          </w:tcPr>
          <w:p w:rsidR="00BB5F42" w:rsidRPr="00656AE0" w:rsidRDefault="00BB5F42" w:rsidP="00656AE0">
            <w:r w:rsidRPr="00656AE0">
              <w:t>Отопление, вентиляция, Гкал/ч</w:t>
            </w:r>
          </w:p>
        </w:tc>
        <w:tc>
          <w:tcPr>
            <w:tcW w:w="796" w:type="pct"/>
            <w:vAlign w:val="center"/>
            <w:hideMark/>
          </w:tcPr>
          <w:p w:rsidR="00BB5F42" w:rsidRPr="00656AE0" w:rsidRDefault="00BB5F42" w:rsidP="00656AE0">
            <w:r w:rsidRPr="00656AE0">
              <w:t>ГВС, Гкал/ч</w:t>
            </w:r>
          </w:p>
        </w:tc>
        <w:tc>
          <w:tcPr>
            <w:tcW w:w="1057" w:type="pct"/>
            <w:vAlign w:val="center"/>
            <w:hideMark/>
          </w:tcPr>
          <w:p w:rsidR="00BB5F42" w:rsidRPr="00656AE0" w:rsidRDefault="00BB5F42" w:rsidP="00656AE0">
            <w:r w:rsidRPr="00656AE0">
              <w:t>Подключенная нагрузка, Гкал/ч</w:t>
            </w:r>
          </w:p>
        </w:tc>
      </w:tr>
      <w:tr w:rsidR="00BB5F42" w:rsidRPr="00656AE0" w:rsidTr="00656AE0">
        <w:trPr>
          <w:trHeight w:val="20"/>
        </w:trPr>
        <w:tc>
          <w:tcPr>
            <w:tcW w:w="373" w:type="pct"/>
            <w:vAlign w:val="center"/>
          </w:tcPr>
          <w:p w:rsidR="00BB5F42" w:rsidRPr="00656AE0" w:rsidRDefault="00BB5F42" w:rsidP="00656AE0">
            <w:r w:rsidRPr="00656AE0">
              <w:t>1</w:t>
            </w:r>
          </w:p>
        </w:tc>
        <w:tc>
          <w:tcPr>
            <w:tcW w:w="1746" w:type="pct"/>
            <w:vAlign w:val="center"/>
          </w:tcPr>
          <w:p w:rsidR="00BB5F42" w:rsidRPr="00656AE0" w:rsidRDefault="00BB5F42" w:rsidP="00656AE0">
            <w:r w:rsidRPr="00656AE0">
              <w:t>Блочно-модульная котельная в с. Апраксино</w:t>
            </w:r>
          </w:p>
        </w:tc>
        <w:tc>
          <w:tcPr>
            <w:tcW w:w="1028" w:type="pct"/>
            <w:vAlign w:val="center"/>
          </w:tcPr>
          <w:p w:rsidR="00BB5F42" w:rsidRPr="00656AE0" w:rsidRDefault="00BB5F42" w:rsidP="00656AE0">
            <w:pPr>
              <w:rPr>
                <w:rFonts w:eastAsia="Arial Unicode MS"/>
              </w:rPr>
            </w:pPr>
            <w:r w:rsidRPr="00656AE0">
              <w:t>0,0853</w:t>
            </w:r>
          </w:p>
        </w:tc>
        <w:tc>
          <w:tcPr>
            <w:tcW w:w="796" w:type="pct"/>
            <w:vAlign w:val="center"/>
          </w:tcPr>
          <w:p w:rsidR="00BB5F42" w:rsidRPr="00656AE0" w:rsidRDefault="00BB5F42" w:rsidP="00656AE0">
            <w:r w:rsidRPr="00656AE0">
              <w:t>0,0</w:t>
            </w:r>
          </w:p>
        </w:tc>
        <w:tc>
          <w:tcPr>
            <w:tcW w:w="1057" w:type="pct"/>
            <w:vAlign w:val="center"/>
          </w:tcPr>
          <w:p w:rsidR="00BB5F42" w:rsidRPr="00656AE0" w:rsidRDefault="00BB5F42" w:rsidP="00656AE0">
            <w:pPr>
              <w:rPr>
                <w:rFonts w:eastAsia="Arial Unicode MS"/>
              </w:rPr>
            </w:pPr>
            <w:r w:rsidRPr="00656AE0">
              <w:t>0,0853</w:t>
            </w:r>
          </w:p>
        </w:tc>
      </w:tr>
    </w:tbl>
    <w:p w:rsidR="00BB5F42" w:rsidRPr="00656AE0" w:rsidRDefault="00BB5F42" w:rsidP="00BB5F42"/>
    <w:p w:rsidR="00BB5F42" w:rsidRPr="00656AE0" w:rsidRDefault="00BB5F42" w:rsidP="00BB5F42">
      <w:r w:rsidRPr="00656AE0">
        <w:t>Пересмотр договорных нагрузок абонентов и понимание истинных значений в потребности теплового потребления является одной из ключевых возможностей для оптимизации имеющихся и проектируемых производственных мощностей, что в перспективе приведёт к снижению темпов роста тарифов на тепловую энергию для конечного потребителя, снижению размера платы за подключение за счёт переуступки неиспользуемой тепловой нагрузки существующих потребителей.</w:t>
      </w:r>
    </w:p>
    <w:p w:rsidR="00BB5F42" w:rsidRPr="00656AE0" w:rsidRDefault="00BB5F42" w:rsidP="00BB5F42">
      <w:r w:rsidRPr="00656AE0">
        <w:tab/>
        <w:t>В качестве механизмов стимулирования абонентов к пересмотру тепловой нагрузки, может быть предложено следующее:</w:t>
      </w:r>
    </w:p>
    <w:p w:rsidR="00BB5F42" w:rsidRPr="00656AE0" w:rsidRDefault="00BB5F42" w:rsidP="00BB5F42">
      <w:r w:rsidRPr="00656AE0">
        <w:t>установление двухставочного тарифа (ставки за тепловую энергию и за мощность);</w:t>
      </w:r>
    </w:p>
    <w:p w:rsidR="00BB5F42" w:rsidRPr="00656AE0" w:rsidRDefault="00BB5F42" w:rsidP="00BB5F42">
      <w:r w:rsidRPr="00656AE0">
        <w:t>введение механизмов оплаты неиспользуемой мощности (нагрузки) потребителем (расширение перечня потребителей, в отношении которых должен действовать порядок резервирования и(или) изменение самого понятия «резервная тепловая мощность (нагрузка)).</w:t>
      </w:r>
    </w:p>
    <w:p w:rsidR="00BB5F42" w:rsidRPr="00656AE0" w:rsidRDefault="00BB5F42" w:rsidP="00BB5F42">
      <w:bookmarkStart w:id="75" w:name="_Toc89608660"/>
      <w:r w:rsidRPr="00656AE0">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75"/>
    </w:p>
    <w:p w:rsidR="00BB5F42" w:rsidRPr="00656AE0" w:rsidRDefault="00BB5F42" w:rsidP="00BB5F42">
      <w:r w:rsidRPr="00656AE0">
        <w:t xml:space="preserve">Изменений тепловых нагрузок потребителей тепловой энергии, в том числе подключенных к тепловым сетям каждой системы теплоснабжения не зафиксировано. </w:t>
      </w:r>
    </w:p>
    <w:p w:rsidR="00BB5F42" w:rsidRPr="00656AE0" w:rsidRDefault="00BB5F42" w:rsidP="00BB5F42">
      <w:r w:rsidRPr="00656AE0">
        <w:t>1.6. Балансы тепловой мощности и тепловой нагрузки</w:t>
      </w:r>
    </w:p>
    <w:p w:rsidR="00BB5F42" w:rsidRPr="00656AE0" w:rsidRDefault="00BB5F42" w:rsidP="00BB5F42">
      <w:r w:rsidRPr="00656AE0">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p w:rsidR="00BB5F42" w:rsidRPr="00656AE0" w:rsidRDefault="00BB5F42" w:rsidP="00BB5F42">
      <w:r w:rsidRPr="00656AE0">
        <w:t>Постановление Правительства РФ №154 от 22.02.2012г. «О требованиях к схемам теплоснабжения, порядку их разработки и утверждения» вводит следующие понятия:</w:t>
      </w:r>
    </w:p>
    <w:p w:rsidR="00BB5F42" w:rsidRPr="00656AE0" w:rsidRDefault="00BB5F42" w:rsidP="00BB5F42">
      <w:r w:rsidRPr="00656AE0">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BB5F42" w:rsidRPr="00656AE0" w:rsidRDefault="00BB5F42" w:rsidP="00BB5F42">
      <w:r w:rsidRPr="00656AE0">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w:t>
      </w:r>
      <w:r w:rsidRPr="00656AE0">
        <w:lastRenderedPageBreak/>
        <w:t>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BB5F42" w:rsidRPr="00656AE0" w:rsidRDefault="00BB5F42" w:rsidP="00BB5F42">
      <w:r w:rsidRPr="00656AE0">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BB5F42" w:rsidRPr="00656AE0" w:rsidRDefault="00BB5F42" w:rsidP="00BB5F42">
      <w:r w:rsidRPr="00656AE0">
        <w:t>Перечисленные величины по источникам теплоснабжения указаны в таблице 1.25.</w:t>
      </w:r>
    </w:p>
    <w:p w:rsidR="00BB5F42" w:rsidRPr="00656AE0" w:rsidRDefault="00BB5F42" w:rsidP="00BB5F42">
      <w:pPr>
        <w:sectPr w:rsidR="00BB5F42" w:rsidRPr="00656AE0" w:rsidSect="00656AE0">
          <w:pgSz w:w="11906" w:h="16838"/>
          <w:pgMar w:top="851" w:right="567" w:bottom="851" w:left="1701" w:header="567" w:footer="567" w:gutter="0"/>
          <w:cols w:space="720"/>
          <w:docGrid w:linePitch="299"/>
        </w:sectPr>
      </w:pPr>
    </w:p>
    <w:p w:rsidR="00BB5F42" w:rsidRPr="00656AE0" w:rsidRDefault="00BB5F42" w:rsidP="00BB5F42">
      <w:r w:rsidRPr="00656AE0">
        <w:lastRenderedPageBreak/>
        <w:t xml:space="preserve">Таблица 1.25 - Балансы тепловой мощности </w:t>
      </w:r>
    </w:p>
    <w:tbl>
      <w:tblPr>
        <w:tblW w:w="153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07"/>
        <w:gridCol w:w="1300"/>
        <w:gridCol w:w="1300"/>
        <w:gridCol w:w="1300"/>
        <w:gridCol w:w="1301"/>
        <w:gridCol w:w="1300"/>
        <w:gridCol w:w="1300"/>
        <w:gridCol w:w="1300"/>
        <w:gridCol w:w="1301"/>
      </w:tblGrid>
      <w:tr w:rsidR="00BB5F42" w:rsidRPr="00656AE0" w:rsidTr="00656AE0">
        <w:trPr>
          <w:trHeight w:val="300"/>
          <w:jc w:val="center"/>
        </w:trPr>
        <w:tc>
          <w:tcPr>
            <w:tcW w:w="4907" w:type="dxa"/>
            <w:shd w:val="clear" w:color="000000" w:fill="FFFFFF"/>
            <w:vAlign w:val="center"/>
            <w:hideMark/>
          </w:tcPr>
          <w:p w:rsidR="00BB5F42" w:rsidRPr="00656AE0" w:rsidRDefault="00BB5F42" w:rsidP="00656AE0">
            <w:r w:rsidRPr="00656AE0">
              <w:t>Показатель, Гкал/ч</w:t>
            </w:r>
          </w:p>
        </w:tc>
        <w:tc>
          <w:tcPr>
            <w:tcW w:w="1300" w:type="dxa"/>
            <w:shd w:val="clear" w:color="000000" w:fill="FFFFFF"/>
            <w:vAlign w:val="center"/>
            <w:hideMark/>
          </w:tcPr>
          <w:p w:rsidR="00BB5F42" w:rsidRPr="00656AE0" w:rsidRDefault="00BB5F42" w:rsidP="00656AE0">
            <w:r w:rsidRPr="00656AE0">
              <w:rPr>
                <w:rFonts w:eastAsia="Calibri"/>
              </w:rPr>
              <w:t>2025</w:t>
            </w:r>
          </w:p>
        </w:tc>
        <w:tc>
          <w:tcPr>
            <w:tcW w:w="1300" w:type="dxa"/>
            <w:shd w:val="clear" w:color="000000" w:fill="FFFFFF"/>
            <w:vAlign w:val="center"/>
            <w:hideMark/>
          </w:tcPr>
          <w:p w:rsidR="00BB5F42" w:rsidRPr="00656AE0" w:rsidRDefault="00BB5F42" w:rsidP="00656AE0">
            <w:r w:rsidRPr="00656AE0">
              <w:rPr>
                <w:rFonts w:eastAsia="Calibri"/>
              </w:rPr>
              <w:t>2026</w:t>
            </w:r>
          </w:p>
        </w:tc>
        <w:tc>
          <w:tcPr>
            <w:tcW w:w="1300" w:type="dxa"/>
            <w:shd w:val="clear" w:color="000000" w:fill="FFFFFF"/>
            <w:vAlign w:val="center"/>
            <w:hideMark/>
          </w:tcPr>
          <w:p w:rsidR="00BB5F42" w:rsidRPr="00656AE0" w:rsidRDefault="00BB5F42" w:rsidP="00656AE0">
            <w:r w:rsidRPr="00656AE0">
              <w:rPr>
                <w:rFonts w:eastAsia="Calibri"/>
              </w:rPr>
              <w:t>2027</w:t>
            </w:r>
          </w:p>
        </w:tc>
        <w:tc>
          <w:tcPr>
            <w:tcW w:w="1301" w:type="dxa"/>
            <w:shd w:val="clear" w:color="000000" w:fill="FFFFFF"/>
            <w:vAlign w:val="center"/>
            <w:hideMark/>
          </w:tcPr>
          <w:p w:rsidR="00BB5F42" w:rsidRPr="00656AE0" w:rsidRDefault="00BB5F42" w:rsidP="00656AE0">
            <w:r w:rsidRPr="00656AE0">
              <w:rPr>
                <w:rFonts w:eastAsia="Calibri"/>
              </w:rPr>
              <w:t>2028</w:t>
            </w:r>
          </w:p>
        </w:tc>
        <w:tc>
          <w:tcPr>
            <w:tcW w:w="1300" w:type="dxa"/>
            <w:shd w:val="clear" w:color="000000" w:fill="FFFFFF"/>
            <w:vAlign w:val="center"/>
            <w:hideMark/>
          </w:tcPr>
          <w:p w:rsidR="00BB5F42" w:rsidRPr="00656AE0" w:rsidRDefault="00BB5F42" w:rsidP="00656AE0">
            <w:r w:rsidRPr="00656AE0">
              <w:rPr>
                <w:rFonts w:eastAsia="Calibri"/>
              </w:rPr>
              <w:t>2029</w:t>
            </w:r>
          </w:p>
        </w:tc>
        <w:tc>
          <w:tcPr>
            <w:tcW w:w="1300" w:type="dxa"/>
            <w:shd w:val="clear" w:color="000000" w:fill="FFFFFF"/>
            <w:vAlign w:val="center"/>
            <w:hideMark/>
          </w:tcPr>
          <w:p w:rsidR="00BB5F42" w:rsidRPr="00656AE0" w:rsidRDefault="00BB5F42" w:rsidP="00656AE0">
            <w:r w:rsidRPr="00656AE0">
              <w:rPr>
                <w:rFonts w:eastAsia="Calibri"/>
              </w:rPr>
              <w:t>2030</w:t>
            </w:r>
          </w:p>
        </w:tc>
        <w:tc>
          <w:tcPr>
            <w:tcW w:w="1300" w:type="dxa"/>
            <w:shd w:val="clear" w:color="000000" w:fill="FFFFFF"/>
            <w:vAlign w:val="center"/>
            <w:hideMark/>
          </w:tcPr>
          <w:p w:rsidR="00BB5F42" w:rsidRPr="00656AE0" w:rsidRDefault="00BB5F42" w:rsidP="00656AE0">
            <w:r w:rsidRPr="00656AE0">
              <w:rPr>
                <w:rFonts w:eastAsia="Calibri"/>
              </w:rPr>
              <w:t>2031-2032</w:t>
            </w:r>
          </w:p>
        </w:tc>
        <w:tc>
          <w:tcPr>
            <w:tcW w:w="1301" w:type="dxa"/>
            <w:shd w:val="clear" w:color="000000" w:fill="FFFFFF"/>
            <w:vAlign w:val="center"/>
            <w:hideMark/>
          </w:tcPr>
          <w:p w:rsidR="00BB5F42" w:rsidRPr="00656AE0" w:rsidRDefault="00BB5F42" w:rsidP="00656AE0">
            <w:r w:rsidRPr="00656AE0">
              <w:rPr>
                <w:rFonts w:eastAsia="Calibri"/>
              </w:rPr>
              <w:t>2033-2044</w:t>
            </w:r>
          </w:p>
        </w:tc>
      </w:tr>
      <w:tr w:rsidR="00BB5F42" w:rsidRPr="00656AE0" w:rsidTr="00656AE0">
        <w:trPr>
          <w:trHeight w:val="300"/>
          <w:jc w:val="center"/>
        </w:trPr>
        <w:tc>
          <w:tcPr>
            <w:tcW w:w="15309" w:type="dxa"/>
            <w:gridSpan w:val="9"/>
            <w:shd w:val="clear" w:color="000000" w:fill="FFFFFF"/>
            <w:vAlign w:val="center"/>
          </w:tcPr>
          <w:p w:rsidR="00BB5F42" w:rsidRPr="00656AE0" w:rsidRDefault="00BB5F42" w:rsidP="00656AE0">
            <w:pPr>
              <w:rPr>
                <w:rFonts w:eastAsia="Calibri"/>
              </w:rPr>
            </w:pPr>
            <w:r w:rsidRPr="00656AE0">
              <w:t>МУП ЧМР «Теплоснабжение» Блочно-модульная котельная в с. Апраксино</w:t>
            </w:r>
          </w:p>
        </w:tc>
      </w:tr>
      <w:tr w:rsidR="00BB5F42" w:rsidRPr="00656AE0" w:rsidTr="00656AE0">
        <w:trPr>
          <w:trHeight w:val="50"/>
          <w:jc w:val="center"/>
        </w:trPr>
        <w:tc>
          <w:tcPr>
            <w:tcW w:w="4907" w:type="dxa"/>
            <w:vAlign w:val="center"/>
          </w:tcPr>
          <w:p w:rsidR="00BB5F42" w:rsidRPr="00656AE0" w:rsidRDefault="00BB5F42" w:rsidP="00656AE0">
            <w:r w:rsidRPr="00656AE0">
              <w:t>Установленная тепловая мощность, в том числе</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1"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1" w:type="dxa"/>
            <w:vAlign w:val="center"/>
          </w:tcPr>
          <w:p w:rsidR="00BB5F42" w:rsidRPr="00656AE0" w:rsidRDefault="00BB5F42" w:rsidP="00656AE0">
            <w:r w:rsidRPr="00656AE0">
              <w:t>0,258</w:t>
            </w:r>
          </w:p>
        </w:tc>
      </w:tr>
      <w:tr w:rsidR="00BB5F42" w:rsidRPr="00656AE0" w:rsidTr="00656AE0">
        <w:trPr>
          <w:trHeight w:val="50"/>
          <w:jc w:val="center"/>
        </w:trPr>
        <w:tc>
          <w:tcPr>
            <w:tcW w:w="4907" w:type="dxa"/>
            <w:vAlign w:val="center"/>
          </w:tcPr>
          <w:p w:rsidR="00BB5F42" w:rsidRPr="00656AE0" w:rsidRDefault="00BB5F42" w:rsidP="00656AE0">
            <w:r w:rsidRPr="00656AE0">
              <w:t>Располагаемая тепловая мощность</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1"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1" w:type="dxa"/>
            <w:vAlign w:val="center"/>
          </w:tcPr>
          <w:p w:rsidR="00BB5F42" w:rsidRPr="00656AE0" w:rsidRDefault="00BB5F42" w:rsidP="00656AE0">
            <w:r w:rsidRPr="00656AE0">
              <w:t>0,258</w:t>
            </w:r>
          </w:p>
        </w:tc>
      </w:tr>
      <w:tr w:rsidR="00BB5F42" w:rsidRPr="00656AE0" w:rsidTr="00656AE0">
        <w:trPr>
          <w:trHeight w:val="50"/>
          <w:jc w:val="center"/>
        </w:trPr>
        <w:tc>
          <w:tcPr>
            <w:tcW w:w="4907" w:type="dxa"/>
            <w:vAlign w:val="center"/>
          </w:tcPr>
          <w:p w:rsidR="00BB5F42" w:rsidRPr="00656AE0" w:rsidRDefault="00BB5F42" w:rsidP="00656AE0">
            <w:r w:rsidRPr="00656AE0">
              <w:t>Технические ограничения</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Затраты тепла на собственные нужды</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Потери в тепловых сетях</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1"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1" w:type="dxa"/>
            <w:vAlign w:val="center"/>
          </w:tcPr>
          <w:p w:rsidR="00BB5F42" w:rsidRPr="00656AE0" w:rsidRDefault="00BB5F42" w:rsidP="00656AE0">
            <w:r w:rsidRPr="00656AE0">
              <w:t>0,0094</w:t>
            </w:r>
          </w:p>
        </w:tc>
      </w:tr>
      <w:tr w:rsidR="00BB5F42" w:rsidRPr="00656AE0" w:rsidTr="00656AE0">
        <w:trPr>
          <w:trHeight w:val="50"/>
          <w:jc w:val="center"/>
        </w:trPr>
        <w:tc>
          <w:tcPr>
            <w:tcW w:w="4907" w:type="dxa"/>
            <w:vAlign w:val="center"/>
          </w:tcPr>
          <w:p w:rsidR="00BB5F42" w:rsidRPr="00656AE0" w:rsidRDefault="00BB5F42" w:rsidP="00656AE0">
            <w:r w:rsidRPr="00656AE0">
              <w:t>Расчетная нагрузка на хозяйственные нужды</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Присоединенная договорная тепловая нагрузка в горячей воде</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Присоединенная расчетная тепловая нагрузка в горячей воде</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1"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1" w:type="dxa"/>
            <w:vAlign w:val="center"/>
          </w:tcPr>
          <w:p w:rsidR="00BB5F42" w:rsidRPr="00656AE0" w:rsidRDefault="00BB5F42" w:rsidP="00656AE0">
            <w:r w:rsidRPr="00656AE0">
              <w:t>0,0853</w:t>
            </w:r>
          </w:p>
        </w:tc>
      </w:tr>
      <w:tr w:rsidR="00BB5F42" w:rsidRPr="00656AE0" w:rsidTr="00656AE0">
        <w:trPr>
          <w:trHeight w:val="50"/>
          <w:jc w:val="center"/>
        </w:trPr>
        <w:tc>
          <w:tcPr>
            <w:tcW w:w="4907" w:type="dxa"/>
            <w:vAlign w:val="center"/>
          </w:tcPr>
          <w:p w:rsidR="00BB5F42" w:rsidRPr="00656AE0" w:rsidRDefault="00BB5F42" w:rsidP="00656AE0">
            <w:r w:rsidRPr="00656AE0">
              <w:t>отопление и вентиляция</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1"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0" w:type="dxa"/>
            <w:vAlign w:val="center"/>
          </w:tcPr>
          <w:p w:rsidR="00BB5F42" w:rsidRPr="00656AE0" w:rsidRDefault="00BB5F42" w:rsidP="00656AE0">
            <w:r w:rsidRPr="00656AE0">
              <w:t>0,0853</w:t>
            </w:r>
          </w:p>
        </w:tc>
        <w:tc>
          <w:tcPr>
            <w:tcW w:w="1301" w:type="dxa"/>
            <w:vAlign w:val="center"/>
          </w:tcPr>
          <w:p w:rsidR="00BB5F42" w:rsidRPr="00656AE0" w:rsidRDefault="00BB5F42" w:rsidP="00656AE0">
            <w:r w:rsidRPr="00656AE0">
              <w:t>0,0853</w:t>
            </w:r>
          </w:p>
        </w:tc>
      </w:tr>
      <w:tr w:rsidR="00BB5F42" w:rsidRPr="00656AE0" w:rsidTr="00656AE0">
        <w:trPr>
          <w:trHeight w:val="50"/>
          <w:jc w:val="center"/>
        </w:trPr>
        <w:tc>
          <w:tcPr>
            <w:tcW w:w="4907" w:type="dxa"/>
            <w:vAlign w:val="center"/>
          </w:tcPr>
          <w:p w:rsidR="00BB5F42" w:rsidRPr="00656AE0" w:rsidRDefault="00BB5F42" w:rsidP="00656AE0">
            <w:r w:rsidRPr="00656AE0">
              <w:t>горячее водоснабжение</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Потери тепловой энергии в тепловых сетях теплопередачей через теплоизоляционные конструкции теплопроводов</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1"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0" w:type="dxa"/>
            <w:vAlign w:val="center"/>
          </w:tcPr>
          <w:p w:rsidR="00BB5F42" w:rsidRPr="00656AE0" w:rsidRDefault="00BB5F42" w:rsidP="00656AE0">
            <w:r w:rsidRPr="00656AE0">
              <w:t>0,0094</w:t>
            </w:r>
          </w:p>
        </w:tc>
        <w:tc>
          <w:tcPr>
            <w:tcW w:w="1301" w:type="dxa"/>
            <w:vAlign w:val="center"/>
          </w:tcPr>
          <w:p w:rsidR="00BB5F42" w:rsidRPr="00656AE0" w:rsidRDefault="00BB5F42" w:rsidP="00656AE0">
            <w:r w:rsidRPr="00656AE0">
              <w:t>0,0094</w:t>
            </w:r>
          </w:p>
        </w:tc>
      </w:tr>
      <w:tr w:rsidR="00BB5F42" w:rsidRPr="00656AE0" w:rsidTr="00656AE0">
        <w:trPr>
          <w:trHeight w:val="50"/>
          <w:jc w:val="center"/>
        </w:trPr>
        <w:tc>
          <w:tcPr>
            <w:tcW w:w="4907" w:type="dxa"/>
            <w:vAlign w:val="center"/>
          </w:tcPr>
          <w:p w:rsidR="00BB5F42" w:rsidRPr="00656AE0" w:rsidRDefault="00BB5F42" w:rsidP="00656AE0">
            <w:r w:rsidRPr="00656AE0">
              <w:t>Потери теплоносителя</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Резерв/дефицит тепловой мощности (по договорной тепловой нагрузке)</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1"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1" w:type="dxa"/>
            <w:vAlign w:val="center"/>
          </w:tcPr>
          <w:p w:rsidR="00BB5F42" w:rsidRPr="00656AE0" w:rsidRDefault="00BB5F42" w:rsidP="00656AE0">
            <w:r w:rsidRPr="00656AE0">
              <w:t>0,1633</w:t>
            </w:r>
          </w:p>
        </w:tc>
      </w:tr>
      <w:tr w:rsidR="00BB5F42" w:rsidRPr="00656AE0" w:rsidTr="00656AE0">
        <w:trPr>
          <w:trHeight w:val="50"/>
          <w:jc w:val="center"/>
        </w:trPr>
        <w:tc>
          <w:tcPr>
            <w:tcW w:w="4907" w:type="dxa"/>
            <w:vAlign w:val="center"/>
          </w:tcPr>
          <w:p w:rsidR="00BB5F42" w:rsidRPr="00656AE0" w:rsidRDefault="00BB5F42" w:rsidP="00656AE0">
            <w:r w:rsidRPr="00656AE0">
              <w:t>Резерв/дефицит тепловой мощности (по расчетной тепловой нагрузке)</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1"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0" w:type="dxa"/>
            <w:vAlign w:val="center"/>
          </w:tcPr>
          <w:p w:rsidR="00BB5F42" w:rsidRPr="00656AE0" w:rsidRDefault="00BB5F42" w:rsidP="00656AE0">
            <w:r w:rsidRPr="00656AE0">
              <w:t>0,1633</w:t>
            </w:r>
          </w:p>
        </w:tc>
        <w:tc>
          <w:tcPr>
            <w:tcW w:w="1301" w:type="dxa"/>
            <w:vAlign w:val="center"/>
          </w:tcPr>
          <w:p w:rsidR="00BB5F42" w:rsidRPr="00656AE0" w:rsidRDefault="00BB5F42" w:rsidP="00656AE0">
            <w:r w:rsidRPr="00656AE0">
              <w:t>0,1633</w:t>
            </w:r>
          </w:p>
        </w:tc>
      </w:tr>
      <w:tr w:rsidR="00BB5F42" w:rsidRPr="00656AE0" w:rsidTr="00656AE0">
        <w:trPr>
          <w:trHeight w:val="50"/>
          <w:jc w:val="center"/>
        </w:trPr>
        <w:tc>
          <w:tcPr>
            <w:tcW w:w="4907" w:type="dxa"/>
            <w:vAlign w:val="center"/>
          </w:tcPr>
          <w:p w:rsidR="00BB5F42" w:rsidRPr="00656AE0" w:rsidRDefault="00BB5F42" w:rsidP="00656AE0">
            <w:r w:rsidRPr="00656AE0">
              <w:t>Аварийный резерв</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Резерв по договорам на поддержание резервной тепловой мощности</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0" w:type="dxa"/>
            <w:vAlign w:val="center"/>
          </w:tcPr>
          <w:p w:rsidR="00BB5F42" w:rsidRPr="00656AE0" w:rsidRDefault="00BB5F42" w:rsidP="00656AE0">
            <w:r w:rsidRPr="00656AE0">
              <w:t>0</w:t>
            </w:r>
          </w:p>
        </w:tc>
        <w:tc>
          <w:tcPr>
            <w:tcW w:w="1301" w:type="dxa"/>
            <w:vAlign w:val="center"/>
          </w:tcPr>
          <w:p w:rsidR="00BB5F42" w:rsidRPr="00656AE0" w:rsidRDefault="00BB5F42" w:rsidP="00656AE0">
            <w:r w:rsidRPr="00656AE0">
              <w:t>0</w:t>
            </w:r>
          </w:p>
        </w:tc>
      </w:tr>
      <w:tr w:rsidR="00BB5F42" w:rsidRPr="00656AE0" w:rsidTr="00656AE0">
        <w:trPr>
          <w:trHeight w:val="50"/>
          <w:jc w:val="center"/>
        </w:trPr>
        <w:tc>
          <w:tcPr>
            <w:tcW w:w="4907" w:type="dxa"/>
            <w:vAlign w:val="center"/>
          </w:tcPr>
          <w:p w:rsidR="00BB5F42" w:rsidRPr="00656AE0" w:rsidRDefault="00BB5F42" w:rsidP="00656AE0">
            <w:r w:rsidRPr="00656AE0">
              <w:t>Располагаемая тепловая мощность нетто (с учетом затрат на собственные нужды) при аварийном выводе самого мощного котла</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1"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0" w:type="dxa"/>
            <w:vAlign w:val="center"/>
          </w:tcPr>
          <w:p w:rsidR="00BB5F42" w:rsidRPr="00656AE0" w:rsidRDefault="00BB5F42" w:rsidP="00656AE0">
            <w:r w:rsidRPr="00656AE0">
              <w:t>0,258</w:t>
            </w:r>
          </w:p>
        </w:tc>
        <w:tc>
          <w:tcPr>
            <w:tcW w:w="1301" w:type="dxa"/>
            <w:vAlign w:val="center"/>
          </w:tcPr>
          <w:p w:rsidR="00BB5F42" w:rsidRPr="00656AE0" w:rsidRDefault="00BB5F42" w:rsidP="00656AE0">
            <w:r w:rsidRPr="00656AE0">
              <w:t>0,258</w:t>
            </w:r>
          </w:p>
        </w:tc>
      </w:tr>
      <w:tr w:rsidR="00BB5F42" w:rsidRPr="00656AE0" w:rsidTr="00656AE0">
        <w:trPr>
          <w:trHeight w:val="50"/>
          <w:jc w:val="center"/>
        </w:trPr>
        <w:tc>
          <w:tcPr>
            <w:tcW w:w="4907" w:type="dxa"/>
            <w:vAlign w:val="center"/>
          </w:tcPr>
          <w:p w:rsidR="00BB5F42" w:rsidRPr="00656AE0" w:rsidRDefault="00BB5F42" w:rsidP="00656AE0">
            <w:r w:rsidRPr="00656AE0">
              <w:lastRenderedPageBreak/>
              <w:t>Минимально допустимое значение тепловой нагрузки на коллекторах источника тепловой энергии при аварийном выводе самого мощного пикового котла</w:t>
            </w:r>
          </w:p>
        </w:tc>
        <w:tc>
          <w:tcPr>
            <w:tcW w:w="1300" w:type="dxa"/>
            <w:vAlign w:val="center"/>
          </w:tcPr>
          <w:p w:rsidR="00BB5F42" w:rsidRPr="00656AE0" w:rsidRDefault="00BB5F42" w:rsidP="00656AE0">
            <w:r w:rsidRPr="00656AE0">
              <w:t>-</w:t>
            </w:r>
          </w:p>
        </w:tc>
        <w:tc>
          <w:tcPr>
            <w:tcW w:w="1300" w:type="dxa"/>
            <w:vAlign w:val="center"/>
          </w:tcPr>
          <w:p w:rsidR="00BB5F42" w:rsidRPr="00656AE0" w:rsidRDefault="00BB5F42" w:rsidP="00656AE0">
            <w:r w:rsidRPr="00656AE0">
              <w:t>-</w:t>
            </w:r>
          </w:p>
        </w:tc>
        <w:tc>
          <w:tcPr>
            <w:tcW w:w="1300" w:type="dxa"/>
            <w:vAlign w:val="center"/>
          </w:tcPr>
          <w:p w:rsidR="00BB5F42" w:rsidRPr="00656AE0" w:rsidRDefault="00BB5F42" w:rsidP="00656AE0">
            <w:r w:rsidRPr="00656AE0">
              <w:t>-</w:t>
            </w:r>
          </w:p>
        </w:tc>
        <w:tc>
          <w:tcPr>
            <w:tcW w:w="1301" w:type="dxa"/>
            <w:vAlign w:val="center"/>
          </w:tcPr>
          <w:p w:rsidR="00BB5F42" w:rsidRPr="00656AE0" w:rsidRDefault="00BB5F42" w:rsidP="00656AE0">
            <w:r w:rsidRPr="00656AE0">
              <w:t>-</w:t>
            </w:r>
          </w:p>
        </w:tc>
        <w:tc>
          <w:tcPr>
            <w:tcW w:w="1300" w:type="dxa"/>
            <w:vAlign w:val="center"/>
          </w:tcPr>
          <w:p w:rsidR="00BB5F42" w:rsidRPr="00656AE0" w:rsidRDefault="00BB5F42" w:rsidP="00656AE0">
            <w:r w:rsidRPr="00656AE0">
              <w:t>-</w:t>
            </w:r>
          </w:p>
        </w:tc>
        <w:tc>
          <w:tcPr>
            <w:tcW w:w="1300" w:type="dxa"/>
            <w:vAlign w:val="center"/>
          </w:tcPr>
          <w:p w:rsidR="00BB5F42" w:rsidRPr="00656AE0" w:rsidRDefault="00BB5F42" w:rsidP="00656AE0">
            <w:r w:rsidRPr="00656AE0">
              <w:t>-</w:t>
            </w:r>
          </w:p>
        </w:tc>
        <w:tc>
          <w:tcPr>
            <w:tcW w:w="1300" w:type="dxa"/>
            <w:vAlign w:val="center"/>
          </w:tcPr>
          <w:p w:rsidR="00BB5F42" w:rsidRPr="00656AE0" w:rsidRDefault="00BB5F42" w:rsidP="00656AE0">
            <w:r w:rsidRPr="00656AE0">
              <w:t>-</w:t>
            </w:r>
          </w:p>
        </w:tc>
        <w:tc>
          <w:tcPr>
            <w:tcW w:w="1301" w:type="dxa"/>
            <w:vAlign w:val="center"/>
          </w:tcPr>
          <w:p w:rsidR="00BB5F42" w:rsidRPr="00656AE0" w:rsidRDefault="00BB5F42" w:rsidP="00656AE0">
            <w:r w:rsidRPr="00656AE0">
              <w:t>-</w:t>
            </w:r>
          </w:p>
        </w:tc>
      </w:tr>
    </w:tbl>
    <w:p w:rsidR="00BB5F42" w:rsidRPr="00656AE0" w:rsidRDefault="00BB5F42" w:rsidP="00BB5F42">
      <w:pPr>
        <w:sectPr w:rsidR="00BB5F42" w:rsidRPr="00656AE0" w:rsidSect="00656AE0">
          <w:pgSz w:w="16838" w:h="11906" w:orient="landscape"/>
          <w:pgMar w:top="1701" w:right="851" w:bottom="851" w:left="851" w:header="720" w:footer="720" w:gutter="0"/>
          <w:cols w:space="720"/>
        </w:sectPr>
      </w:pPr>
    </w:p>
    <w:p w:rsidR="00BB5F42" w:rsidRPr="00656AE0" w:rsidRDefault="00BB5F42" w:rsidP="00BB5F42">
      <w:r w:rsidRPr="00656AE0">
        <w:lastRenderedPageBreak/>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p w:rsidR="00BB5F42" w:rsidRPr="00656AE0" w:rsidRDefault="00BB5F42" w:rsidP="00BB5F42">
      <w:r w:rsidRPr="00656AE0">
        <w:t xml:space="preserve">Величина резерва и дефицита тепловой мощности нетто по каждому источнику тепловой энергии представлена в таблице выше. </w:t>
      </w:r>
    </w:p>
    <w:p w:rsidR="00BB5F42" w:rsidRPr="00656AE0" w:rsidRDefault="00BB5F42" w:rsidP="00BB5F42">
      <w:r w:rsidRPr="00656AE0">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BB5F42" w:rsidRPr="00656AE0" w:rsidRDefault="00BB5F42" w:rsidP="00BB5F42">
      <w:r w:rsidRPr="00656AE0">
        <w:t>При расчёте гидравлического режима тепловой сети решаются следующие задачи:</w:t>
      </w:r>
    </w:p>
    <w:p w:rsidR="00BB5F42" w:rsidRPr="00656AE0" w:rsidRDefault="00BB5F42" w:rsidP="00BB5F42">
      <w:r w:rsidRPr="00656AE0">
        <w:t>определение диаметров трубопроводов;</w:t>
      </w:r>
    </w:p>
    <w:p w:rsidR="00BB5F42" w:rsidRPr="00656AE0" w:rsidRDefault="00BB5F42" w:rsidP="00BB5F42">
      <w:r w:rsidRPr="00656AE0">
        <w:t>определение падения давления-напора;</w:t>
      </w:r>
    </w:p>
    <w:p w:rsidR="00BB5F42" w:rsidRPr="00656AE0" w:rsidRDefault="00BB5F42" w:rsidP="00BB5F42">
      <w:r w:rsidRPr="00656AE0">
        <w:t>определение действующих напоров в различных точках сети;</w:t>
      </w:r>
    </w:p>
    <w:p w:rsidR="00BB5F42" w:rsidRPr="00656AE0" w:rsidRDefault="00BB5F42" w:rsidP="00BB5F42">
      <w:r w:rsidRPr="00656AE0">
        <w:t>определение допустимых давлений в трубопроводах при различных режимах работы и состояниях теплосети.</w:t>
      </w:r>
    </w:p>
    <w:p w:rsidR="00BB5F42" w:rsidRPr="00656AE0" w:rsidRDefault="00BB5F42" w:rsidP="00BB5F42">
      <w:r w:rsidRPr="00656AE0">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BB5F42" w:rsidRPr="00656AE0" w:rsidRDefault="00BB5F42" w:rsidP="00BB5F42">
      <w:r w:rsidRPr="00656AE0">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BB5F42" w:rsidRPr="00656AE0" w:rsidRDefault="00BB5F42" w:rsidP="00BB5F42">
      <w:r w:rsidRPr="00656AE0">
        <w:t>Давление (напор) в любой точке обратной магистрали не должно быть выше допускаемого рабочего давления в местных системах.</w:t>
      </w:r>
    </w:p>
    <w:p w:rsidR="00BB5F42" w:rsidRPr="00656AE0" w:rsidRDefault="00BB5F42" w:rsidP="00BB5F42">
      <w:r w:rsidRPr="00656AE0">
        <w:t>Давление в обратном трубопроводе должно обеспечить залив водой верхних линий и приборов местных систем отопления.</w:t>
      </w:r>
    </w:p>
    <w:p w:rsidR="00BB5F42" w:rsidRPr="00656AE0" w:rsidRDefault="00BB5F42" w:rsidP="00BB5F42">
      <w:r w:rsidRPr="00656AE0">
        <w:t>Давление в обратной магистрали во избежание образования вакуума не должно быть ниже 0,05-0,1 МПа (5-10 м вод. ст.).</w:t>
      </w:r>
    </w:p>
    <w:p w:rsidR="00BB5F42" w:rsidRPr="00656AE0" w:rsidRDefault="00BB5F42" w:rsidP="00BB5F42">
      <w:r w:rsidRPr="00656AE0">
        <w:t>Давление на всасывающей стороне сетевого насоса не должно быть ниже 0,05 МПа (5 м вод. ст.).</w:t>
      </w:r>
    </w:p>
    <w:p w:rsidR="00BB5F42" w:rsidRPr="00656AE0" w:rsidRDefault="00BB5F42" w:rsidP="00BB5F42">
      <w:r w:rsidRPr="00656AE0">
        <w:t>Давление в любой точке подающего трубопровода должно быть выше давления вскипания при максимальной температуре теплоносителя.</w:t>
      </w:r>
    </w:p>
    <w:p w:rsidR="00BB5F42" w:rsidRPr="00656AE0" w:rsidRDefault="00BB5F42" w:rsidP="00BB5F42">
      <w:r w:rsidRPr="00656AE0">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BB5F42" w:rsidRPr="00656AE0" w:rsidRDefault="00BB5F42" w:rsidP="00BB5F42">
      <w:r w:rsidRPr="00656AE0">
        <w:t>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представлены в электронной модели Апраксинского сельского поселения.</w:t>
      </w:r>
    </w:p>
    <w:p w:rsidR="00BB5F42" w:rsidRPr="00656AE0" w:rsidRDefault="00BB5F42" w:rsidP="00BB5F42">
      <w:r w:rsidRPr="00656AE0">
        <w:t>1.6.4. Описание причин возникновения дефицитов тепловой мощности и последствий влияния дефицита на качество теплоснабжения</w:t>
      </w:r>
    </w:p>
    <w:p w:rsidR="00BB5F42" w:rsidRPr="00656AE0" w:rsidRDefault="00BB5F42" w:rsidP="00BB5F42">
      <w:r w:rsidRPr="00656AE0">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BB5F42" w:rsidRPr="00656AE0" w:rsidRDefault="00BB5F42" w:rsidP="00BB5F42">
      <w:r w:rsidRPr="00656AE0">
        <w:t>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 Информация об актуализации тепловых нагрузок отсутствует.</w:t>
      </w:r>
    </w:p>
    <w:p w:rsidR="00BB5F42" w:rsidRPr="00656AE0" w:rsidRDefault="00BB5F42" w:rsidP="00BB5F42">
      <w:r w:rsidRPr="00656AE0">
        <w:t xml:space="preserve">Информация о влиянии выявленных дефицитах тепловой мощности, приведенных в разделе 1.6.3. на качество теплоснабжения отсутствует. </w:t>
      </w:r>
    </w:p>
    <w:p w:rsidR="00BB5F42" w:rsidRPr="00656AE0" w:rsidRDefault="00BB5F42" w:rsidP="00BB5F42">
      <w:r w:rsidRPr="00656AE0">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rsidR="00BB5F42" w:rsidRPr="00656AE0" w:rsidRDefault="00BB5F42" w:rsidP="00BB5F42">
      <w:r w:rsidRPr="00656AE0">
        <w:lastRenderedPageBreak/>
        <w:t>Таблица 1.27</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1949"/>
        <w:gridCol w:w="1949"/>
        <w:gridCol w:w="1950"/>
        <w:gridCol w:w="1949"/>
        <w:gridCol w:w="1950"/>
      </w:tblGrid>
      <w:tr w:rsidR="00BB5F42" w:rsidRPr="00656AE0" w:rsidTr="00656AE0">
        <w:tc>
          <w:tcPr>
            <w:tcW w:w="1949" w:type="dxa"/>
            <w:shd w:val="clear" w:color="auto" w:fill="FFFFFF"/>
            <w:vAlign w:val="center"/>
          </w:tcPr>
          <w:p w:rsidR="00BB5F42" w:rsidRPr="00656AE0" w:rsidRDefault="00BB5F42" w:rsidP="00656AE0">
            <w:pPr>
              <w:rPr>
                <w:rFonts w:eastAsia="Arial Unicode MS"/>
              </w:rPr>
            </w:pPr>
            <w:r w:rsidRPr="00656AE0">
              <w:rPr>
                <w:rFonts w:eastAsia="Arial Unicode MS"/>
              </w:rPr>
              <w:t xml:space="preserve">Наименование источника </w:t>
            </w:r>
          </w:p>
          <w:p w:rsidR="00BB5F42" w:rsidRPr="00656AE0" w:rsidRDefault="00BB5F42" w:rsidP="00656AE0">
            <w:pPr>
              <w:rPr>
                <w:rFonts w:eastAsia="Arial Unicode MS"/>
                <w:highlight w:val="yellow"/>
              </w:rPr>
            </w:pPr>
            <w:r w:rsidRPr="00656AE0">
              <w:rPr>
                <w:rFonts w:eastAsia="Arial Unicode MS"/>
              </w:rPr>
              <w:t>теплоты</w:t>
            </w:r>
          </w:p>
        </w:tc>
        <w:tc>
          <w:tcPr>
            <w:tcW w:w="1949" w:type="dxa"/>
            <w:shd w:val="clear" w:color="auto" w:fill="FFFFFF"/>
            <w:vAlign w:val="center"/>
          </w:tcPr>
          <w:p w:rsidR="00BB5F42" w:rsidRPr="00656AE0" w:rsidRDefault="00BB5F42" w:rsidP="00656AE0">
            <w:pPr>
              <w:rPr>
                <w:rFonts w:eastAsia="Arial Unicode MS"/>
              </w:rPr>
            </w:pPr>
            <w:r w:rsidRPr="00656AE0">
              <w:rPr>
                <w:rFonts w:eastAsia="Arial Unicode MS"/>
              </w:rPr>
              <w:t>Мощность нетто, Гкал/час</w:t>
            </w:r>
          </w:p>
        </w:tc>
        <w:tc>
          <w:tcPr>
            <w:tcW w:w="1950" w:type="dxa"/>
            <w:shd w:val="clear" w:color="auto" w:fill="FFFFFF"/>
            <w:vAlign w:val="center"/>
          </w:tcPr>
          <w:p w:rsidR="00BB5F42" w:rsidRPr="00656AE0" w:rsidRDefault="00BB5F42" w:rsidP="00656AE0">
            <w:pPr>
              <w:rPr>
                <w:rFonts w:eastAsia="Arial Unicode MS"/>
              </w:rPr>
            </w:pPr>
            <w:r w:rsidRPr="00656AE0">
              <w:rPr>
                <w:rFonts w:eastAsia="Arial Unicode MS"/>
              </w:rPr>
              <w:t xml:space="preserve">Присоединенная существующая нагрузка, </w:t>
            </w:r>
          </w:p>
          <w:p w:rsidR="00BB5F42" w:rsidRPr="00656AE0" w:rsidRDefault="00BB5F42" w:rsidP="00656AE0">
            <w:pPr>
              <w:rPr>
                <w:rFonts w:eastAsia="Arial Unicode MS"/>
              </w:rPr>
            </w:pPr>
            <w:r w:rsidRPr="00656AE0">
              <w:rPr>
                <w:rFonts w:eastAsia="Arial Unicode MS"/>
              </w:rPr>
              <w:t>Гкал/ час</w:t>
            </w:r>
          </w:p>
        </w:tc>
        <w:tc>
          <w:tcPr>
            <w:tcW w:w="1949" w:type="dxa"/>
            <w:shd w:val="clear" w:color="auto" w:fill="FFFFFF"/>
            <w:vAlign w:val="center"/>
          </w:tcPr>
          <w:p w:rsidR="00BB5F42" w:rsidRPr="00656AE0" w:rsidRDefault="00BB5F42" w:rsidP="00656AE0">
            <w:pPr>
              <w:rPr>
                <w:rFonts w:eastAsia="Arial Unicode MS"/>
              </w:rPr>
            </w:pPr>
            <w:r w:rsidRPr="00656AE0">
              <w:rPr>
                <w:rFonts w:eastAsia="Arial Unicode MS"/>
              </w:rPr>
              <w:t>Присоединенная перспективная нагрузка,</w:t>
            </w:r>
          </w:p>
          <w:p w:rsidR="00BB5F42" w:rsidRPr="00656AE0" w:rsidRDefault="00BB5F42" w:rsidP="00656AE0">
            <w:pPr>
              <w:rPr>
                <w:rFonts w:eastAsia="Arial Unicode MS"/>
              </w:rPr>
            </w:pPr>
            <w:r w:rsidRPr="00656AE0">
              <w:rPr>
                <w:rFonts w:eastAsia="Arial Unicode MS"/>
              </w:rPr>
              <w:t xml:space="preserve"> Гкал/час</w:t>
            </w:r>
          </w:p>
        </w:tc>
        <w:tc>
          <w:tcPr>
            <w:tcW w:w="1950" w:type="dxa"/>
            <w:shd w:val="clear" w:color="auto" w:fill="FFFFFF"/>
            <w:vAlign w:val="center"/>
          </w:tcPr>
          <w:p w:rsidR="00BB5F42" w:rsidRPr="00656AE0" w:rsidRDefault="00BB5F42" w:rsidP="00656AE0">
            <w:pPr>
              <w:rPr>
                <w:rFonts w:eastAsia="Arial Unicode MS"/>
              </w:rPr>
            </w:pPr>
            <w:r w:rsidRPr="00656AE0">
              <w:rPr>
                <w:rFonts w:eastAsia="Arial Unicode MS"/>
              </w:rPr>
              <w:t>Резерв/дефицит, Гкал/час</w:t>
            </w:r>
          </w:p>
        </w:tc>
      </w:tr>
      <w:tr w:rsidR="00BB5F42" w:rsidRPr="00656AE0" w:rsidTr="00656AE0">
        <w:tc>
          <w:tcPr>
            <w:tcW w:w="1949" w:type="dxa"/>
            <w:shd w:val="clear" w:color="auto" w:fill="FFFFFF"/>
            <w:vAlign w:val="center"/>
          </w:tcPr>
          <w:p w:rsidR="00BB5F42" w:rsidRPr="00656AE0" w:rsidRDefault="00BB5F42" w:rsidP="00656AE0">
            <w:r w:rsidRPr="00656AE0">
              <w:t>Блочно-модульная котельная в с. Апраксино</w:t>
            </w:r>
          </w:p>
        </w:tc>
        <w:tc>
          <w:tcPr>
            <w:tcW w:w="1949" w:type="dxa"/>
            <w:shd w:val="clear" w:color="auto" w:fill="FFFFFF"/>
            <w:vAlign w:val="center"/>
          </w:tcPr>
          <w:p w:rsidR="00BB5F42" w:rsidRPr="00656AE0" w:rsidRDefault="00BB5F42" w:rsidP="00656AE0">
            <w:r w:rsidRPr="00656AE0">
              <w:t>0,258</w:t>
            </w:r>
          </w:p>
        </w:tc>
        <w:tc>
          <w:tcPr>
            <w:tcW w:w="1950" w:type="dxa"/>
            <w:shd w:val="clear" w:color="auto" w:fill="FFFFFF"/>
            <w:vAlign w:val="center"/>
          </w:tcPr>
          <w:p w:rsidR="00BB5F42" w:rsidRPr="00656AE0" w:rsidRDefault="00BB5F42" w:rsidP="00656AE0">
            <w:r w:rsidRPr="00656AE0">
              <w:t>0,0853</w:t>
            </w:r>
          </w:p>
        </w:tc>
        <w:tc>
          <w:tcPr>
            <w:tcW w:w="1949" w:type="dxa"/>
            <w:shd w:val="clear" w:color="auto" w:fill="FFFFFF"/>
            <w:vAlign w:val="center"/>
          </w:tcPr>
          <w:p w:rsidR="00BB5F42" w:rsidRPr="00656AE0" w:rsidRDefault="00BB5F42" w:rsidP="00656AE0">
            <w:r w:rsidRPr="00656AE0">
              <w:t>0,0853</w:t>
            </w:r>
          </w:p>
        </w:tc>
        <w:tc>
          <w:tcPr>
            <w:tcW w:w="1950" w:type="dxa"/>
            <w:shd w:val="clear" w:color="auto" w:fill="FFFFFF"/>
            <w:vAlign w:val="center"/>
          </w:tcPr>
          <w:p w:rsidR="00BB5F42" w:rsidRPr="00656AE0" w:rsidRDefault="00BB5F42" w:rsidP="00656AE0">
            <w:r w:rsidRPr="00656AE0">
              <w:t>0,1633</w:t>
            </w:r>
          </w:p>
        </w:tc>
      </w:tr>
    </w:tbl>
    <w:p w:rsidR="00BB5F42" w:rsidRPr="00656AE0" w:rsidRDefault="00BB5F42" w:rsidP="00BB5F42"/>
    <w:p w:rsidR="00BB5F42" w:rsidRPr="00656AE0" w:rsidRDefault="00BB5F42" w:rsidP="00BB5F42">
      <w:r w:rsidRPr="00656AE0">
        <w:t>На котельн</w:t>
      </w:r>
      <w:r w:rsidRPr="00656AE0">
        <w:rPr>
          <w:rFonts w:eastAsia="Microsoft YaHei"/>
        </w:rPr>
        <w:t>ой</w:t>
      </w:r>
      <w:r w:rsidRPr="00656AE0">
        <w:t xml:space="preserve"> наблюдается резерв мощности. В связи с этим, расширение технологической зоны действия источников с резервами тепловой мощности нетто в зоны действия с дефицитом тепловой мощности не планируется.</w:t>
      </w:r>
    </w:p>
    <w:p w:rsidR="00BB5F42" w:rsidRPr="00656AE0" w:rsidRDefault="00BB5F42" w:rsidP="00BB5F42">
      <w:bookmarkStart w:id="76" w:name="_Toc89608667"/>
      <w:r w:rsidRPr="00656AE0">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76"/>
    </w:p>
    <w:p w:rsidR="00BB5F42" w:rsidRPr="00656AE0" w:rsidRDefault="00BB5F42" w:rsidP="00BB5F42">
      <w:r w:rsidRPr="00656AE0">
        <w:t xml:space="preserve">За период с момента утверждения ранее разработанной Схемы теплоснабжения изменений в балансах тепловой мощности не зафиксировано. Тепловые нагрузки </w:t>
      </w:r>
      <w:r w:rsidRPr="00656AE0">
        <w:rPr>
          <w:rFonts w:eastAsia="Calibri"/>
        </w:rPr>
        <w:t xml:space="preserve">сельского поселения </w:t>
      </w:r>
      <w:r w:rsidRPr="00656AE0">
        <w:t>указаны по данным на 2025 год.</w:t>
      </w:r>
    </w:p>
    <w:p w:rsidR="00BB5F42" w:rsidRPr="00656AE0" w:rsidRDefault="00BB5F42" w:rsidP="00BB5F42">
      <w:r w:rsidRPr="00656AE0">
        <w:t>1.7 Балансы теплоносителя</w:t>
      </w:r>
    </w:p>
    <w:p w:rsidR="00BB5F42" w:rsidRPr="00656AE0" w:rsidRDefault="00BB5F42" w:rsidP="00BB5F42">
      <w:r w:rsidRPr="00656AE0">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BB5F42" w:rsidRPr="00656AE0" w:rsidRDefault="00BB5F42" w:rsidP="00BB5F42">
      <w:r w:rsidRPr="00656AE0">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BB5F42" w:rsidRPr="00656AE0" w:rsidRDefault="00BB5F42" w:rsidP="00BB5F42">
      <w:r w:rsidRPr="00656AE0">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BB5F42" w:rsidRPr="00656AE0" w:rsidRDefault="00BB5F42" w:rsidP="00BB5F42">
      <w:r w:rsidRPr="00656AE0">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BB5F42" w:rsidRPr="00656AE0" w:rsidRDefault="00BB5F42" w:rsidP="00BB5F42">
      <w:r w:rsidRPr="00656AE0">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BB5F42" w:rsidRPr="00656AE0" w:rsidRDefault="00BB5F42" w:rsidP="00BB5F42">
      <w:r w:rsidRPr="00656AE0">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rsidR="00BB5F42" w:rsidRPr="00656AE0" w:rsidRDefault="00BB5F42" w:rsidP="00BB5F42">
      <w:r w:rsidRPr="00656AE0">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BB5F42" w:rsidRPr="00656AE0" w:rsidRDefault="00BB5F42" w:rsidP="00BB5F42">
      <w:r w:rsidRPr="00656AE0">
        <w:t xml:space="preserve">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BB5F42" w:rsidRPr="00656AE0" w:rsidRDefault="00BB5F42" w:rsidP="00BB5F42">
      <w:r w:rsidRPr="00656AE0">
        <w:lastRenderedPageBreak/>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rsidR="00BB5F42" w:rsidRPr="00656AE0" w:rsidRDefault="00BB5F42" w:rsidP="00BB5F42">
      <w:r w:rsidRPr="00656AE0">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1.28.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BB5F42" w:rsidRPr="00656AE0" w:rsidRDefault="00BB5F42" w:rsidP="00BB5F42">
      <w:bookmarkStart w:id="77" w:name="_Ref19654288"/>
      <w:r w:rsidRPr="00656AE0">
        <w:t xml:space="preserve">Таблица </w:t>
      </w:r>
      <w:bookmarkEnd w:id="77"/>
      <w:r w:rsidRPr="00656AE0">
        <w:t>1.28 - Максимальный часовой расход воды при заполнении трубопроводов тепловой сети.</w:t>
      </w:r>
    </w:p>
    <w:tbl>
      <w:tblPr>
        <w:tblW w:w="49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22"/>
        <w:gridCol w:w="4802"/>
      </w:tblGrid>
      <w:tr w:rsidR="00BB5F42" w:rsidRPr="00656AE0" w:rsidTr="00656AE0">
        <w:trPr>
          <w:trHeight w:val="227"/>
          <w:tblHeader/>
        </w:trPr>
        <w:tc>
          <w:tcPr>
            <w:tcW w:w="2531" w:type="pct"/>
            <w:tcMar>
              <w:top w:w="85" w:type="dxa"/>
              <w:left w:w="85" w:type="dxa"/>
              <w:bottom w:w="85" w:type="dxa"/>
              <w:right w:w="85" w:type="dxa"/>
            </w:tcMar>
            <w:vAlign w:val="center"/>
          </w:tcPr>
          <w:p w:rsidR="00BB5F42" w:rsidRPr="00656AE0" w:rsidRDefault="00BB5F42" w:rsidP="00656AE0">
            <w:r w:rsidRPr="00656AE0">
              <w:t>Ду, мм</w:t>
            </w:r>
          </w:p>
        </w:tc>
        <w:tc>
          <w:tcPr>
            <w:tcW w:w="2469" w:type="pct"/>
            <w:tcMar>
              <w:top w:w="85" w:type="dxa"/>
              <w:left w:w="85" w:type="dxa"/>
              <w:bottom w:w="85" w:type="dxa"/>
              <w:right w:w="85" w:type="dxa"/>
            </w:tcMar>
            <w:vAlign w:val="center"/>
          </w:tcPr>
          <w:p w:rsidR="00BB5F42" w:rsidRPr="00656AE0" w:rsidRDefault="00BB5F42" w:rsidP="00656AE0">
            <w:r w:rsidRPr="00656AE0">
              <w:t>Gм, м3/ч</w:t>
            </w:r>
          </w:p>
        </w:tc>
      </w:tr>
      <w:tr w:rsidR="00BB5F42" w:rsidRPr="00656AE0" w:rsidTr="00656AE0">
        <w:trPr>
          <w:trHeight w:val="227"/>
        </w:trPr>
        <w:tc>
          <w:tcPr>
            <w:tcW w:w="2531" w:type="pct"/>
            <w:tcMar>
              <w:top w:w="85" w:type="dxa"/>
              <w:left w:w="85" w:type="dxa"/>
              <w:bottom w:w="85" w:type="dxa"/>
              <w:right w:w="85" w:type="dxa"/>
            </w:tcMar>
            <w:vAlign w:val="center"/>
          </w:tcPr>
          <w:p w:rsidR="00BB5F42" w:rsidRPr="00656AE0" w:rsidRDefault="00BB5F42" w:rsidP="00656AE0">
            <w:r w:rsidRPr="00656AE0">
              <w:t>100</w:t>
            </w:r>
          </w:p>
        </w:tc>
        <w:tc>
          <w:tcPr>
            <w:tcW w:w="2469" w:type="pct"/>
            <w:tcMar>
              <w:top w:w="85" w:type="dxa"/>
              <w:left w:w="85" w:type="dxa"/>
              <w:bottom w:w="85" w:type="dxa"/>
              <w:right w:w="85" w:type="dxa"/>
            </w:tcMar>
            <w:vAlign w:val="center"/>
          </w:tcPr>
          <w:p w:rsidR="00BB5F42" w:rsidRPr="00656AE0" w:rsidRDefault="00BB5F42" w:rsidP="00656AE0">
            <w:r w:rsidRPr="00656AE0">
              <w:t>10</w:t>
            </w:r>
          </w:p>
        </w:tc>
      </w:tr>
      <w:tr w:rsidR="00BB5F42" w:rsidRPr="00656AE0" w:rsidTr="00656AE0">
        <w:trPr>
          <w:trHeight w:val="227"/>
        </w:trPr>
        <w:tc>
          <w:tcPr>
            <w:tcW w:w="2531" w:type="pct"/>
            <w:tcMar>
              <w:top w:w="85" w:type="dxa"/>
              <w:left w:w="85" w:type="dxa"/>
              <w:bottom w:w="85" w:type="dxa"/>
              <w:right w:w="85" w:type="dxa"/>
            </w:tcMar>
            <w:vAlign w:val="center"/>
          </w:tcPr>
          <w:p w:rsidR="00BB5F42" w:rsidRPr="00656AE0" w:rsidRDefault="00BB5F42" w:rsidP="00656AE0">
            <w:r w:rsidRPr="00656AE0">
              <w:t>150</w:t>
            </w:r>
          </w:p>
        </w:tc>
        <w:tc>
          <w:tcPr>
            <w:tcW w:w="2469" w:type="pct"/>
            <w:tcMar>
              <w:top w:w="85" w:type="dxa"/>
              <w:left w:w="85" w:type="dxa"/>
              <w:bottom w:w="85" w:type="dxa"/>
              <w:right w:w="85" w:type="dxa"/>
            </w:tcMar>
            <w:vAlign w:val="center"/>
          </w:tcPr>
          <w:p w:rsidR="00BB5F42" w:rsidRPr="00656AE0" w:rsidRDefault="00BB5F42" w:rsidP="00656AE0">
            <w:r w:rsidRPr="00656AE0">
              <w:t>15</w:t>
            </w:r>
          </w:p>
        </w:tc>
      </w:tr>
      <w:tr w:rsidR="00BB5F42" w:rsidRPr="00656AE0" w:rsidTr="00656AE0">
        <w:trPr>
          <w:trHeight w:val="227"/>
        </w:trPr>
        <w:tc>
          <w:tcPr>
            <w:tcW w:w="2531" w:type="pct"/>
            <w:tcMar>
              <w:top w:w="85" w:type="dxa"/>
              <w:left w:w="85" w:type="dxa"/>
              <w:bottom w:w="85" w:type="dxa"/>
              <w:right w:w="85" w:type="dxa"/>
            </w:tcMar>
            <w:vAlign w:val="center"/>
          </w:tcPr>
          <w:p w:rsidR="00BB5F42" w:rsidRPr="00656AE0" w:rsidRDefault="00BB5F42" w:rsidP="00656AE0">
            <w:r w:rsidRPr="00656AE0">
              <w:t>250</w:t>
            </w:r>
          </w:p>
        </w:tc>
        <w:tc>
          <w:tcPr>
            <w:tcW w:w="2469" w:type="pct"/>
            <w:tcMar>
              <w:top w:w="85" w:type="dxa"/>
              <w:left w:w="85" w:type="dxa"/>
              <w:bottom w:w="85" w:type="dxa"/>
              <w:right w:w="85" w:type="dxa"/>
            </w:tcMar>
            <w:vAlign w:val="center"/>
          </w:tcPr>
          <w:p w:rsidR="00BB5F42" w:rsidRPr="00656AE0" w:rsidRDefault="00BB5F42" w:rsidP="00656AE0">
            <w:r w:rsidRPr="00656AE0">
              <w:t>25</w:t>
            </w:r>
          </w:p>
        </w:tc>
      </w:tr>
    </w:tbl>
    <w:p w:rsidR="00BB5F42" w:rsidRPr="00656AE0" w:rsidRDefault="00BB5F42" w:rsidP="00BB5F42"/>
    <w:p w:rsidR="00BB5F42" w:rsidRPr="00656AE0" w:rsidRDefault="00BB5F42" w:rsidP="00BB5F42">
      <w:r w:rsidRPr="00656AE0">
        <w:t>В результате для закрытых систем теплоснабжения максимальный часовой расход подпиточной воды (Gз, м3/ч) составляет:</w:t>
      </w:r>
    </w:p>
    <w:p w:rsidR="00BB5F42" w:rsidRPr="00656AE0" w:rsidRDefault="00BB5F42" w:rsidP="00BB5F42">
      <w:r w:rsidRPr="00656AE0">
        <w:rPr>
          <w:noProof/>
        </w:rPr>
        <w:drawing>
          <wp:inline distT="0" distB="0" distL="0" distR="0">
            <wp:extent cx="1323975" cy="228600"/>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cstate="print"/>
                    <a:srcRect/>
                    <a:stretch>
                      <a:fillRect/>
                    </a:stretch>
                  </pic:blipFill>
                  <pic:spPr bwMode="auto">
                    <a:xfrm>
                      <a:off x="0" y="0"/>
                      <a:ext cx="1323975" cy="228600"/>
                    </a:xfrm>
                    <a:prstGeom prst="rect">
                      <a:avLst/>
                    </a:prstGeom>
                    <a:noFill/>
                    <a:ln w="9525">
                      <a:noFill/>
                      <a:miter lim="800000"/>
                      <a:headEnd/>
                      <a:tailEnd/>
                    </a:ln>
                  </pic:spPr>
                </pic:pic>
              </a:graphicData>
            </a:graphic>
          </wp:inline>
        </w:drawing>
      </w:r>
      <w:r w:rsidRPr="00656AE0">
        <w:t>,</w:t>
      </w:r>
    </w:p>
    <w:p w:rsidR="00BB5F42" w:rsidRPr="00656AE0" w:rsidRDefault="00BB5F42" w:rsidP="00BB5F42">
      <w:r w:rsidRPr="00656AE0">
        <w:t>где:</w:t>
      </w:r>
    </w:p>
    <w:p w:rsidR="00BB5F42" w:rsidRPr="00656AE0" w:rsidRDefault="00BB5F42" w:rsidP="00BB5F42">
      <w:r w:rsidRPr="00656AE0">
        <w:t>Gм – расход воды на заполнение наибольшего по диаметру секционированного участка тепловой сети, либо ниже при условии такого согласования;</w:t>
      </w:r>
    </w:p>
    <w:p w:rsidR="00BB5F42" w:rsidRPr="00656AE0" w:rsidRDefault="00BB5F42" w:rsidP="00BB5F42">
      <w:r w:rsidRPr="00656AE0">
        <w:t>Vтс - объем воды в системах теплоснабжения, м3.</w:t>
      </w:r>
    </w:p>
    <w:p w:rsidR="00BB5F42" w:rsidRPr="00656AE0" w:rsidRDefault="00BB5F42" w:rsidP="00BB5F42">
      <w:r w:rsidRPr="00656AE0">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на 1 МВт - при открытой системе и 30 м3 на 1 МВт средней нагрузки – для отдельных сетей горячего водоснабжения.</w:t>
      </w:r>
    </w:p>
    <w:p w:rsidR="00BB5F42" w:rsidRPr="00656AE0" w:rsidRDefault="00BB5F42" w:rsidP="00BB5F42">
      <w:r w:rsidRPr="00656AE0">
        <w:t>В таблице ниже приведены данные по расчетному часовому расходу воды для определения производительности водоподготовки, норме расхода воды на подпитку тепловых сетей и максимальному часовому расходу воды по каждому источнику тепловой энергии. В таблице 1.29. представлены данные о системах ВПУ и балансе подпитки тепловых сетей.</w:t>
      </w:r>
      <w:bookmarkStart w:id="78" w:name="_Ref19654300"/>
    </w:p>
    <w:p w:rsidR="00BB5F42" w:rsidRPr="00656AE0" w:rsidRDefault="00BB5F42" w:rsidP="00BB5F42"/>
    <w:p w:rsidR="00BB5F42" w:rsidRPr="00656AE0" w:rsidRDefault="00BB5F42" w:rsidP="00BB5F42">
      <w:r w:rsidRPr="00656AE0">
        <w:t xml:space="preserve">Таблица </w:t>
      </w:r>
      <w:bookmarkEnd w:id="78"/>
      <w:r w:rsidRPr="00656AE0">
        <w:t xml:space="preserve">1.29 – Данные о системах ВПУ установленных на источниках </w:t>
      </w:r>
    </w:p>
    <w:tbl>
      <w:tblPr>
        <w:tblW w:w="4929"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40"/>
        <w:gridCol w:w="2012"/>
        <w:gridCol w:w="1734"/>
        <w:gridCol w:w="1665"/>
        <w:gridCol w:w="2362"/>
        <w:gridCol w:w="1401"/>
      </w:tblGrid>
      <w:tr w:rsidR="00BB5F42" w:rsidRPr="00656AE0" w:rsidTr="00656AE0">
        <w:trPr>
          <w:trHeight w:val="20"/>
          <w:jc w:val="center"/>
        </w:trPr>
        <w:tc>
          <w:tcPr>
            <w:tcW w:w="274" w:type="pct"/>
            <w:vMerge w:val="restart"/>
            <w:vAlign w:val="center"/>
            <w:hideMark/>
          </w:tcPr>
          <w:p w:rsidR="00BB5F42" w:rsidRPr="00656AE0" w:rsidRDefault="00BB5F42" w:rsidP="00656AE0">
            <w:r w:rsidRPr="00656AE0">
              <w:t>№ п/п</w:t>
            </w:r>
          </w:p>
        </w:tc>
        <w:tc>
          <w:tcPr>
            <w:tcW w:w="1059" w:type="pct"/>
            <w:vMerge w:val="restart"/>
            <w:vAlign w:val="center"/>
            <w:hideMark/>
          </w:tcPr>
          <w:p w:rsidR="00BB5F42" w:rsidRPr="00656AE0" w:rsidRDefault="00BB5F42" w:rsidP="00656AE0">
            <w:r w:rsidRPr="00656AE0">
              <w:t>Наименование котельной</w:t>
            </w:r>
          </w:p>
        </w:tc>
        <w:tc>
          <w:tcPr>
            <w:tcW w:w="2960" w:type="pct"/>
            <w:gridSpan w:val="3"/>
            <w:vAlign w:val="center"/>
            <w:hideMark/>
          </w:tcPr>
          <w:p w:rsidR="00BB5F42" w:rsidRPr="00656AE0" w:rsidRDefault="00BB5F42" w:rsidP="00656AE0">
            <w:r w:rsidRPr="00656AE0">
              <w:t>Сведения по основному оборудованию ХВО</w:t>
            </w:r>
          </w:p>
        </w:tc>
        <w:tc>
          <w:tcPr>
            <w:tcW w:w="707" w:type="pct"/>
            <w:vMerge w:val="restart"/>
            <w:vAlign w:val="center"/>
            <w:hideMark/>
          </w:tcPr>
          <w:p w:rsidR="00BB5F42" w:rsidRPr="00656AE0" w:rsidRDefault="00BB5F42" w:rsidP="00656AE0">
            <w:r w:rsidRPr="00656AE0">
              <w:t>Год проведения последней режимной наладки</w:t>
            </w:r>
          </w:p>
        </w:tc>
      </w:tr>
      <w:tr w:rsidR="00BB5F42" w:rsidRPr="00656AE0" w:rsidTr="00656AE0">
        <w:trPr>
          <w:trHeight w:val="830"/>
          <w:jc w:val="center"/>
        </w:trPr>
        <w:tc>
          <w:tcPr>
            <w:tcW w:w="274" w:type="pct"/>
            <w:vMerge/>
            <w:vAlign w:val="center"/>
            <w:hideMark/>
          </w:tcPr>
          <w:p w:rsidR="00BB5F42" w:rsidRPr="00656AE0" w:rsidRDefault="00BB5F42" w:rsidP="00656AE0"/>
        </w:tc>
        <w:tc>
          <w:tcPr>
            <w:tcW w:w="1059" w:type="pct"/>
            <w:vMerge/>
            <w:vAlign w:val="center"/>
            <w:hideMark/>
          </w:tcPr>
          <w:p w:rsidR="00BB5F42" w:rsidRPr="00656AE0" w:rsidRDefault="00BB5F42" w:rsidP="00656AE0"/>
        </w:tc>
        <w:tc>
          <w:tcPr>
            <w:tcW w:w="915" w:type="pct"/>
            <w:vAlign w:val="center"/>
            <w:hideMark/>
          </w:tcPr>
          <w:p w:rsidR="00BB5F42" w:rsidRPr="00656AE0" w:rsidRDefault="00BB5F42" w:rsidP="00656AE0">
            <w:r w:rsidRPr="00656AE0">
              <w:t>Марка установки</w:t>
            </w:r>
          </w:p>
        </w:tc>
        <w:tc>
          <w:tcPr>
            <w:tcW w:w="847" w:type="pct"/>
            <w:vAlign w:val="center"/>
            <w:hideMark/>
          </w:tcPr>
          <w:p w:rsidR="00BB5F42" w:rsidRPr="00656AE0" w:rsidRDefault="00BB5F42" w:rsidP="00656AE0">
            <w:r w:rsidRPr="00656AE0">
              <w:t>Год ввода в эксплуатацию</w:t>
            </w:r>
          </w:p>
        </w:tc>
        <w:tc>
          <w:tcPr>
            <w:tcW w:w="1198" w:type="pct"/>
            <w:vAlign w:val="center"/>
            <w:hideMark/>
          </w:tcPr>
          <w:p w:rsidR="00BB5F42" w:rsidRPr="00656AE0" w:rsidRDefault="00BB5F42" w:rsidP="00656AE0">
            <w:r w:rsidRPr="00656AE0">
              <w:t>Установленная производительность, м3/час</w:t>
            </w:r>
          </w:p>
        </w:tc>
        <w:tc>
          <w:tcPr>
            <w:tcW w:w="707" w:type="pct"/>
            <w:vMerge/>
            <w:vAlign w:val="center"/>
            <w:hideMark/>
          </w:tcPr>
          <w:p w:rsidR="00BB5F42" w:rsidRPr="00656AE0" w:rsidRDefault="00BB5F42" w:rsidP="00656AE0"/>
        </w:tc>
      </w:tr>
      <w:tr w:rsidR="00BB5F42" w:rsidRPr="00656AE0" w:rsidTr="00656AE0">
        <w:trPr>
          <w:trHeight w:val="20"/>
          <w:jc w:val="center"/>
        </w:trPr>
        <w:tc>
          <w:tcPr>
            <w:tcW w:w="274" w:type="pct"/>
            <w:noWrap/>
            <w:vAlign w:val="center"/>
          </w:tcPr>
          <w:p w:rsidR="00BB5F42" w:rsidRPr="00656AE0" w:rsidRDefault="00BB5F42" w:rsidP="00656AE0">
            <w:r w:rsidRPr="00656AE0">
              <w:t>1</w:t>
            </w:r>
          </w:p>
        </w:tc>
        <w:tc>
          <w:tcPr>
            <w:tcW w:w="1059" w:type="pct"/>
            <w:vAlign w:val="center"/>
          </w:tcPr>
          <w:p w:rsidR="00BB5F42" w:rsidRPr="00656AE0" w:rsidRDefault="00BB5F42" w:rsidP="00656AE0">
            <w:r w:rsidRPr="00656AE0">
              <w:t xml:space="preserve">Блочно-модульная котельная в с. Апраксино </w:t>
            </w:r>
          </w:p>
        </w:tc>
        <w:tc>
          <w:tcPr>
            <w:tcW w:w="915" w:type="pct"/>
            <w:vAlign w:val="center"/>
          </w:tcPr>
          <w:p w:rsidR="00BB5F42" w:rsidRPr="00656AE0" w:rsidRDefault="00BB5F42" w:rsidP="00656AE0">
            <w:r w:rsidRPr="00656AE0">
              <w:t>-</w:t>
            </w:r>
          </w:p>
        </w:tc>
        <w:tc>
          <w:tcPr>
            <w:tcW w:w="847" w:type="pct"/>
            <w:vAlign w:val="center"/>
          </w:tcPr>
          <w:p w:rsidR="00BB5F42" w:rsidRPr="00656AE0" w:rsidRDefault="00BB5F42" w:rsidP="00656AE0">
            <w:r w:rsidRPr="00656AE0">
              <w:t>-</w:t>
            </w:r>
          </w:p>
        </w:tc>
        <w:tc>
          <w:tcPr>
            <w:tcW w:w="1198" w:type="pct"/>
            <w:vAlign w:val="center"/>
          </w:tcPr>
          <w:p w:rsidR="00BB5F42" w:rsidRPr="00656AE0" w:rsidRDefault="00BB5F42" w:rsidP="00656AE0">
            <w:r w:rsidRPr="00656AE0">
              <w:t>-</w:t>
            </w:r>
          </w:p>
        </w:tc>
        <w:tc>
          <w:tcPr>
            <w:tcW w:w="707" w:type="pct"/>
            <w:vAlign w:val="center"/>
          </w:tcPr>
          <w:p w:rsidR="00BB5F42" w:rsidRPr="00656AE0" w:rsidRDefault="00BB5F42" w:rsidP="00656AE0">
            <w:r w:rsidRPr="00656AE0">
              <w:t>-</w:t>
            </w:r>
          </w:p>
        </w:tc>
      </w:tr>
    </w:tbl>
    <w:p w:rsidR="00BB5F42" w:rsidRPr="00656AE0" w:rsidRDefault="00BB5F42" w:rsidP="00BB5F42">
      <w:bookmarkStart w:id="79" w:name="_Ref89516613"/>
    </w:p>
    <w:p w:rsidR="00BB5F42" w:rsidRPr="00656AE0" w:rsidRDefault="00BB5F42" w:rsidP="00BB5F42">
      <w:pPr>
        <w:sectPr w:rsidR="00BB5F42" w:rsidRPr="00656AE0" w:rsidSect="00656AE0">
          <w:pgSz w:w="11906" w:h="16838"/>
          <w:pgMar w:top="851" w:right="567" w:bottom="851" w:left="1701" w:header="709" w:footer="709" w:gutter="0"/>
          <w:cols w:space="708"/>
          <w:docGrid w:linePitch="360"/>
        </w:sectPr>
      </w:pPr>
    </w:p>
    <w:p w:rsidR="00BB5F42" w:rsidRPr="00656AE0" w:rsidRDefault="00BB5F42" w:rsidP="00BB5F42">
      <w:bookmarkStart w:id="80" w:name="_Toc136297302"/>
      <w:bookmarkEnd w:id="79"/>
      <w:r w:rsidRPr="00656AE0">
        <w:lastRenderedPageBreak/>
        <w:t>Таблица 1.30. - Перспективные балансы производительности ВПУ</w:t>
      </w:r>
      <w:bookmarkEnd w:id="80"/>
    </w:p>
    <w:tbl>
      <w:tblPr>
        <w:tblW w:w="147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133"/>
      </w:tblGrid>
      <w:tr w:rsidR="00BB5F42" w:rsidRPr="00656AE0" w:rsidTr="00656AE0">
        <w:trPr>
          <w:cantSplit/>
          <w:trHeight w:val="3392"/>
          <w:tblHeader/>
          <w:jc w:val="center"/>
        </w:trPr>
        <w:tc>
          <w:tcPr>
            <w:tcW w:w="851" w:type="dxa"/>
            <w:textDirection w:val="btLr"/>
            <w:vAlign w:val="center"/>
            <w:hideMark/>
          </w:tcPr>
          <w:p w:rsidR="00BB5F42" w:rsidRPr="00656AE0" w:rsidRDefault="00BB5F42" w:rsidP="00656AE0">
            <w:pPr>
              <w:rPr>
                <w:rFonts w:eastAsia="Arial Unicode MS"/>
              </w:rPr>
            </w:pPr>
            <w:r w:rsidRPr="00656AE0">
              <w:rPr>
                <w:rFonts w:eastAsia="Arial Unicode MS"/>
              </w:rPr>
              <w:t>№ п/п</w:t>
            </w:r>
          </w:p>
        </w:tc>
        <w:tc>
          <w:tcPr>
            <w:tcW w:w="6804" w:type="dxa"/>
            <w:textDirection w:val="btLr"/>
            <w:vAlign w:val="center"/>
            <w:hideMark/>
          </w:tcPr>
          <w:p w:rsidR="00BB5F42" w:rsidRPr="00656AE0" w:rsidRDefault="00BB5F42" w:rsidP="00656AE0">
            <w:pPr>
              <w:rPr>
                <w:rFonts w:eastAsia="Arial Unicode MS"/>
              </w:rPr>
            </w:pPr>
            <w:r w:rsidRPr="00656AE0">
              <w:rPr>
                <w:rFonts w:eastAsia="Arial Unicode MS"/>
              </w:rPr>
              <w:t>Наименование и адрес котельной</w:t>
            </w:r>
          </w:p>
        </w:tc>
        <w:tc>
          <w:tcPr>
            <w:tcW w:w="1701" w:type="dxa"/>
            <w:textDirection w:val="btLr"/>
            <w:vAlign w:val="center"/>
            <w:hideMark/>
          </w:tcPr>
          <w:p w:rsidR="00BB5F42" w:rsidRPr="00656AE0" w:rsidRDefault="00BB5F42" w:rsidP="00656AE0">
            <w:pPr>
              <w:rPr>
                <w:rFonts w:eastAsia="Arial Unicode MS"/>
              </w:rPr>
            </w:pPr>
            <w:r w:rsidRPr="00656AE0">
              <w:rPr>
                <w:rFonts w:eastAsia="Arial Unicode MS"/>
              </w:rPr>
              <w:t>Балансовая мощность подпиточного устройства источника - Gпуб, м3/ч</w:t>
            </w:r>
          </w:p>
        </w:tc>
        <w:tc>
          <w:tcPr>
            <w:tcW w:w="1417" w:type="dxa"/>
            <w:textDirection w:val="btLr"/>
            <w:vAlign w:val="center"/>
            <w:hideMark/>
          </w:tcPr>
          <w:p w:rsidR="00BB5F42" w:rsidRPr="00656AE0" w:rsidRDefault="00BB5F42" w:rsidP="00656AE0">
            <w:pPr>
              <w:rPr>
                <w:rFonts w:eastAsia="Arial Unicode MS"/>
              </w:rPr>
            </w:pPr>
            <w:r w:rsidRPr="00656AE0">
              <w:rPr>
                <w:rFonts w:eastAsia="Arial Unicode MS"/>
              </w:rPr>
              <w:t>Балансовая подпитка тепловой сети - Gпб, м3/ч</w:t>
            </w:r>
          </w:p>
        </w:tc>
        <w:tc>
          <w:tcPr>
            <w:tcW w:w="1418" w:type="dxa"/>
            <w:textDirection w:val="btLr"/>
            <w:vAlign w:val="center"/>
            <w:hideMark/>
          </w:tcPr>
          <w:p w:rsidR="00BB5F42" w:rsidRPr="00656AE0" w:rsidRDefault="00BB5F42" w:rsidP="00656AE0">
            <w:pPr>
              <w:rPr>
                <w:rFonts w:eastAsia="Arial Unicode MS"/>
              </w:rPr>
            </w:pPr>
            <w:r w:rsidRPr="00656AE0">
              <w:rPr>
                <w:rFonts w:eastAsia="Arial Unicode MS"/>
              </w:rPr>
              <w:t>Ограничение производительности подпиточного устройства - Gогр, м3/ч</w:t>
            </w:r>
          </w:p>
        </w:tc>
        <w:tc>
          <w:tcPr>
            <w:tcW w:w="1418" w:type="dxa"/>
            <w:textDirection w:val="btLr"/>
            <w:vAlign w:val="center"/>
            <w:hideMark/>
          </w:tcPr>
          <w:p w:rsidR="00BB5F42" w:rsidRPr="00656AE0" w:rsidRDefault="00BB5F42" w:rsidP="00656AE0">
            <w:pPr>
              <w:rPr>
                <w:rFonts w:eastAsia="Arial Unicode MS"/>
              </w:rPr>
            </w:pPr>
            <w:r w:rsidRPr="00656AE0">
              <w:rPr>
                <w:rFonts w:eastAsia="Arial Unicode MS"/>
              </w:rPr>
              <w:t>Нормативная (расчётная) среднечасовая подпитка - Gппр, м3/ч</w:t>
            </w:r>
          </w:p>
        </w:tc>
        <w:tc>
          <w:tcPr>
            <w:tcW w:w="1133" w:type="dxa"/>
            <w:textDirection w:val="btLr"/>
            <w:vAlign w:val="center"/>
            <w:hideMark/>
          </w:tcPr>
          <w:p w:rsidR="00BB5F42" w:rsidRPr="00656AE0" w:rsidRDefault="00BB5F42" w:rsidP="00656AE0">
            <w:pPr>
              <w:rPr>
                <w:rFonts w:eastAsia="Arial Unicode MS"/>
              </w:rPr>
            </w:pPr>
            <w:r w:rsidRPr="00656AE0">
              <w:rPr>
                <w:rFonts w:eastAsia="Arial Unicode MS"/>
              </w:rPr>
              <w:t>Фактическая среднечасовая подпитка тепловой сети в прошедшем сезоне - Gпф', м3/ч</w:t>
            </w:r>
          </w:p>
        </w:tc>
      </w:tr>
      <w:tr w:rsidR="00BB5F42" w:rsidRPr="00656AE0" w:rsidTr="00656AE0">
        <w:trPr>
          <w:cantSplit/>
          <w:trHeight w:val="407"/>
          <w:jc w:val="center"/>
        </w:trPr>
        <w:tc>
          <w:tcPr>
            <w:tcW w:w="851" w:type="dxa"/>
            <w:vAlign w:val="center"/>
          </w:tcPr>
          <w:p w:rsidR="00BB5F42" w:rsidRPr="00656AE0" w:rsidRDefault="00BB5F42" w:rsidP="00656AE0">
            <w:pPr>
              <w:rPr>
                <w:rFonts w:eastAsia="Arial Unicode MS"/>
              </w:rPr>
            </w:pPr>
            <w:r w:rsidRPr="00656AE0">
              <w:rPr>
                <w:rFonts w:eastAsia="Arial Unicode MS"/>
              </w:rPr>
              <w:t>1</w:t>
            </w:r>
          </w:p>
        </w:tc>
        <w:tc>
          <w:tcPr>
            <w:tcW w:w="6804" w:type="dxa"/>
            <w:vAlign w:val="center"/>
          </w:tcPr>
          <w:p w:rsidR="00BB5F42" w:rsidRPr="00656AE0" w:rsidRDefault="00BB5F42" w:rsidP="00656AE0">
            <w:pPr>
              <w:rPr>
                <w:highlight w:val="yellow"/>
              </w:rPr>
            </w:pPr>
            <w:r w:rsidRPr="00656AE0">
              <w:t>Блочно-модульная котельная в с. Апраксино</w:t>
            </w:r>
          </w:p>
        </w:tc>
        <w:tc>
          <w:tcPr>
            <w:tcW w:w="1701" w:type="dxa"/>
            <w:vAlign w:val="center"/>
          </w:tcPr>
          <w:p w:rsidR="00BB5F42" w:rsidRPr="00656AE0" w:rsidRDefault="00BB5F42" w:rsidP="00656AE0">
            <w:pPr>
              <w:rPr>
                <w:rFonts w:eastAsia="Arial Unicode MS"/>
              </w:rPr>
            </w:pPr>
            <w:r w:rsidRPr="00656AE0">
              <w:rPr>
                <w:rFonts w:eastAsia="Arial Unicode MS"/>
              </w:rPr>
              <w:t>-</w:t>
            </w:r>
          </w:p>
        </w:tc>
        <w:tc>
          <w:tcPr>
            <w:tcW w:w="1417" w:type="dxa"/>
            <w:vAlign w:val="center"/>
          </w:tcPr>
          <w:p w:rsidR="00BB5F42" w:rsidRPr="00656AE0" w:rsidRDefault="00BB5F42" w:rsidP="00656AE0">
            <w:pPr>
              <w:rPr>
                <w:rFonts w:eastAsia="Arial Unicode MS"/>
              </w:rPr>
            </w:pPr>
            <w:r w:rsidRPr="00656AE0">
              <w:t>0,001094</w:t>
            </w:r>
          </w:p>
        </w:tc>
        <w:tc>
          <w:tcPr>
            <w:tcW w:w="1418" w:type="dxa"/>
            <w:vAlign w:val="center"/>
          </w:tcPr>
          <w:p w:rsidR="00BB5F42" w:rsidRPr="00656AE0" w:rsidRDefault="00BB5F42" w:rsidP="00656AE0">
            <w:pPr>
              <w:rPr>
                <w:rFonts w:eastAsia="Arial Unicode MS"/>
              </w:rPr>
            </w:pPr>
            <w:r w:rsidRPr="00656AE0">
              <w:rPr>
                <w:rFonts w:eastAsia="Arial Unicode MS"/>
              </w:rPr>
              <w:t>-</w:t>
            </w:r>
          </w:p>
        </w:tc>
        <w:tc>
          <w:tcPr>
            <w:tcW w:w="1418" w:type="dxa"/>
            <w:vAlign w:val="center"/>
          </w:tcPr>
          <w:p w:rsidR="00BB5F42" w:rsidRPr="00656AE0" w:rsidRDefault="00BB5F42" w:rsidP="00656AE0">
            <w:r w:rsidRPr="00656AE0">
              <w:t>0,001094</w:t>
            </w:r>
          </w:p>
        </w:tc>
        <w:tc>
          <w:tcPr>
            <w:tcW w:w="1133" w:type="dxa"/>
            <w:vAlign w:val="center"/>
          </w:tcPr>
          <w:p w:rsidR="00BB5F42" w:rsidRPr="00656AE0" w:rsidRDefault="00BB5F42" w:rsidP="00656AE0">
            <w:r w:rsidRPr="00656AE0">
              <w:t>0</w:t>
            </w:r>
          </w:p>
        </w:tc>
      </w:tr>
    </w:tbl>
    <w:p w:rsidR="00BB5F42" w:rsidRPr="00656AE0" w:rsidRDefault="00BB5F42" w:rsidP="00BB5F42"/>
    <w:p w:rsidR="00BB5F42" w:rsidRPr="00656AE0" w:rsidRDefault="00BB5F42" w:rsidP="00BB5F42">
      <w:pPr>
        <w:sectPr w:rsidR="00BB5F42" w:rsidRPr="00656AE0" w:rsidSect="00656AE0">
          <w:pgSz w:w="16838" w:h="11906" w:orient="landscape"/>
          <w:pgMar w:top="1588" w:right="678" w:bottom="1276" w:left="851" w:header="709" w:footer="709" w:gutter="0"/>
          <w:cols w:space="708"/>
          <w:docGrid w:linePitch="360"/>
        </w:sectPr>
      </w:pPr>
    </w:p>
    <w:p w:rsidR="00BB5F42" w:rsidRPr="00656AE0" w:rsidRDefault="00BB5F42" w:rsidP="00BB5F42">
      <w:r w:rsidRPr="00656AE0">
        <w:lastRenderedPageBreak/>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BB5F42" w:rsidRPr="00656AE0" w:rsidRDefault="00BB5F42" w:rsidP="00BB5F42">
      <w:r w:rsidRPr="00656AE0">
        <w:t>Согласно п. 6.17 СНиП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1.31.</w:t>
      </w:r>
    </w:p>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09" w:footer="709" w:gutter="0"/>
          <w:cols w:space="708"/>
          <w:docGrid w:linePitch="360"/>
        </w:sectPr>
      </w:pPr>
    </w:p>
    <w:p w:rsidR="00BB5F42" w:rsidRPr="00656AE0" w:rsidRDefault="00BB5F42" w:rsidP="00BB5F42">
      <w:r w:rsidRPr="00656AE0">
        <w:lastRenderedPageBreak/>
        <w:t>Таблица 1.31</w:t>
      </w:r>
    </w:p>
    <w:tbl>
      <w:tblPr>
        <w:tblW w:w="1559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813"/>
        <w:gridCol w:w="708"/>
        <w:gridCol w:w="1134"/>
        <w:gridCol w:w="1134"/>
        <w:gridCol w:w="1134"/>
        <w:gridCol w:w="1134"/>
        <w:gridCol w:w="1134"/>
        <w:gridCol w:w="1134"/>
        <w:gridCol w:w="1134"/>
        <w:gridCol w:w="1134"/>
      </w:tblGrid>
      <w:tr w:rsidR="00BB5F42" w:rsidRPr="00656AE0" w:rsidTr="00656AE0">
        <w:trPr>
          <w:trHeight w:hRule="exact" w:val="560"/>
        </w:trPr>
        <w:tc>
          <w:tcPr>
            <w:tcW w:w="5813" w:type="dxa"/>
            <w:shd w:val="clear" w:color="000000" w:fill="FFFFFF"/>
            <w:vAlign w:val="center"/>
            <w:hideMark/>
          </w:tcPr>
          <w:p w:rsidR="00BB5F42" w:rsidRPr="00656AE0" w:rsidRDefault="00BB5F42" w:rsidP="00656AE0">
            <w:r w:rsidRPr="00656AE0">
              <w:t>Показатель</w:t>
            </w:r>
          </w:p>
        </w:tc>
        <w:tc>
          <w:tcPr>
            <w:tcW w:w="708" w:type="dxa"/>
            <w:shd w:val="clear" w:color="000000" w:fill="FFFFFF"/>
            <w:vAlign w:val="center"/>
          </w:tcPr>
          <w:p w:rsidR="00BB5F42" w:rsidRPr="00656AE0" w:rsidRDefault="00BB5F42" w:rsidP="00656AE0">
            <w:r w:rsidRPr="00656AE0">
              <w:t>Ед. изм.</w:t>
            </w:r>
          </w:p>
        </w:tc>
        <w:tc>
          <w:tcPr>
            <w:tcW w:w="1134" w:type="dxa"/>
            <w:shd w:val="clear" w:color="000000" w:fill="FFFFFF"/>
            <w:vAlign w:val="center"/>
            <w:hideMark/>
          </w:tcPr>
          <w:p w:rsidR="00BB5F42" w:rsidRPr="00656AE0" w:rsidRDefault="00BB5F42" w:rsidP="00656AE0">
            <w:r w:rsidRPr="00656AE0">
              <w:rPr>
                <w:rFonts w:eastAsia="Calibri"/>
              </w:rPr>
              <w:t>2025</w:t>
            </w:r>
          </w:p>
        </w:tc>
        <w:tc>
          <w:tcPr>
            <w:tcW w:w="1134" w:type="dxa"/>
            <w:shd w:val="clear" w:color="000000" w:fill="FFFFFF"/>
            <w:vAlign w:val="center"/>
          </w:tcPr>
          <w:p w:rsidR="00BB5F42" w:rsidRPr="00656AE0" w:rsidRDefault="00BB5F42" w:rsidP="00656AE0">
            <w:r w:rsidRPr="00656AE0">
              <w:rPr>
                <w:rFonts w:eastAsia="Calibri"/>
              </w:rPr>
              <w:t>2026</w:t>
            </w:r>
          </w:p>
        </w:tc>
        <w:tc>
          <w:tcPr>
            <w:tcW w:w="1134" w:type="dxa"/>
            <w:shd w:val="clear" w:color="000000" w:fill="FFFFFF"/>
            <w:vAlign w:val="center"/>
          </w:tcPr>
          <w:p w:rsidR="00BB5F42" w:rsidRPr="00656AE0" w:rsidRDefault="00BB5F42" w:rsidP="00656AE0">
            <w:r w:rsidRPr="00656AE0">
              <w:rPr>
                <w:rFonts w:eastAsia="Calibri"/>
              </w:rPr>
              <w:t>2027</w:t>
            </w:r>
          </w:p>
        </w:tc>
        <w:tc>
          <w:tcPr>
            <w:tcW w:w="1134" w:type="dxa"/>
            <w:shd w:val="clear" w:color="000000" w:fill="FFFFFF"/>
            <w:vAlign w:val="center"/>
          </w:tcPr>
          <w:p w:rsidR="00BB5F42" w:rsidRPr="00656AE0" w:rsidRDefault="00BB5F42" w:rsidP="00656AE0">
            <w:r w:rsidRPr="00656AE0">
              <w:rPr>
                <w:rFonts w:eastAsia="Calibri"/>
              </w:rPr>
              <w:t>2028</w:t>
            </w:r>
          </w:p>
        </w:tc>
        <w:tc>
          <w:tcPr>
            <w:tcW w:w="1134" w:type="dxa"/>
            <w:shd w:val="clear" w:color="000000" w:fill="FFFFFF"/>
            <w:vAlign w:val="center"/>
          </w:tcPr>
          <w:p w:rsidR="00BB5F42" w:rsidRPr="00656AE0" w:rsidRDefault="00BB5F42" w:rsidP="00656AE0">
            <w:r w:rsidRPr="00656AE0">
              <w:rPr>
                <w:rFonts w:eastAsia="Calibri"/>
              </w:rPr>
              <w:t>2029</w:t>
            </w:r>
          </w:p>
        </w:tc>
        <w:tc>
          <w:tcPr>
            <w:tcW w:w="1134" w:type="dxa"/>
            <w:shd w:val="clear" w:color="000000" w:fill="FFFFFF"/>
            <w:vAlign w:val="center"/>
          </w:tcPr>
          <w:p w:rsidR="00BB5F42" w:rsidRPr="00656AE0" w:rsidRDefault="00BB5F42" w:rsidP="00656AE0">
            <w:r w:rsidRPr="00656AE0">
              <w:rPr>
                <w:rFonts w:eastAsia="Calibri"/>
              </w:rPr>
              <w:t>2030</w:t>
            </w:r>
          </w:p>
        </w:tc>
        <w:tc>
          <w:tcPr>
            <w:tcW w:w="1134" w:type="dxa"/>
            <w:shd w:val="clear" w:color="000000" w:fill="FFFFFF"/>
            <w:vAlign w:val="center"/>
            <w:hideMark/>
          </w:tcPr>
          <w:p w:rsidR="00BB5F42" w:rsidRPr="00656AE0" w:rsidRDefault="00BB5F42" w:rsidP="00656AE0">
            <w:r w:rsidRPr="00656AE0">
              <w:rPr>
                <w:rFonts w:eastAsia="Calibri"/>
              </w:rPr>
              <w:t>2031</w:t>
            </w:r>
          </w:p>
        </w:tc>
        <w:tc>
          <w:tcPr>
            <w:tcW w:w="1134" w:type="dxa"/>
            <w:shd w:val="clear" w:color="000000" w:fill="FFFFFF"/>
            <w:vAlign w:val="center"/>
            <w:hideMark/>
          </w:tcPr>
          <w:p w:rsidR="00BB5F42" w:rsidRPr="00656AE0" w:rsidRDefault="00BB5F42" w:rsidP="00656AE0">
            <w:r w:rsidRPr="00656AE0">
              <w:rPr>
                <w:rFonts w:eastAsia="Calibri"/>
              </w:rPr>
              <w:t>2032-2044</w:t>
            </w:r>
          </w:p>
        </w:tc>
      </w:tr>
      <w:tr w:rsidR="00BB5F42" w:rsidRPr="00656AE0" w:rsidTr="00656AE0">
        <w:trPr>
          <w:trHeight w:hRule="exact" w:val="246"/>
        </w:trPr>
        <w:tc>
          <w:tcPr>
            <w:tcW w:w="15593" w:type="dxa"/>
            <w:gridSpan w:val="10"/>
            <w:shd w:val="clear" w:color="000000" w:fill="FFFFFF"/>
            <w:vAlign w:val="center"/>
          </w:tcPr>
          <w:p w:rsidR="00BB5F42" w:rsidRPr="00656AE0" w:rsidRDefault="00BB5F42" w:rsidP="00656AE0">
            <w:pPr>
              <w:rPr>
                <w:rFonts w:eastAsia="Calibri"/>
              </w:rPr>
            </w:pPr>
            <w:r w:rsidRPr="00656AE0">
              <w:rPr>
                <w:rFonts w:eastAsia="Arial Unicode MS"/>
              </w:rPr>
              <w:t>МУП ЧМР «Теплоснабжение»</w:t>
            </w:r>
          </w:p>
        </w:tc>
      </w:tr>
      <w:tr w:rsidR="00BB5F42" w:rsidRPr="00656AE0" w:rsidTr="00656AE0">
        <w:trPr>
          <w:trHeight w:val="235"/>
        </w:trPr>
        <w:tc>
          <w:tcPr>
            <w:tcW w:w="15593" w:type="dxa"/>
            <w:gridSpan w:val="10"/>
            <w:vAlign w:val="center"/>
          </w:tcPr>
          <w:p w:rsidR="00BB5F42" w:rsidRPr="00656AE0" w:rsidRDefault="00BB5F42" w:rsidP="00656AE0">
            <w:r w:rsidRPr="00656AE0">
              <w:t>Блочно-модульная котельная в с. Апраксино</w:t>
            </w:r>
          </w:p>
        </w:tc>
      </w:tr>
      <w:tr w:rsidR="00BB5F42" w:rsidRPr="00656AE0" w:rsidTr="00656AE0">
        <w:trPr>
          <w:trHeight w:val="414"/>
        </w:trPr>
        <w:tc>
          <w:tcPr>
            <w:tcW w:w="5813" w:type="dxa"/>
            <w:vAlign w:val="center"/>
          </w:tcPr>
          <w:p w:rsidR="00BB5F42" w:rsidRPr="00656AE0" w:rsidRDefault="00BB5F42" w:rsidP="00656AE0">
            <w:r w:rsidRPr="00656AE0">
              <w:t>Всего подпитка тепловой сети, в т. ч.:</w:t>
            </w:r>
          </w:p>
        </w:tc>
        <w:tc>
          <w:tcPr>
            <w:tcW w:w="708" w:type="dxa"/>
            <w:vAlign w:val="center"/>
          </w:tcPr>
          <w:p w:rsidR="00BB5F42" w:rsidRPr="00656AE0" w:rsidRDefault="00BB5F42" w:rsidP="00656AE0">
            <w:r w:rsidRPr="00656AE0">
              <w:t>т/год</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c>
          <w:tcPr>
            <w:tcW w:w="1134" w:type="dxa"/>
            <w:vAlign w:val="center"/>
          </w:tcPr>
          <w:p w:rsidR="00BB5F42" w:rsidRPr="00656AE0" w:rsidRDefault="00BB5F42" w:rsidP="00656AE0">
            <w:r w:rsidRPr="00656AE0">
              <w:t>5,49</w:t>
            </w:r>
          </w:p>
        </w:tc>
      </w:tr>
      <w:tr w:rsidR="00BB5F42" w:rsidRPr="00656AE0" w:rsidTr="00656AE0">
        <w:trPr>
          <w:trHeight w:val="414"/>
        </w:trPr>
        <w:tc>
          <w:tcPr>
            <w:tcW w:w="5813" w:type="dxa"/>
            <w:vAlign w:val="center"/>
          </w:tcPr>
          <w:p w:rsidR="00BB5F42" w:rsidRPr="00656AE0" w:rsidRDefault="00BB5F42" w:rsidP="00656AE0">
            <w:r w:rsidRPr="00656AE0">
              <w:t>Нормативные утечки теплоносителя</w:t>
            </w:r>
          </w:p>
        </w:tc>
        <w:tc>
          <w:tcPr>
            <w:tcW w:w="708" w:type="dxa"/>
            <w:vAlign w:val="center"/>
          </w:tcPr>
          <w:p w:rsidR="00BB5F42" w:rsidRPr="00656AE0" w:rsidRDefault="00BB5F42" w:rsidP="00656AE0">
            <w:r w:rsidRPr="00656AE0">
              <w:t>т/год</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c>
          <w:tcPr>
            <w:tcW w:w="1134" w:type="dxa"/>
            <w:vAlign w:val="center"/>
          </w:tcPr>
          <w:p w:rsidR="00BB5F42" w:rsidRPr="00656AE0" w:rsidRDefault="00BB5F42" w:rsidP="00656AE0">
            <w:r w:rsidRPr="00656AE0">
              <w:t>4,38</w:t>
            </w:r>
          </w:p>
        </w:tc>
      </w:tr>
      <w:tr w:rsidR="00BB5F42" w:rsidRPr="00656AE0" w:rsidTr="00656AE0">
        <w:trPr>
          <w:trHeight w:val="414"/>
        </w:trPr>
        <w:tc>
          <w:tcPr>
            <w:tcW w:w="5813" w:type="dxa"/>
            <w:vAlign w:val="center"/>
          </w:tcPr>
          <w:p w:rsidR="00BB5F42" w:rsidRPr="00656AE0" w:rsidRDefault="00BB5F42" w:rsidP="00656AE0">
            <w:r w:rsidRPr="00656AE0">
              <w:t>Пусковое заполнение тепловых сетей</w:t>
            </w:r>
          </w:p>
        </w:tc>
        <w:tc>
          <w:tcPr>
            <w:tcW w:w="708" w:type="dxa"/>
            <w:vAlign w:val="center"/>
          </w:tcPr>
          <w:p w:rsidR="00BB5F42" w:rsidRPr="00656AE0" w:rsidRDefault="00BB5F42" w:rsidP="00656AE0">
            <w:r w:rsidRPr="00656AE0">
              <w:t>т/год</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c>
          <w:tcPr>
            <w:tcW w:w="1134" w:type="dxa"/>
            <w:vAlign w:val="center"/>
          </w:tcPr>
          <w:p w:rsidR="00BB5F42" w:rsidRPr="00656AE0" w:rsidRDefault="00BB5F42" w:rsidP="00656AE0">
            <w:r w:rsidRPr="00656AE0">
              <w:t>9,87</w:t>
            </w:r>
          </w:p>
        </w:tc>
      </w:tr>
      <w:tr w:rsidR="00BB5F42" w:rsidRPr="00656AE0" w:rsidTr="00656AE0">
        <w:trPr>
          <w:trHeight w:val="414"/>
        </w:trPr>
        <w:tc>
          <w:tcPr>
            <w:tcW w:w="5813" w:type="dxa"/>
            <w:vAlign w:val="center"/>
          </w:tcPr>
          <w:p w:rsidR="00BB5F42" w:rsidRPr="00656AE0" w:rsidRDefault="00BB5F42" w:rsidP="00656AE0">
            <w:r w:rsidRPr="00656AE0">
              <w:t xml:space="preserve">Регламентные испытания </w:t>
            </w:r>
          </w:p>
        </w:tc>
        <w:tc>
          <w:tcPr>
            <w:tcW w:w="708" w:type="dxa"/>
            <w:vAlign w:val="center"/>
          </w:tcPr>
          <w:p w:rsidR="00BB5F42" w:rsidRPr="00656AE0" w:rsidRDefault="00BB5F42" w:rsidP="00656AE0">
            <w:r w:rsidRPr="00656AE0">
              <w:t>т/год</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r>
      <w:tr w:rsidR="00BB5F42" w:rsidRPr="00656AE0" w:rsidTr="00656AE0">
        <w:trPr>
          <w:trHeight w:val="414"/>
        </w:trPr>
        <w:tc>
          <w:tcPr>
            <w:tcW w:w="5813" w:type="dxa"/>
            <w:vAlign w:val="center"/>
          </w:tcPr>
          <w:p w:rsidR="00BB5F42" w:rsidRPr="00656AE0" w:rsidRDefault="00BB5F42" w:rsidP="00656AE0">
            <w:r w:rsidRPr="00656AE0">
              <w:t>Отпуск теплоносителя из тепловых сетей на цели горячего водоснабжения (для открытых систем теплоснабжения)</w:t>
            </w:r>
          </w:p>
        </w:tc>
        <w:tc>
          <w:tcPr>
            <w:tcW w:w="708" w:type="dxa"/>
            <w:vAlign w:val="center"/>
          </w:tcPr>
          <w:p w:rsidR="00BB5F42" w:rsidRPr="00656AE0" w:rsidRDefault="00BB5F42" w:rsidP="00656AE0">
            <w:r w:rsidRPr="00656AE0">
              <w:t>тыс. т/год</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c>
          <w:tcPr>
            <w:tcW w:w="1134" w:type="dxa"/>
            <w:vAlign w:val="center"/>
          </w:tcPr>
          <w:p w:rsidR="00BB5F42" w:rsidRPr="00656AE0" w:rsidRDefault="00BB5F42" w:rsidP="00656AE0">
            <w:r w:rsidRPr="00656AE0">
              <w:t>0</w:t>
            </w:r>
          </w:p>
        </w:tc>
      </w:tr>
    </w:tbl>
    <w:p w:rsidR="00BB5F42" w:rsidRPr="00656AE0" w:rsidRDefault="00BB5F42" w:rsidP="00BB5F42">
      <w:pPr>
        <w:sectPr w:rsidR="00BB5F42" w:rsidRPr="00656AE0" w:rsidSect="00656AE0">
          <w:pgSz w:w="16838" w:h="11906" w:orient="landscape"/>
          <w:pgMar w:top="1701" w:right="851" w:bottom="567" w:left="851" w:header="709" w:footer="709" w:gutter="0"/>
          <w:cols w:space="708"/>
          <w:docGrid w:linePitch="360"/>
        </w:sectPr>
      </w:pPr>
    </w:p>
    <w:p w:rsidR="00BB5F42" w:rsidRPr="00656AE0" w:rsidRDefault="00BB5F42" w:rsidP="00BB5F42">
      <w:r w:rsidRPr="00656AE0">
        <w:lastRenderedPageBreak/>
        <w:t xml:space="preserve">1.8. Топливные балансы источников тепловой энергии и система </w:t>
      </w:r>
    </w:p>
    <w:p w:rsidR="00BB5F42" w:rsidRPr="00656AE0" w:rsidRDefault="00BB5F42" w:rsidP="00BB5F42">
      <w:r w:rsidRPr="00656AE0">
        <w:t>обеспечения топливом</w:t>
      </w:r>
    </w:p>
    <w:p w:rsidR="00BB5F42" w:rsidRPr="00656AE0" w:rsidRDefault="00BB5F42" w:rsidP="00BB5F42">
      <w:r w:rsidRPr="00656AE0">
        <w:t>1.8.1. Описание видов и количества используемого основного топлива для каждого источника тепловой энергии</w:t>
      </w:r>
    </w:p>
    <w:p w:rsidR="00BB5F42" w:rsidRPr="00656AE0" w:rsidRDefault="00BB5F42" w:rsidP="00BB5F42">
      <w:r w:rsidRPr="00656AE0">
        <w:t>Основным видом топлива в котельн</w:t>
      </w:r>
      <w:r w:rsidRPr="00656AE0">
        <w:rPr>
          <w:rFonts w:eastAsia="Microsoft YaHei"/>
        </w:rPr>
        <w:t>ой</w:t>
      </w:r>
      <w:r w:rsidRPr="00656AE0">
        <w:t xml:space="preserve"> Апраксинского сельского поселения является природный газ. Обеспечение топливом производится надлежащим образом в соответствии с действующими нормативными документами. </w:t>
      </w:r>
    </w:p>
    <w:p w:rsidR="00BB5F42" w:rsidRPr="00656AE0" w:rsidRDefault="00BB5F42" w:rsidP="00BB5F42">
      <w:r w:rsidRPr="00656AE0">
        <w:t>Годовой расход топлива определяется по формуле:</w:t>
      </w:r>
    </w:p>
    <w:p w:rsidR="00BB5F42" w:rsidRPr="00656AE0" w:rsidRDefault="00BB5F42" w:rsidP="00BB5F42">
      <w:r w:rsidRPr="00656AE0">
        <w:t>B=(Qвырх103)/ (Qнхβк.а.);</w:t>
      </w:r>
    </w:p>
    <w:p w:rsidR="00BB5F42" w:rsidRPr="00656AE0" w:rsidRDefault="00BB5F42" w:rsidP="00BB5F42">
      <w:r w:rsidRPr="00656AE0">
        <w:t>где: Qвыр- годовая выработка тепла;</w:t>
      </w:r>
    </w:p>
    <w:p w:rsidR="00BB5F42" w:rsidRPr="00656AE0" w:rsidRDefault="00BB5F42" w:rsidP="00BB5F42">
      <w:r w:rsidRPr="00656AE0">
        <w:rPr>
          <w:rFonts w:eastAsia="Arial Unicode MS"/>
        </w:rPr>
        <w:t>Qн- теплотворная способность топлива (твердое топливо – 8122 ккал/м3 (0,0081 Гкал/м3).</w:t>
      </w:r>
    </w:p>
    <w:p w:rsidR="00BB5F42" w:rsidRPr="00656AE0" w:rsidRDefault="00BB5F42" w:rsidP="00BB5F42">
      <w:r w:rsidRPr="00656AE0">
        <w:t>βк.а- кпд котлоагрегата.</w:t>
      </w:r>
    </w:p>
    <w:p w:rsidR="00BB5F42" w:rsidRPr="00656AE0" w:rsidRDefault="00BB5F42" w:rsidP="00BB5F42">
      <w:r w:rsidRPr="00656AE0">
        <w:t>Потребность в условном топливе для выработки теплоты котельн</w:t>
      </w:r>
      <w:r w:rsidRPr="00656AE0">
        <w:rPr>
          <w:rFonts w:eastAsia="Microsoft YaHei"/>
        </w:rPr>
        <w:t>ых</w:t>
      </w:r>
      <w:r w:rsidRPr="00656AE0">
        <w:t>, т у.т., определяется умножением общего количества вырабатываемого теплоты Q выр, определяемого по формуле на удельную норму расхода условного топлива для выработки 1 ГД ж (1 Гкал) теплоты:</w:t>
      </w:r>
    </w:p>
    <w:p w:rsidR="00BB5F42" w:rsidRPr="00656AE0" w:rsidRDefault="00BB5F42" w:rsidP="00BB5F42">
      <w:r w:rsidRPr="00656AE0">
        <w:t>B = Q выр ·b·10-3,</w:t>
      </w:r>
    </w:p>
    <w:p w:rsidR="00BB5F42" w:rsidRPr="00656AE0" w:rsidRDefault="00BB5F42" w:rsidP="00BB5F42">
      <w:r w:rsidRPr="00656AE0">
        <w:t>где b - удельный расход условного топлива, (кг у.т./Гкал).</w:t>
      </w:r>
    </w:p>
    <w:p w:rsidR="00BB5F42" w:rsidRPr="00656AE0" w:rsidRDefault="00BB5F42" w:rsidP="00BB5F42">
      <w:r w:rsidRPr="00656AE0">
        <w:t>Таблица 1.32– Данные по виду топлива, расходу топлива котельной</w:t>
      </w:r>
    </w:p>
    <w:tbl>
      <w:tblPr>
        <w:tblW w:w="954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08"/>
        <w:gridCol w:w="2157"/>
        <w:gridCol w:w="976"/>
        <w:gridCol w:w="992"/>
        <w:gridCol w:w="1276"/>
        <w:gridCol w:w="1179"/>
        <w:gridCol w:w="1041"/>
        <w:gridCol w:w="1418"/>
      </w:tblGrid>
      <w:tr w:rsidR="00BB5F42" w:rsidRPr="00656AE0" w:rsidTr="00656AE0">
        <w:trPr>
          <w:cantSplit/>
          <w:trHeight w:val="2266"/>
          <w:jc w:val="center"/>
        </w:trPr>
        <w:tc>
          <w:tcPr>
            <w:tcW w:w="508" w:type="dxa"/>
            <w:textDirection w:val="btLr"/>
            <w:vAlign w:val="center"/>
          </w:tcPr>
          <w:p w:rsidR="00BB5F42" w:rsidRPr="00656AE0" w:rsidRDefault="00BB5F42" w:rsidP="00656AE0">
            <w:pPr>
              <w:rPr>
                <w:rFonts w:eastAsia="Arial Unicode MS"/>
              </w:rPr>
            </w:pPr>
            <w:r w:rsidRPr="00656AE0">
              <w:rPr>
                <w:rFonts w:eastAsia="Arial Unicode MS"/>
              </w:rPr>
              <w:t>№ п/п</w:t>
            </w:r>
          </w:p>
        </w:tc>
        <w:tc>
          <w:tcPr>
            <w:tcW w:w="2157" w:type="dxa"/>
            <w:textDirection w:val="btLr"/>
            <w:vAlign w:val="center"/>
          </w:tcPr>
          <w:p w:rsidR="00BB5F42" w:rsidRPr="00656AE0" w:rsidRDefault="00BB5F42" w:rsidP="00656AE0">
            <w:pPr>
              <w:rPr>
                <w:rFonts w:eastAsia="Arial Unicode MS"/>
              </w:rPr>
            </w:pPr>
            <w:r w:rsidRPr="00656AE0">
              <w:rPr>
                <w:rFonts w:eastAsia="Arial Unicode MS"/>
              </w:rPr>
              <w:t>Наименование и адрес котельной</w:t>
            </w:r>
          </w:p>
        </w:tc>
        <w:tc>
          <w:tcPr>
            <w:tcW w:w="976" w:type="dxa"/>
            <w:textDirection w:val="btLr"/>
            <w:vAlign w:val="center"/>
          </w:tcPr>
          <w:p w:rsidR="00BB5F42" w:rsidRPr="00656AE0" w:rsidRDefault="00BB5F42" w:rsidP="00656AE0">
            <w:pPr>
              <w:rPr>
                <w:rFonts w:eastAsia="Arial Unicode MS"/>
              </w:rPr>
            </w:pPr>
            <w:r w:rsidRPr="00656AE0">
              <w:rPr>
                <w:rFonts w:eastAsia="Arial Unicode MS"/>
              </w:rPr>
              <w:t>Установленная мощность, Гкал/ч</w:t>
            </w:r>
          </w:p>
        </w:tc>
        <w:tc>
          <w:tcPr>
            <w:tcW w:w="992" w:type="dxa"/>
            <w:textDirection w:val="btLr"/>
            <w:vAlign w:val="center"/>
          </w:tcPr>
          <w:p w:rsidR="00BB5F42" w:rsidRPr="00656AE0" w:rsidRDefault="00BB5F42" w:rsidP="00656AE0">
            <w:pPr>
              <w:rPr>
                <w:rFonts w:eastAsia="Arial Unicode MS"/>
              </w:rPr>
            </w:pPr>
            <w:r w:rsidRPr="00656AE0">
              <w:rPr>
                <w:rFonts w:eastAsia="Arial Unicode MS"/>
              </w:rPr>
              <w:t>Основное топливо</w:t>
            </w:r>
          </w:p>
        </w:tc>
        <w:tc>
          <w:tcPr>
            <w:tcW w:w="1276" w:type="dxa"/>
            <w:textDirection w:val="btLr"/>
            <w:vAlign w:val="center"/>
          </w:tcPr>
          <w:p w:rsidR="00BB5F42" w:rsidRPr="00656AE0" w:rsidRDefault="00BB5F42" w:rsidP="00656AE0">
            <w:pPr>
              <w:rPr>
                <w:rFonts w:eastAsia="Arial Unicode MS"/>
              </w:rPr>
            </w:pPr>
            <w:r w:rsidRPr="00656AE0">
              <w:rPr>
                <w:rFonts w:eastAsia="Arial Unicode MS"/>
              </w:rPr>
              <w:t>Выработка тепл-й энергии за год, Гкал/год</w:t>
            </w:r>
          </w:p>
        </w:tc>
        <w:tc>
          <w:tcPr>
            <w:tcW w:w="1179" w:type="dxa"/>
            <w:textDirection w:val="btLr"/>
            <w:vAlign w:val="center"/>
          </w:tcPr>
          <w:p w:rsidR="00BB5F42" w:rsidRPr="00656AE0" w:rsidRDefault="00BB5F42" w:rsidP="00656AE0">
            <w:pPr>
              <w:rPr>
                <w:rFonts w:eastAsia="Arial Unicode MS"/>
              </w:rPr>
            </w:pPr>
            <w:r w:rsidRPr="00656AE0">
              <w:rPr>
                <w:rFonts w:eastAsia="Arial Unicode MS"/>
              </w:rPr>
              <w:t>Годовой расход условного топлива, т.у.т.</w:t>
            </w:r>
          </w:p>
        </w:tc>
        <w:tc>
          <w:tcPr>
            <w:tcW w:w="1041" w:type="dxa"/>
            <w:textDirection w:val="btLr"/>
            <w:vAlign w:val="center"/>
          </w:tcPr>
          <w:p w:rsidR="00BB5F42" w:rsidRPr="00656AE0" w:rsidRDefault="00BB5F42" w:rsidP="00656AE0">
            <w:pPr>
              <w:rPr>
                <w:rFonts w:eastAsia="Arial Unicode MS"/>
              </w:rPr>
            </w:pPr>
            <w:r w:rsidRPr="00656AE0">
              <w:rPr>
                <w:rFonts w:eastAsia="Arial Unicode MS"/>
              </w:rPr>
              <w:t>Годовой расход натурального топлива (т.н.т)</w:t>
            </w:r>
          </w:p>
        </w:tc>
        <w:tc>
          <w:tcPr>
            <w:tcW w:w="1418" w:type="dxa"/>
            <w:textDirection w:val="btLr"/>
            <w:vAlign w:val="center"/>
          </w:tcPr>
          <w:p w:rsidR="00BB5F42" w:rsidRPr="00656AE0" w:rsidRDefault="00BB5F42" w:rsidP="00656AE0">
            <w:pPr>
              <w:rPr>
                <w:rFonts w:eastAsia="Arial Unicode MS"/>
              </w:rPr>
            </w:pPr>
            <w:r w:rsidRPr="00656AE0">
              <w:rPr>
                <w:rFonts w:eastAsia="Arial Unicode MS"/>
              </w:rPr>
              <w:t>Удельный</w:t>
            </w:r>
          </w:p>
          <w:p w:rsidR="00BB5F42" w:rsidRPr="00656AE0" w:rsidRDefault="00BB5F42" w:rsidP="00656AE0">
            <w:pPr>
              <w:rPr>
                <w:rFonts w:eastAsia="Arial Unicode MS"/>
              </w:rPr>
            </w:pPr>
            <w:r w:rsidRPr="00656AE0">
              <w:rPr>
                <w:rFonts w:eastAsia="Arial Unicode MS"/>
              </w:rPr>
              <w:t>расход</w:t>
            </w:r>
          </w:p>
          <w:p w:rsidR="00BB5F42" w:rsidRPr="00656AE0" w:rsidRDefault="00BB5F42" w:rsidP="00656AE0">
            <w:pPr>
              <w:rPr>
                <w:rFonts w:eastAsia="Arial Unicode MS"/>
              </w:rPr>
            </w:pPr>
            <w:r w:rsidRPr="00656AE0">
              <w:rPr>
                <w:rFonts w:eastAsia="Arial Unicode MS"/>
              </w:rPr>
              <w:t>натурального</w:t>
            </w:r>
          </w:p>
          <w:p w:rsidR="00BB5F42" w:rsidRPr="00656AE0" w:rsidRDefault="00BB5F42" w:rsidP="00656AE0">
            <w:pPr>
              <w:rPr>
                <w:rFonts w:eastAsia="Arial Unicode MS"/>
              </w:rPr>
            </w:pPr>
            <w:r w:rsidRPr="00656AE0">
              <w:rPr>
                <w:rFonts w:eastAsia="Arial Unicode MS"/>
              </w:rPr>
              <w:t xml:space="preserve">топлива </w:t>
            </w:r>
          </w:p>
          <w:p w:rsidR="00BB5F42" w:rsidRPr="00656AE0" w:rsidRDefault="00BB5F42" w:rsidP="00656AE0">
            <w:pPr>
              <w:rPr>
                <w:rFonts w:eastAsia="Arial Unicode MS"/>
              </w:rPr>
            </w:pPr>
            <w:r w:rsidRPr="00656AE0">
              <w:rPr>
                <w:rFonts w:eastAsia="Arial Unicode MS"/>
              </w:rPr>
              <w:t>кг.у.т./Гкал</w:t>
            </w:r>
          </w:p>
        </w:tc>
      </w:tr>
      <w:tr w:rsidR="00BB5F42" w:rsidRPr="00656AE0" w:rsidTr="00656AE0">
        <w:trPr>
          <w:cantSplit/>
          <w:trHeight w:val="243"/>
          <w:jc w:val="center"/>
        </w:trPr>
        <w:tc>
          <w:tcPr>
            <w:tcW w:w="9547" w:type="dxa"/>
            <w:gridSpan w:val="8"/>
            <w:vAlign w:val="center"/>
          </w:tcPr>
          <w:p w:rsidR="00BB5F42" w:rsidRPr="00656AE0" w:rsidRDefault="00BB5F42" w:rsidP="00656AE0">
            <w:pPr>
              <w:rPr>
                <w:rFonts w:eastAsia="Arial Unicode MS"/>
              </w:rPr>
            </w:pPr>
            <w:r w:rsidRPr="00656AE0">
              <w:rPr>
                <w:rFonts w:eastAsia="Arial Unicode MS"/>
              </w:rPr>
              <w:t>МУП ЧМР «Теплоснабжение»</w:t>
            </w:r>
          </w:p>
        </w:tc>
      </w:tr>
      <w:tr w:rsidR="00BB5F42" w:rsidRPr="00656AE0" w:rsidTr="00656AE0">
        <w:trPr>
          <w:trHeight w:val="347"/>
          <w:jc w:val="center"/>
        </w:trPr>
        <w:tc>
          <w:tcPr>
            <w:tcW w:w="508" w:type="dxa"/>
            <w:vAlign w:val="center"/>
          </w:tcPr>
          <w:p w:rsidR="00BB5F42" w:rsidRPr="00656AE0" w:rsidRDefault="00BB5F42" w:rsidP="00656AE0">
            <w:pPr>
              <w:rPr>
                <w:rFonts w:eastAsia="Arial Unicode MS"/>
              </w:rPr>
            </w:pPr>
            <w:r w:rsidRPr="00656AE0">
              <w:rPr>
                <w:rFonts w:eastAsia="Arial Unicode MS"/>
              </w:rPr>
              <w:t>1</w:t>
            </w:r>
          </w:p>
        </w:tc>
        <w:tc>
          <w:tcPr>
            <w:tcW w:w="2157" w:type="dxa"/>
            <w:vAlign w:val="center"/>
          </w:tcPr>
          <w:p w:rsidR="00BB5F42" w:rsidRPr="00656AE0" w:rsidRDefault="00BB5F42" w:rsidP="00656AE0">
            <w:pPr>
              <w:rPr>
                <w:rFonts w:eastAsia="Arial Unicode MS"/>
              </w:rPr>
            </w:pPr>
            <w:r w:rsidRPr="00656AE0">
              <w:t>Блочно-модульная котельная в с. Апраксино</w:t>
            </w:r>
          </w:p>
        </w:tc>
        <w:tc>
          <w:tcPr>
            <w:tcW w:w="976" w:type="dxa"/>
            <w:vAlign w:val="center"/>
          </w:tcPr>
          <w:p w:rsidR="00BB5F42" w:rsidRPr="00656AE0" w:rsidRDefault="00BB5F42" w:rsidP="00656AE0">
            <w:r w:rsidRPr="00656AE0">
              <w:t>0,258</w:t>
            </w:r>
          </w:p>
        </w:tc>
        <w:tc>
          <w:tcPr>
            <w:tcW w:w="992" w:type="dxa"/>
            <w:vAlign w:val="center"/>
          </w:tcPr>
          <w:p w:rsidR="00BB5F42" w:rsidRPr="00656AE0" w:rsidRDefault="00BB5F42" w:rsidP="00656AE0">
            <w:pPr>
              <w:rPr>
                <w:rFonts w:eastAsia="Arial Unicode MS"/>
              </w:rPr>
            </w:pPr>
            <w:r w:rsidRPr="00656AE0">
              <w:t>газ</w:t>
            </w:r>
          </w:p>
        </w:tc>
        <w:tc>
          <w:tcPr>
            <w:tcW w:w="1276" w:type="dxa"/>
            <w:vAlign w:val="center"/>
          </w:tcPr>
          <w:p w:rsidR="00BB5F42" w:rsidRPr="00656AE0" w:rsidRDefault="00BB5F42" w:rsidP="00656AE0">
            <w:r w:rsidRPr="00656AE0">
              <w:t>477,167</w:t>
            </w:r>
          </w:p>
        </w:tc>
        <w:tc>
          <w:tcPr>
            <w:tcW w:w="1179" w:type="dxa"/>
            <w:vAlign w:val="center"/>
          </w:tcPr>
          <w:p w:rsidR="00BB5F42" w:rsidRPr="00656AE0" w:rsidRDefault="00BB5F42" w:rsidP="00656AE0">
            <w:r w:rsidRPr="00656AE0">
              <w:t>79,555</w:t>
            </w:r>
          </w:p>
        </w:tc>
        <w:tc>
          <w:tcPr>
            <w:tcW w:w="1041" w:type="dxa"/>
            <w:vAlign w:val="center"/>
          </w:tcPr>
          <w:p w:rsidR="00BB5F42" w:rsidRPr="00656AE0" w:rsidRDefault="00BB5F42" w:rsidP="00656AE0">
            <w:r w:rsidRPr="00656AE0">
              <w:t>70,403</w:t>
            </w:r>
          </w:p>
        </w:tc>
        <w:tc>
          <w:tcPr>
            <w:tcW w:w="1418" w:type="dxa"/>
            <w:vAlign w:val="center"/>
          </w:tcPr>
          <w:p w:rsidR="00BB5F42" w:rsidRPr="00656AE0" w:rsidRDefault="00BB5F42" w:rsidP="00656AE0">
            <w:pPr>
              <w:rPr>
                <w:rFonts w:eastAsia="Arial Unicode MS"/>
              </w:rPr>
            </w:pPr>
            <w:r w:rsidRPr="00656AE0">
              <w:t>166,724</w:t>
            </w:r>
          </w:p>
        </w:tc>
      </w:tr>
    </w:tbl>
    <w:p w:rsidR="00BB5F42" w:rsidRPr="00656AE0" w:rsidRDefault="00BB5F42" w:rsidP="00BB5F42"/>
    <w:p w:rsidR="00BB5F42" w:rsidRPr="00656AE0" w:rsidRDefault="00BB5F42" w:rsidP="00BB5F42">
      <w:r w:rsidRPr="00656AE0">
        <w:t>1.8.2. Описание видов резервного и аварийного топлива и возможности их обеспечения в соответствии с нормативными требованиями</w:t>
      </w:r>
    </w:p>
    <w:p w:rsidR="00BB5F42" w:rsidRPr="00656AE0" w:rsidRDefault="00BB5F42" w:rsidP="00BB5F42">
      <w:r w:rsidRPr="00656AE0">
        <w:t>Котельная работает на природном газ. Резервное и аварийное топливо не предусмотрено.</w:t>
      </w:r>
    </w:p>
    <w:p w:rsidR="00BB5F42" w:rsidRPr="00656AE0" w:rsidRDefault="00BB5F42" w:rsidP="00BB5F42">
      <w:r w:rsidRPr="00656AE0">
        <w:t xml:space="preserve">1.8.3. Описание особенностей характеристик видов топлива в зависимости </w:t>
      </w:r>
    </w:p>
    <w:p w:rsidR="00BB5F42" w:rsidRPr="00656AE0" w:rsidRDefault="00BB5F42" w:rsidP="00BB5F42">
      <w:r w:rsidRPr="00656AE0">
        <w:t>от мест поставки</w:t>
      </w:r>
    </w:p>
    <w:p w:rsidR="00BB5F42" w:rsidRPr="00656AE0" w:rsidRDefault="00BB5F42" w:rsidP="00BB5F42">
      <w:r w:rsidRPr="00656AE0">
        <w:t>Основным топливом котельн</w:t>
      </w:r>
      <w:r w:rsidRPr="00656AE0">
        <w:rPr>
          <w:rFonts w:eastAsia="Microsoft YaHei"/>
        </w:rPr>
        <w:t>ой</w:t>
      </w:r>
      <w:r w:rsidRPr="00656AE0">
        <w:t xml:space="preserve"> является природный газ.</w:t>
      </w:r>
    </w:p>
    <w:p w:rsidR="00BB5F42" w:rsidRPr="00656AE0" w:rsidRDefault="00BB5F42" w:rsidP="00BB5F42">
      <w:r w:rsidRPr="00656AE0">
        <w:t>1.8.4. Описание использования местных видов топлива</w:t>
      </w:r>
    </w:p>
    <w:p w:rsidR="00BB5F42" w:rsidRPr="00656AE0" w:rsidRDefault="00BB5F42" w:rsidP="00BB5F42">
      <w:r w:rsidRPr="00656AE0">
        <w:t>Котельная работает на природном газе</w:t>
      </w:r>
      <w:bookmarkStart w:id="81" w:name="_Toc89608677"/>
      <w:r w:rsidRPr="00656AE0">
        <w:t>.</w:t>
      </w:r>
    </w:p>
    <w:p w:rsidR="00BB5F42" w:rsidRPr="00656AE0" w:rsidRDefault="00BB5F42" w:rsidP="00BB5F42">
      <w:r w:rsidRPr="00656AE0">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81"/>
    </w:p>
    <w:p w:rsidR="00BB5F42" w:rsidRPr="00656AE0" w:rsidRDefault="00BB5F42" w:rsidP="00BB5F42">
      <w:r w:rsidRPr="00656AE0">
        <w:t>Топливный баланс на 100% составляет природный газ.</w:t>
      </w:r>
      <w:bookmarkStart w:id="82" w:name="_Toc89608678"/>
    </w:p>
    <w:p w:rsidR="00BB5F42" w:rsidRPr="00656AE0" w:rsidRDefault="00BB5F42" w:rsidP="00BB5F42">
      <w:r w:rsidRPr="00656AE0">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82"/>
    </w:p>
    <w:p w:rsidR="00BB5F42" w:rsidRPr="00656AE0" w:rsidRDefault="00BB5F42" w:rsidP="00BB5F42">
      <w:bookmarkStart w:id="83" w:name="_Toc89608679"/>
      <w:r w:rsidRPr="00656AE0">
        <w:t>Топливный баланс на 100% составляет природный газ.</w:t>
      </w:r>
    </w:p>
    <w:p w:rsidR="00BB5F42" w:rsidRPr="00656AE0" w:rsidRDefault="00BB5F42" w:rsidP="00BB5F42">
      <w:r w:rsidRPr="00656AE0">
        <w:t>1.8.7 Описание приоритетного направления развития топливного баланса поселения, городского округа</w:t>
      </w:r>
      <w:bookmarkEnd w:id="83"/>
    </w:p>
    <w:p w:rsidR="00BB5F42" w:rsidRPr="00656AE0" w:rsidRDefault="00BB5F42" w:rsidP="00BB5F42">
      <w:r w:rsidRPr="00656AE0">
        <w:lastRenderedPageBreak/>
        <w:t xml:space="preserve">Топливный баланс на 100% составляет природный газ. Развитие топливного баланса не планируется. </w:t>
      </w:r>
    </w:p>
    <w:p w:rsidR="00BB5F42" w:rsidRPr="00656AE0" w:rsidRDefault="00BB5F42" w:rsidP="00BB5F42">
      <w:r w:rsidRPr="00656AE0">
        <w:t>1.9. Надежность теплоснабжения</w:t>
      </w:r>
    </w:p>
    <w:p w:rsidR="00BB5F42" w:rsidRPr="00656AE0" w:rsidRDefault="00BB5F42" w:rsidP="00BB5F42">
      <w:r w:rsidRPr="00656AE0">
        <w:t>Нормативные требования к надёжности теплоснабжения установлены СП 124.13330.2012 «Тепловые сети» (СНиП 41.02.2003 «Тепловые сети») в пунктах 6.25 - 6.30 раздела «Надежность». Надежность теплоснабжения определяется как «способность проектируемых и действующих источников теплоты, тепловых сетей и систем централизованного теплоснабжения обеспечивать в течение заданного времени требуемые режимы, параметры и качество теплоснабжения, а также технологические потребности предприятий в паре и горячей воде, обеспечивать нормативные показатели вероятности безотказной работы, коэффициент готовности и живучести».</w:t>
      </w:r>
    </w:p>
    <w:p w:rsidR="00BB5F42" w:rsidRPr="00656AE0" w:rsidRDefault="00BB5F42" w:rsidP="00BB5F42">
      <w:r w:rsidRPr="00656AE0">
        <w:t>В соответствии со СП 124.13330.2012 «Тепловые сети» расчет надежности теплоснабжения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BB5F42" w:rsidRPr="00656AE0" w:rsidRDefault="00BB5F42" w:rsidP="00BB5F42">
      <w:r w:rsidRPr="00656AE0">
        <w:t>- для источника тепловой энергии равным 0,97;</w:t>
      </w:r>
    </w:p>
    <w:p w:rsidR="00BB5F42" w:rsidRPr="00656AE0" w:rsidRDefault="00BB5F42" w:rsidP="00BB5F42">
      <w:r w:rsidRPr="00656AE0">
        <w:t>- для тепловых сетей равным 0,9;</w:t>
      </w:r>
    </w:p>
    <w:p w:rsidR="00BB5F42" w:rsidRPr="00656AE0" w:rsidRDefault="00BB5F42" w:rsidP="00BB5F42">
      <w:r w:rsidRPr="00656AE0">
        <w:t>- для потребителя тепловой энергии равным 0,99;</w:t>
      </w:r>
    </w:p>
    <w:p w:rsidR="00BB5F42" w:rsidRPr="00656AE0" w:rsidRDefault="00BB5F42" w:rsidP="00BB5F42">
      <w:r w:rsidRPr="00656AE0">
        <w:t>- для систем централизованного теплоснабжения, в целом, равным 15,47.</w:t>
      </w:r>
    </w:p>
    <w:p w:rsidR="00BB5F42" w:rsidRPr="00656AE0" w:rsidRDefault="00BB5F42" w:rsidP="00BB5F42">
      <w:r w:rsidRPr="00656AE0">
        <w:t>В соответствии с Федеральным законом от 27.07.2010 № 190-ФЗ «О теплоснабжении» надежность теплоснабжения потребителей тепловой энергии оценивается показателями надежности и энергетической эффективности объектов теплоснабжения. Расчет показателей надежности и энергетической эффективности объектов теплоснабжения выполняется согласно «Правилам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утвержденным Постановлением Правительства Российской Федерации от 16 мая 2014 г. № 452.</w:t>
      </w:r>
    </w:p>
    <w:p w:rsidR="00BB5F42" w:rsidRPr="00656AE0" w:rsidRDefault="00BB5F42" w:rsidP="00BB5F42">
      <w:r w:rsidRPr="00656AE0">
        <w:t>Отчетные материалы приводятся в соответствии с Методическими указаниями по разработке схем теплоснабжения.</w:t>
      </w:r>
    </w:p>
    <w:p w:rsidR="00BB5F42" w:rsidRPr="00656AE0" w:rsidRDefault="00BB5F42" w:rsidP="00BB5F42">
      <w:r w:rsidRPr="00656AE0">
        <w:t>К показателям надежности объектов теплоснабжения относятся:</w:t>
      </w:r>
    </w:p>
    <w:p w:rsidR="00BB5F42" w:rsidRPr="00656AE0" w:rsidRDefault="00BB5F42" w:rsidP="00BB5F42">
      <w:r w:rsidRPr="00656AE0">
        <w:t>- количество прекращений подачи тепловой энергии, теплоносителя в результате технологических нарушений на тепловых сетях на 1 км. Тепловых сетей (в двухтрубном исчислении);</w:t>
      </w:r>
    </w:p>
    <w:p w:rsidR="00BB5F42" w:rsidRPr="00656AE0" w:rsidRDefault="00BB5F42" w:rsidP="00BB5F42">
      <w:r w:rsidRPr="00656AE0">
        <w:t>- количество прекращений подачи тепловой энергии, теплоносителя в результате технологических нарушений на источниках тепловой энергии на 1Гкал/ч установленной мощности.</w:t>
      </w:r>
    </w:p>
    <w:p w:rsidR="00BB5F42" w:rsidRPr="00656AE0" w:rsidRDefault="00BB5F42" w:rsidP="00BB5F42">
      <w:r w:rsidRPr="00656AE0">
        <w:t>К показателям энергетической эффективности объектов теплоснабжения относятся:</w:t>
      </w:r>
    </w:p>
    <w:p w:rsidR="00BB5F42" w:rsidRPr="00656AE0" w:rsidRDefault="00BB5F42" w:rsidP="00BB5F42">
      <w:r w:rsidRPr="00656AE0">
        <w:t>- удельный расход топлива на производство единицы тепловой энергии, отпускаемой с коллекторов источников тепловой энергии;</w:t>
      </w:r>
    </w:p>
    <w:p w:rsidR="00BB5F42" w:rsidRPr="00656AE0" w:rsidRDefault="00BB5F42" w:rsidP="00BB5F42">
      <w:r w:rsidRPr="00656AE0">
        <w:t>- отношение величины технологических потерь тепловой энергии, теплоносителя к материальной характеристике тепловой сети;</w:t>
      </w:r>
    </w:p>
    <w:p w:rsidR="00BB5F42" w:rsidRPr="00656AE0" w:rsidRDefault="00BB5F42" w:rsidP="00BB5F42">
      <w:r w:rsidRPr="00656AE0">
        <w:t>- величина технологических потерь при передаче тепловой энергии, теплоносителя по тепловым сетям.</w:t>
      </w:r>
    </w:p>
    <w:p w:rsidR="00BB5F42" w:rsidRPr="00656AE0" w:rsidRDefault="00BB5F42" w:rsidP="00BB5F42">
      <w:r w:rsidRPr="00656AE0">
        <w:t>Фактическое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 (Р0 сети от) определяется отношением количества прекращений подачи тепловой энергии (N0 сети от) в эксплуатационный период, зафиксированным на границах раздела балансовой принадлежности сторон договора, причиной которых явились технологические нарушения на тепловых сетях, к суммарной протяженности тепловой сети (в двухтрубном исчислении).</w:t>
      </w:r>
    </w:p>
    <w:p w:rsidR="00BB5F42" w:rsidRPr="00656AE0" w:rsidRDefault="00BB5F42" w:rsidP="00BB5F42">
      <w:r w:rsidRPr="00656AE0">
        <w:t xml:space="preserve">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w:t>
      </w:r>
      <w:r w:rsidRPr="00656AE0">
        <w:lastRenderedPageBreak/>
        <w:t>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BB5F42" w:rsidRPr="00656AE0" w:rsidRDefault="00BB5F42" w:rsidP="00BB5F42">
      <w:pPr>
        <w:rPr>
          <w:rFonts w:eastAsia="Gulim"/>
        </w:rPr>
      </w:pPr>
      <w:r w:rsidRPr="00656AE0">
        <w:t>Таблица 1.33 - Показатели энергетической эффективности, определяемые удельным расходом топлива на производство единицы тепловой энергии котельн</w:t>
      </w:r>
      <w:r w:rsidRPr="00656AE0">
        <w:rPr>
          <w:rFonts w:eastAsia="Microsoft YaHei"/>
        </w:rPr>
        <w:t>ой</w:t>
      </w:r>
      <w:r w:rsidRPr="00656AE0">
        <w:t xml:space="preserve"> Апраксинского сельского поселения </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755"/>
        <w:gridCol w:w="2315"/>
        <w:gridCol w:w="2323"/>
        <w:gridCol w:w="2353"/>
      </w:tblGrid>
      <w:tr w:rsidR="00BB5F42" w:rsidRPr="00656AE0" w:rsidTr="00656AE0">
        <w:tc>
          <w:tcPr>
            <w:tcW w:w="2755" w:type="dxa"/>
            <w:shd w:val="clear" w:color="auto" w:fill="FFFFFF"/>
            <w:vAlign w:val="center"/>
          </w:tcPr>
          <w:p w:rsidR="00BB5F42" w:rsidRPr="00656AE0" w:rsidRDefault="00BB5F42" w:rsidP="00656AE0">
            <w:r w:rsidRPr="00656AE0">
              <w:t>Расчетный период</w:t>
            </w:r>
          </w:p>
        </w:tc>
        <w:tc>
          <w:tcPr>
            <w:tcW w:w="2315" w:type="dxa"/>
            <w:shd w:val="clear" w:color="auto" w:fill="FFFFFF"/>
            <w:vAlign w:val="center"/>
          </w:tcPr>
          <w:p w:rsidR="00BB5F42" w:rsidRPr="00656AE0" w:rsidRDefault="00BB5F42" w:rsidP="00656AE0">
            <w:r w:rsidRPr="00656AE0">
              <w:t>Кол-во отпущенной тепловой энергии с коллекторов источника, Гкал/год</w:t>
            </w:r>
          </w:p>
        </w:tc>
        <w:tc>
          <w:tcPr>
            <w:tcW w:w="2323" w:type="dxa"/>
            <w:shd w:val="clear" w:color="auto" w:fill="FFFFFF"/>
            <w:vAlign w:val="center"/>
          </w:tcPr>
          <w:p w:rsidR="00BB5F42" w:rsidRPr="00656AE0" w:rsidRDefault="00BB5F42" w:rsidP="00656AE0">
            <w:r w:rsidRPr="00656AE0">
              <w:t>Расход условного топлива на производство тепловой энергии, т.у.т.</w:t>
            </w:r>
          </w:p>
        </w:tc>
        <w:tc>
          <w:tcPr>
            <w:tcW w:w="2353" w:type="dxa"/>
            <w:shd w:val="clear" w:color="auto" w:fill="FFFFFF"/>
            <w:vAlign w:val="center"/>
          </w:tcPr>
          <w:p w:rsidR="00BB5F42" w:rsidRPr="00656AE0" w:rsidRDefault="00BB5F42" w:rsidP="00656AE0">
            <w:r w:rsidRPr="00656AE0">
              <w:t>Удельный расход топлива при производстве тепловой энергии,</w:t>
            </w:r>
          </w:p>
          <w:p w:rsidR="00BB5F42" w:rsidRPr="00656AE0" w:rsidRDefault="00BB5F42" w:rsidP="00656AE0">
            <w:r w:rsidRPr="00656AE0">
              <w:t>кг у.т/Гкал</w:t>
            </w:r>
          </w:p>
        </w:tc>
      </w:tr>
      <w:tr w:rsidR="00BB5F42" w:rsidRPr="00656AE0" w:rsidTr="00656AE0">
        <w:tc>
          <w:tcPr>
            <w:tcW w:w="9746" w:type="dxa"/>
            <w:gridSpan w:val="4"/>
            <w:shd w:val="clear" w:color="auto" w:fill="FFFFFF"/>
            <w:vAlign w:val="center"/>
          </w:tcPr>
          <w:p w:rsidR="00BB5F42" w:rsidRPr="00656AE0" w:rsidRDefault="00BB5F42" w:rsidP="00656AE0">
            <w:r w:rsidRPr="00656AE0">
              <w:t>МУП ЧМР «Теплоснабжение»</w:t>
            </w:r>
          </w:p>
        </w:tc>
      </w:tr>
      <w:tr w:rsidR="00BB5F42" w:rsidRPr="00656AE0" w:rsidTr="00656AE0">
        <w:tc>
          <w:tcPr>
            <w:tcW w:w="2755" w:type="dxa"/>
          </w:tcPr>
          <w:p w:rsidR="00BB5F42" w:rsidRPr="00656AE0" w:rsidRDefault="00BB5F42" w:rsidP="00656AE0">
            <w:r w:rsidRPr="00656AE0">
              <w:t>2025 г.</w:t>
            </w:r>
          </w:p>
        </w:tc>
        <w:tc>
          <w:tcPr>
            <w:tcW w:w="2315" w:type="dxa"/>
          </w:tcPr>
          <w:p w:rsidR="00BB5F42" w:rsidRPr="00656AE0" w:rsidRDefault="00BB5F42" w:rsidP="00656AE0">
            <w:r w:rsidRPr="00656AE0">
              <w:t>477,167</w:t>
            </w:r>
          </w:p>
        </w:tc>
        <w:tc>
          <w:tcPr>
            <w:tcW w:w="2323" w:type="dxa"/>
            <w:vAlign w:val="center"/>
          </w:tcPr>
          <w:p w:rsidR="00BB5F42" w:rsidRPr="00656AE0" w:rsidRDefault="00BB5F42" w:rsidP="00656AE0">
            <w:r w:rsidRPr="00656AE0">
              <w:t>79,555</w:t>
            </w:r>
          </w:p>
        </w:tc>
        <w:tc>
          <w:tcPr>
            <w:tcW w:w="2353" w:type="dxa"/>
            <w:vAlign w:val="center"/>
          </w:tcPr>
          <w:p w:rsidR="00BB5F42" w:rsidRPr="00656AE0" w:rsidRDefault="00BB5F42" w:rsidP="00656AE0">
            <w:r w:rsidRPr="00656AE0">
              <w:t>166,724</w:t>
            </w:r>
          </w:p>
        </w:tc>
      </w:tr>
      <w:tr w:rsidR="00BB5F42" w:rsidRPr="00656AE0" w:rsidTr="00656AE0">
        <w:tc>
          <w:tcPr>
            <w:tcW w:w="2755" w:type="dxa"/>
          </w:tcPr>
          <w:p w:rsidR="00BB5F42" w:rsidRPr="00656AE0" w:rsidRDefault="00BB5F42" w:rsidP="00656AE0">
            <w:r w:rsidRPr="00656AE0">
              <w:t>2026 г.</w:t>
            </w:r>
          </w:p>
        </w:tc>
        <w:tc>
          <w:tcPr>
            <w:tcW w:w="2315" w:type="dxa"/>
          </w:tcPr>
          <w:p w:rsidR="00BB5F42" w:rsidRPr="00656AE0" w:rsidRDefault="00BB5F42" w:rsidP="00656AE0">
            <w:r w:rsidRPr="00656AE0">
              <w:t>477,167</w:t>
            </w:r>
          </w:p>
        </w:tc>
        <w:tc>
          <w:tcPr>
            <w:tcW w:w="2323" w:type="dxa"/>
            <w:vAlign w:val="center"/>
          </w:tcPr>
          <w:p w:rsidR="00BB5F42" w:rsidRPr="00656AE0" w:rsidRDefault="00BB5F42" w:rsidP="00656AE0">
            <w:r w:rsidRPr="00656AE0">
              <w:t>79,555</w:t>
            </w:r>
          </w:p>
        </w:tc>
        <w:tc>
          <w:tcPr>
            <w:tcW w:w="2353" w:type="dxa"/>
            <w:vAlign w:val="center"/>
          </w:tcPr>
          <w:p w:rsidR="00BB5F42" w:rsidRPr="00656AE0" w:rsidRDefault="00BB5F42" w:rsidP="00656AE0">
            <w:r w:rsidRPr="00656AE0">
              <w:t>166,724</w:t>
            </w:r>
          </w:p>
        </w:tc>
      </w:tr>
      <w:tr w:rsidR="00BB5F42" w:rsidRPr="00656AE0" w:rsidTr="00656AE0">
        <w:tc>
          <w:tcPr>
            <w:tcW w:w="2755" w:type="dxa"/>
          </w:tcPr>
          <w:p w:rsidR="00BB5F42" w:rsidRPr="00656AE0" w:rsidRDefault="00BB5F42" w:rsidP="00656AE0">
            <w:r w:rsidRPr="00656AE0">
              <w:t>2027 г.</w:t>
            </w:r>
          </w:p>
        </w:tc>
        <w:tc>
          <w:tcPr>
            <w:tcW w:w="2315" w:type="dxa"/>
          </w:tcPr>
          <w:p w:rsidR="00BB5F42" w:rsidRPr="00656AE0" w:rsidRDefault="00BB5F42" w:rsidP="00656AE0">
            <w:r w:rsidRPr="00656AE0">
              <w:t>477,167</w:t>
            </w:r>
          </w:p>
        </w:tc>
        <w:tc>
          <w:tcPr>
            <w:tcW w:w="2323" w:type="dxa"/>
            <w:vAlign w:val="center"/>
          </w:tcPr>
          <w:p w:rsidR="00BB5F42" w:rsidRPr="00656AE0" w:rsidRDefault="00BB5F42" w:rsidP="00656AE0">
            <w:r w:rsidRPr="00656AE0">
              <w:t>79,555</w:t>
            </w:r>
          </w:p>
        </w:tc>
        <w:tc>
          <w:tcPr>
            <w:tcW w:w="2353" w:type="dxa"/>
            <w:vAlign w:val="center"/>
          </w:tcPr>
          <w:p w:rsidR="00BB5F42" w:rsidRPr="00656AE0" w:rsidRDefault="00BB5F42" w:rsidP="00656AE0">
            <w:r w:rsidRPr="00656AE0">
              <w:t>166,724</w:t>
            </w:r>
          </w:p>
        </w:tc>
      </w:tr>
    </w:tbl>
    <w:p w:rsidR="00BB5F42" w:rsidRPr="00656AE0" w:rsidRDefault="00BB5F42" w:rsidP="00BB5F42"/>
    <w:p w:rsidR="00BB5F42" w:rsidRPr="00656AE0" w:rsidRDefault="00BB5F42" w:rsidP="00BB5F42">
      <w:r w:rsidRPr="00656AE0">
        <w:t>В 2025 году расхода условного топлива при производстве тепловой энергии остался без изменения. При этом в целом удельный расход условного топлива не превышает нормативные значения, что свидетельствует о удовлетворительном техническом состоянии объекта.</w:t>
      </w:r>
    </w:p>
    <w:p w:rsidR="00BB5F42" w:rsidRPr="00656AE0" w:rsidRDefault="00BB5F42" w:rsidP="00BB5F42">
      <w:r w:rsidRPr="00656AE0">
        <w:t>Расчет вероятности безотказной работы тепловой сети по отношению к конечному потребителю осуществляется по следующему алгоритму:</w:t>
      </w:r>
    </w:p>
    <w:p w:rsidR="00BB5F42" w:rsidRPr="00656AE0" w:rsidRDefault="00BB5F42" w:rsidP="00BB5F42">
      <w:r w:rsidRPr="00656AE0">
        <w:t>1. Для каждого участка тепловой сети устанавливаются: год его ввода в эксплуатацию, год реконструкции, диаметр и протяженность.</w:t>
      </w:r>
    </w:p>
    <w:p w:rsidR="00BB5F42" w:rsidRPr="00656AE0" w:rsidRDefault="00BB5F42" w:rsidP="00BB5F42">
      <w:r w:rsidRPr="00656AE0">
        <w:t>2. На основе обработки данных по отказам и восстановлениям всех участков тепловых сетей за несколько лет их работы устанавливается средневзвешенная частота (интенсивность) устойчивых отказов участков в системе теплоснабжения λ0, (1/км/год).</w:t>
      </w:r>
    </w:p>
    <w:p w:rsidR="00BB5F42" w:rsidRPr="00656AE0" w:rsidRDefault="00BB5F42" w:rsidP="00BB5F42">
      <w:r w:rsidRPr="00656AE0">
        <w:t>3. Частота (интенсивность) отказов каждого участка тепловой сети измеряется с помощью показателя λi, который имеет размерность [1/км/год].</w:t>
      </w:r>
    </w:p>
    <w:p w:rsidR="00BB5F42" w:rsidRPr="00656AE0" w:rsidRDefault="00BB5F42" w:rsidP="00BB5F42">
      <w:r w:rsidRPr="00656AE0">
        <w:t>Интенсивность отказов всей тепловой сети (без резервирования) по отношению к надежности теплоснабжения потребителя представляется как последовательное соединение элементов, при котором отказ одного из всей совокупности элементов приводит к отказу всей тепловой сети в целом. Средняя вероятность безотказной работы тепловой сети, состоящей из последовательно соединенных элементов, равна</w:t>
      </w:r>
      <w:r w:rsidRPr="00656AE0">
        <w:rPr>
          <w:rFonts w:eastAsia="Calibri"/>
        </w:rPr>
        <w:t xml:space="preserve"> </w:t>
      </w:r>
      <w:r w:rsidRPr="00656AE0">
        <w:t>произведению вероятностей безотказной работы участков (элементов) и определяется по формуле:</w:t>
      </w:r>
    </w:p>
    <w:p w:rsidR="00BB5F42" w:rsidRPr="00656AE0" w:rsidRDefault="00BB5F42" w:rsidP="00BB5F42">
      <w:r w:rsidRPr="00656AE0">
        <w:rPr>
          <w:noProof/>
        </w:rPr>
        <w:drawing>
          <wp:anchor distT="0" distB="0" distL="114300" distR="114300" simplePos="0" relativeHeight="251659264" behindDoc="0" locked="0" layoutInCell="1" allowOverlap="1">
            <wp:simplePos x="0" y="0"/>
            <wp:positionH relativeFrom="column">
              <wp:posOffset>1901825</wp:posOffset>
            </wp:positionH>
            <wp:positionV relativeFrom="paragraph">
              <wp:posOffset>575945</wp:posOffset>
            </wp:positionV>
            <wp:extent cx="1616075" cy="223520"/>
            <wp:effectExtent l="0" t="0" r="3175" b="0"/>
            <wp:wrapNone/>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cstate="print"/>
                    <a:srcRect/>
                    <a:stretch>
                      <a:fillRect/>
                    </a:stretch>
                  </pic:blipFill>
                  <pic:spPr bwMode="auto">
                    <a:xfrm>
                      <a:off x="0" y="0"/>
                      <a:ext cx="1616075" cy="223520"/>
                    </a:xfrm>
                    <a:prstGeom prst="rect">
                      <a:avLst/>
                    </a:prstGeom>
                    <a:noFill/>
                    <a:ln w="9525">
                      <a:noFill/>
                      <a:miter lim="800000"/>
                      <a:headEnd/>
                      <a:tailEnd/>
                    </a:ln>
                  </pic:spPr>
                </pic:pic>
              </a:graphicData>
            </a:graphic>
          </wp:anchor>
        </w:drawing>
      </w:r>
      <w:r w:rsidRPr="00656AE0">
        <w:rPr>
          <w:noProof/>
        </w:rPr>
        <w:drawing>
          <wp:inline distT="0" distB="0" distL="0" distR="0">
            <wp:extent cx="3848100" cy="552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3848100" cy="552450"/>
                    </a:xfrm>
                    <a:prstGeom prst="rect">
                      <a:avLst/>
                    </a:prstGeom>
                    <a:noFill/>
                    <a:ln w="9525">
                      <a:noFill/>
                      <a:miter lim="800000"/>
                      <a:headEnd/>
                      <a:tailEnd/>
                    </a:ln>
                  </pic:spPr>
                </pic:pic>
              </a:graphicData>
            </a:graphic>
          </wp:inline>
        </w:drawing>
      </w:r>
    </w:p>
    <w:p w:rsidR="00BB5F42" w:rsidRPr="00656AE0" w:rsidRDefault="00BB5F42" w:rsidP="00BB5F42"/>
    <w:p w:rsidR="00BB5F42" w:rsidRPr="00656AE0" w:rsidRDefault="00BB5F42" w:rsidP="00BB5F42">
      <w:r w:rsidRPr="00656AE0">
        <w:t>Интенсивность отказов всего последовательного соединения равна сумме интенсивностей отказов на каждом участке, [1/час], где Li -протяженность каждого участка, [км].</w:t>
      </w:r>
    </w:p>
    <w:p w:rsidR="00BB5F42" w:rsidRPr="00656AE0" w:rsidRDefault="00BB5F42" w:rsidP="00BB5F42">
      <w:r w:rsidRPr="00656AE0">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w:t>
      </w:r>
    </w:p>
    <w:tbl>
      <w:tblPr>
        <w:tblW w:w="5000" w:type="pct"/>
        <w:tblLook w:val="00A0"/>
      </w:tblPr>
      <w:tblGrid>
        <w:gridCol w:w="8346"/>
        <w:gridCol w:w="1508"/>
      </w:tblGrid>
      <w:tr w:rsidR="00BB5F42" w:rsidRPr="00656AE0" w:rsidTr="00656AE0">
        <w:trPr>
          <w:trHeight w:val="468"/>
        </w:trPr>
        <w:tc>
          <w:tcPr>
            <w:tcW w:w="4235" w:type="pct"/>
            <w:hideMark/>
          </w:tcPr>
          <w:p w:rsidR="00BB5F42" w:rsidRPr="00656AE0" w:rsidRDefault="00BB5F42" w:rsidP="00656AE0">
            <w:r w:rsidRPr="00656AE0">
              <w:t xml:space="preserve"> </w:t>
            </w:r>
            <w:r w:rsidRPr="00656AE0">
              <w:rPr>
                <w:noProof/>
              </w:rPr>
              <w:drawing>
                <wp:inline distT="0" distB="0" distL="0" distR="0">
                  <wp:extent cx="1209675" cy="333375"/>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cstate="print"/>
                          <a:srcRect/>
                          <a:stretch>
                            <a:fillRect/>
                          </a:stretch>
                        </pic:blipFill>
                        <pic:spPr bwMode="auto">
                          <a:xfrm>
                            <a:off x="0" y="0"/>
                            <a:ext cx="1209675" cy="333375"/>
                          </a:xfrm>
                          <a:prstGeom prst="rect">
                            <a:avLst/>
                          </a:prstGeom>
                          <a:noFill/>
                          <a:ln w="9525">
                            <a:noFill/>
                            <a:miter lim="800000"/>
                            <a:headEnd/>
                            <a:tailEnd/>
                          </a:ln>
                        </pic:spPr>
                      </pic:pic>
                    </a:graphicData>
                  </a:graphic>
                </wp:inline>
              </w:drawing>
            </w:r>
          </w:p>
        </w:tc>
        <w:tc>
          <w:tcPr>
            <w:tcW w:w="765" w:type="pct"/>
            <w:vAlign w:val="center"/>
          </w:tcPr>
          <w:p w:rsidR="00BB5F42" w:rsidRPr="00656AE0" w:rsidRDefault="00BB5F42" w:rsidP="00656AE0"/>
        </w:tc>
      </w:tr>
    </w:tbl>
    <w:p w:rsidR="00BB5F42" w:rsidRPr="00656AE0" w:rsidRDefault="00BB5F42" w:rsidP="00BB5F42">
      <w:r w:rsidRPr="00656AE0">
        <w:t xml:space="preserve">где </w:t>
      </w:r>
      <w:r w:rsidRPr="00656AE0">
        <w:rPr>
          <w:noProof/>
        </w:rPr>
        <w:drawing>
          <wp:inline distT="0" distB="0" distL="0" distR="0">
            <wp:extent cx="104775" cy="104775"/>
            <wp:effectExtent l="1905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656AE0">
        <w:t xml:space="preserve">- срок эксплуатации участка [лет]. </w:t>
      </w:r>
    </w:p>
    <w:p w:rsidR="00BB5F42" w:rsidRPr="00656AE0" w:rsidRDefault="00BB5F42" w:rsidP="00BB5F42">
      <w:r w:rsidRPr="00656AE0">
        <w:t>Для распределения Вейбулла используются следующие эмпирические коэффициенты:</w:t>
      </w:r>
    </w:p>
    <w:tbl>
      <w:tblPr>
        <w:tblW w:w="5000" w:type="pct"/>
        <w:tblLook w:val="00A0"/>
      </w:tblPr>
      <w:tblGrid>
        <w:gridCol w:w="8382"/>
        <w:gridCol w:w="1472"/>
      </w:tblGrid>
      <w:tr w:rsidR="00BB5F42" w:rsidRPr="00656AE0" w:rsidTr="00656AE0">
        <w:trPr>
          <w:trHeight w:val="424"/>
        </w:trPr>
        <w:tc>
          <w:tcPr>
            <w:tcW w:w="4253" w:type="pct"/>
            <w:hideMark/>
          </w:tcPr>
          <w:p w:rsidR="00BB5F42" w:rsidRPr="00656AE0" w:rsidRDefault="00BB5F42" w:rsidP="00656AE0">
            <w:r w:rsidRPr="00656AE0">
              <w:rPr>
                <w:noProof/>
              </w:rPr>
              <w:lastRenderedPageBreak/>
              <w:drawing>
                <wp:inline distT="0" distB="0" distL="0" distR="0">
                  <wp:extent cx="2038350" cy="962025"/>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8" cstate="print"/>
                          <a:srcRect/>
                          <a:stretch>
                            <a:fillRect/>
                          </a:stretch>
                        </pic:blipFill>
                        <pic:spPr bwMode="auto">
                          <a:xfrm>
                            <a:off x="0" y="0"/>
                            <a:ext cx="2038350" cy="962025"/>
                          </a:xfrm>
                          <a:prstGeom prst="rect">
                            <a:avLst/>
                          </a:prstGeom>
                          <a:noFill/>
                          <a:ln w="9525">
                            <a:noFill/>
                            <a:miter lim="800000"/>
                            <a:headEnd/>
                            <a:tailEnd/>
                          </a:ln>
                        </pic:spPr>
                      </pic:pic>
                    </a:graphicData>
                  </a:graphic>
                </wp:inline>
              </w:drawing>
            </w:r>
          </w:p>
        </w:tc>
        <w:tc>
          <w:tcPr>
            <w:tcW w:w="747" w:type="pct"/>
            <w:vAlign w:val="center"/>
          </w:tcPr>
          <w:p w:rsidR="00BB5F42" w:rsidRPr="00656AE0" w:rsidRDefault="00BB5F42" w:rsidP="00656AE0"/>
        </w:tc>
      </w:tr>
    </w:tbl>
    <w:p w:rsidR="00BB5F42" w:rsidRPr="00656AE0" w:rsidRDefault="00BB5F42" w:rsidP="00BB5F42">
      <w:r w:rsidRPr="00656AE0">
        <w:t>4. По данным региональных справочников по климату о среднесуточных температурах наружного воздуха за последние десять лет определяется повторяемость температур наружного воздуха.</w:t>
      </w:r>
    </w:p>
    <w:p w:rsidR="00BB5F42" w:rsidRPr="00656AE0" w:rsidRDefault="00BB5F42" w:rsidP="00BB5F42">
      <w:r w:rsidRPr="00656AE0">
        <w:t>5. С использованием данных о теплоаккумулирующей способности абонентских установок рассчитывалось время, за которое температура внутри отапливаемого помещения снизится до температуры, установленной в критериях отказа теплоснабжения. Согласно СП 124.13330.12 «Тепловые сети» (СНиП 41-02-2003) отказ теплоснабжения потребителя – это событие, приводящее к падению температуры в отапливаемых помещениях жилых и общественных зданий ниже +12°С, а в промышленных зданиях - ниже +8 °С.</w:t>
      </w:r>
    </w:p>
    <w:p w:rsidR="00BB5F42" w:rsidRPr="00656AE0" w:rsidRDefault="00BB5F42" w:rsidP="00BB5F42">
      <w:r w:rsidRPr="00656AE0">
        <w:t>Время снижения температуры в жилом задании до +12 °С при внезапном прекращении теплоснабжения определяется, как:</w:t>
      </w:r>
    </w:p>
    <w:tbl>
      <w:tblPr>
        <w:tblW w:w="4581" w:type="pct"/>
        <w:tblInd w:w="816" w:type="dxa"/>
        <w:tblLook w:val="01E0"/>
      </w:tblPr>
      <w:tblGrid>
        <w:gridCol w:w="877"/>
        <w:gridCol w:w="361"/>
        <w:gridCol w:w="5984"/>
        <w:gridCol w:w="1806"/>
      </w:tblGrid>
      <w:tr w:rsidR="00BB5F42" w:rsidRPr="00656AE0" w:rsidTr="00656AE0">
        <w:trPr>
          <w:trHeight w:val="769"/>
        </w:trPr>
        <w:tc>
          <w:tcPr>
            <w:tcW w:w="4000" w:type="pct"/>
            <w:gridSpan w:val="3"/>
            <w:vAlign w:val="center"/>
          </w:tcPr>
          <w:p w:rsidR="00BB5F42" w:rsidRPr="00656AE0" w:rsidRDefault="00BB5F42" w:rsidP="00656AE0">
            <w:r w:rsidRPr="00656AE0">
              <w:rPr>
                <w:noProof/>
              </w:rPr>
              <w:drawing>
                <wp:inline distT="0" distB="0" distL="0" distR="0">
                  <wp:extent cx="1314450" cy="523875"/>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9" cstate="print"/>
                          <a:srcRect/>
                          <a:stretch>
                            <a:fillRect/>
                          </a:stretch>
                        </pic:blipFill>
                        <pic:spPr bwMode="auto">
                          <a:xfrm>
                            <a:off x="0" y="0"/>
                            <a:ext cx="1314450" cy="523875"/>
                          </a:xfrm>
                          <a:prstGeom prst="rect">
                            <a:avLst/>
                          </a:prstGeom>
                          <a:noFill/>
                          <a:ln w="9525">
                            <a:noFill/>
                            <a:miter lim="800000"/>
                            <a:headEnd/>
                            <a:tailEnd/>
                          </a:ln>
                        </pic:spPr>
                      </pic:pic>
                    </a:graphicData>
                  </a:graphic>
                </wp:inline>
              </w:drawing>
            </w:r>
            <w:r w:rsidRPr="00656AE0">
              <w:t>, где:</w:t>
            </w:r>
          </w:p>
        </w:tc>
        <w:tc>
          <w:tcPr>
            <w:tcW w:w="1000" w:type="pct"/>
            <w:vAlign w:val="center"/>
          </w:tcPr>
          <w:p w:rsidR="00BB5F42" w:rsidRPr="00656AE0" w:rsidRDefault="00BB5F42" w:rsidP="00656AE0"/>
        </w:tc>
      </w:tr>
      <w:tr w:rsidR="00BB5F42" w:rsidRPr="00656AE0" w:rsidTr="00656AE0">
        <w:tc>
          <w:tcPr>
            <w:tcW w:w="486" w:type="pct"/>
            <w:hideMark/>
          </w:tcPr>
          <w:p w:rsidR="00BB5F42" w:rsidRPr="00656AE0" w:rsidRDefault="00BB5F42" w:rsidP="00656AE0">
            <w:r w:rsidRPr="00656AE0">
              <w:t>Ttв</w:t>
            </w:r>
          </w:p>
        </w:tc>
        <w:tc>
          <w:tcPr>
            <w:tcW w:w="200" w:type="pct"/>
            <w:hideMark/>
          </w:tcPr>
          <w:p w:rsidR="00BB5F42" w:rsidRPr="00656AE0" w:rsidRDefault="00BB5F42" w:rsidP="00656AE0">
            <w:r w:rsidRPr="00656AE0">
              <w:t>-</w:t>
            </w:r>
          </w:p>
        </w:tc>
        <w:tc>
          <w:tcPr>
            <w:tcW w:w="4314" w:type="pct"/>
            <w:gridSpan w:val="2"/>
            <w:vAlign w:val="center"/>
            <w:hideMark/>
          </w:tcPr>
          <w:p w:rsidR="00BB5F42" w:rsidRPr="00656AE0" w:rsidRDefault="00BB5F42" w:rsidP="00656AE0">
            <w:r w:rsidRPr="00656AE0">
              <w:t>внутренняя температура, которая устанавливается критерием отказа теплоснабжения (+12 °С для жилых зданий)</w:t>
            </w:r>
          </w:p>
        </w:tc>
      </w:tr>
      <w:tr w:rsidR="00BB5F42" w:rsidRPr="00656AE0" w:rsidTr="00656AE0">
        <w:tc>
          <w:tcPr>
            <w:tcW w:w="486" w:type="pct"/>
            <w:hideMark/>
          </w:tcPr>
          <w:p w:rsidR="00BB5F42" w:rsidRPr="00656AE0" w:rsidRDefault="00BB5F42" w:rsidP="00656AE0">
            <w:r w:rsidRPr="00656AE0">
              <w:rPr>
                <w:noProof/>
              </w:rPr>
              <w:drawing>
                <wp:inline distT="0" distB="0" distL="0" distR="0">
                  <wp:extent cx="95250" cy="1714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95250" cy="171450"/>
                          </a:xfrm>
                          <a:prstGeom prst="rect">
                            <a:avLst/>
                          </a:prstGeom>
                          <a:noFill/>
                          <a:ln w="9525">
                            <a:noFill/>
                            <a:miter lim="800000"/>
                            <a:headEnd/>
                            <a:tailEnd/>
                          </a:ln>
                        </pic:spPr>
                      </pic:pic>
                    </a:graphicData>
                  </a:graphic>
                </wp:inline>
              </w:drawing>
            </w:r>
            <w:r w:rsidRPr="00656AE0">
              <w:t>tв.а</w:t>
            </w:r>
          </w:p>
        </w:tc>
        <w:tc>
          <w:tcPr>
            <w:tcW w:w="200" w:type="pct"/>
            <w:hideMark/>
          </w:tcPr>
          <w:p w:rsidR="00BB5F42" w:rsidRPr="00656AE0" w:rsidRDefault="00BB5F42" w:rsidP="00656AE0">
            <w:r w:rsidRPr="00656AE0">
              <w:t>-</w:t>
            </w:r>
          </w:p>
        </w:tc>
        <w:tc>
          <w:tcPr>
            <w:tcW w:w="4314" w:type="pct"/>
            <w:gridSpan w:val="2"/>
            <w:vAlign w:val="center"/>
            <w:hideMark/>
          </w:tcPr>
          <w:p w:rsidR="00BB5F42" w:rsidRPr="00656AE0" w:rsidRDefault="00BB5F42" w:rsidP="00656AE0">
            <w:r w:rsidRPr="00656AE0">
              <w:t>температура в отапливаемом помещении, которая была в момент начала исходного события, °С;</w:t>
            </w:r>
          </w:p>
        </w:tc>
      </w:tr>
      <w:tr w:rsidR="00BB5F42" w:rsidRPr="00656AE0" w:rsidTr="00656AE0">
        <w:tc>
          <w:tcPr>
            <w:tcW w:w="486" w:type="pct"/>
            <w:hideMark/>
          </w:tcPr>
          <w:p w:rsidR="00BB5F42" w:rsidRPr="00656AE0" w:rsidRDefault="00BB5F42" w:rsidP="00656AE0">
            <w:r w:rsidRPr="00656AE0">
              <w:rPr>
                <w:noProof/>
              </w:rPr>
              <w:drawing>
                <wp:inline distT="0" distB="0" distL="0" distR="0">
                  <wp:extent cx="95250" cy="1714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95250" cy="171450"/>
                          </a:xfrm>
                          <a:prstGeom prst="rect">
                            <a:avLst/>
                          </a:prstGeom>
                          <a:noFill/>
                          <a:ln w="9525">
                            <a:noFill/>
                            <a:miter lim="800000"/>
                            <a:headEnd/>
                            <a:tailEnd/>
                          </a:ln>
                        </pic:spPr>
                      </pic:pic>
                    </a:graphicData>
                  </a:graphic>
                </wp:inline>
              </w:drawing>
            </w:r>
            <w:r w:rsidRPr="00656AE0">
              <w:t>tн</w:t>
            </w:r>
          </w:p>
        </w:tc>
        <w:tc>
          <w:tcPr>
            <w:tcW w:w="200" w:type="pct"/>
            <w:hideMark/>
          </w:tcPr>
          <w:p w:rsidR="00BB5F42" w:rsidRPr="00656AE0" w:rsidRDefault="00BB5F42" w:rsidP="00656AE0">
            <w:r w:rsidRPr="00656AE0">
              <w:t>-</w:t>
            </w:r>
          </w:p>
        </w:tc>
        <w:tc>
          <w:tcPr>
            <w:tcW w:w="4314" w:type="pct"/>
            <w:gridSpan w:val="2"/>
            <w:vAlign w:val="center"/>
            <w:hideMark/>
          </w:tcPr>
          <w:p w:rsidR="00BB5F42" w:rsidRPr="00656AE0" w:rsidRDefault="00BB5F42" w:rsidP="00656AE0">
            <w:r w:rsidRPr="00656AE0">
              <w:t>температура наружного воздуха, °С;</w:t>
            </w:r>
          </w:p>
        </w:tc>
      </w:tr>
      <w:tr w:rsidR="00BB5F42" w:rsidRPr="00656AE0" w:rsidTr="00656AE0">
        <w:tc>
          <w:tcPr>
            <w:tcW w:w="486" w:type="pct"/>
            <w:hideMark/>
          </w:tcPr>
          <w:p w:rsidR="00BB5F42" w:rsidRPr="00656AE0" w:rsidRDefault="00BB5F42" w:rsidP="00656AE0">
            <w:r w:rsidRPr="00656AE0">
              <w:rPr>
                <w:noProof/>
              </w:rPr>
              <w:drawing>
                <wp:inline distT="0" distB="0" distL="0" distR="0">
                  <wp:extent cx="171450" cy="171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656AE0">
              <w:t>β</w:t>
            </w:r>
          </w:p>
        </w:tc>
        <w:tc>
          <w:tcPr>
            <w:tcW w:w="200" w:type="pct"/>
            <w:hideMark/>
          </w:tcPr>
          <w:p w:rsidR="00BB5F42" w:rsidRPr="00656AE0" w:rsidRDefault="00BB5F42" w:rsidP="00656AE0">
            <w:r w:rsidRPr="00656AE0">
              <w:t>-</w:t>
            </w:r>
          </w:p>
        </w:tc>
        <w:tc>
          <w:tcPr>
            <w:tcW w:w="4314" w:type="pct"/>
            <w:gridSpan w:val="2"/>
            <w:vAlign w:val="center"/>
            <w:hideMark/>
          </w:tcPr>
          <w:p w:rsidR="00BB5F42" w:rsidRPr="00656AE0" w:rsidRDefault="00BB5F42" w:rsidP="00656AE0">
            <w:r w:rsidRPr="00656AE0">
              <w:t>коэффициент аккумуляции здания, ч. Для жилых зданий принимается равным 40 ч.</w:t>
            </w:r>
          </w:p>
        </w:tc>
      </w:tr>
    </w:tbl>
    <w:p w:rsidR="00BB5F42" w:rsidRPr="00656AE0" w:rsidRDefault="00BB5F42" w:rsidP="00BB5F42">
      <w:r w:rsidRPr="00656AE0">
        <w:t>6. Определяется время ликвидации повреждения на каждом участке, входящем в путь от источника до потребителя. При отсутствии достоверных данных о времени восстановления теплоснабжения потребителей после устранения отказов, для определения времени, необходимого для ликвидации повреждения, используется эмпирическая зависимость, предложенная Е.Я. Соколовым:</w:t>
      </w:r>
    </w:p>
    <w:p w:rsidR="00BB5F42" w:rsidRPr="00656AE0" w:rsidRDefault="00BB5F42" w:rsidP="00BB5F42">
      <w:r w:rsidRPr="00656AE0">
        <w:rPr>
          <w:noProof/>
        </w:rPr>
        <w:drawing>
          <wp:inline distT="0" distB="0" distL="0" distR="0">
            <wp:extent cx="1771650" cy="33337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3" cstate="print"/>
                    <a:srcRect/>
                    <a:stretch>
                      <a:fillRect/>
                    </a:stretch>
                  </pic:blipFill>
                  <pic:spPr bwMode="auto">
                    <a:xfrm>
                      <a:off x="0" y="0"/>
                      <a:ext cx="1771650" cy="333375"/>
                    </a:xfrm>
                    <a:prstGeom prst="rect">
                      <a:avLst/>
                    </a:prstGeom>
                    <a:noFill/>
                    <a:ln w="9525">
                      <a:noFill/>
                      <a:miter lim="800000"/>
                      <a:headEnd/>
                      <a:tailEnd/>
                    </a:ln>
                  </pic:spPr>
                </pic:pic>
              </a:graphicData>
            </a:graphic>
          </wp:inline>
        </w:drawing>
      </w:r>
      <w:r w:rsidRPr="00656AE0">
        <w:t xml:space="preserve">, где: </w:t>
      </w:r>
    </w:p>
    <w:p w:rsidR="00BB5F42" w:rsidRPr="00656AE0" w:rsidRDefault="00BB5F42" w:rsidP="00BB5F42">
      <w:r w:rsidRPr="00656AE0">
        <w:t xml:space="preserve">a, b, c - постоянные коэффициенты, зависящие от способа прокладки теплопровода (подземный, надземный) и его конструкции, а также от способа диагностики места повреждения и уровня организации ремонтных работ. </w:t>
      </w:r>
    </w:p>
    <w:p w:rsidR="00BB5F42" w:rsidRPr="00656AE0" w:rsidRDefault="00BB5F42" w:rsidP="00BB5F42">
      <w:r w:rsidRPr="00656AE0">
        <w:t>lс.з - расстояние между секционирующими задвижками (СЗ), м;</w:t>
      </w:r>
    </w:p>
    <w:p w:rsidR="00BB5F42" w:rsidRPr="00656AE0" w:rsidRDefault="00BB5F42" w:rsidP="00BB5F42">
      <w:r w:rsidRPr="00656AE0">
        <w:t>D - условный диаметр трубопровода, м.</w:t>
      </w:r>
    </w:p>
    <w:p w:rsidR="00BB5F42" w:rsidRPr="00656AE0" w:rsidRDefault="00BB5F42" w:rsidP="00BB5F42">
      <w:pPr>
        <w:rPr>
          <w:rFonts w:eastAsia="Gulim"/>
        </w:rPr>
      </w:pPr>
      <w:bookmarkStart w:id="84" w:name="_Toc397594185"/>
      <w:bookmarkStart w:id="85" w:name="_Toc387654596"/>
      <w:bookmarkStart w:id="86" w:name="_Toc384133939"/>
      <w:bookmarkStart w:id="87" w:name="_Toc430618611"/>
      <w:bookmarkStart w:id="88" w:name="_Toc468359635"/>
      <w:bookmarkStart w:id="89" w:name="_Toc495919426"/>
      <w:bookmarkStart w:id="90" w:name="_Toc500454299"/>
      <w:bookmarkStart w:id="91" w:name="_Toc500458686"/>
      <w:bookmarkStart w:id="92" w:name="_Toc500460129"/>
      <w:r w:rsidRPr="00656AE0">
        <w:rPr>
          <w:rFonts w:eastAsia="Gulim"/>
        </w:rPr>
        <w:t>Таблица 1.35 - Расстояния между СЗ в метрах и место их расположения</w:t>
      </w:r>
      <w:bookmarkEnd w:id="84"/>
      <w:bookmarkEnd w:id="85"/>
      <w:bookmarkEnd w:id="86"/>
      <w:bookmarkEnd w:id="87"/>
      <w:bookmarkEnd w:id="88"/>
      <w:bookmarkEnd w:id="89"/>
      <w:bookmarkEnd w:id="90"/>
      <w:bookmarkEnd w:id="91"/>
      <w:bookmarkEnd w:id="92"/>
      <w:r w:rsidRPr="00656AE0">
        <w:rPr>
          <w:rFonts w:eastAsia="Gulim"/>
        </w:rPr>
        <w:t>.</w:t>
      </w:r>
    </w:p>
    <w:tbl>
      <w:tblPr>
        <w:tblpPr w:leftFromText="180" w:rightFromText="180" w:vertAnchor="text" w:tblpXSpec="center" w:tblpY="1"/>
        <w:tblOverlap w:val="never"/>
        <w:tblW w:w="488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86"/>
        <w:gridCol w:w="1491"/>
        <w:gridCol w:w="1963"/>
        <w:gridCol w:w="1963"/>
        <w:gridCol w:w="2530"/>
      </w:tblGrid>
      <w:tr w:rsidR="00BB5F42" w:rsidRPr="00656AE0" w:rsidTr="00656AE0">
        <w:trPr>
          <w:trHeight w:val="283"/>
          <w:tblHeader/>
        </w:trPr>
        <w:tc>
          <w:tcPr>
            <w:tcW w:w="829" w:type="pct"/>
            <w:vMerge w:val="restart"/>
            <w:shd w:val="clear" w:color="auto" w:fill="FFFFFF"/>
            <w:vAlign w:val="center"/>
            <w:hideMark/>
          </w:tcPr>
          <w:p w:rsidR="00BB5F42" w:rsidRPr="00656AE0" w:rsidRDefault="00BB5F42" w:rsidP="00656AE0">
            <w:pPr>
              <w:rPr>
                <w:rFonts w:eastAsia="Calibri"/>
              </w:rPr>
            </w:pPr>
            <w:r w:rsidRPr="00656AE0">
              <w:rPr>
                <w:rFonts w:eastAsia="Calibri"/>
              </w:rPr>
              <w:t>Диаметр</w:t>
            </w:r>
          </w:p>
          <w:p w:rsidR="00BB5F42" w:rsidRPr="00656AE0" w:rsidRDefault="00BB5F42" w:rsidP="00656AE0">
            <w:pPr>
              <w:rPr>
                <w:rFonts w:eastAsia="Calibri"/>
              </w:rPr>
            </w:pPr>
            <w:r w:rsidRPr="00656AE0">
              <w:rPr>
                <w:rFonts w:eastAsia="Calibri"/>
              </w:rPr>
              <w:t>теплопровода,</w:t>
            </w:r>
          </w:p>
          <w:p w:rsidR="00BB5F42" w:rsidRPr="00656AE0" w:rsidRDefault="00BB5F42" w:rsidP="00656AE0">
            <w:pPr>
              <w:rPr>
                <w:rFonts w:eastAsia="Calibri"/>
              </w:rPr>
            </w:pPr>
            <w:r w:rsidRPr="00656AE0">
              <w:rPr>
                <w:rFonts w:eastAsia="Calibri"/>
              </w:rPr>
              <w:t>м</w:t>
            </w:r>
          </w:p>
        </w:tc>
        <w:tc>
          <w:tcPr>
            <w:tcW w:w="1690" w:type="pct"/>
            <w:gridSpan w:val="2"/>
            <w:shd w:val="clear" w:color="auto" w:fill="FFFFFF"/>
            <w:vAlign w:val="center"/>
            <w:hideMark/>
          </w:tcPr>
          <w:p w:rsidR="00BB5F42" w:rsidRPr="00656AE0" w:rsidRDefault="00BB5F42" w:rsidP="00656AE0">
            <w:pPr>
              <w:rPr>
                <w:rFonts w:eastAsia="Calibri"/>
              </w:rPr>
            </w:pPr>
            <w:r w:rsidRPr="00656AE0">
              <w:rPr>
                <w:rFonts w:eastAsia="Calibri"/>
              </w:rPr>
              <w:t>Диаметр не изменяется</w:t>
            </w:r>
          </w:p>
        </w:tc>
        <w:tc>
          <w:tcPr>
            <w:tcW w:w="2481" w:type="pct"/>
            <w:gridSpan w:val="2"/>
            <w:shd w:val="clear" w:color="auto" w:fill="FFFFFF"/>
            <w:vAlign w:val="center"/>
            <w:hideMark/>
          </w:tcPr>
          <w:p w:rsidR="00BB5F42" w:rsidRPr="00656AE0" w:rsidRDefault="00BB5F42" w:rsidP="00656AE0">
            <w:pPr>
              <w:rPr>
                <w:rFonts w:eastAsia="Calibri"/>
              </w:rPr>
            </w:pPr>
            <w:r w:rsidRPr="00656AE0">
              <w:rPr>
                <w:rFonts w:eastAsia="Calibri"/>
              </w:rPr>
              <w:t>Диаметр изменяется</w:t>
            </w:r>
          </w:p>
        </w:tc>
      </w:tr>
      <w:tr w:rsidR="00BB5F42" w:rsidRPr="00656AE0" w:rsidTr="00656AE0">
        <w:trPr>
          <w:trHeight w:val="283"/>
          <w:tblHeader/>
        </w:trPr>
        <w:tc>
          <w:tcPr>
            <w:tcW w:w="829" w:type="pct"/>
            <w:vMerge/>
            <w:shd w:val="clear" w:color="auto" w:fill="FFFFFF"/>
            <w:vAlign w:val="center"/>
            <w:hideMark/>
          </w:tcPr>
          <w:p w:rsidR="00BB5F42" w:rsidRPr="00656AE0" w:rsidRDefault="00BB5F42" w:rsidP="00656AE0">
            <w:pPr>
              <w:rPr>
                <w:rFonts w:eastAsia="Calibri"/>
              </w:rPr>
            </w:pPr>
          </w:p>
        </w:tc>
        <w:tc>
          <w:tcPr>
            <w:tcW w:w="773" w:type="pct"/>
            <w:shd w:val="clear" w:color="auto" w:fill="FFFFFF"/>
            <w:vAlign w:val="center"/>
            <w:hideMark/>
          </w:tcPr>
          <w:p w:rsidR="00BB5F42" w:rsidRPr="00656AE0" w:rsidRDefault="00BB5F42" w:rsidP="00656AE0">
            <w:pPr>
              <w:rPr>
                <w:rFonts w:eastAsia="Calibri"/>
              </w:rPr>
            </w:pPr>
            <w:r w:rsidRPr="00656AE0">
              <w:rPr>
                <w:rFonts w:eastAsia="Calibri"/>
              </w:rPr>
              <w:t>ответвлений нет</w:t>
            </w:r>
          </w:p>
        </w:tc>
        <w:tc>
          <w:tcPr>
            <w:tcW w:w="917" w:type="pct"/>
            <w:shd w:val="clear" w:color="auto" w:fill="FFFFFF"/>
            <w:vAlign w:val="center"/>
            <w:hideMark/>
          </w:tcPr>
          <w:p w:rsidR="00BB5F42" w:rsidRPr="00656AE0" w:rsidRDefault="00BB5F42" w:rsidP="00656AE0">
            <w:pPr>
              <w:rPr>
                <w:rFonts w:eastAsia="Calibri"/>
              </w:rPr>
            </w:pPr>
            <w:r w:rsidRPr="00656AE0">
              <w:rPr>
                <w:rFonts w:eastAsia="Calibri"/>
              </w:rPr>
              <w:t>ответвления есть</w:t>
            </w:r>
          </w:p>
        </w:tc>
        <w:tc>
          <w:tcPr>
            <w:tcW w:w="1059" w:type="pct"/>
            <w:shd w:val="clear" w:color="auto" w:fill="FFFFFF"/>
            <w:vAlign w:val="center"/>
            <w:hideMark/>
          </w:tcPr>
          <w:p w:rsidR="00BB5F42" w:rsidRPr="00656AE0" w:rsidRDefault="00BB5F42" w:rsidP="00656AE0">
            <w:pPr>
              <w:rPr>
                <w:rFonts w:eastAsia="Calibri"/>
              </w:rPr>
            </w:pPr>
            <w:r w:rsidRPr="00656AE0">
              <w:rPr>
                <w:rFonts w:eastAsia="Calibri"/>
              </w:rPr>
              <w:t>ответвлений нет</w:t>
            </w:r>
          </w:p>
        </w:tc>
        <w:tc>
          <w:tcPr>
            <w:tcW w:w="1422" w:type="pct"/>
            <w:shd w:val="clear" w:color="auto" w:fill="FFFFFF"/>
            <w:vAlign w:val="center"/>
            <w:hideMark/>
          </w:tcPr>
          <w:p w:rsidR="00BB5F42" w:rsidRPr="00656AE0" w:rsidRDefault="00BB5F42" w:rsidP="00656AE0">
            <w:pPr>
              <w:rPr>
                <w:rFonts w:eastAsia="Calibri"/>
              </w:rPr>
            </w:pPr>
            <w:r w:rsidRPr="00656AE0">
              <w:rPr>
                <w:rFonts w:eastAsia="Calibri"/>
              </w:rPr>
              <w:t>ответвления есть</w:t>
            </w:r>
          </w:p>
        </w:tc>
      </w:tr>
      <w:tr w:rsidR="00BB5F42" w:rsidRPr="00656AE0" w:rsidTr="00656AE0">
        <w:trPr>
          <w:trHeight w:val="283"/>
        </w:trPr>
        <w:tc>
          <w:tcPr>
            <w:tcW w:w="829" w:type="pct"/>
            <w:vAlign w:val="center"/>
            <w:hideMark/>
          </w:tcPr>
          <w:p w:rsidR="00BB5F42" w:rsidRPr="00656AE0" w:rsidRDefault="00BB5F42" w:rsidP="00656AE0">
            <w:pPr>
              <w:rPr>
                <w:rFonts w:eastAsia="Calibri"/>
              </w:rPr>
            </w:pPr>
            <w:r w:rsidRPr="00656AE0">
              <w:rPr>
                <w:rFonts w:eastAsia="Calibri"/>
              </w:rPr>
              <w:t>до 0,4</w:t>
            </w:r>
          </w:p>
        </w:tc>
        <w:tc>
          <w:tcPr>
            <w:tcW w:w="773" w:type="pct"/>
            <w:vAlign w:val="center"/>
            <w:hideMark/>
          </w:tcPr>
          <w:p w:rsidR="00BB5F42" w:rsidRPr="00656AE0" w:rsidRDefault="00BB5F42" w:rsidP="00656AE0">
            <w:pPr>
              <w:rPr>
                <w:rFonts w:eastAsia="Calibri"/>
              </w:rPr>
            </w:pPr>
            <w:r w:rsidRPr="00656AE0">
              <w:rPr>
                <w:rFonts w:eastAsia="Calibri"/>
              </w:rPr>
              <w:t>1000</w:t>
            </w:r>
          </w:p>
        </w:tc>
        <w:tc>
          <w:tcPr>
            <w:tcW w:w="917" w:type="pct"/>
            <w:vAlign w:val="center"/>
            <w:hideMark/>
          </w:tcPr>
          <w:p w:rsidR="00BB5F42" w:rsidRPr="00656AE0" w:rsidRDefault="00BB5F42" w:rsidP="00656AE0">
            <w:pPr>
              <w:rPr>
                <w:rFonts w:eastAsia="Calibri"/>
              </w:rPr>
            </w:pPr>
            <w:r w:rsidRPr="00656AE0">
              <w:rPr>
                <w:rFonts w:eastAsia="Calibri"/>
              </w:rPr>
              <w:t>непосредственно</w:t>
            </w:r>
          </w:p>
          <w:p w:rsidR="00BB5F42" w:rsidRPr="00656AE0" w:rsidRDefault="00BB5F42" w:rsidP="00656AE0">
            <w:pPr>
              <w:rPr>
                <w:rFonts w:eastAsia="Calibri"/>
              </w:rPr>
            </w:pPr>
            <w:r w:rsidRPr="00656AE0">
              <w:rPr>
                <w:rFonts w:eastAsia="Calibri"/>
              </w:rPr>
              <w:t>за ответвлением,</w:t>
            </w:r>
          </w:p>
          <w:p w:rsidR="00BB5F42" w:rsidRPr="00656AE0" w:rsidRDefault="00BB5F42" w:rsidP="00656AE0">
            <w:pPr>
              <w:rPr>
                <w:rFonts w:eastAsia="Calibri"/>
              </w:rPr>
            </w:pPr>
            <w:r w:rsidRPr="00656AE0">
              <w:rPr>
                <w:rFonts w:eastAsia="Calibri"/>
              </w:rPr>
              <w:t>расстояние до ближайшей СЗ не более 1000 м</w:t>
            </w:r>
          </w:p>
        </w:tc>
        <w:tc>
          <w:tcPr>
            <w:tcW w:w="1059" w:type="pct"/>
            <w:vAlign w:val="center"/>
            <w:hideMark/>
          </w:tcPr>
          <w:p w:rsidR="00BB5F42" w:rsidRPr="00656AE0" w:rsidRDefault="00BB5F42" w:rsidP="00656AE0">
            <w:pPr>
              <w:rPr>
                <w:rFonts w:eastAsia="Calibri"/>
              </w:rPr>
            </w:pPr>
            <w:r w:rsidRPr="00656AE0">
              <w:rPr>
                <w:rFonts w:eastAsia="Calibri"/>
              </w:rPr>
              <w:t>непосредственно за местом изменения диаметра, расстояние до ближайшей СЗ не более 1000 м</w:t>
            </w:r>
          </w:p>
        </w:tc>
        <w:tc>
          <w:tcPr>
            <w:tcW w:w="1422" w:type="pct"/>
            <w:vAlign w:val="center"/>
            <w:hideMark/>
          </w:tcPr>
          <w:p w:rsidR="00BB5F42" w:rsidRPr="00656AE0" w:rsidRDefault="00BB5F42" w:rsidP="00656AE0">
            <w:pPr>
              <w:rPr>
                <w:rFonts w:eastAsia="Calibri"/>
              </w:rPr>
            </w:pPr>
            <w:r w:rsidRPr="00656AE0">
              <w:rPr>
                <w:rFonts w:eastAsia="Calibri"/>
              </w:rPr>
              <w:t>непосредственно за ответвлением, на теплопроводе меньшего диаметра, расстояние до ближайшей СЗ не более 1000 м</w:t>
            </w:r>
          </w:p>
        </w:tc>
      </w:tr>
      <w:tr w:rsidR="00BB5F42" w:rsidRPr="00656AE0" w:rsidTr="00656AE0">
        <w:trPr>
          <w:trHeight w:val="283"/>
        </w:trPr>
        <w:tc>
          <w:tcPr>
            <w:tcW w:w="829" w:type="pct"/>
            <w:vAlign w:val="center"/>
            <w:hideMark/>
          </w:tcPr>
          <w:p w:rsidR="00BB5F42" w:rsidRPr="00656AE0" w:rsidRDefault="00BB5F42" w:rsidP="00656AE0">
            <w:pPr>
              <w:rPr>
                <w:rFonts w:eastAsia="Calibri"/>
              </w:rPr>
            </w:pPr>
            <w:r w:rsidRPr="00656AE0">
              <w:rPr>
                <w:rFonts w:eastAsia="Calibri"/>
              </w:rPr>
              <w:t>от 0,4 до 0,6</w:t>
            </w:r>
          </w:p>
        </w:tc>
        <w:tc>
          <w:tcPr>
            <w:tcW w:w="773" w:type="pct"/>
            <w:vAlign w:val="center"/>
            <w:hideMark/>
          </w:tcPr>
          <w:p w:rsidR="00BB5F42" w:rsidRPr="00656AE0" w:rsidRDefault="00BB5F42" w:rsidP="00656AE0">
            <w:pPr>
              <w:rPr>
                <w:rFonts w:eastAsia="Calibri"/>
              </w:rPr>
            </w:pPr>
            <w:r w:rsidRPr="00656AE0">
              <w:rPr>
                <w:rFonts w:eastAsia="Calibri"/>
              </w:rPr>
              <w:t>1500</w:t>
            </w:r>
          </w:p>
        </w:tc>
        <w:tc>
          <w:tcPr>
            <w:tcW w:w="917" w:type="pct"/>
            <w:vAlign w:val="center"/>
            <w:hideMark/>
          </w:tcPr>
          <w:p w:rsidR="00BB5F42" w:rsidRPr="00656AE0" w:rsidRDefault="00BB5F42" w:rsidP="00656AE0">
            <w:pPr>
              <w:rPr>
                <w:rFonts w:eastAsia="Calibri"/>
              </w:rPr>
            </w:pPr>
            <w:r w:rsidRPr="00656AE0">
              <w:rPr>
                <w:rFonts w:eastAsia="Calibri"/>
              </w:rPr>
              <w:t>непосредственно</w:t>
            </w:r>
          </w:p>
          <w:p w:rsidR="00BB5F42" w:rsidRPr="00656AE0" w:rsidRDefault="00BB5F42" w:rsidP="00656AE0">
            <w:pPr>
              <w:rPr>
                <w:rFonts w:eastAsia="Calibri"/>
              </w:rPr>
            </w:pPr>
            <w:r w:rsidRPr="00656AE0">
              <w:rPr>
                <w:rFonts w:eastAsia="Calibri"/>
              </w:rPr>
              <w:t xml:space="preserve">за ответвлением, расстояние до </w:t>
            </w:r>
            <w:r w:rsidRPr="00656AE0">
              <w:rPr>
                <w:rFonts w:eastAsia="Calibri"/>
              </w:rPr>
              <w:lastRenderedPageBreak/>
              <w:t>ближайшей СЗ не более 1500 м</w:t>
            </w:r>
          </w:p>
        </w:tc>
        <w:tc>
          <w:tcPr>
            <w:tcW w:w="1059" w:type="pct"/>
            <w:vAlign w:val="center"/>
            <w:hideMark/>
          </w:tcPr>
          <w:p w:rsidR="00BB5F42" w:rsidRPr="00656AE0" w:rsidRDefault="00BB5F42" w:rsidP="00656AE0">
            <w:pPr>
              <w:rPr>
                <w:rFonts w:eastAsia="Calibri"/>
              </w:rPr>
            </w:pPr>
            <w:r w:rsidRPr="00656AE0">
              <w:rPr>
                <w:rFonts w:eastAsia="Calibri"/>
              </w:rPr>
              <w:lastRenderedPageBreak/>
              <w:t xml:space="preserve">непосредственно за местом изменения </w:t>
            </w:r>
            <w:r w:rsidRPr="00656AE0">
              <w:rPr>
                <w:rFonts w:eastAsia="Calibri"/>
              </w:rPr>
              <w:lastRenderedPageBreak/>
              <w:t>диаметра, расстояние до ближайшей СЗ не более 1000 м</w:t>
            </w:r>
          </w:p>
        </w:tc>
        <w:tc>
          <w:tcPr>
            <w:tcW w:w="1422" w:type="pct"/>
            <w:vAlign w:val="center"/>
            <w:hideMark/>
          </w:tcPr>
          <w:p w:rsidR="00BB5F42" w:rsidRPr="00656AE0" w:rsidRDefault="00BB5F42" w:rsidP="00656AE0">
            <w:pPr>
              <w:rPr>
                <w:rFonts w:eastAsia="Calibri"/>
              </w:rPr>
            </w:pPr>
            <w:r w:rsidRPr="00656AE0">
              <w:rPr>
                <w:rFonts w:eastAsia="Calibri"/>
              </w:rPr>
              <w:lastRenderedPageBreak/>
              <w:t xml:space="preserve">непосредственно за ответвлением, на теплопроводе </w:t>
            </w:r>
            <w:r w:rsidRPr="00656AE0">
              <w:rPr>
                <w:rFonts w:eastAsia="Calibri"/>
              </w:rPr>
              <w:lastRenderedPageBreak/>
              <w:t>меньшего диаметра, расстояние до ближайшей СЗ не более 1000 м</w:t>
            </w:r>
          </w:p>
        </w:tc>
      </w:tr>
      <w:tr w:rsidR="00BB5F42" w:rsidRPr="00656AE0" w:rsidTr="00656AE0">
        <w:trPr>
          <w:trHeight w:val="283"/>
        </w:trPr>
        <w:tc>
          <w:tcPr>
            <w:tcW w:w="829" w:type="pct"/>
            <w:vAlign w:val="center"/>
            <w:hideMark/>
          </w:tcPr>
          <w:p w:rsidR="00BB5F42" w:rsidRPr="00656AE0" w:rsidRDefault="00BB5F42" w:rsidP="00656AE0">
            <w:pPr>
              <w:rPr>
                <w:rFonts w:eastAsia="Calibri"/>
              </w:rPr>
            </w:pPr>
            <w:r w:rsidRPr="00656AE0">
              <w:rPr>
                <w:rFonts w:eastAsia="Calibri"/>
              </w:rPr>
              <w:lastRenderedPageBreak/>
              <w:t>от 0,6 до 0,9</w:t>
            </w:r>
          </w:p>
        </w:tc>
        <w:tc>
          <w:tcPr>
            <w:tcW w:w="773" w:type="pct"/>
            <w:vAlign w:val="center"/>
            <w:hideMark/>
          </w:tcPr>
          <w:p w:rsidR="00BB5F42" w:rsidRPr="00656AE0" w:rsidRDefault="00BB5F42" w:rsidP="00656AE0">
            <w:pPr>
              <w:rPr>
                <w:rFonts w:eastAsia="Calibri"/>
              </w:rPr>
            </w:pPr>
            <w:r w:rsidRPr="00656AE0">
              <w:rPr>
                <w:rFonts w:eastAsia="Calibri"/>
              </w:rPr>
              <w:t>3000</w:t>
            </w:r>
          </w:p>
        </w:tc>
        <w:tc>
          <w:tcPr>
            <w:tcW w:w="917" w:type="pct"/>
            <w:vAlign w:val="center"/>
            <w:hideMark/>
          </w:tcPr>
          <w:p w:rsidR="00BB5F42" w:rsidRPr="00656AE0" w:rsidRDefault="00BB5F42" w:rsidP="00656AE0">
            <w:pPr>
              <w:rPr>
                <w:rFonts w:eastAsia="Calibri"/>
              </w:rPr>
            </w:pPr>
            <w:r w:rsidRPr="00656AE0">
              <w:rPr>
                <w:rFonts w:eastAsia="Calibri"/>
              </w:rPr>
              <w:t>непосредственно</w:t>
            </w:r>
          </w:p>
          <w:p w:rsidR="00BB5F42" w:rsidRPr="00656AE0" w:rsidRDefault="00BB5F42" w:rsidP="00656AE0">
            <w:pPr>
              <w:rPr>
                <w:rFonts w:eastAsia="Calibri"/>
              </w:rPr>
            </w:pPr>
            <w:r w:rsidRPr="00656AE0">
              <w:rPr>
                <w:rFonts w:eastAsia="Calibri"/>
              </w:rPr>
              <w:t>за ответвлением, расстояние до ближайшей СЗ</w:t>
            </w:r>
          </w:p>
          <w:p w:rsidR="00BB5F42" w:rsidRPr="00656AE0" w:rsidRDefault="00BB5F42" w:rsidP="00656AE0">
            <w:pPr>
              <w:rPr>
                <w:rFonts w:eastAsia="Calibri"/>
              </w:rPr>
            </w:pPr>
            <w:r w:rsidRPr="00656AE0">
              <w:rPr>
                <w:rFonts w:eastAsia="Calibri"/>
              </w:rPr>
              <w:t>не более 3000 м</w:t>
            </w:r>
          </w:p>
        </w:tc>
        <w:tc>
          <w:tcPr>
            <w:tcW w:w="1059" w:type="pct"/>
            <w:vAlign w:val="center"/>
            <w:hideMark/>
          </w:tcPr>
          <w:p w:rsidR="00BB5F42" w:rsidRPr="00656AE0" w:rsidRDefault="00BB5F42" w:rsidP="00656AE0">
            <w:pPr>
              <w:rPr>
                <w:rFonts w:eastAsia="Calibri"/>
              </w:rPr>
            </w:pPr>
            <w:r w:rsidRPr="00656AE0">
              <w:rPr>
                <w:rFonts w:eastAsia="Calibri"/>
              </w:rPr>
              <w:t>непосредственно за местом изменения диаметра, расстояние до ближайшей СЗ в соответствии с меньшим диаметром (не более 1000 м, 1500 м)</w:t>
            </w:r>
          </w:p>
        </w:tc>
        <w:tc>
          <w:tcPr>
            <w:tcW w:w="1422" w:type="pct"/>
            <w:vAlign w:val="center"/>
            <w:hideMark/>
          </w:tcPr>
          <w:p w:rsidR="00BB5F42" w:rsidRPr="00656AE0" w:rsidRDefault="00BB5F42" w:rsidP="00656AE0">
            <w:pPr>
              <w:rPr>
                <w:rFonts w:eastAsia="Calibri"/>
              </w:rPr>
            </w:pPr>
            <w:r w:rsidRPr="00656AE0">
              <w:rPr>
                <w:rFonts w:eastAsia="Calibri"/>
              </w:rPr>
              <w:t>непосредственно за ответвлением, на теплопроводе меньшего диаметра, расстояние до ближайшей СЗ в соответствии с меньшим диаметром</w:t>
            </w:r>
          </w:p>
          <w:p w:rsidR="00BB5F42" w:rsidRPr="00656AE0" w:rsidRDefault="00BB5F42" w:rsidP="00656AE0">
            <w:pPr>
              <w:rPr>
                <w:rFonts w:eastAsia="Calibri"/>
              </w:rPr>
            </w:pPr>
            <w:r w:rsidRPr="00656AE0">
              <w:rPr>
                <w:rFonts w:eastAsia="Calibri"/>
              </w:rPr>
              <w:t>(не более 1000 м, 1500 м)</w:t>
            </w:r>
          </w:p>
        </w:tc>
      </w:tr>
      <w:tr w:rsidR="00BB5F42" w:rsidRPr="00656AE0" w:rsidTr="00656AE0">
        <w:trPr>
          <w:trHeight w:val="283"/>
        </w:trPr>
        <w:tc>
          <w:tcPr>
            <w:tcW w:w="829" w:type="pct"/>
            <w:vAlign w:val="center"/>
            <w:hideMark/>
          </w:tcPr>
          <w:p w:rsidR="00BB5F42" w:rsidRPr="00656AE0" w:rsidRDefault="00BB5F42" w:rsidP="00656AE0">
            <w:pPr>
              <w:rPr>
                <w:rFonts w:eastAsia="Calibri"/>
              </w:rPr>
            </w:pPr>
            <w:r w:rsidRPr="00656AE0">
              <w:rPr>
                <w:rFonts w:eastAsia="Calibri"/>
              </w:rPr>
              <w:t>более 0,9</w:t>
            </w:r>
          </w:p>
        </w:tc>
        <w:tc>
          <w:tcPr>
            <w:tcW w:w="773" w:type="pct"/>
            <w:vAlign w:val="center"/>
            <w:hideMark/>
          </w:tcPr>
          <w:p w:rsidR="00BB5F42" w:rsidRPr="00656AE0" w:rsidRDefault="00BB5F42" w:rsidP="00656AE0">
            <w:pPr>
              <w:rPr>
                <w:rFonts w:eastAsia="Calibri"/>
              </w:rPr>
            </w:pPr>
            <w:r w:rsidRPr="00656AE0">
              <w:rPr>
                <w:rFonts w:eastAsia="Calibri"/>
              </w:rPr>
              <w:t>5000</w:t>
            </w:r>
          </w:p>
        </w:tc>
        <w:tc>
          <w:tcPr>
            <w:tcW w:w="917" w:type="pct"/>
            <w:vAlign w:val="center"/>
            <w:hideMark/>
          </w:tcPr>
          <w:p w:rsidR="00BB5F42" w:rsidRPr="00656AE0" w:rsidRDefault="00BB5F42" w:rsidP="00656AE0">
            <w:pPr>
              <w:rPr>
                <w:rFonts w:eastAsia="Calibri"/>
              </w:rPr>
            </w:pPr>
            <w:r w:rsidRPr="00656AE0">
              <w:rPr>
                <w:rFonts w:eastAsia="Calibri"/>
              </w:rPr>
              <w:t>непосредственно</w:t>
            </w:r>
          </w:p>
          <w:p w:rsidR="00BB5F42" w:rsidRPr="00656AE0" w:rsidRDefault="00BB5F42" w:rsidP="00656AE0">
            <w:pPr>
              <w:rPr>
                <w:rFonts w:eastAsia="Calibri"/>
              </w:rPr>
            </w:pPr>
            <w:r w:rsidRPr="00656AE0">
              <w:rPr>
                <w:rFonts w:eastAsia="Calibri"/>
              </w:rPr>
              <w:t>за ответвлением, расстояние до ближайшей СЗ</w:t>
            </w:r>
          </w:p>
          <w:p w:rsidR="00BB5F42" w:rsidRPr="00656AE0" w:rsidRDefault="00BB5F42" w:rsidP="00656AE0">
            <w:pPr>
              <w:rPr>
                <w:rFonts w:eastAsia="Calibri"/>
              </w:rPr>
            </w:pPr>
            <w:r w:rsidRPr="00656AE0">
              <w:rPr>
                <w:rFonts w:eastAsia="Calibri"/>
              </w:rPr>
              <w:t>не более 5000 м</w:t>
            </w:r>
          </w:p>
        </w:tc>
        <w:tc>
          <w:tcPr>
            <w:tcW w:w="1059" w:type="pct"/>
            <w:vAlign w:val="center"/>
            <w:hideMark/>
          </w:tcPr>
          <w:p w:rsidR="00BB5F42" w:rsidRPr="00656AE0" w:rsidRDefault="00BB5F42" w:rsidP="00656AE0">
            <w:pPr>
              <w:rPr>
                <w:rFonts w:eastAsia="Calibri"/>
              </w:rPr>
            </w:pPr>
            <w:r w:rsidRPr="00656AE0">
              <w:rPr>
                <w:rFonts w:eastAsia="Calibri"/>
              </w:rPr>
              <w:t>непосредственно за местом изменения диаметра, расстояние до ближайшей СЗ в соответствии с меньшим диаметром (не более 1000 м, 1500 м, 3000 м)</w:t>
            </w:r>
          </w:p>
        </w:tc>
        <w:tc>
          <w:tcPr>
            <w:tcW w:w="1422" w:type="pct"/>
            <w:vAlign w:val="center"/>
            <w:hideMark/>
          </w:tcPr>
          <w:p w:rsidR="00BB5F42" w:rsidRPr="00656AE0" w:rsidRDefault="00BB5F42" w:rsidP="00656AE0">
            <w:pPr>
              <w:rPr>
                <w:rFonts w:eastAsia="Calibri"/>
              </w:rPr>
            </w:pPr>
            <w:r w:rsidRPr="00656AE0">
              <w:rPr>
                <w:rFonts w:eastAsia="Calibri"/>
              </w:rPr>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rsidR="00BB5F42" w:rsidRPr="00656AE0" w:rsidRDefault="00BB5F42" w:rsidP="00BB5F42"/>
    <w:p w:rsidR="00BB5F42" w:rsidRPr="00656AE0" w:rsidRDefault="00BB5F42" w:rsidP="00BB5F42">
      <w:r w:rsidRPr="00656AE0">
        <w:t>7. На основе данных о частоте (потоке) отказов участков тепловой сети, повторяемости температур наружного воздуха и данных о времени восстановительного ремонта участка тепловых сетей определяется вероятность отказа теплоснабжения потребителя. Расчет выполняется для каждого участка, входящего в путь от источника до потребителя:</w:t>
      </w:r>
    </w:p>
    <w:p w:rsidR="00BB5F42" w:rsidRPr="00656AE0" w:rsidRDefault="00BB5F42" w:rsidP="00BB5F42">
      <w:r w:rsidRPr="00656AE0">
        <w:t>по каждой градации повторяемости температур вычисляется допустимое время проведения ремонта (время снижения температуры внутри отапливаемого помещения до +12 °С);</w:t>
      </w:r>
    </w:p>
    <w:p w:rsidR="00BB5F42" w:rsidRPr="00656AE0" w:rsidRDefault="00BB5F42" w:rsidP="00BB5F42">
      <w:r w:rsidRPr="00656AE0">
        <w:t>по каждой градации повторяемости температур вычисляется допустимое время проведения ремонта;</w:t>
      </w:r>
    </w:p>
    <w:p w:rsidR="00BB5F42" w:rsidRPr="00656AE0" w:rsidRDefault="00BB5F42" w:rsidP="00BB5F42">
      <w:r w:rsidRPr="00656AE0">
        <w:t>определяется интенсивность отказов каждого участка рассматриваемого пути;</w:t>
      </w:r>
    </w:p>
    <w:p w:rsidR="00BB5F42" w:rsidRPr="00656AE0" w:rsidRDefault="00BB5F42" w:rsidP="00BB5F42">
      <w:r w:rsidRPr="00656AE0">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°С:</w:t>
      </w:r>
    </w:p>
    <w:tbl>
      <w:tblPr>
        <w:tblW w:w="0" w:type="auto"/>
        <w:tblInd w:w="426" w:type="dxa"/>
        <w:tblLook w:val="04A0"/>
      </w:tblPr>
      <w:tblGrid>
        <w:gridCol w:w="4716"/>
        <w:gridCol w:w="4712"/>
      </w:tblGrid>
      <w:tr w:rsidR="00BB5F42" w:rsidRPr="00656AE0" w:rsidTr="00656AE0">
        <w:tc>
          <w:tcPr>
            <w:tcW w:w="4786" w:type="dxa"/>
          </w:tcPr>
          <w:p w:rsidR="00BB5F42" w:rsidRPr="00656AE0" w:rsidRDefault="00BB5F42" w:rsidP="00656AE0">
            <w:pPr>
              <w:rPr>
                <w:rFonts w:eastAsia="Calibri"/>
              </w:rPr>
            </w:pPr>
            <w:r w:rsidRPr="00656AE0">
              <w:rPr>
                <w:rFonts w:eastAsia="Calibri"/>
                <w:noProof/>
              </w:rPr>
              <w:drawing>
                <wp:inline distT="0" distB="0" distL="0" distR="0">
                  <wp:extent cx="1314450" cy="58102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4" cstate="print"/>
                          <a:srcRect/>
                          <a:stretch>
                            <a:fillRect/>
                          </a:stretch>
                        </pic:blipFill>
                        <pic:spPr bwMode="auto">
                          <a:xfrm>
                            <a:off x="0" y="0"/>
                            <a:ext cx="1314450" cy="581025"/>
                          </a:xfrm>
                          <a:prstGeom prst="rect">
                            <a:avLst/>
                          </a:prstGeom>
                          <a:noFill/>
                          <a:ln w="9525">
                            <a:noFill/>
                            <a:miter lim="800000"/>
                            <a:headEnd/>
                            <a:tailEnd/>
                          </a:ln>
                        </pic:spPr>
                      </pic:pic>
                    </a:graphicData>
                  </a:graphic>
                </wp:inline>
              </w:drawing>
            </w:r>
          </w:p>
        </w:tc>
        <w:tc>
          <w:tcPr>
            <w:tcW w:w="4786" w:type="dxa"/>
          </w:tcPr>
          <w:p w:rsidR="00BB5F42" w:rsidRPr="00656AE0" w:rsidRDefault="00BB5F42" w:rsidP="00656AE0">
            <w:pPr>
              <w:rPr>
                <w:rFonts w:eastAsia="Calibri"/>
              </w:rPr>
            </w:pPr>
            <w:r w:rsidRPr="00656AE0">
              <w:rPr>
                <w:rFonts w:eastAsia="Calibri"/>
                <w:noProof/>
              </w:rPr>
              <w:drawing>
                <wp:inline distT="0" distB="0" distL="0" distR="0">
                  <wp:extent cx="1228725" cy="523875"/>
                  <wp:effectExtent l="0" t="0" r="9525"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5" cstate="print"/>
                          <a:srcRect/>
                          <a:stretch>
                            <a:fillRect/>
                          </a:stretch>
                        </pic:blipFill>
                        <pic:spPr bwMode="auto">
                          <a:xfrm>
                            <a:off x="0" y="0"/>
                            <a:ext cx="1228725" cy="523875"/>
                          </a:xfrm>
                          <a:prstGeom prst="rect">
                            <a:avLst/>
                          </a:prstGeom>
                          <a:noFill/>
                          <a:ln w="9525">
                            <a:noFill/>
                            <a:miter lim="800000"/>
                            <a:headEnd/>
                            <a:tailEnd/>
                          </a:ln>
                        </pic:spPr>
                      </pic:pic>
                    </a:graphicData>
                  </a:graphic>
                </wp:inline>
              </w:drawing>
            </w:r>
          </w:p>
        </w:tc>
      </w:tr>
    </w:tbl>
    <w:p w:rsidR="00BB5F42" w:rsidRPr="00656AE0" w:rsidRDefault="00BB5F42" w:rsidP="00BB5F42">
      <w:r w:rsidRPr="00656AE0">
        <w:t>вычисляется вероятность безотказной работы каждого участка тепловой сети, входящего в путь от источника до конечного потребителя. Для резервированных участков пути вероятность безотказной работы принимается равной единице:</w:t>
      </w:r>
    </w:p>
    <w:p w:rsidR="00BB5F42" w:rsidRPr="00656AE0" w:rsidRDefault="00BB5F42" w:rsidP="00BB5F42">
      <w:r w:rsidRPr="00656AE0">
        <w:rPr>
          <w:noProof/>
        </w:rPr>
        <w:drawing>
          <wp:inline distT="0" distB="0" distL="0" distR="0">
            <wp:extent cx="1009650" cy="276225"/>
            <wp:effectExtent l="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6" cstate="print"/>
                    <a:srcRect/>
                    <a:stretch>
                      <a:fillRect/>
                    </a:stretch>
                  </pic:blipFill>
                  <pic:spPr bwMode="auto">
                    <a:xfrm>
                      <a:off x="0" y="0"/>
                      <a:ext cx="1009650" cy="276225"/>
                    </a:xfrm>
                    <a:prstGeom prst="rect">
                      <a:avLst/>
                    </a:prstGeom>
                    <a:noFill/>
                    <a:ln w="9525">
                      <a:noFill/>
                      <a:miter lim="800000"/>
                      <a:headEnd/>
                      <a:tailEnd/>
                    </a:ln>
                  </pic:spPr>
                </pic:pic>
              </a:graphicData>
            </a:graphic>
          </wp:inline>
        </w:drawing>
      </w:r>
    </w:p>
    <w:p w:rsidR="00BB5F42" w:rsidRPr="00656AE0" w:rsidRDefault="00BB5F42" w:rsidP="00BB5F42">
      <w:r w:rsidRPr="00656AE0">
        <w:t>вычисляется вероятность безотказной работы тепловой сети, входящей в путь от источника до конечного потребителя, как произведение вероятностей безотказной работы каждого участка:</w:t>
      </w:r>
    </w:p>
    <w:p w:rsidR="00BB5F42" w:rsidRPr="00656AE0" w:rsidRDefault="00BB5F42" w:rsidP="00BB5F42">
      <w:r w:rsidRPr="00656AE0">
        <w:rPr>
          <w:noProof/>
        </w:rPr>
        <w:drawing>
          <wp:inline distT="0" distB="0" distL="0" distR="0">
            <wp:extent cx="809625" cy="495300"/>
            <wp:effectExtent l="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7" cstate="print"/>
                    <a:srcRect/>
                    <a:stretch>
                      <a:fillRect/>
                    </a:stretch>
                  </pic:blipFill>
                  <pic:spPr bwMode="auto">
                    <a:xfrm>
                      <a:off x="0" y="0"/>
                      <a:ext cx="809625" cy="495300"/>
                    </a:xfrm>
                    <a:prstGeom prst="rect">
                      <a:avLst/>
                    </a:prstGeom>
                    <a:noFill/>
                    <a:ln w="9525">
                      <a:noFill/>
                      <a:miter lim="800000"/>
                      <a:headEnd/>
                      <a:tailEnd/>
                    </a:ln>
                  </pic:spPr>
                </pic:pic>
              </a:graphicData>
            </a:graphic>
          </wp:inline>
        </w:drawing>
      </w:r>
    </w:p>
    <w:p w:rsidR="00BB5F42" w:rsidRPr="00656AE0" w:rsidRDefault="00BB5F42" w:rsidP="00BB5F42">
      <w:r w:rsidRPr="00656AE0">
        <w:t>Потребители тепловой энергии по надежности теплоснабжения делятся на категории:</w:t>
      </w:r>
    </w:p>
    <w:p w:rsidR="00BB5F42" w:rsidRPr="00656AE0" w:rsidRDefault="00BB5F42" w:rsidP="00BB5F42">
      <w:r w:rsidRPr="00656AE0">
        <w:lastRenderedPageBreak/>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w:t>
      </w:r>
    </w:p>
    <w:p w:rsidR="00BB5F42" w:rsidRPr="00656AE0" w:rsidRDefault="00BB5F42" w:rsidP="00BB5F42">
      <w:r w:rsidRPr="00656AE0">
        <w:t>Вторая категория - потребители, допускающие снижение температуры в отапливаемых помещениях на период ликвидации аварии, но не более 54 ч:</w:t>
      </w:r>
    </w:p>
    <w:p w:rsidR="00BB5F42" w:rsidRPr="00656AE0" w:rsidRDefault="00BB5F42" w:rsidP="00BB5F42">
      <w:r w:rsidRPr="00656AE0">
        <w:t>- жилых и общественных зданий до 12 °С;</w:t>
      </w:r>
    </w:p>
    <w:p w:rsidR="00BB5F42" w:rsidRPr="00656AE0" w:rsidRDefault="00BB5F42" w:rsidP="00BB5F42">
      <w:r w:rsidRPr="00656AE0">
        <w:t xml:space="preserve">- промышленных зданий до 8 °С. </w:t>
      </w:r>
    </w:p>
    <w:p w:rsidR="00BB5F42" w:rsidRPr="00656AE0" w:rsidRDefault="00BB5F42" w:rsidP="00BB5F42">
      <w:r w:rsidRPr="00656AE0">
        <w:t>Нормативные показатели безотказности тепловых сетей обеспечиваются следующими мероприятиями:</w:t>
      </w:r>
    </w:p>
    <w:p w:rsidR="00BB5F42" w:rsidRPr="00656AE0" w:rsidRDefault="00BB5F42" w:rsidP="00BB5F42">
      <w:r w:rsidRPr="00656AE0">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BB5F42" w:rsidRPr="00656AE0" w:rsidRDefault="00BB5F42" w:rsidP="00BB5F42">
      <w:r w:rsidRPr="00656AE0">
        <w:t>- местом размещения резервных связей между радиальными теплопроводами;</w:t>
      </w:r>
    </w:p>
    <w:p w:rsidR="00BB5F42" w:rsidRPr="00656AE0" w:rsidRDefault="00BB5F42" w:rsidP="00BB5F42">
      <w:r w:rsidRPr="00656AE0">
        <w:t xml:space="preserve"> - достаточностью проходных сечений – диаметров трубопроводов, выбираемых при проектировании новых или реконструируемых существующих теплопроводов для обеспечения резервной подачи теплоты потребителям при случаях технологических отказов;</w:t>
      </w:r>
    </w:p>
    <w:p w:rsidR="00BB5F42" w:rsidRPr="00656AE0" w:rsidRDefault="00BB5F42" w:rsidP="00BB5F42">
      <w:r w:rsidRPr="00656AE0">
        <w:t>- необходимостью замены конкретных участков тепловых сетей. Замену теплопроводов на более надежные, на надземную или канальную/ бесканальную прокладку сетей и т. п.;</w:t>
      </w:r>
    </w:p>
    <w:p w:rsidR="00BB5F42" w:rsidRPr="00656AE0" w:rsidRDefault="00BB5F42" w:rsidP="00BB5F42">
      <w:r w:rsidRPr="00656AE0">
        <w:t>- очередностью ремонтов и замен теплопроводов, частично или полностью отработавших свой ресурс.</w:t>
      </w:r>
    </w:p>
    <w:p w:rsidR="00BB5F42" w:rsidRPr="00656AE0" w:rsidRDefault="00BB5F42" w:rsidP="00BB5F42">
      <w:r w:rsidRPr="00656AE0">
        <w:t>1.9.1. Поток отказов (частота отказов) участков тепловых сетей</w:t>
      </w:r>
    </w:p>
    <w:p w:rsidR="00BB5F42" w:rsidRPr="00656AE0" w:rsidRDefault="00BB5F42" w:rsidP="00BB5F42">
      <w:pPr>
        <w:rPr>
          <w:rFonts w:eastAsia="Calibri"/>
        </w:rPr>
      </w:pPr>
      <w:r w:rsidRPr="00656AE0">
        <w:rPr>
          <w:rFonts w:eastAsia="Calibri"/>
        </w:rPr>
        <w:t>Информация о фактических показателях повреждаемости системы теплоснабжения в зоне деятельности ЕТО отсутствует.</w:t>
      </w:r>
    </w:p>
    <w:p w:rsidR="00BB5F42" w:rsidRPr="00656AE0" w:rsidRDefault="00BB5F42" w:rsidP="00BB5F42">
      <w:pPr>
        <w:rPr>
          <w:rFonts w:eastAsia="Gulim"/>
        </w:rPr>
      </w:pPr>
      <w:r w:rsidRPr="00656AE0">
        <w:t>Таблица 1.36 - Показатели повреждаемости системы теплоснабжения в зоне деятельности ЕТО</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714"/>
        <w:gridCol w:w="1134"/>
        <w:gridCol w:w="1134"/>
        <w:gridCol w:w="1276"/>
        <w:gridCol w:w="1134"/>
        <w:gridCol w:w="1018"/>
      </w:tblGrid>
      <w:tr w:rsidR="00BB5F42" w:rsidRPr="00656AE0" w:rsidTr="00656AE0">
        <w:trPr>
          <w:jc w:val="center"/>
        </w:trPr>
        <w:tc>
          <w:tcPr>
            <w:tcW w:w="3714" w:type="dxa"/>
            <w:shd w:val="clear" w:color="auto" w:fill="FFFFFF"/>
          </w:tcPr>
          <w:p w:rsidR="00BB5F42" w:rsidRPr="00656AE0" w:rsidRDefault="00BB5F42" w:rsidP="00656AE0">
            <w:pPr>
              <w:rPr>
                <w:rFonts w:eastAsia="Calibri"/>
              </w:rPr>
            </w:pPr>
            <w:r w:rsidRPr="00656AE0">
              <w:rPr>
                <w:rFonts w:eastAsia="Calibri"/>
              </w:rPr>
              <w:t>Наименование показателя</w:t>
            </w:r>
          </w:p>
        </w:tc>
        <w:tc>
          <w:tcPr>
            <w:tcW w:w="1134" w:type="dxa"/>
            <w:shd w:val="clear" w:color="auto" w:fill="FFFFFF"/>
          </w:tcPr>
          <w:p w:rsidR="00BB5F42" w:rsidRPr="00656AE0" w:rsidRDefault="00BB5F42" w:rsidP="00656AE0">
            <w:pPr>
              <w:rPr>
                <w:rFonts w:eastAsia="Calibri"/>
              </w:rPr>
            </w:pPr>
            <w:r w:rsidRPr="00656AE0">
              <w:rPr>
                <w:rFonts w:eastAsia="Calibri"/>
              </w:rPr>
              <w:t>2021 г.</w:t>
            </w:r>
          </w:p>
        </w:tc>
        <w:tc>
          <w:tcPr>
            <w:tcW w:w="1134" w:type="dxa"/>
            <w:shd w:val="clear" w:color="auto" w:fill="FFFFFF"/>
          </w:tcPr>
          <w:p w:rsidR="00BB5F42" w:rsidRPr="00656AE0" w:rsidRDefault="00BB5F42" w:rsidP="00656AE0">
            <w:pPr>
              <w:rPr>
                <w:rFonts w:eastAsia="Calibri"/>
              </w:rPr>
            </w:pPr>
            <w:r w:rsidRPr="00656AE0">
              <w:rPr>
                <w:rFonts w:eastAsia="Calibri"/>
              </w:rPr>
              <w:t>2022 г.</w:t>
            </w:r>
          </w:p>
        </w:tc>
        <w:tc>
          <w:tcPr>
            <w:tcW w:w="1276" w:type="dxa"/>
            <w:shd w:val="clear" w:color="auto" w:fill="FFFFFF"/>
          </w:tcPr>
          <w:p w:rsidR="00BB5F42" w:rsidRPr="00656AE0" w:rsidRDefault="00BB5F42" w:rsidP="00656AE0">
            <w:pPr>
              <w:rPr>
                <w:rFonts w:eastAsia="Calibri"/>
              </w:rPr>
            </w:pPr>
            <w:r w:rsidRPr="00656AE0">
              <w:rPr>
                <w:rFonts w:eastAsia="Calibri"/>
              </w:rPr>
              <w:t>2023 г.</w:t>
            </w:r>
          </w:p>
        </w:tc>
        <w:tc>
          <w:tcPr>
            <w:tcW w:w="1134" w:type="dxa"/>
            <w:shd w:val="clear" w:color="auto" w:fill="FFFFFF"/>
          </w:tcPr>
          <w:p w:rsidR="00BB5F42" w:rsidRPr="00656AE0" w:rsidRDefault="00BB5F42" w:rsidP="00656AE0">
            <w:pPr>
              <w:rPr>
                <w:rFonts w:eastAsia="Calibri"/>
              </w:rPr>
            </w:pPr>
            <w:r w:rsidRPr="00656AE0">
              <w:rPr>
                <w:rFonts w:eastAsia="Calibri"/>
              </w:rPr>
              <w:t>2024 г.</w:t>
            </w:r>
          </w:p>
        </w:tc>
        <w:tc>
          <w:tcPr>
            <w:tcW w:w="1018" w:type="dxa"/>
            <w:shd w:val="clear" w:color="auto" w:fill="FFFFFF"/>
          </w:tcPr>
          <w:p w:rsidR="00BB5F42" w:rsidRPr="00656AE0" w:rsidRDefault="00BB5F42" w:rsidP="00656AE0">
            <w:pPr>
              <w:rPr>
                <w:rFonts w:eastAsia="Calibri"/>
              </w:rPr>
            </w:pPr>
            <w:r w:rsidRPr="00656AE0">
              <w:rPr>
                <w:rFonts w:eastAsia="Calibri"/>
              </w:rPr>
              <w:t>2025 г.</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Повреждения в магистральных тепловых сетях, 1/км/год в том числе:</w:t>
            </w:r>
          </w:p>
        </w:tc>
        <w:tc>
          <w:tcPr>
            <w:tcW w:w="1134"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18"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в отопительный период, 1/км/оп</w:t>
            </w:r>
          </w:p>
        </w:tc>
        <w:tc>
          <w:tcPr>
            <w:tcW w:w="1134"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18"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в период испытаний на плотность и прочность, 1/км/год</w:t>
            </w:r>
          </w:p>
        </w:tc>
        <w:tc>
          <w:tcPr>
            <w:tcW w:w="1134"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18"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Повреждения в распределительных тепловых сетях систем отопления, 1/км/год, в том числе:</w:t>
            </w:r>
          </w:p>
        </w:tc>
        <w:tc>
          <w:tcPr>
            <w:tcW w:w="1134" w:type="dxa"/>
            <w:vAlign w:val="center"/>
          </w:tcPr>
          <w:p w:rsidR="00BB5F42" w:rsidRPr="00656AE0" w:rsidRDefault="00BB5F42" w:rsidP="00656AE0">
            <w:pPr>
              <w:rPr>
                <w:rFonts w:eastAsia="Calibri"/>
              </w:rPr>
            </w:pPr>
            <w:r w:rsidRPr="00656AE0">
              <w:rPr>
                <w:rFonts w:eastAsia="Calibri"/>
              </w:rPr>
              <w:t>н/д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276" w:type="dxa"/>
            <w:vAlign w:val="center"/>
          </w:tcPr>
          <w:p w:rsidR="00BB5F42" w:rsidRPr="00656AE0" w:rsidRDefault="00BB5F42" w:rsidP="00656AE0">
            <w:pPr>
              <w:rPr>
                <w:rFonts w:eastAsia="Calibri"/>
              </w:rPr>
            </w:pPr>
            <w:r w:rsidRPr="00656AE0">
              <w:rPr>
                <w:rFonts w:eastAsia="Calibri"/>
              </w:rPr>
              <w:t>н/д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018" w:type="dxa"/>
            <w:vAlign w:val="center"/>
          </w:tcPr>
          <w:p w:rsidR="00BB5F42" w:rsidRPr="00656AE0" w:rsidRDefault="00BB5F42" w:rsidP="00656AE0">
            <w:pPr>
              <w:rPr>
                <w:rFonts w:eastAsia="Calibri"/>
              </w:rPr>
            </w:pPr>
            <w:r w:rsidRPr="00656AE0">
              <w:rPr>
                <w:rFonts w:eastAsia="Calibri"/>
              </w:rPr>
              <w:t>н/д</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в отопительный период, 1/км/оп</w:t>
            </w:r>
          </w:p>
        </w:tc>
        <w:tc>
          <w:tcPr>
            <w:tcW w:w="1134" w:type="dxa"/>
            <w:vAlign w:val="center"/>
          </w:tcPr>
          <w:p w:rsidR="00BB5F42" w:rsidRPr="00656AE0" w:rsidRDefault="00BB5F42" w:rsidP="00656AE0">
            <w:pPr>
              <w:rPr>
                <w:rFonts w:eastAsia="Calibri"/>
              </w:rPr>
            </w:pPr>
            <w:r w:rsidRPr="00656AE0">
              <w:rPr>
                <w:rFonts w:eastAsia="Calibri"/>
              </w:rPr>
              <w:t>н/д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276" w:type="dxa"/>
            <w:vAlign w:val="center"/>
          </w:tcPr>
          <w:p w:rsidR="00BB5F42" w:rsidRPr="00656AE0" w:rsidRDefault="00BB5F42" w:rsidP="00656AE0">
            <w:pPr>
              <w:rPr>
                <w:rFonts w:eastAsia="Calibri"/>
              </w:rPr>
            </w:pPr>
            <w:r w:rsidRPr="00656AE0">
              <w:rPr>
                <w:rFonts w:eastAsia="Calibri"/>
              </w:rPr>
              <w:t>н/д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018" w:type="dxa"/>
            <w:vAlign w:val="center"/>
          </w:tcPr>
          <w:p w:rsidR="00BB5F42" w:rsidRPr="00656AE0" w:rsidRDefault="00BB5F42" w:rsidP="00656AE0">
            <w:pPr>
              <w:rPr>
                <w:rFonts w:eastAsia="Calibri"/>
              </w:rPr>
            </w:pPr>
            <w:r w:rsidRPr="00656AE0">
              <w:rPr>
                <w:rFonts w:eastAsia="Calibri"/>
              </w:rPr>
              <w:t>н/д</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в период испытаний на плотность и прочность, 1/км/год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276" w:type="dxa"/>
            <w:vAlign w:val="center"/>
          </w:tcPr>
          <w:p w:rsidR="00BB5F42" w:rsidRPr="00656AE0" w:rsidRDefault="00BB5F42" w:rsidP="00656AE0">
            <w:pPr>
              <w:rPr>
                <w:rFonts w:eastAsia="Calibri"/>
              </w:rPr>
            </w:pPr>
            <w:r w:rsidRPr="00656AE0">
              <w:rPr>
                <w:rFonts w:eastAsia="Calibri"/>
              </w:rPr>
              <w:t>н/д</w:t>
            </w:r>
          </w:p>
        </w:tc>
        <w:tc>
          <w:tcPr>
            <w:tcW w:w="1134" w:type="dxa"/>
            <w:vAlign w:val="center"/>
          </w:tcPr>
          <w:p w:rsidR="00BB5F42" w:rsidRPr="00656AE0" w:rsidRDefault="00BB5F42" w:rsidP="00656AE0">
            <w:pPr>
              <w:rPr>
                <w:rFonts w:eastAsia="Calibri"/>
              </w:rPr>
            </w:pPr>
            <w:r w:rsidRPr="00656AE0">
              <w:rPr>
                <w:rFonts w:eastAsia="Calibri"/>
              </w:rPr>
              <w:t>н/д</w:t>
            </w:r>
          </w:p>
        </w:tc>
        <w:tc>
          <w:tcPr>
            <w:tcW w:w="1018" w:type="dxa"/>
            <w:vAlign w:val="center"/>
          </w:tcPr>
          <w:p w:rsidR="00BB5F42" w:rsidRPr="00656AE0" w:rsidRDefault="00BB5F42" w:rsidP="00656AE0">
            <w:pPr>
              <w:rPr>
                <w:rFonts w:eastAsia="Calibri"/>
              </w:rPr>
            </w:pPr>
            <w:r w:rsidRPr="00656AE0">
              <w:rPr>
                <w:rFonts w:eastAsia="Calibri"/>
              </w:rPr>
              <w:t>н/д</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Повреждения в сетях горячего водоснабжения (в случаях их наличия), 1/км/год</w:t>
            </w:r>
          </w:p>
        </w:tc>
        <w:tc>
          <w:tcPr>
            <w:tcW w:w="1134"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18"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714" w:type="dxa"/>
          </w:tcPr>
          <w:p w:rsidR="00BB5F42" w:rsidRPr="00656AE0" w:rsidRDefault="00BB5F42" w:rsidP="00656AE0">
            <w:pPr>
              <w:rPr>
                <w:rFonts w:eastAsia="Calibri"/>
              </w:rPr>
            </w:pPr>
            <w:r w:rsidRPr="00656AE0">
              <w:rPr>
                <w:rFonts w:eastAsia="Calibri"/>
              </w:rPr>
              <w:t>Всего повреждения в тепловых сетях, 1/км/год</w:t>
            </w:r>
          </w:p>
        </w:tc>
        <w:tc>
          <w:tcPr>
            <w:tcW w:w="1134"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18" w:type="dxa"/>
            <w:vAlign w:val="center"/>
          </w:tcPr>
          <w:p w:rsidR="00BB5F42" w:rsidRPr="00656AE0" w:rsidRDefault="00BB5F42" w:rsidP="00656AE0">
            <w:pPr>
              <w:rPr>
                <w:rFonts w:eastAsia="Calibri"/>
              </w:rPr>
            </w:pPr>
            <w:r w:rsidRPr="00656AE0">
              <w:rPr>
                <w:rFonts w:eastAsia="Calibri"/>
              </w:rPr>
              <w:t>-</w:t>
            </w:r>
          </w:p>
        </w:tc>
      </w:tr>
    </w:tbl>
    <w:p w:rsidR="00BB5F42" w:rsidRPr="00656AE0" w:rsidRDefault="00BB5F42" w:rsidP="00BB5F42"/>
    <w:p w:rsidR="00BB5F42" w:rsidRPr="00656AE0" w:rsidRDefault="00BB5F42" w:rsidP="00BB5F42">
      <w:pPr>
        <w:rPr>
          <w:rFonts w:eastAsia="Gulim"/>
        </w:rPr>
      </w:pPr>
      <w:r w:rsidRPr="00656AE0">
        <w:t>Таблица 1.37- Показатели восстановления в системе теплоснабжения в зоне деятельности ЕТО</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685"/>
        <w:gridCol w:w="1189"/>
        <w:gridCol w:w="1134"/>
        <w:gridCol w:w="1276"/>
        <w:gridCol w:w="1134"/>
        <w:gridCol w:w="1045"/>
      </w:tblGrid>
      <w:tr w:rsidR="00BB5F42" w:rsidRPr="00656AE0" w:rsidTr="00656AE0">
        <w:trPr>
          <w:jc w:val="center"/>
        </w:trPr>
        <w:tc>
          <w:tcPr>
            <w:tcW w:w="3685" w:type="dxa"/>
            <w:shd w:val="clear" w:color="auto" w:fill="FFFFFF"/>
          </w:tcPr>
          <w:p w:rsidR="00BB5F42" w:rsidRPr="00656AE0" w:rsidRDefault="00BB5F42" w:rsidP="00656AE0">
            <w:pPr>
              <w:rPr>
                <w:rFonts w:eastAsia="Calibri"/>
              </w:rPr>
            </w:pPr>
            <w:r w:rsidRPr="00656AE0">
              <w:rPr>
                <w:rFonts w:eastAsia="Calibri"/>
              </w:rPr>
              <w:t>Наименование показателя</w:t>
            </w:r>
          </w:p>
        </w:tc>
        <w:tc>
          <w:tcPr>
            <w:tcW w:w="1189" w:type="dxa"/>
            <w:shd w:val="clear" w:color="auto" w:fill="FFFFFF"/>
          </w:tcPr>
          <w:p w:rsidR="00BB5F42" w:rsidRPr="00656AE0" w:rsidRDefault="00BB5F42" w:rsidP="00656AE0">
            <w:pPr>
              <w:rPr>
                <w:rFonts w:eastAsia="Calibri"/>
              </w:rPr>
            </w:pPr>
            <w:r w:rsidRPr="00656AE0">
              <w:rPr>
                <w:rFonts w:eastAsia="Calibri"/>
              </w:rPr>
              <w:t>2021 г.</w:t>
            </w:r>
          </w:p>
        </w:tc>
        <w:tc>
          <w:tcPr>
            <w:tcW w:w="1134" w:type="dxa"/>
            <w:shd w:val="clear" w:color="auto" w:fill="FFFFFF"/>
          </w:tcPr>
          <w:p w:rsidR="00BB5F42" w:rsidRPr="00656AE0" w:rsidRDefault="00BB5F42" w:rsidP="00656AE0">
            <w:pPr>
              <w:rPr>
                <w:rFonts w:eastAsia="Calibri"/>
              </w:rPr>
            </w:pPr>
            <w:r w:rsidRPr="00656AE0">
              <w:rPr>
                <w:rFonts w:eastAsia="Calibri"/>
              </w:rPr>
              <w:t>2022 г.</w:t>
            </w:r>
          </w:p>
        </w:tc>
        <w:tc>
          <w:tcPr>
            <w:tcW w:w="1276" w:type="dxa"/>
            <w:shd w:val="clear" w:color="auto" w:fill="FFFFFF"/>
          </w:tcPr>
          <w:p w:rsidR="00BB5F42" w:rsidRPr="00656AE0" w:rsidRDefault="00BB5F42" w:rsidP="00656AE0">
            <w:pPr>
              <w:rPr>
                <w:rFonts w:eastAsia="Calibri"/>
              </w:rPr>
            </w:pPr>
            <w:r w:rsidRPr="00656AE0">
              <w:rPr>
                <w:rFonts w:eastAsia="Calibri"/>
              </w:rPr>
              <w:t>2023 г.</w:t>
            </w:r>
          </w:p>
        </w:tc>
        <w:tc>
          <w:tcPr>
            <w:tcW w:w="1134" w:type="dxa"/>
            <w:shd w:val="clear" w:color="auto" w:fill="FFFFFF"/>
          </w:tcPr>
          <w:p w:rsidR="00BB5F42" w:rsidRPr="00656AE0" w:rsidRDefault="00BB5F42" w:rsidP="00656AE0">
            <w:pPr>
              <w:rPr>
                <w:rFonts w:eastAsia="Calibri"/>
              </w:rPr>
            </w:pPr>
            <w:r w:rsidRPr="00656AE0">
              <w:rPr>
                <w:rFonts w:eastAsia="Calibri"/>
              </w:rPr>
              <w:t>2024 г.</w:t>
            </w:r>
          </w:p>
        </w:tc>
        <w:tc>
          <w:tcPr>
            <w:tcW w:w="1045" w:type="dxa"/>
            <w:shd w:val="clear" w:color="auto" w:fill="FFFFFF"/>
          </w:tcPr>
          <w:p w:rsidR="00BB5F42" w:rsidRPr="00656AE0" w:rsidRDefault="00BB5F42" w:rsidP="00656AE0">
            <w:pPr>
              <w:rPr>
                <w:rFonts w:eastAsia="Calibri"/>
              </w:rPr>
            </w:pPr>
            <w:r w:rsidRPr="00656AE0">
              <w:rPr>
                <w:rFonts w:eastAsia="Calibri"/>
              </w:rPr>
              <w:t>2025 г.</w:t>
            </w:r>
          </w:p>
        </w:tc>
      </w:tr>
      <w:tr w:rsidR="00BB5F42" w:rsidRPr="00656AE0" w:rsidTr="00656AE0">
        <w:trPr>
          <w:jc w:val="center"/>
        </w:trPr>
        <w:tc>
          <w:tcPr>
            <w:tcW w:w="3685" w:type="dxa"/>
          </w:tcPr>
          <w:p w:rsidR="00BB5F42" w:rsidRPr="00656AE0" w:rsidRDefault="00BB5F42" w:rsidP="00656AE0">
            <w:pPr>
              <w:rPr>
                <w:rFonts w:eastAsia="Calibri"/>
              </w:rPr>
            </w:pPr>
            <w:r w:rsidRPr="00656AE0">
              <w:rPr>
                <w:rFonts w:eastAsia="Calibri"/>
              </w:rPr>
              <w:t>Среднее время восстановления теплоснабжения после повреждения в магистральных тепловых сетях в отопительный период, час</w:t>
            </w:r>
          </w:p>
        </w:tc>
        <w:tc>
          <w:tcPr>
            <w:tcW w:w="118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685" w:type="dxa"/>
          </w:tcPr>
          <w:p w:rsidR="00BB5F42" w:rsidRPr="00656AE0" w:rsidRDefault="00BB5F42" w:rsidP="00656AE0">
            <w:pPr>
              <w:rPr>
                <w:rFonts w:eastAsia="Calibri"/>
              </w:rPr>
            </w:pPr>
            <w:r w:rsidRPr="00656AE0">
              <w:rPr>
                <w:rFonts w:eastAsia="Calibri"/>
              </w:rPr>
              <w:lastRenderedPageBreak/>
              <w:t>Среднее время восстановления отопления после повреждения в распределительных тепловых сетях систем отопления, час</w:t>
            </w:r>
          </w:p>
        </w:tc>
        <w:tc>
          <w:tcPr>
            <w:tcW w:w="118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685" w:type="dxa"/>
          </w:tcPr>
          <w:p w:rsidR="00BB5F42" w:rsidRPr="00656AE0" w:rsidRDefault="00BB5F42" w:rsidP="00656AE0">
            <w:pPr>
              <w:rPr>
                <w:rFonts w:eastAsia="Calibri"/>
              </w:rPr>
            </w:pPr>
            <w:r w:rsidRPr="00656AE0">
              <w:rPr>
                <w:rFonts w:eastAsia="Calibri"/>
              </w:rPr>
              <w:t>Среднее время восстановления горячего водоснабжения после повреждения в сетях горячего водоснабжения (в случае их наличия), час</w:t>
            </w:r>
          </w:p>
        </w:tc>
        <w:tc>
          <w:tcPr>
            <w:tcW w:w="118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685" w:type="dxa"/>
          </w:tcPr>
          <w:p w:rsidR="00BB5F42" w:rsidRPr="00656AE0" w:rsidRDefault="00BB5F42" w:rsidP="00656AE0">
            <w:pPr>
              <w:rPr>
                <w:rFonts w:eastAsia="Calibri"/>
              </w:rPr>
            </w:pPr>
            <w:r w:rsidRPr="00656AE0">
              <w:rPr>
                <w:rFonts w:eastAsia="Calibri"/>
              </w:rPr>
              <w:t>Всего среднее время восстановления отопления после повреждения в магистральных и распределительных тепловых сетях, час</w:t>
            </w:r>
          </w:p>
        </w:tc>
        <w:tc>
          <w:tcPr>
            <w:tcW w:w="118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685" w:type="dxa"/>
          </w:tcPr>
          <w:p w:rsidR="00BB5F42" w:rsidRPr="00656AE0" w:rsidRDefault="00BB5F42" w:rsidP="00656AE0">
            <w:pPr>
              <w:rPr>
                <w:rFonts w:eastAsia="Calibri"/>
              </w:rPr>
            </w:pPr>
            <w:r w:rsidRPr="00656AE0">
              <w:rPr>
                <w:rFonts w:eastAsia="Calibri"/>
              </w:rPr>
              <w:t>Средний недоотпуск тепловой энергии на отопление в системе теплоснабжения</w:t>
            </w:r>
          </w:p>
        </w:tc>
        <w:tc>
          <w:tcPr>
            <w:tcW w:w="118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685" w:type="dxa"/>
          </w:tcPr>
          <w:p w:rsidR="00BB5F42" w:rsidRPr="00656AE0" w:rsidRDefault="00BB5F42" w:rsidP="00656AE0">
            <w:pPr>
              <w:rPr>
                <w:rFonts w:eastAsia="Calibri"/>
              </w:rPr>
            </w:pPr>
            <w:r w:rsidRPr="00656AE0">
              <w:rPr>
                <w:rFonts w:eastAsia="Calibri"/>
              </w:rPr>
              <w:t>Средний недоотпуск тепловой энергии на отопление в системе теплоснабжения ЕТО</w:t>
            </w:r>
          </w:p>
        </w:tc>
        <w:tc>
          <w:tcPr>
            <w:tcW w:w="118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bl>
    <w:p w:rsidR="00BB5F42" w:rsidRPr="00656AE0" w:rsidRDefault="00BB5F42" w:rsidP="00BB5F42">
      <w:pPr>
        <w:rPr>
          <w:rFonts w:eastAsia="Gulim"/>
        </w:rPr>
      </w:pPr>
      <w:r w:rsidRPr="00656AE0">
        <w:t>Таблица 1.38 - Средний недоотпуск тепловой энергии на отопление потребителей в системах теплоснабжения в зоне деятельности ЕТО</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635"/>
        <w:gridCol w:w="1239"/>
        <w:gridCol w:w="1134"/>
        <w:gridCol w:w="1276"/>
        <w:gridCol w:w="1134"/>
        <w:gridCol w:w="1045"/>
      </w:tblGrid>
      <w:tr w:rsidR="00BB5F42" w:rsidRPr="00656AE0" w:rsidTr="00656AE0">
        <w:trPr>
          <w:jc w:val="center"/>
        </w:trPr>
        <w:tc>
          <w:tcPr>
            <w:tcW w:w="3635" w:type="dxa"/>
            <w:shd w:val="clear" w:color="auto" w:fill="FFFFFF"/>
          </w:tcPr>
          <w:p w:rsidR="00BB5F42" w:rsidRPr="00656AE0" w:rsidRDefault="00BB5F42" w:rsidP="00656AE0">
            <w:pPr>
              <w:rPr>
                <w:rFonts w:eastAsia="Calibri"/>
              </w:rPr>
            </w:pPr>
            <w:r w:rsidRPr="00656AE0">
              <w:rPr>
                <w:rFonts w:eastAsia="Calibri"/>
              </w:rPr>
              <w:t>Наименование показателя</w:t>
            </w:r>
          </w:p>
        </w:tc>
        <w:tc>
          <w:tcPr>
            <w:tcW w:w="1239" w:type="dxa"/>
            <w:shd w:val="clear" w:color="auto" w:fill="FFFFFF"/>
          </w:tcPr>
          <w:p w:rsidR="00BB5F42" w:rsidRPr="00656AE0" w:rsidRDefault="00BB5F42" w:rsidP="00656AE0">
            <w:pPr>
              <w:rPr>
                <w:rFonts w:eastAsia="Calibri"/>
              </w:rPr>
            </w:pPr>
            <w:r w:rsidRPr="00656AE0">
              <w:rPr>
                <w:rFonts w:eastAsia="Calibri"/>
              </w:rPr>
              <w:t>2021 г.</w:t>
            </w:r>
          </w:p>
        </w:tc>
        <w:tc>
          <w:tcPr>
            <w:tcW w:w="1134" w:type="dxa"/>
            <w:shd w:val="clear" w:color="auto" w:fill="FFFFFF"/>
          </w:tcPr>
          <w:p w:rsidR="00BB5F42" w:rsidRPr="00656AE0" w:rsidRDefault="00BB5F42" w:rsidP="00656AE0">
            <w:pPr>
              <w:rPr>
                <w:rFonts w:eastAsia="Calibri"/>
              </w:rPr>
            </w:pPr>
            <w:r w:rsidRPr="00656AE0">
              <w:rPr>
                <w:rFonts w:eastAsia="Calibri"/>
              </w:rPr>
              <w:t>2022 г.</w:t>
            </w:r>
          </w:p>
        </w:tc>
        <w:tc>
          <w:tcPr>
            <w:tcW w:w="1276" w:type="dxa"/>
            <w:shd w:val="clear" w:color="auto" w:fill="FFFFFF"/>
          </w:tcPr>
          <w:p w:rsidR="00BB5F42" w:rsidRPr="00656AE0" w:rsidRDefault="00BB5F42" w:rsidP="00656AE0">
            <w:pPr>
              <w:rPr>
                <w:rFonts w:eastAsia="Calibri"/>
              </w:rPr>
            </w:pPr>
            <w:r w:rsidRPr="00656AE0">
              <w:rPr>
                <w:rFonts w:eastAsia="Calibri"/>
              </w:rPr>
              <w:t>2023 г.</w:t>
            </w:r>
          </w:p>
        </w:tc>
        <w:tc>
          <w:tcPr>
            <w:tcW w:w="1134" w:type="dxa"/>
            <w:shd w:val="clear" w:color="auto" w:fill="FFFFFF"/>
          </w:tcPr>
          <w:p w:rsidR="00BB5F42" w:rsidRPr="00656AE0" w:rsidRDefault="00BB5F42" w:rsidP="00656AE0">
            <w:pPr>
              <w:rPr>
                <w:rFonts w:eastAsia="Calibri"/>
              </w:rPr>
            </w:pPr>
            <w:r w:rsidRPr="00656AE0">
              <w:rPr>
                <w:rFonts w:eastAsia="Calibri"/>
              </w:rPr>
              <w:t>2024 г.</w:t>
            </w:r>
          </w:p>
        </w:tc>
        <w:tc>
          <w:tcPr>
            <w:tcW w:w="1045" w:type="dxa"/>
            <w:shd w:val="clear" w:color="auto" w:fill="FFFFFF"/>
          </w:tcPr>
          <w:p w:rsidR="00BB5F42" w:rsidRPr="00656AE0" w:rsidRDefault="00BB5F42" w:rsidP="00656AE0">
            <w:pPr>
              <w:rPr>
                <w:rFonts w:eastAsia="Calibri"/>
              </w:rPr>
            </w:pPr>
            <w:r w:rsidRPr="00656AE0">
              <w:rPr>
                <w:rFonts w:eastAsia="Calibri"/>
              </w:rPr>
              <w:t>2025 г.</w:t>
            </w:r>
          </w:p>
        </w:tc>
      </w:tr>
      <w:tr w:rsidR="00BB5F42" w:rsidRPr="00656AE0" w:rsidTr="00656AE0">
        <w:trPr>
          <w:jc w:val="center"/>
        </w:trPr>
        <w:tc>
          <w:tcPr>
            <w:tcW w:w="3635" w:type="dxa"/>
          </w:tcPr>
          <w:p w:rsidR="00BB5F42" w:rsidRPr="00656AE0" w:rsidRDefault="00BB5F42" w:rsidP="00656AE0">
            <w:pPr>
              <w:rPr>
                <w:rFonts w:eastAsia="Calibri"/>
              </w:rPr>
            </w:pPr>
            <w:r w:rsidRPr="00656AE0">
              <w:rPr>
                <w:rFonts w:eastAsia="Calibri"/>
              </w:rPr>
              <w:t>Средний недоотпуск тепловой энергии на отопление в системе теплоснабжения</w:t>
            </w:r>
          </w:p>
        </w:tc>
        <w:tc>
          <w:tcPr>
            <w:tcW w:w="123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r w:rsidR="00BB5F42" w:rsidRPr="00656AE0" w:rsidTr="00656AE0">
        <w:trPr>
          <w:jc w:val="center"/>
        </w:trPr>
        <w:tc>
          <w:tcPr>
            <w:tcW w:w="3635" w:type="dxa"/>
          </w:tcPr>
          <w:p w:rsidR="00BB5F42" w:rsidRPr="00656AE0" w:rsidRDefault="00BB5F42" w:rsidP="00656AE0">
            <w:pPr>
              <w:rPr>
                <w:rFonts w:eastAsia="Calibri"/>
              </w:rPr>
            </w:pPr>
            <w:r w:rsidRPr="00656AE0">
              <w:rPr>
                <w:rFonts w:eastAsia="Calibri"/>
              </w:rPr>
              <w:t>Средний недоотпуск тепловой энергии на отопление в системе теплоснабжения ЕТО</w:t>
            </w:r>
          </w:p>
        </w:tc>
        <w:tc>
          <w:tcPr>
            <w:tcW w:w="1239"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276" w:type="dxa"/>
            <w:vAlign w:val="center"/>
          </w:tcPr>
          <w:p w:rsidR="00BB5F42" w:rsidRPr="00656AE0" w:rsidRDefault="00BB5F42" w:rsidP="00656AE0">
            <w:pPr>
              <w:rPr>
                <w:rFonts w:eastAsia="Calibri"/>
              </w:rPr>
            </w:pPr>
            <w:r w:rsidRPr="00656AE0">
              <w:rPr>
                <w:rFonts w:eastAsia="Calibri"/>
              </w:rPr>
              <w:t>-</w:t>
            </w:r>
          </w:p>
        </w:tc>
        <w:tc>
          <w:tcPr>
            <w:tcW w:w="1134" w:type="dxa"/>
            <w:vAlign w:val="center"/>
          </w:tcPr>
          <w:p w:rsidR="00BB5F42" w:rsidRPr="00656AE0" w:rsidRDefault="00BB5F42" w:rsidP="00656AE0">
            <w:pPr>
              <w:rPr>
                <w:rFonts w:eastAsia="Calibri"/>
              </w:rPr>
            </w:pPr>
            <w:r w:rsidRPr="00656AE0">
              <w:rPr>
                <w:rFonts w:eastAsia="Calibri"/>
              </w:rPr>
              <w:t>-</w:t>
            </w:r>
          </w:p>
        </w:tc>
        <w:tc>
          <w:tcPr>
            <w:tcW w:w="1045" w:type="dxa"/>
            <w:vAlign w:val="center"/>
          </w:tcPr>
          <w:p w:rsidR="00BB5F42" w:rsidRPr="00656AE0" w:rsidRDefault="00BB5F42" w:rsidP="00656AE0">
            <w:pPr>
              <w:rPr>
                <w:rFonts w:eastAsia="Calibri"/>
              </w:rPr>
            </w:pPr>
            <w:r w:rsidRPr="00656AE0">
              <w:rPr>
                <w:rFonts w:eastAsia="Calibri"/>
              </w:rPr>
              <w:t>-</w:t>
            </w:r>
          </w:p>
        </w:tc>
      </w:tr>
    </w:tbl>
    <w:p w:rsidR="00BB5F42" w:rsidRPr="00656AE0" w:rsidRDefault="00BB5F42" w:rsidP="00BB5F42"/>
    <w:p w:rsidR="00BB5F42" w:rsidRPr="00656AE0" w:rsidRDefault="00BB5F42" w:rsidP="00BB5F42">
      <w:r w:rsidRPr="00656AE0">
        <w:t>1.9.2. Частота отключений потребителей</w:t>
      </w:r>
    </w:p>
    <w:p w:rsidR="00BB5F42" w:rsidRPr="00656AE0" w:rsidRDefault="00BB5F42" w:rsidP="00BB5F42">
      <w:pPr>
        <w:rPr>
          <w:rFonts w:eastAsia="TimesNewRomanPSMT"/>
        </w:rPr>
      </w:pPr>
      <w:r w:rsidRPr="00656AE0">
        <w:rPr>
          <w:rFonts w:eastAsia="TimesNewRomanPSMT"/>
        </w:rPr>
        <w:t>Частота отключений потребителей от централизованного теплоснабжения зависит от:</w:t>
      </w:r>
    </w:p>
    <w:p w:rsidR="00BB5F42" w:rsidRPr="00656AE0" w:rsidRDefault="00BB5F42" w:rsidP="00BB5F42">
      <w:pPr>
        <w:rPr>
          <w:rFonts w:eastAsia="TimesNewRomanPSMT"/>
        </w:rPr>
      </w:pPr>
      <w:r w:rsidRPr="00656AE0">
        <w:rPr>
          <w:rFonts w:eastAsia="TimesNewRomanPSMT"/>
        </w:rPr>
        <w:t>- отключений (и ограничений) подачи газа;</w:t>
      </w:r>
    </w:p>
    <w:p w:rsidR="00BB5F42" w:rsidRPr="00656AE0" w:rsidRDefault="00BB5F42" w:rsidP="00BB5F42">
      <w:pPr>
        <w:rPr>
          <w:rFonts w:eastAsia="TimesNewRomanPSMT"/>
        </w:rPr>
      </w:pPr>
      <w:r w:rsidRPr="00656AE0">
        <w:rPr>
          <w:rFonts w:eastAsia="TimesNewRomanPSMT"/>
        </w:rPr>
        <w:t>- отключений (и ограничений) электроснабжения;</w:t>
      </w:r>
    </w:p>
    <w:p w:rsidR="00BB5F42" w:rsidRPr="00656AE0" w:rsidRDefault="00BB5F42" w:rsidP="00BB5F42">
      <w:pPr>
        <w:rPr>
          <w:rFonts w:eastAsia="TimesNewRomanPSMT"/>
        </w:rPr>
      </w:pPr>
      <w:r w:rsidRPr="00656AE0">
        <w:rPr>
          <w:rFonts w:eastAsia="TimesNewRomanPSMT"/>
        </w:rPr>
        <w:t>- отказов на тепловых сетях.</w:t>
      </w:r>
    </w:p>
    <w:p w:rsidR="00BB5F42" w:rsidRPr="00656AE0" w:rsidRDefault="00BB5F42" w:rsidP="00BB5F42">
      <w:pPr>
        <w:rPr>
          <w:rFonts w:eastAsia="TimesNewRomanPSMT"/>
        </w:rPr>
      </w:pPr>
      <w:r w:rsidRPr="00656AE0">
        <w:rPr>
          <w:rFonts w:eastAsia="TimesNewRomanPSMT"/>
        </w:rPr>
        <w:t>Информация об ограничениях подачи топлива на котельную (в том числе в периоды стояния расчетных температур наружного воздуха) отсутствует.</w:t>
      </w:r>
    </w:p>
    <w:p w:rsidR="00BB5F42" w:rsidRPr="00656AE0" w:rsidRDefault="00BB5F42" w:rsidP="00BB5F42">
      <w:pPr>
        <w:rPr>
          <w:rFonts w:eastAsia="Calibri"/>
        </w:rPr>
      </w:pPr>
      <w:r w:rsidRPr="00656AE0">
        <w:rPr>
          <w:rFonts w:eastAsia="TimesNewRomanPSMT"/>
        </w:rPr>
        <w:t>Информация о частоте отключений потребителей отсутствует.</w:t>
      </w:r>
    </w:p>
    <w:p w:rsidR="00BB5F42" w:rsidRPr="00656AE0" w:rsidRDefault="00BB5F42" w:rsidP="00BB5F42">
      <w:r w:rsidRPr="00656AE0">
        <w:t>1.9.3. Поток (частота) и время восстановления теплоснабжения потребителей после отключений</w:t>
      </w:r>
    </w:p>
    <w:p w:rsidR="00BB5F42" w:rsidRPr="00656AE0" w:rsidRDefault="00BB5F42" w:rsidP="00BB5F42">
      <w:pPr>
        <w:rPr>
          <w:rFonts w:eastAsia="Calibri"/>
        </w:rPr>
      </w:pPr>
      <w:r w:rsidRPr="00656AE0">
        <w:rPr>
          <w:rFonts w:eastAsia="Calibri"/>
        </w:rPr>
        <w:t>Устранение дефектов в период эксплуатации сетей производится немедленно при выявлении повреждений. При этом восстановительные работы продолжаются до полного устранения повреждения и подачи теплоносителя. Время устранения повреждения зависит от объема ремонтно-восстановительных работ и возможности оперативного отключения поврежденного участка. Продолжительность работ в целом зависит от необходимости проведения земляных работ, получения согласований и разрешений, от времени опорожнения поврежденного участка для подготовки рабочего места.</w:t>
      </w:r>
    </w:p>
    <w:p w:rsidR="00BB5F42" w:rsidRPr="00656AE0" w:rsidRDefault="00BB5F42" w:rsidP="00BB5F42">
      <w:pPr>
        <w:rPr>
          <w:rFonts w:eastAsia="Calibri"/>
        </w:rPr>
      </w:pPr>
      <w:r w:rsidRPr="00656AE0">
        <w:rPr>
          <w:rFonts w:eastAsia="Calibri"/>
        </w:rPr>
        <w:t>Восстановление сетей напрямую зависит от объемов финансирования и планирования своевременного выполнения ремонтно-восстановительных работ на сетях. Достаточность финансирования ремонтно-восстановительных работ является немаловажным фактором в поддержании сетевого хозяйства в исправном состоянии.</w:t>
      </w:r>
    </w:p>
    <w:p w:rsidR="00BB5F42" w:rsidRPr="00656AE0" w:rsidRDefault="00BB5F42" w:rsidP="00BB5F42">
      <w:pPr>
        <w:rPr>
          <w:rFonts w:eastAsia="TimesNewRomanPSMT"/>
        </w:rPr>
      </w:pPr>
      <w:r w:rsidRPr="00656AE0">
        <w:rPr>
          <w:rFonts w:eastAsia="TimesNewRomanPSMT"/>
        </w:rPr>
        <w:lastRenderedPageBreak/>
        <w:t>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w:t>
      </w:r>
    </w:p>
    <w:p w:rsidR="00BB5F42" w:rsidRPr="00656AE0" w:rsidRDefault="00BB5F42" w:rsidP="00BB5F42">
      <w:pPr>
        <w:rPr>
          <w:rFonts w:eastAsia="TimesNewRomanPSMT"/>
        </w:rPr>
      </w:pPr>
      <w:r w:rsidRPr="00656AE0">
        <w:rPr>
          <w:rFonts w:eastAsia="TimesNewRomanPSMT"/>
        </w:rPr>
        <w:t>Указанные нормативы регламентированы п. 6.10 СП 124.13330.2012 Тепловые сети. Актуализированная редакция СНиП 41-02-2003 и представлены в таблице ниже.</w:t>
      </w:r>
    </w:p>
    <w:p w:rsidR="00BB5F42" w:rsidRPr="00656AE0" w:rsidRDefault="00BB5F42" w:rsidP="00BB5F42">
      <w:pPr>
        <w:rPr>
          <w:rFonts w:eastAsia="Gulim"/>
        </w:rPr>
      </w:pPr>
      <w:r w:rsidRPr="00656AE0">
        <w:rPr>
          <w:rFonts w:eastAsia="TimesNewRomanPSMT"/>
        </w:rPr>
        <w:t>Таблица 1.39 - Среднее время, затраченное на восстановление теплоснабжения потребителей после аварийных отключений.</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677"/>
        <w:gridCol w:w="4786"/>
      </w:tblGrid>
      <w:tr w:rsidR="00BB5F42" w:rsidRPr="00656AE0" w:rsidTr="00656AE0">
        <w:tc>
          <w:tcPr>
            <w:tcW w:w="4677" w:type="dxa"/>
            <w:shd w:val="clear" w:color="auto" w:fill="FFFFFF"/>
          </w:tcPr>
          <w:p w:rsidR="00BB5F42" w:rsidRPr="00656AE0" w:rsidRDefault="00BB5F42" w:rsidP="00656AE0">
            <w:pPr>
              <w:rPr>
                <w:rFonts w:eastAsia="Calibri"/>
              </w:rPr>
            </w:pPr>
            <w:r w:rsidRPr="00656AE0">
              <w:rPr>
                <w:rFonts w:eastAsia="Calibri"/>
              </w:rPr>
              <w:t>Диаметр труб тепловых сетей, мм</w:t>
            </w:r>
          </w:p>
        </w:tc>
        <w:tc>
          <w:tcPr>
            <w:tcW w:w="4786" w:type="dxa"/>
            <w:shd w:val="clear" w:color="auto" w:fill="FFFFFF"/>
          </w:tcPr>
          <w:p w:rsidR="00BB5F42" w:rsidRPr="00656AE0" w:rsidRDefault="00BB5F42" w:rsidP="00656AE0">
            <w:pPr>
              <w:rPr>
                <w:rFonts w:eastAsia="Calibri"/>
              </w:rPr>
            </w:pPr>
            <w:r w:rsidRPr="00656AE0">
              <w:rPr>
                <w:rFonts w:eastAsia="Calibri"/>
              </w:rPr>
              <w:t>Время восстановления теплоснабжения, ч.</w:t>
            </w:r>
          </w:p>
        </w:tc>
      </w:tr>
      <w:tr w:rsidR="00BB5F42" w:rsidRPr="00656AE0" w:rsidTr="00656AE0">
        <w:trPr>
          <w:trHeight w:val="147"/>
        </w:trPr>
        <w:tc>
          <w:tcPr>
            <w:tcW w:w="4677" w:type="dxa"/>
            <w:vAlign w:val="center"/>
          </w:tcPr>
          <w:p w:rsidR="00BB5F42" w:rsidRPr="00656AE0" w:rsidRDefault="00BB5F42" w:rsidP="00656AE0">
            <w:pPr>
              <w:rPr>
                <w:rFonts w:eastAsia="Calibri"/>
              </w:rPr>
            </w:pPr>
            <w:r w:rsidRPr="00656AE0">
              <w:rPr>
                <w:rFonts w:eastAsia="Calibri"/>
              </w:rPr>
              <w:t>до 300</w:t>
            </w:r>
          </w:p>
        </w:tc>
        <w:tc>
          <w:tcPr>
            <w:tcW w:w="4786" w:type="dxa"/>
            <w:vAlign w:val="center"/>
          </w:tcPr>
          <w:p w:rsidR="00BB5F42" w:rsidRPr="00656AE0" w:rsidRDefault="00BB5F42" w:rsidP="00656AE0">
            <w:pPr>
              <w:rPr>
                <w:rFonts w:eastAsia="Calibri"/>
              </w:rPr>
            </w:pPr>
            <w:r w:rsidRPr="00656AE0">
              <w:rPr>
                <w:rFonts w:eastAsia="Calibri"/>
              </w:rPr>
              <w:t>15</w:t>
            </w:r>
          </w:p>
        </w:tc>
      </w:tr>
    </w:tbl>
    <w:p w:rsidR="00BB5F42" w:rsidRPr="00656AE0" w:rsidRDefault="00BB5F42" w:rsidP="00BB5F42"/>
    <w:p w:rsidR="00BB5F42" w:rsidRPr="00656AE0" w:rsidRDefault="00BB5F42" w:rsidP="00BB5F42">
      <w:r w:rsidRPr="00656AE0">
        <w:t xml:space="preserve">1.9.4. Графические материалы (карты-схемы тепловых сетей и зон ненормативной надежности и безопасности теплоснабжения) </w:t>
      </w:r>
    </w:p>
    <w:p w:rsidR="00BB5F42" w:rsidRPr="00656AE0" w:rsidRDefault="00BB5F42" w:rsidP="00BB5F42">
      <w:r w:rsidRPr="00656AE0">
        <w:rPr>
          <w:rFonts w:eastAsia="Calibri"/>
        </w:rPr>
        <w:t>Расчет уровня надежности теплоснабжения потребителей по состоянию на 01.01.2025 г. должен быть выполнен на основании Приложения 18 Методических указаний по разработке схемы теплоснабжения, утвержденных Приказом Минэнерго России от 05.03.2019 г. № 212, в соответствии с нормативными положениями, регламентами и показателями, включенными в СП 124.13330.202 Тепловые сети. Актуализированная редакция СНиП 41-02-2003 с использованием программно-расчетного комплекса ГИС ZuluThermo и входить в состав электронной модели.</w:t>
      </w:r>
    </w:p>
    <w:p w:rsidR="00BB5F42" w:rsidRPr="00656AE0" w:rsidRDefault="00BB5F42" w:rsidP="00BB5F42">
      <w:pPr>
        <w:rPr>
          <w:rFonts w:eastAsia="Calibri"/>
        </w:rPr>
      </w:pPr>
      <w:r w:rsidRPr="00656AE0">
        <w:rPr>
          <w:rFonts w:eastAsia="Calibri"/>
        </w:rPr>
        <w:t>При расчете показателей надежности теплоснабжения потребителей принято:</w:t>
      </w:r>
    </w:p>
    <w:p w:rsidR="00BB5F42" w:rsidRPr="00656AE0" w:rsidRDefault="00BB5F42" w:rsidP="00BB5F42">
      <w:r w:rsidRPr="00656AE0">
        <w:t>Продолжительность отопительного периода  – 206 суток;</w:t>
      </w:r>
    </w:p>
    <w:p w:rsidR="00BB5F42" w:rsidRPr="00656AE0" w:rsidRDefault="00BB5F42" w:rsidP="00BB5F42">
      <w:r w:rsidRPr="00656AE0">
        <w:t>Расчетная температура наружного воздуха = -30°С;</w:t>
      </w:r>
    </w:p>
    <w:p w:rsidR="00BB5F42" w:rsidRPr="00656AE0" w:rsidRDefault="00BB5F42" w:rsidP="00BB5F42">
      <w:r w:rsidRPr="00656AE0">
        <w:t>Средняя температура наружного воздуха в отопительном периоде = -4,2°С;</w:t>
      </w:r>
    </w:p>
    <w:p w:rsidR="00BB5F42" w:rsidRPr="00656AE0" w:rsidRDefault="00BB5F42" w:rsidP="00BB5F42">
      <w:r w:rsidRPr="00656AE0">
        <w:t>Способ прокладки тепловой сети – подземный, надземный;</w:t>
      </w:r>
    </w:p>
    <w:p w:rsidR="00BB5F42" w:rsidRPr="00656AE0" w:rsidRDefault="00BB5F42" w:rsidP="00BB5F42">
      <w:r w:rsidRPr="00656AE0">
        <w:t>Среднее значение интенсивности отказа в 1 км трубопровода= 5,7*10-61/км/год;</w:t>
      </w:r>
    </w:p>
    <w:p w:rsidR="00BB5F42" w:rsidRPr="00656AE0" w:rsidRDefault="00BB5F42" w:rsidP="00BB5F42">
      <w:r w:rsidRPr="00656AE0">
        <w:t>Среднее значение интенсивности отказов ЗРА=2,28*10 -7 1/час на единицу ЗРА;</w:t>
      </w:r>
    </w:p>
    <w:p w:rsidR="00BB5F42" w:rsidRPr="00656AE0" w:rsidRDefault="00BB5F42" w:rsidP="00BB5F42">
      <w:r w:rsidRPr="00656AE0">
        <w:t>Среднее время восстановления элементов тепловой сети в соответствии со статистическими данными;</w:t>
      </w:r>
    </w:p>
    <w:p w:rsidR="00BB5F42" w:rsidRPr="00656AE0" w:rsidRDefault="00BB5F42" w:rsidP="00BB5F42">
      <w:r w:rsidRPr="00656AE0">
        <w:t>Расчетная температура воздуха в зданиях потребителей = +18 °С;</w:t>
      </w:r>
    </w:p>
    <w:p w:rsidR="00BB5F42" w:rsidRPr="00656AE0" w:rsidRDefault="00BB5F42" w:rsidP="00BB5F42">
      <w:r w:rsidRPr="00656AE0">
        <w:t>Минимально допустимая температура воздуха в зданиях потребителей = +12°С;</w:t>
      </w:r>
    </w:p>
    <w:p w:rsidR="00BB5F42" w:rsidRPr="00656AE0" w:rsidRDefault="00BB5F42" w:rsidP="00BB5F42">
      <w:r w:rsidRPr="00656AE0">
        <w:t>Коэффициент тепловой аккумуляции зданий потребителей β=40;</w:t>
      </w:r>
    </w:p>
    <w:p w:rsidR="00BB5F42" w:rsidRPr="00656AE0" w:rsidRDefault="00BB5F42" w:rsidP="00BB5F42">
      <w:r w:rsidRPr="00656AE0">
        <w:t>Технические характеристики элементов тепловой сети представлены в соответствующих базах данных электронной модели схемы теплоснабжения Апраксинского сельского поселения.</w:t>
      </w:r>
    </w:p>
    <w:p w:rsidR="00BB5F42" w:rsidRPr="00656AE0" w:rsidRDefault="00BB5F42" w:rsidP="00BB5F42">
      <w:pPr>
        <w:rPr>
          <w:rFonts w:eastAsia="Microsoft YaHei"/>
        </w:rPr>
      </w:pPr>
      <w:r w:rsidRPr="00656AE0">
        <w:rPr>
          <w:rFonts w:eastAsia="Microsoft YaHei"/>
        </w:rPr>
        <w:tab/>
        <w:t xml:space="preserve">Результаты расчета показателей надёжности системы теплоснабжения </w:t>
      </w:r>
      <w:r w:rsidRPr="00656AE0">
        <w:t>Апраксинского сельского поселения</w:t>
      </w:r>
      <w:r w:rsidRPr="00656AE0">
        <w:rPr>
          <w:rFonts w:eastAsia="Microsoft YaHei"/>
        </w:rPr>
        <w:t>.</w:t>
      </w:r>
    </w:p>
    <w:p w:rsidR="00BB5F42" w:rsidRPr="00656AE0" w:rsidRDefault="00BB5F42" w:rsidP="00BB5F42">
      <w:pPr>
        <w:rPr>
          <w:rFonts w:eastAsia="Microsoft YaHei"/>
        </w:rPr>
      </w:pPr>
      <w:r w:rsidRPr="00656AE0">
        <w:rPr>
          <w:rFonts w:eastAsia="Microsoft YaHei"/>
        </w:rPr>
        <w:t>Вероятностные показатели надежности должны удовлетворять нормативным значениям:</w:t>
      </w:r>
    </w:p>
    <w:p w:rsidR="00BB5F42" w:rsidRPr="00656AE0" w:rsidRDefault="00BB5F42" w:rsidP="00BB5F42">
      <w:pPr>
        <w:rPr>
          <w:rFonts w:eastAsia="Microsoft YaHei"/>
        </w:rPr>
      </w:pPr>
      <w:r w:rsidRPr="00656AE0">
        <w:rPr>
          <w:rFonts w:eastAsia="Microsoft YaHei"/>
        </w:rPr>
        <w:t>Кг=0,97 – нормативное значение коэффициента готовности;</w:t>
      </w:r>
    </w:p>
    <w:p w:rsidR="00BB5F42" w:rsidRPr="00656AE0" w:rsidRDefault="00BB5F42" w:rsidP="00BB5F42">
      <w:pPr>
        <w:rPr>
          <w:rFonts w:eastAsia="Microsoft YaHei"/>
        </w:rPr>
      </w:pPr>
      <w:r w:rsidRPr="00656AE0">
        <w:rPr>
          <w:rFonts w:eastAsia="Microsoft YaHei"/>
        </w:rPr>
        <w:t xml:space="preserve">Рсцт=15,47 – нормативное значение вероятности безотказной работы СЦТ. </w:t>
      </w:r>
    </w:p>
    <w:p w:rsidR="00BB5F42" w:rsidRPr="00656AE0" w:rsidRDefault="00BB5F42" w:rsidP="00BB5F42">
      <w:pPr>
        <w:rPr>
          <w:rFonts w:eastAsia="Microsoft YaHei"/>
        </w:rPr>
      </w:pPr>
      <w:r w:rsidRPr="00656AE0">
        <w:rPr>
          <w:rFonts w:eastAsia="Microsoft YaHei"/>
        </w:rPr>
        <w:t>Анализ результатов расчета показал, что уровень надежности теплоснабжения потребителей соответствует нормативным требованиям.</w:t>
      </w:r>
    </w:p>
    <w:p w:rsidR="00BB5F42" w:rsidRPr="00656AE0" w:rsidRDefault="00BB5F42" w:rsidP="00BB5F42">
      <w:pPr>
        <w:rPr>
          <w:rFonts w:eastAsia="Microsoft YaHei"/>
        </w:rPr>
      </w:pPr>
      <w:r w:rsidRPr="00656AE0">
        <w:rPr>
          <w:rFonts w:eastAsia="Microsoft YaHei"/>
        </w:rPr>
        <w:t>Значение вероятности безотказного теплоснабжения потребителей составляет 0,9.</w:t>
      </w:r>
    </w:p>
    <w:p w:rsidR="00BB5F42" w:rsidRPr="00656AE0" w:rsidRDefault="00BB5F42" w:rsidP="00BB5F42">
      <w:pPr>
        <w:rPr>
          <w:rFonts w:eastAsia="Microsoft YaHei"/>
        </w:rPr>
      </w:pPr>
      <w:r w:rsidRPr="00656AE0">
        <w:rPr>
          <w:rFonts w:eastAsia="Microsoft YaHei"/>
        </w:rPr>
        <w:tab/>
        <w:t>Наименьшее значение вероятности безотказного теплоснабжения потребителей характерно для наиболее удаленных от источников тепловой энергии потребителей тепловой энергии.</w:t>
      </w:r>
    </w:p>
    <w:p w:rsidR="00BB5F42" w:rsidRPr="00656AE0" w:rsidRDefault="00BB5F42" w:rsidP="00BB5F42">
      <w:pPr>
        <w:rPr>
          <w:rFonts w:eastAsia="Microsoft YaHei"/>
        </w:rPr>
      </w:pPr>
      <w:r w:rsidRPr="00656AE0">
        <w:rPr>
          <w:rFonts w:eastAsia="Microsoft YaHei"/>
        </w:rPr>
        <w:tab/>
        <w:t>Результаты оценки вероятности безотказной (безаварийной) работы системы теплоснабжения по отношению к потребителям, присоединенным к распределительным теплопроводам подробно представлены в Главе 11 «Оценка надежности теплоснабжения».</w:t>
      </w:r>
    </w:p>
    <w:p w:rsidR="00BB5F42" w:rsidRPr="00656AE0" w:rsidRDefault="00BB5F42" w:rsidP="00BB5F42">
      <w:r w:rsidRPr="00656AE0">
        <w:t xml:space="preserve">1.9.5. 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w:t>
      </w:r>
      <w:r w:rsidRPr="00656AE0">
        <w:lastRenderedPageBreak/>
        <w:t xml:space="preserve">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 </w:t>
      </w:r>
    </w:p>
    <w:p w:rsidR="00BB5F42" w:rsidRPr="00656AE0" w:rsidRDefault="00BB5F42" w:rsidP="00BB5F42">
      <w:pPr>
        <w:rPr>
          <w:rFonts w:eastAsia="Calibri"/>
        </w:rPr>
      </w:pPr>
      <w:r w:rsidRPr="00656AE0">
        <w:rPr>
          <w:rFonts w:eastAsia="Calibri"/>
        </w:rPr>
        <w:t xml:space="preserve">Аварийные ситуации при теплоснабжении, расследование причин которых осуществлялось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48" w:history="1">
        <w:r w:rsidRPr="00656AE0">
          <w:rPr>
            <w:rFonts w:eastAsia="Calibri"/>
          </w:rPr>
          <w:t>Правилами</w:t>
        </w:r>
      </w:hyperlink>
      <w:r w:rsidRPr="00656AE0">
        <w:rPr>
          <w:rFonts w:eastAsia="Calibri"/>
        </w:rPr>
        <w:t xml:space="preserve">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при теплоснабжении « за базовый период не зафиксированы.</w:t>
      </w:r>
    </w:p>
    <w:p w:rsidR="00BB5F42" w:rsidRPr="00656AE0" w:rsidRDefault="00BB5F42" w:rsidP="00BB5F42">
      <w:r w:rsidRPr="00656AE0">
        <w:t>1.9.6. Результаты анализа времени восстановления теплоснабжения потребителей, отключенных в результате аварийных ситуаций при теплоснабжении</w:t>
      </w:r>
    </w:p>
    <w:p w:rsidR="00BB5F42" w:rsidRPr="00656AE0" w:rsidRDefault="00BB5F42" w:rsidP="00BB5F42">
      <w:r w:rsidRPr="00656AE0">
        <w:t xml:space="preserve">Данных по аварийным отключениям потребителей отсутствуют. </w:t>
      </w:r>
    </w:p>
    <w:p w:rsidR="00BB5F42" w:rsidRPr="00656AE0" w:rsidRDefault="00BB5F42" w:rsidP="00BB5F42">
      <w:r w:rsidRPr="00656AE0">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в целом производится по следующим критериям:</w:t>
      </w:r>
    </w:p>
    <w:p w:rsidR="00BB5F42" w:rsidRPr="00656AE0" w:rsidRDefault="00BB5F42" w:rsidP="00BB5F42">
      <w:r w:rsidRPr="00656AE0">
        <w:t xml:space="preserve">Интенсивность отказов (p) определяется за год по следующей зависимости </w:t>
      </w:r>
    </w:p>
    <w:p w:rsidR="00BB5F42" w:rsidRPr="00656AE0" w:rsidRDefault="00BB5F42" w:rsidP="00BB5F42">
      <w:r w:rsidRPr="00656AE0">
        <w:t xml:space="preserve">p = SUM Мот x nот / SUM Мn, (1) </w:t>
      </w:r>
    </w:p>
    <w:p w:rsidR="00BB5F42" w:rsidRPr="00656AE0" w:rsidRDefault="00BB5F42" w:rsidP="00BB5F42">
      <w:r w:rsidRPr="00656AE0">
        <w:t xml:space="preserve">где: </w:t>
      </w:r>
    </w:p>
    <w:p w:rsidR="00BB5F42" w:rsidRPr="00656AE0" w:rsidRDefault="00BB5F42" w:rsidP="00BB5F42">
      <w:r w:rsidRPr="00656AE0">
        <w:t xml:space="preserve">Мот - материальная характеристика участков тепловой сети, выключенных из работы при отказе (кв. м); </w:t>
      </w:r>
    </w:p>
    <w:p w:rsidR="00BB5F42" w:rsidRPr="00656AE0" w:rsidRDefault="00BB5F42" w:rsidP="00BB5F42">
      <w:r w:rsidRPr="00656AE0">
        <w:t xml:space="preserve">nот - время вынужденного выключения участков сети, вызванное отказом и его устранением (ч); </w:t>
      </w:r>
    </w:p>
    <w:p w:rsidR="00BB5F42" w:rsidRPr="00656AE0" w:rsidRDefault="00BB5F42" w:rsidP="00BB5F42">
      <w:r w:rsidRPr="00656AE0">
        <w:t xml:space="preserve">SUM Мn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 </w:t>
      </w:r>
    </w:p>
    <w:p w:rsidR="00BB5F42" w:rsidRPr="00656AE0" w:rsidRDefault="00BB5F42" w:rsidP="00BB5F42">
      <w:r w:rsidRPr="00656AE0">
        <w:t xml:space="preserve">Величина материальной характеристики тепловой сети, состоящей из «n» участков, представляет собой сумму произведений диаметров подводящих и отводящих трубопроводов на их длину. </w:t>
      </w:r>
    </w:p>
    <w:p w:rsidR="00BB5F42" w:rsidRPr="00656AE0" w:rsidRDefault="00BB5F42" w:rsidP="00BB5F42">
      <w:r w:rsidRPr="00656AE0">
        <w:t xml:space="preserve">Согласно СНиП 41-02-2003 «Тепловые сети» минимально допустимые показатели вероятности безотказной работы для тепловых сетей; </w:t>
      </w:r>
    </w:p>
    <w:p w:rsidR="00BB5F42" w:rsidRPr="00656AE0" w:rsidRDefault="00BB5F42" w:rsidP="00BB5F42">
      <w:r w:rsidRPr="00656AE0">
        <w:t>Относительный аварийный недоотпуск тепла (q) определяется по формуле:</w:t>
      </w:r>
    </w:p>
    <w:p w:rsidR="00BB5F42" w:rsidRPr="00656AE0" w:rsidRDefault="00BB5F42" w:rsidP="00BB5F42">
      <w:pPr>
        <w:rPr>
          <w:lang w:val="en-US"/>
        </w:rPr>
      </w:pPr>
      <w:r w:rsidRPr="00656AE0">
        <w:t xml:space="preserve"> </w:t>
      </w:r>
      <w:r w:rsidRPr="00656AE0">
        <w:rPr>
          <w:lang w:val="en-US"/>
        </w:rPr>
        <w:t>q = SUM Q</w:t>
      </w:r>
      <w:r w:rsidRPr="00656AE0">
        <w:t>ав</w:t>
      </w:r>
      <w:r w:rsidRPr="00656AE0">
        <w:rPr>
          <w:lang w:val="en-US"/>
        </w:rPr>
        <w:t xml:space="preserve"> / SUM Q, (2) </w:t>
      </w:r>
    </w:p>
    <w:p w:rsidR="00BB5F42" w:rsidRPr="00656AE0" w:rsidRDefault="00BB5F42" w:rsidP="00BB5F42">
      <w:r w:rsidRPr="00656AE0">
        <w:t>где:</w:t>
      </w:r>
    </w:p>
    <w:p w:rsidR="00BB5F42" w:rsidRPr="00656AE0" w:rsidRDefault="00BB5F42" w:rsidP="00BB5F42">
      <w:r w:rsidRPr="00656AE0">
        <w:t xml:space="preserve"> SUM Qав - аварийный недоотпуск тепла за год, Гкал; </w:t>
      </w:r>
    </w:p>
    <w:p w:rsidR="00BB5F42" w:rsidRPr="00656AE0" w:rsidRDefault="00BB5F42" w:rsidP="00BB5F42">
      <w:r w:rsidRPr="00656AE0">
        <w:t xml:space="preserve">SUM Q - расчетный отпуск тепла системой теплоснабжения за год, Гкал. </w:t>
      </w:r>
    </w:p>
    <w:p w:rsidR="00BB5F42" w:rsidRPr="00656AE0" w:rsidRDefault="00BB5F42" w:rsidP="00BB5F42">
      <w:r w:rsidRPr="00656AE0">
        <w:t>Надежность электроснабжения источников тепла (Кэ) характеризуется наличием или отсутствием резервного электропитания:</w:t>
      </w:r>
    </w:p>
    <w:p w:rsidR="00BB5F42" w:rsidRPr="00656AE0" w:rsidRDefault="00BB5F42" w:rsidP="00BB5F42">
      <w:r w:rsidRPr="00656AE0">
        <w:t xml:space="preserve"> при наличии второго ввода или автономного источника электроснабжения Кэ = 1,0; </w:t>
      </w:r>
    </w:p>
    <w:p w:rsidR="00BB5F42" w:rsidRPr="00656AE0" w:rsidRDefault="00BB5F42" w:rsidP="00BB5F42">
      <w:r w:rsidRPr="00656AE0">
        <w:t xml:space="preserve">при отсутствии резервного электропитания при мощности отопительной котельной </w:t>
      </w:r>
    </w:p>
    <w:p w:rsidR="00BB5F42" w:rsidRPr="00656AE0" w:rsidRDefault="00BB5F42" w:rsidP="00BB5F42">
      <w:r w:rsidRPr="00656AE0">
        <w:t xml:space="preserve">до 5,0 Гкал/ч Кэ = 0,8 </w:t>
      </w:r>
    </w:p>
    <w:p w:rsidR="00BB5F42" w:rsidRPr="00656AE0" w:rsidRDefault="00BB5F42" w:rsidP="00BB5F42">
      <w:r w:rsidRPr="00656AE0">
        <w:t xml:space="preserve">св. 5,0 до 20 Гкал/ч Кэ = 0,7 </w:t>
      </w:r>
    </w:p>
    <w:p w:rsidR="00BB5F42" w:rsidRPr="00656AE0" w:rsidRDefault="00BB5F42" w:rsidP="00BB5F42">
      <w:r w:rsidRPr="00656AE0">
        <w:t xml:space="preserve">св. 20 Гкал/ч Кэ = 0,6. </w:t>
      </w:r>
    </w:p>
    <w:p w:rsidR="00BB5F42" w:rsidRPr="00656AE0" w:rsidRDefault="00BB5F42" w:rsidP="00BB5F42">
      <w:r w:rsidRPr="00656AE0">
        <w:t>Надежность водоснабжения источников тепла (Кв) характеризуется наличием или отсутствием резервного водоснабжения:</w:t>
      </w:r>
    </w:p>
    <w:p w:rsidR="00BB5F42" w:rsidRPr="00656AE0" w:rsidRDefault="00BB5F42" w:rsidP="00BB5F42">
      <w:r w:rsidRPr="00656AE0">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w:t>
      </w:r>
    </w:p>
    <w:p w:rsidR="00BB5F42" w:rsidRPr="00656AE0" w:rsidRDefault="00BB5F42" w:rsidP="00BB5F42">
      <w:r w:rsidRPr="00656AE0">
        <w:t xml:space="preserve"> при отсутствии резервного водоснабжения при мощности отопительной котельной </w:t>
      </w:r>
    </w:p>
    <w:p w:rsidR="00BB5F42" w:rsidRPr="00656AE0" w:rsidRDefault="00BB5F42" w:rsidP="00BB5F42">
      <w:r w:rsidRPr="00656AE0">
        <w:t xml:space="preserve">до 5,0 Гкал/ч Кв = 0,8 </w:t>
      </w:r>
    </w:p>
    <w:p w:rsidR="00BB5F42" w:rsidRPr="00656AE0" w:rsidRDefault="00BB5F42" w:rsidP="00BB5F42">
      <w:r w:rsidRPr="00656AE0">
        <w:lastRenderedPageBreak/>
        <w:t xml:space="preserve">св. 5,0 до 20 Гкал/ч Кв = 0,7 </w:t>
      </w:r>
    </w:p>
    <w:p w:rsidR="00BB5F42" w:rsidRPr="00656AE0" w:rsidRDefault="00BB5F42" w:rsidP="00BB5F42">
      <w:r w:rsidRPr="00656AE0">
        <w:t xml:space="preserve">св. 20 Гкал/ч Кв = 0,6. </w:t>
      </w:r>
    </w:p>
    <w:p w:rsidR="00BB5F42" w:rsidRPr="00656AE0" w:rsidRDefault="00BB5F42" w:rsidP="00BB5F42">
      <w:r w:rsidRPr="00656AE0">
        <w:t xml:space="preserve">Надежность топливоснабжения источников тепла (Кт) характеризуется наличием или отсутствием резервного топливоснабжения: </w:t>
      </w:r>
    </w:p>
    <w:p w:rsidR="00BB5F42" w:rsidRPr="00656AE0" w:rsidRDefault="00BB5F42" w:rsidP="00BB5F42">
      <w:r w:rsidRPr="00656AE0">
        <w:t xml:space="preserve">при наличии резервного топлива - Кт = 1,0; </w:t>
      </w:r>
    </w:p>
    <w:p w:rsidR="00BB5F42" w:rsidRPr="00656AE0" w:rsidRDefault="00BB5F42" w:rsidP="00BB5F42">
      <w:r w:rsidRPr="00656AE0">
        <w:t xml:space="preserve">при отсутствии резервного топлива при мощности отопительной котельной </w:t>
      </w:r>
    </w:p>
    <w:p w:rsidR="00BB5F42" w:rsidRPr="00656AE0" w:rsidRDefault="00BB5F42" w:rsidP="00BB5F42">
      <w:r w:rsidRPr="00656AE0">
        <w:t xml:space="preserve">до 5,0 Гкал/ч Кт = 1,0 </w:t>
      </w:r>
    </w:p>
    <w:p w:rsidR="00BB5F42" w:rsidRPr="00656AE0" w:rsidRDefault="00BB5F42" w:rsidP="00BB5F42">
      <w:r w:rsidRPr="00656AE0">
        <w:t xml:space="preserve">св. 5,0 до 20 Гкал/ч Кт = 0,7 </w:t>
      </w:r>
    </w:p>
    <w:p w:rsidR="00BB5F42" w:rsidRPr="00656AE0" w:rsidRDefault="00BB5F42" w:rsidP="00BB5F42">
      <w:r w:rsidRPr="00656AE0">
        <w:t xml:space="preserve">св. 20 Гкал/ч Кт = 0,5. </w:t>
      </w:r>
    </w:p>
    <w:p w:rsidR="00BB5F42" w:rsidRPr="00656AE0" w:rsidRDefault="00BB5F42" w:rsidP="00BB5F42">
      <w:r w:rsidRPr="00656AE0">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w:t>
      </w:r>
    </w:p>
    <w:p w:rsidR="00BB5F42" w:rsidRPr="00656AE0" w:rsidRDefault="00BB5F42" w:rsidP="00BB5F42">
      <w:r w:rsidRPr="00656AE0">
        <w:t xml:space="preserve">Величина этого показателя определяется размером дефицита </w:t>
      </w:r>
    </w:p>
    <w:p w:rsidR="00BB5F42" w:rsidRPr="00656AE0" w:rsidRDefault="00BB5F42" w:rsidP="00BB5F42">
      <w:r w:rsidRPr="00656AE0">
        <w:t xml:space="preserve">до 10% Кб = 1,0 </w:t>
      </w:r>
    </w:p>
    <w:p w:rsidR="00BB5F42" w:rsidRPr="00656AE0" w:rsidRDefault="00BB5F42" w:rsidP="00BB5F42">
      <w:r w:rsidRPr="00656AE0">
        <w:t xml:space="preserve">св. 10 до 20% Кб = 0,8 </w:t>
      </w:r>
    </w:p>
    <w:p w:rsidR="00BB5F42" w:rsidRPr="00656AE0" w:rsidRDefault="00BB5F42" w:rsidP="00BB5F42">
      <w:r w:rsidRPr="00656AE0">
        <w:t xml:space="preserve">св. 20 до 30% Кб = 0,6 </w:t>
      </w:r>
    </w:p>
    <w:p w:rsidR="00BB5F42" w:rsidRPr="00656AE0" w:rsidRDefault="00BB5F42" w:rsidP="00BB5F42">
      <w:r w:rsidRPr="00656AE0">
        <w:t xml:space="preserve">св. 30% Кб = 0,3. </w:t>
      </w:r>
    </w:p>
    <w:p w:rsidR="00BB5F42" w:rsidRPr="00656AE0" w:rsidRDefault="00BB5F42" w:rsidP="00BB5F42">
      <w:r w:rsidRPr="00656AE0">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BB5F42" w:rsidRPr="00656AE0" w:rsidRDefault="00BB5F42" w:rsidP="00BB5F42">
      <w:r w:rsidRPr="00656AE0">
        <w:t xml:space="preserve"> </w:t>
      </w:r>
      <w:r w:rsidRPr="00656AE0">
        <w:tab/>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BB5F42" w:rsidRPr="00656AE0" w:rsidRDefault="00BB5F42" w:rsidP="00BB5F42">
      <w:r w:rsidRPr="00656AE0">
        <w:t xml:space="preserve"> резервирование св. 90 до 100% нагрузки Кр = 1,0 </w:t>
      </w:r>
    </w:p>
    <w:p w:rsidR="00BB5F42" w:rsidRPr="00656AE0" w:rsidRDefault="00BB5F42" w:rsidP="00BB5F42">
      <w:r w:rsidRPr="00656AE0">
        <w:t xml:space="preserve">св. 70 до 90% Кр = 0,7 </w:t>
      </w:r>
    </w:p>
    <w:p w:rsidR="00BB5F42" w:rsidRPr="00656AE0" w:rsidRDefault="00BB5F42" w:rsidP="00BB5F42">
      <w:r w:rsidRPr="00656AE0">
        <w:t xml:space="preserve">св. 50 до 70% Кр = 0,5 </w:t>
      </w:r>
    </w:p>
    <w:p w:rsidR="00BB5F42" w:rsidRPr="00656AE0" w:rsidRDefault="00BB5F42" w:rsidP="00BB5F42">
      <w:r w:rsidRPr="00656AE0">
        <w:t xml:space="preserve">св. 30 до 50% Кр = 0,3 </w:t>
      </w:r>
    </w:p>
    <w:p w:rsidR="00BB5F42" w:rsidRPr="00656AE0" w:rsidRDefault="00BB5F42" w:rsidP="00BB5F42">
      <w:r w:rsidRPr="00656AE0">
        <w:t xml:space="preserve">менее 30% Кр = 0,2. </w:t>
      </w:r>
    </w:p>
    <w:p w:rsidR="00BB5F42" w:rsidRPr="00656AE0" w:rsidRDefault="00BB5F42" w:rsidP="00BB5F42">
      <w:r w:rsidRPr="00656AE0">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BB5F42" w:rsidRPr="00656AE0" w:rsidRDefault="00BB5F42" w:rsidP="00BB5F42">
      <w:r w:rsidRPr="00656AE0">
        <w:t xml:space="preserve">до 10% Кс = 1,0 </w:t>
      </w:r>
    </w:p>
    <w:p w:rsidR="00BB5F42" w:rsidRPr="00656AE0" w:rsidRDefault="00BB5F42" w:rsidP="00BB5F42">
      <w:r w:rsidRPr="00656AE0">
        <w:t xml:space="preserve">св. 10 до 20% Кс = 0,8 </w:t>
      </w:r>
    </w:p>
    <w:p w:rsidR="00BB5F42" w:rsidRPr="00656AE0" w:rsidRDefault="00BB5F42" w:rsidP="00BB5F42">
      <w:r w:rsidRPr="00656AE0">
        <w:t xml:space="preserve">св. 20 до 30% Кс = 0,6 </w:t>
      </w:r>
    </w:p>
    <w:p w:rsidR="00BB5F42" w:rsidRPr="00656AE0" w:rsidRDefault="00BB5F42" w:rsidP="00BB5F42">
      <w:r w:rsidRPr="00656AE0">
        <w:t xml:space="preserve">св. 30% Кс = 0,5. </w:t>
      </w:r>
    </w:p>
    <w:p w:rsidR="00BB5F42" w:rsidRPr="00656AE0" w:rsidRDefault="00BB5F42" w:rsidP="00BB5F42">
      <w:r w:rsidRPr="00656AE0">
        <w:t>1.10. Технико-экономические показатели теплоснабжающих и теплосетевых организаций</w:t>
      </w:r>
    </w:p>
    <w:p w:rsidR="00BB5F42" w:rsidRPr="00656AE0" w:rsidRDefault="00BB5F42" w:rsidP="00BB5F42">
      <w:r w:rsidRPr="00656AE0">
        <w:rPr>
          <w:rFonts w:eastAsia="Calibri"/>
        </w:rPr>
        <w:t xml:space="preserve">Таблица 1.40 - </w:t>
      </w:r>
      <w:r w:rsidRPr="00656AE0">
        <w:t xml:space="preserve">Технико-экономические показатели передачи тепловой энергии и теплоносителя в системе теплоснабжения </w:t>
      </w:r>
    </w:p>
    <w:p w:rsidR="00BB5F42" w:rsidRPr="00656AE0" w:rsidRDefault="00BB5F42" w:rsidP="00BB5F42"/>
    <w:tbl>
      <w:tblPr>
        <w:tblpPr w:leftFromText="180" w:rightFromText="180" w:vertAnchor="text" w:horzAnchor="margin" w:tblpY="-65"/>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tblPr>
      <w:tblGrid>
        <w:gridCol w:w="3034"/>
        <w:gridCol w:w="1208"/>
        <w:gridCol w:w="1208"/>
        <w:gridCol w:w="1208"/>
        <w:gridCol w:w="1078"/>
        <w:gridCol w:w="980"/>
        <w:gridCol w:w="1078"/>
      </w:tblGrid>
      <w:tr w:rsidR="00BB5F42" w:rsidRPr="00656AE0" w:rsidTr="00656AE0">
        <w:tc>
          <w:tcPr>
            <w:tcW w:w="3034" w:type="dxa"/>
            <w:tcMar>
              <w:top w:w="0" w:type="dxa"/>
              <w:left w:w="149" w:type="dxa"/>
              <w:bottom w:w="0" w:type="dxa"/>
              <w:right w:w="149" w:type="dxa"/>
            </w:tcMar>
            <w:vAlign w:val="center"/>
            <w:hideMark/>
          </w:tcPr>
          <w:p w:rsidR="00BB5F42" w:rsidRPr="00656AE0" w:rsidRDefault="00BB5F42" w:rsidP="00656AE0">
            <w:r w:rsidRPr="00656AE0">
              <w:lastRenderedPageBreak/>
              <w:t>Наименование показателя</w:t>
            </w:r>
          </w:p>
        </w:tc>
        <w:tc>
          <w:tcPr>
            <w:tcW w:w="1208" w:type="dxa"/>
            <w:tcMar>
              <w:top w:w="0" w:type="dxa"/>
              <w:left w:w="149" w:type="dxa"/>
              <w:bottom w:w="0" w:type="dxa"/>
              <w:right w:w="149" w:type="dxa"/>
            </w:tcMar>
            <w:vAlign w:val="center"/>
            <w:hideMark/>
          </w:tcPr>
          <w:p w:rsidR="00BB5F42" w:rsidRPr="00656AE0" w:rsidRDefault="00BB5F42" w:rsidP="00656AE0">
            <w:r w:rsidRPr="00656AE0">
              <w:rPr>
                <w:rFonts w:eastAsia="Calibri"/>
              </w:rPr>
              <w:t>2025</w:t>
            </w:r>
          </w:p>
        </w:tc>
        <w:tc>
          <w:tcPr>
            <w:tcW w:w="1208" w:type="dxa"/>
            <w:tcMar>
              <w:top w:w="0" w:type="dxa"/>
              <w:left w:w="149" w:type="dxa"/>
              <w:bottom w:w="0" w:type="dxa"/>
              <w:right w:w="149" w:type="dxa"/>
            </w:tcMar>
            <w:vAlign w:val="center"/>
            <w:hideMark/>
          </w:tcPr>
          <w:p w:rsidR="00BB5F42" w:rsidRPr="00656AE0" w:rsidRDefault="00BB5F42" w:rsidP="00656AE0">
            <w:r w:rsidRPr="00656AE0">
              <w:rPr>
                <w:rFonts w:eastAsia="Calibri"/>
              </w:rPr>
              <w:t>2026</w:t>
            </w:r>
          </w:p>
        </w:tc>
        <w:tc>
          <w:tcPr>
            <w:tcW w:w="1208" w:type="dxa"/>
            <w:tcMar>
              <w:top w:w="0" w:type="dxa"/>
              <w:left w:w="149" w:type="dxa"/>
              <w:bottom w:w="0" w:type="dxa"/>
              <w:right w:w="149" w:type="dxa"/>
            </w:tcMar>
            <w:vAlign w:val="center"/>
            <w:hideMark/>
          </w:tcPr>
          <w:p w:rsidR="00BB5F42" w:rsidRPr="00656AE0" w:rsidRDefault="00BB5F42" w:rsidP="00656AE0">
            <w:r w:rsidRPr="00656AE0">
              <w:rPr>
                <w:rFonts w:eastAsia="Calibri"/>
              </w:rPr>
              <w:t>2027</w:t>
            </w:r>
          </w:p>
        </w:tc>
        <w:tc>
          <w:tcPr>
            <w:tcW w:w="1007" w:type="dxa"/>
            <w:tcMar>
              <w:top w:w="0" w:type="dxa"/>
              <w:left w:w="149" w:type="dxa"/>
              <w:bottom w:w="0" w:type="dxa"/>
              <w:right w:w="149" w:type="dxa"/>
            </w:tcMar>
            <w:vAlign w:val="center"/>
            <w:hideMark/>
          </w:tcPr>
          <w:p w:rsidR="00BB5F42" w:rsidRPr="00656AE0" w:rsidRDefault="00BB5F42" w:rsidP="00656AE0">
            <w:r w:rsidRPr="00656AE0">
              <w:rPr>
                <w:rFonts w:eastAsia="Calibri"/>
              </w:rPr>
              <w:t>2028</w:t>
            </w:r>
          </w:p>
        </w:tc>
        <w:tc>
          <w:tcPr>
            <w:tcW w:w="980" w:type="dxa"/>
            <w:vAlign w:val="center"/>
          </w:tcPr>
          <w:p w:rsidR="00BB5F42" w:rsidRPr="00656AE0" w:rsidRDefault="00BB5F42" w:rsidP="00656AE0">
            <w:r w:rsidRPr="00656AE0">
              <w:rPr>
                <w:rFonts w:eastAsia="Calibri"/>
              </w:rPr>
              <w:t>2029</w:t>
            </w:r>
          </w:p>
        </w:tc>
        <w:tc>
          <w:tcPr>
            <w:tcW w:w="1013" w:type="dxa"/>
            <w:tcMar>
              <w:top w:w="0" w:type="dxa"/>
              <w:left w:w="149" w:type="dxa"/>
              <w:bottom w:w="0" w:type="dxa"/>
              <w:right w:w="149" w:type="dxa"/>
            </w:tcMar>
            <w:vAlign w:val="center"/>
            <w:hideMark/>
          </w:tcPr>
          <w:p w:rsidR="00BB5F42" w:rsidRPr="00656AE0" w:rsidRDefault="00BB5F42" w:rsidP="00656AE0">
            <w:r w:rsidRPr="00656AE0">
              <w:rPr>
                <w:rFonts w:eastAsia="Calibri"/>
              </w:rPr>
              <w:t>2030-2044</w:t>
            </w:r>
          </w:p>
        </w:tc>
      </w:tr>
      <w:tr w:rsidR="00BB5F42" w:rsidRPr="00656AE0" w:rsidTr="00656AE0">
        <w:tc>
          <w:tcPr>
            <w:tcW w:w="9658" w:type="dxa"/>
            <w:gridSpan w:val="7"/>
            <w:tcMar>
              <w:top w:w="0" w:type="dxa"/>
              <w:left w:w="149" w:type="dxa"/>
              <w:bottom w:w="0" w:type="dxa"/>
              <w:right w:w="149" w:type="dxa"/>
            </w:tcMar>
            <w:vAlign w:val="center"/>
          </w:tcPr>
          <w:p w:rsidR="00BB5F42" w:rsidRPr="00656AE0" w:rsidRDefault="00BB5F42" w:rsidP="00656AE0">
            <w:pPr>
              <w:rPr>
                <w:rFonts w:eastAsia="Calibri"/>
              </w:rPr>
            </w:pPr>
            <w:r w:rsidRPr="00656AE0">
              <w:rPr>
                <w:rFonts w:eastAsia="Arial Unicode MS"/>
              </w:rPr>
              <w:t>МУП ЧМР «Теплоснабжение»</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Отпуск тепловой энергии, поставляемой с коллекторов источника тепловой энергии, тыс.Гкал, всего, в том числе:</w:t>
            </w:r>
          </w:p>
        </w:tc>
        <w:tc>
          <w:tcPr>
            <w:tcW w:w="1208" w:type="dxa"/>
            <w:tcMar>
              <w:top w:w="0" w:type="dxa"/>
              <w:left w:w="149" w:type="dxa"/>
              <w:bottom w:w="0" w:type="dxa"/>
              <w:right w:w="149" w:type="dxa"/>
            </w:tcMar>
            <w:vAlign w:val="center"/>
          </w:tcPr>
          <w:p w:rsidR="00BB5F42" w:rsidRPr="00656AE0" w:rsidRDefault="00BB5F42" w:rsidP="00656AE0">
            <w:r w:rsidRPr="00656AE0">
              <w:t>430,017</w:t>
            </w:r>
          </w:p>
        </w:tc>
        <w:tc>
          <w:tcPr>
            <w:tcW w:w="1208" w:type="dxa"/>
            <w:tcMar>
              <w:top w:w="0" w:type="dxa"/>
              <w:left w:w="149" w:type="dxa"/>
              <w:bottom w:w="0" w:type="dxa"/>
              <w:right w:w="149" w:type="dxa"/>
            </w:tcMar>
            <w:vAlign w:val="center"/>
          </w:tcPr>
          <w:p w:rsidR="00BB5F42" w:rsidRPr="00656AE0" w:rsidRDefault="00BB5F42" w:rsidP="00656AE0">
            <w:r w:rsidRPr="00656AE0">
              <w:t>430,017</w:t>
            </w:r>
          </w:p>
        </w:tc>
        <w:tc>
          <w:tcPr>
            <w:tcW w:w="1208" w:type="dxa"/>
            <w:tcMar>
              <w:top w:w="0" w:type="dxa"/>
              <w:left w:w="149" w:type="dxa"/>
              <w:bottom w:w="0" w:type="dxa"/>
              <w:right w:w="149" w:type="dxa"/>
            </w:tcMar>
            <w:vAlign w:val="center"/>
          </w:tcPr>
          <w:p w:rsidR="00BB5F42" w:rsidRPr="00656AE0" w:rsidRDefault="00BB5F42" w:rsidP="00656AE0">
            <w:r w:rsidRPr="00656AE0">
              <w:t>430,017</w:t>
            </w:r>
          </w:p>
        </w:tc>
        <w:tc>
          <w:tcPr>
            <w:tcW w:w="1007" w:type="dxa"/>
            <w:tcMar>
              <w:top w:w="0" w:type="dxa"/>
              <w:left w:w="149" w:type="dxa"/>
              <w:bottom w:w="0" w:type="dxa"/>
              <w:right w:w="149" w:type="dxa"/>
            </w:tcMar>
            <w:vAlign w:val="center"/>
          </w:tcPr>
          <w:p w:rsidR="00BB5F42" w:rsidRPr="00656AE0" w:rsidRDefault="00BB5F42" w:rsidP="00656AE0">
            <w:r w:rsidRPr="00656AE0">
              <w:t>430,017</w:t>
            </w:r>
          </w:p>
        </w:tc>
        <w:tc>
          <w:tcPr>
            <w:tcW w:w="980" w:type="dxa"/>
            <w:vAlign w:val="center"/>
          </w:tcPr>
          <w:p w:rsidR="00BB5F42" w:rsidRPr="00656AE0" w:rsidRDefault="00BB5F42" w:rsidP="00656AE0">
            <w:r w:rsidRPr="00656AE0">
              <w:t>430,017</w:t>
            </w:r>
          </w:p>
        </w:tc>
        <w:tc>
          <w:tcPr>
            <w:tcW w:w="1013" w:type="dxa"/>
            <w:tcMar>
              <w:top w:w="0" w:type="dxa"/>
              <w:left w:w="149" w:type="dxa"/>
              <w:bottom w:w="0" w:type="dxa"/>
              <w:right w:w="149" w:type="dxa"/>
            </w:tcMar>
            <w:vAlign w:val="center"/>
          </w:tcPr>
          <w:p w:rsidR="00BB5F42" w:rsidRPr="00656AE0" w:rsidRDefault="00BB5F42" w:rsidP="00656AE0">
            <w:r w:rsidRPr="00656AE0">
              <w:t>430,017</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С коллекторов источника непосредственно потребителям, тыс.Гкал</w:t>
            </w:r>
          </w:p>
        </w:tc>
        <w:tc>
          <w:tcPr>
            <w:tcW w:w="1208" w:type="dxa"/>
            <w:tcMar>
              <w:top w:w="0" w:type="dxa"/>
              <w:left w:w="149" w:type="dxa"/>
              <w:bottom w:w="0" w:type="dxa"/>
              <w:right w:w="149" w:type="dxa"/>
            </w:tcMar>
            <w:vAlign w:val="center"/>
          </w:tcPr>
          <w:p w:rsidR="00BB5F42" w:rsidRPr="00656AE0" w:rsidRDefault="00BB5F42" w:rsidP="00656AE0">
            <w:r w:rsidRPr="00656AE0">
              <w:t>430,017</w:t>
            </w:r>
          </w:p>
        </w:tc>
        <w:tc>
          <w:tcPr>
            <w:tcW w:w="1208" w:type="dxa"/>
            <w:tcMar>
              <w:top w:w="0" w:type="dxa"/>
              <w:left w:w="149" w:type="dxa"/>
              <w:bottom w:w="0" w:type="dxa"/>
              <w:right w:w="149" w:type="dxa"/>
            </w:tcMar>
            <w:vAlign w:val="center"/>
          </w:tcPr>
          <w:p w:rsidR="00BB5F42" w:rsidRPr="00656AE0" w:rsidRDefault="00BB5F42" w:rsidP="00656AE0">
            <w:r w:rsidRPr="00656AE0">
              <w:t>430,017</w:t>
            </w:r>
          </w:p>
        </w:tc>
        <w:tc>
          <w:tcPr>
            <w:tcW w:w="1208" w:type="dxa"/>
            <w:tcMar>
              <w:top w:w="0" w:type="dxa"/>
              <w:left w:w="149" w:type="dxa"/>
              <w:bottom w:w="0" w:type="dxa"/>
              <w:right w:w="149" w:type="dxa"/>
            </w:tcMar>
            <w:vAlign w:val="center"/>
          </w:tcPr>
          <w:p w:rsidR="00BB5F42" w:rsidRPr="00656AE0" w:rsidRDefault="00BB5F42" w:rsidP="00656AE0">
            <w:r w:rsidRPr="00656AE0">
              <w:t>430,017</w:t>
            </w:r>
          </w:p>
        </w:tc>
        <w:tc>
          <w:tcPr>
            <w:tcW w:w="1007" w:type="dxa"/>
            <w:tcMar>
              <w:top w:w="0" w:type="dxa"/>
              <w:left w:w="149" w:type="dxa"/>
              <w:bottom w:w="0" w:type="dxa"/>
              <w:right w:w="149" w:type="dxa"/>
            </w:tcMar>
            <w:vAlign w:val="center"/>
          </w:tcPr>
          <w:p w:rsidR="00BB5F42" w:rsidRPr="00656AE0" w:rsidRDefault="00BB5F42" w:rsidP="00656AE0">
            <w:r w:rsidRPr="00656AE0">
              <w:t>430,017</w:t>
            </w:r>
          </w:p>
        </w:tc>
        <w:tc>
          <w:tcPr>
            <w:tcW w:w="980" w:type="dxa"/>
            <w:vAlign w:val="center"/>
          </w:tcPr>
          <w:p w:rsidR="00BB5F42" w:rsidRPr="00656AE0" w:rsidRDefault="00BB5F42" w:rsidP="00656AE0">
            <w:r w:rsidRPr="00656AE0">
              <w:t>430,017</w:t>
            </w:r>
          </w:p>
        </w:tc>
        <w:tc>
          <w:tcPr>
            <w:tcW w:w="1013" w:type="dxa"/>
            <w:tcMar>
              <w:top w:w="0" w:type="dxa"/>
              <w:left w:w="149" w:type="dxa"/>
              <w:bottom w:w="0" w:type="dxa"/>
              <w:right w:w="149" w:type="dxa"/>
            </w:tcMar>
            <w:vAlign w:val="center"/>
          </w:tcPr>
          <w:p w:rsidR="00BB5F42" w:rsidRPr="00656AE0" w:rsidRDefault="00BB5F42" w:rsidP="00656AE0">
            <w:r w:rsidRPr="00656AE0">
              <w:t>430,017</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в паре, тыс.Гкал</w:t>
            </w:r>
          </w:p>
        </w:tc>
        <w:tc>
          <w:tcPr>
            <w:tcW w:w="1208" w:type="dxa"/>
            <w:tcMar>
              <w:top w:w="0" w:type="dxa"/>
              <w:left w:w="149" w:type="dxa"/>
              <w:bottom w:w="0" w:type="dxa"/>
              <w:right w:w="149" w:type="dxa"/>
            </w:tcMar>
            <w:vAlign w:val="center"/>
            <w:hideMark/>
          </w:tcPr>
          <w:p w:rsidR="00BB5F42" w:rsidRPr="00656AE0" w:rsidRDefault="00BB5F42" w:rsidP="00656AE0">
            <w:r w:rsidRPr="00656AE0">
              <w:t>0,0</w:t>
            </w:r>
          </w:p>
        </w:tc>
        <w:tc>
          <w:tcPr>
            <w:tcW w:w="1208" w:type="dxa"/>
            <w:tcMar>
              <w:top w:w="0" w:type="dxa"/>
              <w:left w:w="149" w:type="dxa"/>
              <w:bottom w:w="0" w:type="dxa"/>
              <w:right w:w="149" w:type="dxa"/>
            </w:tcMar>
            <w:vAlign w:val="center"/>
            <w:hideMark/>
          </w:tcPr>
          <w:p w:rsidR="00BB5F42" w:rsidRPr="00656AE0" w:rsidRDefault="00BB5F42" w:rsidP="00656AE0">
            <w:r w:rsidRPr="00656AE0">
              <w:t>0,0</w:t>
            </w:r>
          </w:p>
        </w:tc>
        <w:tc>
          <w:tcPr>
            <w:tcW w:w="1208" w:type="dxa"/>
            <w:tcMar>
              <w:top w:w="0" w:type="dxa"/>
              <w:left w:w="149" w:type="dxa"/>
              <w:bottom w:w="0" w:type="dxa"/>
              <w:right w:w="149" w:type="dxa"/>
            </w:tcMar>
            <w:vAlign w:val="center"/>
            <w:hideMark/>
          </w:tcPr>
          <w:p w:rsidR="00BB5F42" w:rsidRPr="00656AE0" w:rsidRDefault="00BB5F42" w:rsidP="00656AE0">
            <w:r w:rsidRPr="00656AE0">
              <w:t>0,0</w:t>
            </w:r>
          </w:p>
        </w:tc>
        <w:tc>
          <w:tcPr>
            <w:tcW w:w="1007" w:type="dxa"/>
            <w:tcMar>
              <w:top w:w="0" w:type="dxa"/>
              <w:left w:w="149" w:type="dxa"/>
              <w:bottom w:w="0" w:type="dxa"/>
              <w:right w:w="149" w:type="dxa"/>
            </w:tcMar>
            <w:vAlign w:val="center"/>
            <w:hideMark/>
          </w:tcPr>
          <w:p w:rsidR="00BB5F42" w:rsidRPr="00656AE0" w:rsidRDefault="00BB5F42" w:rsidP="00656AE0">
            <w:r w:rsidRPr="00656AE0">
              <w:t>0,0</w:t>
            </w:r>
          </w:p>
        </w:tc>
        <w:tc>
          <w:tcPr>
            <w:tcW w:w="980" w:type="dxa"/>
            <w:vAlign w:val="center"/>
          </w:tcPr>
          <w:p w:rsidR="00BB5F42" w:rsidRPr="00656AE0" w:rsidRDefault="00BB5F42" w:rsidP="00656AE0">
            <w:r w:rsidRPr="00656AE0">
              <w:t>0,0</w:t>
            </w:r>
          </w:p>
        </w:tc>
        <w:tc>
          <w:tcPr>
            <w:tcW w:w="1013" w:type="dxa"/>
            <w:tcMar>
              <w:top w:w="0" w:type="dxa"/>
              <w:left w:w="149" w:type="dxa"/>
              <w:bottom w:w="0" w:type="dxa"/>
              <w:right w:w="149" w:type="dxa"/>
            </w:tcMar>
            <w:vAlign w:val="center"/>
            <w:hideMark/>
          </w:tcPr>
          <w:p w:rsidR="00BB5F42" w:rsidRPr="00656AE0" w:rsidRDefault="00BB5F42" w:rsidP="00656AE0">
            <w:r w:rsidRPr="00656AE0">
              <w:t>0,0</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в горячей воде, тыс.Гкал</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007" w:type="dxa"/>
            <w:tcMar>
              <w:top w:w="0" w:type="dxa"/>
              <w:left w:w="149" w:type="dxa"/>
              <w:bottom w:w="0" w:type="dxa"/>
              <w:right w:w="149" w:type="dxa"/>
            </w:tcMar>
            <w:vAlign w:val="center"/>
            <w:hideMark/>
          </w:tcPr>
          <w:p w:rsidR="00BB5F42" w:rsidRPr="00656AE0" w:rsidRDefault="00BB5F42" w:rsidP="00656AE0">
            <w:r w:rsidRPr="00656AE0">
              <w:t>430,017</w:t>
            </w:r>
          </w:p>
        </w:tc>
        <w:tc>
          <w:tcPr>
            <w:tcW w:w="980" w:type="dxa"/>
            <w:vAlign w:val="center"/>
          </w:tcPr>
          <w:p w:rsidR="00BB5F42" w:rsidRPr="00656AE0" w:rsidRDefault="00BB5F42" w:rsidP="00656AE0">
            <w:r w:rsidRPr="00656AE0">
              <w:t>430,017</w:t>
            </w:r>
          </w:p>
        </w:tc>
        <w:tc>
          <w:tcPr>
            <w:tcW w:w="1013" w:type="dxa"/>
            <w:tcMar>
              <w:top w:w="0" w:type="dxa"/>
              <w:left w:w="149" w:type="dxa"/>
              <w:bottom w:w="0" w:type="dxa"/>
              <w:right w:w="149" w:type="dxa"/>
            </w:tcMar>
            <w:vAlign w:val="center"/>
            <w:hideMark/>
          </w:tcPr>
          <w:p w:rsidR="00BB5F42" w:rsidRPr="00656AE0" w:rsidRDefault="00BB5F42" w:rsidP="00656AE0">
            <w:r w:rsidRPr="00656AE0">
              <w:t>430,017</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С коллекторов источника в тепловые сети, тыс.Гкал</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007" w:type="dxa"/>
            <w:tcMar>
              <w:top w:w="0" w:type="dxa"/>
              <w:left w:w="149" w:type="dxa"/>
              <w:bottom w:w="0" w:type="dxa"/>
              <w:right w:w="149" w:type="dxa"/>
            </w:tcMar>
            <w:vAlign w:val="center"/>
            <w:hideMark/>
          </w:tcPr>
          <w:p w:rsidR="00BB5F42" w:rsidRPr="00656AE0" w:rsidRDefault="00BB5F42" w:rsidP="00656AE0">
            <w:r w:rsidRPr="00656AE0">
              <w:t>430,017</w:t>
            </w:r>
          </w:p>
        </w:tc>
        <w:tc>
          <w:tcPr>
            <w:tcW w:w="980" w:type="dxa"/>
            <w:vAlign w:val="center"/>
          </w:tcPr>
          <w:p w:rsidR="00BB5F42" w:rsidRPr="00656AE0" w:rsidRDefault="00BB5F42" w:rsidP="00656AE0">
            <w:r w:rsidRPr="00656AE0">
              <w:t>430,017</w:t>
            </w:r>
          </w:p>
        </w:tc>
        <w:tc>
          <w:tcPr>
            <w:tcW w:w="1013" w:type="dxa"/>
            <w:tcMar>
              <w:top w:w="0" w:type="dxa"/>
              <w:left w:w="149" w:type="dxa"/>
              <w:bottom w:w="0" w:type="dxa"/>
              <w:right w:w="149" w:type="dxa"/>
            </w:tcMar>
            <w:vAlign w:val="center"/>
            <w:hideMark/>
          </w:tcPr>
          <w:p w:rsidR="00BB5F42" w:rsidRPr="00656AE0" w:rsidRDefault="00BB5F42" w:rsidP="00656AE0">
            <w:r w:rsidRPr="00656AE0">
              <w:t>430,017</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в паре, тыс.Гкал</w:t>
            </w:r>
          </w:p>
        </w:tc>
        <w:tc>
          <w:tcPr>
            <w:tcW w:w="1208" w:type="dxa"/>
            <w:tcMar>
              <w:top w:w="0" w:type="dxa"/>
              <w:left w:w="149" w:type="dxa"/>
              <w:bottom w:w="0" w:type="dxa"/>
              <w:right w:w="149" w:type="dxa"/>
            </w:tcMar>
            <w:vAlign w:val="center"/>
            <w:hideMark/>
          </w:tcPr>
          <w:p w:rsidR="00BB5F42" w:rsidRPr="00656AE0" w:rsidRDefault="00BB5F42" w:rsidP="00656AE0">
            <w:r w:rsidRPr="00656AE0">
              <w:t>0</w:t>
            </w:r>
          </w:p>
        </w:tc>
        <w:tc>
          <w:tcPr>
            <w:tcW w:w="1208" w:type="dxa"/>
            <w:tcMar>
              <w:top w:w="0" w:type="dxa"/>
              <w:left w:w="149" w:type="dxa"/>
              <w:bottom w:w="0" w:type="dxa"/>
              <w:right w:w="149" w:type="dxa"/>
            </w:tcMar>
            <w:vAlign w:val="center"/>
            <w:hideMark/>
          </w:tcPr>
          <w:p w:rsidR="00BB5F42" w:rsidRPr="00656AE0" w:rsidRDefault="00BB5F42" w:rsidP="00656AE0">
            <w:r w:rsidRPr="00656AE0">
              <w:t>0</w:t>
            </w:r>
          </w:p>
        </w:tc>
        <w:tc>
          <w:tcPr>
            <w:tcW w:w="1208" w:type="dxa"/>
            <w:tcMar>
              <w:top w:w="0" w:type="dxa"/>
              <w:left w:w="149" w:type="dxa"/>
              <w:bottom w:w="0" w:type="dxa"/>
              <w:right w:w="149" w:type="dxa"/>
            </w:tcMar>
            <w:vAlign w:val="center"/>
            <w:hideMark/>
          </w:tcPr>
          <w:p w:rsidR="00BB5F42" w:rsidRPr="00656AE0" w:rsidRDefault="00BB5F42" w:rsidP="00656AE0">
            <w:r w:rsidRPr="00656AE0">
              <w:t>0</w:t>
            </w:r>
          </w:p>
        </w:tc>
        <w:tc>
          <w:tcPr>
            <w:tcW w:w="1007" w:type="dxa"/>
            <w:tcMar>
              <w:top w:w="0" w:type="dxa"/>
              <w:left w:w="149" w:type="dxa"/>
              <w:bottom w:w="0" w:type="dxa"/>
              <w:right w:w="149" w:type="dxa"/>
            </w:tcMar>
            <w:vAlign w:val="center"/>
            <w:hideMark/>
          </w:tcPr>
          <w:p w:rsidR="00BB5F42" w:rsidRPr="00656AE0" w:rsidRDefault="00BB5F42" w:rsidP="00656AE0">
            <w:r w:rsidRPr="00656AE0">
              <w:t>0</w:t>
            </w:r>
          </w:p>
        </w:tc>
        <w:tc>
          <w:tcPr>
            <w:tcW w:w="980" w:type="dxa"/>
            <w:vAlign w:val="center"/>
          </w:tcPr>
          <w:p w:rsidR="00BB5F42" w:rsidRPr="00656AE0" w:rsidRDefault="00BB5F42" w:rsidP="00656AE0">
            <w:r w:rsidRPr="00656AE0">
              <w:t>0</w:t>
            </w:r>
          </w:p>
        </w:tc>
        <w:tc>
          <w:tcPr>
            <w:tcW w:w="1013" w:type="dxa"/>
            <w:tcMar>
              <w:top w:w="0" w:type="dxa"/>
              <w:left w:w="149" w:type="dxa"/>
              <w:bottom w:w="0" w:type="dxa"/>
              <w:right w:w="149" w:type="dxa"/>
            </w:tcMar>
            <w:vAlign w:val="center"/>
            <w:hideMark/>
          </w:tcPr>
          <w:p w:rsidR="00BB5F42" w:rsidRPr="00656AE0" w:rsidRDefault="00BB5F42" w:rsidP="00656AE0">
            <w:r w:rsidRPr="00656AE0">
              <w:t>0</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в горячей воде, тыс.Гкал</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208" w:type="dxa"/>
            <w:tcMar>
              <w:top w:w="0" w:type="dxa"/>
              <w:left w:w="149" w:type="dxa"/>
              <w:bottom w:w="0" w:type="dxa"/>
              <w:right w:w="149" w:type="dxa"/>
            </w:tcMar>
            <w:vAlign w:val="center"/>
            <w:hideMark/>
          </w:tcPr>
          <w:p w:rsidR="00BB5F42" w:rsidRPr="00656AE0" w:rsidRDefault="00BB5F42" w:rsidP="00656AE0">
            <w:r w:rsidRPr="00656AE0">
              <w:t>430,017</w:t>
            </w:r>
          </w:p>
        </w:tc>
        <w:tc>
          <w:tcPr>
            <w:tcW w:w="1007" w:type="dxa"/>
            <w:tcMar>
              <w:top w:w="0" w:type="dxa"/>
              <w:left w:w="149" w:type="dxa"/>
              <w:bottom w:w="0" w:type="dxa"/>
              <w:right w:w="149" w:type="dxa"/>
            </w:tcMar>
            <w:vAlign w:val="center"/>
            <w:hideMark/>
          </w:tcPr>
          <w:p w:rsidR="00BB5F42" w:rsidRPr="00656AE0" w:rsidRDefault="00BB5F42" w:rsidP="00656AE0">
            <w:r w:rsidRPr="00656AE0">
              <w:t>430,017</w:t>
            </w:r>
          </w:p>
        </w:tc>
        <w:tc>
          <w:tcPr>
            <w:tcW w:w="980" w:type="dxa"/>
            <w:vAlign w:val="center"/>
          </w:tcPr>
          <w:p w:rsidR="00BB5F42" w:rsidRPr="00656AE0" w:rsidRDefault="00BB5F42" w:rsidP="00656AE0">
            <w:r w:rsidRPr="00656AE0">
              <w:t>430,017</w:t>
            </w:r>
          </w:p>
        </w:tc>
        <w:tc>
          <w:tcPr>
            <w:tcW w:w="1013" w:type="dxa"/>
            <w:tcMar>
              <w:top w:w="0" w:type="dxa"/>
              <w:left w:w="149" w:type="dxa"/>
              <w:bottom w:w="0" w:type="dxa"/>
              <w:right w:w="149" w:type="dxa"/>
            </w:tcMar>
            <w:vAlign w:val="center"/>
            <w:hideMark/>
          </w:tcPr>
          <w:p w:rsidR="00BB5F42" w:rsidRPr="00656AE0" w:rsidRDefault="00BB5F42" w:rsidP="00656AE0">
            <w:r w:rsidRPr="00656AE0">
              <w:t>430,017</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Операционные (подконтрольные) расходы, тыс.руб.</w:t>
            </w:r>
          </w:p>
        </w:tc>
        <w:tc>
          <w:tcPr>
            <w:tcW w:w="1208" w:type="dxa"/>
            <w:tcMar>
              <w:top w:w="0" w:type="dxa"/>
              <w:left w:w="149" w:type="dxa"/>
              <w:bottom w:w="0" w:type="dxa"/>
              <w:right w:w="149" w:type="dxa"/>
            </w:tcMar>
            <w:vAlign w:val="center"/>
            <w:hideMark/>
          </w:tcPr>
          <w:p w:rsidR="00BB5F42" w:rsidRPr="00656AE0" w:rsidRDefault="00BB5F42" w:rsidP="00656AE0">
            <w:r w:rsidRPr="00656AE0">
              <w:t>н/д</w:t>
            </w:r>
          </w:p>
        </w:tc>
        <w:tc>
          <w:tcPr>
            <w:tcW w:w="1208" w:type="dxa"/>
            <w:tcMar>
              <w:top w:w="0" w:type="dxa"/>
              <w:left w:w="149" w:type="dxa"/>
              <w:bottom w:w="0" w:type="dxa"/>
              <w:right w:w="149" w:type="dxa"/>
            </w:tcMar>
            <w:vAlign w:val="center"/>
          </w:tcPr>
          <w:p w:rsidR="00BB5F42" w:rsidRPr="00656AE0" w:rsidRDefault="00BB5F42" w:rsidP="00656AE0">
            <w:r w:rsidRPr="00656AE0">
              <w:t>н/д</w:t>
            </w:r>
          </w:p>
        </w:tc>
        <w:tc>
          <w:tcPr>
            <w:tcW w:w="1208" w:type="dxa"/>
            <w:tcMar>
              <w:top w:w="0" w:type="dxa"/>
              <w:left w:w="149" w:type="dxa"/>
              <w:bottom w:w="0" w:type="dxa"/>
              <w:right w:w="149" w:type="dxa"/>
            </w:tcMar>
            <w:vAlign w:val="center"/>
          </w:tcPr>
          <w:p w:rsidR="00BB5F42" w:rsidRPr="00656AE0" w:rsidRDefault="00BB5F42" w:rsidP="00656AE0">
            <w:r w:rsidRPr="00656AE0">
              <w:t>н/д</w:t>
            </w:r>
          </w:p>
        </w:tc>
        <w:tc>
          <w:tcPr>
            <w:tcW w:w="1007" w:type="dxa"/>
            <w:tcMar>
              <w:top w:w="0" w:type="dxa"/>
              <w:left w:w="149" w:type="dxa"/>
              <w:bottom w:w="0" w:type="dxa"/>
              <w:right w:w="149" w:type="dxa"/>
            </w:tcMar>
            <w:vAlign w:val="center"/>
          </w:tcPr>
          <w:p w:rsidR="00BB5F42" w:rsidRPr="00656AE0" w:rsidRDefault="00BB5F42" w:rsidP="00656AE0">
            <w:r w:rsidRPr="00656AE0">
              <w:t>н/д</w:t>
            </w:r>
          </w:p>
        </w:tc>
        <w:tc>
          <w:tcPr>
            <w:tcW w:w="980" w:type="dxa"/>
            <w:vAlign w:val="center"/>
          </w:tcPr>
          <w:p w:rsidR="00BB5F42" w:rsidRPr="00656AE0" w:rsidRDefault="00BB5F42" w:rsidP="00656AE0">
            <w:r w:rsidRPr="00656AE0">
              <w:t>н/д</w:t>
            </w:r>
          </w:p>
        </w:tc>
        <w:tc>
          <w:tcPr>
            <w:tcW w:w="1013" w:type="dxa"/>
            <w:tcMar>
              <w:top w:w="0" w:type="dxa"/>
              <w:left w:w="149" w:type="dxa"/>
              <w:bottom w:w="0" w:type="dxa"/>
              <w:right w:w="149" w:type="dxa"/>
            </w:tcMar>
            <w:vAlign w:val="center"/>
            <w:hideMark/>
          </w:tcPr>
          <w:p w:rsidR="00BB5F42" w:rsidRPr="00656AE0" w:rsidRDefault="00BB5F42" w:rsidP="00656AE0">
            <w:r w:rsidRPr="00656AE0">
              <w:t>н/д</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Неподконтрольные расходы, тыс.руб.</w:t>
            </w:r>
          </w:p>
        </w:tc>
        <w:tc>
          <w:tcPr>
            <w:tcW w:w="1208" w:type="dxa"/>
            <w:tcMar>
              <w:top w:w="0" w:type="dxa"/>
              <w:left w:w="149" w:type="dxa"/>
              <w:bottom w:w="0" w:type="dxa"/>
              <w:right w:w="149" w:type="dxa"/>
            </w:tcMar>
            <w:vAlign w:val="center"/>
            <w:hideMark/>
          </w:tcPr>
          <w:p w:rsidR="00BB5F42" w:rsidRPr="00656AE0" w:rsidRDefault="00BB5F42" w:rsidP="00656AE0">
            <w:r w:rsidRPr="00656AE0">
              <w:t>н/д</w:t>
            </w:r>
          </w:p>
        </w:tc>
        <w:tc>
          <w:tcPr>
            <w:tcW w:w="1208" w:type="dxa"/>
            <w:tcMar>
              <w:top w:w="0" w:type="dxa"/>
              <w:left w:w="149" w:type="dxa"/>
              <w:bottom w:w="0" w:type="dxa"/>
              <w:right w:w="149" w:type="dxa"/>
            </w:tcMar>
            <w:vAlign w:val="center"/>
          </w:tcPr>
          <w:p w:rsidR="00BB5F42" w:rsidRPr="00656AE0" w:rsidRDefault="00BB5F42" w:rsidP="00656AE0">
            <w:r w:rsidRPr="00656AE0">
              <w:t>н/д</w:t>
            </w:r>
          </w:p>
        </w:tc>
        <w:tc>
          <w:tcPr>
            <w:tcW w:w="1208" w:type="dxa"/>
            <w:tcMar>
              <w:top w:w="0" w:type="dxa"/>
              <w:left w:w="149" w:type="dxa"/>
              <w:bottom w:w="0" w:type="dxa"/>
              <w:right w:w="149" w:type="dxa"/>
            </w:tcMar>
            <w:vAlign w:val="center"/>
          </w:tcPr>
          <w:p w:rsidR="00BB5F42" w:rsidRPr="00656AE0" w:rsidRDefault="00BB5F42" w:rsidP="00656AE0">
            <w:r w:rsidRPr="00656AE0">
              <w:t>н/д</w:t>
            </w:r>
          </w:p>
        </w:tc>
        <w:tc>
          <w:tcPr>
            <w:tcW w:w="1007" w:type="dxa"/>
            <w:tcMar>
              <w:top w:w="0" w:type="dxa"/>
              <w:left w:w="149" w:type="dxa"/>
              <w:bottom w:w="0" w:type="dxa"/>
              <w:right w:w="149" w:type="dxa"/>
            </w:tcMar>
            <w:vAlign w:val="center"/>
          </w:tcPr>
          <w:p w:rsidR="00BB5F42" w:rsidRPr="00656AE0" w:rsidRDefault="00BB5F42" w:rsidP="00656AE0">
            <w:r w:rsidRPr="00656AE0">
              <w:t>н/д</w:t>
            </w:r>
          </w:p>
        </w:tc>
        <w:tc>
          <w:tcPr>
            <w:tcW w:w="980" w:type="dxa"/>
            <w:vAlign w:val="center"/>
          </w:tcPr>
          <w:p w:rsidR="00BB5F42" w:rsidRPr="00656AE0" w:rsidRDefault="00BB5F42" w:rsidP="00656AE0">
            <w:r w:rsidRPr="00656AE0">
              <w:t>н/д</w:t>
            </w:r>
          </w:p>
        </w:tc>
        <w:tc>
          <w:tcPr>
            <w:tcW w:w="1013" w:type="dxa"/>
            <w:tcMar>
              <w:top w:w="0" w:type="dxa"/>
              <w:left w:w="149" w:type="dxa"/>
              <w:bottom w:w="0" w:type="dxa"/>
              <w:right w:w="149" w:type="dxa"/>
            </w:tcMar>
            <w:vAlign w:val="center"/>
            <w:hideMark/>
          </w:tcPr>
          <w:p w:rsidR="00BB5F42" w:rsidRPr="00656AE0" w:rsidRDefault="00BB5F42" w:rsidP="00656AE0">
            <w:r w:rsidRPr="00656AE0">
              <w:t>н/д</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Расходы на приобретение (производство) энергетических ресурсов, холодной воды и теплоносителя, тыс.руб.</w:t>
            </w:r>
          </w:p>
        </w:tc>
        <w:tc>
          <w:tcPr>
            <w:tcW w:w="1208" w:type="dxa"/>
            <w:tcMar>
              <w:top w:w="0" w:type="dxa"/>
              <w:left w:w="149" w:type="dxa"/>
              <w:bottom w:w="0" w:type="dxa"/>
              <w:right w:w="149" w:type="dxa"/>
            </w:tcMar>
            <w:vAlign w:val="center"/>
            <w:hideMark/>
          </w:tcPr>
          <w:p w:rsidR="00BB5F42" w:rsidRPr="00656AE0" w:rsidRDefault="00BB5F42" w:rsidP="00656AE0">
            <w:r w:rsidRPr="00656AE0">
              <w:t>н/д</w:t>
            </w:r>
          </w:p>
        </w:tc>
        <w:tc>
          <w:tcPr>
            <w:tcW w:w="1208" w:type="dxa"/>
            <w:tcMar>
              <w:top w:w="0" w:type="dxa"/>
              <w:left w:w="149" w:type="dxa"/>
              <w:bottom w:w="0" w:type="dxa"/>
              <w:right w:w="149" w:type="dxa"/>
            </w:tcMar>
            <w:vAlign w:val="center"/>
          </w:tcPr>
          <w:p w:rsidR="00BB5F42" w:rsidRPr="00656AE0" w:rsidRDefault="00BB5F42" w:rsidP="00656AE0">
            <w:r w:rsidRPr="00656AE0">
              <w:t>н/д</w:t>
            </w:r>
          </w:p>
        </w:tc>
        <w:tc>
          <w:tcPr>
            <w:tcW w:w="1208" w:type="dxa"/>
            <w:tcMar>
              <w:top w:w="0" w:type="dxa"/>
              <w:left w:w="149" w:type="dxa"/>
              <w:bottom w:w="0" w:type="dxa"/>
              <w:right w:w="149" w:type="dxa"/>
            </w:tcMar>
            <w:vAlign w:val="center"/>
          </w:tcPr>
          <w:p w:rsidR="00BB5F42" w:rsidRPr="00656AE0" w:rsidRDefault="00BB5F42" w:rsidP="00656AE0">
            <w:r w:rsidRPr="00656AE0">
              <w:t>н/д</w:t>
            </w:r>
          </w:p>
        </w:tc>
        <w:tc>
          <w:tcPr>
            <w:tcW w:w="1007" w:type="dxa"/>
            <w:tcMar>
              <w:top w:w="0" w:type="dxa"/>
              <w:left w:w="149" w:type="dxa"/>
              <w:bottom w:w="0" w:type="dxa"/>
              <w:right w:w="149" w:type="dxa"/>
            </w:tcMar>
            <w:vAlign w:val="center"/>
          </w:tcPr>
          <w:p w:rsidR="00BB5F42" w:rsidRPr="00656AE0" w:rsidRDefault="00BB5F42" w:rsidP="00656AE0">
            <w:r w:rsidRPr="00656AE0">
              <w:t>н/д</w:t>
            </w:r>
          </w:p>
        </w:tc>
        <w:tc>
          <w:tcPr>
            <w:tcW w:w="980" w:type="dxa"/>
            <w:vAlign w:val="center"/>
          </w:tcPr>
          <w:p w:rsidR="00BB5F42" w:rsidRPr="00656AE0" w:rsidRDefault="00BB5F42" w:rsidP="00656AE0">
            <w:r w:rsidRPr="00656AE0">
              <w:t>н/д</w:t>
            </w:r>
          </w:p>
        </w:tc>
        <w:tc>
          <w:tcPr>
            <w:tcW w:w="1013" w:type="dxa"/>
            <w:tcMar>
              <w:top w:w="0" w:type="dxa"/>
              <w:left w:w="149" w:type="dxa"/>
              <w:bottom w:w="0" w:type="dxa"/>
              <w:right w:w="149" w:type="dxa"/>
            </w:tcMar>
            <w:vAlign w:val="center"/>
            <w:hideMark/>
          </w:tcPr>
          <w:p w:rsidR="00BB5F42" w:rsidRPr="00656AE0" w:rsidRDefault="00BB5F42" w:rsidP="00656AE0">
            <w:r w:rsidRPr="00656AE0">
              <w:t>н/д</w:t>
            </w:r>
          </w:p>
        </w:tc>
      </w:tr>
      <w:tr w:rsidR="00BB5F42" w:rsidRPr="00656AE0" w:rsidTr="00656AE0">
        <w:tc>
          <w:tcPr>
            <w:tcW w:w="3034" w:type="dxa"/>
            <w:tcMar>
              <w:top w:w="0" w:type="dxa"/>
              <w:left w:w="149" w:type="dxa"/>
              <w:bottom w:w="0" w:type="dxa"/>
              <w:right w:w="149" w:type="dxa"/>
            </w:tcMar>
            <w:hideMark/>
          </w:tcPr>
          <w:p w:rsidR="00BB5F42" w:rsidRPr="00656AE0" w:rsidRDefault="00BB5F42" w:rsidP="00656AE0">
            <w:r w:rsidRPr="00656AE0">
              <w:t>Прибыль, тыс.руб.</w:t>
            </w:r>
          </w:p>
        </w:tc>
        <w:tc>
          <w:tcPr>
            <w:tcW w:w="1208" w:type="dxa"/>
            <w:tcMar>
              <w:top w:w="0" w:type="dxa"/>
              <w:left w:w="149" w:type="dxa"/>
              <w:bottom w:w="0" w:type="dxa"/>
              <w:right w:w="149" w:type="dxa"/>
            </w:tcMar>
            <w:vAlign w:val="center"/>
            <w:hideMark/>
          </w:tcPr>
          <w:p w:rsidR="00BB5F42" w:rsidRPr="00656AE0" w:rsidRDefault="00BB5F42" w:rsidP="00656AE0">
            <w:r w:rsidRPr="00656AE0">
              <w:t>н/д</w:t>
            </w:r>
          </w:p>
        </w:tc>
        <w:tc>
          <w:tcPr>
            <w:tcW w:w="1208" w:type="dxa"/>
            <w:tcMar>
              <w:top w:w="0" w:type="dxa"/>
              <w:left w:w="149" w:type="dxa"/>
              <w:bottom w:w="0" w:type="dxa"/>
              <w:right w:w="149" w:type="dxa"/>
            </w:tcMar>
            <w:vAlign w:val="center"/>
            <w:hideMark/>
          </w:tcPr>
          <w:p w:rsidR="00BB5F42" w:rsidRPr="00656AE0" w:rsidRDefault="00BB5F42" w:rsidP="00656AE0">
            <w:r w:rsidRPr="00656AE0">
              <w:t>н/д</w:t>
            </w:r>
          </w:p>
        </w:tc>
        <w:tc>
          <w:tcPr>
            <w:tcW w:w="1208" w:type="dxa"/>
            <w:tcMar>
              <w:top w:w="0" w:type="dxa"/>
              <w:left w:w="149" w:type="dxa"/>
              <w:bottom w:w="0" w:type="dxa"/>
              <w:right w:w="149" w:type="dxa"/>
            </w:tcMar>
            <w:vAlign w:val="center"/>
            <w:hideMark/>
          </w:tcPr>
          <w:p w:rsidR="00BB5F42" w:rsidRPr="00656AE0" w:rsidRDefault="00BB5F42" w:rsidP="00656AE0">
            <w:r w:rsidRPr="00656AE0">
              <w:t>н/д</w:t>
            </w:r>
          </w:p>
        </w:tc>
        <w:tc>
          <w:tcPr>
            <w:tcW w:w="1007" w:type="dxa"/>
            <w:tcMar>
              <w:top w:w="0" w:type="dxa"/>
              <w:left w:w="149" w:type="dxa"/>
              <w:bottom w:w="0" w:type="dxa"/>
              <w:right w:w="149" w:type="dxa"/>
            </w:tcMar>
            <w:vAlign w:val="center"/>
            <w:hideMark/>
          </w:tcPr>
          <w:p w:rsidR="00BB5F42" w:rsidRPr="00656AE0" w:rsidRDefault="00BB5F42" w:rsidP="00656AE0">
            <w:r w:rsidRPr="00656AE0">
              <w:t>н/д</w:t>
            </w:r>
          </w:p>
        </w:tc>
        <w:tc>
          <w:tcPr>
            <w:tcW w:w="980" w:type="dxa"/>
            <w:vAlign w:val="center"/>
          </w:tcPr>
          <w:p w:rsidR="00BB5F42" w:rsidRPr="00656AE0" w:rsidRDefault="00BB5F42" w:rsidP="00656AE0">
            <w:r w:rsidRPr="00656AE0">
              <w:t>н/д</w:t>
            </w:r>
          </w:p>
        </w:tc>
        <w:tc>
          <w:tcPr>
            <w:tcW w:w="1013" w:type="dxa"/>
            <w:tcMar>
              <w:top w:w="0" w:type="dxa"/>
              <w:left w:w="149" w:type="dxa"/>
              <w:bottom w:w="0" w:type="dxa"/>
              <w:right w:w="149" w:type="dxa"/>
            </w:tcMar>
            <w:vAlign w:val="center"/>
            <w:hideMark/>
          </w:tcPr>
          <w:p w:rsidR="00BB5F42" w:rsidRPr="00656AE0" w:rsidRDefault="00BB5F42" w:rsidP="00656AE0">
            <w:r w:rsidRPr="00656AE0">
              <w:t>н/д</w:t>
            </w:r>
          </w:p>
        </w:tc>
      </w:tr>
      <w:tr w:rsidR="00BB5F42" w:rsidRPr="00656AE0" w:rsidTr="00656AE0">
        <w:tc>
          <w:tcPr>
            <w:tcW w:w="3034" w:type="dxa"/>
            <w:shd w:val="clear" w:color="auto" w:fill="FFFFFF"/>
            <w:tcMar>
              <w:top w:w="0" w:type="dxa"/>
              <w:left w:w="149" w:type="dxa"/>
              <w:bottom w:w="0" w:type="dxa"/>
              <w:right w:w="149" w:type="dxa"/>
            </w:tcMar>
            <w:hideMark/>
          </w:tcPr>
          <w:p w:rsidR="00BB5F42" w:rsidRPr="00656AE0" w:rsidRDefault="00BB5F42" w:rsidP="00656AE0">
            <w:r w:rsidRPr="00656AE0">
              <w:t>ИТОГО необходимая валовая выручка, тыс.руб.</w:t>
            </w:r>
          </w:p>
        </w:tc>
        <w:tc>
          <w:tcPr>
            <w:tcW w:w="1208" w:type="dxa"/>
            <w:shd w:val="clear" w:color="auto" w:fill="FFFFFF"/>
            <w:tcMar>
              <w:top w:w="0" w:type="dxa"/>
              <w:left w:w="149" w:type="dxa"/>
              <w:bottom w:w="0" w:type="dxa"/>
              <w:right w:w="149" w:type="dxa"/>
            </w:tcMar>
            <w:vAlign w:val="center"/>
            <w:hideMark/>
          </w:tcPr>
          <w:p w:rsidR="00BB5F42" w:rsidRPr="00656AE0" w:rsidRDefault="00BB5F42" w:rsidP="00656AE0">
            <w:r w:rsidRPr="00656AE0">
              <w:t>-</w:t>
            </w:r>
          </w:p>
        </w:tc>
        <w:tc>
          <w:tcPr>
            <w:tcW w:w="1208" w:type="dxa"/>
            <w:shd w:val="clear" w:color="auto" w:fill="FFFFFF"/>
            <w:tcMar>
              <w:top w:w="0" w:type="dxa"/>
              <w:left w:w="149" w:type="dxa"/>
              <w:bottom w:w="0" w:type="dxa"/>
              <w:right w:w="149" w:type="dxa"/>
            </w:tcMar>
            <w:vAlign w:val="center"/>
          </w:tcPr>
          <w:p w:rsidR="00BB5F42" w:rsidRPr="00656AE0" w:rsidRDefault="00BB5F42" w:rsidP="00656AE0">
            <w:r w:rsidRPr="00656AE0">
              <w:t>-</w:t>
            </w:r>
          </w:p>
        </w:tc>
        <w:tc>
          <w:tcPr>
            <w:tcW w:w="1208" w:type="dxa"/>
            <w:shd w:val="clear" w:color="auto" w:fill="FFFFFF"/>
            <w:tcMar>
              <w:top w:w="0" w:type="dxa"/>
              <w:left w:w="149" w:type="dxa"/>
              <w:bottom w:w="0" w:type="dxa"/>
              <w:right w:w="149" w:type="dxa"/>
            </w:tcMar>
            <w:vAlign w:val="center"/>
          </w:tcPr>
          <w:p w:rsidR="00BB5F42" w:rsidRPr="00656AE0" w:rsidRDefault="00BB5F42" w:rsidP="00656AE0">
            <w:r w:rsidRPr="00656AE0">
              <w:t>-</w:t>
            </w:r>
          </w:p>
        </w:tc>
        <w:tc>
          <w:tcPr>
            <w:tcW w:w="1007" w:type="dxa"/>
            <w:shd w:val="clear" w:color="auto" w:fill="FFFFFF"/>
            <w:tcMar>
              <w:top w:w="0" w:type="dxa"/>
              <w:left w:w="149" w:type="dxa"/>
              <w:bottom w:w="0" w:type="dxa"/>
              <w:right w:w="149" w:type="dxa"/>
            </w:tcMar>
            <w:vAlign w:val="center"/>
          </w:tcPr>
          <w:p w:rsidR="00BB5F42" w:rsidRPr="00656AE0" w:rsidRDefault="00BB5F42" w:rsidP="00656AE0">
            <w:r w:rsidRPr="00656AE0">
              <w:t>-</w:t>
            </w:r>
          </w:p>
        </w:tc>
        <w:tc>
          <w:tcPr>
            <w:tcW w:w="980" w:type="dxa"/>
            <w:shd w:val="clear" w:color="auto" w:fill="FFFFFF"/>
            <w:vAlign w:val="center"/>
          </w:tcPr>
          <w:p w:rsidR="00BB5F42" w:rsidRPr="00656AE0" w:rsidRDefault="00BB5F42" w:rsidP="00656AE0">
            <w:r w:rsidRPr="00656AE0">
              <w:t>-</w:t>
            </w:r>
          </w:p>
        </w:tc>
        <w:tc>
          <w:tcPr>
            <w:tcW w:w="1013" w:type="dxa"/>
            <w:vAlign w:val="center"/>
            <w:hideMark/>
          </w:tcPr>
          <w:p w:rsidR="00BB5F42" w:rsidRPr="00656AE0" w:rsidRDefault="00BB5F42" w:rsidP="00656AE0">
            <w:r w:rsidRPr="00656AE0">
              <w:t>-</w:t>
            </w:r>
          </w:p>
        </w:tc>
      </w:tr>
    </w:tbl>
    <w:p w:rsidR="00BB5F42" w:rsidRPr="00656AE0" w:rsidRDefault="00BB5F42" w:rsidP="00BB5F42">
      <w:r w:rsidRPr="00656AE0">
        <w:t>1.11. Цены (тарифы) в сфере теплоснабжения</w:t>
      </w:r>
    </w:p>
    <w:p w:rsidR="00BB5F42" w:rsidRPr="00656AE0" w:rsidRDefault="00BB5F42" w:rsidP="00BB5F42">
      <w:r w:rsidRPr="00656AE0">
        <w:t>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BB5F42" w:rsidRPr="00656AE0" w:rsidRDefault="00BB5F42" w:rsidP="00BB5F42">
      <w:r w:rsidRPr="00656AE0">
        <w:t>Тарифы для потребителей, оплачивающих производство и передачу тепловой энергии, представлены в таблице 1.41.</w:t>
      </w:r>
    </w:p>
    <w:p w:rsidR="00BB5F42" w:rsidRPr="00656AE0" w:rsidRDefault="00BB5F42" w:rsidP="00BB5F42">
      <w:bookmarkStart w:id="93" w:name="_Hlk172147897"/>
      <w:r w:rsidRPr="00656AE0">
        <w:t>Таблица 1.41 – Тарифы на тепловую энергию 2023-2026 гг.</w:t>
      </w:r>
    </w:p>
    <w:tbl>
      <w:tblPr>
        <w:tblW w:w="9360" w:type="dxa"/>
        <w:jc w:val="center"/>
        <w:tblInd w:w="-5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60"/>
        <w:gridCol w:w="1560"/>
        <w:gridCol w:w="1560"/>
        <w:gridCol w:w="1560"/>
        <w:gridCol w:w="1560"/>
        <w:gridCol w:w="1560"/>
      </w:tblGrid>
      <w:tr w:rsidR="00BB5F42" w:rsidRPr="00656AE0" w:rsidTr="00656AE0">
        <w:trPr>
          <w:trHeight w:val="398"/>
          <w:jc w:val="center"/>
        </w:trPr>
        <w:tc>
          <w:tcPr>
            <w:tcW w:w="1560" w:type="dxa"/>
            <w:vAlign w:val="center"/>
          </w:tcPr>
          <w:bookmarkEnd w:id="93"/>
          <w:p w:rsidR="00BB5F42" w:rsidRPr="00656AE0" w:rsidRDefault="00BB5F42" w:rsidP="00656AE0">
            <w:r w:rsidRPr="00656AE0">
              <w:t>Показатель</w:t>
            </w:r>
          </w:p>
        </w:tc>
        <w:tc>
          <w:tcPr>
            <w:tcW w:w="1560" w:type="dxa"/>
            <w:vAlign w:val="center"/>
          </w:tcPr>
          <w:p w:rsidR="00BB5F42" w:rsidRPr="00656AE0" w:rsidRDefault="00BB5F42" w:rsidP="00656AE0">
            <w:r w:rsidRPr="00656AE0">
              <w:t>с 01.12.2022 по 30.06.2024</w:t>
            </w:r>
          </w:p>
        </w:tc>
        <w:tc>
          <w:tcPr>
            <w:tcW w:w="1560" w:type="dxa"/>
            <w:vAlign w:val="center"/>
          </w:tcPr>
          <w:p w:rsidR="00BB5F42" w:rsidRPr="00656AE0" w:rsidRDefault="00BB5F42" w:rsidP="00656AE0">
            <w:r w:rsidRPr="00656AE0">
              <w:t>с 01.07.2024 по 31.12.2024</w:t>
            </w:r>
          </w:p>
        </w:tc>
        <w:tc>
          <w:tcPr>
            <w:tcW w:w="1560" w:type="dxa"/>
            <w:vAlign w:val="center"/>
          </w:tcPr>
          <w:p w:rsidR="00BB5F42" w:rsidRPr="00656AE0" w:rsidRDefault="00BB5F42" w:rsidP="00656AE0">
            <w:r w:rsidRPr="00656AE0">
              <w:t>с 01.01.2025 по 31.12.2025</w:t>
            </w:r>
          </w:p>
        </w:tc>
        <w:tc>
          <w:tcPr>
            <w:tcW w:w="1560" w:type="dxa"/>
            <w:vAlign w:val="center"/>
          </w:tcPr>
          <w:p w:rsidR="00BB5F42" w:rsidRPr="00656AE0" w:rsidRDefault="00BB5F42" w:rsidP="00656AE0">
            <w:r w:rsidRPr="00656AE0">
              <w:t>с 01.01.2026 по 30.09.2026</w:t>
            </w:r>
          </w:p>
        </w:tc>
        <w:tc>
          <w:tcPr>
            <w:tcW w:w="1560" w:type="dxa"/>
            <w:vAlign w:val="center"/>
          </w:tcPr>
          <w:p w:rsidR="00BB5F42" w:rsidRPr="00656AE0" w:rsidRDefault="00BB5F42" w:rsidP="00656AE0">
            <w:r w:rsidRPr="00656AE0">
              <w:t>с 01.10.2026 по 31.12.2026</w:t>
            </w:r>
          </w:p>
        </w:tc>
      </w:tr>
      <w:tr w:rsidR="00BB5F42" w:rsidRPr="00656AE0" w:rsidTr="00656AE0">
        <w:trPr>
          <w:trHeight w:val="299"/>
          <w:jc w:val="center"/>
        </w:trPr>
        <w:tc>
          <w:tcPr>
            <w:tcW w:w="1560" w:type="dxa"/>
            <w:vAlign w:val="center"/>
          </w:tcPr>
          <w:p w:rsidR="00BB5F42" w:rsidRPr="00656AE0" w:rsidRDefault="00BB5F42" w:rsidP="00656AE0">
            <w:r w:rsidRPr="00656AE0">
              <w:t>Тариф</w:t>
            </w:r>
          </w:p>
        </w:tc>
        <w:tc>
          <w:tcPr>
            <w:tcW w:w="1560" w:type="dxa"/>
            <w:vAlign w:val="center"/>
          </w:tcPr>
          <w:p w:rsidR="00BB5F42" w:rsidRPr="00656AE0" w:rsidRDefault="00BB5F42" w:rsidP="00656AE0">
            <w:r w:rsidRPr="00656AE0">
              <w:t>2454,27</w:t>
            </w:r>
          </w:p>
        </w:tc>
        <w:tc>
          <w:tcPr>
            <w:tcW w:w="1560" w:type="dxa"/>
            <w:vAlign w:val="center"/>
          </w:tcPr>
          <w:p w:rsidR="00BB5F42" w:rsidRPr="00656AE0" w:rsidRDefault="00BB5F42" w:rsidP="00656AE0">
            <w:r w:rsidRPr="00656AE0">
              <w:t>3328,31</w:t>
            </w:r>
          </w:p>
        </w:tc>
        <w:tc>
          <w:tcPr>
            <w:tcW w:w="1560" w:type="dxa"/>
            <w:vAlign w:val="center"/>
          </w:tcPr>
          <w:p w:rsidR="00BB5F42" w:rsidRPr="00656AE0" w:rsidRDefault="00BB5F42" w:rsidP="00656AE0">
            <w:r w:rsidRPr="00656AE0">
              <w:t>4174,03</w:t>
            </w:r>
          </w:p>
        </w:tc>
        <w:tc>
          <w:tcPr>
            <w:tcW w:w="1560" w:type="dxa"/>
            <w:vAlign w:val="center"/>
          </w:tcPr>
          <w:p w:rsidR="00BB5F42" w:rsidRPr="00656AE0" w:rsidRDefault="00BB5F42" w:rsidP="00656AE0">
            <w:r w:rsidRPr="00656AE0">
              <w:t>4174,03</w:t>
            </w:r>
          </w:p>
        </w:tc>
        <w:tc>
          <w:tcPr>
            <w:tcW w:w="1560" w:type="dxa"/>
            <w:vAlign w:val="center"/>
          </w:tcPr>
          <w:p w:rsidR="00BB5F42" w:rsidRPr="00656AE0" w:rsidRDefault="00BB5F42" w:rsidP="00656AE0">
            <w:r w:rsidRPr="00656AE0">
              <w:t>4549,25</w:t>
            </w:r>
          </w:p>
        </w:tc>
      </w:tr>
    </w:tbl>
    <w:p w:rsidR="00BB5F42" w:rsidRPr="00656AE0" w:rsidRDefault="00BB5F42" w:rsidP="00BB5F42"/>
    <w:p w:rsidR="00BB5F42" w:rsidRPr="00656AE0" w:rsidRDefault="00BB5F42" w:rsidP="00BB5F42">
      <w:r w:rsidRPr="00656AE0">
        <w:t>1.11.2. Описание структуры цен (тарифов), установленных на момент разработки схемы теплоснабжения</w:t>
      </w:r>
    </w:p>
    <w:p w:rsidR="00BB5F42" w:rsidRPr="00656AE0" w:rsidRDefault="00BB5F42" w:rsidP="00BB5F42">
      <w:bookmarkStart w:id="94" w:name="_Hlk168348875"/>
      <w:r w:rsidRPr="00656AE0">
        <w:t>Таблица 1.42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204"/>
        <w:gridCol w:w="3543"/>
      </w:tblGrid>
      <w:tr w:rsidR="00BB5F42" w:rsidRPr="00656AE0" w:rsidTr="00656AE0">
        <w:trPr>
          <w:trHeight w:val="397"/>
          <w:tblHeader/>
        </w:trPr>
        <w:tc>
          <w:tcPr>
            <w:tcW w:w="6204" w:type="dxa"/>
            <w:noWrap/>
            <w:vAlign w:val="center"/>
            <w:hideMark/>
          </w:tcPr>
          <w:p w:rsidR="00BB5F42" w:rsidRPr="00656AE0" w:rsidRDefault="00BB5F42" w:rsidP="00656AE0">
            <w:pPr>
              <w:rPr>
                <w:rFonts w:eastAsia="Verdana"/>
              </w:rPr>
            </w:pPr>
            <w:r w:rsidRPr="00656AE0">
              <w:rPr>
                <w:rFonts w:eastAsia="Verdana"/>
              </w:rPr>
              <w:t>Наименование расхода</w:t>
            </w:r>
          </w:p>
        </w:tc>
        <w:tc>
          <w:tcPr>
            <w:tcW w:w="3543" w:type="dxa"/>
            <w:noWrap/>
            <w:vAlign w:val="center"/>
            <w:hideMark/>
          </w:tcPr>
          <w:p w:rsidR="00BB5F42" w:rsidRPr="00656AE0" w:rsidRDefault="00BB5F42" w:rsidP="00656AE0">
            <w:pPr>
              <w:rPr>
                <w:rFonts w:eastAsia="Verdana"/>
              </w:rPr>
            </w:pPr>
            <w:r w:rsidRPr="00656AE0">
              <w:rPr>
                <w:rFonts w:eastAsia="Verdana"/>
              </w:rPr>
              <w:t>2025 г.</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Операционные (подконтрольные) расходы</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приобретение сырья и материалов</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lastRenderedPageBreak/>
              <w:t>Расходы на ремонт основных средств</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работ и услуг производственного характера, выполняемых по договорам со сторонними организациями</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иных работ и услуг, выполняемых по договорам с организациями, включая:</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услуг связи</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вневедомственной охраны</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коммунальных услуг</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юридических, информационных, аудиторских и консультационных услуг</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других работ и услуг</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служебные командировки</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обучение персонала</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Лизинговый платеж</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Арендная плата</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Другие расходы</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Неподконтрольные расходы</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оплату услуг, оказываемых организациями, осуществляющими регулируемые виды деятельности</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Арендная плата</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Концессионная плата</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уплату налогов, сборов и других обязательных платежей, в том числе:</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обязательное страхование</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иные расходы</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по сомнительным долгам</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Амортизация основных средств и нематериальных активов</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выплаты по договорам займа и кредитным договорам, включая проценты по ним</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ИТОГО</w:t>
            </w:r>
          </w:p>
        </w:tc>
        <w:tc>
          <w:tcPr>
            <w:tcW w:w="3543" w:type="dxa"/>
            <w:noWrap/>
            <w:vAlign w:val="center"/>
            <w:hideMark/>
          </w:tcPr>
          <w:p w:rsidR="00BB5F42" w:rsidRPr="00656AE0" w:rsidRDefault="00BB5F42" w:rsidP="00656AE0">
            <w:pPr>
              <w:rPr>
                <w:rFonts w:eastAsia="Verdana"/>
              </w:rPr>
            </w:pPr>
            <w:r w:rsidRPr="00656AE0">
              <w:rPr>
                <w:rFonts w:eastAsia="Verdana"/>
              </w:rPr>
              <w:t>-</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Налог на прибыль</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lastRenderedPageBreak/>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приобретение (производство) энергетических ресурсов, холодной воды и теплоносителя</w:t>
            </w:r>
          </w:p>
        </w:tc>
        <w:tc>
          <w:tcPr>
            <w:tcW w:w="3543" w:type="dxa"/>
            <w:noWrap/>
            <w:vAlign w:val="center"/>
          </w:tcPr>
          <w:p w:rsidR="00BB5F42" w:rsidRPr="00656AE0" w:rsidRDefault="00BB5F42" w:rsidP="00656AE0">
            <w:pPr>
              <w:rPr>
                <w:rFonts w:eastAsia="Verdana"/>
              </w:rPr>
            </w:pPr>
            <w:r w:rsidRPr="00656AE0">
              <w:rPr>
                <w:rFonts w:eastAsia="Verdana"/>
              </w:rPr>
              <w:t>6958,478</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топливо</w:t>
            </w:r>
          </w:p>
        </w:tc>
        <w:tc>
          <w:tcPr>
            <w:tcW w:w="3543" w:type="dxa"/>
            <w:noWrap/>
            <w:vAlign w:val="center"/>
          </w:tcPr>
          <w:p w:rsidR="00BB5F42" w:rsidRPr="00656AE0" w:rsidRDefault="00BB5F42" w:rsidP="00656AE0">
            <w:pPr>
              <w:rPr>
                <w:rFonts w:eastAsia="Verdana"/>
              </w:rPr>
            </w:pPr>
            <w:r w:rsidRPr="00656AE0">
              <w:rPr>
                <w:rFonts w:eastAsia="Verdana"/>
              </w:rPr>
              <w:t>6526,569</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электрическую энергию</w:t>
            </w:r>
          </w:p>
        </w:tc>
        <w:tc>
          <w:tcPr>
            <w:tcW w:w="3543" w:type="dxa"/>
            <w:noWrap/>
            <w:vAlign w:val="center"/>
          </w:tcPr>
          <w:p w:rsidR="00BB5F42" w:rsidRPr="00656AE0" w:rsidRDefault="00BB5F42" w:rsidP="00656AE0">
            <w:pPr>
              <w:rPr>
                <w:rFonts w:eastAsia="Verdana"/>
              </w:rPr>
            </w:pPr>
            <w:r w:rsidRPr="00656AE0">
              <w:rPr>
                <w:rFonts w:eastAsia="Verdana"/>
              </w:rPr>
              <w:t>427,116</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тепловую энергию</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холодную воду</w:t>
            </w:r>
          </w:p>
        </w:tc>
        <w:tc>
          <w:tcPr>
            <w:tcW w:w="3543" w:type="dxa"/>
            <w:noWrap/>
            <w:vAlign w:val="center"/>
          </w:tcPr>
          <w:p w:rsidR="00BB5F42" w:rsidRPr="00656AE0" w:rsidRDefault="00BB5F42" w:rsidP="00656AE0">
            <w:pPr>
              <w:rPr>
                <w:rFonts w:eastAsia="Verdana"/>
              </w:rPr>
            </w:pPr>
            <w:r w:rsidRPr="00656AE0">
              <w:rPr>
                <w:rFonts w:eastAsia="Verdana"/>
              </w:rPr>
              <w:t>4,793</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Расходы на теплоноситель</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Нормативная прибыль</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Результаты деятельности до перехода к регулированию цен (тарифов) на основе долгосрочных параметров регулирования</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 xml:space="preserve">экономически обоснованные расходы, понесенные в периоды регулирования, предшествовавшие переходу к регулированию цен (тарифов) на основе долгосрочных параметров регулирования </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 xml:space="preserve">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экономия от снижения потребления энергетических ресурсов, холодной воды и теплоносителя, достигнутая до перехода к регулированию цен (тарифов) на основе долгосрочных параметров регулирования</w:t>
            </w:r>
          </w:p>
        </w:tc>
        <w:tc>
          <w:tcPr>
            <w:tcW w:w="3543" w:type="dxa"/>
            <w:noWrap/>
            <w:vAlign w:val="center"/>
            <w:hideMark/>
          </w:tcPr>
          <w:p w:rsidR="00BB5F42" w:rsidRPr="00656AE0" w:rsidRDefault="00BB5F42" w:rsidP="00656AE0">
            <w:pPr>
              <w:rPr>
                <w:rFonts w:eastAsia="Verdana"/>
              </w:rPr>
            </w:pPr>
            <w:r w:rsidRPr="00656AE0">
              <w:rPr>
                <w:rFonts w:eastAsia="Verdana"/>
              </w:rPr>
              <w:t>0,00</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ИТОГО необходимая валовая выручка (c НДС)</w:t>
            </w:r>
          </w:p>
        </w:tc>
        <w:tc>
          <w:tcPr>
            <w:tcW w:w="3543" w:type="dxa"/>
            <w:noWrap/>
            <w:vAlign w:val="center"/>
          </w:tcPr>
          <w:p w:rsidR="00BB5F42" w:rsidRPr="00656AE0" w:rsidRDefault="00BB5F42" w:rsidP="00656AE0">
            <w:r w:rsidRPr="00656AE0">
              <w:t>29889,341</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 xml:space="preserve">Объем полезного отпуска </w:t>
            </w:r>
            <w:r w:rsidRPr="00656AE0">
              <w:t>МУП ЧМР «Теплоснабжение»</w:t>
            </w:r>
          </w:p>
        </w:tc>
        <w:tc>
          <w:tcPr>
            <w:tcW w:w="3543" w:type="dxa"/>
            <w:noWrap/>
            <w:vAlign w:val="center"/>
          </w:tcPr>
          <w:p w:rsidR="00BB5F42" w:rsidRPr="00656AE0" w:rsidRDefault="00BB5F42" w:rsidP="00656AE0">
            <w:r w:rsidRPr="00656AE0">
              <w:t>430,017</w:t>
            </w:r>
          </w:p>
        </w:tc>
      </w:tr>
      <w:tr w:rsidR="00BB5F42" w:rsidRPr="00656AE0" w:rsidTr="00656AE0">
        <w:trPr>
          <w:trHeight w:val="397"/>
        </w:trPr>
        <w:tc>
          <w:tcPr>
            <w:tcW w:w="6204" w:type="dxa"/>
            <w:hideMark/>
          </w:tcPr>
          <w:p w:rsidR="00BB5F42" w:rsidRPr="00656AE0" w:rsidRDefault="00BB5F42" w:rsidP="00656AE0">
            <w:pPr>
              <w:rPr>
                <w:rFonts w:eastAsia="Verdana"/>
              </w:rPr>
            </w:pPr>
            <w:r w:rsidRPr="00656AE0">
              <w:rPr>
                <w:rFonts w:eastAsia="Verdana"/>
              </w:rPr>
              <w:t>Тариф</w:t>
            </w:r>
            <w:r w:rsidRPr="00656AE0">
              <w:t xml:space="preserve"> МУП ЧМР «Теплоснабжение»</w:t>
            </w:r>
          </w:p>
        </w:tc>
        <w:tc>
          <w:tcPr>
            <w:tcW w:w="3543" w:type="dxa"/>
            <w:noWrap/>
            <w:vAlign w:val="center"/>
          </w:tcPr>
          <w:p w:rsidR="00BB5F42" w:rsidRPr="00656AE0" w:rsidRDefault="00BB5F42" w:rsidP="00656AE0">
            <w:r w:rsidRPr="00656AE0">
              <w:t>4549,25</w:t>
            </w:r>
          </w:p>
        </w:tc>
      </w:tr>
      <w:bookmarkEnd w:id="94"/>
    </w:tbl>
    <w:p w:rsidR="00BB5F42" w:rsidRPr="00656AE0" w:rsidRDefault="00BB5F42" w:rsidP="00BB5F42"/>
    <w:p w:rsidR="00BB5F42" w:rsidRPr="00656AE0" w:rsidRDefault="00BB5F42" w:rsidP="00BB5F42"/>
    <w:p w:rsidR="00BB5F42" w:rsidRPr="00656AE0" w:rsidRDefault="00BB5F42" w:rsidP="00BB5F42">
      <w:r w:rsidRPr="00656AE0">
        <w:t>1.11.3. Описание платы за подключение к системе теплоснабжения</w:t>
      </w:r>
    </w:p>
    <w:p w:rsidR="00BB5F42" w:rsidRPr="00656AE0" w:rsidRDefault="00BB5F42" w:rsidP="00BB5F42">
      <w:r w:rsidRPr="00656AE0">
        <w:t>Плата за подключение к системе теплоснабжения не утверждалась.</w:t>
      </w:r>
    </w:p>
    <w:p w:rsidR="00BB5F42" w:rsidRPr="00656AE0" w:rsidRDefault="00BB5F42" w:rsidP="00BB5F42">
      <w:r w:rsidRPr="00656AE0">
        <w:t>1.11.4. Описание платы за услуги по поддержанию резервной тепловой мощности, в т.ч. для социально значимых категорий потребления</w:t>
      </w:r>
    </w:p>
    <w:p w:rsidR="00BB5F42" w:rsidRPr="00656AE0" w:rsidRDefault="00BB5F42" w:rsidP="00BB5F42">
      <w:r w:rsidRPr="00656AE0">
        <w:t xml:space="preserve">Плата за услуги по поддержанию резервной тепловой мощности не установлена. </w:t>
      </w:r>
    </w:p>
    <w:p w:rsidR="00BB5F42" w:rsidRPr="00656AE0" w:rsidRDefault="00BB5F42" w:rsidP="00BB5F42">
      <w:bookmarkStart w:id="95" w:name="_Toc89608698"/>
      <w:r w:rsidRPr="00656AE0">
        <w:t xml:space="preserve"> 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95"/>
    </w:p>
    <w:p w:rsidR="00BB5F42" w:rsidRPr="00656AE0" w:rsidRDefault="00BB5F42" w:rsidP="00BB5F42">
      <w:pPr>
        <w:rPr>
          <w:rFonts w:eastAsia="Calibri"/>
        </w:rPr>
      </w:pPr>
      <w:r w:rsidRPr="00656AE0">
        <w:rPr>
          <w:rFonts w:eastAsia="Calibri"/>
        </w:rPr>
        <w:t>В соответствии с критериями ч.1 ст.23.3. Федерального закона от 27.07.2010 № 190-ФЗ «О теплоснабжении» Апраксинского сельского поселения в настоящее время не может быть отнесен к ценовой зоне теплоснабжения, следовательно, необходимость описания динамики предельных уровней цен на тепловую энергию (мощность) отсутствует.</w:t>
      </w:r>
    </w:p>
    <w:p w:rsidR="00BB5F42" w:rsidRPr="00656AE0" w:rsidRDefault="00BB5F42" w:rsidP="00BB5F42">
      <w:r w:rsidRPr="00656AE0">
        <w:lastRenderedPageBreak/>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BB5F42" w:rsidRPr="00656AE0" w:rsidRDefault="00BB5F42" w:rsidP="00BB5F42">
      <w:r w:rsidRPr="00656AE0">
        <w:rPr>
          <w:rFonts w:eastAsia="Calibri"/>
        </w:rPr>
        <w:t>В соответствии с критериями ч.1 ст.23.3. Федерального закона от 27.07.2010 № 190-ФЗ «О теплоснабжении» Апраксинского сельского поселения в настоящее время не может быть отнесен к ценовой зоне теплоснабжения, следовательно, необходимость описания средневзвешенного уровня сложившихся за последние 3 года цен на тепловую энергию (мощность) отсутствует.</w:t>
      </w:r>
    </w:p>
    <w:p w:rsidR="00BB5F42" w:rsidRPr="00656AE0" w:rsidRDefault="00BB5F42" w:rsidP="00BB5F42">
      <w:r w:rsidRPr="00656AE0">
        <w:t>1.12. 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p>
    <w:p w:rsidR="00BB5F42" w:rsidRPr="00656AE0" w:rsidRDefault="00BB5F42" w:rsidP="00BB5F42">
      <w:r w:rsidRPr="00656AE0">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BB5F42" w:rsidRPr="00656AE0" w:rsidRDefault="00BB5F42" w:rsidP="00BB5F42">
      <w:r w:rsidRPr="00656AE0">
        <w:rPr>
          <w:rFonts w:eastAsia="Calibri"/>
        </w:rPr>
        <w:t>При анализе исходных данных, проведении расчетов, необходимых для разработки схемы теплоснабжения Апраксинского сельского поселения, перечень проблем, приводящих к снижению качества теплоснабжения, не выявлено.</w:t>
      </w:r>
    </w:p>
    <w:p w:rsidR="00BB5F42" w:rsidRPr="00656AE0" w:rsidRDefault="00BB5F42" w:rsidP="00BB5F42">
      <w:r w:rsidRPr="00656AE0">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rsidR="00BB5F42" w:rsidRPr="00656AE0" w:rsidRDefault="00BB5F42" w:rsidP="00BB5F42">
      <w:r w:rsidRPr="00656AE0">
        <w:t>К основным проблемам организации качественного теплоснабжения следует отнести:</w:t>
      </w:r>
    </w:p>
    <w:p w:rsidR="00BB5F42" w:rsidRPr="00656AE0" w:rsidRDefault="00BB5F42" w:rsidP="00BB5F42">
      <w:r w:rsidRPr="00656AE0">
        <w:t xml:space="preserve">-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 </w:t>
      </w:r>
    </w:p>
    <w:p w:rsidR="00BB5F42" w:rsidRPr="00656AE0" w:rsidRDefault="00BB5F42" w:rsidP="00BB5F42">
      <w:r w:rsidRPr="00656AE0">
        <w:t>- высокий процент износа основного теплогенерирующего оборудования, что приводит к повышению затрат на содержание этого оборудования в работоспособном состоянии.</w:t>
      </w:r>
    </w:p>
    <w:p w:rsidR="00BB5F42" w:rsidRPr="00656AE0" w:rsidRDefault="00BB5F42" w:rsidP="00BB5F42">
      <w:r w:rsidRPr="00656AE0">
        <w:t>1.12.3. Описание существующих проблем развития систем теплоснабжения</w:t>
      </w:r>
    </w:p>
    <w:p w:rsidR="00BB5F42" w:rsidRPr="00656AE0" w:rsidRDefault="00BB5F42" w:rsidP="00BB5F42">
      <w:r w:rsidRPr="00656AE0">
        <w:t>Принципиальные проблемы развития системы теплоснабжения Апраксинского сельского поселения отсутствуют, но для обеспечения существующих потребителей и возможности перспективного развития системы необходимо выделить следующие направления на решение косвенных проблем в системе теплоснабжения:</w:t>
      </w:r>
    </w:p>
    <w:p w:rsidR="00BB5F42" w:rsidRPr="00656AE0" w:rsidRDefault="00BB5F42" w:rsidP="00BB5F42">
      <w:r w:rsidRPr="00656AE0">
        <w:t>- повышение качества ремонта;</w:t>
      </w:r>
    </w:p>
    <w:p w:rsidR="00BB5F42" w:rsidRPr="00656AE0" w:rsidRDefault="00BB5F42" w:rsidP="00BB5F42">
      <w:r w:rsidRPr="00656AE0">
        <w:t>- повышение качества диагностики технического состояния участков тепловой сети;</w:t>
      </w:r>
    </w:p>
    <w:p w:rsidR="00BB5F42" w:rsidRPr="00656AE0" w:rsidRDefault="00BB5F42" w:rsidP="00BB5F42">
      <w:r w:rsidRPr="00656AE0">
        <w:t>- повышение ресурса действующих сетей, заключающееся в разработке и реализации мероприятий, направленных на предотвращение (замедление) коррозионных процессов трубопроводов, обеспечение гидравлической плотности трубопроводов, восстановление изоляции трубопроводов в доступных местах, проверку и своевременную замену запорной арматуры, чистку камер и др.;</w:t>
      </w:r>
    </w:p>
    <w:p w:rsidR="00BB5F42" w:rsidRPr="00656AE0" w:rsidRDefault="00BB5F42" w:rsidP="00BB5F42">
      <w:r w:rsidRPr="00656AE0">
        <w:t>- наладка системы;</w:t>
      </w:r>
    </w:p>
    <w:p w:rsidR="00BB5F42" w:rsidRPr="00656AE0" w:rsidRDefault="00BB5F42" w:rsidP="00BB5F42">
      <w:r w:rsidRPr="00656AE0">
        <w:t>- выявление коммерческих потерь и их ликвидация;</w:t>
      </w:r>
    </w:p>
    <w:p w:rsidR="00BB5F42" w:rsidRPr="00656AE0" w:rsidRDefault="00BB5F42" w:rsidP="00BB5F42">
      <w:r w:rsidRPr="00656AE0">
        <w:t>- развитие системы диспетчеризации и мониторинга.</w:t>
      </w:r>
    </w:p>
    <w:p w:rsidR="00BB5F42" w:rsidRPr="00656AE0" w:rsidRDefault="00BB5F42" w:rsidP="00BB5F42">
      <w:r w:rsidRPr="00656AE0">
        <w:t>1.12.4. Описание существующих проблем надежного и эффективного снабжения топливом действующих систем теплоснабжения</w:t>
      </w:r>
    </w:p>
    <w:p w:rsidR="00BB5F42" w:rsidRPr="00656AE0" w:rsidRDefault="00BB5F42" w:rsidP="00BB5F42">
      <w:r w:rsidRPr="00656AE0">
        <w:t>Глобальные проблемы в снабжении топливом (в том числе запасов) действующих систем теплоснабжения отсутствуют.</w:t>
      </w:r>
    </w:p>
    <w:p w:rsidR="00BB5F42" w:rsidRPr="00656AE0" w:rsidRDefault="00BB5F42" w:rsidP="00BB5F42">
      <w:bookmarkStart w:id="96" w:name="_Toc535409553"/>
      <w:bookmarkStart w:id="97" w:name="_Toc89608705"/>
      <w:bookmarkStart w:id="98" w:name="sub_1515"/>
      <w:r w:rsidRPr="00656AE0">
        <w:t>1.12.5 Анализ предписаний надзорных органов об устранении нарушений, влияющих на безопасность и надежность системы теплоснабжения</w:t>
      </w:r>
      <w:bookmarkEnd w:id="96"/>
      <w:bookmarkEnd w:id="97"/>
    </w:p>
    <w:bookmarkEnd w:id="98"/>
    <w:p w:rsidR="00BB5F42" w:rsidRPr="00656AE0" w:rsidRDefault="00BB5F42" w:rsidP="00BB5F42">
      <w:r w:rsidRPr="00656AE0">
        <w:t>Предписания надзорных органов не выдавались.</w:t>
      </w:r>
    </w:p>
    <w:p w:rsidR="00BB5F42" w:rsidRPr="00656AE0" w:rsidRDefault="00BB5F42" w:rsidP="00BB5F42"/>
    <w:p w:rsidR="00BB5F42" w:rsidRPr="00656AE0" w:rsidRDefault="00BB5F42" w:rsidP="00BB5F42">
      <w:r w:rsidRPr="00656AE0">
        <w:t>ГЛАВА 2. СУЩЕСТВУЮЩЕЕ И ПЕРСПЕКТИВНОЕ ПОТРЕБЛЕНИЕ ТЕПЛОВОЙ ЭНЕРГИИ НА ЦЕЛИ ТЕПЛОСНАБЖЕНИЯ</w:t>
      </w:r>
    </w:p>
    <w:p w:rsidR="00BB5F42" w:rsidRPr="00656AE0" w:rsidRDefault="00BB5F42" w:rsidP="00BB5F42">
      <w:r w:rsidRPr="00656AE0">
        <w:t xml:space="preserve">2.1. Данные базового уровня потребления тепла на цели </w:t>
      </w:r>
    </w:p>
    <w:p w:rsidR="00BB5F42" w:rsidRPr="00656AE0" w:rsidRDefault="00BB5F42" w:rsidP="00BB5F42">
      <w:r w:rsidRPr="00656AE0">
        <w:t>теплоснабжения</w:t>
      </w:r>
    </w:p>
    <w:p w:rsidR="00BB5F42" w:rsidRPr="00656AE0" w:rsidRDefault="00BB5F42" w:rsidP="00BB5F42">
      <w:r w:rsidRPr="00656AE0">
        <w:rPr>
          <w:rFonts w:eastAsia="Calibri"/>
        </w:rPr>
        <w:lastRenderedPageBreak/>
        <w:t xml:space="preserve">Расчетный срок Генерального плана </w:t>
      </w:r>
      <w:r w:rsidRPr="00656AE0">
        <w:rPr>
          <w:rFonts w:eastAsia="Arial Unicode MS"/>
        </w:rPr>
        <w:t>Апраксинского сельского поселения</w:t>
      </w:r>
      <w:r w:rsidRPr="00656AE0">
        <w:rPr>
          <w:rFonts w:eastAsia="Calibri"/>
        </w:rPr>
        <w:t xml:space="preserve"> – до 2044 года, срок действия настоящей Схемы теплоснабжения соответствует Генеральному плану.</w:t>
      </w:r>
      <w:r w:rsidRPr="00656AE0">
        <w:t xml:space="preserve"> </w:t>
      </w:r>
    </w:p>
    <w:p w:rsidR="00BB5F42" w:rsidRPr="00656AE0" w:rsidRDefault="00BB5F42" w:rsidP="00BB5F42">
      <w:r w:rsidRPr="00656AE0">
        <w:t>В проекте выделяются 3 этапа:</w:t>
      </w:r>
    </w:p>
    <w:p w:rsidR="00BB5F42" w:rsidRPr="00656AE0" w:rsidRDefault="00BB5F42" w:rsidP="00BB5F42">
      <w:r w:rsidRPr="00656AE0">
        <w:t>Первый этап: 2026-2031 годы (ежегодное планирование).</w:t>
      </w:r>
    </w:p>
    <w:p w:rsidR="00BB5F42" w:rsidRPr="00656AE0" w:rsidRDefault="00BB5F42" w:rsidP="00BB5F42">
      <w:r w:rsidRPr="00656AE0">
        <w:t>Второй этап: 2032-2037 годы.</w:t>
      </w:r>
    </w:p>
    <w:p w:rsidR="00BB5F42" w:rsidRPr="00656AE0" w:rsidRDefault="00BB5F42" w:rsidP="00BB5F42">
      <w:r w:rsidRPr="00656AE0">
        <w:t>Третий этап: 2038-2044 годы.</w:t>
      </w:r>
    </w:p>
    <w:p w:rsidR="00BB5F42" w:rsidRPr="00656AE0" w:rsidRDefault="00BB5F42" w:rsidP="00BB5F42">
      <w:pPr>
        <w:rPr>
          <w:rFonts w:eastAsia="Calibri"/>
        </w:rPr>
      </w:pPr>
      <w:r w:rsidRPr="00656AE0">
        <w:rPr>
          <w:rFonts w:eastAsia="Calibri"/>
        </w:rPr>
        <w:t xml:space="preserve">Расчетные данные базового уровня потребления тепловой энергии на цели централизованного теплоснабжения </w:t>
      </w:r>
      <w:r w:rsidRPr="00656AE0">
        <w:rPr>
          <w:rFonts w:eastAsia="Arial Unicode MS"/>
        </w:rPr>
        <w:t>Апраксинского сельского поселения</w:t>
      </w:r>
      <w:r w:rsidRPr="00656AE0">
        <w:rPr>
          <w:rFonts w:eastAsia="Calibri"/>
        </w:rPr>
        <w:t xml:space="preserve"> приведены в таблицах 2.1., 2.2.</w:t>
      </w:r>
    </w:p>
    <w:p w:rsidR="00BB5F42" w:rsidRPr="00656AE0" w:rsidRDefault="00BB5F42" w:rsidP="00BB5F42">
      <w:pPr>
        <w:rPr>
          <w:rFonts w:eastAsia="Calibri"/>
        </w:rPr>
      </w:pPr>
    </w:p>
    <w:p w:rsidR="00BB5F42" w:rsidRPr="00656AE0" w:rsidRDefault="00BB5F42" w:rsidP="00BB5F42">
      <w:pPr>
        <w:rPr>
          <w:rFonts w:eastAsia="Calibri"/>
        </w:rPr>
      </w:pPr>
    </w:p>
    <w:p w:rsidR="00BB5F42" w:rsidRPr="00656AE0" w:rsidRDefault="00BB5F42" w:rsidP="00BB5F42">
      <w:r w:rsidRPr="00656AE0">
        <w:t>Таблица 2.1. - Тепловые нагрузки Апраксинского сельского поселения по состоянию на 01.01.2025.</w:t>
      </w:r>
    </w:p>
    <w:tbl>
      <w:tblPr>
        <w:tblW w:w="4889"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92"/>
        <w:gridCol w:w="3374"/>
        <w:gridCol w:w="2914"/>
        <w:gridCol w:w="1455"/>
      </w:tblGrid>
      <w:tr w:rsidR="00BB5F42" w:rsidRPr="00656AE0" w:rsidTr="00656AE0">
        <w:trPr>
          <w:trHeight w:val="283"/>
          <w:tblHeader/>
        </w:trPr>
        <w:tc>
          <w:tcPr>
            <w:tcW w:w="982" w:type="pct"/>
            <w:vMerge w:val="restart"/>
            <w:shd w:val="clear" w:color="auto" w:fill="FFFFFF"/>
            <w:vAlign w:val="center"/>
          </w:tcPr>
          <w:p w:rsidR="00BB5F42" w:rsidRPr="00656AE0" w:rsidRDefault="00BB5F42" w:rsidP="00656AE0">
            <w:r w:rsidRPr="00656AE0">
              <w:t>Наименование теплоисточника</w:t>
            </w:r>
          </w:p>
        </w:tc>
        <w:tc>
          <w:tcPr>
            <w:tcW w:w="3263" w:type="pct"/>
            <w:gridSpan w:val="2"/>
            <w:shd w:val="clear" w:color="auto" w:fill="FFFFFF"/>
            <w:vAlign w:val="center"/>
          </w:tcPr>
          <w:p w:rsidR="00BB5F42" w:rsidRPr="00656AE0" w:rsidRDefault="00BB5F42" w:rsidP="00656AE0">
            <w:r w:rsidRPr="00656AE0">
              <w:t>Тепловая нагрузка потребителей (за минусом потерь тепловой энергии), Гкал/ч</w:t>
            </w:r>
          </w:p>
        </w:tc>
        <w:tc>
          <w:tcPr>
            <w:tcW w:w="755" w:type="pct"/>
            <w:vMerge w:val="restart"/>
            <w:shd w:val="clear" w:color="auto" w:fill="FFFFFF"/>
            <w:vAlign w:val="center"/>
          </w:tcPr>
          <w:p w:rsidR="00BB5F42" w:rsidRPr="00656AE0" w:rsidRDefault="00BB5F42" w:rsidP="00656AE0">
            <w:r w:rsidRPr="00656AE0">
              <w:t>Общая тепловая нагрузка</w:t>
            </w:r>
          </w:p>
        </w:tc>
      </w:tr>
      <w:tr w:rsidR="00BB5F42" w:rsidRPr="00656AE0" w:rsidTr="00656AE0">
        <w:trPr>
          <w:trHeight w:val="283"/>
          <w:tblHeader/>
        </w:trPr>
        <w:tc>
          <w:tcPr>
            <w:tcW w:w="982" w:type="pct"/>
            <w:vMerge/>
            <w:shd w:val="clear" w:color="auto" w:fill="FFFFFF"/>
            <w:vAlign w:val="center"/>
          </w:tcPr>
          <w:p w:rsidR="00BB5F42" w:rsidRPr="00656AE0" w:rsidRDefault="00BB5F42" w:rsidP="00656AE0"/>
        </w:tc>
        <w:tc>
          <w:tcPr>
            <w:tcW w:w="1751" w:type="pct"/>
            <w:shd w:val="clear" w:color="auto" w:fill="FFFFFF"/>
            <w:vAlign w:val="center"/>
          </w:tcPr>
          <w:p w:rsidR="00BB5F42" w:rsidRPr="00656AE0" w:rsidRDefault="00BB5F42" w:rsidP="00656AE0">
            <w:r w:rsidRPr="00656AE0">
              <w:t>Отопление + вентиляция</w:t>
            </w:r>
          </w:p>
        </w:tc>
        <w:tc>
          <w:tcPr>
            <w:tcW w:w="1512" w:type="pct"/>
            <w:shd w:val="clear" w:color="auto" w:fill="FFFFFF"/>
            <w:vAlign w:val="center"/>
          </w:tcPr>
          <w:p w:rsidR="00BB5F42" w:rsidRPr="00656AE0" w:rsidRDefault="00BB5F42" w:rsidP="00656AE0">
            <w:r w:rsidRPr="00656AE0">
              <w:t>ГВС</w:t>
            </w:r>
          </w:p>
        </w:tc>
        <w:tc>
          <w:tcPr>
            <w:tcW w:w="755" w:type="pct"/>
            <w:vMerge/>
            <w:shd w:val="clear" w:color="auto" w:fill="FFFFFF"/>
            <w:vAlign w:val="center"/>
          </w:tcPr>
          <w:p w:rsidR="00BB5F42" w:rsidRPr="00656AE0" w:rsidRDefault="00BB5F42" w:rsidP="00656AE0"/>
        </w:tc>
      </w:tr>
      <w:tr w:rsidR="00BB5F42" w:rsidRPr="00656AE0" w:rsidTr="00656AE0">
        <w:trPr>
          <w:trHeight w:val="283"/>
        </w:trPr>
        <w:tc>
          <w:tcPr>
            <w:tcW w:w="982" w:type="pct"/>
            <w:vAlign w:val="center"/>
          </w:tcPr>
          <w:p w:rsidR="00BB5F42" w:rsidRPr="00656AE0" w:rsidRDefault="00BB5F42" w:rsidP="00656AE0">
            <w:r w:rsidRPr="00656AE0">
              <w:t>Блочно-модульная котельная в с. Апраксино</w:t>
            </w:r>
          </w:p>
        </w:tc>
        <w:tc>
          <w:tcPr>
            <w:tcW w:w="1751" w:type="pct"/>
            <w:noWrap/>
            <w:vAlign w:val="center"/>
          </w:tcPr>
          <w:p w:rsidR="00BB5F42" w:rsidRPr="00656AE0" w:rsidRDefault="00BB5F42" w:rsidP="00656AE0">
            <w:pPr>
              <w:rPr>
                <w:rFonts w:eastAsia="Calibri"/>
              </w:rPr>
            </w:pPr>
            <w:r w:rsidRPr="00656AE0">
              <w:t>0,0853</w:t>
            </w:r>
          </w:p>
        </w:tc>
        <w:tc>
          <w:tcPr>
            <w:tcW w:w="1512" w:type="pct"/>
            <w:vAlign w:val="center"/>
          </w:tcPr>
          <w:p w:rsidR="00BB5F42" w:rsidRPr="00656AE0" w:rsidRDefault="00BB5F42" w:rsidP="00656AE0">
            <w:pPr>
              <w:rPr>
                <w:rFonts w:eastAsia="Calibri"/>
              </w:rPr>
            </w:pPr>
            <w:r w:rsidRPr="00656AE0">
              <w:t>0,0</w:t>
            </w:r>
          </w:p>
        </w:tc>
        <w:tc>
          <w:tcPr>
            <w:tcW w:w="755" w:type="pct"/>
            <w:vAlign w:val="center"/>
          </w:tcPr>
          <w:p w:rsidR="00BB5F42" w:rsidRPr="00656AE0" w:rsidRDefault="00BB5F42" w:rsidP="00656AE0">
            <w:pPr>
              <w:rPr>
                <w:rFonts w:eastAsia="Calibri"/>
              </w:rPr>
            </w:pPr>
            <w:r w:rsidRPr="00656AE0">
              <w:t>0,0853</w:t>
            </w:r>
          </w:p>
        </w:tc>
      </w:tr>
    </w:tbl>
    <w:p w:rsidR="00BB5F42" w:rsidRPr="00656AE0" w:rsidRDefault="00BB5F42" w:rsidP="00BB5F42"/>
    <w:p w:rsidR="00BB5F42" w:rsidRPr="00656AE0" w:rsidRDefault="00BB5F42" w:rsidP="00BB5F42">
      <w:r w:rsidRPr="00656AE0">
        <w:t xml:space="preserve">Таблица 2.2. - Потребление тепловой энергии потребителями систем теплоснабжения </w:t>
      </w:r>
      <w:r w:rsidRPr="00656AE0">
        <w:rPr>
          <w:rFonts w:eastAsia="Arial Unicode MS"/>
        </w:rPr>
        <w:t>Апраксинского сельского поселения</w:t>
      </w:r>
    </w:p>
    <w:tbl>
      <w:tblPr>
        <w:tblW w:w="4889"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92"/>
        <w:gridCol w:w="3374"/>
        <w:gridCol w:w="2914"/>
        <w:gridCol w:w="1455"/>
      </w:tblGrid>
      <w:tr w:rsidR="00BB5F42" w:rsidRPr="00656AE0" w:rsidTr="00656AE0">
        <w:trPr>
          <w:trHeight w:val="283"/>
          <w:tblHeader/>
        </w:trPr>
        <w:tc>
          <w:tcPr>
            <w:tcW w:w="982" w:type="pct"/>
            <w:vMerge w:val="restart"/>
            <w:shd w:val="clear" w:color="auto" w:fill="FFFFFF"/>
            <w:vAlign w:val="center"/>
          </w:tcPr>
          <w:p w:rsidR="00BB5F42" w:rsidRPr="00656AE0" w:rsidRDefault="00BB5F42" w:rsidP="00656AE0">
            <w:r w:rsidRPr="00656AE0">
              <w:t>Наименование теплоисточника</w:t>
            </w:r>
          </w:p>
        </w:tc>
        <w:tc>
          <w:tcPr>
            <w:tcW w:w="3263" w:type="pct"/>
            <w:gridSpan w:val="2"/>
            <w:shd w:val="clear" w:color="auto" w:fill="FFFFFF"/>
            <w:vAlign w:val="center"/>
          </w:tcPr>
          <w:p w:rsidR="00BB5F42" w:rsidRPr="00656AE0" w:rsidRDefault="00BB5F42" w:rsidP="00656AE0">
            <w:r w:rsidRPr="00656AE0">
              <w:t>Тепловая нагрузка потребителей (за минусом потерь тепловой энергии), Гкал/ч</w:t>
            </w:r>
          </w:p>
        </w:tc>
        <w:tc>
          <w:tcPr>
            <w:tcW w:w="755" w:type="pct"/>
            <w:vMerge w:val="restart"/>
            <w:shd w:val="clear" w:color="auto" w:fill="FFFFFF"/>
            <w:vAlign w:val="center"/>
          </w:tcPr>
          <w:p w:rsidR="00BB5F42" w:rsidRPr="00656AE0" w:rsidRDefault="00BB5F42" w:rsidP="00656AE0">
            <w:r w:rsidRPr="00656AE0">
              <w:t>Общая тепловая нагрузка</w:t>
            </w:r>
          </w:p>
        </w:tc>
      </w:tr>
      <w:tr w:rsidR="00BB5F42" w:rsidRPr="00656AE0" w:rsidTr="00656AE0">
        <w:trPr>
          <w:trHeight w:val="283"/>
          <w:tblHeader/>
        </w:trPr>
        <w:tc>
          <w:tcPr>
            <w:tcW w:w="982" w:type="pct"/>
            <w:vMerge/>
            <w:shd w:val="clear" w:color="auto" w:fill="FFFFFF"/>
            <w:vAlign w:val="center"/>
          </w:tcPr>
          <w:p w:rsidR="00BB5F42" w:rsidRPr="00656AE0" w:rsidRDefault="00BB5F42" w:rsidP="00656AE0"/>
        </w:tc>
        <w:tc>
          <w:tcPr>
            <w:tcW w:w="1751" w:type="pct"/>
            <w:shd w:val="clear" w:color="auto" w:fill="FFFFFF"/>
            <w:vAlign w:val="center"/>
          </w:tcPr>
          <w:p w:rsidR="00BB5F42" w:rsidRPr="00656AE0" w:rsidRDefault="00BB5F42" w:rsidP="00656AE0">
            <w:r w:rsidRPr="00656AE0">
              <w:t>Отопление + вентиляция</w:t>
            </w:r>
          </w:p>
        </w:tc>
        <w:tc>
          <w:tcPr>
            <w:tcW w:w="1512" w:type="pct"/>
            <w:shd w:val="clear" w:color="auto" w:fill="FFFFFF"/>
            <w:vAlign w:val="center"/>
          </w:tcPr>
          <w:p w:rsidR="00BB5F42" w:rsidRPr="00656AE0" w:rsidRDefault="00BB5F42" w:rsidP="00656AE0">
            <w:r w:rsidRPr="00656AE0">
              <w:t>ГВС</w:t>
            </w:r>
          </w:p>
        </w:tc>
        <w:tc>
          <w:tcPr>
            <w:tcW w:w="755" w:type="pct"/>
            <w:vMerge/>
            <w:shd w:val="clear" w:color="auto" w:fill="FFFFFF"/>
            <w:vAlign w:val="center"/>
          </w:tcPr>
          <w:p w:rsidR="00BB5F42" w:rsidRPr="00656AE0" w:rsidRDefault="00BB5F42" w:rsidP="00656AE0"/>
        </w:tc>
      </w:tr>
      <w:tr w:rsidR="00BB5F42" w:rsidRPr="00656AE0" w:rsidTr="00656AE0">
        <w:trPr>
          <w:trHeight w:val="283"/>
        </w:trPr>
        <w:tc>
          <w:tcPr>
            <w:tcW w:w="982" w:type="pct"/>
            <w:vAlign w:val="center"/>
          </w:tcPr>
          <w:p w:rsidR="00BB5F42" w:rsidRPr="00656AE0" w:rsidRDefault="00BB5F42" w:rsidP="00656AE0">
            <w:r w:rsidRPr="00656AE0">
              <w:t>Блочно-модульная котельная в с. Апраксино</w:t>
            </w:r>
          </w:p>
        </w:tc>
        <w:tc>
          <w:tcPr>
            <w:tcW w:w="1751" w:type="pct"/>
            <w:noWrap/>
            <w:vAlign w:val="center"/>
          </w:tcPr>
          <w:p w:rsidR="00BB5F42" w:rsidRPr="00656AE0" w:rsidRDefault="00BB5F42" w:rsidP="00656AE0">
            <w:pPr>
              <w:rPr>
                <w:rFonts w:eastAsia="Calibri"/>
              </w:rPr>
            </w:pPr>
            <w:r w:rsidRPr="00656AE0">
              <w:t>0,0853</w:t>
            </w:r>
          </w:p>
        </w:tc>
        <w:tc>
          <w:tcPr>
            <w:tcW w:w="1512" w:type="pct"/>
            <w:vAlign w:val="center"/>
          </w:tcPr>
          <w:p w:rsidR="00BB5F42" w:rsidRPr="00656AE0" w:rsidRDefault="00BB5F42" w:rsidP="00656AE0">
            <w:pPr>
              <w:rPr>
                <w:rFonts w:eastAsia="Calibri"/>
              </w:rPr>
            </w:pPr>
            <w:r w:rsidRPr="00656AE0">
              <w:t>0,0</w:t>
            </w:r>
          </w:p>
        </w:tc>
        <w:tc>
          <w:tcPr>
            <w:tcW w:w="755" w:type="pct"/>
            <w:vAlign w:val="center"/>
          </w:tcPr>
          <w:p w:rsidR="00BB5F42" w:rsidRPr="00656AE0" w:rsidRDefault="00BB5F42" w:rsidP="00656AE0">
            <w:pPr>
              <w:rPr>
                <w:rFonts w:eastAsia="Calibri"/>
              </w:rPr>
            </w:pPr>
            <w:r w:rsidRPr="00656AE0">
              <w:t>0,0853</w:t>
            </w:r>
          </w:p>
        </w:tc>
      </w:tr>
    </w:tbl>
    <w:p w:rsidR="00BB5F42" w:rsidRPr="00656AE0" w:rsidRDefault="00BB5F42" w:rsidP="00BB5F42"/>
    <w:p w:rsidR="00BB5F42" w:rsidRPr="00656AE0" w:rsidRDefault="00BB5F42" w:rsidP="00BB5F42">
      <w:r w:rsidRPr="00656AE0">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rsidR="00BB5F42" w:rsidRPr="00656AE0" w:rsidRDefault="00BB5F42" w:rsidP="00BB5F42">
      <w:r w:rsidRPr="00656AE0">
        <w:t>на каждом этапе</w:t>
      </w:r>
    </w:p>
    <w:p w:rsidR="00BB5F42" w:rsidRPr="00656AE0" w:rsidRDefault="00BB5F42" w:rsidP="00BB5F42">
      <w:pPr>
        <w:rPr>
          <w:rFonts w:eastAsia="Arial Unicode MS"/>
        </w:rPr>
      </w:pPr>
      <w:r w:rsidRPr="00656AE0">
        <w:rPr>
          <w:rFonts w:eastAsia="Arial Unicode MS"/>
        </w:rPr>
        <w:t xml:space="preserve">Генеральный план Апраксинского сельского поселения до 2044 года определяет перспективное территориальное развитие округа и его основных структурообразующих элементов. </w:t>
      </w:r>
    </w:p>
    <w:p w:rsidR="00BB5F42" w:rsidRPr="00656AE0" w:rsidRDefault="00BB5F42" w:rsidP="00BB5F42">
      <w:pPr>
        <w:rPr>
          <w:rFonts w:eastAsia="Arial Unicode MS"/>
        </w:rPr>
      </w:pPr>
      <w:r w:rsidRPr="00656AE0">
        <w:rPr>
          <w:rFonts w:eastAsia="Arial Unicode MS"/>
        </w:rPr>
        <w:t xml:space="preserve">      Численность перспективного населения сельского поселения – </w:t>
      </w:r>
      <w:r w:rsidRPr="00656AE0">
        <w:t>948</w:t>
      </w:r>
      <w:r w:rsidRPr="00656AE0">
        <w:rPr>
          <w:rFonts w:eastAsia="Arial Unicode MS"/>
        </w:rPr>
        <w:t xml:space="preserve"> чел.</w:t>
      </w:r>
    </w:p>
    <w:p w:rsidR="00BB5F42" w:rsidRPr="00656AE0" w:rsidRDefault="00BB5F42" w:rsidP="00BB5F42">
      <w:r w:rsidRPr="00656AE0">
        <w:t xml:space="preserve">2.3. Прогнозы перспективных удельных расходов тепловой энергии </w:t>
      </w:r>
    </w:p>
    <w:p w:rsidR="00BB5F42" w:rsidRPr="00656AE0" w:rsidRDefault="00BB5F42" w:rsidP="00BB5F42">
      <w:r w:rsidRPr="00656AE0">
        <w:t xml:space="preserve">на отопление, вентиляцию и горячее водоснабжение, согласованных </w:t>
      </w:r>
    </w:p>
    <w:p w:rsidR="00BB5F42" w:rsidRPr="00656AE0" w:rsidRDefault="00BB5F42" w:rsidP="00BB5F42">
      <w:r w:rsidRPr="00656AE0">
        <w:t xml:space="preserve">с требованиями к энергетической эффективности объектов теплопотребления, устанавливаемых в соответствии с </w:t>
      </w:r>
    </w:p>
    <w:p w:rsidR="00BB5F42" w:rsidRPr="00656AE0" w:rsidRDefault="00BB5F42" w:rsidP="00BB5F42">
      <w:r w:rsidRPr="00656AE0">
        <w:t>законодательством Российской Федерации</w:t>
      </w:r>
    </w:p>
    <w:p w:rsidR="00BB5F42" w:rsidRPr="00656AE0" w:rsidRDefault="00BB5F42" w:rsidP="00BB5F42">
      <w:r w:rsidRPr="00656AE0">
        <w:t>Нормативы расхода тепловой энергии на отопление на территории Республики Мордовия утверждены постановлением Государственным комитетом Республики Мордовия по тарифам 31 августа 2012 года N 2/2012-нп «Об утверждении нормативов потребления коммунальной услуги по отоплению в жилых помещениях и норматива потребления коммунальной услуги по отоплению при использовании надворных построек, расположенных на земельном участке на территории Республики Мордовия, в отопительный период, определенных расчетным методом».</w:t>
      </w:r>
    </w:p>
    <w:p w:rsidR="00BB5F42" w:rsidRPr="00656AE0" w:rsidRDefault="00BB5F42" w:rsidP="00BB5F42">
      <w:pPr>
        <w:rPr>
          <w:rFonts w:eastAsia="Calibri"/>
        </w:rPr>
      </w:pPr>
      <w:r w:rsidRPr="00656AE0">
        <w:rPr>
          <w:rFonts w:eastAsia="Calibri"/>
        </w:rPr>
        <w:lastRenderedPageBreak/>
        <w:t>Отопительные характеристики приняты для 1-2 этажных индивидуальных жилых домов с отапливаемой площадью в среднем 100 м2 и общественных зданий со средней этажностью 2 этажа.</w:t>
      </w:r>
    </w:p>
    <w:p w:rsidR="00BB5F42" w:rsidRPr="00656AE0" w:rsidRDefault="00BB5F42" w:rsidP="00BB5F42">
      <w:pPr>
        <w:rPr>
          <w:rFonts w:eastAsia="Calibri"/>
        </w:rPr>
      </w:pPr>
      <w:r w:rsidRPr="00656AE0">
        <w:rPr>
          <w:rFonts w:eastAsia="Calibri"/>
        </w:rPr>
        <w:t>Значения удельного расхода тепловой энергии учитывают отопительную и вентиляционную составляющие.</w:t>
      </w:r>
    </w:p>
    <w:p w:rsidR="00BB5F42" w:rsidRPr="00656AE0" w:rsidRDefault="00BB5F42" w:rsidP="00BB5F42">
      <w:pPr>
        <w:rPr>
          <w:rFonts w:eastAsia="Calibri"/>
        </w:rPr>
      </w:pPr>
      <w:r w:rsidRPr="00656AE0">
        <w:rPr>
          <w:rFonts w:eastAsia="Calibri"/>
        </w:rPr>
        <w:t>Удельный укрупненный показатель расхода теплоты на горячее водоснабжение для жилых многоквартирных зданий определен на основе формулы среднего недельного расхода теплоты на нужды ГВС, приведенной в учебнике Е.Я. Соколова «Теплофикация и тепловые сети». При этом был учтен утвержденный норматив потребления горячей воды 110 л/сутки/чел. С учетом среднего планируемого уровня обеспеченности населения жильем (30 м2/чел.) удельный расход теплоты на нужды ГВС составил 0 ккал/ч/м2.</w:t>
      </w:r>
    </w:p>
    <w:p w:rsidR="00BB5F42" w:rsidRPr="00656AE0" w:rsidRDefault="00BB5F42" w:rsidP="00BB5F42">
      <w:pPr>
        <w:rPr>
          <w:rFonts w:eastAsia="Microsoft YaHei"/>
        </w:rPr>
      </w:pPr>
      <w:r w:rsidRPr="00656AE0">
        <w:rPr>
          <w:rFonts w:eastAsia="Microsoft YaHei"/>
        </w:rPr>
        <w:t>Среднечасовые удельные значения тепловой нагрузки (теплопотребление) на горячее водоснабжение в общественно-деловых зданиях определены исходя из расхода горячей воды на уровне 25 л/сутки/чел. и составили – 94,98 ккал/ч/м2 (9,5 ∙ 10-5 Гкал/м2).</w:t>
      </w:r>
    </w:p>
    <w:p w:rsidR="00BB5F42" w:rsidRPr="00656AE0" w:rsidRDefault="00BB5F42" w:rsidP="00BB5F42">
      <w:pPr>
        <w:rPr>
          <w:rFonts w:eastAsia="Microsoft YaHei"/>
        </w:rPr>
      </w:pPr>
      <w:r w:rsidRPr="00656AE0">
        <w:rPr>
          <w:rFonts w:eastAsia="Microsoft YaHei"/>
        </w:rPr>
        <w:t>Удельные укрупненные показатели тепловой нагрузки (мощности) и потребления тепловой энергии базового уровня на обеспечение теплоснабжения 1 м2 площади строений, принимаемые для определения перспективной тепловой нагрузки и уровня теплопотребления для новой застройки приведены в таблицах 2.3 и 2.4 соответственно.</w:t>
      </w:r>
    </w:p>
    <w:p w:rsidR="00BB5F42" w:rsidRPr="00656AE0" w:rsidRDefault="00BB5F42" w:rsidP="00BB5F42">
      <w:r w:rsidRPr="00656AE0">
        <w:t>Таблица 2.3- Перспективные базовые удельные расходы тепловой энергии (мощности) на отопление, вентиляцию и горячее водоснабжение, ккал/ч/м2</w:t>
      </w:r>
    </w:p>
    <w:tbl>
      <w:tblPr>
        <w:tblW w:w="978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646"/>
        <w:gridCol w:w="1759"/>
        <w:gridCol w:w="1759"/>
        <w:gridCol w:w="1618"/>
      </w:tblGrid>
      <w:tr w:rsidR="00BB5F42" w:rsidRPr="00656AE0" w:rsidTr="00656AE0">
        <w:trPr>
          <w:trHeight w:val="510"/>
          <w:jc w:val="center"/>
        </w:trPr>
        <w:tc>
          <w:tcPr>
            <w:tcW w:w="4646" w:type="dxa"/>
            <w:shd w:val="clear" w:color="000000" w:fill="FFFFFF"/>
            <w:vAlign w:val="center"/>
            <w:hideMark/>
          </w:tcPr>
          <w:p w:rsidR="00BB5F42" w:rsidRPr="00656AE0" w:rsidRDefault="00BB5F42" w:rsidP="00656AE0">
            <w:r w:rsidRPr="00656AE0">
              <w:t>Типы зданий</w:t>
            </w:r>
          </w:p>
        </w:tc>
        <w:tc>
          <w:tcPr>
            <w:tcW w:w="1759" w:type="dxa"/>
            <w:shd w:val="clear" w:color="000000" w:fill="FFFFFF"/>
            <w:vAlign w:val="center"/>
            <w:hideMark/>
          </w:tcPr>
          <w:p w:rsidR="00BB5F42" w:rsidRPr="00656AE0" w:rsidRDefault="00BB5F42" w:rsidP="00656AE0">
            <w:r w:rsidRPr="00656AE0">
              <w:t>Отопление, вентиляция</w:t>
            </w:r>
          </w:p>
        </w:tc>
        <w:tc>
          <w:tcPr>
            <w:tcW w:w="1759" w:type="dxa"/>
            <w:shd w:val="clear" w:color="000000" w:fill="FFFFFF"/>
            <w:vAlign w:val="center"/>
            <w:hideMark/>
          </w:tcPr>
          <w:p w:rsidR="00BB5F42" w:rsidRPr="00656AE0" w:rsidRDefault="00BB5F42" w:rsidP="00656AE0">
            <w:r w:rsidRPr="00656AE0">
              <w:t>ГВС</w:t>
            </w:r>
          </w:p>
        </w:tc>
        <w:tc>
          <w:tcPr>
            <w:tcW w:w="1618" w:type="dxa"/>
            <w:shd w:val="clear" w:color="000000" w:fill="FFFFFF"/>
            <w:vAlign w:val="center"/>
            <w:hideMark/>
          </w:tcPr>
          <w:p w:rsidR="00BB5F42" w:rsidRPr="00656AE0" w:rsidRDefault="00BB5F42" w:rsidP="00656AE0">
            <w:r w:rsidRPr="00656AE0">
              <w:t>Итого</w:t>
            </w:r>
          </w:p>
        </w:tc>
      </w:tr>
      <w:tr w:rsidR="00BB5F42" w:rsidRPr="00656AE0" w:rsidTr="00656AE0">
        <w:trPr>
          <w:trHeight w:val="300"/>
          <w:jc w:val="center"/>
        </w:trPr>
        <w:tc>
          <w:tcPr>
            <w:tcW w:w="4646" w:type="dxa"/>
            <w:noWrap/>
            <w:vAlign w:val="center"/>
            <w:hideMark/>
          </w:tcPr>
          <w:p w:rsidR="00BB5F42" w:rsidRPr="00656AE0" w:rsidRDefault="00BB5F42" w:rsidP="00656AE0">
            <w:r w:rsidRPr="00656AE0">
              <w:t>Жилые индивидуальные (1-2 этажа)</w:t>
            </w:r>
          </w:p>
        </w:tc>
        <w:tc>
          <w:tcPr>
            <w:tcW w:w="1759" w:type="dxa"/>
            <w:noWrap/>
            <w:vAlign w:val="center"/>
          </w:tcPr>
          <w:p w:rsidR="00BB5F42" w:rsidRPr="00656AE0" w:rsidRDefault="00BB5F42" w:rsidP="00656AE0">
            <w:r w:rsidRPr="00656AE0">
              <w:t>0,0</w:t>
            </w:r>
          </w:p>
        </w:tc>
        <w:tc>
          <w:tcPr>
            <w:tcW w:w="1759" w:type="dxa"/>
            <w:noWrap/>
            <w:vAlign w:val="center"/>
            <w:hideMark/>
          </w:tcPr>
          <w:p w:rsidR="00BB5F42" w:rsidRPr="00656AE0" w:rsidRDefault="00BB5F42" w:rsidP="00656AE0">
            <w:r w:rsidRPr="00656AE0">
              <w:t>0,0</w:t>
            </w:r>
          </w:p>
        </w:tc>
        <w:tc>
          <w:tcPr>
            <w:tcW w:w="1618" w:type="dxa"/>
            <w:noWrap/>
            <w:vAlign w:val="center"/>
          </w:tcPr>
          <w:p w:rsidR="00BB5F42" w:rsidRPr="00656AE0" w:rsidRDefault="00BB5F42" w:rsidP="00656AE0">
            <w:r w:rsidRPr="00656AE0">
              <w:t>0,0</w:t>
            </w:r>
          </w:p>
        </w:tc>
      </w:tr>
      <w:tr w:rsidR="00BB5F42" w:rsidRPr="00656AE0" w:rsidTr="00656AE0">
        <w:trPr>
          <w:trHeight w:val="315"/>
          <w:jc w:val="center"/>
        </w:trPr>
        <w:tc>
          <w:tcPr>
            <w:tcW w:w="4646" w:type="dxa"/>
            <w:noWrap/>
            <w:vAlign w:val="center"/>
            <w:hideMark/>
          </w:tcPr>
          <w:p w:rsidR="00BB5F42" w:rsidRPr="00656AE0" w:rsidRDefault="00BB5F42" w:rsidP="00656AE0">
            <w:r w:rsidRPr="00656AE0">
              <w:t>Общественно-деловые (2 этажа)</w:t>
            </w:r>
          </w:p>
        </w:tc>
        <w:tc>
          <w:tcPr>
            <w:tcW w:w="1759" w:type="dxa"/>
            <w:noWrap/>
            <w:vAlign w:val="center"/>
            <w:hideMark/>
          </w:tcPr>
          <w:p w:rsidR="00BB5F42" w:rsidRPr="00656AE0" w:rsidRDefault="00BB5F42" w:rsidP="00656AE0">
            <w:r w:rsidRPr="00656AE0">
              <w:t>0,0</w:t>
            </w:r>
          </w:p>
        </w:tc>
        <w:tc>
          <w:tcPr>
            <w:tcW w:w="1759" w:type="dxa"/>
            <w:noWrap/>
            <w:vAlign w:val="center"/>
            <w:hideMark/>
          </w:tcPr>
          <w:p w:rsidR="00BB5F42" w:rsidRPr="00656AE0" w:rsidRDefault="00BB5F42" w:rsidP="00656AE0">
            <w:r w:rsidRPr="00656AE0">
              <w:t>0,0</w:t>
            </w:r>
          </w:p>
        </w:tc>
        <w:tc>
          <w:tcPr>
            <w:tcW w:w="1618" w:type="dxa"/>
            <w:noWrap/>
            <w:vAlign w:val="center"/>
            <w:hideMark/>
          </w:tcPr>
          <w:p w:rsidR="00BB5F42" w:rsidRPr="00656AE0" w:rsidRDefault="00BB5F42" w:rsidP="00656AE0">
            <w:r w:rsidRPr="00656AE0">
              <w:t>0,0</w:t>
            </w:r>
          </w:p>
        </w:tc>
      </w:tr>
    </w:tbl>
    <w:p w:rsidR="00BB5F42" w:rsidRPr="00656AE0" w:rsidRDefault="00BB5F42" w:rsidP="00BB5F42">
      <w:bookmarkStart w:id="99" w:name="_Hlk113215540"/>
    </w:p>
    <w:p w:rsidR="00BB5F42" w:rsidRPr="00656AE0" w:rsidRDefault="00BB5F42" w:rsidP="00BB5F42">
      <w:r w:rsidRPr="00656AE0">
        <w:t>Таблица 2.4. - Удельные значения теплопотребления для определения перспективного потребления тепловой энергии вновь строящихся зданий.</w:t>
      </w:r>
    </w:p>
    <w:tbl>
      <w:tblPr>
        <w:tblW w:w="978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646"/>
        <w:gridCol w:w="1759"/>
        <w:gridCol w:w="1759"/>
        <w:gridCol w:w="1618"/>
      </w:tblGrid>
      <w:tr w:rsidR="00BB5F42" w:rsidRPr="00656AE0" w:rsidTr="00656AE0">
        <w:trPr>
          <w:trHeight w:val="510"/>
          <w:jc w:val="center"/>
        </w:trPr>
        <w:tc>
          <w:tcPr>
            <w:tcW w:w="4646" w:type="dxa"/>
            <w:shd w:val="clear" w:color="000000" w:fill="FFFFFF"/>
            <w:vAlign w:val="center"/>
            <w:hideMark/>
          </w:tcPr>
          <w:p w:rsidR="00BB5F42" w:rsidRPr="00656AE0" w:rsidRDefault="00BB5F42" w:rsidP="00656AE0">
            <w:r w:rsidRPr="00656AE0">
              <w:t>Типы зданий</w:t>
            </w:r>
          </w:p>
        </w:tc>
        <w:tc>
          <w:tcPr>
            <w:tcW w:w="1759" w:type="dxa"/>
            <w:shd w:val="clear" w:color="000000" w:fill="FFFFFF"/>
            <w:vAlign w:val="center"/>
            <w:hideMark/>
          </w:tcPr>
          <w:p w:rsidR="00BB5F42" w:rsidRPr="00656AE0" w:rsidRDefault="00BB5F42" w:rsidP="00656AE0">
            <w:r w:rsidRPr="00656AE0">
              <w:t>Отопление, вентиляция</w:t>
            </w:r>
          </w:p>
        </w:tc>
        <w:tc>
          <w:tcPr>
            <w:tcW w:w="1759" w:type="dxa"/>
            <w:shd w:val="clear" w:color="000000" w:fill="FFFFFF"/>
            <w:vAlign w:val="center"/>
            <w:hideMark/>
          </w:tcPr>
          <w:p w:rsidR="00BB5F42" w:rsidRPr="00656AE0" w:rsidRDefault="00BB5F42" w:rsidP="00656AE0">
            <w:r w:rsidRPr="00656AE0">
              <w:t>ГВС</w:t>
            </w:r>
          </w:p>
        </w:tc>
        <w:tc>
          <w:tcPr>
            <w:tcW w:w="1618" w:type="dxa"/>
            <w:shd w:val="clear" w:color="000000" w:fill="FFFFFF"/>
            <w:vAlign w:val="center"/>
            <w:hideMark/>
          </w:tcPr>
          <w:p w:rsidR="00BB5F42" w:rsidRPr="00656AE0" w:rsidRDefault="00BB5F42" w:rsidP="00656AE0">
            <w:r w:rsidRPr="00656AE0">
              <w:t>Итого</w:t>
            </w:r>
          </w:p>
        </w:tc>
      </w:tr>
      <w:tr w:rsidR="00BB5F42" w:rsidRPr="00656AE0" w:rsidTr="00656AE0">
        <w:trPr>
          <w:trHeight w:val="300"/>
          <w:jc w:val="center"/>
        </w:trPr>
        <w:tc>
          <w:tcPr>
            <w:tcW w:w="4646" w:type="dxa"/>
            <w:noWrap/>
            <w:vAlign w:val="center"/>
            <w:hideMark/>
          </w:tcPr>
          <w:p w:rsidR="00BB5F42" w:rsidRPr="00656AE0" w:rsidRDefault="00BB5F42" w:rsidP="00656AE0">
            <w:r w:rsidRPr="00656AE0">
              <w:t>Жилые индивидуальные (1-2 этажа)</w:t>
            </w:r>
          </w:p>
        </w:tc>
        <w:tc>
          <w:tcPr>
            <w:tcW w:w="1759" w:type="dxa"/>
            <w:noWrap/>
            <w:vAlign w:val="center"/>
          </w:tcPr>
          <w:p w:rsidR="00BB5F42" w:rsidRPr="00656AE0" w:rsidRDefault="00BB5F42" w:rsidP="00656AE0">
            <w:r w:rsidRPr="00656AE0">
              <w:t>0,0</w:t>
            </w:r>
          </w:p>
        </w:tc>
        <w:tc>
          <w:tcPr>
            <w:tcW w:w="1759" w:type="dxa"/>
            <w:noWrap/>
            <w:vAlign w:val="center"/>
            <w:hideMark/>
          </w:tcPr>
          <w:p w:rsidR="00BB5F42" w:rsidRPr="00656AE0" w:rsidRDefault="00BB5F42" w:rsidP="00656AE0">
            <w:r w:rsidRPr="00656AE0">
              <w:t>0,0</w:t>
            </w:r>
          </w:p>
        </w:tc>
        <w:tc>
          <w:tcPr>
            <w:tcW w:w="1618" w:type="dxa"/>
            <w:noWrap/>
            <w:vAlign w:val="center"/>
          </w:tcPr>
          <w:p w:rsidR="00BB5F42" w:rsidRPr="00656AE0" w:rsidRDefault="00BB5F42" w:rsidP="00656AE0">
            <w:r w:rsidRPr="00656AE0">
              <w:t>0,0</w:t>
            </w:r>
          </w:p>
        </w:tc>
      </w:tr>
      <w:tr w:rsidR="00BB5F42" w:rsidRPr="00656AE0" w:rsidTr="00656AE0">
        <w:trPr>
          <w:trHeight w:val="300"/>
          <w:jc w:val="center"/>
        </w:trPr>
        <w:tc>
          <w:tcPr>
            <w:tcW w:w="4646" w:type="dxa"/>
            <w:noWrap/>
            <w:vAlign w:val="center"/>
            <w:hideMark/>
          </w:tcPr>
          <w:p w:rsidR="00BB5F42" w:rsidRPr="00656AE0" w:rsidRDefault="00BB5F42" w:rsidP="00656AE0">
            <w:r w:rsidRPr="00656AE0">
              <w:t>Общественно-деловые (2 этажа)</w:t>
            </w:r>
          </w:p>
        </w:tc>
        <w:tc>
          <w:tcPr>
            <w:tcW w:w="1759" w:type="dxa"/>
            <w:noWrap/>
            <w:vAlign w:val="center"/>
            <w:hideMark/>
          </w:tcPr>
          <w:p w:rsidR="00BB5F42" w:rsidRPr="00656AE0" w:rsidRDefault="00BB5F42" w:rsidP="00656AE0">
            <w:r w:rsidRPr="00656AE0">
              <w:t>0,0</w:t>
            </w:r>
          </w:p>
        </w:tc>
        <w:tc>
          <w:tcPr>
            <w:tcW w:w="1759" w:type="dxa"/>
            <w:noWrap/>
            <w:vAlign w:val="center"/>
            <w:hideMark/>
          </w:tcPr>
          <w:p w:rsidR="00BB5F42" w:rsidRPr="00656AE0" w:rsidRDefault="00BB5F42" w:rsidP="00656AE0">
            <w:r w:rsidRPr="00656AE0">
              <w:t>0,0</w:t>
            </w:r>
          </w:p>
        </w:tc>
        <w:tc>
          <w:tcPr>
            <w:tcW w:w="1618" w:type="dxa"/>
            <w:noWrap/>
            <w:vAlign w:val="center"/>
            <w:hideMark/>
          </w:tcPr>
          <w:p w:rsidR="00BB5F42" w:rsidRPr="00656AE0" w:rsidRDefault="00BB5F42" w:rsidP="00656AE0">
            <w:r w:rsidRPr="00656AE0">
              <w:t>0,0</w:t>
            </w:r>
          </w:p>
        </w:tc>
      </w:tr>
      <w:bookmarkEnd w:id="99"/>
    </w:tbl>
    <w:p w:rsidR="00BB5F42" w:rsidRPr="00656AE0" w:rsidRDefault="00BB5F42" w:rsidP="00BB5F42">
      <w:pPr>
        <w:rPr>
          <w:rFonts w:eastAsia="Calibri"/>
        </w:rPr>
      </w:pPr>
    </w:p>
    <w:p w:rsidR="00BB5F42" w:rsidRPr="00656AE0" w:rsidRDefault="00BB5F42" w:rsidP="00BB5F42">
      <w:pPr>
        <w:rPr>
          <w:rFonts w:eastAsia="Calibri"/>
        </w:rPr>
      </w:pPr>
      <w:r w:rsidRPr="00656AE0">
        <w:rPr>
          <w:rFonts w:eastAsia="Calibri"/>
        </w:rPr>
        <w:t>В соответствии с п. 7. «Требований энергетической эффективности зданий, строений, сооружений», для вновь создаваемых зданий (в данном случае касается только зданий соцкультбыта), строений, сооружений удельная характеристика расхода тепловой энергии на отопление и вентиляцию уменьшается:</w:t>
      </w:r>
    </w:p>
    <w:p w:rsidR="00BB5F42" w:rsidRPr="00656AE0" w:rsidRDefault="00BB5F42" w:rsidP="00BB5F42">
      <w:pPr>
        <w:rPr>
          <w:rFonts w:eastAsia="Calibri"/>
        </w:rPr>
      </w:pPr>
      <w:r w:rsidRPr="00656AE0">
        <w:rPr>
          <w:rFonts w:eastAsia="Calibri"/>
        </w:rPr>
        <w:t>- с 1 июля 2018 г. - на 20 процентов по отношению к удельной характеристике расхода тепловой энергии на отопление и вентиляцию базового уровня, указанного в Требованиях;</w:t>
      </w:r>
    </w:p>
    <w:p w:rsidR="00BB5F42" w:rsidRPr="00656AE0" w:rsidRDefault="00BB5F42" w:rsidP="00BB5F42">
      <w:pPr>
        <w:rPr>
          <w:rFonts w:eastAsia="Calibri"/>
        </w:rPr>
      </w:pPr>
      <w:r w:rsidRPr="00656AE0">
        <w:rPr>
          <w:rFonts w:eastAsia="Calibri"/>
        </w:rPr>
        <w:t>- с 1 января 2023 г. - на 40 процентов по отношению к удельной характеристике расхода тепловой энергии на отопление и вентиляцию базового уровня, указанного в Требованиях;</w:t>
      </w:r>
    </w:p>
    <w:p w:rsidR="00BB5F42" w:rsidRPr="00656AE0" w:rsidRDefault="00BB5F42" w:rsidP="00BB5F42">
      <w:pPr>
        <w:rPr>
          <w:rFonts w:eastAsia="Calibri"/>
        </w:rPr>
      </w:pPr>
      <w:r w:rsidRPr="00656AE0">
        <w:rPr>
          <w:rFonts w:eastAsia="Calibri"/>
        </w:rPr>
        <w:t>- с 1 января 2028 г. - на 50 процентов по отношению к удельной характеристике расхода тепловой энергии на отопление и вентиляцию базового уровня, указанного в Требованиях.</w:t>
      </w:r>
    </w:p>
    <w:p w:rsidR="00BB5F42" w:rsidRPr="00656AE0" w:rsidRDefault="00BB5F42" w:rsidP="00BB5F42">
      <w:pPr>
        <w:rPr>
          <w:rFonts w:eastAsia="Calibri"/>
        </w:rPr>
      </w:pPr>
      <w:r w:rsidRPr="00656AE0">
        <w:rPr>
          <w:rFonts w:eastAsia="Calibri"/>
        </w:rPr>
        <w:t xml:space="preserve">С учетом данных требований, а также учитывая определенные выше удельные укрупненные показатели тепловой нагрузки и потребления тепловой энергии на базовый уровень, для определения удельных показателей теплопотребления в системах отопления и вентиляции жилых и общественных зданий перспективной застройки принято следующее: </w:t>
      </w:r>
    </w:p>
    <w:p w:rsidR="00BB5F42" w:rsidRPr="00656AE0" w:rsidRDefault="00BB5F42" w:rsidP="00BB5F42">
      <w:pPr>
        <w:rPr>
          <w:rFonts w:eastAsia="Calibri"/>
        </w:rPr>
      </w:pPr>
      <w:r w:rsidRPr="00656AE0">
        <w:rPr>
          <w:rFonts w:eastAsia="Calibri"/>
        </w:rPr>
        <w:t>на период 2026-2030 г.г. – удельное теплопотребление, уменьшенное на 40 % по отношению к базовому уровню;</w:t>
      </w:r>
    </w:p>
    <w:p w:rsidR="00BB5F42" w:rsidRPr="00656AE0" w:rsidRDefault="00BB5F42" w:rsidP="00BB5F42">
      <w:pPr>
        <w:rPr>
          <w:rFonts w:eastAsia="Calibri"/>
        </w:rPr>
      </w:pPr>
      <w:r w:rsidRPr="00656AE0">
        <w:rPr>
          <w:rFonts w:eastAsia="Calibri"/>
        </w:rPr>
        <w:t>на период 2031-2044г.г. – удельное теплопотребление, уменьшенное на 50 % по отношению к базовому уровню.</w:t>
      </w:r>
    </w:p>
    <w:p w:rsidR="00BB5F42" w:rsidRPr="00656AE0" w:rsidRDefault="00BB5F42" w:rsidP="00BB5F42">
      <w:r w:rsidRPr="00656AE0">
        <w:lastRenderedPageBreak/>
        <w:t>На основании приведённых данных были получены значения удельных расходов тепловой энергии на отопление и вентиляцию 1 м2 площади разных типов объектов застройки, представленные в таблице 1.3.3.</w:t>
      </w:r>
    </w:p>
    <w:p w:rsidR="00BB5F42" w:rsidRPr="00656AE0" w:rsidRDefault="00BB5F42" w:rsidP="00BB5F42">
      <w:r w:rsidRPr="00656AE0">
        <w:t>Таблица 2.5 - Удельные расходы тепловой энергии на отопление и вентиляцию 1м2 площади разных типов застройки в Апраксинском сельском поселении.</w:t>
      </w:r>
    </w:p>
    <w:tbl>
      <w:tblPr>
        <w:tblW w:w="946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860"/>
        <w:gridCol w:w="1202"/>
        <w:gridCol w:w="1060"/>
        <w:gridCol w:w="1202"/>
        <w:gridCol w:w="1060"/>
        <w:gridCol w:w="1202"/>
        <w:gridCol w:w="1037"/>
      </w:tblGrid>
      <w:tr w:rsidR="00BB5F42" w:rsidRPr="00656AE0" w:rsidTr="00656AE0">
        <w:trPr>
          <w:trHeight w:val="405"/>
          <w:jc w:val="center"/>
        </w:trPr>
        <w:tc>
          <w:tcPr>
            <w:tcW w:w="2860" w:type="dxa"/>
            <w:vMerge w:val="restart"/>
            <w:shd w:val="clear" w:color="000000" w:fill="FFFFFF"/>
            <w:vAlign w:val="center"/>
            <w:hideMark/>
          </w:tcPr>
          <w:p w:rsidR="00BB5F42" w:rsidRPr="00656AE0" w:rsidRDefault="00BB5F42" w:rsidP="00656AE0">
            <w:r w:rsidRPr="00656AE0">
              <w:t>Удельные значения тепловой нагрузки и теплопотребления</w:t>
            </w:r>
          </w:p>
        </w:tc>
        <w:tc>
          <w:tcPr>
            <w:tcW w:w="2222" w:type="dxa"/>
            <w:gridSpan w:val="2"/>
            <w:shd w:val="clear" w:color="000000" w:fill="FFFFFF"/>
            <w:vAlign w:val="center"/>
            <w:hideMark/>
          </w:tcPr>
          <w:p w:rsidR="00BB5F42" w:rsidRPr="00656AE0" w:rsidRDefault="00BB5F42" w:rsidP="00656AE0">
            <w:r w:rsidRPr="00656AE0">
              <w:t>Базовый уровень</w:t>
            </w:r>
          </w:p>
        </w:tc>
        <w:tc>
          <w:tcPr>
            <w:tcW w:w="2222" w:type="dxa"/>
            <w:gridSpan w:val="2"/>
            <w:shd w:val="clear" w:color="000000" w:fill="FFFFFF"/>
            <w:vAlign w:val="center"/>
            <w:hideMark/>
          </w:tcPr>
          <w:p w:rsidR="00BB5F42" w:rsidRPr="00656AE0" w:rsidRDefault="00BB5F42" w:rsidP="00656AE0">
            <w:r w:rsidRPr="00656AE0">
              <w:t>2027-2031 г.г.</w:t>
            </w:r>
          </w:p>
        </w:tc>
        <w:tc>
          <w:tcPr>
            <w:tcW w:w="2159" w:type="dxa"/>
            <w:gridSpan w:val="2"/>
            <w:shd w:val="clear" w:color="000000" w:fill="FFFFFF"/>
            <w:vAlign w:val="center"/>
            <w:hideMark/>
          </w:tcPr>
          <w:p w:rsidR="00BB5F42" w:rsidRPr="00656AE0" w:rsidRDefault="00BB5F42" w:rsidP="00656AE0">
            <w:r w:rsidRPr="00656AE0">
              <w:t>2032-2044 г.г.</w:t>
            </w:r>
          </w:p>
        </w:tc>
      </w:tr>
      <w:tr w:rsidR="00BB5F42" w:rsidRPr="00656AE0" w:rsidTr="00656AE0">
        <w:trPr>
          <w:trHeight w:val="360"/>
          <w:jc w:val="center"/>
        </w:trPr>
        <w:tc>
          <w:tcPr>
            <w:tcW w:w="2860" w:type="dxa"/>
            <w:vMerge/>
            <w:vAlign w:val="center"/>
            <w:hideMark/>
          </w:tcPr>
          <w:p w:rsidR="00BB5F42" w:rsidRPr="00656AE0" w:rsidRDefault="00BB5F42" w:rsidP="00656AE0"/>
        </w:tc>
        <w:tc>
          <w:tcPr>
            <w:tcW w:w="1162" w:type="dxa"/>
            <w:shd w:val="clear" w:color="000000" w:fill="FFFFFF"/>
            <w:vAlign w:val="center"/>
            <w:hideMark/>
          </w:tcPr>
          <w:p w:rsidR="00BB5F42" w:rsidRPr="00656AE0" w:rsidRDefault="00BB5F42" w:rsidP="00656AE0">
            <w:r w:rsidRPr="00656AE0">
              <w:t>ккал/ч/м2</w:t>
            </w:r>
          </w:p>
        </w:tc>
        <w:tc>
          <w:tcPr>
            <w:tcW w:w="1060" w:type="dxa"/>
            <w:shd w:val="clear" w:color="000000" w:fill="FFFFFF"/>
            <w:vAlign w:val="center"/>
            <w:hideMark/>
          </w:tcPr>
          <w:p w:rsidR="00BB5F42" w:rsidRPr="00656AE0" w:rsidRDefault="00BB5F42" w:rsidP="00656AE0">
            <w:r w:rsidRPr="00656AE0">
              <w:t>Гкал/м2</w:t>
            </w:r>
          </w:p>
        </w:tc>
        <w:tc>
          <w:tcPr>
            <w:tcW w:w="1162" w:type="dxa"/>
            <w:shd w:val="clear" w:color="000000" w:fill="FFFFFF"/>
            <w:vAlign w:val="center"/>
            <w:hideMark/>
          </w:tcPr>
          <w:p w:rsidR="00BB5F42" w:rsidRPr="00656AE0" w:rsidRDefault="00BB5F42" w:rsidP="00656AE0">
            <w:r w:rsidRPr="00656AE0">
              <w:t>ккал/ч/м2</w:t>
            </w:r>
          </w:p>
        </w:tc>
        <w:tc>
          <w:tcPr>
            <w:tcW w:w="1060" w:type="dxa"/>
            <w:shd w:val="clear" w:color="000000" w:fill="FFFFFF"/>
            <w:vAlign w:val="center"/>
            <w:hideMark/>
          </w:tcPr>
          <w:p w:rsidR="00BB5F42" w:rsidRPr="00656AE0" w:rsidRDefault="00BB5F42" w:rsidP="00656AE0">
            <w:r w:rsidRPr="00656AE0">
              <w:t>Гкал/м2</w:t>
            </w:r>
          </w:p>
        </w:tc>
        <w:tc>
          <w:tcPr>
            <w:tcW w:w="1162" w:type="dxa"/>
            <w:shd w:val="clear" w:color="000000" w:fill="FFFFFF"/>
            <w:vAlign w:val="center"/>
            <w:hideMark/>
          </w:tcPr>
          <w:p w:rsidR="00BB5F42" w:rsidRPr="00656AE0" w:rsidRDefault="00BB5F42" w:rsidP="00656AE0">
            <w:r w:rsidRPr="00656AE0">
              <w:t>ккал/ч/м2</w:t>
            </w:r>
          </w:p>
        </w:tc>
        <w:tc>
          <w:tcPr>
            <w:tcW w:w="997" w:type="dxa"/>
            <w:shd w:val="clear" w:color="000000" w:fill="FFFFFF"/>
            <w:vAlign w:val="center"/>
            <w:hideMark/>
          </w:tcPr>
          <w:p w:rsidR="00BB5F42" w:rsidRPr="00656AE0" w:rsidRDefault="00BB5F42" w:rsidP="00656AE0">
            <w:r w:rsidRPr="00656AE0">
              <w:t>Гкал/м2</w:t>
            </w:r>
          </w:p>
        </w:tc>
      </w:tr>
      <w:tr w:rsidR="00BB5F42" w:rsidRPr="00656AE0" w:rsidTr="00656AE0">
        <w:trPr>
          <w:trHeight w:val="300"/>
          <w:jc w:val="center"/>
        </w:trPr>
        <w:tc>
          <w:tcPr>
            <w:tcW w:w="9463" w:type="dxa"/>
            <w:gridSpan w:val="7"/>
            <w:vAlign w:val="center"/>
            <w:hideMark/>
          </w:tcPr>
          <w:p w:rsidR="00BB5F42" w:rsidRPr="00656AE0" w:rsidRDefault="00BB5F42" w:rsidP="00656AE0">
            <w:r w:rsidRPr="00656AE0">
              <w:t>Индивидуальные жилые дома</w:t>
            </w:r>
          </w:p>
        </w:tc>
      </w:tr>
      <w:tr w:rsidR="00BB5F42" w:rsidRPr="00656AE0" w:rsidTr="00656AE0">
        <w:trPr>
          <w:trHeight w:val="300"/>
          <w:jc w:val="center"/>
        </w:trPr>
        <w:tc>
          <w:tcPr>
            <w:tcW w:w="2860" w:type="dxa"/>
            <w:noWrap/>
            <w:vAlign w:val="center"/>
            <w:hideMark/>
          </w:tcPr>
          <w:p w:rsidR="00BB5F42" w:rsidRPr="00656AE0" w:rsidRDefault="00BB5F42" w:rsidP="00656AE0">
            <w:r w:rsidRPr="00656AE0">
              <w:t>Отопление, вентиляция</w:t>
            </w:r>
          </w:p>
        </w:tc>
        <w:tc>
          <w:tcPr>
            <w:tcW w:w="1162" w:type="dxa"/>
            <w:noWrap/>
            <w:vAlign w:val="center"/>
          </w:tcPr>
          <w:p w:rsidR="00BB5F42" w:rsidRPr="00656AE0" w:rsidRDefault="00BB5F42" w:rsidP="00656AE0">
            <w:r w:rsidRPr="00656AE0">
              <w:t>94,98</w:t>
            </w:r>
          </w:p>
        </w:tc>
        <w:tc>
          <w:tcPr>
            <w:tcW w:w="1060" w:type="dxa"/>
            <w:noWrap/>
            <w:vAlign w:val="center"/>
          </w:tcPr>
          <w:p w:rsidR="00BB5F42" w:rsidRPr="00656AE0" w:rsidRDefault="00BB5F42" w:rsidP="00656AE0">
            <w:r w:rsidRPr="00656AE0">
              <w:t>9,5∙10-5</w:t>
            </w:r>
          </w:p>
        </w:tc>
        <w:tc>
          <w:tcPr>
            <w:tcW w:w="1162" w:type="dxa"/>
            <w:noWrap/>
            <w:vAlign w:val="center"/>
          </w:tcPr>
          <w:p w:rsidR="00BB5F42" w:rsidRPr="00656AE0" w:rsidRDefault="00BB5F42" w:rsidP="00656AE0">
            <w:r w:rsidRPr="00656AE0">
              <w:t>94,98</w:t>
            </w:r>
          </w:p>
        </w:tc>
        <w:tc>
          <w:tcPr>
            <w:tcW w:w="1060" w:type="dxa"/>
            <w:noWrap/>
            <w:vAlign w:val="center"/>
          </w:tcPr>
          <w:p w:rsidR="00BB5F42" w:rsidRPr="00656AE0" w:rsidRDefault="00BB5F42" w:rsidP="00656AE0">
            <w:r w:rsidRPr="00656AE0">
              <w:t>9,5∙10-5</w:t>
            </w:r>
          </w:p>
        </w:tc>
        <w:tc>
          <w:tcPr>
            <w:tcW w:w="1162" w:type="dxa"/>
            <w:vAlign w:val="center"/>
          </w:tcPr>
          <w:p w:rsidR="00BB5F42" w:rsidRPr="00656AE0" w:rsidRDefault="00BB5F42" w:rsidP="00656AE0">
            <w:r w:rsidRPr="00656AE0">
              <w:t>94,98</w:t>
            </w:r>
          </w:p>
        </w:tc>
        <w:tc>
          <w:tcPr>
            <w:tcW w:w="997" w:type="dxa"/>
            <w:vAlign w:val="center"/>
          </w:tcPr>
          <w:p w:rsidR="00BB5F42" w:rsidRPr="00656AE0" w:rsidRDefault="00BB5F42" w:rsidP="00656AE0">
            <w:r w:rsidRPr="00656AE0">
              <w:t>9,5∙10-5</w:t>
            </w:r>
          </w:p>
        </w:tc>
      </w:tr>
      <w:tr w:rsidR="00BB5F42" w:rsidRPr="00656AE0" w:rsidTr="00656AE0">
        <w:trPr>
          <w:trHeight w:val="300"/>
          <w:jc w:val="center"/>
        </w:trPr>
        <w:tc>
          <w:tcPr>
            <w:tcW w:w="2860" w:type="dxa"/>
            <w:noWrap/>
            <w:vAlign w:val="center"/>
            <w:hideMark/>
          </w:tcPr>
          <w:p w:rsidR="00BB5F42" w:rsidRPr="00656AE0" w:rsidRDefault="00BB5F42" w:rsidP="00656AE0">
            <w:r w:rsidRPr="00656AE0">
              <w:t>ГВС</w:t>
            </w:r>
          </w:p>
        </w:tc>
        <w:tc>
          <w:tcPr>
            <w:tcW w:w="1162" w:type="dxa"/>
            <w:noWrap/>
            <w:vAlign w:val="center"/>
            <w:hideMark/>
          </w:tcPr>
          <w:p w:rsidR="00BB5F42" w:rsidRPr="00656AE0" w:rsidRDefault="00BB5F42" w:rsidP="00656AE0">
            <w:r w:rsidRPr="00656AE0">
              <w:t>0,0</w:t>
            </w:r>
          </w:p>
        </w:tc>
        <w:tc>
          <w:tcPr>
            <w:tcW w:w="1060" w:type="dxa"/>
            <w:noWrap/>
            <w:vAlign w:val="center"/>
            <w:hideMark/>
          </w:tcPr>
          <w:p w:rsidR="00BB5F42" w:rsidRPr="00656AE0" w:rsidRDefault="00BB5F42" w:rsidP="00656AE0">
            <w:r w:rsidRPr="00656AE0">
              <w:t>0,0</w:t>
            </w:r>
          </w:p>
        </w:tc>
        <w:tc>
          <w:tcPr>
            <w:tcW w:w="1162" w:type="dxa"/>
            <w:noWrap/>
            <w:vAlign w:val="center"/>
            <w:hideMark/>
          </w:tcPr>
          <w:p w:rsidR="00BB5F42" w:rsidRPr="00656AE0" w:rsidRDefault="00BB5F42" w:rsidP="00656AE0">
            <w:r w:rsidRPr="00656AE0">
              <w:t>0,0</w:t>
            </w:r>
          </w:p>
        </w:tc>
        <w:tc>
          <w:tcPr>
            <w:tcW w:w="1060" w:type="dxa"/>
            <w:noWrap/>
            <w:vAlign w:val="center"/>
            <w:hideMark/>
          </w:tcPr>
          <w:p w:rsidR="00BB5F42" w:rsidRPr="00656AE0" w:rsidRDefault="00BB5F42" w:rsidP="00656AE0">
            <w:r w:rsidRPr="00656AE0">
              <w:t>0,0</w:t>
            </w:r>
          </w:p>
        </w:tc>
        <w:tc>
          <w:tcPr>
            <w:tcW w:w="1162" w:type="dxa"/>
            <w:vAlign w:val="center"/>
            <w:hideMark/>
          </w:tcPr>
          <w:p w:rsidR="00BB5F42" w:rsidRPr="00656AE0" w:rsidRDefault="00BB5F42" w:rsidP="00656AE0">
            <w:r w:rsidRPr="00656AE0">
              <w:t>0,0</w:t>
            </w:r>
          </w:p>
        </w:tc>
        <w:tc>
          <w:tcPr>
            <w:tcW w:w="997" w:type="dxa"/>
            <w:vAlign w:val="center"/>
            <w:hideMark/>
          </w:tcPr>
          <w:p w:rsidR="00BB5F42" w:rsidRPr="00656AE0" w:rsidRDefault="00BB5F42" w:rsidP="00656AE0">
            <w:r w:rsidRPr="00656AE0">
              <w:t>0,0</w:t>
            </w:r>
          </w:p>
        </w:tc>
      </w:tr>
      <w:tr w:rsidR="00BB5F42" w:rsidRPr="00656AE0" w:rsidTr="00656AE0">
        <w:trPr>
          <w:trHeight w:val="300"/>
          <w:jc w:val="center"/>
        </w:trPr>
        <w:tc>
          <w:tcPr>
            <w:tcW w:w="2860" w:type="dxa"/>
            <w:noWrap/>
            <w:vAlign w:val="center"/>
            <w:hideMark/>
          </w:tcPr>
          <w:p w:rsidR="00BB5F42" w:rsidRPr="00656AE0" w:rsidRDefault="00BB5F42" w:rsidP="00656AE0">
            <w:r w:rsidRPr="00656AE0">
              <w:t>Сумма</w:t>
            </w:r>
          </w:p>
        </w:tc>
        <w:tc>
          <w:tcPr>
            <w:tcW w:w="1162" w:type="dxa"/>
            <w:vAlign w:val="center"/>
            <w:hideMark/>
          </w:tcPr>
          <w:p w:rsidR="00BB5F42" w:rsidRPr="00656AE0" w:rsidRDefault="00BB5F42" w:rsidP="00656AE0">
            <w:r w:rsidRPr="00656AE0">
              <w:t>66,934</w:t>
            </w:r>
          </w:p>
        </w:tc>
        <w:tc>
          <w:tcPr>
            <w:tcW w:w="1060" w:type="dxa"/>
            <w:vAlign w:val="center"/>
            <w:hideMark/>
          </w:tcPr>
          <w:p w:rsidR="00BB5F42" w:rsidRPr="00656AE0" w:rsidRDefault="00BB5F42" w:rsidP="00656AE0">
            <w:r w:rsidRPr="00656AE0">
              <w:t>0,204</w:t>
            </w:r>
          </w:p>
        </w:tc>
        <w:tc>
          <w:tcPr>
            <w:tcW w:w="1162" w:type="dxa"/>
            <w:vAlign w:val="center"/>
            <w:hideMark/>
          </w:tcPr>
          <w:p w:rsidR="00BB5F42" w:rsidRPr="00656AE0" w:rsidRDefault="00BB5F42" w:rsidP="00656AE0">
            <w:r w:rsidRPr="00656AE0">
              <w:t>66,934</w:t>
            </w:r>
          </w:p>
        </w:tc>
        <w:tc>
          <w:tcPr>
            <w:tcW w:w="1060" w:type="dxa"/>
            <w:vAlign w:val="center"/>
            <w:hideMark/>
          </w:tcPr>
          <w:p w:rsidR="00BB5F42" w:rsidRPr="00656AE0" w:rsidRDefault="00BB5F42" w:rsidP="00656AE0">
            <w:r w:rsidRPr="00656AE0">
              <w:t>0,204</w:t>
            </w:r>
          </w:p>
        </w:tc>
        <w:tc>
          <w:tcPr>
            <w:tcW w:w="1162" w:type="dxa"/>
            <w:vAlign w:val="center"/>
            <w:hideMark/>
          </w:tcPr>
          <w:p w:rsidR="00BB5F42" w:rsidRPr="00656AE0" w:rsidRDefault="00BB5F42" w:rsidP="00656AE0">
            <w:r w:rsidRPr="00656AE0">
              <w:t>66,934</w:t>
            </w:r>
          </w:p>
        </w:tc>
        <w:tc>
          <w:tcPr>
            <w:tcW w:w="997" w:type="dxa"/>
            <w:vAlign w:val="center"/>
            <w:hideMark/>
          </w:tcPr>
          <w:p w:rsidR="00BB5F42" w:rsidRPr="00656AE0" w:rsidRDefault="00BB5F42" w:rsidP="00656AE0">
            <w:r w:rsidRPr="00656AE0">
              <w:t>0,204</w:t>
            </w:r>
          </w:p>
        </w:tc>
      </w:tr>
    </w:tbl>
    <w:p w:rsidR="00BB5F42" w:rsidRPr="00656AE0" w:rsidRDefault="00BB5F42" w:rsidP="00BB5F42"/>
    <w:p w:rsidR="00BB5F42" w:rsidRPr="00656AE0" w:rsidRDefault="00BB5F42" w:rsidP="00BB5F42">
      <w:r w:rsidRPr="00656AE0">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BB5F42" w:rsidRPr="00656AE0" w:rsidRDefault="00BB5F42" w:rsidP="00BB5F42">
      <w:pPr>
        <w:rPr>
          <w:rFonts w:eastAsia="Calibri"/>
        </w:rPr>
      </w:pPr>
      <w:bookmarkStart w:id="100" w:name="_Hlk115810741"/>
      <w:r w:rsidRPr="00656AE0">
        <w:rPr>
          <w:rFonts w:eastAsia="Calibri"/>
        </w:rPr>
        <w:t xml:space="preserve">Прогноз прироста тепловых нагрузок и теплопотребления сформирован на основе прогноза роста площадей перспективной застройки на период до 2044 года и прогноза удельных параметров теплопотребления объектов нового строительства на отопление и вентиляцию. </w:t>
      </w:r>
    </w:p>
    <w:p w:rsidR="00BB5F42" w:rsidRPr="00656AE0" w:rsidRDefault="00BB5F42" w:rsidP="00BB5F42">
      <w:pPr>
        <w:rPr>
          <w:rFonts w:eastAsia="Calibri"/>
        </w:rPr>
      </w:pPr>
      <w:r w:rsidRPr="00656AE0">
        <w:rPr>
          <w:rFonts w:eastAsia="Calibri"/>
        </w:rPr>
        <w:t>Прогноз прироста тепловых нагрузок с разделением по видам теплопотребления в каждом расчетном элементе территориального деления приведены в таблице 2.6.</w:t>
      </w:r>
    </w:p>
    <w:p w:rsidR="00BB5F42" w:rsidRPr="00656AE0" w:rsidRDefault="00BB5F42" w:rsidP="00BB5F42">
      <w:pPr>
        <w:rPr>
          <w:rFonts w:eastAsia="Calibri"/>
        </w:rPr>
      </w:pPr>
      <w:bookmarkStart w:id="101" w:name="_Toc468376274"/>
      <w:bookmarkStart w:id="102" w:name="_Hlk115811799"/>
      <w:r w:rsidRPr="00656AE0">
        <w:t xml:space="preserve">Таблица 2.6. - Прогноз </w:t>
      </w:r>
      <w:bookmarkEnd w:id="101"/>
      <w:r w:rsidRPr="00656AE0">
        <w:t>прироста тепловых нагрузок с разделением по видам теплопотребления.</w:t>
      </w:r>
      <w:bookmarkEnd w:id="102"/>
    </w:p>
    <w:tbl>
      <w:tblPr>
        <w:tblW w:w="97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7"/>
        <w:gridCol w:w="3455"/>
        <w:gridCol w:w="800"/>
        <w:gridCol w:w="799"/>
        <w:gridCol w:w="799"/>
        <w:gridCol w:w="799"/>
        <w:gridCol w:w="827"/>
        <w:gridCol w:w="830"/>
        <w:gridCol w:w="876"/>
      </w:tblGrid>
      <w:tr w:rsidR="00BB5F42" w:rsidRPr="00656AE0" w:rsidTr="00656AE0">
        <w:trPr>
          <w:trHeight w:val="720"/>
        </w:trPr>
        <w:tc>
          <w:tcPr>
            <w:tcW w:w="567" w:type="dxa"/>
            <w:shd w:val="clear" w:color="000000" w:fill="FFFFFF"/>
            <w:vAlign w:val="center"/>
            <w:hideMark/>
          </w:tcPr>
          <w:p w:rsidR="00BB5F42" w:rsidRPr="00656AE0" w:rsidRDefault="00BB5F42" w:rsidP="00656AE0">
            <w:r w:rsidRPr="00656AE0">
              <w:t>№ п/п</w:t>
            </w:r>
          </w:p>
        </w:tc>
        <w:tc>
          <w:tcPr>
            <w:tcW w:w="3455" w:type="dxa"/>
            <w:shd w:val="clear" w:color="000000" w:fill="FFFFFF"/>
            <w:vAlign w:val="center"/>
            <w:hideMark/>
          </w:tcPr>
          <w:p w:rsidR="00BB5F42" w:rsidRPr="00656AE0" w:rsidRDefault="00BB5F42" w:rsidP="00656AE0">
            <w:r w:rsidRPr="00656AE0">
              <w:t>Ввод объектов капитального строительства, тыс. кв. м.</w:t>
            </w:r>
          </w:p>
        </w:tc>
        <w:tc>
          <w:tcPr>
            <w:tcW w:w="800" w:type="dxa"/>
            <w:shd w:val="clear" w:color="000000" w:fill="FFFFFF"/>
            <w:vAlign w:val="center"/>
            <w:hideMark/>
          </w:tcPr>
          <w:p w:rsidR="00BB5F42" w:rsidRPr="00656AE0" w:rsidRDefault="00BB5F42" w:rsidP="00656AE0">
            <w:r w:rsidRPr="00656AE0">
              <w:rPr>
                <w:rFonts w:eastAsia="Calibri"/>
              </w:rPr>
              <w:t>2025</w:t>
            </w:r>
          </w:p>
        </w:tc>
        <w:tc>
          <w:tcPr>
            <w:tcW w:w="799" w:type="dxa"/>
            <w:shd w:val="clear" w:color="000000" w:fill="FFFFFF"/>
            <w:vAlign w:val="center"/>
          </w:tcPr>
          <w:p w:rsidR="00BB5F42" w:rsidRPr="00656AE0" w:rsidRDefault="00BB5F42" w:rsidP="00656AE0">
            <w:r w:rsidRPr="00656AE0">
              <w:rPr>
                <w:rFonts w:eastAsia="Calibri"/>
              </w:rPr>
              <w:t>2026</w:t>
            </w:r>
          </w:p>
        </w:tc>
        <w:tc>
          <w:tcPr>
            <w:tcW w:w="799" w:type="dxa"/>
            <w:shd w:val="clear" w:color="000000" w:fill="FFFFFF"/>
            <w:vAlign w:val="center"/>
          </w:tcPr>
          <w:p w:rsidR="00BB5F42" w:rsidRPr="00656AE0" w:rsidRDefault="00BB5F42" w:rsidP="00656AE0">
            <w:r w:rsidRPr="00656AE0">
              <w:rPr>
                <w:rFonts w:eastAsia="Calibri"/>
              </w:rPr>
              <w:t>2027</w:t>
            </w:r>
          </w:p>
        </w:tc>
        <w:tc>
          <w:tcPr>
            <w:tcW w:w="799" w:type="dxa"/>
            <w:shd w:val="clear" w:color="000000" w:fill="FFFFFF"/>
            <w:vAlign w:val="center"/>
          </w:tcPr>
          <w:p w:rsidR="00BB5F42" w:rsidRPr="00656AE0" w:rsidRDefault="00BB5F42" w:rsidP="00656AE0">
            <w:r w:rsidRPr="00656AE0">
              <w:rPr>
                <w:rFonts w:eastAsia="Calibri"/>
              </w:rPr>
              <w:t>2028</w:t>
            </w:r>
          </w:p>
        </w:tc>
        <w:tc>
          <w:tcPr>
            <w:tcW w:w="827" w:type="dxa"/>
            <w:shd w:val="clear" w:color="000000" w:fill="FFFFFF"/>
            <w:vAlign w:val="center"/>
          </w:tcPr>
          <w:p w:rsidR="00BB5F42" w:rsidRPr="00656AE0" w:rsidRDefault="00BB5F42" w:rsidP="00656AE0">
            <w:r w:rsidRPr="00656AE0">
              <w:rPr>
                <w:rFonts w:eastAsia="Calibri"/>
              </w:rPr>
              <w:t>2029</w:t>
            </w:r>
          </w:p>
        </w:tc>
        <w:tc>
          <w:tcPr>
            <w:tcW w:w="830" w:type="dxa"/>
            <w:shd w:val="clear" w:color="000000" w:fill="FFFFFF"/>
            <w:vAlign w:val="center"/>
            <w:hideMark/>
          </w:tcPr>
          <w:p w:rsidR="00BB5F42" w:rsidRPr="00656AE0" w:rsidRDefault="00BB5F42" w:rsidP="00656AE0">
            <w:r w:rsidRPr="00656AE0">
              <w:rPr>
                <w:rFonts w:eastAsia="Calibri"/>
              </w:rPr>
              <w:t>2030</w:t>
            </w:r>
          </w:p>
        </w:tc>
        <w:tc>
          <w:tcPr>
            <w:tcW w:w="876" w:type="dxa"/>
            <w:shd w:val="clear" w:color="000000" w:fill="FFFFFF"/>
            <w:vAlign w:val="center"/>
            <w:hideMark/>
          </w:tcPr>
          <w:p w:rsidR="00BB5F42" w:rsidRPr="00656AE0" w:rsidRDefault="00BB5F42" w:rsidP="00656AE0">
            <w:r w:rsidRPr="00656AE0">
              <w:rPr>
                <w:rFonts w:eastAsia="Calibri"/>
              </w:rPr>
              <w:t>2031-2044</w:t>
            </w:r>
          </w:p>
        </w:tc>
      </w:tr>
      <w:tr w:rsidR="00BB5F42" w:rsidRPr="00656AE0" w:rsidTr="00656AE0">
        <w:trPr>
          <w:trHeight w:val="476"/>
        </w:trPr>
        <w:tc>
          <w:tcPr>
            <w:tcW w:w="567" w:type="dxa"/>
            <w:vMerge w:val="restart"/>
            <w:vAlign w:val="center"/>
            <w:hideMark/>
          </w:tcPr>
          <w:p w:rsidR="00BB5F42" w:rsidRPr="00656AE0" w:rsidRDefault="00BB5F42" w:rsidP="00656AE0">
            <w:r w:rsidRPr="00656AE0">
              <w:t>1</w:t>
            </w:r>
          </w:p>
        </w:tc>
        <w:tc>
          <w:tcPr>
            <w:tcW w:w="3455" w:type="dxa"/>
            <w:vAlign w:val="center"/>
            <w:hideMark/>
          </w:tcPr>
          <w:p w:rsidR="00BB5F42" w:rsidRPr="00656AE0" w:rsidRDefault="00BB5F42" w:rsidP="00656AE0">
            <w:r w:rsidRPr="00656AE0">
              <w:t>Ввод строений в течение периода, тыс. м2</w:t>
            </w:r>
          </w:p>
        </w:tc>
        <w:tc>
          <w:tcPr>
            <w:tcW w:w="800"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827" w:type="dxa"/>
            <w:vAlign w:val="center"/>
            <w:hideMark/>
          </w:tcPr>
          <w:p w:rsidR="00BB5F42" w:rsidRPr="00656AE0" w:rsidRDefault="00BB5F42" w:rsidP="00656AE0">
            <w:r w:rsidRPr="00656AE0">
              <w:t>0</w:t>
            </w:r>
          </w:p>
        </w:tc>
        <w:tc>
          <w:tcPr>
            <w:tcW w:w="830" w:type="dxa"/>
            <w:vAlign w:val="center"/>
          </w:tcPr>
          <w:p w:rsidR="00BB5F42" w:rsidRPr="00656AE0" w:rsidRDefault="00BB5F42" w:rsidP="00656AE0">
            <w:r w:rsidRPr="00656AE0">
              <w:t>0</w:t>
            </w:r>
          </w:p>
        </w:tc>
        <w:tc>
          <w:tcPr>
            <w:tcW w:w="876" w:type="dxa"/>
            <w:vAlign w:val="center"/>
          </w:tcPr>
          <w:p w:rsidR="00BB5F42" w:rsidRPr="00656AE0" w:rsidRDefault="00BB5F42" w:rsidP="00656AE0">
            <w:r w:rsidRPr="00656AE0">
              <w:t>0</w:t>
            </w:r>
          </w:p>
        </w:tc>
      </w:tr>
      <w:tr w:rsidR="00BB5F42" w:rsidRPr="00656AE0" w:rsidTr="00656AE0">
        <w:trPr>
          <w:trHeight w:val="398"/>
        </w:trPr>
        <w:tc>
          <w:tcPr>
            <w:tcW w:w="567" w:type="dxa"/>
            <w:vMerge/>
            <w:vAlign w:val="center"/>
            <w:hideMark/>
          </w:tcPr>
          <w:p w:rsidR="00BB5F42" w:rsidRPr="00656AE0" w:rsidRDefault="00BB5F42" w:rsidP="00656AE0"/>
        </w:tc>
        <w:tc>
          <w:tcPr>
            <w:tcW w:w="3455" w:type="dxa"/>
            <w:vAlign w:val="center"/>
            <w:hideMark/>
          </w:tcPr>
          <w:p w:rsidR="00BB5F42" w:rsidRPr="00656AE0" w:rsidRDefault="00BB5F42" w:rsidP="00656AE0">
            <w:r w:rsidRPr="00656AE0">
              <w:t>Ввод жилых строений в течение периода, тыс. м2</w:t>
            </w:r>
          </w:p>
        </w:tc>
        <w:tc>
          <w:tcPr>
            <w:tcW w:w="800"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827" w:type="dxa"/>
            <w:vAlign w:val="center"/>
          </w:tcPr>
          <w:p w:rsidR="00BB5F42" w:rsidRPr="00656AE0" w:rsidRDefault="00BB5F42" w:rsidP="00656AE0">
            <w:r w:rsidRPr="00656AE0">
              <w:t>0</w:t>
            </w:r>
          </w:p>
        </w:tc>
        <w:tc>
          <w:tcPr>
            <w:tcW w:w="830" w:type="dxa"/>
            <w:vAlign w:val="center"/>
          </w:tcPr>
          <w:p w:rsidR="00BB5F42" w:rsidRPr="00656AE0" w:rsidRDefault="00BB5F42" w:rsidP="00656AE0">
            <w:r w:rsidRPr="00656AE0">
              <w:t>0</w:t>
            </w:r>
          </w:p>
        </w:tc>
        <w:tc>
          <w:tcPr>
            <w:tcW w:w="876" w:type="dxa"/>
            <w:vAlign w:val="center"/>
          </w:tcPr>
          <w:p w:rsidR="00BB5F42" w:rsidRPr="00656AE0" w:rsidRDefault="00BB5F42" w:rsidP="00656AE0">
            <w:r w:rsidRPr="00656AE0">
              <w:t>0</w:t>
            </w:r>
          </w:p>
        </w:tc>
      </w:tr>
      <w:tr w:rsidR="00BB5F42" w:rsidRPr="00656AE0" w:rsidTr="00656AE0">
        <w:trPr>
          <w:trHeight w:val="300"/>
        </w:trPr>
        <w:tc>
          <w:tcPr>
            <w:tcW w:w="567" w:type="dxa"/>
            <w:vMerge/>
            <w:vAlign w:val="center"/>
            <w:hideMark/>
          </w:tcPr>
          <w:p w:rsidR="00BB5F42" w:rsidRPr="00656AE0" w:rsidRDefault="00BB5F42" w:rsidP="00656AE0"/>
        </w:tc>
        <w:tc>
          <w:tcPr>
            <w:tcW w:w="3455" w:type="dxa"/>
            <w:vAlign w:val="center"/>
            <w:hideMark/>
          </w:tcPr>
          <w:p w:rsidR="00BB5F42" w:rsidRPr="00656AE0" w:rsidRDefault="00BB5F42" w:rsidP="00656AE0">
            <w:r w:rsidRPr="00656AE0">
              <w:t>в т.ч. Многоквартирные</w:t>
            </w:r>
          </w:p>
        </w:tc>
        <w:tc>
          <w:tcPr>
            <w:tcW w:w="800" w:type="dxa"/>
            <w:vAlign w:val="center"/>
            <w:hideMark/>
          </w:tcPr>
          <w:p w:rsidR="00BB5F42" w:rsidRPr="00656AE0" w:rsidRDefault="00BB5F42" w:rsidP="00656AE0">
            <w:r w:rsidRPr="00656AE0">
              <w:t>0,00</w:t>
            </w:r>
          </w:p>
        </w:tc>
        <w:tc>
          <w:tcPr>
            <w:tcW w:w="799" w:type="dxa"/>
            <w:vAlign w:val="center"/>
            <w:hideMark/>
          </w:tcPr>
          <w:p w:rsidR="00BB5F42" w:rsidRPr="00656AE0" w:rsidRDefault="00BB5F42" w:rsidP="00656AE0">
            <w:r w:rsidRPr="00656AE0">
              <w:t>0,00</w:t>
            </w:r>
          </w:p>
        </w:tc>
        <w:tc>
          <w:tcPr>
            <w:tcW w:w="799" w:type="dxa"/>
            <w:vAlign w:val="center"/>
            <w:hideMark/>
          </w:tcPr>
          <w:p w:rsidR="00BB5F42" w:rsidRPr="00656AE0" w:rsidRDefault="00BB5F42" w:rsidP="00656AE0">
            <w:r w:rsidRPr="00656AE0">
              <w:t>0,00</w:t>
            </w:r>
          </w:p>
        </w:tc>
        <w:tc>
          <w:tcPr>
            <w:tcW w:w="799" w:type="dxa"/>
            <w:vAlign w:val="center"/>
            <w:hideMark/>
          </w:tcPr>
          <w:p w:rsidR="00BB5F42" w:rsidRPr="00656AE0" w:rsidRDefault="00BB5F42" w:rsidP="00656AE0">
            <w:r w:rsidRPr="00656AE0">
              <w:t>0,00</w:t>
            </w:r>
          </w:p>
        </w:tc>
        <w:tc>
          <w:tcPr>
            <w:tcW w:w="827" w:type="dxa"/>
            <w:vAlign w:val="center"/>
            <w:hideMark/>
          </w:tcPr>
          <w:p w:rsidR="00BB5F42" w:rsidRPr="00656AE0" w:rsidRDefault="00BB5F42" w:rsidP="00656AE0">
            <w:r w:rsidRPr="00656AE0">
              <w:t>0,00</w:t>
            </w:r>
          </w:p>
        </w:tc>
        <w:tc>
          <w:tcPr>
            <w:tcW w:w="830" w:type="dxa"/>
            <w:vAlign w:val="center"/>
            <w:hideMark/>
          </w:tcPr>
          <w:p w:rsidR="00BB5F42" w:rsidRPr="00656AE0" w:rsidRDefault="00BB5F42" w:rsidP="00656AE0">
            <w:r w:rsidRPr="00656AE0">
              <w:t>0,00</w:t>
            </w:r>
          </w:p>
        </w:tc>
        <w:tc>
          <w:tcPr>
            <w:tcW w:w="876" w:type="dxa"/>
            <w:vAlign w:val="center"/>
            <w:hideMark/>
          </w:tcPr>
          <w:p w:rsidR="00BB5F42" w:rsidRPr="00656AE0" w:rsidRDefault="00BB5F42" w:rsidP="00656AE0">
            <w:r w:rsidRPr="00656AE0">
              <w:t>0,00</w:t>
            </w:r>
          </w:p>
        </w:tc>
      </w:tr>
      <w:tr w:rsidR="00BB5F42" w:rsidRPr="00656AE0" w:rsidTr="00656AE0">
        <w:trPr>
          <w:trHeight w:val="480"/>
        </w:trPr>
        <w:tc>
          <w:tcPr>
            <w:tcW w:w="567" w:type="dxa"/>
            <w:vMerge/>
            <w:vAlign w:val="center"/>
            <w:hideMark/>
          </w:tcPr>
          <w:p w:rsidR="00BB5F42" w:rsidRPr="00656AE0" w:rsidRDefault="00BB5F42" w:rsidP="00656AE0"/>
        </w:tc>
        <w:tc>
          <w:tcPr>
            <w:tcW w:w="3455" w:type="dxa"/>
            <w:vAlign w:val="center"/>
            <w:hideMark/>
          </w:tcPr>
          <w:p w:rsidR="00BB5F42" w:rsidRPr="00656AE0" w:rsidRDefault="00BB5F42" w:rsidP="00656AE0">
            <w:r w:rsidRPr="00656AE0">
              <w:t>в т.ч. малоэтажные (индивидуальные)</w:t>
            </w:r>
          </w:p>
        </w:tc>
        <w:tc>
          <w:tcPr>
            <w:tcW w:w="800"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827" w:type="dxa"/>
            <w:vAlign w:val="center"/>
          </w:tcPr>
          <w:p w:rsidR="00BB5F42" w:rsidRPr="00656AE0" w:rsidRDefault="00BB5F42" w:rsidP="00656AE0">
            <w:r w:rsidRPr="00656AE0">
              <w:t>0</w:t>
            </w:r>
          </w:p>
        </w:tc>
        <w:tc>
          <w:tcPr>
            <w:tcW w:w="830" w:type="dxa"/>
            <w:vAlign w:val="center"/>
          </w:tcPr>
          <w:p w:rsidR="00BB5F42" w:rsidRPr="00656AE0" w:rsidRDefault="00BB5F42" w:rsidP="00656AE0">
            <w:r w:rsidRPr="00656AE0">
              <w:t>0</w:t>
            </w:r>
          </w:p>
        </w:tc>
        <w:tc>
          <w:tcPr>
            <w:tcW w:w="876" w:type="dxa"/>
            <w:vAlign w:val="center"/>
          </w:tcPr>
          <w:p w:rsidR="00BB5F42" w:rsidRPr="00656AE0" w:rsidRDefault="00BB5F42" w:rsidP="00656AE0">
            <w:r w:rsidRPr="00656AE0">
              <w:t>0</w:t>
            </w:r>
          </w:p>
        </w:tc>
      </w:tr>
      <w:tr w:rsidR="00BB5F42" w:rsidRPr="00656AE0" w:rsidTr="00656AE0">
        <w:trPr>
          <w:trHeight w:val="602"/>
        </w:trPr>
        <w:tc>
          <w:tcPr>
            <w:tcW w:w="567" w:type="dxa"/>
            <w:vMerge/>
            <w:vAlign w:val="center"/>
            <w:hideMark/>
          </w:tcPr>
          <w:p w:rsidR="00BB5F42" w:rsidRPr="00656AE0" w:rsidRDefault="00BB5F42" w:rsidP="00656AE0"/>
        </w:tc>
        <w:tc>
          <w:tcPr>
            <w:tcW w:w="3455" w:type="dxa"/>
            <w:vAlign w:val="center"/>
            <w:hideMark/>
          </w:tcPr>
          <w:p w:rsidR="00BB5F42" w:rsidRPr="00656AE0" w:rsidRDefault="00BB5F42" w:rsidP="00656AE0">
            <w:r w:rsidRPr="00656AE0">
              <w:t>Ввод общественно-деловых строений в течение периода, тыс. м2</w:t>
            </w:r>
          </w:p>
        </w:tc>
        <w:tc>
          <w:tcPr>
            <w:tcW w:w="800"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799" w:type="dxa"/>
            <w:vAlign w:val="center"/>
            <w:hideMark/>
          </w:tcPr>
          <w:p w:rsidR="00BB5F42" w:rsidRPr="00656AE0" w:rsidRDefault="00BB5F42" w:rsidP="00656AE0">
            <w:r w:rsidRPr="00656AE0">
              <w:t>0</w:t>
            </w:r>
          </w:p>
        </w:tc>
        <w:tc>
          <w:tcPr>
            <w:tcW w:w="827" w:type="dxa"/>
            <w:vAlign w:val="center"/>
          </w:tcPr>
          <w:p w:rsidR="00BB5F42" w:rsidRPr="00656AE0" w:rsidRDefault="00BB5F42" w:rsidP="00656AE0">
            <w:r w:rsidRPr="00656AE0">
              <w:t>0</w:t>
            </w:r>
          </w:p>
        </w:tc>
        <w:tc>
          <w:tcPr>
            <w:tcW w:w="830" w:type="dxa"/>
            <w:vAlign w:val="center"/>
          </w:tcPr>
          <w:p w:rsidR="00BB5F42" w:rsidRPr="00656AE0" w:rsidRDefault="00BB5F42" w:rsidP="00656AE0">
            <w:r w:rsidRPr="00656AE0">
              <w:t>0</w:t>
            </w:r>
          </w:p>
        </w:tc>
        <w:tc>
          <w:tcPr>
            <w:tcW w:w="876" w:type="dxa"/>
            <w:vAlign w:val="center"/>
          </w:tcPr>
          <w:p w:rsidR="00BB5F42" w:rsidRPr="00656AE0" w:rsidRDefault="00BB5F42" w:rsidP="00656AE0">
            <w:r w:rsidRPr="00656AE0">
              <w:t>0</w:t>
            </w:r>
          </w:p>
        </w:tc>
      </w:tr>
    </w:tbl>
    <w:p w:rsidR="00BB5F42" w:rsidRPr="00656AE0" w:rsidRDefault="00BB5F42" w:rsidP="00BB5F42">
      <w:pPr>
        <w:rPr>
          <w:rFonts w:eastAsia="Calibri"/>
        </w:rPr>
      </w:pPr>
    </w:p>
    <w:bookmarkEnd w:id="100"/>
    <w:p w:rsidR="00BB5F42" w:rsidRPr="00656AE0" w:rsidRDefault="00BB5F42" w:rsidP="00BB5F42">
      <w:r w:rsidRPr="00656AE0">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BB5F42" w:rsidRPr="00656AE0" w:rsidRDefault="00BB5F42" w:rsidP="00BB5F42">
      <w:pPr>
        <w:rPr>
          <w:rFonts w:eastAsia="Calibri"/>
        </w:rPr>
      </w:pPr>
      <w:bookmarkStart w:id="103" w:name="_Hlk25229606"/>
      <w:r w:rsidRPr="00656AE0">
        <w:rPr>
          <w:rFonts w:eastAsia="Calibri"/>
        </w:rPr>
        <w:t xml:space="preserve">Прогнозы прироста объемов потребления тепловой энергии в зоне действия индивидуальных источников теплоснабжения представлены в таблице 2.4.1 настоящей Главы. </w:t>
      </w:r>
    </w:p>
    <w:bookmarkEnd w:id="103"/>
    <w:p w:rsidR="00BB5F42" w:rsidRPr="00656AE0" w:rsidRDefault="00BB5F42" w:rsidP="00BB5F42">
      <w:r w:rsidRPr="00656AE0">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BB5F42" w:rsidRPr="00656AE0" w:rsidRDefault="00BB5F42" w:rsidP="00BB5F42">
      <w:pPr>
        <w:rPr>
          <w:rFonts w:eastAsia="Calibri"/>
        </w:rPr>
      </w:pPr>
      <w:bookmarkStart w:id="104" w:name="_Toc89608715"/>
      <w:r w:rsidRPr="00656AE0">
        <w:lastRenderedPageBreak/>
        <w:t>Информация об объектах, расположенных в производственных зонах, с учетом возможных изменений производственных зон и их перепрофилирования с приростом объемов потребления тепловой энергии (мощности) производственными объектами, отсутствует.</w:t>
      </w:r>
    </w:p>
    <w:p w:rsidR="00BB5F42" w:rsidRPr="00656AE0" w:rsidRDefault="00BB5F42" w:rsidP="00BB5F42">
      <w:r w:rsidRPr="00656AE0">
        <w:t>2.7.</w:t>
      </w:r>
      <w:r w:rsidRPr="00656AE0">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04"/>
    </w:p>
    <w:p w:rsidR="00BB5F42" w:rsidRPr="00656AE0" w:rsidRDefault="00BB5F42" w:rsidP="00BB5F42">
      <w:r w:rsidRPr="00656AE0">
        <w:t>Сведения об объектах, подключенных к тепловым сетям в период, предшествующий актуализации схемы теплоснабжения, отсутствуют.</w:t>
      </w:r>
    </w:p>
    <w:p w:rsidR="00BB5F42" w:rsidRPr="00656AE0" w:rsidRDefault="00BB5F42" w:rsidP="00BB5F42">
      <w:bookmarkStart w:id="105" w:name="_Toc89608716"/>
      <w:r w:rsidRPr="00656AE0">
        <w:t>2.8.</w:t>
      </w:r>
      <w:r w:rsidRPr="00656AE0">
        <w:tab/>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05"/>
    </w:p>
    <w:p w:rsidR="00BB5F42" w:rsidRPr="00656AE0" w:rsidRDefault="00BB5F42" w:rsidP="00BB5F42">
      <w:r w:rsidRPr="00656AE0">
        <w:t>На расчетный срок присоединение новых потребителей не планируется.</w:t>
      </w:r>
    </w:p>
    <w:p w:rsidR="00BB5F42" w:rsidRPr="00656AE0" w:rsidRDefault="00BB5F42" w:rsidP="00BB5F42">
      <w:bookmarkStart w:id="106" w:name="_Toc89608717"/>
      <w:r w:rsidRPr="00656AE0">
        <w:t>2.9.</w:t>
      </w:r>
      <w:r w:rsidRPr="00656AE0">
        <w:tab/>
        <w:t>Расчетная тепловая нагрузка на коллекторах источников тепловой энергии</w:t>
      </w:r>
      <w:bookmarkEnd w:id="106"/>
    </w:p>
    <w:p w:rsidR="00BB5F42" w:rsidRPr="00656AE0" w:rsidRDefault="00BB5F42" w:rsidP="00BB5F42">
      <w:r w:rsidRPr="00656AE0">
        <w:t>Расчетная тепловая нагрузка на коллекторах источников тепловой энергии – отсутствует.</w:t>
      </w:r>
    </w:p>
    <w:p w:rsidR="00BB5F42" w:rsidRPr="00656AE0" w:rsidRDefault="00BB5F42" w:rsidP="00BB5F42">
      <w:bookmarkStart w:id="107" w:name="_Toc89608718"/>
      <w:r w:rsidRPr="00656AE0">
        <w:t xml:space="preserve"> Фактические расходы теплоносителя в отопительный и летний периоды</w:t>
      </w:r>
      <w:bookmarkEnd w:id="107"/>
    </w:p>
    <w:p w:rsidR="00BB5F42" w:rsidRPr="00656AE0" w:rsidRDefault="00BB5F42" w:rsidP="00BB5F42">
      <w:r w:rsidRPr="00656AE0">
        <w:t>Таблица 2.7.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085"/>
        <w:gridCol w:w="1701"/>
        <w:gridCol w:w="2410"/>
        <w:gridCol w:w="2551"/>
      </w:tblGrid>
      <w:tr w:rsidR="00BB5F42" w:rsidRPr="00656AE0" w:rsidTr="00656AE0">
        <w:trPr>
          <w:trHeight w:val="293"/>
        </w:trPr>
        <w:tc>
          <w:tcPr>
            <w:tcW w:w="3085"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Элемент территориального деления</w:t>
            </w:r>
          </w:p>
        </w:tc>
        <w:tc>
          <w:tcPr>
            <w:tcW w:w="1701"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Этапы</w:t>
            </w:r>
          </w:p>
        </w:tc>
        <w:tc>
          <w:tcPr>
            <w:tcW w:w="4961" w:type="dxa"/>
            <w:gridSpan w:val="2"/>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Тепловая нагрузка,</w:t>
            </w:r>
          </w:p>
          <w:p w:rsidR="00BB5F42" w:rsidRPr="00656AE0" w:rsidRDefault="00BB5F42" w:rsidP="00656AE0">
            <w:r w:rsidRPr="00656AE0">
              <w:t>Гкал/час</w:t>
            </w:r>
          </w:p>
        </w:tc>
      </w:tr>
      <w:tr w:rsidR="00BB5F42" w:rsidRPr="00656AE0" w:rsidTr="00656AE0">
        <w:trPr>
          <w:trHeight w:val="161"/>
        </w:trPr>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Отопление</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ГВС</w:t>
            </w:r>
          </w:p>
        </w:tc>
      </w:tr>
      <w:tr w:rsidR="00BB5F42" w:rsidRPr="00656AE0" w:rsidTr="00656AE0">
        <w:tc>
          <w:tcPr>
            <w:tcW w:w="9747" w:type="dxa"/>
            <w:gridSpan w:val="4"/>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МУП ЧМР "Теплоснабжение"</w:t>
            </w:r>
          </w:p>
        </w:tc>
      </w:tr>
      <w:tr w:rsidR="00BB5F42" w:rsidRPr="00656AE0" w:rsidTr="00656AE0">
        <w:tc>
          <w:tcPr>
            <w:tcW w:w="3085" w:type="dxa"/>
            <w:vMerge w:val="restart"/>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Блочно-модульная котельная в с. Апраксино</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2025</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2026</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2027</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2028</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2029</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2030</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rPr>
          <w:trHeight w:val="415"/>
        </w:trPr>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2031</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r w:rsidR="00BB5F42" w:rsidRPr="00656AE0" w:rsidTr="00656AE0">
        <w:tc>
          <w:tcPr>
            <w:tcW w:w="3085" w:type="dxa"/>
            <w:vMerge/>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tc>
        <w:tc>
          <w:tcPr>
            <w:tcW w:w="1701" w:type="dxa"/>
            <w:tcBorders>
              <w:top w:val="single" w:sz="12" w:space="0" w:color="auto"/>
              <w:left w:val="single" w:sz="12" w:space="0" w:color="auto"/>
              <w:bottom w:val="single" w:sz="4" w:space="0" w:color="auto"/>
              <w:right w:val="single" w:sz="12" w:space="0" w:color="auto"/>
            </w:tcBorders>
            <w:vAlign w:val="center"/>
            <w:hideMark/>
          </w:tcPr>
          <w:p w:rsidR="00BB5F42" w:rsidRPr="00656AE0" w:rsidRDefault="00BB5F42" w:rsidP="00656AE0">
            <w:r w:rsidRPr="00656AE0">
              <w:t>2032-2044</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0,0853</w:t>
            </w:r>
          </w:p>
        </w:tc>
        <w:tc>
          <w:tcPr>
            <w:tcW w:w="2551" w:type="dxa"/>
            <w:tcBorders>
              <w:top w:val="single" w:sz="12" w:space="0" w:color="auto"/>
              <w:left w:val="single" w:sz="12" w:space="0" w:color="auto"/>
              <w:bottom w:val="single" w:sz="12" w:space="0" w:color="auto"/>
              <w:right w:val="single" w:sz="12" w:space="0" w:color="auto"/>
            </w:tcBorders>
            <w:vAlign w:val="center"/>
            <w:hideMark/>
          </w:tcPr>
          <w:p w:rsidR="00BB5F42" w:rsidRPr="00656AE0" w:rsidRDefault="00BB5F42" w:rsidP="00656AE0">
            <w:r w:rsidRPr="00656AE0">
              <w:t>0,0</w:t>
            </w:r>
          </w:p>
        </w:tc>
      </w:tr>
    </w:tbl>
    <w:p w:rsidR="00BB5F42" w:rsidRPr="00656AE0" w:rsidRDefault="00BB5F42" w:rsidP="00BB5F42"/>
    <w:p w:rsidR="00BB5F42" w:rsidRPr="00656AE0" w:rsidRDefault="00BB5F42" w:rsidP="00BB5F42">
      <w:r w:rsidRPr="00656AE0">
        <w:t>ГЛАВА 3. ЭЛЕКТРОННАЯ МОДЕЛЬ СИСТЕМЫ ТЕПЛОСНАБЖЕНИЯ АПРАКСИНСКОГО СЕЛЬСКОГО ПОСЕЛЕНИЯ</w:t>
      </w:r>
      <w:r w:rsidRPr="00656AE0">
        <w:rPr>
          <w:highlight w:val="yellow"/>
        </w:rPr>
        <w:t xml:space="preserve"> </w:t>
      </w:r>
    </w:p>
    <w:p w:rsidR="00BB5F42" w:rsidRPr="00656AE0" w:rsidRDefault="00BB5F42" w:rsidP="00BB5F42">
      <w:pPr>
        <w:rPr>
          <w:rFonts w:eastAsia="Calibri"/>
        </w:rPr>
      </w:pPr>
      <w:r w:rsidRPr="00656AE0">
        <w:rPr>
          <w:rFonts w:eastAsia="Calibri"/>
        </w:rPr>
        <w:t xml:space="preserve">П. 2 Требований к схемам теплоснабжения, порядку их разработки и утверждения, устанавливает, что при разработке схемы теплоснабжения поселений с численностью населения до 100 тысяч человек соблюдений требований, указанных в пп. «в» п. 23, пп. 55, 56 требований к схемам теплоснабжения, утвержденных ПП РФ № 154, не является обязательным. </w:t>
      </w:r>
    </w:p>
    <w:p w:rsidR="00BB5F42" w:rsidRPr="00656AE0" w:rsidRDefault="00BB5F42" w:rsidP="00BB5F42">
      <w:pPr>
        <w:rPr>
          <w:rFonts w:eastAsia="Calibri"/>
        </w:rPr>
      </w:pPr>
      <w:r w:rsidRPr="00656AE0">
        <w:rPr>
          <w:rFonts w:eastAsia="Calibri"/>
        </w:rPr>
        <w:tab/>
        <w:t>Население Апраксинского сельского поселения составляет 893 человек. На основании изложенного при разработке настоящей схемы, и учитывая значение численности населения Апраксинского сельского поселения, в пределе до 100 тыс. человек, разработка электронной модели системы теплоснабжения согласно п. 2 Постановления Правительства РФ от 22.02.2012 № 154 не выполняется.</w:t>
      </w:r>
    </w:p>
    <w:p w:rsidR="00BB5F42" w:rsidRPr="00656AE0" w:rsidRDefault="00BB5F42" w:rsidP="00BB5F42">
      <w:pPr>
        <w:rPr>
          <w:rFonts w:eastAsia="Calibri"/>
        </w:rPr>
      </w:pPr>
    </w:p>
    <w:p w:rsidR="00BB5F42" w:rsidRPr="00656AE0" w:rsidRDefault="00BB5F42" w:rsidP="00BB5F42">
      <w:r w:rsidRPr="00656AE0">
        <w:t>ГЛАВА 4. СУЩЕСТВУЮЩИЕ И ПЕРСПЕКТИВНЫЕ БАЛАНСЫ ТЕПЛОВОЙ МОЩНОСТИ ИСТОЧНИКОВ ТЕПЛОВОЙ ЭНЕРГИИ И ТЕПЛОВОЙ НАГРУЗКИ ПОТРЕБИТЕЛЕЙ</w:t>
      </w:r>
    </w:p>
    <w:p w:rsidR="00BB5F42" w:rsidRPr="00656AE0" w:rsidRDefault="00BB5F42" w:rsidP="00BB5F42">
      <w:r w:rsidRPr="00656AE0">
        <w:t xml:space="preserve">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w:t>
      </w:r>
      <w:r w:rsidRPr="00656AE0">
        <w:lastRenderedPageBreak/>
        <w:t>муниципальной собственности и являющихся объектами концессионных соглашений или договоров аренды</w:t>
      </w:r>
    </w:p>
    <w:p w:rsidR="00BB5F42" w:rsidRPr="00656AE0" w:rsidRDefault="00BB5F42" w:rsidP="00BB5F42">
      <w:pPr>
        <w:rPr>
          <w:rFonts w:eastAsia="Calibri"/>
        </w:rPr>
      </w:pPr>
      <w:r w:rsidRPr="00656AE0">
        <w:rPr>
          <w:rFonts w:eastAsia="Calibri"/>
        </w:rPr>
        <w:t xml:space="preserve">Балансы тепловой мощности и перспективной тепловой нагрузки в зоне действия источников тепловой энергии </w:t>
      </w:r>
      <w:r w:rsidRPr="00656AE0">
        <w:t xml:space="preserve">Апраксинского сельского поселения </w:t>
      </w:r>
      <w:r w:rsidRPr="00656AE0">
        <w:rPr>
          <w:rFonts w:eastAsia="Calibri"/>
        </w:rPr>
        <w:t xml:space="preserve"> определены с учетом существующей мощности «нетто» котельн</w:t>
      </w:r>
      <w:r w:rsidRPr="00656AE0">
        <w:rPr>
          <w:rFonts w:eastAsia="Microsoft YaHei"/>
        </w:rPr>
        <w:t>ой</w:t>
      </w:r>
      <w:r w:rsidRPr="00656AE0">
        <w:rPr>
          <w:rFonts w:eastAsia="Calibri"/>
        </w:rPr>
        <w:t xml:space="preserve"> и возможных приростов тепловой нагрузки в соответствии с Постановлением Правительства РФ от 22.02.2012 г. № 154 «О требованиях к схемам теплоснабжения, порядку их разработки и утверждения».</w:t>
      </w:r>
    </w:p>
    <w:p w:rsidR="00BB5F42" w:rsidRPr="00656AE0" w:rsidRDefault="00BB5F42" w:rsidP="00BB5F42">
      <w:pPr>
        <w:rPr>
          <w:rFonts w:eastAsia="Calibri"/>
        </w:rPr>
      </w:pPr>
      <w:r w:rsidRPr="00656AE0">
        <w:rPr>
          <w:rFonts w:eastAsia="Calibri"/>
        </w:rPr>
        <w:t>Балансы представлены без учета проведения мероприятий по реконструкции оборудования источников тепловой энергии.</w:t>
      </w:r>
    </w:p>
    <w:p w:rsidR="00BB5F42" w:rsidRPr="00656AE0" w:rsidRDefault="00BB5F42" w:rsidP="00BB5F42">
      <w:pPr>
        <w:rPr>
          <w:rFonts w:eastAsia="Calibri"/>
        </w:rPr>
      </w:pPr>
      <w:r w:rsidRPr="00656AE0">
        <w:rPr>
          <w:rFonts w:eastAsia="Calibri"/>
        </w:rPr>
        <w:t>Согласно п.63 Требований к схемам теплоснабжения, балансы тепловой мощности с учетом проведения мероприятий указываются в Главе 7.</w:t>
      </w:r>
    </w:p>
    <w:p w:rsidR="00BB5F42" w:rsidRPr="00656AE0" w:rsidRDefault="00BB5F42" w:rsidP="00BB5F42">
      <w:pPr>
        <w:rPr>
          <w:rFonts w:eastAsia="Calibri"/>
        </w:rPr>
      </w:pPr>
      <w:r w:rsidRPr="00656AE0">
        <w:rPr>
          <w:rFonts w:eastAsia="Calibri"/>
        </w:rPr>
        <w:t xml:space="preserve">Балансы тепловой мощности и тепловой нагрузки по источникам теплоснабжения </w:t>
      </w:r>
      <w:r w:rsidRPr="00656AE0">
        <w:t>Апраксинского сельского поселения</w:t>
      </w:r>
      <w:r w:rsidRPr="00656AE0">
        <w:rPr>
          <w:rFonts w:eastAsia="Calibri"/>
        </w:rPr>
        <w:t xml:space="preserve"> в настоящей Схеме были определены с учетом следующего соотношения:</w:t>
      </w:r>
    </w:p>
    <w:p w:rsidR="00BB5F42" w:rsidRPr="00656AE0" w:rsidRDefault="00BB5F42" w:rsidP="00BB5F42">
      <w:pPr>
        <w:rPr>
          <w:rFonts w:eastAsia="Calibri"/>
        </w:rPr>
      </w:pPr>
      <w:r w:rsidRPr="00656AE0">
        <w:rPr>
          <w:rFonts w:eastAsia="Calibri"/>
        </w:rPr>
        <w:t>Qрез/деф = Qрасп – Qсоб.нуж.– Qпот – Qфакт.т.п.– Qприр. (1)</w:t>
      </w:r>
    </w:p>
    <w:p w:rsidR="00BB5F42" w:rsidRPr="00656AE0" w:rsidRDefault="00BB5F42" w:rsidP="00BB5F42">
      <w:pPr>
        <w:rPr>
          <w:rFonts w:eastAsia="Calibri"/>
        </w:rPr>
      </w:pPr>
      <w:r w:rsidRPr="00656AE0">
        <w:rPr>
          <w:rFonts w:eastAsia="Calibri"/>
        </w:rPr>
        <w:t>Где:</w:t>
      </w:r>
    </w:p>
    <w:p w:rsidR="00BB5F42" w:rsidRPr="00656AE0" w:rsidRDefault="00BB5F42" w:rsidP="00BB5F42">
      <w:pPr>
        <w:rPr>
          <w:rFonts w:eastAsia="Calibri"/>
        </w:rPr>
      </w:pPr>
      <w:r w:rsidRPr="00656AE0">
        <w:rPr>
          <w:rFonts w:eastAsia="Calibri"/>
        </w:rPr>
        <w:t>Qрез/деф – резерв/дефицит тепловой мощности источника теплоснабжения, Гкал/ч;</w:t>
      </w:r>
    </w:p>
    <w:p w:rsidR="00BB5F42" w:rsidRPr="00656AE0" w:rsidRDefault="00BB5F42" w:rsidP="00BB5F42">
      <w:pPr>
        <w:rPr>
          <w:rFonts w:eastAsia="Calibri"/>
        </w:rPr>
      </w:pPr>
      <w:r w:rsidRPr="00656AE0">
        <w:rPr>
          <w:rFonts w:eastAsia="Calibri"/>
        </w:rPr>
        <w:t>Qрасп – располагаемая тепловая мощность источника тепловой энергии в горячей воде, Гкал/ч;</w:t>
      </w:r>
    </w:p>
    <w:p w:rsidR="00BB5F42" w:rsidRPr="00656AE0" w:rsidRDefault="00BB5F42" w:rsidP="00BB5F42">
      <w:pPr>
        <w:rPr>
          <w:rFonts w:eastAsia="Calibri"/>
        </w:rPr>
      </w:pPr>
      <w:r w:rsidRPr="00656AE0">
        <w:rPr>
          <w:rFonts w:eastAsia="Calibri"/>
        </w:rPr>
        <w:t>Qсоб.нуж.– затраты тепловой мощности на собственные нужды, Гкал/ч;</w:t>
      </w:r>
    </w:p>
    <w:p w:rsidR="00BB5F42" w:rsidRPr="00656AE0" w:rsidRDefault="00BB5F42" w:rsidP="00BB5F42">
      <w:pPr>
        <w:rPr>
          <w:rFonts w:eastAsia="Calibri"/>
        </w:rPr>
      </w:pPr>
      <w:r w:rsidRPr="00656AE0">
        <w:rPr>
          <w:rFonts w:eastAsia="Calibri"/>
        </w:rPr>
        <w:t>Qпот – потери тепловой мощности в тепловых сетях при температуре наружного воздуха, принятой для проектирования систем отопления, Гкал/ч;</w:t>
      </w:r>
    </w:p>
    <w:p w:rsidR="00BB5F42" w:rsidRPr="00656AE0" w:rsidRDefault="00BB5F42" w:rsidP="00BB5F42">
      <w:pPr>
        <w:rPr>
          <w:rFonts w:eastAsia="Calibri"/>
        </w:rPr>
      </w:pPr>
      <w:r w:rsidRPr="00656AE0">
        <w:rPr>
          <w:rFonts w:eastAsia="Calibri"/>
        </w:rPr>
        <w:t>Qфакт.т.п – фактическая тепловая нагрузка;</w:t>
      </w:r>
    </w:p>
    <w:p w:rsidR="00BB5F42" w:rsidRPr="00656AE0" w:rsidRDefault="00BB5F42" w:rsidP="00BB5F42">
      <w:pPr>
        <w:rPr>
          <w:rFonts w:eastAsia="Calibri"/>
        </w:rPr>
      </w:pPr>
      <w:r w:rsidRPr="00656AE0">
        <w:rPr>
          <w:rFonts w:eastAsia="Calibri"/>
        </w:rPr>
        <w:t>Qприр – прирост тепловой нагрузки в зоне действия источника тепловой энергии за счет изменения зоны действия и нового строительства объектов жилого и нежилого фонда, Гкал/ч.</w:t>
      </w:r>
    </w:p>
    <w:p w:rsidR="00BB5F42" w:rsidRPr="00656AE0" w:rsidRDefault="00BB5F42" w:rsidP="00BB5F42">
      <w:pPr>
        <w:rPr>
          <w:rFonts w:eastAsia="Calibri"/>
        </w:rPr>
      </w:pPr>
      <w:r w:rsidRPr="00656AE0">
        <w:rPr>
          <w:rFonts w:eastAsia="Calibri"/>
        </w:rPr>
        <w:t xml:space="preserve">Приростов перспективной тепловой нагрузки к 2044 г. в зонах действия существующих источников тепловой энергии не предполагается. </w:t>
      </w:r>
    </w:p>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08" w:footer="708" w:gutter="0"/>
          <w:cols w:space="708"/>
          <w:docGrid w:linePitch="360"/>
        </w:sectPr>
      </w:pPr>
    </w:p>
    <w:p w:rsidR="00BB5F42" w:rsidRPr="00656AE0" w:rsidRDefault="00BB5F42" w:rsidP="00BB5F42">
      <w:r w:rsidRPr="00656AE0">
        <w:lastRenderedPageBreak/>
        <w:t xml:space="preserve">Таблица 4.1 - Балансы тепловой мощности </w:t>
      </w:r>
      <w:r w:rsidRPr="00656AE0">
        <w:rPr>
          <w:rFonts w:eastAsia="Arial Unicode MS"/>
        </w:rPr>
        <w:t>котельн</w:t>
      </w:r>
      <w:r w:rsidRPr="00656AE0">
        <w:rPr>
          <w:rFonts w:eastAsia="Microsoft YaHei"/>
        </w:rPr>
        <w:t>ой</w:t>
      </w:r>
    </w:p>
    <w:tbl>
      <w:tblPr>
        <w:tblW w:w="1571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top w:w="15" w:type="dxa"/>
          <w:left w:w="15" w:type="dxa"/>
          <w:bottom w:w="15" w:type="dxa"/>
          <w:right w:w="15" w:type="dxa"/>
        </w:tblCellMar>
        <w:tblLook w:val="04A0"/>
      </w:tblPr>
      <w:tblGrid>
        <w:gridCol w:w="534"/>
        <w:gridCol w:w="1991"/>
        <w:gridCol w:w="1709"/>
        <w:gridCol w:w="770"/>
        <w:gridCol w:w="1760"/>
        <w:gridCol w:w="1772"/>
        <w:gridCol w:w="1236"/>
        <w:gridCol w:w="1569"/>
        <w:gridCol w:w="1185"/>
        <w:gridCol w:w="1743"/>
        <w:gridCol w:w="1331"/>
        <w:gridCol w:w="1604"/>
        <w:gridCol w:w="1134"/>
      </w:tblGrid>
      <w:tr w:rsidR="00BB5F42" w:rsidRPr="00656AE0" w:rsidTr="00656AE0">
        <w:trPr>
          <w:trHeight w:val="170"/>
          <w:jc w:val="center"/>
        </w:trPr>
        <w:tc>
          <w:tcPr>
            <w:tcW w:w="462" w:type="dxa"/>
            <w:shd w:val="clear" w:color="auto" w:fill="FFFFFF"/>
            <w:tcMar>
              <w:top w:w="0" w:type="dxa"/>
              <w:left w:w="105" w:type="dxa"/>
              <w:bottom w:w="0" w:type="dxa"/>
              <w:right w:w="105" w:type="dxa"/>
            </w:tcMar>
            <w:vAlign w:val="center"/>
            <w:hideMark/>
          </w:tcPr>
          <w:p w:rsidR="00BB5F42" w:rsidRPr="00656AE0" w:rsidRDefault="00BB5F42" w:rsidP="00656AE0">
            <w:r w:rsidRPr="00656AE0">
              <w:t>№ п/п</w:t>
            </w:r>
          </w:p>
        </w:tc>
        <w:tc>
          <w:tcPr>
            <w:tcW w:w="1611" w:type="dxa"/>
            <w:shd w:val="clear" w:color="auto" w:fill="FFFFFF"/>
            <w:tcMar>
              <w:top w:w="0" w:type="dxa"/>
              <w:left w:w="105" w:type="dxa"/>
              <w:bottom w:w="0" w:type="dxa"/>
              <w:right w:w="105" w:type="dxa"/>
            </w:tcMar>
            <w:vAlign w:val="center"/>
            <w:hideMark/>
          </w:tcPr>
          <w:p w:rsidR="00BB5F42" w:rsidRPr="00656AE0" w:rsidRDefault="00BB5F42" w:rsidP="00656AE0">
            <w:r w:rsidRPr="00656AE0">
              <w:t>Наименование ТСО</w:t>
            </w:r>
          </w:p>
        </w:tc>
        <w:tc>
          <w:tcPr>
            <w:tcW w:w="1483" w:type="dxa"/>
            <w:shd w:val="clear" w:color="auto" w:fill="FFFFFF"/>
            <w:tcMar>
              <w:top w:w="0" w:type="dxa"/>
              <w:left w:w="105" w:type="dxa"/>
              <w:bottom w:w="0" w:type="dxa"/>
              <w:right w:w="105" w:type="dxa"/>
            </w:tcMar>
            <w:vAlign w:val="center"/>
            <w:hideMark/>
          </w:tcPr>
          <w:p w:rsidR="00BB5F42" w:rsidRPr="00656AE0" w:rsidRDefault="00BB5F42" w:rsidP="00656AE0">
            <w:r w:rsidRPr="00656AE0">
              <w:t>Наименование и адрес котельной</w:t>
            </w:r>
          </w:p>
        </w:tc>
        <w:tc>
          <w:tcPr>
            <w:tcW w:w="638" w:type="dxa"/>
            <w:shd w:val="clear" w:color="auto" w:fill="FFFFFF"/>
            <w:tcMar>
              <w:top w:w="0" w:type="dxa"/>
              <w:left w:w="105" w:type="dxa"/>
              <w:bottom w:w="0" w:type="dxa"/>
              <w:right w:w="105" w:type="dxa"/>
            </w:tcMar>
            <w:vAlign w:val="center"/>
            <w:hideMark/>
          </w:tcPr>
          <w:p w:rsidR="00BB5F42" w:rsidRPr="00656AE0" w:rsidRDefault="00BB5F42" w:rsidP="00656AE0">
            <w:r w:rsidRPr="00656AE0">
              <w:t>Год</w:t>
            </w:r>
          </w:p>
        </w:tc>
        <w:tc>
          <w:tcPr>
            <w:tcW w:w="1540" w:type="dxa"/>
            <w:shd w:val="clear" w:color="auto" w:fill="FFFFFF"/>
            <w:tcMar>
              <w:top w:w="0" w:type="dxa"/>
              <w:left w:w="105" w:type="dxa"/>
              <w:bottom w:w="0" w:type="dxa"/>
              <w:right w:w="105" w:type="dxa"/>
            </w:tcMar>
            <w:vAlign w:val="center"/>
            <w:hideMark/>
          </w:tcPr>
          <w:p w:rsidR="00BB5F42" w:rsidRPr="00656AE0" w:rsidRDefault="00BB5F42" w:rsidP="00656AE0">
            <w:r w:rsidRPr="00656AE0">
              <w:t>Установленная мощность, Гкал/ч</w:t>
            </w:r>
          </w:p>
        </w:tc>
        <w:tc>
          <w:tcPr>
            <w:tcW w:w="1554" w:type="dxa"/>
            <w:shd w:val="clear" w:color="auto" w:fill="FFFFFF"/>
            <w:tcMar>
              <w:top w:w="0" w:type="dxa"/>
              <w:left w:w="105" w:type="dxa"/>
              <w:bottom w:w="0" w:type="dxa"/>
              <w:right w:w="105" w:type="dxa"/>
            </w:tcMar>
            <w:vAlign w:val="center"/>
            <w:hideMark/>
          </w:tcPr>
          <w:p w:rsidR="00BB5F42" w:rsidRPr="00656AE0" w:rsidRDefault="00BB5F42" w:rsidP="00656AE0">
            <w:r w:rsidRPr="00656AE0">
              <w:t>Располагаемая, Гкал/ч</w:t>
            </w:r>
          </w:p>
        </w:tc>
        <w:tc>
          <w:tcPr>
            <w:tcW w:w="1071" w:type="dxa"/>
            <w:shd w:val="clear" w:color="auto" w:fill="FFFFFF"/>
            <w:tcMar>
              <w:top w:w="0" w:type="dxa"/>
              <w:left w:w="105" w:type="dxa"/>
              <w:bottom w:w="0" w:type="dxa"/>
              <w:right w:w="105" w:type="dxa"/>
            </w:tcMar>
            <w:vAlign w:val="center"/>
            <w:hideMark/>
          </w:tcPr>
          <w:p w:rsidR="00BB5F42" w:rsidRPr="00656AE0" w:rsidRDefault="00BB5F42" w:rsidP="00656AE0">
            <w:r w:rsidRPr="00656AE0">
              <w:t>Тепловая мощность нетто, Гкал/ч</w:t>
            </w:r>
          </w:p>
        </w:tc>
        <w:tc>
          <w:tcPr>
            <w:tcW w:w="1352" w:type="dxa"/>
            <w:shd w:val="clear" w:color="auto" w:fill="FFFFFF"/>
            <w:tcMar>
              <w:top w:w="0" w:type="dxa"/>
              <w:left w:w="105" w:type="dxa"/>
              <w:bottom w:w="0" w:type="dxa"/>
              <w:right w:w="105" w:type="dxa"/>
            </w:tcMar>
            <w:vAlign w:val="center"/>
            <w:hideMark/>
          </w:tcPr>
          <w:p w:rsidR="00BB5F42" w:rsidRPr="00656AE0" w:rsidRDefault="00BB5F42" w:rsidP="00656AE0">
            <w:r w:rsidRPr="00656AE0">
              <w:t>Собственные нужды, Гкал/ч</w:t>
            </w:r>
          </w:p>
        </w:tc>
        <w:tc>
          <w:tcPr>
            <w:tcW w:w="1037" w:type="dxa"/>
            <w:shd w:val="clear" w:color="auto" w:fill="FFFFFF"/>
            <w:tcMar>
              <w:top w:w="0" w:type="dxa"/>
              <w:left w:w="105" w:type="dxa"/>
              <w:bottom w:w="0" w:type="dxa"/>
              <w:right w:w="105" w:type="dxa"/>
            </w:tcMar>
            <w:vAlign w:val="center"/>
            <w:hideMark/>
          </w:tcPr>
          <w:p w:rsidR="00BB5F42" w:rsidRPr="00656AE0" w:rsidRDefault="00BB5F42" w:rsidP="00656AE0">
            <w:r w:rsidRPr="00656AE0">
              <w:t>Потери в тепловых сетях, Гкал/ч</w:t>
            </w:r>
          </w:p>
        </w:tc>
        <w:tc>
          <w:tcPr>
            <w:tcW w:w="1520" w:type="dxa"/>
            <w:shd w:val="clear" w:color="auto" w:fill="FFFFFF"/>
            <w:tcMar>
              <w:top w:w="0" w:type="dxa"/>
              <w:left w:w="105" w:type="dxa"/>
              <w:bottom w:w="0" w:type="dxa"/>
              <w:right w:w="105" w:type="dxa"/>
            </w:tcMar>
            <w:vAlign w:val="center"/>
            <w:hideMark/>
          </w:tcPr>
          <w:p w:rsidR="00BB5F42" w:rsidRPr="00656AE0" w:rsidRDefault="00BB5F42" w:rsidP="00656AE0">
            <w:r w:rsidRPr="00656AE0">
              <w:t>Подключенная нагрузка, Гкал/ч</w:t>
            </w:r>
          </w:p>
        </w:tc>
        <w:tc>
          <w:tcPr>
            <w:tcW w:w="1154" w:type="dxa"/>
            <w:shd w:val="clear" w:color="auto" w:fill="FFFFFF"/>
            <w:tcMar>
              <w:top w:w="0" w:type="dxa"/>
              <w:left w:w="105" w:type="dxa"/>
              <w:bottom w:w="0" w:type="dxa"/>
              <w:right w:w="105" w:type="dxa"/>
            </w:tcMar>
            <w:vAlign w:val="center"/>
            <w:hideMark/>
          </w:tcPr>
          <w:p w:rsidR="00BB5F42" w:rsidRPr="00656AE0" w:rsidRDefault="00BB5F42" w:rsidP="00656AE0">
            <w:r w:rsidRPr="00656AE0">
              <w:t>Тепловая нагрузка на источнике, Гкал/ч</w:t>
            </w:r>
          </w:p>
        </w:tc>
        <w:tc>
          <w:tcPr>
            <w:tcW w:w="1398" w:type="dxa"/>
            <w:shd w:val="clear" w:color="auto" w:fill="FFFFFF"/>
            <w:tcMar>
              <w:top w:w="0" w:type="dxa"/>
              <w:left w:w="105" w:type="dxa"/>
              <w:bottom w:w="0" w:type="dxa"/>
              <w:right w:w="105" w:type="dxa"/>
            </w:tcMar>
            <w:vAlign w:val="center"/>
            <w:hideMark/>
          </w:tcPr>
          <w:p w:rsidR="00BB5F42" w:rsidRPr="00656AE0" w:rsidRDefault="00BB5F42" w:rsidP="00656AE0">
            <w:r w:rsidRPr="00656AE0">
              <w:t>Резерв (+)/ дефицит (-) тепловой мощности в номинальном режиме, Гкал/ч</w:t>
            </w:r>
          </w:p>
        </w:tc>
        <w:tc>
          <w:tcPr>
            <w:tcW w:w="892" w:type="dxa"/>
            <w:shd w:val="clear" w:color="auto" w:fill="FFFFFF"/>
            <w:tcMar>
              <w:top w:w="0" w:type="dxa"/>
              <w:left w:w="105" w:type="dxa"/>
              <w:bottom w:w="0" w:type="dxa"/>
              <w:right w:w="105" w:type="dxa"/>
            </w:tcMar>
            <w:vAlign w:val="center"/>
            <w:hideMark/>
          </w:tcPr>
          <w:p w:rsidR="00BB5F42" w:rsidRPr="00656AE0" w:rsidRDefault="00BB5F42" w:rsidP="00656AE0">
            <w:r w:rsidRPr="00656AE0">
              <w:t>КИУТМ, %</w:t>
            </w:r>
          </w:p>
        </w:tc>
      </w:tr>
      <w:tr w:rsidR="00BB5F42" w:rsidRPr="00656AE0" w:rsidTr="00656AE0">
        <w:trPr>
          <w:trHeight w:val="170"/>
          <w:jc w:val="center"/>
        </w:trPr>
        <w:tc>
          <w:tcPr>
            <w:tcW w:w="0" w:type="auto"/>
            <w:vMerge w:val="restart"/>
            <w:shd w:val="clear" w:color="auto" w:fill="FFFFFF"/>
            <w:vAlign w:val="center"/>
          </w:tcPr>
          <w:p w:rsidR="00BB5F42" w:rsidRPr="00656AE0" w:rsidRDefault="00BB5F42" w:rsidP="00656AE0">
            <w:r w:rsidRPr="00656AE0">
              <w:t>1</w:t>
            </w:r>
          </w:p>
        </w:tc>
        <w:tc>
          <w:tcPr>
            <w:tcW w:w="1611" w:type="dxa"/>
            <w:vMerge w:val="restart"/>
            <w:shd w:val="clear" w:color="auto" w:fill="FFFFFF"/>
            <w:vAlign w:val="center"/>
          </w:tcPr>
          <w:p w:rsidR="00BB5F42" w:rsidRPr="00656AE0" w:rsidRDefault="00BB5F42" w:rsidP="00656AE0">
            <w:r w:rsidRPr="00656AE0">
              <w:t>МУП ЧМР «Теплоснабжение»</w:t>
            </w:r>
          </w:p>
        </w:tc>
        <w:tc>
          <w:tcPr>
            <w:tcW w:w="1483" w:type="dxa"/>
            <w:vMerge w:val="restart"/>
            <w:shd w:val="clear" w:color="auto" w:fill="FFFFFF"/>
            <w:vAlign w:val="center"/>
          </w:tcPr>
          <w:p w:rsidR="00BB5F42" w:rsidRPr="00656AE0" w:rsidRDefault="00BB5F42" w:rsidP="00656AE0">
            <w:r w:rsidRPr="00656AE0">
              <w:t>Блочно-модульная котельная в с. Апраксино</w:t>
            </w:r>
          </w:p>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2025</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r w:rsidR="00BB5F42" w:rsidRPr="00656AE0" w:rsidTr="00656AE0">
        <w:trPr>
          <w:trHeight w:val="170"/>
          <w:jc w:val="center"/>
        </w:trPr>
        <w:tc>
          <w:tcPr>
            <w:tcW w:w="0" w:type="auto"/>
            <w:vMerge/>
            <w:shd w:val="clear" w:color="auto" w:fill="FFFFFF"/>
            <w:vAlign w:val="center"/>
          </w:tcPr>
          <w:p w:rsidR="00BB5F42" w:rsidRPr="00656AE0" w:rsidRDefault="00BB5F42" w:rsidP="00656AE0"/>
        </w:tc>
        <w:tc>
          <w:tcPr>
            <w:tcW w:w="1611" w:type="dxa"/>
            <w:vMerge/>
            <w:shd w:val="clear" w:color="auto" w:fill="FFFFFF"/>
            <w:vAlign w:val="center"/>
          </w:tcPr>
          <w:p w:rsidR="00BB5F42" w:rsidRPr="00656AE0" w:rsidRDefault="00BB5F42" w:rsidP="00656AE0"/>
        </w:tc>
        <w:tc>
          <w:tcPr>
            <w:tcW w:w="1483" w:type="dxa"/>
            <w:vMerge/>
            <w:shd w:val="clear" w:color="auto" w:fill="FFFFFF"/>
            <w:vAlign w:val="center"/>
          </w:tcPr>
          <w:p w:rsidR="00BB5F42" w:rsidRPr="00656AE0" w:rsidRDefault="00BB5F42" w:rsidP="00656AE0"/>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2026</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r w:rsidR="00BB5F42" w:rsidRPr="00656AE0" w:rsidTr="00656AE0">
        <w:trPr>
          <w:trHeight w:val="170"/>
          <w:jc w:val="center"/>
        </w:trPr>
        <w:tc>
          <w:tcPr>
            <w:tcW w:w="0" w:type="auto"/>
            <w:vMerge/>
            <w:shd w:val="clear" w:color="auto" w:fill="FFFFFF"/>
            <w:vAlign w:val="center"/>
          </w:tcPr>
          <w:p w:rsidR="00BB5F42" w:rsidRPr="00656AE0" w:rsidRDefault="00BB5F42" w:rsidP="00656AE0"/>
        </w:tc>
        <w:tc>
          <w:tcPr>
            <w:tcW w:w="1611" w:type="dxa"/>
            <w:vMerge/>
            <w:shd w:val="clear" w:color="auto" w:fill="FFFFFF"/>
            <w:vAlign w:val="center"/>
          </w:tcPr>
          <w:p w:rsidR="00BB5F42" w:rsidRPr="00656AE0" w:rsidRDefault="00BB5F42" w:rsidP="00656AE0"/>
        </w:tc>
        <w:tc>
          <w:tcPr>
            <w:tcW w:w="1483" w:type="dxa"/>
            <w:vMerge/>
            <w:shd w:val="clear" w:color="auto" w:fill="FFFFFF"/>
            <w:vAlign w:val="center"/>
          </w:tcPr>
          <w:p w:rsidR="00BB5F42" w:rsidRPr="00656AE0" w:rsidRDefault="00BB5F42" w:rsidP="00656AE0"/>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2027</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r w:rsidR="00BB5F42" w:rsidRPr="00656AE0" w:rsidTr="00656AE0">
        <w:trPr>
          <w:trHeight w:val="170"/>
          <w:jc w:val="center"/>
        </w:trPr>
        <w:tc>
          <w:tcPr>
            <w:tcW w:w="0" w:type="auto"/>
            <w:vMerge/>
            <w:shd w:val="clear" w:color="auto" w:fill="FFFFFF"/>
            <w:vAlign w:val="center"/>
          </w:tcPr>
          <w:p w:rsidR="00BB5F42" w:rsidRPr="00656AE0" w:rsidRDefault="00BB5F42" w:rsidP="00656AE0"/>
        </w:tc>
        <w:tc>
          <w:tcPr>
            <w:tcW w:w="1611" w:type="dxa"/>
            <w:vMerge/>
            <w:shd w:val="clear" w:color="auto" w:fill="FFFFFF"/>
            <w:vAlign w:val="center"/>
          </w:tcPr>
          <w:p w:rsidR="00BB5F42" w:rsidRPr="00656AE0" w:rsidRDefault="00BB5F42" w:rsidP="00656AE0"/>
        </w:tc>
        <w:tc>
          <w:tcPr>
            <w:tcW w:w="1483" w:type="dxa"/>
            <w:vMerge/>
            <w:shd w:val="clear" w:color="auto" w:fill="FFFFFF"/>
            <w:vAlign w:val="center"/>
          </w:tcPr>
          <w:p w:rsidR="00BB5F42" w:rsidRPr="00656AE0" w:rsidRDefault="00BB5F42" w:rsidP="00656AE0"/>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2028</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r w:rsidR="00BB5F42" w:rsidRPr="00656AE0" w:rsidTr="00656AE0">
        <w:trPr>
          <w:trHeight w:val="170"/>
          <w:jc w:val="center"/>
        </w:trPr>
        <w:tc>
          <w:tcPr>
            <w:tcW w:w="0" w:type="auto"/>
            <w:vMerge/>
            <w:shd w:val="clear" w:color="auto" w:fill="FFFFFF"/>
            <w:vAlign w:val="center"/>
          </w:tcPr>
          <w:p w:rsidR="00BB5F42" w:rsidRPr="00656AE0" w:rsidRDefault="00BB5F42" w:rsidP="00656AE0"/>
        </w:tc>
        <w:tc>
          <w:tcPr>
            <w:tcW w:w="1611" w:type="dxa"/>
            <w:vMerge/>
            <w:shd w:val="clear" w:color="auto" w:fill="FFFFFF"/>
            <w:vAlign w:val="center"/>
          </w:tcPr>
          <w:p w:rsidR="00BB5F42" w:rsidRPr="00656AE0" w:rsidRDefault="00BB5F42" w:rsidP="00656AE0"/>
        </w:tc>
        <w:tc>
          <w:tcPr>
            <w:tcW w:w="1483" w:type="dxa"/>
            <w:vMerge/>
            <w:shd w:val="clear" w:color="auto" w:fill="FFFFFF"/>
            <w:vAlign w:val="center"/>
          </w:tcPr>
          <w:p w:rsidR="00BB5F42" w:rsidRPr="00656AE0" w:rsidRDefault="00BB5F42" w:rsidP="00656AE0"/>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2029</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r w:rsidR="00BB5F42" w:rsidRPr="00656AE0" w:rsidTr="00656AE0">
        <w:trPr>
          <w:trHeight w:val="170"/>
          <w:jc w:val="center"/>
        </w:trPr>
        <w:tc>
          <w:tcPr>
            <w:tcW w:w="0" w:type="auto"/>
            <w:vMerge/>
            <w:shd w:val="clear" w:color="auto" w:fill="FFFFFF"/>
            <w:vAlign w:val="center"/>
          </w:tcPr>
          <w:p w:rsidR="00BB5F42" w:rsidRPr="00656AE0" w:rsidRDefault="00BB5F42" w:rsidP="00656AE0"/>
        </w:tc>
        <w:tc>
          <w:tcPr>
            <w:tcW w:w="1611" w:type="dxa"/>
            <w:vMerge/>
            <w:shd w:val="clear" w:color="auto" w:fill="FFFFFF"/>
            <w:vAlign w:val="center"/>
          </w:tcPr>
          <w:p w:rsidR="00BB5F42" w:rsidRPr="00656AE0" w:rsidRDefault="00BB5F42" w:rsidP="00656AE0"/>
        </w:tc>
        <w:tc>
          <w:tcPr>
            <w:tcW w:w="1483" w:type="dxa"/>
            <w:vMerge/>
            <w:shd w:val="clear" w:color="auto" w:fill="FFFFFF"/>
            <w:vAlign w:val="center"/>
          </w:tcPr>
          <w:p w:rsidR="00BB5F42" w:rsidRPr="00656AE0" w:rsidRDefault="00BB5F42" w:rsidP="00656AE0"/>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2030</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r w:rsidR="00BB5F42" w:rsidRPr="00656AE0" w:rsidTr="00656AE0">
        <w:trPr>
          <w:trHeight w:val="170"/>
          <w:jc w:val="center"/>
        </w:trPr>
        <w:tc>
          <w:tcPr>
            <w:tcW w:w="0" w:type="auto"/>
            <w:vMerge/>
            <w:shd w:val="clear" w:color="auto" w:fill="FFFFFF"/>
            <w:vAlign w:val="center"/>
          </w:tcPr>
          <w:p w:rsidR="00BB5F42" w:rsidRPr="00656AE0" w:rsidRDefault="00BB5F42" w:rsidP="00656AE0"/>
        </w:tc>
        <w:tc>
          <w:tcPr>
            <w:tcW w:w="1611" w:type="dxa"/>
            <w:vMerge/>
            <w:shd w:val="clear" w:color="auto" w:fill="FFFFFF"/>
            <w:vAlign w:val="center"/>
          </w:tcPr>
          <w:p w:rsidR="00BB5F42" w:rsidRPr="00656AE0" w:rsidRDefault="00BB5F42" w:rsidP="00656AE0"/>
        </w:tc>
        <w:tc>
          <w:tcPr>
            <w:tcW w:w="1483" w:type="dxa"/>
            <w:vMerge/>
            <w:shd w:val="clear" w:color="auto" w:fill="FFFFFF"/>
            <w:vAlign w:val="center"/>
          </w:tcPr>
          <w:p w:rsidR="00BB5F42" w:rsidRPr="00656AE0" w:rsidRDefault="00BB5F42" w:rsidP="00656AE0"/>
        </w:tc>
        <w:tc>
          <w:tcPr>
            <w:tcW w:w="638" w:type="dxa"/>
            <w:shd w:val="clear" w:color="auto" w:fill="FFFFFF"/>
            <w:tcMar>
              <w:top w:w="0" w:type="dxa"/>
              <w:left w:w="105" w:type="dxa"/>
              <w:bottom w:w="0" w:type="dxa"/>
              <w:right w:w="105" w:type="dxa"/>
            </w:tcMar>
            <w:vAlign w:val="center"/>
          </w:tcPr>
          <w:p w:rsidR="00BB5F42" w:rsidRPr="00656AE0" w:rsidRDefault="00BB5F42" w:rsidP="00656AE0">
            <w:r w:rsidRPr="00656AE0">
              <w:t>2031-2044</w:t>
            </w:r>
          </w:p>
        </w:tc>
        <w:tc>
          <w:tcPr>
            <w:tcW w:w="1540"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554"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071" w:type="dxa"/>
            <w:shd w:val="clear" w:color="auto" w:fill="FFFFFF"/>
            <w:tcMar>
              <w:top w:w="0" w:type="dxa"/>
              <w:left w:w="105" w:type="dxa"/>
              <w:bottom w:w="0" w:type="dxa"/>
              <w:right w:w="105" w:type="dxa"/>
            </w:tcMar>
            <w:vAlign w:val="center"/>
          </w:tcPr>
          <w:p w:rsidR="00BB5F42" w:rsidRPr="00656AE0" w:rsidRDefault="00BB5F42" w:rsidP="00656AE0">
            <w:r w:rsidRPr="00656AE0">
              <w:t>0,258</w:t>
            </w:r>
          </w:p>
        </w:tc>
        <w:tc>
          <w:tcPr>
            <w:tcW w:w="1352" w:type="dxa"/>
            <w:shd w:val="clear" w:color="auto" w:fill="FFFFFF"/>
            <w:tcMar>
              <w:top w:w="0" w:type="dxa"/>
              <w:left w:w="105" w:type="dxa"/>
              <w:bottom w:w="0" w:type="dxa"/>
              <w:right w:w="105" w:type="dxa"/>
            </w:tcMar>
            <w:vAlign w:val="center"/>
          </w:tcPr>
          <w:p w:rsidR="00BB5F42" w:rsidRPr="00656AE0" w:rsidRDefault="00BB5F42" w:rsidP="00656AE0">
            <w:r w:rsidRPr="00656AE0">
              <w:t>0</w:t>
            </w:r>
          </w:p>
        </w:tc>
        <w:tc>
          <w:tcPr>
            <w:tcW w:w="1037" w:type="dxa"/>
            <w:shd w:val="clear" w:color="auto" w:fill="FFFFFF"/>
            <w:tcMar>
              <w:top w:w="0" w:type="dxa"/>
              <w:left w:w="105" w:type="dxa"/>
              <w:bottom w:w="0" w:type="dxa"/>
              <w:right w:w="105" w:type="dxa"/>
            </w:tcMar>
            <w:vAlign w:val="center"/>
          </w:tcPr>
          <w:p w:rsidR="00BB5F42" w:rsidRPr="00656AE0" w:rsidRDefault="00BB5F42" w:rsidP="00656AE0">
            <w:r w:rsidRPr="00656AE0">
              <w:t>0,0094</w:t>
            </w:r>
          </w:p>
        </w:tc>
        <w:tc>
          <w:tcPr>
            <w:tcW w:w="1520" w:type="dxa"/>
            <w:shd w:val="clear" w:color="auto" w:fill="FFFFFF"/>
            <w:tcMar>
              <w:top w:w="0" w:type="dxa"/>
              <w:left w:w="105" w:type="dxa"/>
              <w:bottom w:w="0" w:type="dxa"/>
              <w:right w:w="105" w:type="dxa"/>
            </w:tcMar>
            <w:vAlign w:val="center"/>
          </w:tcPr>
          <w:p w:rsidR="00BB5F42" w:rsidRPr="00656AE0" w:rsidRDefault="00BB5F42" w:rsidP="00656AE0">
            <w:r w:rsidRPr="00656AE0">
              <w:t>0,0853</w:t>
            </w:r>
          </w:p>
        </w:tc>
        <w:tc>
          <w:tcPr>
            <w:tcW w:w="1154" w:type="dxa"/>
            <w:shd w:val="clear" w:color="auto" w:fill="FFFFFF"/>
            <w:tcMar>
              <w:top w:w="0" w:type="dxa"/>
              <w:left w:w="105" w:type="dxa"/>
              <w:bottom w:w="0" w:type="dxa"/>
              <w:right w:w="105" w:type="dxa"/>
            </w:tcMar>
            <w:vAlign w:val="center"/>
          </w:tcPr>
          <w:p w:rsidR="00BB5F42" w:rsidRPr="00656AE0" w:rsidRDefault="00BB5F42" w:rsidP="00656AE0">
            <w:r w:rsidRPr="00656AE0">
              <w:t>0,0947</w:t>
            </w:r>
          </w:p>
        </w:tc>
        <w:tc>
          <w:tcPr>
            <w:tcW w:w="1398" w:type="dxa"/>
            <w:shd w:val="clear" w:color="auto" w:fill="FFFFFF"/>
            <w:tcMar>
              <w:top w:w="0" w:type="dxa"/>
              <w:left w:w="105" w:type="dxa"/>
              <w:bottom w:w="0" w:type="dxa"/>
              <w:right w:w="105" w:type="dxa"/>
            </w:tcMar>
            <w:vAlign w:val="center"/>
          </w:tcPr>
          <w:p w:rsidR="00BB5F42" w:rsidRPr="00656AE0" w:rsidRDefault="00BB5F42" w:rsidP="00656AE0">
            <w:r w:rsidRPr="00656AE0">
              <w:t>0,1633</w:t>
            </w:r>
          </w:p>
        </w:tc>
        <w:tc>
          <w:tcPr>
            <w:tcW w:w="892" w:type="dxa"/>
            <w:shd w:val="clear" w:color="auto" w:fill="FFFFFF"/>
            <w:tcMar>
              <w:top w:w="0" w:type="dxa"/>
              <w:left w:w="105" w:type="dxa"/>
              <w:bottom w:w="0" w:type="dxa"/>
              <w:right w:w="105" w:type="dxa"/>
            </w:tcMar>
            <w:vAlign w:val="center"/>
          </w:tcPr>
          <w:p w:rsidR="00BB5F42" w:rsidRPr="00656AE0" w:rsidRDefault="00BB5F42" w:rsidP="00656AE0">
            <w:r w:rsidRPr="00656AE0">
              <w:t>36,7054</w:t>
            </w:r>
          </w:p>
        </w:tc>
      </w:tr>
    </w:tbl>
    <w:p w:rsidR="00BB5F42" w:rsidRPr="00656AE0" w:rsidRDefault="00BB5F42" w:rsidP="00BB5F42">
      <w:pPr>
        <w:sectPr w:rsidR="00BB5F42" w:rsidRPr="00656AE0" w:rsidSect="00656AE0">
          <w:pgSz w:w="16838" w:h="11906" w:orient="landscape"/>
          <w:pgMar w:top="1701" w:right="851" w:bottom="567" w:left="567" w:header="709" w:footer="709" w:gutter="0"/>
          <w:cols w:space="708"/>
          <w:docGrid w:linePitch="360"/>
        </w:sectPr>
      </w:pPr>
    </w:p>
    <w:p w:rsidR="00BB5F42" w:rsidRPr="00656AE0" w:rsidRDefault="00BB5F42" w:rsidP="00BB5F42">
      <w:r w:rsidRPr="00656AE0">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BB5F42" w:rsidRPr="00656AE0" w:rsidRDefault="00BB5F42" w:rsidP="00BB5F42">
      <w:r w:rsidRPr="00656AE0">
        <w:t xml:space="preserve">Анализ результатов расчета показывает, что существующие сети обеспечивают тепловой энергией потребителей в необходимых параметрах. </w:t>
      </w:r>
    </w:p>
    <w:p w:rsidR="00BB5F42" w:rsidRPr="00656AE0" w:rsidRDefault="00BB5F42" w:rsidP="00BB5F42">
      <w:r w:rsidRPr="00656AE0">
        <w:t>4.3. Выводы о резервах (дефицитах) существующей системы теплоснабжения при обеспечении перспективной тепловой нагрузки потребителей</w:t>
      </w:r>
    </w:p>
    <w:p w:rsidR="00BB5F42" w:rsidRPr="00656AE0" w:rsidRDefault="00BB5F42" w:rsidP="00BB5F42">
      <w:r w:rsidRPr="00656AE0">
        <w:rPr>
          <w:rFonts w:eastAsia="Calibri"/>
        </w:rPr>
        <w:t>В ближайшей перспективе технологическое присоединение новых объектов к существующим источникам тепловой энергии не планируется.</w:t>
      </w:r>
    </w:p>
    <w:p w:rsidR="00BB5F42" w:rsidRPr="00656AE0" w:rsidRDefault="00BB5F42" w:rsidP="00BB5F42"/>
    <w:p w:rsidR="00BB5F42" w:rsidRPr="00656AE0" w:rsidRDefault="00BB5F42" w:rsidP="00BB5F42">
      <w:r w:rsidRPr="00656AE0">
        <w:t>ГЛАВА 5. МАСТЕР-ПЛАН РАЗВИТИЯ СИСТЕМ ТЕПЛОСНАБЖЕНИЯ АПРАКСИНСКОГО СЕЛЬСКОГО ПОСЕЛЕНИЯ</w:t>
      </w:r>
    </w:p>
    <w:p w:rsidR="00BB5F42" w:rsidRPr="00656AE0" w:rsidRDefault="00BB5F42" w:rsidP="00BB5F42">
      <w:r w:rsidRPr="00656AE0">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BB5F42" w:rsidRPr="00656AE0" w:rsidRDefault="00BB5F42" w:rsidP="00BB5F42">
      <w:r w:rsidRPr="00656AE0">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BB5F42" w:rsidRPr="00656AE0" w:rsidRDefault="00BB5F42" w:rsidP="00BB5F42">
      <w:r w:rsidRPr="00656AE0">
        <w:t>5.1. Описание вариантов (не менее двух) перспективного развития систем теплоснабжения Апраксинского сельского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BB5F42" w:rsidRPr="00656AE0" w:rsidRDefault="00BB5F42" w:rsidP="00BB5F42">
      <w:pPr>
        <w:rPr>
          <w:rFonts w:eastAsia="Calibri"/>
        </w:rPr>
      </w:pPr>
      <w:r w:rsidRPr="00656AE0">
        <w:rPr>
          <w:rFonts w:eastAsia="Calibri"/>
        </w:rPr>
        <w:t>В основу подготовки и дальнейшей работы с «Мастер-планом» была заложена следующая методология, определяющая подход и последовательность работы:</w:t>
      </w:r>
    </w:p>
    <w:p w:rsidR="00BB5F42" w:rsidRPr="00656AE0" w:rsidRDefault="00BB5F42" w:rsidP="00BB5F42">
      <w:pPr>
        <w:rPr>
          <w:rFonts w:eastAsia="Calibri"/>
        </w:rPr>
      </w:pPr>
      <w:r w:rsidRPr="00656AE0">
        <w:rPr>
          <w:rFonts w:eastAsia="Calibri"/>
        </w:rPr>
        <w:t>- определен перечень объектов перспективной застройки на основании решения Генерального плана развития сельского поселения. При определении перспективной нагрузки комплексной застройки (площадные объекты) использованы перспективные удельные расходы тепловой энергии на отопление, вентиляцию и горячее водоснабжение, согласованные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BB5F42" w:rsidRPr="00656AE0" w:rsidRDefault="00BB5F42" w:rsidP="00BB5F42">
      <w:pPr>
        <w:rPr>
          <w:rFonts w:eastAsia="Calibri"/>
        </w:rPr>
      </w:pPr>
      <w:r w:rsidRPr="00656AE0">
        <w:rPr>
          <w:rFonts w:eastAsia="Calibri"/>
        </w:rPr>
        <w:t>- разработаны балансы тепловых мощностей на источниках тепловой энергии для определения резерва/дефицита тепловой мощности при подключении перспективной тепловой нагрузки.</w:t>
      </w:r>
    </w:p>
    <w:p w:rsidR="00BB5F42" w:rsidRPr="00656AE0" w:rsidRDefault="00BB5F42" w:rsidP="00BB5F42">
      <w:pPr>
        <w:rPr>
          <w:rFonts w:eastAsia="Calibri"/>
        </w:rPr>
      </w:pPr>
      <w:r w:rsidRPr="00656AE0">
        <w:rPr>
          <w:rFonts w:eastAsia="Calibri"/>
        </w:rPr>
        <w:t>Следует отметить, что в соответствии с ФЗ-190 «О теплоснабжении» 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BB5F42" w:rsidRPr="00656AE0" w:rsidRDefault="00BB5F42" w:rsidP="00BB5F42">
      <w:pPr>
        <w:rPr>
          <w:rFonts w:eastAsia="Calibri"/>
        </w:rPr>
      </w:pPr>
      <w:r w:rsidRPr="00656AE0">
        <w:rPr>
          <w:rFonts w:eastAsia="Calibri"/>
        </w:rPr>
        <w:t>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w:t>
      </w:r>
    </w:p>
    <w:p w:rsidR="00BB5F42" w:rsidRPr="00656AE0" w:rsidRDefault="00BB5F42" w:rsidP="00BB5F42">
      <w:pPr>
        <w:rPr>
          <w:rFonts w:eastAsia="Microsoft YaHei"/>
        </w:rPr>
      </w:pPr>
      <w:r w:rsidRPr="00656AE0">
        <w:rPr>
          <w:rFonts w:eastAsia="Microsoft YaHei"/>
        </w:rPr>
        <w:t>- необходимость обеспечения нормативной надежности и безопасности работы системы теплоснабжения;</w:t>
      </w:r>
    </w:p>
    <w:p w:rsidR="00BB5F42" w:rsidRPr="00656AE0" w:rsidRDefault="00BB5F42" w:rsidP="00BB5F42">
      <w:pPr>
        <w:rPr>
          <w:rFonts w:eastAsia="Microsoft YaHei"/>
        </w:rPr>
      </w:pPr>
      <w:r w:rsidRPr="00656AE0">
        <w:rPr>
          <w:rFonts w:eastAsia="Microsoft YaHei"/>
        </w:rPr>
        <w:t xml:space="preserve">- необходимость развития системы теплоснабжения </w:t>
      </w:r>
      <w:r w:rsidRPr="00656AE0">
        <w:rPr>
          <w:rFonts w:eastAsia="Calibri"/>
        </w:rPr>
        <w:t xml:space="preserve">сельского поселения </w:t>
      </w:r>
      <w:r w:rsidRPr="00656AE0">
        <w:rPr>
          <w:rFonts w:eastAsia="Microsoft YaHei"/>
        </w:rPr>
        <w:t>на базе современных технологий с высокой эффективностью использования природного газа.</w:t>
      </w:r>
    </w:p>
    <w:p w:rsidR="00BB5F42" w:rsidRPr="00656AE0" w:rsidRDefault="00BB5F42" w:rsidP="00BB5F42">
      <w:r w:rsidRPr="00656AE0">
        <w:t xml:space="preserve">5.2. Технико-экономическое сравнение вариантов перспективного развитие систем теплоснабжения Апраксинского сельского поселения  </w:t>
      </w:r>
    </w:p>
    <w:p w:rsidR="00BB5F42" w:rsidRPr="00656AE0" w:rsidRDefault="00BB5F42" w:rsidP="00BB5F42">
      <w:bookmarkStart w:id="108" w:name="_Hlk25238333"/>
      <w:r w:rsidRPr="00656AE0">
        <w:t>Мероприятия, по которым необходимо произвести оценку эффективности инвестиций, в данной схеме теплоснабжения не предусмотрены.</w:t>
      </w:r>
      <w:bookmarkEnd w:id="108"/>
    </w:p>
    <w:p w:rsidR="00BB5F42" w:rsidRPr="00656AE0" w:rsidRDefault="00BB5F42" w:rsidP="00BB5F42">
      <w:r w:rsidRPr="00656AE0">
        <w:lastRenderedPageBreak/>
        <w:t>5.3. Обоснование выбора приоритетного варианта перспективного</w:t>
      </w:r>
    </w:p>
    <w:p w:rsidR="00BB5F42" w:rsidRPr="00656AE0" w:rsidRDefault="00BB5F42" w:rsidP="00BB5F42">
      <w:r w:rsidRPr="00656AE0">
        <w:t xml:space="preserve">развития систем теплоснабжения Апраксинского сельского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Апраксинского сельского поселения  </w:t>
      </w:r>
    </w:p>
    <w:p w:rsidR="00BB5F42" w:rsidRPr="00656AE0" w:rsidRDefault="00BB5F42" w:rsidP="00BB5F42">
      <w:r w:rsidRPr="00656AE0">
        <w:t>В настоящей схеме отсутствуют мероприятия, реализация которых оказала бы влияние на величину ценовых (тарифных) последствий для потребителей.</w:t>
      </w:r>
    </w:p>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08" w:footer="708" w:gutter="0"/>
          <w:cols w:space="708"/>
          <w:docGrid w:linePitch="360"/>
        </w:sectPr>
      </w:pPr>
      <w:bookmarkStart w:id="109" w:name="_Toc136297305"/>
    </w:p>
    <w:p w:rsidR="00BB5F42" w:rsidRPr="00656AE0" w:rsidRDefault="00BB5F42" w:rsidP="00BB5F42">
      <w:r w:rsidRPr="00656AE0">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BB5F42" w:rsidRPr="00656AE0" w:rsidRDefault="00BB5F42" w:rsidP="00BB5F42">
      <w:r w:rsidRPr="00656AE0">
        <w:t>6.1. Расчетная величина нормативных потерь теплоносителя в тепловых сетях в зонах действия источников тепловой энергии в случаях, установленных </w:t>
      </w:r>
      <w:hyperlink r:id="rId49" w:anchor="block_426" w:history="1">
        <w:r w:rsidRPr="00656AE0">
          <w:t>пунктом 6 части 2 статьи 4</w:t>
        </w:r>
      </w:hyperlink>
      <w:r w:rsidRPr="00656AE0">
        <w:t> и </w:t>
      </w:r>
      <w:hyperlink r:id="rId50" w:anchor="block_522" w:history="1">
        <w:r w:rsidRPr="00656AE0">
          <w:t>пунктом 2 части 2 статьи 5</w:t>
        </w:r>
      </w:hyperlink>
      <w:r w:rsidRPr="00656AE0">
        <w:t> Федерального закона «О теплоснабжении»</w:t>
      </w:r>
    </w:p>
    <w:p w:rsidR="00BB5F42" w:rsidRPr="00656AE0" w:rsidRDefault="00BB5F42" w:rsidP="00BB5F42">
      <w:r w:rsidRPr="00656AE0">
        <w:t>Таблица 6.1 - Перспективные объемы теплоносителя котельн</w:t>
      </w:r>
      <w:r w:rsidRPr="00656AE0">
        <w:rPr>
          <w:rFonts w:eastAsia="Microsoft YaHei"/>
        </w:rPr>
        <w:t>ой</w:t>
      </w:r>
      <w:r w:rsidRPr="00656AE0">
        <w:t xml:space="preserve"> </w:t>
      </w:r>
      <w:bookmarkEnd w:id="109"/>
      <w:r w:rsidRPr="00656AE0">
        <w:t xml:space="preserve">Апраксинского сельского поселения </w:t>
      </w:r>
    </w:p>
    <w:tbl>
      <w:tblPr>
        <w:tblW w:w="4833" w:type="pct"/>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4973"/>
        <w:gridCol w:w="1911"/>
        <w:gridCol w:w="2307"/>
        <w:gridCol w:w="2035"/>
        <w:gridCol w:w="1869"/>
        <w:gridCol w:w="1744"/>
      </w:tblGrid>
      <w:tr w:rsidR="00BB5F42" w:rsidRPr="00656AE0" w:rsidTr="00656AE0">
        <w:trPr>
          <w:trHeight w:val="170"/>
        </w:trPr>
        <w:tc>
          <w:tcPr>
            <w:tcW w:w="4973" w:type="dxa"/>
            <w:shd w:val="clear" w:color="auto" w:fill="FFFFFF"/>
            <w:vAlign w:val="center"/>
          </w:tcPr>
          <w:p w:rsidR="00BB5F42" w:rsidRPr="00656AE0" w:rsidRDefault="00BB5F42" w:rsidP="00656AE0">
            <w:r w:rsidRPr="00656AE0">
              <w:t>Наименование источника теплоснабжения</w:t>
            </w:r>
          </w:p>
        </w:tc>
        <w:tc>
          <w:tcPr>
            <w:tcW w:w="1911" w:type="dxa"/>
            <w:shd w:val="clear" w:color="auto" w:fill="FFFFFF"/>
            <w:vAlign w:val="center"/>
          </w:tcPr>
          <w:p w:rsidR="00BB5F42" w:rsidRPr="00656AE0" w:rsidRDefault="00BB5F42" w:rsidP="00656AE0">
            <w:r w:rsidRPr="00656AE0">
              <w:t>Кол-во воды, необходимого для производства и передачи тепловой энергии котельными, м3 (Vобщ.)</w:t>
            </w:r>
          </w:p>
        </w:tc>
        <w:tc>
          <w:tcPr>
            <w:tcW w:w="2307" w:type="dxa"/>
            <w:shd w:val="clear" w:color="auto" w:fill="FFFFFF"/>
            <w:vAlign w:val="center"/>
          </w:tcPr>
          <w:p w:rsidR="00BB5F42" w:rsidRPr="00656AE0" w:rsidRDefault="00BB5F42" w:rsidP="00656AE0">
            <w:r w:rsidRPr="00656AE0">
              <w:t>Объем воды на заполнение системы теплоснабжения, м3</w:t>
            </w:r>
          </w:p>
          <w:p w:rsidR="00BB5F42" w:rsidRPr="00656AE0" w:rsidRDefault="00BB5F42" w:rsidP="00656AE0">
            <w:r w:rsidRPr="00656AE0">
              <w:t>(Vот.)</w:t>
            </w:r>
          </w:p>
        </w:tc>
        <w:tc>
          <w:tcPr>
            <w:tcW w:w="2035" w:type="dxa"/>
            <w:shd w:val="clear" w:color="auto" w:fill="FFFFFF"/>
            <w:vAlign w:val="center"/>
          </w:tcPr>
          <w:p w:rsidR="00BB5F42" w:rsidRPr="00656AE0" w:rsidRDefault="00BB5F42" w:rsidP="00656AE0">
            <w:r w:rsidRPr="00656AE0">
              <w:t>Объем воды на заполнение трубопроводных сетей, м3 Vт.с</w:t>
            </w:r>
          </w:p>
        </w:tc>
        <w:tc>
          <w:tcPr>
            <w:tcW w:w="1869" w:type="dxa"/>
            <w:shd w:val="clear" w:color="auto" w:fill="FFFFFF"/>
            <w:vAlign w:val="center"/>
          </w:tcPr>
          <w:p w:rsidR="00BB5F42" w:rsidRPr="00656AE0" w:rsidRDefault="00BB5F42" w:rsidP="00656AE0">
            <w:r w:rsidRPr="00656AE0">
              <w:t>Объем воды на ГВС, м3</w:t>
            </w:r>
          </w:p>
          <w:p w:rsidR="00BB5F42" w:rsidRPr="00656AE0" w:rsidRDefault="00BB5F42" w:rsidP="00656AE0">
            <w:r w:rsidRPr="00656AE0">
              <w:t>/год</w:t>
            </w:r>
          </w:p>
        </w:tc>
        <w:tc>
          <w:tcPr>
            <w:tcW w:w="1744" w:type="dxa"/>
            <w:shd w:val="clear" w:color="auto" w:fill="FFFFFF"/>
            <w:vAlign w:val="center"/>
          </w:tcPr>
          <w:p w:rsidR="00BB5F42" w:rsidRPr="00656AE0" w:rsidRDefault="00BB5F42" w:rsidP="00656AE0">
            <w:r w:rsidRPr="00656AE0">
              <w:t>Подпитка воды, м3/год</w:t>
            </w:r>
          </w:p>
        </w:tc>
      </w:tr>
      <w:tr w:rsidR="00BB5F42" w:rsidRPr="00656AE0" w:rsidTr="00656AE0">
        <w:trPr>
          <w:trHeight w:val="170"/>
        </w:trPr>
        <w:tc>
          <w:tcPr>
            <w:tcW w:w="14839" w:type="dxa"/>
            <w:gridSpan w:val="6"/>
            <w:shd w:val="clear" w:color="auto" w:fill="FFFFFF"/>
            <w:vAlign w:val="center"/>
          </w:tcPr>
          <w:p w:rsidR="00BB5F42" w:rsidRPr="00656AE0" w:rsidRDefault="00BB5F42" w:rsidP="00656AE0">
            <w:pPr>
              <w:rPr>
                <w:rFonts w:eastAsia="Arial Unicode MS"/>
              </w:rPr>
            </w:pPr>
            <w:r w:rsidRPr="00656AE0">
              <w:rPr>
                <w:rFonts w:eastAsia="Arial Unicode MS"/>
              </w:rPr>
              <w:t>МУП ЧМР «Теплоснабжение»</w:t>
            </w:r>
          </w:p>
        </w:tc>
      </w:tr>
      <w:tr w:rsidR="00BB5F42" w:rsidRPr="00656AE0" w:rsidTr="00656AE0">
        <w:trPr>
          <w:trHeight w:val="447"/>
        </w:trPr>
        <w:tc>
          <w:tcPr>
            <w:tcW w:w="4973" w:type="dxa"/>
            <w:vAlign w:val="center"/>
          </w:tcPr>
          <w:p w:rsidR="00BB5F42" w:rsidRPr="00656AE0" w:rsidRDefault="00BB5F42" w:rsidP="00656AE0">
            <w:pPr>
              <w:rPr>
                <w:rFonts w:eastAsia="Arial Unicode MS"/>
              </w:rPr>
            </w:pPr>
            <w:r w:rsidRPr="00656AE0">
              <w:t>Блочно-модульная котельная в с. Апраксино</w:t>
            </w:r>
          </w:p>
        </w:tc>
        <w:tc>
          <w:tcPr>
            <w:tcW w:w="1911" w:type="dxa"/>
            <w:vAlign w:val="center"/>
          </w:tcPr>
          <w:p w:rsidR="00BB5F42" w:rsidRPr="00656AE0" w:rsidRDefault="00BB5F42" w:rsidP="00656AE0">
            <w:pPr>
              <w:rPr>
                <w:rFonts w:eastAsia="Arial Unicode MS"/>
              </w:rPr>
            </w:pPr>
            <w:r w:rsidRPr="00656AE0">
              <w:t>9,87</w:t>
            </w:r>
          </w:p>
        </w:tc>
        <w:tc>
          <w:tcPr>
            <w:tcW w:w="2307" w:type="dxa"/>
            <w:vAlign w:val="center"/>
          </w:tcPr>
          <w:p w:rsidR="00BB5F42" w:rsidRPr="00656AE0" w:rsidRDefault="00BB5F42" w:rsidP="00656AE0">
            <w:pPr>
              <w:rPr>
                <w:rFonts w:eastAsia="Arial Unicode MS"/>
              </w:rPr>
            </w:pPr>
            <w:r w:rsidRPr="00656AE0">
              <w:t>1,85</w:t>
            </w:r>
          </w:p>
        </w:tc>
        <w:tc>
          <w:tcPr>
            <w:tcW w:w="2035" w:type="dxa"/>
            <w:vAlign w:val="center"/>
          </w:tcPr>
          <w:p w:rsidR="00BB5F42" w:rsidRPr="00656AE0" w:rsidRDefault="00BB5F42" w:rsidP="00656AE0">
            <w:pPr>
              <w:rPr>
                <w:rFonts w:eastAsia="Arial Unicode MS"/>
              </w:rPr>
            </w:pPr>
            <w:r w:rsidRPr="00656AE0">
              <w:t>2,53</w:t>
            </w:r>
          </w:p>
        </w:tc>
        <w:tc>
          <w:tcPr>
            <w:tcW w:w="1869" w:type="dxa"/>
            <w:vAlign w:val="center"/>
          </w:tcPr>
          <w:p w:rsidR="00BB5F42" w:rsidRPr="00656AE0" w:rsidRDefault="00BB5F42" w:rsidP="00656AE0">
            <w:pPr>
              <w:rPr>
                <w:rFonts w:eastAsia="Arial Unicode MS"/>
              </w:rPr>
            </w:pPr>
            <w:r w:rsidRPr="00656AE0">
              <w:t>0</w:t>
            </w:r>
          </w:p>
        </w:tc>
        <w:tc>
          <w:tcPr>
            <w:tcW w:w="1744" w:type="dxa"/>
            <w:vAlign w:val="center"/>
          </w:tcPr>
          <w:p w:rsidR="00BB5F42" w:rsidRPr="00656AE0" w:rsidRDefault="00BB5F42" w:rsidP="00656AE0">
            <w:pPr>
              <w:rPr>
                <w:rFonts w:eastAsia="Arial Unicode MS"/>
              </w:rPr>
            </w:pPr>
            <w:r w:rsidRPr="00656AE0">
              <w:t>5,49</w:t>
            </w:r>
          </w:p>
        </w:tc>
      </w:tr>
    </w:tbl>
    <w:p w:rsidR="00BB5F42" w:rsidRPr="00656AE0" w:rsidRDefault="00BB5F42" w:rsidP="00BB5F42">
      <w:pPr>
        <w:sectPr w:rsidR="00BB5F42" w:rsidRPr="00656AE0" w:rsidSect="00656AE0">
          <w:pgSz w:w="16838" w:h="11906" w:orient="landscape"/>
          <w:pgMar w:top="1701" w:right="851" w:bottom="567" w:left="851" w:header="709" w:footer="709" w:gutter="0"/>
          <w:cols w:space="708"/>
          <w:docGrid w:linePitch="360"/>
        </w:sectPr>
      </w:pPr>
    </w:p>
    <w:p w:rsidR="00BB5F42" w:rsidRPr="00656AE0" w:rsidRDefault="00BB5F42" w:rsidP="00BB5F42">
      <w:r w:rsidRPr="00656AE0">
        <w:lastRenderedPageBreak/>
        <w:t xml:space="preserve">6.2. Максимальный и среднечасовой расход теплоносителя </w:t>
      </w:r>
    </w:p>
    <w:p w:rsidR="00BB5F42" w:rsidRPr="00656AE0" w:rsidRDefault="00BB5F42" w:rsidP="00BB5F42">
      <w:r w:rsidRPr="00656AE0">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p w:rsidR="00BB5F42" w:rsidRPr="00656AE0" w:rsidRDefault="00BB5F42" w:rsidP="00BB5F42">
      <w:pPr>
        <w:rPr>
          <w:rFonts w:eastAsia="Calibri"/>
        </w:rPr>
      </w:pPr>
      <w:r w:rsidRPr="00656AE0">
        <w:rPr>
          <w:rFonts w:eastAsia="Calibri"/>
        </w:rPr>
        <w:t xml:space="preserve">В системе теплоснабжения </w:t>
      </w:r>
      <w:r w:rsidRPr="00656AE0">
        <w:t xml:space="preserve">Апраксинского сельского поселения </w:t>
      </w:r>
      <w:r w:rsidRPr="00656AE0">
        <w:rPr>
          <w:rFonts w:eastAsia="Calibri"/>
        </w:rPr>
        <w:t>отсутствует отпуск теплоносителей от источников тепловой энергии к потребителям на нужды горячего водоснабжения по открытой схеме, следовательно, данный раздел не рассматривается.</w:t>
      </w:r>
    </w:p>
    <w:p w:rsidR="00BB5F42" w:rsidRPr="00656AE0" w:rsidRDefault="00BB5F42" w:rsidP="00BB5F42">
      <w:r w:rsidRPr="00656AE0">
        <w:t>6.3. Сведения о наличии баков-аккумуляторов</w:t>
      </w:r>
    </w:p>
    <w:p w:rsidR="00BB5F42" w:rsidRPr="00656AE0" w:rsidRDefault="00BB5F42" w:rsidP="00BB5F42">
      <w:r w:rsidRPr="00656AE0">
        <w:t>Таблица 6.2.</w:t>
      </w:r>
    </w:p>
    <w:tbl>
      <w:tblPr>
        <w:tblW w:w="958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124"/>
        <w:gridCol w:w="687"/>
        <w:gridCol w:w="823"/>
        <w:gridCol w:w="822"/>
        <w:gridCol w:w="823"/>
        <w:gridCol w:w="810"/>
        <w:gridCol w:w="623"/>
        <w:gridCol w:w="623"/>
        <w:gridCol w:w="623"/>
        <w:gridCol w:w="624"/>
      </w:tblGrid>
      <w:tr w:rsidR="00BB5F42" w:rsidRPr="00656AE0" w:rsidTr="00656AE0">
        <w:trPr>
          <w:cantSplit/>
          <w:trHeight w:hRule="exact" w:val="1134"/>
        </w:trPr>
        <w:tc>
          <w:tcPr>
            <w:tcW w:w="3124" w:type="dxa"/>
            <w:shd w:val="clear" w:color="000000" w:fill="FFFFFF"/>
            <w:vAlign w:val="center"/>
            <w:hideMark/>
          </w:tcPr>
          <w:p w:rsidR="00BB5F42" w:rsidRPr="00656AE0" w:rsidRDefault="00BB5F42" w:rsidP="00656AE0">
            <w:r w:rsidRPr="00656AE0">
              <w:t>Показатель</w:t>
            </w:r>
          </w:p>
        </w:tc>
        <w:tc>
          <w:tcPr>
            <w:tcW w:w="687" w:type="dxa"/>
            <w:shd w:val="clear" w:color="000000" w:fill="FFFFFF"/>
            <w:vAlign w:val="center"/>
          </w:tcPr>
          <w:p w:rsidR="00BB5F42" w:rsidRPr="00656AE0" w:rsidRDefault="00BB5F42" w:rsidP="00656AE0">
            <w:r w:rsidRPr="00656AE0">
              <w:t>Ед. изм.</w:t>
            </w:r>
          </w:p>
        </w:tc>
        <w:tc>
          <w:tcPr>
            <w:tcW w:w="823" w:type="dxa"/>
            <w:shd w:val="clear" w:color="000000" w:fill="FFFFFF"/>
            <w:textDirection w:val="btLr"/>
            <w:vAlign w:val="center"/>
            <w:hideMark/>
          </w:tcPr>
          <w:p w:rsidR="00BB5F42" w:rsidRPr="00656AE0" w:rsidRDefault="00BB5F42" w:rsidP="00656AE0">
            <w:r w:rsidRPr="00656AE0">
              <w:t>2025</w:t>
            </w:r>
          </w:p>
        </w:tc>
        <w:tc>
          <w:tcPr>
            <w:tcW w:w="822" w:type="dxa"/>
            <w:shd w:val="clear" w:color="000000" w:fill="FFFFFF"/>
            <w:textDirection w:val="btLr"/>
            <w:vAlign w:val="center"/>
            <w:hideMark/>
          </w:tcPr>
          <w:p w:rsidR="00BB5F42" w:rsidRPr="00656AE0" w:rsidRDefault="00BB5F42" w:rsidP="00656AE0">
            <w:r w:rsidRPr="00656AE0">
              <w:t>2026</w:t>
            </w:r>
          </w:p>
        </w:tc>
        <w:tc>
          <w:tcPr>
            <w:tcW w:w="823" w:type="dxa"/>
            <w:shd w:val="clear" w:color="000000" w:fill="FFFFFF"/>
            <w:textDirection w:val="btLr"/>
            <w:vAlign w:val="center"/>
            <w:hideMark/>
          </w:tcPr>
          <w:p w:rsidR="00BB5F42" w:rsidRPr="00656AE0" w:rsidRDefault="00BB5F42" w:rsidP="00656AE0">
            <w:r w:rsidRPr="00656AE0">
              <w:t>2027</w:t>
            </w:r>
          </w:p>
        </w:tc>
        <w:tc>
          <w:tcPr>
            <w:tcW w:w="810" w:type="dxa"/>
            <w:shd w:val="clear" w:color="000000" w:fill="FFFFFF"/>
            <w:textDirection w:val="btLr"/>
            <w:vAlign w:val="center"/>
            <w:hideMark/>
          </w:tcPr>
          <w:p w:rsidR="00BB5F42" w:rsidRPr="00656AE0" w:rsidRDefault="00BB5F42" w:rsidP="00656AE0">
            <w:r w:rsidRPr="00656AE0">
              <w:t>2028</w:t>
            </w:r>
          </w:p>
        </w:tc>
        <w:tc>
          <w:tcPr>
            <w:tcW w:w="623" w:type="dxa"/>
            <w:shd w:val="clear" w:color="000000" w:fill="FFFFFF"/>
            <w:textDirection w:val="btLr"/>
            <w:vAlign w:val="center"/>
            <w:hideMark/>
          </w:tcPr>
          <w:p w:rsidR="00BB5F42" w:rsidRPr="00656AE0" w:rsidRDefault="00BB5F42" w:rsidP="00656AE0">
            <w:r w:rsidRPr="00656AE0">
              <w:t>2029</w:t>
            </w:r>
          </w:p>
        </w:tc>
        <w:tc>
          <w:tcPr>
            <w:tcW w:w="623" w:type="dxa"/>
            <w:shd w:val="clear" w:color="000000" w:fill="FFFFFF"/>
            <w:textDirection w:val="btLr"/>
            <w:vAlign w:val="center"/>
            <w:hideMark/>
          </w:tcPr>
          <w:p w:rsidR="00BB5F42" w:rsidRPr="00656AE0" w:rsidRDefault="00BB5F42" w:rsidP="00656AE0">
            <w:r w:rsidRPr="00656AE0">
              <w:t>2030</w:t>
            </w:r>
          </w:p>
        </w:tc>
        <w:tc>
          <w:tcPr>
            <w:tcW w:w="623" w:type="dxa"/>
            <w:shd w:val="clear" w:color="000000" w:fill="FFFFFF"/>
            <w:textDirection w:val="btLr"/>
            <w:vAlign w:val="center"/>
            <w:hideMark/>
          </w:tcPr>
          <w:p w:rsidR="00BB5F42" w:rsidRPr="00656AE0" w:rsidRDefault="00BB5F42" w:rsidP="00656AE0">
            <w:r w:rsidRPr="00656AE0">
              <w:t>2031</w:t>
            </w:r>
          </w:p>
        </w:tc>
        <w:tc>
          <w:tcPr>
            <w:tcW w:w="624" w:type="dxa"/>
            <w:shd w:val="clear" w:color="000000" w:fill="FFFFFF"/>
            <w:textDirection w:val="btLr"/>
            <w:vAlign w:val="center"/>
            <w:hideMark/>
          </w:tcPr>
          <w:p w:rsidR="00BB5F42" w:rsidRPr="00656AE0" w:rsidRDefault="00BB5F42" w:rsidP="00656AE0">
            <w:r w:rsidRPr="00656AE0">
              <w:t>2032-2044</w:t>
            </w:r>
          </w:p>
        </w:tc>
      </w:tr>
      <w:tr w:rsidR="00BB5F42" w:rsidRPr="00656AE0" w:rsidTr="00656AE0">
        <w:trPr>
          <w:trHeight w:val="414"/>
        </w:trPr>
        <w:tc>
          <w:tcPr>
            <w:tcW w:w="3124" w:type="dxa"/>
            <w:vAlign w:val="center"/>
            <w:hideMark/>
          </w:tcPr>
          <w:p w:rsidR="00BB5F42" w:rsidRPr="00656AE0" w:rsidRDefault="00BB5F42" w:rsidP="00656AE0">
            <w:r w:rsidRPr="00656AE0">
              <w:t>Количество баков-аккумуляторов, ед.</w:t>
            </w:r>
          </w:p>
        </w:tc>
        <w:tc>
          <w:tcPr>
            <w:tcW w:w="687" w:type="dxa"/>
            <w:vAlign w:val="center"/>
            <w:hideMark/>
          </w:tcPr>
          <w:p w:rsidR="00BB5F42" w:rsidRPr="00656AE0" w:rsidRDefault="00BB5F42" w:rsidP="00656AE0">
            <w:r w:rsidRPr="00656AE0">
              <w:t>т/год</w:t>
            </w:r>
          </w:p>
        </w:tc>
        <w:tc>
          <w:tcPr>
            <w:tcW w:w="823" w:type="dxa"/>
            <w:vAlign w:val="center"/>
          </w:tcPr>
          <w:p w:rsidR="00BB5F42" w:rsidRPr="00656AE0" w:rsidRDefault="00BB5F42" w:rsidP="00656AE0">
            <w:r w:rsidRPr="00656AE0">
              <w:t>-</w:t>
            </w:r>
          </w:p>
        </w:tc>
        <w:tc>
          <w:tcPr>
            <w:tcW w:w="822" w:type="dxa"/>
            <w:vAlign w:val="center"/>
          </w:tcPr>
          <w:p w:rsidR="00BB5F42" w:rsidRPr="00656AE0" w:rsidRDefault="00BB5F42" w:rsidP="00656AE0">
            <w:r w:rsidRPr="00656AE0">
              <w:t>-</w:t>
            </w:r>
          </w:p>
        </w:tc>
        <w:tc>
          <w:tcPr>
            <w:tcW w:w="823" w:type="dxa"/>
            <w:vAlign w:val="center"/>
          </w:tcPr>
          <w:p w:rsidR="00BB5F42" w:rsidRPr="00656AE0" w:rsidRDefault="00BB5F42" w:rsidP="00656AE0">
            <w:r w:rsidRPr="00656AE0">
              <w:t>-</w:t>
            </w:r>
          </w:p>
        </w:tc>
        <w:tc>
          <w:tcPr>
            <w:tcW w:w="810" w:type="dxa"/>
            <w:vAlign w:val="center"/>
          </w:tcPr>
          <w:p w:rsidR="00BB5F42" w:rsidRPr="00656AE0" w:rsidRDefault="00BB5F42" w:rsidP="00656AE0">
            <w:r w:rsidRPr="00656AE0">
              <w:t>-</w:t>
            </w:r>
          </w:p>
        </w:tc>
        <w:tc>
          <w:tcPr>
            <w:tcW w:w="623" w:type="dxa"/>
            <w:vAlign w:val="center"/>
          </w:tcPr>
          <w:p w:rsidR="00BB5F42" w:rsidRPr="00656AE0" w:rsidRDefault="00BB5F42" w:rsidP="00656AE0">
            <w:r w:rsidRPr="00656AE0">
              <w:t>-</w:t>
            </w:r>
          </w:p>
        </w:tc>
        <w:tc>
          <w:tcPr>
            <w:tcW w:w="623" w:type="dxa"/>
            <w:vAlign w:val="center"/>
          </w:tcPr>
          <w:p w:rsidR="00BB5F42" w:rsidRPr="00656AE0" w:rsidRDefault="00BB5F42" w:rsidP="00656AE0">
            <w:r w:rsidRPr="00656AE0">
              <w:t>-</w:t>
            </w:r>
          </w:p>
        </w:tc>
        <w:tc>
          <w:tcPr>
            <w:tcW w:w="623" w:type="dxa"/>
            <w:vAlign w:val="center"/>
          </w:tcPr>
          <w:p w:rsidR="00BB5F42" w:rsidRPr="00656AE0" w:rsidRDefault="00BB5F42" w:rsidP="00656AE0">
            <w:r w:rsidRPr="00656AE0">
              <w:t>-</w:t>
            </w:r>
          </w:p>
        </w:tc>
        <w:tc>
          <w:tcPr>
            <w:tcW w:w="624" w:type="dxa"/>
            <w:vAlign w:val="center"/>
          </w:tcPr>
          <w:p w:rsidR="00BB5F42" w:rsidRPr="00656AE0" w:rsidRDefault="00BB5F42" w:rsidP="00656AE0">
            <w:r w:rsidRPr="00656AE0">
              <w:t>-</w:t>
            </w:r>
          </w:p>
        </w:tc>
      </w:tr>
      <w:tr w:rsidR="00BB5F42" w:rsidRPr="00656AE0" w:rsidTr="00656AE0">
        <w:trPr>
          <w:trHeight w:val="414"/>
        </w:trPr>
        <w:tc>
          <w:tcPr>
            <w:tcW w:w="3124" w:type="dxa"/>
            <w:vAlign w:val="center"/>
            <w:hideMark/>
          </w:tcPr>
          <w:p w:rsidR="00BB5F42" w:rsidRPr="00656AE0" w:rsidRDefault="00BB5F42" w:rsidP="00656AE0">
            <w:r w:rsidRPr="00656AE0">
              <w:t>Общая емкость баков-аккумуляторов, м3</w:t>
            </w:r>
          </w:p>
        </w:tc>
        <w:tc>
          <w:tcPr>
            <w:tcW w:w="687" w:type="dxa"/>
            <w:vAlign w:val="center"/>
            <w:hideMark/>
          </w:tcPr>
          <w:p w:rsidR="00BB5F42" w:rsidRPr="00656AE0" w:rsidRDefault="00BB5F42" w:rsidP="00656AE0">
            <w:r w:rsidRPr="00656AE0">
              <w:t>т/год</w:t>
            </w:r>
          </w:p>
        </w:tc>
        <w:tc>
          <w:tcPr>
            <w:tcW w:w="823" w:type="dxa"/>
            <w:vAlign w:val="center"/>
          </w:tcPr>
          <w:p w:rsidR="00BB5F42" w:rsidRPr="00656AE0" w:rsidRDefault="00BB5F42" w:rsidP="00656AE0">
            <w:r w:rsidRPr="00656AE0">
              <w:t>-</w:t>
            </w:r>
          </w:p>
        </w:tc>
        <w:tc>
          <w:tcPr>
            <w:tcW w:w="822" w:type="dxa"/>
            <w:vAlign w:val="center"/>
          </w:tcPr>
          <w:p w:rsidR="00BB5F42" w:rsidRPr="00656AE0" w:rsidRDefault="00BB5F42" w:rsidP="00656AE0">
            <w:r w:rsidRPr="00656AE0">
              <w:t>-</w:t>
            </w:r>
          </w:p>
        </w:tc>
        <w:tc>
          <w:tcPr>
            <w:tcW w:w="823" w:type="dxa"/>
            <w:vAlign w:val="center"/>
          </w:tcPr>
          <w:p w:rsidR="00BB5F42" w:rsidRPr="00656AE0" w:rsidRDefault="00BB5F42" w:rsidP="00656AE0">
            <w:r w:rsidRPr="00656AE0">
              <w:t>-</w:t>
            </w:r>
          </w:p>
        </w:tc>
        <w:tc>
          <w:tcPr>
            <w:tcW w:w="810" w:type="dxa"/>
            <w:vAlign w:val="center"/>
          </w:tcPr>
          <w:p w:rsidR="00BB5F42" w:rsidRPr="00656AE0" w:rsidRDefault="00BB5F42" w:rsidP="00656AE0">
            <w:r w:rsidRPr="00656AE0">
              <w:t>-</w:t>
            </w:r>
          </w:p>
        </w:tc>
        <w:tc>
          <w:tcPr>
            <w:tcW w:w="623" w:type="dxa"/>
            <w:vAlign w:val="center"/>
          </w:tcPr>
          <w:p w:rsidR="00BB5F42" w:rsidRPr="00656AE0" w:rsidRDefault="00BB5F42" w:rsidP="00656AE0">
            <w:r w:rsidRPr="00656AE0">
              <w:t>-</w:t>
            </w:r>
          </w:p>
        </w:tc>
        <w:tc>
          <w:tcPr>
            <w:tcW w:w="623" w:type="dxa"/>
            <w:vAlign w:val="center"/>
          </w:tcPr>
          <w:p w:rsidR="00BB5F42" w:rsidRPr="00656AE0" w:rsidRDefault="00BB5F42" w:rsidP="00656AE0">
            <w:r w:rsidRPr="00656AE0">
              <w:t>-</w:t>
            </w:r>
          </w:p>
        </w:tc>
        <w:tc>
          <w:tcPr>
            <w:tcW w:w="623" w:type="dxa"/>
            <w:vAlign w:val="center"/>
          </w:tcPr>
          <w:p w:rsidR="00BB5F42" w:rsidRPr="00656AE0" w:rsidRDefault="00BB5F42" w:rsidP="00656AE0">
            <w:r w:rsidRPr="00656AE0">
              <w:t>-</w:t>
            </w:r>
          </w:p>
        </w:tc>
        <w:tc>
          <w:tcPr>
            <w:tcW w:w="624" w:type="dxa"/>
            <w:vAlign w:val="center"/>
          </w:tcPr>
          <w:p w:rsidR="00BB5F42" w:rsidRPr="00656AE0" w:rsidRDefault="00BB5F42" w:rsidP="00656AE0">
            <w:r w:rsidRPr="00656AE0">
              <w:t>-</w:t>
            </w:r>
          </w:p>
        </w:tc>
      </w:tr>
    </w:tbl>
    <w:p w:rsidR="00BB5F42" w:rsidRPr="00656AE0" w:rsidRDefault="00BB5F42" w:rsidP="00BB5F42"/>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08" w:footer="708" w:gutter="0"/>
          <w:cols w:space="708"/>
          <w:docGrid w:linePitch="360"/>
        </w:sectPr>
      </w:pPr>
    </w:p>
    <w:p w:rsidR="00BB5F42" w:rsidRPr="00656AE0" w:rsidRDefault="00BB5F42" w:rsidP="00BB5F42">
      <w:r w:rsidRPr="00656AE0">
        <w:lastRenderedPageBreak/>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BB5F42" w:rsidRPr="00656AE0" w:rsidRDefault="00BB5F42" w:rsidP="00BB5F42">
      <w:pPr>
        <w:rPr>
          <w:rFonts w:eastAsia="Arial Unicode MS"/>
        </w:rPr>
      </w:pPr>
      <w:r w:rsidRPr="00656AE0">
        <w:t xml:space="preserve">Таблица </w:t>
      </w:r>
      <w:bookmarkStart w:id="110" w:name="_Toc467771489"/>
      <w:bookmarkStart w:id="111" w:name="_Toc496281282"/>
      <w:r w:rsidRPr="00656AE0">
        <w:t xml:space="preserve">6.3 - Перспективные балансы производительности </w:t>
      </w:r>
      <w:bookmarkEnd w:id="110"/>
      <w:bookmarkEnd w:id="111"/>
      <w:r w:rsidRPr="00656AE0">
        <w:t>ВПУ</w:t>
      </w:r>
    </w:p>
    <w:tbl>
      <w:tblPr>
        <w:tblW w:w="147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133"/>
      </w:tblGrid>
      <w:tr w:rsidR="00BB5F42" w:rsidRPr="00656AE0" w:rsidTr="00656AE0">
        <w:trPr>
          <w:cantSplit/>
          <w:trHeight w:val="3392"/>
          <w:tblHeader/>
          <w:jc w:val="center"/>
        </w:trPr>
        <w:tc>
          <w:tcPr>
            <w:tcW w:w="851" w:type="dxa"/>
            <w:textDirection w:val="btLr"/>
            <w:vAlign w:val="center"/>
            <w:hideMark/>
          </w:tcPr>
          <w:p w:rsidR="00BB5F42" w:rsidRPr="00656AE0" w:rsidRDefault="00BB5F42" w:rsidP="00656AE0">
            <w:pPr>
              <w:rPr>
                <w:rFonts w:eastAsia="Arial Unicode MS"/>
              </w:rPr>
            </w:pPr>
            <w:r w:rsidRPr="00656AE0">
              <w:rPr>
                <w:rFonts w:eastAsia="Arial Unicode MS"/>
              </w:rPr>
              <w:t>№ п/п</w:t>
            </w:r>
          </w:p>
        </w:tc>
        <w:tc>
          <w:tcPr>
            <w:tcW w:w="6804" w:type="dxa"/>
            <w:textDirection w:val="btLr"/>
            <w:vAlign w:val="center"/>
            <w:hideMark/>
          </w:tcPr>
          <w:p w:rsidR="00BB5F42" w:rsidRPr="00656AE0" w:rsidRDefault="00BB5F42" w:rsidP="00656AE0">
            <w:pPr>
              <w:rPr>
                <w:rFonts w:eastAsia="Arial Unicode MS"/>
              </w:rPr>
            </w:pPr>
            <w:r w:rsidRPr="00656AE0">
              <w:rPr>
                <w:rFonts w:eastAsia="Arial Unicode MS"/>
              </w:rPr>
              <w:t>Наименование и адрес котельной</w:t>
            </w:r>
          </w:p>
        </w:tc>
        <w:tc>
          <w:tcPr>
            <w:tcW w:w="1701" w:type="dxa"/>
            <w:textDirection w:val="btLr"/>
            <w:vAlign w:val="center"/>
            <w:hideMark/>
          </w:tcPr>
          <w:p w:rsidR="00BB5F42" w:rsidRPr="00656AE0" w:rsidRDefault="00BB5F42" w:rsidP="00656AE0">
            <w:pPr>
              <w:rPr>
                <w:rFonts w:eastAsia="Arial Unicode MS"/>
              </w:rPr>
            </w:pPr>
            <w:r w:rsidRPr="00656AE0">
              <w:rPr>
                <w:rFonts w:eastAsia="Arial Unicode MS"/>
              </w:rPr>
              <w:t>Балансовая мощность подпиточного устройства источника - Gпуб, м3/ч</w:t>
            </w:r>
          </w:p>
        </w:tc>
        <w:tc>
          <w:tcPr>
            <w:tcW w:w="1417" w:type="dxa"/>
            <w:textDirection w:val="btLr"/>
            <w:vAlign w:val="center"/>
            <w:hideMark/>
          </w:tcPr>
          <w:p w:rsidR="00BB5F42" w:rsidRPr="00656AE0" w:rsidRDefault="00BB5F42" w:rsidP="00656AE0">
            <w:pPr>
              <w:rPr>
                <w:rFonts w:eastAsia="Arial Unicode MS"/>
              </w:rPr>
            </w:pPr>
            <w:r w:rsidRPr="00656AE0">
              <w:rPr>
                <w:rFonts w:eastAsia="Arial Unicode MS"/>
              </w:rPr>
              <w:t>Балансовая подпитка тепловой сети - Gпб, м3/ч</w:t>
            </w:r>
          </w:p>
        </w:tc>
        <w:tc>
          <w:tcPr>
            <w:tcW w:w="1418" w:type="dxa"/>
            <w:textDirection w:val="btLr"/>
            <w:vAlign w:val="center"/>
            <w:hideMark/>
          </w:tcPr>
          <w:p w:rsidR="00BB5F42" w:rsidRPr="00656AE0" w:rsidRDefault="00BB5F42" w:rsidP="00656AE0">
            <w:pPr>
              <w:rPr>
                <w:rFonts w:eastAsia="Arial Unicode MS"/>
              </w:rPr>
            </w:pPr>
            <w:r w:rsidRPr="00656AE0">
              <w:rPr>
                <w:rFonts w:eastAsia="Arial Unicode MS"/>
              </w:rPr>
              <w:t>Ограничение производительности подпиточного устройства - Gогр, м3/ч</w:t>
            </w:r>
          </w:p>
        </w:tc>
        <w:tc>
          <w:tcPr>
            <w:tcW w:w="1418" w:type="dxa"/>
            <w:textDirection w:val="btLr"/>
            <w:vAlign w:val="center"/>
            <w:hideMark/>
          </w:tcPr>
          <w:p w:rsidR="00BB5F42" w:rsidRPr="00656AE0" w:rsidRDefault="00BB5F42" w:rsidP="00656AE0">
            <w:pPr>
              <w:rPr>
                <w:rFonts w:eastAsia="Arial Unicode MS"/>
              </w:rPr>
            </w:pPr>
            <w:r w:rsidRPr="00656AE0">
              <w:rPr>
                <w:rFonts w:eastAsia="Arial Unicode MS"/>
              </w:rPr>
              <w:t>Нормативная (расчётная) среднечасовая подпитка - Gппр, м3/ч</w:t>
            </w:r>
          </w:p>
        </w:tc>
        <w:tc>
          <w:tcPr>
            <w:tcW w:w="1133" w:type="dxa"/>
            <w:textDirection w:val="btLr"/>
            <w:vAlign w:val="center"/>
            <w:hideMark/>
          </w:tcPr>
          <w:p w:rsidR="00BB5F42" w:rsidRPr="00656AE0" w:rsidRDefault="00BB5F42" w:rsidP="00656AE0">
            <w:pPr>
              <w:rPr>
                <w:rFonts w:eastAsia="Arial Unicode MS"/>
              </w:rPr>
            </w:pPr>
            <w:r w:rsidRPr="00656AE0">
              <w:rPr>
                <w:rFonts w:eastAsia="Arial Unicode MS"/>
              </w:rPr>
              <w:t>Фактическая среднечасовая подпитка тепловой сети в прошедшем сезоне - Gпф', м3/ч</w:t>
            </w:r>
          </w:p>
        </w:tc>
      </w:tr>
      <w:tr w:rsidR="00BB5F42" w:rsidRPr="00656AE0" w:rsidTr="00656AE0">
        <w:trPr>
          <w:cantSplit/>
          <w:trHeight w:val="407"/>
          <w:jc w:val="center"/>
        </w:trPr>
        <w:tc>
          <w:tcPr>
            <w:tcW w:w="851" w:type="dxa"/>
            <w:vAlign w:val="center"/>
          </w:tcPr>
          <w:p w:rsidR="00BB5F42" w:rsidRPr="00656AE0" w:rsidRDefault="00BB5F42" w:rsidP="00656AE0">
            <w:pPr>
              <w:rPr>
                <w:rFonts w:eastAsia="Arial Unicode MS"/>
              </w:rPr>
            </w:pPr>
            <w:r w:rsidRPr="00656AE0">
              <w:rPr>
                <w:rFonts w:eastAsia="Arial Unicode MS"/>
              </w:rPr>
              <w:t>1</w:t>
            </w:r>
          </w:p>
        </w:tc>
        <w:tc>
          <w:tcPr>
            <w:tcW w:w="6804" w:type="dxa"/>
            <w:vAlign w:val="center"/>
          </w:tcPr>
          <w:p w:rsidR="00BB5F42" w:rsidRPr="00656AE0" w:rsidRDefault="00BB5F42" w:rsidP="00656AE0">
            <w:pPr>
              <w:rPr>
                <w:highlight w:val="yellow"/>
              </w:rPr>
            </w:pPr>
            <w:r w:rsidRPr="00656AE0">
              <w:t>Блочно-модульная котельная в с. Апраксино</w:t>
            </w:r>
          </w:p>
        </w:tc>
        <w:tc>
          <w:tcPr>
            <w:tcW w:w="1701" w:type="dxa"/>
            <w:vAlign w:val="center"/>
          </w:tcPr>
          <w:p w:rsidR="00BB5F42" w:rsidRPr="00656AE0" w:rsidRDefault="00BB5F42" w:rsidP="00656AE0">
            <w:pPr>
              <w:rPr>
                <w:rFonts w:eastAsia="Arial Unicode MS"/>
              </w:rPr>
            </w:pPr>
            <w:r w:rsidRPr="00656AE0">
              <w:rPr>
                <w:rFonts w:eastAsia="Arial Unicode MS"/>
              </w:rPr>
              <w:t>-</w:t>
            </w:r>
          </w:p>
        </w:tc>
        <w:tc>
          <w:tcPr>
            <w:tcW w:w="1417" w:type="dxa"/>
            <w:vAlign w:val="center"/>
          </w:tcPr>
          <w:p w:rsidR="00BB5F42" w:rsidRPr="00656AE0" w:rsidRDefault="00BB5F42" w:rsidP="00656AE0">
            <w:pPr>
              <w:rPr>
                <w:rFonts w:eastAsia="Arial Unicode MS"/>
              </w:rPr>
            </w:pPr>
            <w:r w:rsidRPr="00656AE0">
              <w:t>0,001094</w:t>
            </w:r>
          </w:p>
        </w:tc>
        <w:tc>
          <w:tcPr>
            <w:tcW w:w="1418" w:type="dxa"/>
            <w:vAlign w:val="center"/>
          </w:tcPr>
          <w:p w:rsidR="00BB5F42" w:rsidRPr="00656AE0" w:rsidRDefault="00BB5F42" w:rsidP="00656AE0">
            <w:pPr>
              <w:rPr>
                <w:rFonts w:eastAsia="Arial Unicode MS"/>
              </w:rPr>
            </w:pPr>
            <w:r w:rsidRPr="00656AE0">
              <w:rPr>
                <w:rFonts w:eastAsia="Arial Unicode MS"/>
              </w:rPr>
              <w:t>-</w:t>
            </w:r>
          </w:p>
        </w:tc>
        <w:tc>
          <w:tcPr>
            <w:tcW w:w="1418" w:type="dxa"/>
            <w:vAlign w:val="center"/>
          </w:tcPr>
          <w:p w:rsidR="00BB5F42" w:rsidRPr="00656AE0" w:rsidRDefault="00BB5F42" w:rsidP="00656AE0">
            <w:r w:rsidRPr="00656AE0">
              <w:t>0,001094</w:t>
            </w:r>
          </w:p>
        </w:tc>
        <w:tc>
          <w:tcPr>
            <w:tcW w:w="1133" w:type="dxa"/>
            <w:vAlign w:val="center"/>
          </w:tcPr>
          <w:p w:rsidR="00BB5F42" w:rsidRPr="00656AE0" w:rsidRDefault="00BB5F42" w:rsidP="00656AE0">
            <w:r w:rsidRPr="00656AE0">
              <w:t>0</w:t>
            </w:r>
          </w:p>
        </w:tc>
      </w:tr>
    </w:tbl>
    <w:p w:rsidR="00BB5F42" w:rsidRPr="00656AE0" w:rsidRDefault="00BB5F42" w:rsidP="00BB5F42">
      <w:pPr>
        <w:sectPr w:rsidR="00BB5F42" w:rsidRPr="00656AE0" w:rsidSect="00656AE0">
          <w:pgSz w:w="16838" w:h="11906" w:orient="landscape"/>
          <w:pgMar w:top="1701" w:right="851" w:bottom="567" w:left="851" w:header="709" w:footer="709" w:gutter="0"/>
          <w:cols w:space="708"/>
          <w:docGrid w:linePitch="360"/>
        </w:sectPr>
      </w:pPr>
    </w:p>
    <w:p w:rsidR="00BB5F42" w:rsidRPr="00656AE0" w:rsidRDefault="00BB5F42" w:rsidP="00BB5F42">
      <w:pPr>
        <w:rPr>
          <w:rFonts w:eastAsia="Microsoft YaHei"/>
        </w:rPr>
      </w:pPr>
      <w:bookmarkStart w:id="112" w:name="_Hlk115817306"/>
      <w:r w:rsidRPr="00656AE0">
        <w:lastRenderedPageBreak/>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BB5F42" w:rsidRPr="00656AE0" w:rsidRDefault="00BB5F42" w:rsidP="00BB5F42">
      <w:r w:rsidRPr="00656AE0">
        <w:t>В соответствии с приказом Минэнерго России от 30.12.2008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к нормируемым технологическим затратам теплоносителя относятся:</w:t>
      </w:r>
    </w:p>
    <w:p w:rsidR="00BB5F42" w:rsidRPr="00656AE0" w:rsidRDefault="00BB5F42" w:rsidP="00BB5F42">
      <w:r w:rsidRPr="00656AE0">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BB5F42" w:rsidRPr="00656AE0" w:rsidRDefault="00BB5F42" w:rsidP="00BB5F42">
      <w:r w:rsidRPr="00656AE0">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BB5F42" w:rsidRPr="00656AE0" w:rsidRDefault="00BB5F42" w:rsidP="00BB5F42">
      <w:r w:rsidRPr="00656AE0">
        <w:t>технически обоснованные затраты теплоносителя на плановые эксплуатационные испытания тепловых сетей и другие регламентные работы.</w:t>
      </w:r>
    </w:p>
    <w:bookmarkEnd w:id="112"/>
    <w:p w:rsidR="00BB5F42" w:rsidRPr="00656AE0" w:rsidRDefault="00BB5F42" w:rsidP="00BB5F42">
      <w:r w:rsidRPr="00656AE0">
        <w:t>Расчётные годовые ПСВ с утечкой определяются по формуле:</w:t>
      </w:r>
    </w:p>
    <w:p w:rsidR="00BB5F42" w:rsidRPr="00656AE0" w:rsidRDefault="005E1540" w:rsidP="00BB5F42">
      <m:oMathPara>
        <m:oMath>
          <m:sSubSup>
            <m:sSubSupPr>
              <m:ctrlPr>
                <w:rPr>
                  <w:rFonts w:ascii="Cambria Math" w:hAnsi="Cambria Math" w:cs="Arial"/>
                </w:rPr>
              </m:ctrlPr>
            </m:sSubSupPr>
            <m:e>
              <m:r>
                <m:rPr>
                  <m:sty m:val="p"/>
                </m:rPr>
                <w:rPr>
                  <w:rFonts w:ascii="Cambria Math" w:hAnsi="Cambria Math" w:cs="Arial"/>
                </w:rPr>
                <m:t>G</m:t>
              </m:r>
            </m:e>
            <m:sub>
              <m:r>
                <m:rPr>
                  <m:sty m:val="p"/>
                </m:rPr>
                <w:rPr>
                  <w:rFonts w:ascii="Cambria Math" w:hAnsi="Cambria Math" w:cs="Arial"/>
                </w:rPr>
                <m:t>ут</m:t>
              </m:r>
            </m:sub>
            <m:sup>
              <m:r>
                <m:rPr>
                  <m:sty m:val="p"/>
                </m:rPr>
                <w:rPr>
                  <w:rFonts w:ascii="Cambria Math" w:hAnsi="Cambria Math" w:cs="Arial"/>
                </w:rPr>
                <m:t>н</m:t>
              </m:r>
            </m:sup>
          </m:sSubSup>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а</m:t>
              </m:r>
              <m:sSup>
                <m:sSupPr>
                  <m:ctrlPr>
                    <w:rPr>
                      <w:rFonts w:ascii="Cambria Math" w:hAnsi="Cambria Math" w:cs="Arial"/>
                    </w:rPr>
                  </m:ctrlPr>
                </m:sSupPr>
                <m:e>
                  <m:r>
                    <m:rPr>
                      <m:sty m:val="p"/>
                    </m:rPr>
                    <w:rPr>
                      <w:rFonts w:ascii="Cambria Math" w:hAnsi="Cambria Math" w:cs="Arial"/>
                    </w:rPr>
                    <m:t>V</m:t>
                  </m:r>
                </m:e>
                <m:sup>
                  <m:r>
                    <m:rPr>
                      <m:sty m:val="p"/>
                    </m:rPr>
                    <w:rPr>
                      <w:rFonts w:ascii="Cambria Math" w:hAnsi="Cambria Math" w:cs="Arial"/>
                    </w:rPr>
                    <m:t>ср.г</m:t>
                  </m:r>
                </m:sup>
              </m:sSup>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год</m:t>
                  </m:r>
                </m:sub>
              </m:sSub>
            </m:num>
            <m:den>
              <m:r>
                <m:rPr>
                  <m:sty m:val="p"/>
                </m:rPr>
                <w:rPr>
                  <w:rFonts w:ascii="Cambria Math" w:hAnsi="Cambria Math" w:cs="Arial"/>
                </w:rPr>
                <m:t>100</m:t>
              </m:r>
            </m:den>
          </m:f>
        </m:oMath>
      </m:oMathPara>
    </w:p>
    <w:p w:rsidR="00BB5F42" w:rsidRPr="00656AE0" w:rsidRDefault="00BB5F42" w:rsidP="00BB5F42">
      <w:r w:rsidRPr="00656AE0">
        <w:t>где: а – расчётное удельное значение ПСВ с утечкой из тепловой сети и систем теплопотребления, м3/ч, принимается в размере 0,25% от среднегодового объема ТС;</w:t>
      </w:r>
    </w:p>
    <w:p w:rsidR="00BB5F42" w:rsidRPr="00656AE0" w:rsidRDefault="005E1540" w:rsidP="00BB5F42">
      <m:oMath>
        <m:sSup>
          <m:sSupPr>
            <m:ctrlPr>
              <w:rPr>
                <w:rFonts w:ascii="Cambria Math" w:hAnsi="Cambria Math" w:cs="Arial"/>
              </w:rPr>
            </m:ctrlPr>
          </m:sSupPr>
          <m:e>
            <m:r>
              <m:rPr>
                <m:sty m:val="p"/>
              </m:rPr>
              <w:rPr>
                <w:rFonts w:ascii="Cambria Math" w:hAnsi="Cambria Math" w:cs="Arial"/>
              </w:rPr>
              <m:t>V</m:t>
            </m:r>
          </m:e>
          <m:sup>
            <m:r>
              <m:rPr>
                <m:sty m:val="p"/>
              </m:rPr>
              <w:rPr>
                <w:rFonts w:ascii="Cambria Math" w:hAnsi="Cambria Math" w:cs="Arial"/>
              </w:rPr>
              <m:t>ср.г</m:t>
            </m:r>
          </m:sup>
        </m:sSup>
      </m:oMath>
      <w:r w:rsidR="00BB5F42" w:rsidRPr="00656AE0">
        <w:t xml:space="preserve"> – среднегодовой объем сетевой воды в ТС, м3;</w:t>
      </w:r>
    </w:p>
    <w:p w:rsidR="00BB5F42" w:rsidRPr="00656AE0" w:rsidRDefault="005E1540" w:rsidP="00BB5F42">
      <m:oMath>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год</m:t>
            </m:r>
          </m:sub>
        </m:sSub>
      </m:oMath>
      <w:r w:rsidR="00BB5F42" w:rsidRPr="00656AE0">
        <w:t xml:space="preserve"> – число часов работы системы теплоснабжения в течение года, ч.</w:t>
      </w:r>
    </w:p>
    <w:p w:rsidR="00BB5F42" w:rsidRPr="00656AE0" w:rsidRDefault="00BB5F42" w:rsidP="00BB5F42">
      <w:r w:rsidRPr="00656AE0">
        <w:t>Расчетные годовые ПСВ на пусковое заполнение тепловых сетей в эксплуатацию после планового ремонта и с подключением новых сетей и систем теплопотребления после монтажа принимаются равными 1,5-кратному объему ТС по формуле:</w:t>
      </w:r>
    </w:p>
    <w:p w:rsidR="00BB5F42" w:rsidRPr="00656AE0" w:rsidRDefault="005E1540" w:rsidP="00BB5F42">
      <m:oMathPara>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п.п</m:t>
              </m:r>
            </m:sub>
          </m:sSub>
          <m:r>
            <m:rPr>
              <m:sty m:val="p"/>
            </m:rPr>
            <w:rPr>
              <w:rFonts w:ascii="Cambria Math" w:hAnsi="Cambria Math" w:cs="Arial"/>
            </w:rPr>
            <m:t>=1,5∙</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этс</m:t>
              </m:r>
            </m:sub>
          </m:sSub>
        </m:oMath>
      </m:oMathPara>
    </w:p>
    <w:p w:rsidR="00BB5F42" w:rsidRPr="00656AE0" w:rsidRDefault="00BB5F42" w:rsidP="00BB5F42">
      <w:r w:rsidRPr="00656AE0">
        <w:t xml:space="preserve">где: </w:t>
      </w:r>
      <m:oMath>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этс</m:t>
            </m:r>
          </m:sub>
        </m:sSub>
      </m:oMath>
      <w:r w:rsidRPr="00656AE0">
        <w:t>– объем трубопроводов тепловой сети, м3.</w:t>
      </w:r>
    </w:p>
    <w:p w:rsidR="00BB5F42" w:rsidRPr="00656AE0" w:rsidRDefault="00BB5F42" w:rsidP="00BB5F42">
      <w:r w:rsidRPr="00656AE0">
        <w:t>Расчетные годовые ПСВ на регламентные испытания определятся по формуле:</w:t>
      </w:r>
    </w:p>
    <w:p w:rsidR="00BB5F42" w:rsidRPr="00656AE0" w:rsidRDefault="005E1540" w:rsidP="00BB5F42">
      <m:oMathPara>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п.и</m:t>
              </m:r>
            </m:sub>
          </m:sSub>
          <m:r>
            <m:rPr>
              <m:sty m:val="p"/>
            </m:rPr>
            <w:rPr>
              <w:rFonts w:ascii="Cambria Math" w:hAnsi="Cambria Math" w:cs="Arial"/>
            </w:rPr>
            <m:t>=2∙</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этс</m:t>
              </m:r>
            </m:sub>
          </m:sSub>
        </m:oMath>
      </m:oMathPara>
    </w:p>
    <w:p w:rsidR="00BB5F42" w:rsidRPr="00656AE0" w:rsidRDefault="00BB5F42" w:rsidP="00BB5F42">
      <w:r w:rsidRPr="00656AE0">
        <w:t xml:space="preserve">Суммарные расчётные годовые ПСВ для системы теплоснабжения в целом </w:t>
      </w:r>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рпсв</m:t>
            </m:r>
          </m:sub>
        </m:sSub>
      </m:oMath>
      <w:r w:rsidRPr="00656AE0">
        <w:t xml:space="preserve"> (м3/год) определяются по формуле:</w:t>
      </w:r>
    </w:p>
    <w:p w:rsidR="00BB5F42" w:rsidRPr="00656AE0" w:rsidRDefault="005E1540" w:rsidP="00BB5F42">
      <m:oMathPara>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псв</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п.п</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п.а</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п.и</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ут</m:t>
              </m:r>
            </m:sub>
          </m:sSub>
        </m:oMath>
      </m:oMathPara>
    </w:p>
    <w:p w:rsidR="00BB5F42" w:rsidRPr="00656AE0" w:rsidRDefault="00BB5F42" w:rsidP="00BB5F42">
      <w:r w:rsidRPr="00656AE0">
        <w:t xml:space="preserve">где: </w:t>
      </w:r>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п.п</m:t>
            </m:r>
          </m:sub>
        </m:sSub>
      </m:oMath>
      <w:r w:rsidRPr="00656AE0">
        <w:t xml:space="preserve"> – расчетные годовые ПСВ на пусковое заполнение тепловых сетей в эксплуатацию после планового ремонта и с подключением новых сетей и систем после монтажа, м3;</w:t>
      </w:r>
    </w:p>
    <w:p w:rsidR="00BB5F42" w:rsidRPr="00656AE0" w:rsidRDefault="005E1540" w:rsidP="00BB5F42">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п.и</m:t>
            </m:r>
          </m:sub>
        </m:sSub>
      </m:oMath>
      <w:r w:rsidR="00BB5F42" w:rsidRPr="00656AE0">
        <w:t xml:space="preserve"> – расчетные годовые ПСВ при проведении плановых эксплуатационных испытаний и других регламентных работ на тепловых сетях, м3;</w:t>
      </w:r>
    </w:p>
    <w:p w:rsidR="00BB5F42" w:rsidRPr="00656AE0" w:rsidRDefault="005E1540" w:rsidP="00BB5F42">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п.а</m:t>
            </m:r>
          </m:sub>
        </m:sSub>
      </m:oMath>
      <w:r w:rsidR="00BB5F42" w:rsidRPr="00656AE0">
        <w:t xml:space="preserve"> – расчетные годовые ПСВ со сливами из средств автоматического регулирования и защиты, установленных на тепловых сетях, м3;</w:t>
      </w:r>
    </w:p>
    <w:p w:rsidR="00BB5F42" w:rsidRPr="00656AE0" w:rsidRDefault="005E1540" w:rsidP="00BB5F42">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ут</m:t>
            </m:r>
          </m:sub>
        </m:sSub>
      </m:oMath>
      <w:r w:rsidR="00BB5F42" w:rsidRPr="00656AE0">
        <w:t xml:space="preserve"> – расчетные годовые ПСВ с утечкой из тепловой сети, м3.</w:t>
      </w:r>
    </w:p>
    <w:p w:rsidR="00BB5F42" w:rsidRPr="00656AE0" w:rsidRDefault="00BB5F42" w:rsidP="00BB5F42">
      <w:r w:rsidRPr="00656AE0">
        <w:t xml:space="preserve">Таким образом, </w:t>
      </w:r>
      <w:bookmarkStart w:id="113" w:name="_Hlk115817344"/>
      <w:r w:rsidRPr="00656AE0">
        <w:t xml:space="preserve">потери сетевой воды прогнозировались на основе данных по существующему и перспективному объему сетевой воды в тепловых сетях (ёмкостям тепловых сетей) в системах теплоснабжения </w:t>
      </w:r>
      <w:bookmarkEnd w:id="113"/>
      <w:r w:rsidRPr="00656AE0">
        <w:t>Апраксинского сельского поселения.</w:t>
      </w:r>
    </w:p>
    <w:p w:rsidR="00BB5F42" w:rsidRPr="00656AE0" w:rsidRDefault="00BB5F42" w:rsidP="00BB5F42"/>
    <w:p w:rsidR="00BB5F42" w:rsidRPr="00656AE0" w:rsidRDefault="00BB5F42" w:rsidP="00BB5F42">
      <w:r w:rsidRPr="00656AE0">
        <w:t>ГЛАВА 7. ПРЕДЛОЖЕНИЯ ПО СТРОИТЕЛЬСТВУ, РЕКОНСТРУКЦИИ, ТЕХНИЧЕСКОМУ ПЕРЕВООРУЖЕНИЮ И (ИЛИ) МОДЕРНИЗАЦИИ ИСТОЧНИКОВ ТЕПЛОВОЙ ЭНЕРГИИ</w:t>
      </w:r>
    </w:p>
    <w:p w:rsidR="00BB5F42" w:rsidRPr="00656AE0" w:rsidRDefault="00BB5F42" w:rsidP="00BB5F42">
      <w:r w:rsidRPr="00656AE0">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w:t>
      </w:r>
    </w:p>
    <w:p w:rsidR="00BB5F42" w:rsidRPr="00656AE0" w:rsidRDefault="00BB5F42" w:rsidP="00BB5F42">
      <w:r w:rsidRPr="00656AE0">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BB5F42" w:rsidRPr="00656AE0" w:rsidRDefault="00BB5F42" w:rsidP="00BB5F42">
      <w:r w:rsidRPr="00656AE0">
        <w:lastRenderedPageBreak/>
        <w:t>В основу проектных предложений по развитию теплоэнергетической системы Апраксинского сельского поселения заложена следующая концепция теплоснабжения:</w:t>
      </w:r>
    </w:p>
    <w:p w:rsidR="00BB5F42" w:rsidRPr="00656AE0" w:rsidRDefault="00BB5F42" w:rsidP="00BB5F42">
      <w:r w:rsidRPr="00656AE0">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rsidR="00BB5F42" w:rsidRPr="00656AE0" w:rsidRDefault="00BB5F42" w:rsidP="00BB5F42">
      <w:r w:rsidRPr="00656AE0">
        <w:t>теплоснабжение индивидуальной жилой застройки осуществляется за счёт индивидуальных теплоисточников.</w:t>
      </w:r>
    </w:p>
    <w:p w:rsidR="00BB5F42" w:rsidRPr="00656AE0" w:rsidRDefault="00BB5F42" w:rsidP="00BB5F42">
      <w:r w:rsidRPr="00656AE0">
        <w:t>Прирост тепловой нагрузки на централизованную систему теплоснабжения не планируется.</w:t>
      </w:r>
    </w:p>
    <w:p w:rsidR="00BB5F42" w:rsidRPr="00656AE0" w:rsidRDefault="00BB5F42" w:rsidP="00BB5F42">
      <w:pPr>
        <w:rPr>
          <w:rFonts w:eastAsia="Microsoft YaHei"/>
        </w:rPr>
      </w:pPr>
      <w:r w:rsidRPr="00656AE0">
        <w:t>7.2. Описание текущей ситуации, связанной с ранее принятыми в соответствии с </w:t>
      </w:r>
      <w:hyperlink r:id="rId51" w:anchor="block_2" w:history="1">
        <w:r w:rsidRPr="00656AE0">
          <w:t>законодательством</w:t>
        </w:r>
      </w:hyperlink>
      <w:r w:rsidRPr="00656AE0">
        <w:t>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BB5F42" w:rsidRPr="00656AE0" w:rsidRDefault="00BB5F42" w:rsidP="00BB5F42">
      <w:r w:rsidRPr="00656AE0">
        <w:t xml:space="preserve">Строительство источников тепловой энергии, функционирующих в режиме комбинированной выработки тепловой и электрической энергии, для обеспечения перспективных тепловых нагрузок в Апраксинском сельском поселении не предусматривается. </w:t>
      </w:r>
    </w:p>
    <w:p w:rsidR="00BB5F42" w:rsidRPr="00656AE0" w:rsidRDefault="00BB5F42" w:rsidP="00BB5F42">
      <w:r w:rsidRPr="00656AE0">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BB5F42" w:rsidRPr="00656AE0" w:rsidRDefault="00BB5F42" w:rsidP="00BB5F42">
      <w:r w:rsidRPr="00656AE0">
        <w:t>В Апраксинском сельском поселении 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BB5F42" w:rsidRPr="00656AE0" w:rsidRDefault="00BB5F42" w:rsidP="00BB5F42">
      <w:r w:rsidRPr="00656AE0">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rsidR="00BB5F42" w:rsidRPr="00656AE0" w:rsidRDefault="00BB5F42" w:rsidP="00BB5F42">
      <w:r w:rsidRPr="00656AE0">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BB5F42" w:rsidRPr="00656AE0" w:rsidRDefault="00BB5F42" w:rsidP="00BB5F42">
      <w:r w:rsidRPr="00656AE0">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rsidR="00BB5F42" w:rsidRPr="00656AE0" w:rsidRDefault="00BB5F42" w:rsidP="00BB5F42">
      <w:r w:rsidRPr="00656AE0">
        <w:t>В Апраксинском сельском поселении не планируется строительство ТЭЦ.</w:t>
      </w:r>
    </w:p>
    <w:p w:rsidR="00BB5F42" w:rsidRPr="00656AE0" w:rsidRDefault="00BB5F42" w:rsidP="00BB5F42">
      <w:r w:rsidRPr="00656AE0">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BB5F42" w:rsidRPr="00656AE0" w:rsidRDefault="00BB5F42" w:rsidP="00BB5F42">
      <w:r w:rsidRPr="00656AE0">
        <w:t>В Апраксинском сельском поселении котельные, функционирующие в режиме комбинированной выработки электрической и тепловой энергии, отсутствуют.</w:t>
      </w:r>
    </w:p>
    <w:p w:rsidR="00BB5F42" w:rsidRPr="00656AE0" w:rsidRDefault="00BB5F42" w:rsidP="00BB5F42">
      <w:r w:rsidRPr="00656AE0">
        <w:lastRenderedPageBreak/>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BB5F42" w:rsidRPr="00656AE0" w:rsidRDefault="00BB5F42" w:rsidP="00BB5F42">
      <w:r w:rsidRPr="00656AE0">
        <w:t>В увеличение зоны действия котельн</w:t>
      </w:r>
      <w:r w:rsidRPr="00656AE0">
        <w:rPr>
          <w:rFonts w:eastAsia="Microsoft YaHei"/>
        </w:rPr>
        <w:t>ой</w:t>
      </w:r>
      <w:r w:rsidRPr="00656AE0">
        <w:t xml:space="preserve"> нет необходимости, в связи с тем, что на расчетный срок не планируется присоединение новых абонентов. </w:t>
      </w:r>
    </w:p>
    <w:p w:rsidR="00BB5F42" w:rsidRPr="00656AE0" w:rsidRDefault="00BB5F42" w:rsidP="00BB5F42">
      <w:r w:rsidRPr="00656AE0">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BB5F42" w:rsidRPr="00656AE0" w:rsidRDefault="00BB5F42" w:rsidP="00BB5F42">
      <w:r w:rsidRPr="00656AE0">
        <w:t>Не планируется перевод в пиковый режим работы котельн</w:t>
      </w:r>
      <w:r w:rsidRPr="00656AE0">
        <w:rPr>
          <w:rFonts w:eastAsia="Microsoft YaHei"/>
        </w:rPr>
        <w:t>ой</w:t>
      </w:r>
      <w:r w:rsidRPr="00656AE0">
        <w:t>.</w:t>
      </w:r>
    </w:p>
    <w:p w:rsidR="00BB5F42" w:rsidRPr="00656AE0" w:rsidRDefault="00BB5F42" w:rsidP="00BB5F42">
      <w:r w:rsidRPr="00656AE0">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BB5F42" w:rsidRPr="00656AE0" w:rsidRDefault="00BB5F42" w:rsidP="00BB5F42">
      <w:r w:rsidRPr="00656AE0">
        <w:t>Комбинированные источники выработки электрической и тепловой энергии отсутствуют.</w:t>
      </w:r>
    </w:p>
    <w:p w:rsidR="00BB5F42" w:rsidRPr="00656AE0" w:rsidRDefault="00BB5F42" w:rsidP="00BB5F42">
      <w:r w:rsidRPr="00656AE0">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BB5F42" w:rsidRPr="00656AE0" w:rsidRDefault="00BB5F42" w:rsidP="00BB5F42">
      <w:r w:rsidRPr="00656AE0">
        <w:t>На котельной установлены котлы, работающие на природном газе. Нормативный срок службы оборудования котельн</w:t>
      </w:r>
      <w:r w:rsidRPr="00656AE0">
        <w:rPr>
          <w:rFonts w:eastAsia="Microsoft YaHei"/>
        </w:rPr>
        <w:t>ой</w:t>
      </w:r>
      <w:r w:rsidRPr="00656AE0">
        <w:t xml:space="preserve"> не превышает.</w:t>
      </w:r>
    </w:p>
    <w:p w:rsidR="00BB5F42" w:rsidRPr="00656AE0" w:rsidRDefault="00BB5F42" w:rsidP="00BB5F42">
      <w:r w:rsidRPr="00656AE0">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rsidR="00BB5F42" w:rsidRPr="00656AE0" w:rsidRDefault="00BB5F42" w:rsidP="00BB5F42">
      <w:r w:rsidRPr="00656AE0">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rsidR="00BB5F42" w:rsidRPr="00656AE0" w:rsidRDefault="00BB5F42" w:rsidP="00BB5F42">
      <w:r w:rsidRPr="00656AE0">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rsidR="00BB5F42" w:rsidRPr="00656AE0" w:rsidRDefault="00BB5F42" w:rsidP="00BB5F42">
      <w:r w:rsidRPr="00656AE0">
        <w:t xml:space="preserve">7.12. Обоснование перспективных балансов производства и </w:t>
      </w:r>
    </w:p>
    <w:p w:rsidR="00BB5F42" w:rsidRPr="00656AE0" w:rsidRDefault="00BB5F42" w:rsidP="00BB5F42">
      <w:r w:rsidRPr="00656AE0">
        <w:t xml:space="preserve">потребления тепловой мощности источников тепловой энергии и теплоносителя и присоединенной тепловой нагрузки в каждой </w:t>
      </w:r>
    </w:p>
    <w:p w:rsidR="00BB5F42" w:rsidRPr="00656AE0" w:rsidRDefault="00BB5F42" w:rsidP="00BB5F42">
      <w:r w:rsidRPr="00656AE0">
        <w:t>из систем теплоснабжения поселения, городского округа, города федерального значения</w:t>
      </w:r>
    </w:p>
    <w:p w:rsidR="00BB5F42" w:rsidRPr="00656AE0" w:rsidRDefault="00BB5F42" w:rsidP="00BB5F42">
      <w:r w:rsidRPr="00656AE0">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rsidR="00BB5F42" w:rsidRPr="00656AE0" w:rsidRDefault="00BB5F42" w:rsidP="00BB5F42">
      <w:r w:rsidRPr="00656AE0">
        <w:t xml:space="preserve">При составлении перспективного баланса тепловой мощности и тепловой нагрузки в каждой системе теплоснабжения по годам с 2025 г. по 2044 г.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rsidR="00BB5F42" w:rsidRPr="00656AE0" w:rsidRDefault="00BB5F42" w:rsidP="00BB5F42">
      <w:r w:rsidRPr="00656AE0">
        <w:t>По каждому источнику теплоснабжения принимается индивидуальное решение по перспективе его использования в системе теплоснабжения. Перспективные балансы тепловой мощности источников тепловой энергии, теплоносителя и присоединенной тепловой нагрузки в каждой из систем теплоснабжения представлены в таблице 2 (Том 1).</w:t>
      </w:r>
    </w:p>
    <w:p w:rsidR="00BB5F42" w:rsidRPr="00656AE0" w:rsidRDefault="00BB5F42" w:rsidP="00BB5F42">
      <w:r w:rsidRPr="00656AE0">
        <w:t xml:space="preserve">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w:t>
      </w:r>
    </w:p>
    <w:p w:rsidR="00BB5F42" w:rsidRPr="00656AE0" w:rsidRDefault="00BB5F42" w:rsidP="00BB5F42">
      <w:r w:rsidRPr="00656AE0">
        <w:t>а также местных видов топлива</w:t>
      </w:r>
    </w:p>
    <w:p w:rsidR="00BB5F42" w:rsidRPr="00656AE0" w:rsidRDefault="00BB5F42" w:rsidP="00BB5F42">
      <w:r w:rsidRPr="00656AE0">
        <w:t xml:space="preserve">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w:t>
      </w:r>
      <w:r w:rsidRPr="00656AE0">
        <w:lastRenderedPageBreak/>
        <w:t>анализ показал, что ввод новых источников тепловой энергии с использованием возобновляемых источников энергии нецелесообразен.</w:t>
      </w:r>
    </w:p>
    <w:p w:rsidR="00BB5F42" w:rsidRPr="00656AE0" w:rsidRDefault="00BB5F42" w:rsidP="00BB5F42">
      <w:r w:rsidRPr="00656AE0">
        <w:t>7.14. Обоснование организации теплоснабжения в производственных</w:t>
      </w:r>
    </w:p>
    <w:p w:rsidR="00BB5F42" w:rsidRPr="00656AE0" w:rsidRDefault="00BB5F42" w:rsidP="00BB5F42">
      <w:r w:rsidRPr="00656AE0">
        <w:t xml:space="preserve"> зонах на территории поселения, городского округа, города </w:t>
      </w:r>
    </w:p>
    <w:p w:rsidR="00BB5F42" w:rsidRPr="00656AE0" w:rsidRDefault="00BB5F42" w:rsidP="00BB5F42">
      <w:r w:rsidRPr="00656AE0">
        <w:t>федерального значения</w:t>
      </w:r>
    </w:p>
    <w:p w:rsidR="00BB5F42" w:rsidRPr="00656AE0" w:rsidRDefault="00BB5F42" w:rsidP="00BB5F42">
      <w:r w:rsidRPr="00656AE0">
        <w:t>Источники теплоснабжения в производственных зонах отсутствуют. Промышленно-коммунальная зона подключена к индивидуальному теплоснабжению. Изменение схемы не планируется.</w:t>
      </w:r>
    </w:p>
    <w:p w:rsidR="00BB5F42" w:rsidRPr="00656AE0" w:rsidRDefault="00BB5F42" w:rsidP="00BB5F42">
      <w:r w:rsidRPr="00656AE0">
        <w:t>7.15. Результаты расчетов радиуса эффективного теплоснабжения</w:t>
      </w:r>
    </w:p>
    <w:p w:rsidR="00BB5F42" w:rsidRPr="00656AE0" w:rsidRDefault="00BB5F42" w:rsidP="00BB5F42">
      <w:r w:rsidRPr="00656AE0">
        <w:t>Подключение новой нагрузки к существующим централизованным системам теплоснабжения требует проведения оценочных расчетов. Оптимальный вариант зоны теплоснабжения должен определяться в первую очередь экономической целесообразностью при обеспечении качества и надежности теплоснабжения.</w:t>
      </w:r>
    </w:p>
    <w:p w:rsidR="00BB5F42" w:rsidRPr="00656AE0" w:rsidRDefault="00BB5F42" w:rsidP="00BB5F42">
      <w:r w:rsidRPr="00656AE0">
        <w:t>Расчет оптимального радиуса теплоснабжения, применяемого в качестве определяющего параметра, позволяет ограничить зону централизованного теплоснабжения теплоисточника по основной функции минимума себестоимости на транспорт реализованного тепла.</w:t>
      </w:r>
    </w:p>
    <w:p w:rsidR="00BB5F42" w:rsidRPr="00656AE0" w:rsidRDefault="00BB5F42" w:rsidP="00BB5F42">
      <w:r w:rsidRPr="00656AE0">
        <w:t>Экономически целесообразный радиус теплоснабжения должен формировать решения при реконструкции существующих систем теплоснабжения в направлении централизации или частичной децентрализации зон теплоснабжения и организации новых систем теплоснабжения. Оптимальный радиус теплоснабжения определялся из условия минимума «удельных стоимостей сооружения тепловых сетей».</w:t>
      </w:r>
    </w:p>
    <w:p w:rsidR="00BB5F42" w:rsidRPr="00656AE0" w:rsidRDefault="00BB5F42" w:rsidP="00BB5F42"/>
    <w:p w:rsidR="00BB5F42" w:rsidRPr="00656AE0" w:rsidRDefault="00BB5F42" w:rsidP="00BB5F42">
      <w:pPr>
        <w:rPr>
          <w:lang w:val="en-US"/>
        </w:rPr>
      </w:pPr>
      <w:r w:rsidRPr="00656AE0">
        <w:t>где</w:t>
      </w:r>
      <w:r w:rsidRPr="00656AE0">
        <w:rPr>
          <w:lang w:val="en-US"/>
        </w:rPr>
        <w:t>:</w:t>
      </w:r>
      <w:r w:rsidRPr="00656AE0">
        <w:rPr>
          <w:lang w:val="en-US"/>
        </w:rPr>
        <w:tab/>
        <w:t xml:space="preserve">S = A + Z → min, </w:t>
      </w:r>
      <w:r w:rsidRPr="00656AE0">
        <w:t>руб</w:t>
      </w:r>
      <w:r w:rsidRPr="00656AE0">
        <w:rPr>
          <w:lang w:val="en-US"/>
        </w:rPr>
        <w:t>/</w:t>
      </w:r>
      <w:r w:rsidRPr="00656AE0">
        <w:t>Гкал</w:t>
      </w:r>
      <w:r w:rsidRPr="00656AE0">
        <w:rPr>
          <w:lang w:val="en-US"/>
        </w:rPr>
        <w:t>/</w:t>
      </w:r>
      <w:r w:rsidRPr="00656AE0">
        <w:t>ч</w:t>
      </w:r>
      <w:r w:rsidRPr="00656AE0">
        <w:rPr>
          <w:lang w:val="en-US"/>
        </w:rPr>
        <w:t>,</w:t>
      </w:r>
    </w:p>
    <w:p w:rsidR="00BB5F42" w:rsidRPr="00656AE0" w:rsidRDefault="00BB5F42" w:rsidP="00BB5F42">
      <w:r w:rsidRPr="00656AE0">
        <w:t>A – удельная стоимость сооружения тепловой сети, руб./Гкал/ч; Z – удельная стоимость сооружения котельной, руб./Гкал/ч.</w:t>
      </w:r>
    </w:p>
    <w:p w:rsidR="00BB5F42" w:rsidRPr="00656AE0" w:rsidRDefault="00BB5F42" w:rsidP="00BB5F42">
      <w:r w:rsidRPr="00656AE0">
        <w:t>При этом использовались следующие аналитические выражения для связи себестоимости производства и транспорта теплоты с предельным радиусом теплоснабжения:</w:t>
      </w:r>
    </w:p>
    <w:p w:rsidR="00BB5F42" w:rsidRPr="00656AE0" w:rsidRDefault="00BB5F42" w:rsidP="00BB5F42">
      <w:r w:rsidRPr="00656AE0">
        <w:rPr>
          <w:noProof/>
        </w:rPr>
        <w:drawing>
          <wp:anchor distT="0" distB="0" distL="0" distR="0" simplePos="0" relativeHeight="251667456" behindDoc="0" locked="0" layoutInCell="1" allowOverlap="1">
            <wp:simplePos x="0" y="0"/>
            <wp:positionH relativeFrom="page">
              <wp:posOffset>3093720</wp:posOffset>
            </wp:positionH>
            <wp:positionV relativeFrom="paragraph">
              <wp:posOffset>196215</wp:posOffset>
            </wp:positionV>
            <wp:extent cx="2524760" cy="342900"/>
            <wp:effectExtent l="19050" t="0" r="8890" b="0"/>
            <wp:wrapTopAndBottom/>
            <wp:docPr id="2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png"/>
                    <pic:cNvPicPr>
                      <a:picLocks noChangeAspect="1" noChangeArrowheads="1"/>
                    </pic:cNvPicPr>
                  </pic:nvPicPr>
                  <pic:blipFill>
                    <a:blip r:embed="rId52" cstate="print"/>
                    <a:srcRect/>
                    <a:stretch>
                      <a:fillRect/>
                    </a:stretch>
                  </pic:blipFill>
                  <pic:spPr bwMode="auto">
                    <a:xfrm>
                      <a:off x="0" y="0"/>
                      <a:ext cx="2524760" cy="342900"/>
                    </a:xfrm>
                    <a:prstGeom prst="rect">
                      <a:avLst/>
                    </a:prstGeom>
                    <a:noFill/>
                    <a:ln w="9525">
                      <a:noFill/>
                      <a:miter lim="800000"/>
                      <a:headEnd/>
                      <a:tailEnd/>
                    </a:ln>
                  </pic:spPr>
                </pic:pic>
              </a:graphicData>
            </a:graphic>
          </wp:anchor>
        </w:drawing>
      </w:r>
      <w:r w:rsidRPr="00656AE0">
        <w:rPr>
          <w:noProof/>
        </w:rPr>
        <w:drawing>
          <wp:anchor distT="0" distB="0" distL="0" distR="0" simplePos="0" relativeHeight="251668480" behindDoc="0" locked="0" layoutInCell="1" allowOverlap="1">
            <wp:simplePos x="0" y="0"/>
            <wp:positionH relativeFrom="page">
              <wp:posOffset>3150870</wp:posOffset>
            </wp:positionH>
            <wp:positionV relativeFrom="paragraph">
              <wp:posOffset>733425</wp:posOffset>
            </wp:positionV>
            <wp:extent cx="2410460" cy="342900"/>
            <wp:effectExtent l="19050" t="0" r="8890" b="0"/>
            <wp:wrapTopAndBottom/>
            <wp:docPr id="26"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53" cstate="print"/>
                    <a:srcRect/>
                    <a:stretch>
                      <a:fillRect/>
                    </a:stretch>
                  </pic:blipFill>
                  <pic:spPr bwMode="auto">
                    <a:xfrm>
                      <a:off x="0" y="0"/>
                      <a:ext cx="2410460" cy="342900"/>
                    </a:xfrm>
                    <a:prstGeom prst="rect">
                      <a:avLst/>
                    </a:prstGeom>
                    <a:noFill/>
                    <a:ln w="9525">
                      <a:noFill/>
                      <a:miter lim="800000"/>
                      <a:headEnd/>
                      <a:tailEnd/>
                    </a:ln>
                  </pic:spPr>
                </pic:pic>
              </a:graphicData>
            </a:graphic>
          </wp:anchor>
        </w:drawing>
      </w:r>
    </w:p>
    <w:p w:rsidR="00BB5F42" w:rsidRPr="00656AE0" w:rsidRDefault="00BB5F42" w:rsidP="00BB5F42">
      <w:r w:rsidRPr="00656AE0">
        <w:t>где:</w:t>
      </w:r>
    </w:p>
    <w:p w:rsidR="00BB5F42" w:rsidRPr="00656AE0" w:rsidRDefault="00BB5F42" w:rsidP="00BB5F42">
      <w:r w:rsidRPr="00656AE0">
        <w:t>R – радиус действия тепловой сети (протяженность главной тепловой магистрали самого протяженного вывода от источника), км;</w:t>
      </w:r>
    </w:p>
    <w:p w:rsidR="00BB5F42" w:rsidRPr="00656AE0" w:rsidRDefault="00BB5F42" w:rsidP="00BB5F42">
      <w:r w:rsidRPr="00656AE0">
        <w:t>B – среднее число абонентов на 1 км2;</w:t>
      </w:r>
    </w:p>
    <w:p w:rsidR="00BB5F42" w:rsidRPr="00656AE0" w:rsidRDefault="00BB5F42" w:rsidP="00BB5F42">
      <w:r w:rsidRPr="00656AE0">
        <w:t>s – удельная стоимость материальной характеристики тепловой сети, руб./м2; П – теплоплотность района, Гкал/ч·км2;</w:t>
      </w:r>
    </w:p>
    <w:p w:rsidR="00BB5F42" w:rsidRPr="00656AE0" w:rsidRDefault="00BB5F42" w:rsidP="00BB5F42">
      <w:r w:rsidRPr="00656AE0">
        <w:t>H – потеря напора на трение при транспорте теплоносителя по главной тепловой магистрали, м вод. ст.;</w:t>
      </w:r>
    </w:p>
    <w:p w:rsidR="00BB5F42" w:rsidRPr="00656AE0" w:rsidRDefault="00BB5F42" w:rsidP="00BB5F42">
      <w:r w:rsidRPr="00656AE0">
        <w:t>Δτ – расчетный перепад температур теплоносителя в тепловой сети, °C;</w:t>
      </w:r>
    </w:p>
    <w:p w:rsidR="00BB5F42" w:rsidRPr="00656AE0" w:rsidRDefault="00BB5F42" w:rsidP="00BB5F42">
      <w:r w:rsidRPr="00656AE0">
        <w:t>a – постоянная часть удельной начальной стоимости котельной, руб./Гкал.</w:t>
      </w:r>
    </w:p>
    <w:p w:rsidR="00BB5F42" w:rsidRPr="00656AE0" w:rsidRDefault="00BB5F42" w:rsidP="00BB5F42"/>
    <w:p w:rsidR="00BB5F42" w:rsidRPr="00656AE0" w:rsidRDefault="00BB5F42" w:rsidP="00BB5F42">
      <w:r w:rsidRPr="00656AE0">
        <w:t>Аналитическое выражение для оптимального радиуса теплоснабжения полученное дифференцированием по R выше приведённых формул представлено в следующем виде:</w:t>
      </w:r>
    </w:p>
    <w:p w:rsidR="00BB5F42" w:rsidRPr="00656AE0" w:rsidRDefault="00BB5F42" w:rsidP="00BB5F42">
      <w:r w:rsidRPr="00656AE0">
        <w:rPr>
          <w:noProof/>
        </w:rPr>
        <w:drawing>
          <wp:anchor distT="0" distB="0" distL="0" distR="0" simplePos="0" relativeHeight="251669504" behindDoc="0" locked="0" layoutInCell="1" allowOverlap="1">
            <wp:simplePos x="0" y="0"/>
            <wp:positionH relativeFrom="page">
              <wp:posOffset>3208020</wp:posOffset>
            </wp:positionH>
            <wp:positionV relativeFrom="paragraph">
              <wp:posOffset>205105</wp:posOffset>
            </wp:positionV>
            <wp:extent cx="2296160" cy="342900"/>
            <wp:effectExtent l="19050" t="0" r="8890" b="0"/>
            <wp:wrapTopAndBottom/>
            <wp:docPr id="2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54" cstate="print"/>
                    <a:srcRect/>
                    <a:stretch>
                      <a:fillRect/>
                    </a:stretch>
                  </pic:blipFill>
                  <pic:spPr bwMode="auto">
                    <a:xfrm>
                      <a:off x="0" y="0"/>
                      <a:ext cx="2296160" cy="342900"/>
                    </a:xfrm>
                    <a:prstGeom prst="rect">
                      <a:avLst/>
                    </a:prstGeom>
                    <a:noFill/>
                    <a:ln w="9525">
                      <a:noFill/>
                      <a:miter lim="800000"/>
                      <a:headEnd/>
                      <a:tailEnd/>
                    </a:ln>
                  </pic:spPr>
                </pic:pic>
              </a:graphicData>
            </a:graphic>
          </wp:anchor>
        </w:drawing>
      </w:r>
    </w:p>
    <w:p w:rsidR="00BB5F42" w:rsidRPr="00656AE0" w:rsidRDefault="00BB5F42" w:rsidP="00BB5F42">
      <w:pPr>
        <w:rPr>
          <w:highlight w:val="yellow"/>
        </w:rPr>
      </w:pPr>
    </w:p>
    <w:p w:rsidR="00BB5F42" w:rsidRPr="00656AE0" w:rsidRDefault="00BB5F42" w:rsidP="00BB5F42">
      <w:r w:rsidRPr="00656AE0">
        <w:rPr>
          <w:noProof/>
        </w:rPr>
        <w:drawing>
          <wp:anchor distT="0" distB="0" distL="0" distR="0" simplePos="0" relativeHeight="251670528" behindDoc="0" locked="0" layoutInCell="1" allowOverlap="1">
            <wp:simplePos x="0" y="0"/>
            <wp:positionH relativeFrom="page">
              <wp:posOffset>3736975</wp:posOffset>
            </wp:positionH>
            <wp:positionV relativeFrom="paragraph">
              <wp:posOffset>422910</wp:posOffset>
            </wp:positionV>
            <wp:extent cx="1228725" cy="361950"/>
            <wp:effectExtent l="19050" t="0" r="9525" b="0"/>
            <wp:wrapTopAndBottom/>
            <wp:docPr id="24"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pic:cNvPicPr>
                      <a:picLocks noChangeAspect="1" noChangeArrowheads="1"/>
                    </pic:cNvPicPr>
                  </pic:nvPicPr>
                  <pic:blipFill>
                    <a:blip r:embed="rId55" cstate="print"/>
                    <a:srcRect/>
                    <a:stretch>
                      <a:fillRect/>
                    </a:stretch>
                  </pic:blipFill>
                  <pic:spPr bwMode="auto">
                    <a:xfrm>
                      <a:off x="0" y="0"/>
                      <a:ext cx="1228725" cy="361950"/>
                    </a:xfrm>
                    <a:prstGeom prst="rect">
                      <a:avLst/>
                    </a:prstGeom>
                    <a:noFill/>
                    <a:ln w="9525">
                      <a:noFill/>
                      <a:miter lim="800000"/>
                      <a:headEnd/>
                      <a:tailEnd/>
                    </a:ln>
                  </pic:spPr>
                </pic:pic>
              </a:graphicData>
            </a:graphic>
          </wp:anchor>
        </w:drawing>
      </w:r>
      <w:r w:rsidRPr="00656AE0">
        <w:t>При этом некоторое значение предельного радиуса действия тепловых сетей выражается формулой:</w:t>
      </w:r>
    </w:p>
    <w:p w:rsidR="00BB5F42" w:rsidRPr="00656AE0" w:rsidRDefault="00BB5F42" w:rsidP="00BB5F42">
      <w:r w:rsidRPr="00656AE0">
        <w:lastRenderedPageBreak/>
        <w:t>где:</w:t>
      </w:r>
    </w:p>
    <w:p w:rsidR="00BB5F42" w:rsidRPr="00656AE0" w:rsidRDefault="00BB5F42" w:rsidP="00BB5F42">
      <w:r w:rsidRPr="00656AE0">
        <w:t>Rпред – предельный радиус действия тепловой сети, км;</w:t>
      </w:r>
    </w:p>
    <w:p w:rsidR="00BB5F42" w:rsidRPr="00656AE0" w:rsidRDefault="00BB5F42" w:rsidP="00BB5F42">
      <w:r w:rsidRPr="00656AE0">
        <w:t>p – разница себестоимости тепла, выработанного на котельных и в собственных теплоисточника абонентов, руб./Гкал;</w:t>
      </w:r>
    </w:p>
    <w:p w:rsidR="00BB5F42" w:rsidRPr="00656AE0" w:rsidRDefault="00BB5F42" w:rsidP="00BB5F42">
      <w:r w:rsidRPr="00656AE0">
        <w:t>C – переменная часть удельных эксплуатационных расходов на транспорт тепла, руб./Гкал;</w:t>
      </w:r>
    </w:p>
    <w:p w:rsidR="00BB5F42" w:rsidRPr="00656AE0" w:rsidRDefault="00BB5F42" w:rsidP="00BB5F42">
      <w:r w:rsidRPr="00656AE0">
        <w:t>K – постоянная часть удельных эксплуатационных расходов на транспорт тепла при радиусе действия тепловой сети, равном 1 км, руб./Гкал/км.</w:t>
      </w:r>
    </w:p>
    <w:p w:rsidR="00BB5F42" w:rsidRPr="00656AE0" w:rsidRDefault="00BB5F42" w:rsidP="00BB5F42">
      <w:r w:rsidRPr="00656AE0">
        <w:t>Таблица 7.1 - Результаты расчета радиуса эффективного теплоснабжения существующей котельн</w:t>
      </w:r>
      <w:r w:rsidRPr="00656AE0">
        <w:rPr>
          <w:rFonts w:eastAsia="Microsoft YaHei"/>
        </w:rPr>
        <w:t>ой</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43"/>
        <w:gridCol w:w="3243"/>
        <w:gridCol w:w="3122"/>
      </w:tblGrid>
      <w:tr w:rsidR="00BB5F42" w:rsidRPr="00656AE0" w:rsidTr="00656AE0">
        <w:tc>
          <w:tcPr>
            <w:tcW w:w="3243" w:type="dxa"/>
            <w:vAlign w:val="center"/>
          </w:tcPr>
          <w:p w:rsidR="00BB5F42" w:rsidRPr="00656AE0" w:rsidRDefault="00BB5F42" w:rsidP="00656AE0">
            <w:pPr>
              <w:rPr>
                <w:rFonts w:eastAsia="Calibri"/>
              </w:rPr>
            </w:pPr>
            <w:r w:rsidRPr="00656AE0">
              <w:rPr>
                <w:rFonts w:eastAsia="Calibri"/>
              </w:rPr>
              <w:t>Наименование источника теплоснабжения</w:t>
            </w:r>
          </w:p>
        </w:tc>
        <w:tc>
          <w:tcPr>
            <w:tcW w:w="3243" w:type="dxa"/>
            <w:vAlign w:val="center"/>
          </w:tcPr>
          <w:p w:rsidR="00BB5F42" w:rsidRPr="00656AE0" w:rsidRDefault="00BB5F42" w:rsidP="00656AE0">
            <w:pPr>
              <w:rPr>
                <w:rFonts w:eastAsia="Calibri"/>
              </w:rPr>
            </w:pPr>
            <w:r w:rsidRPr="00656AE0">
              <w:rPr>
                <w:rFonts w:eastAsia="Calibri"/>
              </w:rPr>
              <w:t>Эффективный радиус теплоснабжения, км</w:t>
            </w:r>
          </w:p>
        </w:tc>
        <w:tc>
          <w:tcPr>
            <w:tcW w:w="3122" w:type="dxa"/>
            <w:vAlign w:val="center"/>
          </w:tcPr>
          <w:p w:rsidR="00BB5F42" w:rsidRPr="00656AE0" w:rsidRDefault="00BB5F42" w:rsidP="00656AE0">
            <w:pPr>
              <w:rPr>
                <w:rFonts w:eastAsia="Calibri"/>
              </w:rPr>
            </w:pPr>
            <w:r w:rsidRPr="00656AE0">
              <w:rPr>
                <w:rFonts w:eastAsia="Calibri"/>
              </w:rPr>
              <w:t>Площадь зоны действия источника, км2</w:t>
            </w:r>
          </w:p>
        </w:tc>
      </w:tr>
      <w:tr w:rsidR="00BB5F42" w:rsidRPr="00656AE0" w:rsidTr="00656AE0">
        <w:tc>
          <w:tcPr>
            <w:tcW w:w="9608" w:type="dxa"/>
            <w:gridSpan w:val="3"/>
            <w:shd w:val="clear" w:color="auto" w:fill="FFFFFF"/>
            <w:vAlign w:val="center"/>
          </w:tcPr>
          <w:p w:rsidR="00BB5F42" w:rsidRPr="00656AE0" w:rsidRDefault="00BB5F42" w:rsidP="00656AE0">
            <w:pPr>
              <w:rPr>
                <w:rFonts w:eastAsia="Arial Unicode MS"/>
              </w:rPr>
            </w:pPr>
            <w:r w:rsidRPr="00656AE0">
              <w:rPr>
                <w:rFonts w:eastAsia="Arial Unicode MS"/>
              </w:rPr>
              <w:t>МУП ЧМР «Теплоснабжение»</w:t>
            </w:r>
          </w:p>
        </w:tc>
      </w:tr>
      <w:tr w:rsidR="00BB5F42" w:rsidRPr="00656AE0" w:rsidTr="00656AE0">
        <w:tc>
          <w:tcPr>
            <w:tcW w:w="3243" w:type="dxa"/>
            <w:vAlign w:val="center"/>
          </w:tcPr>
          <w:p w:rsidR="00BB5F42" w:rsidRPr="00656AE0" w:rsidRDefault="00BB5F42" w:rsidP="00656AE0">
            <w:r w:rsidRPr="00656AE0">
              <w:t>Блочно-модульная котельная в с. Апраксино</w:t>
            </w:r>
          </w:p>
        </w:tc>
        <w:tc>
          <w:tcPr>
            <w:tcW w:w="3243" w:type="dxa"/>
            <w:vAlign w:val="center"/>
          </w:tcPr>
          <w:p w:rsidR="00BB5F42" w:rsidRPr="00656AE0" w:rsidRDefault="00BB5F42" w:rsidP="00656AE0">
            <w:pPr>
              <w:rPr>
                <w:rFonts w:eastAsia="Arial Unicode MS"/>
              </w:rPr>
            </w:pPr>
            <w:r w:rsidRPr="00656AE0">
              <w:t>0,193</w:t>
            </w:r>
          </w:p>
        </w:tc>
        <w:tc>
          <w:tcPr>
            <w:tcW w:w="3122" w:type="dxa"/>
            <w:vAlign w:val="center"/>
          </w:tcPr>
          <w:p w:rsidR="00BB5F42" w:rsidRPr="00656AE0" w:rsidRDefault="00BB5F42" w:rsidP="00656AE0">
            <w:pPr>
              <w:rPr>
                <w:rFonts w:eastAsia="Arial Unicode MS"/>
              </w:rPr>
            </w:pPr>
            <w:r w:rsidRPr="00656AE0">
              <w:t>0,020</w:t>
            </w:r>
          </w:p>
        </w:tc>
      </w:tr>
    </w:tbl>
    <w:p w:rsidR="00BB5F42" w:rsidRPr="00656AE0" w:rsidRDefault="00BB5F42" w:rsidP="00BB5F42"/>
    <w:p w:rsidR="00BB5F42" w:rsidRPr="00656AE0" w:rsidRDefault="00BB5F42" w:rsidP="00BB5F42">
      <w:r w:rsidRPr="00656AE0">
        <w:t xml:space="preserve">ГЛАВА 8. ПРЕДЛОЖЕНИЯ ПО СТРОИТЕЛЬСТВУ, РЕКОНСТРУКЦИИ, ТЕХНИЧЕСКОМУ ПЕРЕВООРУЖЕНИЮ И (ИЛИ) МОДЕРНИЗАЦИИ ТЕПЛОВЫХ СЕТЕЙ </w:t>
      </w:r>
    </w:p>
    <w:p w:rsidR="00BB5F42" w:rsidRPr="00656AE0" w:rsidRDefault="00BB5F42" w:rsidP="00BB5F42">
      <w:r w:rsidRPr="00656AE0">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BB5F42" w:rsidRPr="00656AE0" w:rsidRDefault="00BB5F42" w:rsidP="00BB5F42">
      <w:r w:rsidRPr="00656AE0">
        <w:t>В перераспределении тепловой нагрузки нет необходимости, в связи с тем, что на территории Апраксинского сельского поселения в котельн</w:t>
      </w:r>
      <w:r w:rsidRPr="00656AE0">
        <w:rPr>
          <w:rFonts w:eastAsia="Microsoft YaHei"/>
        </w:rPr>
        <w:t>ой</w:t>
      </w:r>
      <w:r w:rsidRPr="00656AE0">
        <w:t xml:space="preserve"> наблюдается резерв мощности.</w:t>
      </w:r>
    </w:p>
    <w:p w:rsidR="00BB5F42" w:rsidRPr="00656AE0" w:rsidRDefault="00BB5F42" w:rsidP="00BB5F42">
      <w:r w:rsidRPr="00656AE0">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Апраксинского сельского поселения  </w:t>
      </w:r>
    </w:p>
    <w:p w:rsidR="00BB5F42" w:rsidRPr="00656AE0" w:rsidRDefault="00BB5F42" w:rsidP="00BB5F42">
      <w:r w:rsidRPr="00656AE0">
        <w:t>Перспективные приросты тепловой энергии не планируются.</w:t>
      </w:r>
    </w:p>
    <w:p w:rsidR="00BB5F42" w:rsidRPr="00656AE0" w:rsidRDefault="00BB5F42" w:rsidP="00BB5F42">
      <w:r w:rsidRPr="00656AE0">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BB5F42" w:rsidRPr="00656AE0" w:rsidRDefault="00BB5F42" w:rsidP="00BB5F42">
      <w:r w:rsidRPr="00656AE0">
        <w:t>Данные мероприятия не рациональны.</w:t>
      </w:r>
    </w:p>
    <w:p w:rsidR="00BB5F42" w:rsidRPr="00656AE0" w:rsidRDefault="00BB5F42" w:rsidP="00BB5F42">
      <w:r w:rsidRPr="00656AE0">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BB5F42" w:rsidRPr="00656AE0" w:rsidRDefault="00BB5F42" w:rsidP="00BB5F42">
      <w:r w:rsidRPr="00656AE0">
        <w:t>Перевод котельн</w:t>
      </w:r>
      <w:r w:rsidRPr="00656AE0">
        <w:rPr>
          <w:rFonts w:eastAsia="Microsoft YaHei"/>
        </w:rPr>
        <w:t>ой</w:t>
      </w:r>
      <w:r w:rsidRPr="00656AE0">
        <w:t xml:space="preserve"> в пиковый режим работы или ее ликвидация на расчетный срок не планируется.</w:t>
      </w:r>
    </w:p>
    <w:p w:rsidR="00BB5F42" w:rsidRPr="00656AE0" w:rsidRDefault="00BB5F42" w:rsidP="00BB5F42">
      <w:r w:rsidRPr="00656AE0">
        <w:t>8.5. Предложения по строительству тепловых сетей для обеспечения нормативной надежности теплоснабжения</w:t>
      </w:r>
    </w:p>
    <w:p w:rsidR="00BB5F42" w:rsidRPr="00656AE0" w:rsidRDefault="00BB5F42" w:rsidP="00BB5F42">
      <w:r w:rsidRPr="00656AE0">
        <w:tab/>
        <w:t xml:space="preserve">Мероприятия, направленные на повышение надежности теплоснабжения условно можно разделить на две группы: </w:t>
      </w:r>
    </w:p>
    <w:p w:rsidR="00BB5F42" w:rsidRPr="00656AE0" w:rsidRDefault="00BB5F42" w:rsidP="00BB5F42">
      <w:r w:rsidRPr="00656AE0">
        <w:t xml:space="preserve"> - мероприятия по строительству и реконструкции тепловых сетей с увеличением диаметров, обеспечивающие резервирование </w:t>
      </w:r>
    </w:p>
    <w:p w:rsidR="00BB5F42" w:rsidRPr="00656AE0" w:rsidRDefault="00BB5F42" w:rsidP="00BB5F42">
      <w:r w:rsidRPr="00656AE0">
        <w:t xml:space="preserve">- мероприятия по реконструкции ветхих тепловых сетей. </w:t>
      </w:r>
    </w:p>
    <w:p w:rsidR="00BB5F42" w:rsidRPr="00656AE0" w:rsidRDefault="00BB5F42" w:rsidP="00BB5F42">
      <w:r w:rsidRPr="00656AE0">
        <w:tab/>
        <w:t xml:space="preserve">Затраты на реализацию данных мероприятий учтены по соответствующим группам проектов. </w:t>
      </w:r>
    </w:p>
    <w:p w:rsidR="00BB5F42" w:rsidRPr="00656AE0" w:rsidRDefault="00BB5F42" w:rsidP="00BB5F42">
      <w:r w:rsidRPr="00656AE0">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rsidR="00BB5F42" w:rsidRPr="00656AE0" w:rsidRDefault="00BB5F42" w:rsidP="00BB5F42">
      <w:r w:rsidRPr="00656AE0">
        <w:t xml:space="preserve">На расчетный срок перспективная нагрузка останется неизменной. </w:t>
      </w:r>
    </w:p>
    <w:p w:rsidR="00BB5F42" w:rsidRPr="00656AE0" w:rsidRDefault="00BB5F42" w:rsidP="00BB5F42">
      <w:r w:rsidRPr="00656AE0">
        <w:t>8.7. Предложения по строительству, реконструкции и (или) тепловых сетей, подлежащих замене в связи с исчерпанием эксплуатационного ресурса</w:t>
      </w:r>
    </w:p>
    <w:p w:rsidR="00BB5F42" w:rsidRPr="00656AE0" w:rsidRDefault="00BB5F42" w:rsidP="00BB5F42">
      <w:r w:rsidRPr="00656AE0">
        <w:t>Таблица 8.1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79"/>
        <w:gridCol w:w="3633"/>
        <w:gridCol w:w="5297"/>
      </w:tblGrid>
      <w:tr w:rsidR="00BB5F42" w:rsidRPr="00656AE0" w:rsidTr="00656AE0">
        <w:tc>
          <w:tcPr>
            <w:tcW w:w="679" w:type="dxa"/>
            <w:shd w:val="clear" w:color="auto" w:fill="FFFFFF"/>
            <w:vAlign w:val="center"/>
          </w:tcPr>
          <w:p w:rsidR="00BB5F42" w:rsidRPr="00656AE0" w:rsidRDefault="00BB5F42" w:rsidP="00656AE0">
            <w:pPr>
              <w:rPr>
                <w:rFonts w:eastAsia="Arial Unicode MS"/>
              </w:rPr>
            </w:pPr>
            <w:r w:rsidRPr="00656AE0">
              <w:rPr>
                <w:rFonts w:eastAsia="Arial Unicode MS"/>
              </w:rPr>
              <w:t xml:space="preserve">№ </w:t>
            </w:r>
            <w:r w:rsidRPr="00656AE0">
              <w:rPr>
                <w:rFonts w:eastAsia="Arial Unicode MS"/>
              </w:rPr>
              <w:lastRenderedPageBreak/>
              <w:t>п/п</w:t>
            </w:r>
          </w:p>
        </w:tc>
        <w:tc>
          <w:tcPr>
            <w:tcW w:w="3633" w:type="dxa"/>
            <w:shd w:val="clear" w:color="auto" w:fill="FFFFFF"/>
            <w:vAlign w:val="center"/>
          </w:tcPr>
          <w:p w:rsidR="00BB5F42" w:rsidRPr="00656AE0" w:rsidRDefault="00BB5F42" w:rsidP="00656AE0">
            <w:pPr>
              <w:rPr>
                <w:rFonts w:eastAsia="Arial Unicode MS"/>
              </w:rPr>
            </w:pPr>
            <w:r w:rsidRPr="00656AE0">
              <w:rPr>
                <w:rFonts w:eastAsia="Arial Unicode MS"/>
              </w:rPr>
              <w:lastRenderedPageBreak/>
              <w:t>Мероприятия</w:t>
            </w:r>
          </w:p>
        </w:tc>
        <w:tc>
          <w:tcPr>
            <w:tcW w:w="5297" w:type="dxa"/>
            <w:shd w:val="clear" w:color="auto" w:fill="FFFFFF"/>
            <w:vAlign w:val="center"/>
          </w:tcPr>
          <w:p w:rsidR="00BB5F42" w:rsidRPr="00656AE0" w:rsidRDefault="00BB5F42" w:rsidP="00656AE0">
            <w:pPr>
              <w:rPr>
                <w:rFonts w:eastAsia="Arial Unicode MS"/>
              </w:rPr>
            </w:pPr>
            <w:r w:rsidRPr="00656AE0">
              <w:rPr>
                <w:rFonts w:eastAsia="Arial Unicode MS"/>
              </w:rPr>
              <w:t>Цели реализации мероприятия</w:t>
            </w:r>
          </w:p>
        </w:tc>
      </w:tr>
      <w:tr w:rsidR="00BB5F42" w:rsidRPr="00656AE0" w:rsidTr="00656AE0">
        <w:trPr>
          <w:trHeight w:val="303"/>
        </w:trPr>
        <w:tc>
          <w:tcPr>
            <w:tcW w:w="679" w:type="dxa"/>
            <w:vAlign w:val="center"/>
          </w:tcPr>
          <w:p w:rsidR="00BB5F42" w:rsidRPr="00656AE0" w:rsidRDefault="00BB5F42" w:rsidP="00656AE0">
            <w:pPr>
              <w:rPr>
                <w:rFonts w:eastAsia="Arial Unicode MS"/>
              </w:rPr>
            </w:pPr>
            <w:r w:rsidRPr="00656AE0">
              <w:rPr>
                <w:rFonts w:eastAsia="Arial Unicode MS"/>
              </w:rPr>
              <w:lastRenderedPageBreak/>
              <w:t>-</w:t>
            </w:r>
          </w:p>
        </w:tc>
        <w:tc>
          <w:tcPr>
            <w:tcW w:w="3633" w:type="dxa"/>
            <w:vAlign w:val="center"/>
          </w:tcPr>
          <w:p w:rsidR="00BB5F42" w:rsidRPr="00656AE0" w:rsidRDefault="00BB5F42" w:rsidP="00656AE0">
            <w:pPr>
              <w:rPr>
                <w:rFonts w:eastAsia="Arial Unicode MS"/>
              </w:rPr>
            </w:pPr>
            <w:r w:rsidRPr="00656AE0">
              <w:rPr>
                <w:rFonts w:eastAsia="Arial Unicode MS"/>
              </w:rPr>
              <w:t>-</w:t>
            </w:r>
          </w:p>
        </w:tc>
        <w:tc>
          <w:tcPr>
            <w:tcW w:w="5297" w:type="dxa"/>
            <w:vAlign w:val="center"/>
          </w:tcPr>
          <w:p w:rsidR="00BB5F42" w:rsidRPr="00656AE0" w:rsidRDefault="00BB5F42" w:rsidP="00656AE0">
            <w:pPr>
              <w:rPr>
                <w:rFonts w:eastAsia="Arial Unicode MS"/>
              </w:rPr>
            </w:pPr>
            <w:r w:rsidRPr="00656AE0">
              <w:t>-</w:t>
            </w:r>
          </w:p>
        </w:tc>
      </w:tr>
    </w:tbl>
    <w:p w:rsidR="00BB5F42" w:rsidRPr="00656AE0" w:rsidRDefault="00BB5F42" w:rsidP="00BB5F42"/>
    <w:p w:rsidR="00BB5F42" w:rsidRPr="00656AE0" w:rsidRDefault="00BB5F42" w:rsidP="00BB5F42">
      <w:r w:rsidRPr="00656AE0">
        <w:t>8.8. Предложения по строительству, реконструкции и (или) модернизации насосных станций</w:t>
      </w:r>
    </w:p>
    <w:p w:rsidR="00BB5F42" w:rsidRPr="00656AE0" w:rsidRDefault="00BB5F42" w:rsidP="00BB5F42">
      <w:r w:rsidRPr="00656AE0">
        <w:t>Данные мероприятия на территории Апраксинского сельского поселения не запланированы.</w:t>
      </w:r>
    </w:p>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r w:rsidRPr="00656AE0">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BB5F42" w:rsidRPr="00656AE0" w:rsidRDefault="00BB5F42" w:rsidP="00BB5F42">
      <w:bookmarkStart w:id="114" w:name="_Toc535409602"/>
      <w:bookmarkStart w:id="115" w:name="_Toc89608781"/>
      <w:bookmarkStart w:id="116" w:name="sub_1681"/>
      <w:r w:rsidRPr="00656AE0">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14"/>
      <w:bookmarkEnd w:id="115"/>
    </w:p>
    <w:p w:rsidR="00BB5F42" w:rsidRPr="00656AE0" w:rsidRDefault="00BB5F42" w:rsidP="00BB5F42">
      <w:bookmarkStart w:id="117" w:name="_Hlk20410780"/>
      <w:r w:rsidRPr="00656AE0">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BB5F42" w:rsidRPr="00656AE0" w:rsidRDefault="00BB5F42" w:rsidP="00BB5F42">
      <w:r w:rsidRPr="00656AE0">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BB5F42" w:rsidRPr="00656AE0" w:rsidRDefault="00BB5F42" w:rsidP="00BB5F42">
      <w:r w:rsidRPr="00656AE0">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BB5F42" w:rsidRPr="00656AE0" w:rsidRDefault="00BB5F42" w:rsidP="00BB5F42">
      <w:r w:rsidRPr="00656AE0">
        <w:t>В настоящий момент горячее водоснабжение потребителей производится по закрытой схеме.</w:t>
      </w:r>
    </w:p>
    <w:p w:rsidR="00BB5F42" w:rsidRPr="00656AE0" w:rsidRDefault="00BB5F42" w:rsidP="00BB5F42">
      <w:bookmarkStart w:id="118" w:name="_Toc535409603"/>
      <w:bookmarkStart w:id="119" w:name="_Toc89608782"/>
      <w:bookmarkStart w:id="120" w:name="sub_1682"/>
      <w:bookmarkEnd w:id="116"/>
      <w:bookmarkEnd w:id="117"/>
      <w:r w:rsidRPr="00656AE0">
        <w:t xml:space="preserve">9.2. </w:t>
      </w:r>
      <w:bookmarkEnd w:id="118"/>
      <w:bookmarkEnd w:id="119"/>
      <w:r w:rsidRPr="00656AE0">
        <w:t>Обоснование и пересмотр графика температур теплоносителя и его расхода в открытой системе теплоснабжения (горячего водоснабжения)</w:t>
      </w:r>
    </w:p>
    <w:p w:rsidR="00BB5F42" w:rsidRPr="00656AE0" w:rsidRDefault="00BB5F42" w:rsidP="00BB5F42">
      <w:r w:rsidRPr="00656AE0">
        <w:t>В соответствии с СП 124.13330.2012 Тепловые сети. Актуализированная редакция СНиП 41-02-2003 при отпуске тепла от котельн</w:t>
      </w:r>
      <w:r w:rsidRPr="00656AE0">
        <w:rPr>
          <w:rFonts w:eastAsia="Microsoft YaHei"/>
        </w:rPr>
        <w:t>ых</w:t>
      </w:r>
      <w:r w:rsidRPr="00656AE0">
        <w:t xml:space="preserve">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95/70 ºС. </w:t>
      </w:r>
    </w:p>
    <w:p w:rsidR="00BB5F42" w:rsidRPr="00656AE0" w:rsidRDefault="00BB5F42" w:rsidP="00BB5F42">
      <w:r w:rsidRPr="00656AE0">
        <w:t>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определяется способом подключения теплопотребляющих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регулирования отпуска тепловой энергии от источников тепловой энергии Апраксинского сельского поселения не требуется.</w:t>
      </w:r>
    </w:p>
    <w:p w:rsidR="00BB5F42" w:rsidRPr="00656AE0" w:rsidRDefault="00BB5F42" w:rsidP="00BB5F42">
      <w:bookmarkStart w:id="121" w:name="_Toc535409604"/>
      <w:bookmarkStart w:id="122" w:name="_Toc89608783"/>
      <w:bookmarkStart w:id="123" w:name="sub_1683"/>
      <w:bookmarkEnd w:id="120"/>
      <w:r w:rsidRPr="00656AE0">
        <w:t xml:space="preserve">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w:t>
      </w:r>
      <w:bookmarkEnd w:id="121"/>
      <w:bookmarkEnd w:id="122"/>
      <w:r w:rsidRPr="00656AE0">
        <w:t>к потребителям</w:t>
      </w:r>
    </w:p>
    <w:p w:rsidR="00BB5F42" w:rsidRPr="00656AE0" w:rsidRDefault="00BB5F42" w:rsidP="00BB5F42">
      <w:bookmarkStart w:id="124" w:name="_Hlk167292653"/>
      <w:bookmarkStart w:id="125" w:name="_Toc535409605"/>
      <w:bookmarkStart w:id="126" w:name="sub_1684"/>
      <w:bookmarkEnd w:id="123"/>
      <w:r w:rsidRPr="00656AE0">
        <w:t>В настоящий момент централизованное горячее водоснабжение отсутствует.</w:t>
      </w:r>
    </w:p>
    <w:p w:rsidR="00BB5F42" w:rsidRPr="00656AE0" w:rsidRDefault="00BB5F42" w:rsidP="00BB5F42">
      <w:bookmarkStart w:id="127" w:name="_Toc89608784"/>
      <w:bookmarkEnd w:id="124"/>
      <w:r w:rsidRPr="00656AE0">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125"/>
      <w:bookmarkEnd w:id="127"/>
    </w:p>
    <w:p w:rsidR="00BB5F42" w:rsidRPr="00656AE0" w:rsidRDefault="00BB5F42" w:rsidP="00BB5F42">
      <w:bookmarkStart w:id="128" w:name="_Toc535409606"/>
      <w:bookmarkStart w:id="129" w:name="_Toc89608785"/>
      <w:bookmarkStart w:id="130" w:name="sub_1685"/>
      <w:bookmarkEnd w:id="126"/>
      <w:r w:rsidRPr="00656AE0">
        <w:t>В настоящий момент централизованное горячее водоснабжение отсутствует.</w:t>
      </w:r>
    </w:p>
    <w:p w:rsidR="00BB5F42" w:rsidRPr="00656AE0" w:rsidRDefault="00BB5F42" w:rsidP="00BB5F42">
      <w:r w:rsidRPr="00656AE0">
        <w:lastRenderedPageBreak/>
        <w:t xml:space="preserve">9.5. Оценка </w:t>
      </w:r>
      <w:bookmarkEnd w:id="128"/>
      <w:bookmarkEnd w:id="129"/>
      <w:r w:rsidRPr="00656AE0">
        <w:t xml:space="preserve">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BB5F42" w:rsidRPr="00656AE0" w:rsidRDefault="00BB5F42" w:rsidP="00BB5F42">
      <w:bookmarkStart w:id="131" w:name="_Toc535409607"/>
      <w:bookmarkStart w:id="132" w:name="_Toc89608786"/>
      <w:bookmarkEnd w:id="130"/>
      <w:r w:rsidRPr="00656AE0">
        <w:t>В настоящий момент централизованное горячее водоснабжение отсутствует.</w:t>
      </w:r>
    </w:p>
    <w:p w:rsidR="00BB5F42" w:rsidRPr="00656AE0" w:rsidRDefault="00BB5F42" w:rsidP="00BB5F42">
      <w:r w:rsidRPr="00656AE0">
        <w:t xml:space="preserve">9.6. </w:t>
      </w:r>
      <w:bookmarkEnd w:id="131"/>
      <w:bookmarkEnd w:id="132"/>
      <w:r w:rsidRPr="00656AE0">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BB5F42" w:rsidRPr="00656AE0" w:rsidRDefault="00BB5F42" w:rsidP="00BB5F42">
      <w:r w:rsidRPr="00656AE0">
        <w:t>В настоящий момент централизованное горячее водоснабжение отсутствует.</w:t>
      </w:r>
    </w:p>
    <w:p w:rsidR="00BB5F42" w:rsidRPr="00656AE0" w:rsidRDefault="00BB5F42" w:rsidP="00BB5F42"/>
    <w:p w:rsidR="00BB5F42" w:rsidRPr="00656AE0" w:rsidRDefault="00BB5F42" w:rsidP="00BB5F42"/>
    <w:p w:rsidR="00BB5F42" w:rsidRPr="00656AE0" w:rsidRDefault="00BB5F42" w:rsidP="00BB5F42">
      <w:pPr>
        <w:sectPr w:rsidR="00BB5F42" w:rsidRPr="00656AE0" w:rsidSect="00656AE0">
          <w:footerReference w:type="default" r:id="rId56"/>
          <w:pgSz w:w="11906" w:h="16838"/>
          <w:pgMar w:top="851" w:right="567" w:bottom="851" w:left="1701" w:header="708" w:footer="708" w:gutter="0"/>
          <w:cols w:space="708"/>
          <w:docGrid w:linePitch="360"/>
        </w:sectPr>
      </w:pPr>
    </w:p>
    <w:p w:rsidR="00BB5F42" w:rsidRPr="00656AE0" w:rsidRDefault="00BB5F42" w:rsidP="00BB5F42">
      <w:r w:rsidRPr="00656AE0">
        <w:lastRenderedPageBreak/>
        <w:t>ГЛАВА 10. ПЕРСПЕКТИВНЫЕ ТОПЛИВНЫЕ БАЛАНСЫ</w:t>
      </w:r>
    </w:p>
    <w:p w:rsidR="00BB5F42" w:rsidRPr="00656AE0" w:rsidRDefault="00BB5F42" w:rsidP="00BB5F42">
      <w:r w:rsidRPr="00656AE0">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p>
    <w:p w:rsidR="00BB5F42" w:rsidRPr="00656AE0" w:rsidRDefault="00BB5F42" w:rsidP="00BB5F42">
      <w:r w:rsidRPr="00656AE0">
        <w:t>Таблица 10.</w:t>
      </w:r>
      <w:fldSimple w:instr=" SEQ Таблица \* ARABIC \s 1 ">
        <w:r w:rsidRPr="00656AE0">
          <w:t>1</w:t>
        </w:r>
      </w:fldSimple>
      <w:r w:rsidRPr="00656AE0">
        <w:t>. Прогнозные значения расходов условного топлива на выработку тепловой энергии источниками тепловой энергии в зоне деятельности ЕТО, тонн условного топлива</w:t>
      </w:r>
      <w:r w:rsidRPr="00656AE0">
        <w:rPr>
          <w:rFonts w:eastAsia="Calibri"/>
        </w:rPr>
        <w:t>.</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4A0"/>
      </w:tblPr>
      <w:tblGrid>
        <w:gridCol w:w="613"/>
        <w:gridCol w:w="2767"/>
        <w:gridCol w:w="1972"/>
        <w:gridCol w:w="1173"/>
        <w:gridCol w:w="1174"/>
        <w:gridCol w:w="1174"/>
        <w:gridCol w:w="1174"/>
        <w:gridCol w:w="1174"/>
        <w:gridCol w:w="1173"/>
        <w:gridCol w:w="1174"/>
        <w:gridCol w:w="1174"/>
      </w:tblGrid>
      <w:tr w:rsidR="00BB5F42" w:rsidRPr="00656AE0" w:rsidTr="00656AE0">
        <w:tc>
          <w:tcPr>
            <w:tcW w:w="613" w:type="dxa"/>
            <w:shd w:val="clear" w:color="auto" w:fill="FFFFFF"/>
            <w:vAlign w:val="center"/>
          </w:tcPr>
          <w:p w:rsidR="00BB5F42" w:rsidRPr="00656AE0" w:rsidRDefault="00BB5F42" w:rsidP="00656AE0">
            <w:pPr>
              <w:rPr>
                <w:rFonts w:eastAsia="Calibri"/>
              </w:rPr>
            </w:pPr>
            <w:r w:rsidRPr="00656AE0">
              <w:rPr>
                <w:rFonts w:eastAsia="Calibri"/>
              </w:rPr>
              <w:t>№ п/п</w:t>
            </w:r>
          </w:p>
        </w:tc>
        <w:tc>
          <w:tcPr>
            <w:tcW w:w="2767" w:type="dxa"/>
            <w:shd w:val="clear" w:color="auto" w:fill="FFFFFF"/>
            <w:vAlign w:val="center"/>
          </w:tcPr>
          <w:p w:rsidR="00BB5F42" w:rsidRPr="00656AE0" w:rsidRDefault="00BB5F42" w:rsidP="00656AE0">
            <w:pPr>
              <w:rPr>
                <w:rFonts w:eastAsia="Calibri"/>
              </w:rPr>
            </w:pPr>
            <w:r w:rsidRPr="00656AE0">
              <w:rPr>
                <w:rFonts w:eastAsia="Calibri"/>
              </w:rPr>
              <w:t>Наименование котельной</w:t>
            </w:r>
          </w:p>
        </w:tc>
        <w:tc>
          <w:tcPr>
            <w:tcW w:w="1972" w:type="dxa"/>
            <w:shd w:val="clear" w:color="auto" w:fill="FFFFFF"/>
            <w:vAlign w:val="center"/>
          </w:tcPr>
          <w:p w:rsidR="00BB5F42" w:rsidRPr="00656AE0" w:rsidRDefault="00BB5F42" w:rsidP="00656AE0">
            <w:pPr>
              <w:rPr>
                <w:rFonts w:eastAsia="Calibri"/>
              </w:rPr>
            </w:pPr>
            <w:r w:rsidRPr="00656AE0">
              <w:rPr>
                <w:rFonts w:eastAsia="Calibri"/>
              </w:rPr>
              <w:t>Вид топлива</w:t>
            </w:r>
          </w:p>
        </w:tc>
        <w:tc>
          <w:tcPr>
            <w:tcW w:w="1173" w:type="dxa"/>
            <w:shd w:val="clear" w:color="auto" w:fill="FFFFFF"/>
            <w:vAlign w:val="center"/>
          </w:tcPr>
          <w:p w:rsidR="00BB5F42" w:rsidRPr="00656AE0" w:rsidRDefault="00BB5F42" w:rsidP="00656AE0">
            <w:pPr>
              <w:rPr>
                <w:rFonts w:eastAsia="Calibri"/>
              </w:rPr>
            </w:pPr>
            <w:r w:rsidRPr="00656AE0">
              <w:rPr>
                <w:rFonts w:eastAsia="Calibri"/>
              </w:rPr>
              <w:t>2025</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2026</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2027</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2028</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2029</w:t>
            </w:r>
          </w:p>
        </w:tc>
        <w:tc>
          <w:tcPr>
            <w:tcW w:w="1173" w:type="dxa"/>
            <w:shd w:val="clear" w:color="auto" w:fill="FFFFFF"/>
            <w:vAlign w:val="center"/>
          </w:tcPr>
          <w:p w:rsidR="00BB5F42" w:rsidRPr="00656AE0" w:rsidRDefault="00BB5F42" w:rsidP="00656AE0">
            <w:pPr>
              <w:rPr>
                <w:rFonts w:eastAsia="Calibri"/>
              </w:rPr>
            </w:pPr>
            <w:r w:rsidRPr="00656AE0">
              <w:rPr>
                <w:rFonts w:eastAsia="Calibri"/>
              </w:rPr>
              <w:t>2030</w:t>
            </w:r>
          </w:p>
        </w:tc>
        <w:tc>
          <w:tcPr>
            <w:tcW w:w="1174" w:type="dxa"/>
            <w:shd w:val="clear" w:color="auto" w:fill="FFFFFF"/>
            <w:vAlign w:val="center"/>
          </w:tcPr>
          <w:p w:rsidR="00BB5F42" w:rsidRPr="00656AE0" w:rsidRDefault="00BB5F42" w:rsidP="00656AE0">
            <w:pPr>
              <w:rPr>
                <w:rFonts w:eastAsia="Calibri"/>
              </w:rPr>
            </w:pPr>
            <w:r w:rsidRPr="00656AE0">
              <w:t>2031</w:t>
            </w:r>
          </w:p>
        </w:tc>
        <w:tc>
          <w:tcPr>
            <w:tcW w:w="1174" w:type="dxa"/>
            <w:shd w:val="clear" w:color="auto" w:fill="FFFFFF"/>
            <w:vAlign w:val="center"/>
          </w:tcPr>
          <w:p w:rsidR="00BB5F42" w:rsidRPr="00656AE0" w:rsidRDefault="00BB5F42" w:rsidP="00656AE0">
            <w:pPr>
              <w:rPr>
                <w:rFonts w:eastAsia="Calibri"/>
              </w:rPr>
            </w:pPr>
            <w:r w:rsidRPr="00656AE0">
              <w:t>2032-2044</w:t>
            </w:r>
          </w:p>
        </w:tc>
      </w:tr>
      <w:tr w:rsidR="00BB5F42" w:rsidRPr="00656AE0" w:rsidTr="00656AE0">
        <w:tc>
          <w:tcPr>
            <w:tcW w:w="613" w:type="dxa"/>
            <w:vAlign w:val="center"/>
          </w:tcPr>
          <w:p w:rsidR="00BB5F42" w:rsidRPr="00656AE0" w:rsidRDefault="00BB5F42" w:rsidP="00656AE0">
            <w:pPr>
              <w:rPr>
                <w:rFonts w:eastAsia="Calibri"/>
              </w:rPr>
            </w:pPr>
            <w:r w:rsidRPr="00656AE0">
              <w:rPr>
                <w:rFonts w:eastAsia="Calibri"/>
              </w:rPr>
              <w:t>1</w:t>
            </w:r>
          </w:p>
        </w:tc>
        <w:tc>
          <w:tcPr>
            <w:tcW w:w="2767" w:type="dxa"/>
            <w:vAlign w:val="center"/>
          </w:tcPr>
          <w:p w:rsidR="00BB5F42" w:rsidRPr="00656AE0" w:rsidRDefault="00BB5F42" w:rsidP="00656AE0">
            <w:pPr>
              <w:rPr>
                <w:rFonts w:eastAsia="Calibri"/>
              </w:rPr>
            </w:pPr>
            <w:r w:rsidRPr="00656AE0">
              <w:t>Блочно-модульная котельная в с. Апраксино</w:t>
            </w:r>
          </w:p>
        </w:tc>
        <w:tc>
          <w:tcPr>
            <w:tcW w:w="1972" w:type="dxa"/>
            <w:vAlign w:val="center"/>
          </w:tcPr>
          <w:p w:rsidR="00BB5F42" w:rsidRPr="00656AE0" w:rsidRDefault="00BB5F42" w:rsidP="00656AE0">
            <w:pPr>
              <w:rPr>
                <w:rFonts w:eastAsia="Calibri"/>
              </w:rPr>
            </w:pPr>
            <w:r w:rsidRPr="00656AE0">
              <w:t>газ</w:t>
            </w:r>
          </w:p>
        </w:tc>
        <w:tc>
          <w:tcPr>
            <w:tcW w:w="1173" w:type="dxa"/>
            <w:vAlign w:val="center"/>
          </w:tcPr>
          <w:p w:rsidR="00BB5F42" w:rsidRPr="00656AE0" w:rsidRDefault="00BB5F42" w:rsidP="00656AE0">
            <w:pPr>
              <w:rPr>
                <w:rFonts w:eastAsia="Calibri"/>
              </w:rPr>
            </w:pPr>
            <w:r w:rsidRPr="00656AE0">
              <w:t>79,555</w:t>
            </w:r>
          </w:p>
        </w:tc>
        <w:tc>
          <w:tcPr>
            <w:tcW w:w="1174" w:type="dxa"/>
            <w:vAlign w:val="center"/>
          </w:tcPr>
          <w:p w:rsidR="00BB5F42" w:rsidRPr="00656AE0" w:rsidRDefault="00BB5F42" w:rsidP="00656AE0">
            <w:pPr>
              <w:rPr>
                <w:rFonts w:eastAsia="Calibri"/>
              </w:rPr>
            </w:pPr>
            <w:r w:rsidRPr="00656AE0">
              <w:t>79,555</w:t>
            </w:r>
          </w:p>
        </w:tc>
        <w:tc>
          <w:tcPr>
            <w:tcW w:w="1174" w:type="dxa"/>
            <w:vAlign w:val="center"/>
          </w:tcPr>
          <w:p w:rsidR="00BB5F42" w:rsidRPr="00656AE0" w:rsidRDefault="00BB5F42" w:rsidP="00656AE0">
            <w:pPr>
              <w:rPr>
                <w:rFonts w:eastAsia="Calibri"/>
              </w:rPr>
            </w:pPr>
            <w:r w:rsidRPr="00656AE0">
              <w:t>79,555</w:t>
            </w:r>
          </w:p>
        </w:tc>
        <w:tc>
          <w:tcPr>
            <w:tcW w:w="1174" w:type="dxa"/>
            <w:vAlign w:val="center"/>
          </w:tcPr>
          <w:p w:rsidR="00BB5F42" w:rsidRPr="00656AE0" w:rsidRDefault="00BB5F42" w:rsidP="00656AE0">
            <w:pPr>
              <w:rPr>
                <w:rFonts w:eastAsia="Calibri"/>
              </w:rPr>
            </w:pPr>
            <w:r w:rsidRPr="00656AE0">
              <w:t>79,555</w:t>
            </w:r>
          </w:p>
        </w:tc>
        <w:tc>
          <w:tcPr>
            <w:tcW w:w="1174" w:type="dxa"/>
            <w:vAlign w:val="center"/>
          </w:tcPr>
          <w:p w:rsidR="00BB5F42" w:rsidRPr="00656AE0" w:rsidRDefault="00BB5F42" w:rsidP="00656AE0">
            <w:pPr>
              <w:rPr>
                <w:rFonts w:eastAsia="Calibri"/>
              </w:rPr>
            </w:pPr>
            <w:r w:rsidRPr="00656AE0">
              <w:t>79,555</w:t>
            </w:r>
          </w:p>
        </w:tc>
        <w:tc>
          <w:tcPr>
            <w:tcW w:w="1173" w:type="dxa"/>
            <w:vAlign w:val="center"/>
          </w:tcPr>
          <w:p w:rsidR="00BB5F42" w:rsidRPr="00656AE0" w:rsidRDefault="00BB5F42" w:rsidP="00656AE0">
            <w:pPr>
              <w:rPr>
                <w:rFonts w:eastAsia="Calibri"/>
              </w:rPr>
            </w:pPr>
            <w:r w:rsidRPr="00656AE0">
              <w:t>79,555</w:t>
            </w:r>
          </w:p>
        </w:tc>
        <w:tc>
          <w:tcPr>
            <w:tcW w:w="1174" w:type="dxa"/>
            <w:vAlign w:val="center"/>
          </w:tcPr>
          <w:p w:rsidR="00BB5F42" w:rsidRPr="00656AE0" w:rsidRDefault="00BB5F42" w:rsidP="00656AE0">
            <w:pPr>
              <w:rPr>
                <w:rFonts w:eastAsia="Calibri"/>
              </w:rPr>
            </w:pPr>
            <w:r w:rsidRPr="00656AE0">
              <w:t>79,555</w:t>
            </w:r>
          </w:p>
        </w:tc>
        <w:tc>
          <w:tcPr>
            <w:tcW w:w="1174" w:type="dxa"/>
            <w:vAlign w:val="center"/>
          </w:tcPr>
          <w:p w:rsidR="00BB5F42" w:rsidRPr="00656AE0" w:rsidRDefault="00BB5F42" w:rsidP="00656AE0">
            <w:pPr>
              <w:rPr>
                <w:rFonts w:eastAsia="Calibri"/>
              </w:rPr>
            </w:pPr>
            <w:r w:rsidRPr="00656AE0">
              <w:t>79,555</w:t>
            </w:r>
          </w:p>
        </w:tc>
      </w:tr>
    </w:tbl>
    <w:p w:rsidR="00BB5F42" w:rsidRPr="00656AE0" w:rsidRDefault="00BB5F42" w:rsidP="00BB5F42">
      <w:bookmarkStart w:id="133" w:name="_Toc136297307"/>
    </w:p>
    <w:p w:rsidR="00BB5F42" w:rsidRPr="00656AE0" w:rsidRDefault="00BB5F42" w:rsidP="00BB5F42">
      <w:pPr>
        <w:rPr>
          <w:rFonts w:eastAsia="Calibri"/>
        </w:rPr>
      </w:pPr>
      <w:r w:rsidRPr="00656AE0">
        <w:t>Таблица 10.</w:t>
      </w:r>
      <w:fldSimple w:instr=" SEQ Таблица \* ARABIC \s 1 ">
        <w:r w:rsidRPr="00656AE0">
          <w:t>2</w:t>
        </w:r>
      </w:fldSimple>
      <w:r w:rsidRPr="00656AE0">
        <w:t>. Прогнозные значения расходов натурального топлива на выработку тепловой энергии источниками тепловой энергии в зоне деятельности ЕТО, тыс.м3/т натурального топлива</w:t>
      </w:r>
      <w:r w:rsidRPr="00656AE0">
        <w:rPr>
          <w:rFonts w:eastAsia="Calibri"/>
        </w:rPr>
        <w:t>.</w:t>
      </w:r>
      <w:bookmarkEnd w:id="133"/>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4A0"/>
      </w:tblPr>
      <w:tblGrid>
        <w:gridCol w:w="613"/>
        <w:gridCol w:w="2767"/>
        <w:gridCol w:w="1972"/>
        <w:gridCol w:w="1173"/>
        <w:gridCol w:w="1174"/>
        <w:gridCol w:w="1174"/>
        <w:gridCol w:w="1174"/>
        <w:gridCol w:w="1174"/>
        <w:gridCol w:w="1173"/>
        <w:gridCol w:w="1174"/>
        <w:gridCol w:w="1174"/>
      </w:tblGrid>
      <w:tr w:rsidR="00BB5F42" w:rsidRPr="00656AE0" w:rsidTr="00656AE0">
        <w:tc>
          <w:tcPr>
            <w:tcW w:w="613" w:type="dxa"/>
            <w:shd w:val="clear" w:color="auto" w:fill="FFFFFF"/>
            <w:vAlign w:val="center"/>
          </w:tcPr>
          <w:p w:rsidR="00BB5F42" w:rsidRPr="00656AE0" w:rsidRDefault="00BB5F42" w:rsidP="00656AE0">
            <w:pPr>
              <w:rPr>
                <w:rFonts w:eastAsia="Calibri"/>
              </w:rPr>
            </w:pPr>
            <w:r w:rsidRPr="00656AE0">
              <w:rPr>
                <w:rFonts w:eastAsia="Calibri"/>
              </w:rPr>
              <w:t>№ п/п</w:t>
            </w:r>
          </w:p>
        </w:tc>
        <w:tc>
          <w:tcPr>
            <w:tcW w:w="2767" w:type="dxa"/>
            <w:shd w:val="clear" w:color="auto" w:fill="FFFFFF"/>
            <w:vAlign w:val="center"/>
          </w:tcPr>
          <w:p w:rsidR="00BB5F42" w:rsidRPr="00656AE0" w:rsidRDefault="00BB5F42" w:rsidP="00656AE0">
            <w:pPr>
              <w:rPr>
                <w:rFonts w:eastAsia="Calibri"/>
              </w:rPr>
            </w:pPr>
            <w:r w:rsidRPr="00656AE0">
              <w:rPr>
                <w:rFonts w:eastAsia="Calibri"/>
              </w:rPr>
              <w:t>Наименование котельной</w:t>
            </w:r>
          </w:p>
        </w:tc>
        <w:tc>
          <w:tcPr>
            <w:tcW w:w="1972" w:type="dxa"/>
            <w:shd w:val="clear" w:color="auto" w:fill="FFFFFF"/>
            <w:vAlign w:val="center"/>
          </w:tcPr>
          <w:p w:rsidR="00BB5F42" w:rsidRPr="00656AE0" w:rsidRDefault="00BB5F42" w:rsidP="00656AE0">
            <w:pPr>
              <w:rPr>
                <w:rFonts w:eastAsia="Calibri"/>
              </w:rPr>
            </w:pPr>
            <w:r w:rsidRPr="00656AE0">
              <w:rPr>
                <w:rFonts w:eastAsia="Calibri"/>
              </w:rPr>
              <w:t>Вид топлива</w:t>
            </w:r>
          </w:p>
        </w:tc>
        <w:tc>
          <w:tcPr>
            <w:tcW w:w="1173" w:type="dxa"/>
            <w:shd w:val="clear" w:color="auto" w:fill="FFFFFF"/>
            <w:vAlign w:val="center"/>
          </w:tcPr>
          <w:p w:rsidR="00BB5F42" w:rsidRPr="00656AE0" w:rsidRDefault="00BB5F42" w:rsidP="00656AE0">
            <w:pPr>
              <w:rPr>
                <w:rFonts w:eastAsia="Calibri"/>
              </w:rPr>
            </w:pPr>
            <w:r w:rsidRPr="00656AE0">
              <w:rPr>
                <w:rFonts w:eastAsia="Calibri"/>
              </w:rPr>
              <w:t>2025</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2026</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2027</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2028</w:t>
            </w:r>
          </w:p>
        </w:tc>
        <w:tc>
          <w:tcPr>
            <w:tcW w:w="1174" w:type="dxa"/>
            <w:shd w:val="clear" w:color="auto" w:fill="FFFFFF"/>
            <w:vAlign w:val="center"/>
          </w:tcPr>
          <w:p w:rsidR="00BB5F42" w:rsidRPr="00656AE0" w:rsidRDefault="00BB5F42" w:rsidP="00656AE0">
            <w:pPr>
              <w:rPr>
                <w:rFonts w:eastAsia="Calibri"/>
              </w:rPr>
            </w:pPr>
            <w:r w:rsidRPr="00656AE0">
              <w:rPr>
                <w:rFonts w:eastAsia="Calibri"/>
              </w:rPr>
              <w:t>2029</w:t>
            </w:r>
          </w:p>
        </w:tc>
        <w:tc>
          <w:tcPr>
            <w:tcW w:w="1173" w:type="dxa"/>
            <w:shd w:val="clear" w:color="auto" w:fill="FFFFFF"/>
            <w:vAlign w:val="center"/>
          </w:tcPr>
          <w:p w:rsidR="00BB5F42" w:rsidRPr="00656AE0" w:rsidRDefault="00BB5F42" w:rsidP="00656AE0">
            <w:pPr>
              <w:rPr>
                <w:rFonts w:eastAsia="Calibri"/>
              </w:rPr>
            </w:pPr>
            <w:r w:rsidRPr="00656AE0">
              <w:rPr>
                <w:rFonts w:eastAsia="Calibri"/>
              </w:rPr>
              <w:t>2030</w:t>
            </w:r>
          </w:p>
        </w:tc>
        <w:tc>
          <w:tcPr>
            <w:tcW w:w="1174" w:type="dxa"/>
            <w:shd w:val="clear" w:color="auto" w:fill="FFFFFF"/>
            <w:vAlign w:val="center"/>
          </w:tcPr>
          <w:p w:rsidR="00BB5F42" w:rsidRPr="00656AE0" w:rsidRDefault="00BB5F42" w:rsidP="00656AE0">
            <w:pPr>
              <w:rPr>
                <w:rFonts w:eastAsia="Calibri"/>
              </w:rPr>
            </w:pPr>
            <w:r w:rsidRPr="00656AE0">
              <w:t>2031</w:t>
            </w:r>
          </w:p>
        </w:tc>
        <w:tc>
          <w:tcPr>
            <w:tcW w:w="1174" w:type="dxa"/>
            <w:shd w:val="clear" w:color="auto" w:fill="FFFFFF"/>
            <w:vAlign w:val="center"/>
          </w:tcPr>
          <w:p w:rsidR="00BB5F42" w:rsidRPr="00656AE0" w:rsidRDefault="00BB5F42" w:rsidP="00656AE0">
            <w:pPr>
              <w:rPr>
                <w:rFonts w:eastAsia="Calibri"/>
              </w:rPr>
            </w:pPr>
            <w:r w:rsidRPr="00656AE0">
              <w:t>2032-2044</w:t>
            </w:r>
          </w:p>
        </w:tc>
      </w:tr>
      <w:tr w:rsidR="00BB5F42" w:rsidRPr="00656AE0" w:rsidTr="00656AE0">
        <w:tc>
          <w:tcPr>
            <w:tcW w:w="613" w:type="dxa"/>
            <w:vAlign w:val="center"/>
          </w:tcPr>
          <w:p w:rsidR="00BB5F42" w:rsidRPr="00656AE0" w:rsidRDefault="00BB5F42" w:rsidP="00656AE0">
            <w:pPr>
              <w:rPr>
                <w:rFonts w:eastAsia="Calibri"/>
              </w:rPr>
            </w:pPr>
            <w:r w:rsidRPr="00656AE0">
              <w:rPr>
                <w:rFonts w:eastAsia="Calibri"/>
              </w:rPr>
              <w:t>1</w:t>
            </w:r>
          </w:p>
        </w:tc>
        <w:tc>
          <w:tcPr>
            <w:tcW w:w="2767" w:type="dxa"/>
            <w:vAlign w:val="center"/>
          </w:tcPr>
          <w:p w:rsidR="00BB5F42" w:rsidRPr="00656AE0" w:rsidRDefault="00BB5F42" w:rsidP="00656AE0">
            <w:pPr>
              <w:rPr>
                <w:rFonts w:eastAsia="Calibri"/>
              </w:rPr>
            </w:pPr>
            <w:r w:rsidRPr="00656AE0">
              <w:t>Блочно-модульная котельная в с. Апраксино</w:t>
            </w:r>
          </w:p>
        </w:tc>
        <w:tc>
          <w:tcPr>
            <w:tcW w:w="1972" w:type="dxa"/>
            <w:vAlign w:val="center"/>
          </w:tcPr>
          <w:p w:rsidR="00BB5F42" w:rsidRPr="00656AE0" w:rsidRDefault="00BB5F42" w:rsidP="00656AE0">
            <w:pPr>
              <w:rPr>
                <w:rFonts w:eastAsia="Calibri"/>
              </w:rPr>
            </w:pPr>
            <w:r w:rsidRPr="00656AE0">
              <w:t>газ</w:t>
            </w:r>
          </w:p>
        </w:tc>
        <w:tc>
          <w:tcPr>
            <w:tcW w:w="1173" w:type="dxa"/>
            <w:vAlign w:val="center"/>
          </w:tcPr>
          <w:p w:rsidR="00BB5F42" w:rsidRPr="00656AE0" w:rsidRDefault="00BB5F42" w:rsidP="00656AE0">
            <w:pPr>
              <w:rPr>
                <w:rFonts w:eastAsia="Calibri"/>
              </w:rPr>
            </w:pPr>
            <w:r w:rsidRPr="00656AE0">
              <w:t>70,403</w:t>
            </w:r>
          </w:p>
        </w:tc>
        <w:tc>
          <w:tcPr>
            <w:tcW w:w="1174" w:type="dxa"/>
            <w:vAlign w:val="center"/>
          </w:tcPr>
          <w:p w:rsidR="00BB5F42" w:rsidRPr="00656AE0" w:rsidRDefault="00BB5F42" w:rsidP="00656AE0">
            <w:pPr>
              <w:rPr>
                <w:rFonts w:eastAsia="Calibri"/>
              </w:rPr>
            </w:pPr>
            <w:r w:rsidRPr="00656AE0">
              <w:t>70,403</w:t>
            </w:r>
          </w:p>
        </w:tc>
        <w:tc>
          <w:tcPr>
            <w:tcW w:w="1174" w:type="dxa"/>
            <w:vAlign w:val="center"/>
          </w:tcPr>
          <w:p w:rsidR="00BB5F42" w:rsidRPr="00656AE0" w:rsidRDefault="00BB5F42" w:rsidP="00656AE0">
            <w:pPr>
              <w:rPr>
                <w:rFonts w:eastAsia="Calibri"/>
              </w:rPr>
            </w:pPr>
            <w:r w:rsidRPr="00656AE0">
              <w:t>70,403</w:t>
            </w:r>
          </w:p>
        </w:tc>
        <w:tc>
          <w:tcPr>
            <w:tcW w:w="1174" w:type="dxa"/>
            <w:vAlign w:val="center"/>
          </w:tcPr>
          <w:p w:rsidR="00BB5F42" w:rsidRPr="00656AE0" w:rsidRDefault="00BB5F42" w:rsidP="00656AE0">
            <w:pPr>
              <w:rPr>
                <w:rFonts w:eastAsia="Calibri"/>
              </w:rPr>
            </w:pPr>
            <w:r w:rsidRPr="00656AE0">
              <w:t>70,403</w:t>
            </w:r>
          </w:p>
        </w:tc>
        <w:tc>
          <w:tcPr>
            <w:tcW w:w="1174" w:type="dxa"/>
            <w:vAlign w:val="center"/>
          </w:tcPr>
          <w:p w:rsidR="00BB5F42" w:rsidRPr="00656AE0" w:rsidRDefault="00BB5F42" w:rsidP="00656AE0">
            <w:pPr>
              <w:rPr>
                <w:rFonts w:eastAsia="Calibri"/>
              </w:rPr>
            </w:pPr>
            <w:r w:rsidRPr="00656AE0">
              <w:t>70,403</w:t>
            </w:r>
          </w:p>
        </w:tc>
        <w:tc>
          <w:tcPr>
            <w:tcW w:w="1173" w:type="dxa"/>
            <w:vAlign w:val="center"/>
          </w:tcPr>
          <w:p w:rsidR="00BB5F42" w:rsidRPr="00656AE0" w:rsidRDefault="00BB5F42" w:rsidP="00656AE0">
            <w:pPr>
              <w:rPr>
                <w:rFonts w:eastAsia="Calibri"/>
              </w:rPr>
            </w:pPr>
            <w:r w:rsidRPr="00656AE0">
              <w:t>70,403</w:t>
            </w:r>
          </w:p>
        </w:tc>
        <w:tc>
          <w:tcPr>
            <w:tcW w:w="1174" w:type="dxa"/>
            <w:vAlign w:val="center"/>
          </w:tcPr>
          <w:p w:rsidR="00BB5F42" w:rsidRPr="00656AE0" w:rsidRDefault="00BB5F42" w:rsidP="00656AE0">
            <w:pPr>
              <w:rPr>
                <w:rFonts w:eastAsia="Calibri"/>
              </w:rPr>
            </w:pPr>
            <w:r w:rsidRPr="00656AE0">
              <w:t>70,403</w:t>
            </w:r>
          </w:p>
        </w:tc>
        <w:tc>
          <w:tcPr>
            <w:tcW w:w="1174" w:type="dxa"/>
            <w:vAlign w:val="center"/>
          </w:tcPr>
          <w:p w:rsidR="00BB5F42" w:rsidRPr="00656AE0" w:rsidRDefault="00BB5F42" w:rsidP="00656AE0">
            <w:pPr>
              <w:rPr>
                <w:rFonts w:eastAsia="Calibri"/>
              </w:rPr>
            </w:pPr>
            <w:r w:rsidRPr="00656AE0">
              <w:t>70,403</w:t>
            </w:r>
          </w:p>
        </w:tc>
      </w:tr>
    </w:tbl>
    <w:p w:rsidR="00BB5F42" w:rsidRPr="00656AE0" w:rsidRDefault="00BB5F42" w:rsidP="00BB5F42">
      <w:pPr>
        <w:sectPr w:rsidR="00BB5F42" w:rsidRPr="00656AE0" w:rsidSect="00656AE0">
          <w:pgSz w:w="16838" w:h="11906" w:orient="landscape"/>
          <w:pgMar w:top="1701" w:right="851" w:bottom="567" w:left="851" w:header="709" w:footer="709" w:gutter="0"/>
          <w:cols w:space="708"/>
          <w:docGrid w:linePitch="360"/>
        </w:sectPr>
      </w:pPr>
    </w:p>
    <w:p w:rsidR="00BB5F42" w:rsidRPr="00656AE0" w:rsidRDefault="00BB5F42" w:rsidP="00BB5F42">
      <w:r w:rsidRPr="00656AE0">
        <w:lastRenderedPageBreak/>
        <w:t>10.2. Результаты расчетов по каждому источнику тепловой энергии нормативных запасов топлива</w:t>
      </w:r>
    </w:p>
    <w:p w:rsidR="00BB5F42" w:rsidRPr="00656AE0" w:rsidRDefault="00BB5F42" w:rsidP="00BB5F42">
      <w:pPr>
        <w:rPr>
          <w:rFonts w:eastAsia="Calibri"/>
        </w:rPr>
      </w:pPr>
      <w:bookmarkStart w:id="134" w:name="_Toc535409611"/>
      <w:bookmarkStart w:id="135" w:name="_Toc89608791"/>
      <w:r w:rsidRPr="00656AE0">
        <w:rPr>
          <w:rFonts w:eastAsia="Calibri"/>
        </w:rPr>
        <w:t>В котельн</w:t>
      </w:r>
      <w:r w:rsidRPr="00656AE0">
        <w:rPr>
          <w:rFonts w:eastAsia="Microsoft YaHei"/>
        </w:rPr>
        <w:t>ой</w:t>
      </w:r>
      <w:r w:rsidRPr="00656AE0">
        <w:rPr>
          <w:rFonts w:eastAsia="Calibri"/>
        </w:rPr>
        <w:t xml:space="preserve"> </w:t>
      </w:r>
      <w:r w:rsidRPr="00656AE0">
        <w:t xml:space="preserve">Апраксинского сельского поселения </w:t>
      </w:r>
      <w:r w:rsidRPr="00656AE0">
        <w:rPr>
          <w:rFonts w:eastAsia="Calibri"/>
        </w:rPr>
        <w:t>не предусмотрено наличие резервных видов топлива.</w:t>
      </w:r>
    </w:p>
    <w:p w:rsidR="00BB5F42" w:rsidRPr="00656AE0" w:rsidRDefault="00BB5F42" w:rsidP="00BB5F42">
      <w:r w:rsidRPr="00656AE0">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34"/>
      <w:bookmarkEnd w:id="135"/>
    </w:p>
    <w:p w:rsidR="00BB5F42" w:rsidRPr="00656AE0" w:rsidRDefault="00BB5F42" w:rsidP="00BB5F42">
      <w:r w:rsidRPr="00656AE0">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10.3.</w:t>
      </w:r>
    </w:p>
    <w:p w:rsidR="00BB5F42" w:rsidRPr="00656AE0" w:rsidRDefault="00BB5F42" w:rsidP="00BB5F42">
      <w:bookmarkStart w:id="136" w:name="_Ref33996575"/>
      <w:r w:rsidRPr="00656AE0">
        <w:t xml:space="preserve">Таблица </w:t>
      </w:r>
      <w:bookmarkEnd w:id="136"/>
      <w:r w:rsidRPr="00656AE0">
        <w:t>10.3 - Сведения об основном, резервном и вспомогательным топливом, потребляемым перспективных источников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00"/>
        <w:gridCol w:w="3422"/>
        <w:gridCol w:w="2614"/>
        <w:gridCol w:w="3118"/>
      </w:tblGrid>
      <w:tr w:rsidR="00BB5F42" w:rsidRPr="00656AE0" w:rsidTr="00656AE0">
        <w:trPr>
          <w:trHeight w:val="20"/>
          <w:tblHeader/>
        </w:trPr>
        <w:tc>
          <w:tcPr>
            <w:tcW w:w="0" w:type="auto"/>
            <w:vAlign w:val="center"/>
            <w:hideMark/>
          </w:tcPr>
          <w:p w:rsidR="00BB5F42" w:rsidRPr="00656AE0" w:rsidRDefault="00BB5F42" w:rsidP="00656AE0">
            <w:r w:rsidRPr="00656AE0">
              <w:t>№ п/п</w:t>
            </w:r>
          </w:p>
        </w:tc>
        <w:tc>
          <w:tcPr>
            <w:tcW w:w="0" w:type="auto"/>
            <w:vAlign w:val="center"/>
            <w:hideMark/>
          </w:tcPr>
          <w:p w:rsidR="00BB5F42" w:rsidRPr="00656AE0" w:rsidRDefault="00BB5F42" w:rsidP="00656AE0">
            <w:r w:rsidRPr="00656AE0">
              <w:t>Наименование и адрес котельной</w:t>
            </w:r>
          </w:p>
        </w:tc>
        <w:tc>
          <w:tcPr>
            <w:tcW w:w="2614" w:type="dxa"/>
            <w:vAlign w:val="center"/>
            <w:hideMark/>
          </w:tcPr>
          <w:p w:rsidR="00BB5F42" w:rsidRPr="00656AE0" w:rsidRDefault="00BB5F42" w:rsidP="00656AE0">
            <w:r w:rsidRPr="00656AE0">
              <w:t>Основное топливо</w:t>
            </w:r>
          </w:p>
        </w:tc>
        <w:tc>
          <w:tcPr>
            <w:tcW w:w="3118" w:type="dxa"/>
            <w:vAlign w:val="center"/>
            <w:hideMark/>
          </w:tcPr>
          <w:p w:rsidR="00BB5F42" w:rsidRPr="00656AE0" w:rsidRDefault="00BB5F42" w:rsidP="00656AE0">
            <w:r w:rsidRPr="00656AE0">
              <w:t>Резервное топливо</w:t>
            </w:r>
          </w:p>
        </w:tc>
      </w:tr>
      <w:tr w:rsidR="00BB5F42" w:rsidRPr="00656AE0" w:rsidTr="00656AE0">
        <w:trPr>
          <w:trHeight w:val="20"/>
        </w:trPr>
        <w:tc>
          <w:tcPr>
            <w:tcW w:w="0" w:type="auto"/>
            <w:vAlign w:val="center"/>
          </w:tcPr>
          <w:p w:rsidR="00BB5F42" w:rsidRPr="00656AE0" w:rsidRDefault="00BB5F42" w:rsidP="00656AE0">
            <w:r w:rsidRPr="00656AE0">
              <w:rPr>
                <w:rFonts w:eastAsia="Calibri"/>
              </w:rPr>
              <w:t>1</w:t>
            </w:r>
          </w:p>
        </w:tc>
        <w:tc>
          <w:tcPr>
            <w:tcW w:w="0" w:type="auto"/>
            <w:vAlign w:val="center"/>
          </w:tcPr>
          <w:p w:rsidR="00BB5F42" w:rsidRPr="00656AE0" w:rsidRDefault="00BB5F42" w:rsidP="00656AE0">
            <w:r w:rsidRPr="00656AE0">
              <w:t>Блочно-модульная котельная в с. Апраксино</w:t>
            </w:r>
          </w:p>
        </w:tc>
        <w:tc>
          <w:tcPr>
            <w:tcW w:w="2614" w:type="dxa"/>
            <w:vAlign w:val="center"/>
          </w:tcPr>
          <w:p w:rsidR="00BB5F42" w:rsidRPr="00656AE0" w:rsidRDefault="00BB5F42" w:rsidP="00656AE0">
            <w:pPr>
              <w:rPr>
                <w:rFonts w:eastAsia="Arial Unicode MS"/>
              </w:rPr>
            </w:pPr>
            <w:r w:rsidRPr="00656AE0">
              <w:t>газ</w:t>
            </w:r>
          </w:p>
        </w:tc>
        <w:tc>
          <w:tcPr>
            <w:tcW w:w="3118" w:type="dxa"/>
            <w:vAlign w:val="center"/>
          </w:tcPr>
          <w:p w:rsidR="00BB5F42" w:rsidRPr="00656AE0" w:rsidRDefault="00BB5F42" w:rsidP="00656AE0">
            <w:pPr>
              <w:rPr>
                <w:rFonts w:eastAsia="Arial Unicode MS"/>
              </w:rPr>
            </w:pPr>
            <w:r w:rsidRPr="00656AE0">
              <w:rPr>
                <w:rFonts w:eastAsia="Arial Unicode MS"/>
              </w:rPr>
              <w:t>-</w:t>
            </w:r>
          </w:p>
        </w:tc>
      </w:tr>
    </w:tbl>
    <w:p w:rsidR="00BB5F42" w:rsidRPr="00656AE0" w:rsidRDefault="00BB5F42" w:rsidP="00BB5F42"/>
    <w:p w:rsidR="00BB5F42" w:rsidRPr="00656AE0" w:rsidRDefault="00BB5F42" w:rsidP="00BB5F42">
      <w:r w:rsidRPr="00656AE0">
        <w:t>10.4. Виды топлива (в случае, если топливом является уголь, - вид ископаемого угля в соответствии с Межгосударственным стандартом </w:t>
      </w:r>
      <w:hyperlink r:id="rId57" w:history="1">
        <w:r w:rsidRPr="00656AE0">
          <w:t>ГОСТ 25543-2013</w:t>
        </w:r>
      </w:hyperlink>
      <w:r w:rsidRPr="00656AE0">
        <w:t>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BB5F42" w:rsidRPr="00656AE0" w:rsidRDefault="00BB5F42" w:rsidP="00BB5F42">
      <w:r w:rsidRPr="00656AE0">
        <w:rPr>
          <w:rFonts w:eastAsia="Calibri"/>
        </w:rPr>
        <w:t>В топливных балансах использование угля на перспективу в централизованных системах теплоснабжения не предусматривается.</w:t>
      </w:r>
    </w:p>
    <w:p w:rsidR="00BB5F42" w:rsidRPr="00656AE0" w:rsidRDefault="00BB5F42" w:rsidP="00BB5F42">
      <w:r w:rsidRPr="00656AE0">
        <w:t>10.5.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p>
    <w:p w:rsidR="00BB5F42" w:rsidRPr="00656AE0" w:rsidRDefault="00BB5F42" w:rsidP="00BB5F42">
      <w:r w:rsidRPr="00656AE0">
        <w:rPr>
          <w:rFonts w:eastAsia="Calibri"/>
        </w:rPr>
        <w:t>Преобладающим видом топлива является природный газ.</w:t>
      </w:r>
    </w:p>
    <w:p w:rsidR="00BB5F42" w:rsidRPr="00656AE0" w:rsidRDefault="00BB5F42" w:rsidP="00BB5F42">
      <w:r w:rsidRPr="00656AE0">
        <w:t xml:space="preserve">10.6. Приоритетное направление развития топливного баланса Апраксинского сельского поселения </w:t>
      </w:r>
    </w:p>
    <w:p w:rsidR="00BB5F42" w:rsidRPr="00656AE0" w:rsidRDefault="00BB5F42" w:rsidP="00BB5F42">
      <w:pPr>
        <w:rPr>
          <w:rFonts w:eastAsia="Calibri"/>
        </w:rPr>
      </w:pPr>
      <w:r w:rsidRPr="00656AE0">
        <w:rPr>
          <w:rFonts w:eastAsia="Calibri"/>
        </w:rPr>
        <w:t>Приоритетное развитие топливного баланса в Апраксинском сельском поселении не предусматривает изменения вида топлива, используемого на источниках тепловой энергии.</w:t>
      </w:r>
    </w:p>
    <w:p w:rsidR="00BB5F42" w:rsidRPr="00656AE0" w:rsidRDefault="00BB5F42" w:rsidP="00BB5F42">
      <w:r w:rsidRPr="00656AE0">
        <w:t>Анализ поставки газообразного топлива на источники тепловой энергии в период зимних месяцев ОЗП 2024-2025 г.г. не выявил нарушений или сбоев в поставках топлива. Информация о нарушениях в работе газотранспортной системы или в работе магистральных газовых сетей отсутствует.</w:t>
      </w:r>
    </w:p>
    <w:p w:rsidR="00BB5F42" w:rsidRPr="00656AE0" w:rsidRDefault="00BB5F42" w:rsidP="00BB5F42"/>
    <w:p w:rsidR="00BB5F42" w:rsidRPr="00656AE0" w:rsidRDefault="00BB5F42" w:rsidP="00BB5F42">
      <w:r w:rsidRPr="00656AE0">
        <w:t>ГЛАВА 11. ОЦЕНКА НАДЕЖНОСТИ ТЕПЛОСНАБЖЕНИЯ</w:t>
      </w:r>
    </w:p>
    <w:p w:rsidR="00BB5F42" w:rsidRPr="00656AE0" w:rsidRDefault="00BB5F42" w:rsidP="00BB5F42">
      <w:pPr>
        <w:rPr>
          <w:rFonts w:eastAsia="Microsoft YaHei"/>
        </w:rPr>
      </w:pPr>
      <w:r w:rsidRPr="00656AE0">
        <w:rPr>
          <w:rFonts w:eastAsia="Microsoft YaHei"/>
        </w:rPr>
        <w:t xml:space="preserve">11.1. Обоснование </w:t>
      </w:r>
      <w:r w:rsidRPr="00656AE0">
        <w:t>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BB5F42" w:rsidRPr="00656AE0" w:rsidRDefault="00BB5F42" w:rsidP="00BB5F42">
      <w:pPr>
        <w:rPr>
          <w:rFonts w:eastAsia="Calibri"/>
        </w:rPr>
      </w:pPr>
      <w:r w:rsidRPr="00656AE0">
        <w:rPr>
          <w:rFonts w:eastAsia="Calibri"/>
        </w:rPr>
        <w:t>Оценка надежности теплоснабжения по существующему положению представлена в разделе 9 Главы 1.</w:t>
      </w:r>
    </w:p>
    <w:p w:rsidR="00BB5F42" w:rsidRPr="00656AE0" w:rsidRDefault="00BB5F42" w:rsidP="00BB5F42">
      <w:pPr>
        <w:rPr>
          <w:rFonts w:eastAsia="Calibri"/>
        </w:rPr>
      </w:pPr>
      <w:r w:rsidRPr="00656AE0">
        <w:rPr>
          <w:rFonts w:eastAsia="Calibri"/>
        </w:rPr>
        <w:t>Для оценки надежности теплоснабжения с точки зрения численности отказов на участках тепловых сетей применяется количественный метод анализа. Данный метод направлен на выявление динамики изменения частоты отказов (аварий) на составных элементах тепловой сети.</w:t>
      </w:r>
    </w:p>
    <w:p w:rsidR="00BB5F42" w:rsidRPr="00656AE0" w:rsidRDefault="00BB5F42" w:rsidP="00BB5F42">
      <w:pPr>
        <w:rPr>
          <w:rFonts w:eastAsia="Calibri"/>
        </w:rPr>
      </w:pPr>
      <w:r w:rsidRPr="00656AE0">
        <w:rPr>
          <w:rFonts w:eastAsia="Calibri"/>
        </w:rPr>
        <w:t>Ввиду отсутствия сведений о количестве отказов (аварий) в системе теплоснабжения за базовый период, данный метод для оценки надежности теплоснабжения не применялся.</w:t>
      </w:r>
      <w:bookmarkStart w:id="137" w:name="_Toc135784671"/>
    </w:p>
    <w:p w:rsidR="00BB5F42" w:rsidRPr="00656AE0" w:rsidRDefault="00BB5F42" w:rsidP="00BB5F42">
      <w:pPr>
        <w:rPr>
          <w:rFonts w:eastAsia="Calibri"/>
        </w:rPr>
      </w:pPr>
      <w:r w:rsidRPr="00656AE0">
        <w:rPr>
          <w:rFonts w:eastAsia="Microsoft YaHei"/>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37"/>
    </w:p>
    <w:p w:rsidR="00BB5F42" w:rsidRPr="00656AE0" w:rsidRDefault="00BB5F42" w:rsidP="00BB5F42">
      <w:pPr>
        <w:rPr>
          <w:rFonts w:eastAsia="Calibri"/>
        </w:rPr>
      </w:pPr>
      <w:r w:rsidRPr="00656AE0">
        <w:rPr>
          <w:rFonts w:eastAsia="Calibri"/>
        </w:rPr>
        <w:lastRenderedPageBreak/>
        <w:t>Время, затраченное на восстановление теплоснабжения потребителей после аварийных отключений, в значительной степени зависит от следующих параметров:</w:t>
      </w:r>
    </w:p>
    <w:p w:rsidR="00BB5F42" w:rsidRPr="00656AE0" w:rsidRDefault="00BB5F42" w:rsidP="00BB5F42">
      <w:pPr>
        <w:rPr>
          <w:rFonts w:eastAsia="Calibri"/>
        </w:rPr>
      </w:pPr>
      <w:r w:rsidRPr="00656AE0">
        <w:rPr>
          <w:rFonts w:eastAsia="Calibri"/>
        </w:rPr>
        <w:t>- диаметр трубопровода;</w:t>
      </w:r>
    </w:p>
    <w:p w:rsidR="00BB5F42" w:rsidRPr="00656AE0" w:rsidRDefault="00BB5F42" w:rsidP="00BB5F42">
      <w:pPr>
        <w:rPr>
          <w:rFonts w:eastAsia="Calibri"/>
        </w:rPr>
      </w:pPr>
      <w:r w:rsidRPr="00656AE0">
        <w:rPr>
          <w:rFonts w:eastAsia="Calibri"/>
        </w:rPr>
        <w:t>- тип прокладки;</w:t>
      </w:r>
    </w:p>
    <w:p w:rsidR="00BB5F42" w:rsidRPr="00656AE0" w:rsidRDefault="00BB5F42" w:rsidP="00BB5F42">
      <w:pPr>
        <w:rPr>
          <w:rFonts w:eastAsia="Calibri"/>
        </w:rPr>
      </w:pPr>
      <w:r w:rsidRPr="00656AE0">
        <w:rPr>
          <w:rFonts w:eastAsia="Calibri"/>
        </w:rPr>
        <w:t>- объем дренирования и заполнения тепловой сети;</w:t>
      </w:r>
    </w:p>
    <w:p w:rsidR="00BB5F42" w:rsidRPr="00656AE0" w:rsidRDefault="00BB5F42" w:rsidP="00BB5F42">
      <w:pPr>
        <w:rPr>
          <w:rFonts w:eastAsia="Calibri"/>
        </w:rPr>
      </w:pPr>
      <w:r w:rsidRPr="00656AE0">
        <w:rPr>
          <w:rFonts w:eastAsia="Calibri"/>
        </w:rPr>
        <w:t>- время, затраченное на согласование проведения земляных работ.</w:t>
      </w:r>
    </w:p>
    <w:p w:rsidR="00BB5F42" w:rsidRPr="00656AE0" w:rsidRDefault="00BB5F42" w:rsidP="00BB5F42">
      <w:pPr>
        <w:rPr>
          <w:rFonts w:eastAsia="TimesNewRomanPSMT"/>
        </w:rPr>
      </w:pPr>
      <w:r w:rsidRPr="00656AE0">
        <w:rPr>
          <w:rFonts w:eastAsia="TimesNewRomanPSMT"/>
        </w:rPr>
        <w:tab/>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сети.</w:t>
      </w:r>
    </w:p>
    <w:p w:rsidR="00BB5F42" w:rsidRPr="00656AE0" w:rsidRDefault="00BB5F42" w:rsidP="00BB5F42">
      <w:pPr>
        <w:rPr>
          <w:rFonts w:eastAsia="TimesNewRomanPSMT"/>
        </w:rPr>
      </w:pPr>
      <w:r w:rsidRPr="00656AE0">
        <w:rPr>
          <w:rFonts w:eastAsia="TimesNewRomanPSMT"/>
        </w:rPr>
        <w:t>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w:t>
      </w:r>
    </w:p>
    <w:p w:rsidR="00BB5F42" w:rsidRPr="00656AE0" w:rsidRDefault="00BB5F42" w:rsidP="00BB5F42">
      <w:pPr>
        <w:rPr>
          <w:rFonts w:eastAsia="TimesNewRomanPSMT"/>
        </w:rPr>
      </w:pPr>
      <w:r w:rsidRPr="00656AE0">
        <w:rPr>
          <w:rFonts w:eastAsia="TimesNewRomanPSMT"/>
        </w:rPr>
        <w:t>Указанные нормативы регламентированы п. 6.10 СП 124.13330.2012 Тепловые сети. Актуализированная редакция СНиП 41-02-2003 и представлены в таблице ниже.</w:t>
      </w:r>
    </w:p>
    <w:p w:rsidR="00BB5F42" w:rsidRPr="00656AE0" w:rsidRDefault="00BB5F42" w:rsidP="00BB5F42">
      <w:pPr>
        <w:rPr>
          <w:rFonts w:eastAsia="Gulim"/>
        </w:rPr>
      </w:pPr>
      <w:r w:rsidRPr="00656AE0">
        <w:rPr>
          <w:rFonts w:eastAsia="TimesNewRomanPSMT"/>
        </w:rPr>
        <w:t>Таблица 11.1 - Среднее время, затраченное на восстановление теплоснабжения потребителей после аварийных отключений.</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677"/>
        <w:gridCol w:w="4679"/>
      </w:tblGrid>
      <w:tr w:rsidR="00BB5F42" w:rsidRPr="00656AE0" w:rsidTr="00656AE0">
        <w:tc>
          <w:tcPr>
            <w:tcW w:w="4677" w:type="dxa"/>
            <w:shd w:val="clear" w:color="auto" w:fill="FFFFFF"/>
          </w:tcPr>
          <w:p w:rsidR="00BB5F42" w:rsidRPr="00656AE0" w:rsidRDefault="00BB5F42" w:rsidP="00656AE0">
            <w:pPr>
              <w:rPr>
                <w:rFonts w:eastAsia="Calibri"/>
              </w:rPr>
            </w:pPr>
            <w:r w:rsidRPr="00656AE0">
              <w:rPr>
                <w:rFonts w:eastAsia="Calibri"/>
              </w:rPr>
              <w:t>Диаметр труб тепловых сетей, мм</w:t>
            </w:r>
          </w:p>
        </w:tc>
        <w:tc>
          <w:tcPr>
            <w:tcW w:w="4679" w:type="dxa"/>
            <w:shd w:val="clear" w:color="auto" w:fill="FFFFFF"/>
          </w:tcPr>
          <w:p w:rsidR="00BB5F42" w:rsidRPr="00656AE0" w:rsidRDefault="00BB5F42" w:rsidP="00656AE0">
            <w:pPr>
              <w:rPr>
                <w:rFonts w:eastAsia="Calibri"/>
              </w:rPr>
            </w:pPr>
            <w:r w:rsidRPr="00656AE0">
              <w:rPr>
                <w:rFonts w:eastAsia="Calibri"/>
              </w:rPr>
              <w:t>Время восстановления теплоснабжения, ч.</w:t>
            </w:r>
          </w:p>
        </w:tc>
      </w:tr>
      <w:tr w:rsidR="00BB5F42" w:rsidRPr="00656AE0" w:rsidTr="00656AE0">
        <w:trPr>
          <w:trHeight w:val="147"/>
        </w:trPr>
        <w:tc>
          <w:tcPr>
            <w:tcW w:w="4677" w:type="dxa"/>
          </w:tcPr>
          <w:p w:rsidR="00BB5F42" w:rsidRPr="00656AE0" w:rsidRDefault="00BB5F42" w:rsidP="00656AE0">
            <w:pPr>
              <w:rPr>
                <w:rFonts w:eastAsia="Calibri"/>
              </w:rPr>
            </w:pPr>
            <w:r w:rsidRPr="00656AE0">
              <w:rPr>
                <w:rFonts w:eastAsia="Calibri"/>
              </w:rPr>
              <w:t>300</w:t>
            </w:r>
          </w:p>
        </w:tc>
        <w:tc>
          <w:tcPr>
            <w:tcW w:w="4679" w:type="dxa"/>
          </w:tcPr>
          <w:p w:rsidR="00BB5F42" w:rsidRPr="00656AE0" w:rsidRDefault="00BB5F42" w:rsidP="00656AE0">
            <w:pPr>
              <w:rPr>
                <w:rFonts w:eastAsia="Calibri"/>
              </w:rPr>
            </w:pPr>
            <w:r w:rsidRPr="00656AE0">
              <w:rPr>
                <w:rFonts w:eastAsia="Calibri"/>
              </w:rPr>
              <w:t>15</w:t>
            </w:r>
          </w:p>
        </w:tc>
      </w:tr>
      <w:tr w:rsidR="00BB5F42" w:rsidRPr="00656AE0" w:rsidTr="00656AE0">
        <w:trPr>
          <w:trHeight w:val="70"/>
        </w:trPr>
        <w:tc>
          <w:tcPr>
            <w:tcW w:w="4677" w:type="dxa"/>
          </w:tcPr>
          <w:p w:rsidR="00BB5F42" w:rsidRPr="00656AE0" w:rsidRDefault="00BB5F42" w:rsidP="00656AE0">
            <w:pPr>
              <w:rPr>
                <w:rFonts w:eastAsia="Calibri"/>
              </w:rPr>
            </w:pPr>
            <w:r w:rsidRPr="00656AE0">
              <w:rPr>
                <w:rFonts w:eastAsia="Calibri"/>
              </w:rPr>
              <w:t>400</w:t>
            </w:r>
          </w:p>
        </w:tc>
        <w:tc>
          <w:tcPr>
            <w:tcW w:w="4679" w:type="dxa"/>
          </w:tcPr>
          <w:p w:rsidR="00BB5F42" w:rsidRPr="00656AE0" w:rsidRDefault="00BB5F42" w:rsidP="00656AE0">
            <w:pPr>
              <w:rPr>
                <w:rFonts w:eastAsia="Calibri"/>
              </w:rPr>
            </w:pPr>
            <w:r w:rsidRPr="00656AE0">
              <w:rPr>
                <w:rFonts w:eastAsia="Calibri"/>
              </w:rPr>
              <w:t>18</w:t>
            </w:r>
          </w:p>
        </w:tc>
      </w:tr>
      <w:tr w:rsidR="00BB5F42" w:rsidRPr="00656AE0" w:rsidTr="00656AE0">
        <w:tc>
          <w:tcPr>
            <w:tcW w:w="4677" w:type="dxa"/>
          </w:tcPr>
          <w:p w:rsidR="00BB5F42" w:rsidRPr="00656AE0" w:rsidRDefault="00BB5F42" w:rsidP="00656AE0">
            <w:pPr>
              <w:rPr>
                <w:rFonts w:eastAsia="Calibri"/>
              </w:rPr>
            </w:pPr>
            <w:r w:rsidRPr="00656AE0">
              <w:rPr>
                <w:rFonts w:eastAsia="Calibri"/>
              </w:rPr>
              <w:t>500</w:t>
            </w:r>
          </w:p>
        </w:tc>
        <w:tc>
          <w:tcPr>
            <w:tcW w:w="4679" w:type="dxa"/>
          </w:tcPr>
          <w:p w:rsidR="00BB5F42" w:rsidRPr="00656AE0" w:rsidRDefault="00BB5F42" w:rsidP="00656AE0">
            <w:pPr>
              <w:rPr>
                <w:rFonts w:eastAsia="Calibri"/>
              </w:rPr>
            </w:pPr>
            <w:r w:rsidRPr="00656AE0">
              <w:rPr>
                <w:rFonts w:eastAsia="Calibri"/>
              </w:rPr>
              <w:t>22</w:t>
            </w:r>
          </w:p>
        </w:tc>
      </w:tr>
      <w:tr w:rsidR="00BB5F42" w:rsidRPr="00656AE0" w:rsidTr="00656AE0">
        <w:tc>
          <w:tcPr>
            <w:tcW w:w="4677" w:type="dxa"/>
          </w:tcPr>
          <w:p w:rsidR="00BB5F42" w:rsidRPr="00656AE0" w:rsidRDefault="00BB5F42" w:rsidP="00656AE0">
            <w:pPr>
              <w:rPr>
                <w:rFonts w:eastAsia="Calibri"/>
              </w:rPr>
            </w:pPr>
            <w:r w:rsidRPr="00656AE0">
              <w:rPr>
                <w:rFonts w:eastAsia="Calibri"/>
              </w:rPr>
              <w:t>600</w:t>
            </w:r>
          </w:p>
        </w:tc>
        <w:tc>
          <w:tcPr>
            <w:tcW w:w="4679" w:type="dxa"/>
          </w:tcPr>
          <w:p w:rsidR="00BB5F42" w:rsidRPr="00656AE0" w:rsidRDefault="00BB5F42" w:rsidP="00656AE0">
            <w:pPr>
              <w:rPr>
                <w:rFonts w:eastAsia="Calibri"/>
              </w:rPr>
            </w:pPr>
            <w:r w:rsidRPr="00656AE0">
              <w:rPr>
                <w:rFonts w:eastAsia="Calibri"/>
              </w:rPr>
              <w:t>26</w:t>
            </w:r>
          </w:p>
        </w:tc>
      </w:tr>
      <w:tr w:rsidR="00BB5F42" w:rsidRPr="00656AE0" w:rsidTr="00656AE0">
        <w:tc>
          <w:tcPr>
            <w:tcW w:w="4677" w:type="dxa"/>
          </w:tcPr>
          <w:p w:rsidR="00BB5F42" w:rsidRPr="00656AE0" w:rsidRDefault="00BB5F42" w:rsidP="00656AE0">
            <w:pPr>
              <w:rPr>
                <w:rFonts w:eastAsia="Calibri"/>
              </w:rPr>
            </w:pPr>
            <w:r w:rsidRPr="00656AE0">
              <w:rPr>
                <w:rFonts w:eastAsia="Calibri"/>
              </w:rPr>
              <w:t>700</w:t>
            </w:r>
          </w:p>
        </w:tc>
        <w:tc>
          <w:tcPr>
            <w:tcW w:w="4679" w:type="dxa"/>
          </w:tcPr>
          <w:p w:rsidR="00BB5F42" w:rsidRPr="00656AE0" w:rsidRDefault="00BB5F42" w:rsidP="00656AE0">
            <w:pPr>
              <w:rPr>
                <w:rFonts w:eastAsia="Calibri"/>
              </w:rPr>
            </w:pPr>
            <w:r w:rsidRPr="00656AE0">
              <w:rPr>
                <w:rFonts w:eastAsia="Calibri"/>
              </w:rPr>
              <w:t>29</w:t>
            </w:r>
          </w:p>
        </w:tc>
      </w:tr>
      <w:tr w:rsidR="00BB5F42" w:rsidRPr="00656AE0" w:rsidTr="00656AE0">
        <w:tc>
          <w:tcPr>
            <w:tcW w:w="4677" w:type="dxa"/>
          </w:tcPr>
          <w:p w:rsidR="00BB5F42" w:rsidRPr="00656AE0" w:rsidRDefault="00BB5F42" w:rsidP="00656AE0">
            <w:pPr>
              <w:rPr>
                <w:rFonts w:eastAsia="Calibri"/>
              </w:rPr>
            </w:pPr>
            <w:r w:rsidRPr="00656AE0">
              <w:rPr>
                <w:rFonts w:eastAsia="Calibri"/>
              </w:rPr>
              <w:t>800-1000</w:t>
            </w:r>
          </w:p>
        </w:tc>
        <w:tc>
          <w:tcPr>
            <w:tcW w:w="4679" w:type="dxa"/>
          </w:tcPr>
          <w:p w:rsidR="00BB5F42" w:rsidRPr="00656AE0" w:rsidRDefault="00BB5F42" w:rsidP="00656AE0">
            <w:pPr>
              <w:rPr>
                <w:rFonts w:eastAsia="Calibri"/>
              </w:rPr>
            </w:pPr>
            <w:r w:rsidRPr="00656AE0">
              <w:rPr>
                <w:rFonts w:eastAsia="Calibri"/>
              </w:rPr>
              <w:t>40</w:t>
            </w:r>
          </w:p>
        </w:tc>
      </w:tr>
      <w:tr w:rsidR="00BB5F42" w:rsidRPr="00656AE0" w:rsidTr="00656AE0">
        <w:tc>
          <w:tcPr>
            <w:tcW w:w="4677" w:type="dxa"/>
          </w:tcPr>
          <w:p w:rsidR="00BB5F42" w:rsidRPr="00656AE0" w:rsidRDefault="00BB5F42" w:rsidP="00656AE0">
            <w:pPr>
              <w:rPr>
                <w:rFonts w:eastAsia="Calibri"/>
              </w:rPr>
            </w:pPr>
            <w:r w:rsidRPr="00656AE0">
              <w:rPr>
                <w:rFonts w:eastAsia="Calibri"/>
              </w:rPr>
              <w:t>1200-1400</w:t>
            </w:r>
          </w:p>
        </w:tc>
        <w:tc>
          <w:tcPr>
            <w:tcW w:w="4679" w:type="dxa"/>
          </w:tcPr>
          <w:p w:rsidR="00BB5F42" w:rsidRPr="00656AE0" w:rsidRDefault="00BB5F42" w:rsidP="00656AE0">
            <w:pPr>
              <w:rPr>
                <w:rFonts w:eastAsia="Calibri"/>
              </w:rPr>
            </w:pPr>
            <w:r w:rsidRPr="00656AE0">
              <w:rPr>
                <w:rFonts w:eastAsia="Calibri"/>
              </w:rPr>
              <w:t>до 54</w:t>
            </w:r>
          </w:p>
        </w:tc>
      </w:tr>
    </w:tbl>
    <w:p w:rsidR="00BB5F42" w:rsidRPr="00656AE0" w:rsidRDefault="00BB5F42" w:rsidP="00BB5F42">
      <w:pPr>
        <w:rPr>
          <w:rFonts w:eastAsia="Calibri"/>
        </w:rPr>
      </w:pPr>
      <w:r w:rsidRPr="00656AE0">
        <w:rPr>
          <w:rFonts w:eastAsia="Calibri"/>
        </w:rPr>
        <w:t xml:space="preserve">Информация о среднем времени восстановления теплоснабжения после повреждения в распределительных тепловых сетях от источников тепловой энергии </w:t>
      </w:r>
      <w:r w:rsidRPr="00656AE0">
        <w:t>Апраксинского сельского поселения</w:t>
      </w:r>
      <w:r w:rsidRPr="00656AE0">
        <w:rPr>
          <w:rFonts w:eastAsia="Calibri"/>
        </w:rPr>
        <w:t xml:space="preserve"> в отопительный период отсутствует.</w:t>
      </w:r>
    </w:p>
    <w:p w:rsidR="00BB5F42" w:rsidRPr="00656AE0" w:rsidRDefault="00BB5F42" w:rsidP="00BB5F42">
      <w:r w:rsidRPr="00656AE0">
        <w:t>В зависимости от полученных показателей надежности системы теплоснабжения с точки зрения надежности могут быть оценены как:</w:t>
      </w:r>
    </w:p>
    <w:p w:rsidR="00BB5F42" w:rsidRPr="00656AE0" w:rsidRDefault="00BB5F42" w:rsidP="00BB5F42">
      <w:r w:rsidRPr="00656AE0">
        <w:t>- высоконадежные - более 0,9;</w:t>
      </w:r>
    </w:p>
    <w:p w:rsidR="00BB5F42" w:rsidRPr="00656AE0" w:rsidRDefault="00BB5F42" w:rsidP="00BB5F42">
      <w:r w:rsidRPr="00656AE0">
        <w:t>- надежные - 0,75 - 0,89;</w:t>
      </w:r>
    </w:p>
    <w:p w:rsidR="00BB5F42" w:rsidRPr="00656AE0" w:rsidRDefault="00BB5F42" w:rsidP="00BB5F42">
      <w:r w:rsidRPr="00656AE0">
        <w:t>- малонадежные- 0,5 - 0,74;</w:t>
      </w:r>
    </w:p>
    <w:p w:rsidR="00BB5F42" w:rsidRPr="00656AE0" w:rsidRDefault="00BB5F42" w:rsidP="00BB5F42">
      <w:r w:rsidRPr="00656AE0">
        <w:t>- ненадежные- менее 0,5.</w:t>
      </w:r>
    </w:p>
    <w:p w:rsidR="00BB5F42" w:rsidRPr="00656AE0" w:rsidRDefault="00BB5F42" w:rsidP="00BB5F42">
      <w:r w:rsidRPr="00656AE0">
        <w:t>Согласно представленным данным в таблице 11.2 после реализации мероприятий систему теплоснабжения можно отнести к надежной.</w:t>
      </w:r>
    </w:p>
    <w:p w:rsidR="00BB5F42" w:rsidRPr="00656AE0" w:rsidRDefault="00BB5F42" w:rsidP="00BB5F42">
      <w:pPr>
        <w:sectPr w:rsidR="00BB5F42" w:rsidRPr="00656AE0" w:rsidSect="00656AE0">
          <w:pgSz w:w="11906" w:h="16838"/>
          <w:pgMar w:top="851" w:right="567" w:bottom="851" w:left="1701" w:header="708" w:footer="708" w:gutter="0"/>
          <w:cols w:space="708"/>
          <w:docGrid w:linePitch="360"/>
        </w:sectPr>
      </w:pPr>
    </w:p>
    <w:p w:rsidR="00BB5F42" w:rsidRPr="00656AE0" w:rsidRDefault="00BB5F42" w:rsidP="00BB5F42">
      <w:r w:rsidRPr="00656AE0">
        <w:lastRenderedPageBreak/>
        <w:t xml:space="preserve">Таблица 11.2 – Критерии оценки надежности и коэффициент надежности теплоснабжения Апраксинского сельского поселения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82"/>
        <w:gridCol w:w="2058"/>
        <w:gridCol w:w="1143"/>
        <w:gridCol w:w="824"/>
        <w:gridCol w:w="876"/>
        <w:gridCol w:w="627"/>
        <w:gridCol w:w="627"/>
        <w:gridCol w:w="724"/>
        <w:gridCol w:w="636"/>
        <w:gridCol w:w="724"/>
        <w:gridCol w:w="506"/>
        <w:gridCol w:w="984"/>
        <w:gridCol w:w="506"/>
        <w:gridCol w:w="937"/>
        <w:gridCol w:w="627"/>
        <w:gridCol w:w="636"/>
        <w:gridCol w:w="639"/>
        <w:gridCol w:w="639"/>
        <w:gridCol w:w="639"/>
        <w:gridCol w:w="633"/>
      </w:tblGrid>
      <w:tr w:rsidR="00BB5F42" w:rsidRPr="00656AE0" w:rsidTr="00656AE0">
        <w:trPr>
          <w:trHeight w:val="20"/>
          <w:tblHeader/>
          <w:jc w:val="center"/>
        </w:trPr>
        <w:tc>
          <w:tcPr>
            <w:tcW w:w="220" w:type="pct"/>
            <w:vMerge w:val="restart"/>
            <w:vAlign w:val="center"/>
            <w:hideMark/>
          </w:tcPr>
          <w:p w:rsidR="00BB5F42" w:rsidRPr="00656AE0" w:rsidRDefault="00BB5F42" w:rsidP="00656AE0">
            <w:r w:rsidRPr="00656AE0">
              <w:t>№ п/п</w:t>
            </w:r>
          </w:p>
        </w:tc>
        <w:tc>
          <w:tcPr>
            <w:tcW w:w="659" w:type="pct"/>
            <w:vMerge w:val="restart"/>
            <w:vAlign w:val="center"/>
            <w:hideMark/>
          </w:tcPr>
          <w:p w:rsidR="00BB5F42" w:rsidRPr="00656AE0" w:rsidRDefault="00BB5F42" w:rsidP="00656AE0">
            <w:r w:rsidRPr="00656AE0">
              <w:t>Наименование котельной</w:t>
            </w:r>
          </w:p>
        </w:tc>
        <w:tc>
          <w:tcPr>
            <w:tcW w:w="4120" w:type="pct"/>
            <w:gridSpan w:val="18"/>
            <w:vAlign w:val="center"/>
            <w:hideMark/>
          </w:tcPr>
          <w:p w:rsidR="00BB5F42" w:rsidRPr="00656AE0" w:rsidRDefault="00BB5F42" w:rsidP="00656AE0">
            <w:r w:rsidRPr="00656AE0">
              <w:t>Наименование показателя</w:t>
            </w:r>
          </w:p>
        </w:tc>
      </w:tr>
      <w:tr w:rsidR="00BB5F42" w:rsidRPr="00656AE0" w:rsidTr="00656AE0">
        <w:trPr>
          <w:trHeight w:val="4308"/>
          <w:tblHeader/>
          <w:jc w:val="center"/>
        </w:trPr>
        <w:tc>
          <w:tcPr>
            <w:tcW w:w="220" w:type="pct"/>
            <w:vMerge/>
            <w:vAlign w:val="center"/>
            <w:hideMark/>
          </w:tcPr>
          <w:p w:rsidR="00BB5F42" w:rsidRPr="00656AE0" w:rsidRDefault="00BB5F42" w:rsidP="00656AE0"/>
        </w:tc>
        <w:tc>
          <w:tcPr>
            <w:tcW w:w="659" w:type="pct"/>
            <w:vMerge/>
            <w:vAlign w:val="center"/>
            <w:hideMark/>
          </w:tcPr>
          <w:p w:rsidR="00BB5F42" w:rsidRPr="00656AE0" w:rsidRDefault="00BB5F42" w:rsidP="00656AE0"/>
        </w:tc>
        <w:tc>
          <w:tcPr>
            <w:tcW w:w="367" w:type="pct"/>
            <w:textDirection w:val="btLr"/>
            <w:vAlign w:val="center"/>
            <w:hideMark/>
          </w:tcPr>
          <w:p w:rsidR="00BB5F42" w:rsidRPr="00656AE0" w:rsidRDefault="00BB5F42" w:rsidP="00656AE0">
            <w:r w:rsidRPr="00656AE0">
              <w:t>полезный отпуск за год, Гкал/год</w:t>
            </w:r>
          </w:p>
        </w:tc>
        <w:tc>
          <w:tcPr>
            <w:tcW w:w="265" w:type="pct"/>
            <w:textDirection w:val="btLr"/>
            <w:vAlign w:val="center"/>
            <w:hideMark/>
          </w:tcPr>
          <w:p w:rsidR="00BB5F42" w:rsidRPr="00656AE0" w:rsidRDefault="00BB5F42" w:rsidP="00656AE0">
            <w:r w:rsidRPr="00656AE0">
              <w:t>количество часов отопительного периода, ч</w:t>
            </w:r>
          </w:p>
        </w:tc>
        <w:tc>
          <w:tcPr>
            <w:tcW w:w="275" w:type="pct"/>
            <w:textDirection w:val="btLr"/>
            <w:vAlign w:val="center"/>
            <w:hideMark/>
          </w:tcPr>
          <w:p w:rsidR="00BB5F42" w:rsidRPr="00656AE0" w:rsidRDefault="00BB5F42" w:rsidP="00656AE0">
            <w:r w:rsidRPr="00656AE0">
              <w:t>средние фактические тепловые нагрузки</w:t>
            </w:r>
          </w:p>
        </w:tc>
        <w:tc>
          <w:tcPr>
            <w:tcW w:w="202" w:type="pct"/>
            <w:textDirection w:val="btLr"/>
            <w:vAlign w:val="center"/>
            <w:hideMark/>
          </w:tcPr>
          <w:p w:rsidR="00BB5F42" w:rsidRPr="00656AE0" w:rsidRDefault="00BB5F42" w:rsidP="00656AE0">
            <w:r w:rsidRPr="00656AE0">
              <w:t>Наличие резервного электроснабжения</w:t>
            </w:r>
          </w:p>
        </w:tc>
        <w:tc>
          <w:tcPr>
            <w:tcW w:w="202" w:type="pct"/>
            <w:textDirection w:val="btLr"/>
            <w:vAlign w:val="center"/>
            <w:hideMark/>
          </w:tcPr>
          <w:p w:rsidR="00BB5F42" w:rsidRPr="00656AE0" w:rsidRDefault="00BB5F42" w:rsidP="00656AE0">
            <w:r w:rsidRPr="00656AE0">
              <w:t>Показатель надежности электроснабжения источников тепловой энергии (Кэ)</w:t>
            </w:r>
          </w:p>
        </w:tc>
        <w:tc>
          <w:tcPr>
            <w:tcW w:w="233" w:type="pct"/>
            <w:textDirection w:val="btLr"/>
            <w:vAlign w:val="center"/>
            <w:hideMark/>
          </w:tcPr>
          <w:p w:rsidR="00BB5F42" w:rsidRPr="00656AE0" w:rsidRDefault="00BB5F42" w:rsidP="00656AE0">
            <w:r w:rsidRPr="00656AE0">
              <w:t>Наличие резервного водоснабжения</w:t>
            </w:r>
          </w:p>
        </w:tc>
        <w:tc>
          <w:tcPr>
            <w:tcW w:w="205" w:type="pct"/>
            <w:textDirection w:val="btLr"/>
            <w:vAlign w:val="center"/>
            <w:hideMark/>
          </w:tcPr>
          <w:p w:rsidR="00BB5F42" w:rsidRPr="00656AE0" w:rsidRDefault="00BB5F42" w:rsidP="00656AE0">
            <w:r w:rsidRPr="00656AE0">
              <w:t>Показатель надежности водоснабжения источников тепловой энергии (Кв)</w:t>
            </w:r>
          </w:p>
        </w:tc>
        <w:tc>
          <w:tcPr>
            <w:tcW w:w="233" w:type="pct"/>
            <w:textDirection w:val="btLr"/>
            <w:vAlign w:val="center"/>
            <w:hideMark/>
          </w:tcPr>
          <w:p w:rsidR="00BB5F42" w:rsidRPr="00656AE0" w:rsidRDefault="00BB5F42" w:rsidP="00656AE0">
            <w:r w:rsidRPr="00656AE0">
              <w:t>Наличие резервного топливоснабжения</w:t>
            </w:r>
          </w:p>
        </w:tc>
        <w:tc>
          <w:tcPr>
            <w:tcW w:w="159" w:type="pct"/>
            <w:textDirection w:val="btLr"/>
            <w:vAlign w:val="center"/>
            <w:hideMark/>
          </w:tcPr>
          <w:p w:rsidR="00BB5F42" w:rsidRPr="00656AE0" w:rsidRDefault="00BB5F42" w:rsidP="00656AE0">
            <w:r w:rsidRPr="00656AE0">
              <w:t>Показатель надежности топливоснабжения источников тепловой энергии (Кт)</w:t>
            </w:r>
          </w:p>
        </w:tc>
        <w:tc>
          <w:tcPr>
            <w:tcW w:w="316" w:type="pct"/>
            <w:textDirection w:val="btLr"/>
            <w:vAlign w:val="center"/>
            <w:hideMark/>
          </w:tcPr>
          <w:p w:rsidR="00BB5F42" w:rsidRPr="00656AE0" w:rsidRDefault="00BB5F42" w:rsidP="00656AE0">
            <w:r w:rsidRPr="00656AE0">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34" w:type="pct"/>
            <w:textDirection w:val="btLr"/>
            <w:vAlign w:val="center"/>
            <w:hideMark/>
          </w:tcPr>
          <w:p w:rsidR="00BB5F42" w:rsidRPr="00656AE0" w:rsidRDefault="00BB5F42" w:rsidP="00656AE0">
            <w:r w:rsidRPr="00656AE0">
              <w:t>количество отказов тепловой сети за 2024 год</w:t>
            </w:r>
          </w:p>
        </w:tc>
        <w:tc>
          <w:tcPr>
            <w:tcW w:w="301" w:type="pct"/>
            <w:textDirection w:val="btLr"/>
            <w:vAlign w:val="center"/>
            <w:hideMark/>
          </w:tcPr>
          <w:p w:rsidR="00BB5F42" w:rsidRPr="00656AE0" w:rsidRDefault="00BB5F42" w:rsidP="00656AE0">
            <w:r w:rsidRPr="00656AE0">
              <w:t>протяженность тепловой сети (в двухтрубном исполнении), км</w:t>
            </w:r>
          </w:p>
        </w:tc>
        <w:tc>
          <w:tcPr>
            <w:tcW w:w="202" w:type="pct"/>
            <w:textDirection w:val="btLr"/>
            <w:vAlign w:val="center"/>
            <w:hideMark/>
          </w:tcPr>
          <w:p w:rsidR="00BB5F42" w:rsidRPr="00656AE0" w:rsidRDefault="00BB5F42" w:rsidP="00656AE0">
            <w:r w:rsidRPr="00656AE0">
              <w:t>протяженность ветхих тепловых сетей, находящихся в эксплуатации, км</w:t>
            </w:r>
          </w:p>
        </w:tc>
        <w:tc>
          <w:tcPr>
            <w:tcW w:w="205" w:type="pct"/>
            <w:textDirection w:val="btLr"/>
            <w:vAlign w:val="center"/>
            <w:hideMark/>
          </w:tcPr>
          <w:p w:rsidR="00BB5F42" w:rsidRPr="00656AE0" w:rsidRDefault="00BB5F42" w:rsidP="00656AE0">
            <w:r w:rsidRPr="00656AE0">
              <w:t>Интенсивности отказов тепловых сетей, 1/(км*год)</w:t>
            </w:r>
          </w:p>
        </w:tc>
        <w:tc>
          <w:tcPr>
            <w:tcW w:w="206" w:type="pct"/>
            <w:textDirection w:val="btLr"/>
            <w:vAlign w:val="center"/>
            <w:hideMark/>
          </w:tcPr>
          <w:p w:rsidR="00BB5F42" w:rsidRPr="00656AE0" w:rsidRDefault="00BB5F42" w:rsidP="00656AE0">
            <w:r w:rsidRPr="00656AE0">
              <w:t>Показатель технического состояния тепловых сетей (Кс)</w:t>
            </w:r>
          </w:p>
        </w:tc>
        <w:tc>
          <w:tcPr>
            <w:tcW w:w="206" w:type="pct"/>
            <w:textDirection w:val="btLr"/>
            <w:vAlign w:val="center"/>
            <w:hideMark/>
          </w:tcPr>
          <w:p w:rsidR="00BB5F42" w:rsidRPr="00656AE0" w:rsidRDefault="00BB5F42" w:rsidP="00656AE0">
            <w:r w:rsidRPr="00656AE0">
              <w:t>Показатель интенсивности отказов тепловых сетей (Котк тс)</w:t>
            </w:r>
          </w:p>
        </w:tc>
        <w:tc>
          <w:tcPr>
            <w:tcW w:w="206" w:type="pct"/>
            <w:textDirection w:val="btLr"/>
            <w:vAlign w:val="center"/>
            <w:hideMark/>
          </w:tcPr>
          <w:p w:rsidR="00BB5F42" w:rsidRPr="00656AE0" w:rsidRDefault="00BB5F42" w:rsidP="00656AE0">
            <w:r w:rsidRPr="00656AE0">
              <w:t>Интенсивности отказов теплового источника</w:t>
            </w:r>
          </w:p>
        </w:tc>
        <w:tc>
          <w:tcPr>
            <w:tcW w:w="204" w:type="pct"/>
            <w:textDirection w:val="btLr"/>
            <w:vAlign w:val="center"/>
            <w:hideMark/>
          </w:tcPr>
          <w:p w:rsidR="00BB5F42" w:rsidRPr="00656AE0" w:rsidRDefault="00BB5F42" w:rsidP="00656AE0">
            <w:r w:rsidRPr="00656AE0">
              <w:t>Показатель интенсивности отказов теплового источника (Котк ит)</w:t>
            </w:r>
          </w:p>
        </w:tc>
      </w:tr>
      <w:tr w:rsidR="00BB5F42" w:rsidRPr="00656AE0" w:rsidTr="00656AE0">
        <w:trPr>
          <w:trHeight w:val="20"/>
          <w:jc w:val="center"/>
        </w:trPr>
        <w:tc>
          <w:tcPr>
            <w:tcW w:w="220" w:type="pct"/>
            <w:vAlign w:val="center"/>
          </w:tcPr>
          <w:p w:rsidR="00BB5F42" w:rsidRPr="00656AE0" w:rsidRDefault="00BB5F42" w:rsidP="00656AE0">
            <w:r w:rsidRPr="00656AE0">
              <w:rPr>
                <w:rFonts w:eastAsia="Calibri"/>
              </w:rPr>
              <w:t>1</w:t>
            </w:r>
          </w:p>
        </w:tc>
        <w:tc>
          <w:tcPr>
            <w:tcW w:w="659" w:type="pct"/>
            <w:vAlign w:val="center"/>
          </w:tcPr>
          <w:p w:rsidR="00BB5F42" w:rsidRPr="00656AE0" w:rsidRDefault="00BB5F42" w:rsidP="00656AE0">
            <w:r w:rsidRPr="00656AE0">
              <w:t>Блочно-модульная котельная в с. Апраксино</w:t>
            </w:r>
          </w:p>
        </w:tc>
        <w:tc>
          <w:tcPr>
            <w:tcW w:w="367" w:type="pct"/>
            <w:vAlign w:val="center"/>
          </w:tcPr>
          <w:p w:rsidR="00BB5F42" w:rsidRPr="00656AE0" w:rsidRDefault="00BB5F42" w:rsidP="00656AE0">
            <w:r w:rsidRPr="00656AE0">
              <w:t>430,017</w:t>
            </w:r>
          </w:p>
        </w:tc>
        <w:tc>
          <w:tcPr>
            <w:tcW w:w="265" w:type="pct"/>
            <w:vAlign w:val="center"/>
          </w:tcPr>
          <w:p w:rsidR="00BB5F42" w:rsidRPr="00656AE0" w:rsidRDefault="00BB5F42" w:rsidP="00656AE0">
            <w:r w:rsidRPr="00656AE0">
              <w:t>5016</w:t>
            </w:r>
          </w:p>
        </w:tc>
        <w:tc>
          <w:tcPr>
            <w:tcW w:w="275" w:type="pct"/>
            <w:vAlign w:val="center"/>
          </w:tcPr>
          <w:p w:rsidR="00BB5F42" w:rsidRPr="00656AE0" w:rsidRDefault="00BB5F42" w:rsidP="00656AE0">
            <w:r w:rsidRPr="00656AE0">
              <w:t>0,0853</w:t>
            </w:r>
          </w:p>
        </w:tc>
        <w:tc>
          <w:tcPr>
            <w:tcW w:w="202" w:type="pct"/>
            <w:vAlign w:val="center"/>
          </w:tcPr>
          <w:p w:rsidR="00BB5F42" w:rsidRPr="00656AE0" w:rsidRDefault="00BB5F42" w:rsidP="00656AE0">
            <w:r w:rsidRPr="00656AE0">
              <w:t>Да</w:t>
            </w:r>
          </w:p>
        </w:tc>
        <w:tc>
          <w:tcPr>
            <w:tcW w:w="202" w:type="pct"/>
            <w:vAlign w:val="center"/>
          </w:tcPr>
          <w:p w:rsidR="00BB5F42" w:rsidRPr="00656AE0" w:rsidRDefault="00BB5F42" w:rsidP="00656AE0">
            <w:r w:rsidRPr="00656AE0">
              <w:t>1</w:t>
            </w:r>
          </w:p>
        </w:tc>
        <w:tc>
          <w:tcPr>
            <w:tcW w:w="233" w:type="pct"/>
            <w:vAlign w:val="center"/>
          </w:tcPr>
          <w:p w:rsidR="00BB5F42" w:rsidRPr="00656AE0" w:rsidRDefault="00BB5F42" w:rsidP="00656AE0">
            <w:r w:rsidRPr="00656AE0">
              <w:t>Нет</w:t>
            </w:r>
          </w:p>
        </w:tc>
        <w:tc>
          <w:tcPr>
            <w:tcW w:w="205" w:type="pct"/>
            <w:vAlign w:val="center"/>
          </w:tcPr>
          <w:p w:rsidR="00BB5F42" w:rsidRPr="00656AE0" w:rsidRDefault="00BB5F42" w:rsidP="00656AE0">
            <w:r w:rsidRPr="00656AE0">
              <w:t>0,6</w:t>
            </w:r>
          </w:p>
        </w:tc>
        <w:tc>
          <w:tcPr>
            <w:tcW w:w="233" w:type="pct"/>
            <w:vAlign w:val="center"/>
          </w:tcPr>
          <w:p w:rsidR="00BB5F42" w:rsidRPr="00656AE0" w:rsidRDefault="00BB5F42" w:rsidP="00656AE0">
            <w:r w:rsidRPr="00656AE0">
              <w:t>Да</w:t>
            </w:r>
          </w:p>
        </w:tc>
        <w:tc>
          <w:tcPr>
            <w:tcW w:w="159" w:type="pct"/>
            <w:vAlign w:val="center"/>
          </w:tcPr>
          <w:p w:rsidR="00BB5F42" w:rsidRPr="00656AE0" w:rsidRDefault="00BB5F42" w:rsidP="00656AE0">
            <w:r w:rsidRPr="00656AE0">
              <w:t>1</w:t>
            </w:r>
          </w:p>
        </w:tc>
        <w:tc>
          <w:tcPr>
            <w:tcW w:w="316" w:type="pct"/>
            <w:vAlign w:val="center"/>
          </w:tcPr>
          <w:p w:rsidR="00BB5F42" w:rsidRPr="00656AE0" w:rsidRDefault="00BB5F42" w:rsidP="00656AE0">
            <w:r w:rsidRPr="00656AE0">
              <w:t>1</w:t>
            </w:r>
          </w:p>
        </w:tc>
        <w:tc>
          <w:tcPr>
            <w:tcW w:w="134" w:type="pct"/>
            <w:vAlign w:val="center"/>
          </w:tcPr>
          <w:p w:rsidR="00BB5F42" w:rsidRPr="00656AE0" w:rsidRDefault="00BB5F42" w:rsidP="00656AE0">
            <w:r w:rsidRPr="00656AE0">
              <w:t>0</w:t>
            </w:r>
          </w:p>
        </w:tc>
        <w:tc>
          <w:tcPr>
            <w:tcW w:w="301" w:type="pct"/>
            <w:vAlign w:val="center"/>
          </w:tcPr>
          <w:p w:rsidR="00BB5F42" w:rsidRPr="00656AE0" w:rsidRDefault="00BB5F42" w:rsidP="00656AE0">
            <w:r w:rsidRPr="00656AE0">
              <w:t>0,323</w:t>
            </w:r>
          </w:p>
        </w:tc>
        <w:tc>
          <w:tcPr>
            <w:tcW w:w="202" w:type="pct"/>
            <w:vAlign w:val="center"/>
          </w:tcPr>
          <w:p w:rsidR="00BB5F42" w:rsidRPr="00656AE0" w:rsidRDefault="00BB5F42" w:rsidP="00656AE0">
            <w:r w:rsidRPr="00656AE0">
              <w:t>0</w:t>
            </w:r>
          </w:p>
        </w:tc>
        <w:tc>
          <w:tcPr>
            <w:tcW w:w="205" w:type="pct"/>
            <w:vAlign w:val="center"/>
          </w:tcPr>
          <w:p w:rsidR="00BB5F42" w:rsidRPr="00656AE0" w:rsidRDefault="00BB5F42" w:rsidP="00656AE0">
            <w:r w:rsidRPr="00656AE0">
              <w:t>0,0</w:t>
            </w:r>
          </w:p>
        </w:tc>
        <w:tc>
          <w:tcPr>
            <w:tcW w:w="206" w:type="pct"/>
            <w:vAlign w:val="center"/>
          </w:tcPr>
          <w:p w:rsidR="00BB5F42" w:rsidRPr="00656AE0" w:rsidRDefault="00BB5F42" w:rsidP="00656AE0">
            <w:r w:rsidRPr="00656AE0">
              <w:t>0,0</w:t>
            </w:r>
          </w:p>
        </w:tc>
        <w:tc>
          <w:tcPr>
            <w:tcW w:w="206" w:type="pct"/>
            <w:vAlign w:val="center"/>
          </w:tcPr>
          <w:p w:rsidR="00BB5F42" w:rsidRPr="00656AE0" w:rsidRDefault="00BB5F42" w:rsidP="00656AE0">
            <w:r w:rsidRPr="00656AE0">
              <w:t>1,0</w:t>
            </w:r>
          </w:p>
        </w:tc>
        <w:tc>
          <w:tcPr>
            <w:tcW w:w="206" w:type="pct"/>
            <w:vAlign w:val="center"/>
          </w:tcPr>
          <w:p w:rsidR="00BB5F42" w:rsidRPr="00656AE0" w:rsidRDefault="00BB5F42" w:rsidP="00656AE0">
            <w:r w:rsidRPr="00656AE0">
              <w:t>0,7</w:t>
            </w:r>
          </w:p>
        </w:tc>
        <w:tc>
          <w:tcPr>
            <w:tcW w:w="204" w:type="pct"/>
            <w:vAlign w:val="center"/>
          </w:tcPr>
          <w:p w:rsidR="00BB5F42" w:rsidRPr="00656AE0" w:rsidRDefault="00BB5F42" w:rsidP="00656AE0">
            <w:r w:rsidRPr="00656AE0">
              <w:t>0,6</w:t>
            </w:r>
          </w:p>
        </w:tc>
      </w:tr>
    </w:tbl>
    <w:p w:rsidR="00BB5F42" w:rsidRPr="00656AE0" w:rsidRDefault="00BB5F42" w:rsidP="00BB5F42">
      <w:pPr>
        <w:rPr>
          <w:rFonts w:eastAsia="Microsoft YaHei"/>
        </w:rPr>
        <w:sectPr w:rsidR="00BB5F42" w:rsidRPr="00656AE0" w:rsidSect="00656AE0">
          <w:pgSz w:w="16838" w:h="11906" w:orient="landscape"/>
          <w:pgMar w:top="1701" w:right="536" w:bottom="567" w:left="851" w:header="720" w:footer="720" w:gutter="0"/>
          <w:cols w:space="720"/>
          <w:docGrid w:linePitch="360"/>
        </w:sectPr>
      </w:pPr>
      <w:bookmarkStart w:id="138" w:name="_Toc135784672"/>
    </w:p>
    <w:p w:rsidR="00BB5F42" w:rsidRPr="00656AE0" w:rsidRDefault="00BB5F42" w:rsidP="00BB5F42">
      <w:pPr>
        <w:rPr>
          <w:rFonts w:eastAsia="Microsoft YaHei"/>
        </w:rPr>
      </w:pPr>
      <w:r w:rsidRPr="00656AE0">
        <w:rPr>
          <w:rFonts w:eastAsia="Microsoft YaHei"/>
        </w:rPr>
        <w:lastRenderedPageBreak/>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38"/>
    </w:p>
    <w:p w:rsidR="00BB5F42" w:rsidRPr="00656AE0" w:rsidRDefault="00BB5F42" w:rsidP="00BB5F42">
      <w:pPr>
        <w:rPr>
          <w:rFonts w:eastAsia="MS Mincho"/>
        </w:rPr>
      </w:pPr>
      <w:r w:rsidRPr="00656AE0">
        <w:rPr>
          <w:rFonts w:eastAsia="MS Mincho"/>
        </w:rPr>
        <w:t>В соответствии с п. 6.25 СП 124.13330.2012 «Тепловые сети»:</w:t>
      </w:r>
    </w:p>
    <w:p w:rsidR="00BB5F42" w:rsidRPr="00656AE0" w:rsidRDefault="00BB5F42" w:rsidP="00BB5F42">
      <w:pPr>
        <w:rPr>
          <w:rFonts w:eastAsia="Microsoft YaHei"/>
        </w:rPr>
      </w:pPr>
      <w:r w:rsidRPr="00656AE0">
        <w:rPr>
          <w:rFonts w:eastAsia="Microsoft YaHei"/>
        </w:rPr>
        <w:t>«</w:t>
      </w:r>
      <w:r w:rsidRPr="00656AE0">
        <w:rPr>
          <w:rFonts w:eastAsia="Calibri"/>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[P], коэффициенту готовности [Кг], живучести [Ж]».</w:t>
      </w:r>
    </w:p>
    <w:p w:rsidR="00BB5F42" w:rsidRPr="00656AE0" w:rsidRDefault="00BB5F42" w:rsidP="00BB5F42">
      <w:pPr>
        <w:rPr>
          <w:rFonts w:eastAsia="Microsoft YaHei"/>
        </w:rPr>
      </w:pPr>
      <w:r w:rsidRPr="00656AE0">
        <w:rPr>
          <w:rFonts w:eastAsia="Microsoft YaHei"/>
        </w:rPr>
        <w:t xml:space="preserve">В соответствии с п. 6.26 </w:t>
      </w:r>
      <w:r w:rsidRPr="00656AE0">
        <w:rPr>
          <w:rFonts w:eastAsia="Calibri"/>
        </w:rPr>
        <w:t>СП 124.13330.2012</w:t>
      </w:r>
      <w:r w:rsidRPr="00656AE0">
        <w:t xml:space="preserve"> </w:t>
      </w:r>
      <w:r w:rsidRPr="00656AE0">
        <w:rPr>
          <w:rFonts w:eastAsia="Microsoft YaHei"/>
        </w:rPr>
        <w:t>«Тепловые сети»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BB5F42" w:rsidRPr="00656AE0" w:rsidRDefault="00BB5F42" w:rsidP="00BB5F42">
      <w:pPr>
        <w:rPr>
          <w:rFonts w:eastAsia="Calibri"/>
        </w:rPr>
      </w:pPr>
      <w:r w:rsidRPr="00656AE0">
        <w:rPr>
          <w:rFonts w:eastAsia="Calibri"/>
        </w:rPr>
        <w:t>источника теплоты Рит = 0,97;</w:t>
      </w:r>
    </w:p>
    <w:p w:rsidR="00BB5F42" w:rsidRPr="00656AE0" w:rsidRDefault="00BB5F42" w:rsidP="00BB5F42">
      <w:pPr>
        <w:rPr>
          <w:rFonts w:eastAsia="Calibri"/>
        </w:rPr>
      </w:pPr>
      <w:r w:rsidRPr="00656AE0">
        <w:rPr>
          <w:rFonts w:eastAsia="Calibri"/>
        </w:rPr>
        <w:t>тепловых сетей Ртс = 0,9;</w:t>
      </w:r>
    </w:p>
    <w:p w:rsidR="00BB5F42" w:rsidRPr="00656AE0" w:rsidRDefault="00BB5F42" w:rsidP="00BB5F42">
      <w:pPr>
        <w:rPr>
          <w:rFonts w:eastAsia="Calibri"/>
        </w:rPr>
      </w:pPr>
      <w:r w:rsidRPr="00656AE0">
        <w:rPr>
          <w:rFonts w:eastAsia="Calibri"/>
        </w:rPr>
        <w:t>потребителя теплоты Рпт = 0,99;</w:t>
      </w:r>
    </w:p>
    <w:p w:rsidR="00BB5F42" w:rsidRPr="00656AE0" w:rsidRDefault="00BB5F42" w:rsidP="00BB5F42">
      <w:pPr>
        <w:rPr>
          <w:rFonts w:eastAsia="Calibri"/>
        </w:rPr>
      </w:pPr>
      <w:r w:rsidRPr="00656AE0">
        <w:rPr>
          <w:rFonts w:eastAsia="Calibri"/>
        </w:rPr>
        <w:t>системы СЦТ в целом Рсцт = 0,9</w:t>
      </w:r>
      <w:r w:rsidRPr="00656AE0">
        <w:rPr>
          <w:rFonts w:eastAsia="Calibri"/>
        </w:rPr>
        <w:sym w:font="Symbol" w:char="00D7"/>
      </w:r>
      <w:r w:rsidRPr="00656AE0">
        <w:rPr>
          <w:rFonts w:eastAsia="Calibri"/>
        </w:rPr>
        <w:t>0,97</w:t>
      </w:r>
      <w:r w:rsidRPr="00656AE0">
        <w:rPr>
          <w:rFonts w:eastAsia="Calibri"/>
        </w:rPr>
        <w:sym w:font="Symbol" w:char="00D7"/>
      </w:r>
      <w:r w:rsidRPr="00656AE0">
        <w:rPr>
          <w:rFonts w:eastAsia="Calibri"/>
        </w:rPr>
        <w:t>0,99 = 15,47.</w:t>
      </w:r>
    </w:p>
    <w:p w:rsidR="00BB5F42" w:rsidRPr="00656AE0" w:rsidRDefault="00BB5F42" w:rsidP="00BB5F42">
      <w:pPr>
        <w:rPr>
          <w:rFonts w:eastAsia="Microsoft YaHei"/>
        </w:rPr>
      </w:pPr>
      <w:r w:rsidRPr="00656AE0">
        <w:rPr>
          <w:rFonts w:eastAsia="Microsoft YaHei"/>
        </w:rPr>
        <w:t>Расчет вероятности безотказной работы тепловой сети по отношению к каждому потребителю осуществляется по следующему алгоритму:</w:t>
      </w:r>
    </w:p>
    <w:p w:rsidR="00BB5F42" w:rsidRPr="00656AE0" w:rsidRDefault="00BB5F42" w:rsidP="00BB5F42">
      <w:pPr>
        <w:rPr>
          <w:rFonts w:eastAsia="Microsoft YaHei"/>
        </w:rPr>
      </w:pPr>
      <w:r w:rsidRPr="00656AE0">
        <w:rPr>
          <w:rFonts w:eastAsia="Microsoft YaHei"/>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BB5F42" w:rsidRPr="00656AE0" w:rsidRDefault="00BB5F42" w:rsidP="00BB5F42">
      <w:pPr>
        <w:rPr>
          <w:rFonts w:eastAsia="Microsoft YaHei"/>
        </w:rPr>
      </w:pPr>
      <w:r w:rsidRPr="00656AE0">
        <w:rPr>
          <w:rFonts w:eastAsia="Microsoft YaHei"/>
        </w:rPr>
        <w:t>На первом этапе расчета устанавливается перечень участков теплопроводов, составляющих этот путь.</w:t>
      </w:r>
    </w:p>
    <w:p w:rsidR="00BB5F42" w:rsidRPr="00656AE0" w:rsidRDefault="00BB5F42" w:rsidP="00BB5F42">
      <w:pPr>
        <w:rPr>
          <w:rFonts w:eastAsia="Microsoft YaHei"/>
        </w:rPr>
      </w:pPr>
      <w:r w:rsidRPr="00656AE0">
        <w:rPr>
          <w:rFonts w:eastAsia="Microsoft YaHei"/>
        </w:rPr>
        <w:t>Для каждого участка тепловой сети устанавливаются: год ввода в эксплуатацию, диаметр и протяженность.</w:t>
      </w:r>
    </w:p>
    <w:p w:rsidR="00BB5F42" w:rsidRPr="00656AE0" w:rsidRDefault="00BB5F42" w:rsidP="00BB5F42">
      <w:pPr>
        <w:rPr>
          <w:rFonts w:eastAsia="Microsoft YaHei"/>
        </w:rPr>
      </w:pPr>
      <w:r w:rsidRPr="00656AE0">
        <w:rPr>
          <w:rFonts w:eastAsia="Microsoft YaHei"/>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BB5F42" w:rsidRPr="00656AE0" w:rsidRDefault="00BB5F42" w:rsidP="00BB5F42">
      <w:pPr>
        <w:rPr>
          <w:rFonts w:eastAsia="Calibri"/>
        </w:rPr>
      </w:pPr>
      <w:r w:rsidRPr="00656AE0">
        <w:rPr>
          <w:rFonts w:eastAsia="Calibri"/>
        </w:rPr>
        <w:t>λ0-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BB5F42" w:rsidRPr="00656AE0" w:rsidRDefault="00BB5F42" w:rsidP="00BB5F42">
      <w:pPr>
        <w:rPr>
          <w:rFonts w:eastAsia="Calibri"/>
        </w:rPr>
      </w:pPr>
      <w:r w:rsidRPr="00656AE0">
        <w:rPr>
          <w:rFonts w:eastAsia="Calibri"/>
        </w:rPr>
        <w:t>средневзвешенная частота (интенсивность) отказов для участков тепловой сети с продолжительностью эксплуатации от 1 до 3 лет;</w:t>
      </w:r>
    </w:p>
    <w:p w:rsidR="00BB5F42" w:rsidRPr="00656AE0" w:rsidRDefault="00BB5F42" w:rsidP="00BB5F42">
      <w:pPr>
        <w:rPr>
          <w:rFonts w:eastAsia="Calibri"/>
        </w:rPr>
      </w:pPr>
      <w:r w:rsidRPr="00656AE0">
        <w:rPr>
          <w:rFonts w:eastAsia="Calibri"/>
        </w:rPr>
        <w:t>средневзвешенная частота (интенсивность) отказов для участков тепловой сети с продолжительностью эксплуатации от 17 и более лет;</w:t>
      </w:r>
    </w:p>
    <w:p w:rsidR="00BB5F42" w:rsidRPr="00656AE0" w:rsidRDefault="00BB5F42" w:rsidP="00BB5F42">
      <w:pPr>
        <w:rPr>
          <w:rFonts w:eastAsia="Calibri"/>
        </w:rPr>
      </w:pPr>
      <w:r w:rsidRPr="00656AE0">
        <w:rPr>
          <w:rFonts w:eastAsia="Calibri"/>
        </w:rPr>
        <w:t>средневзвешенная продолжительность ремонта (восстановления) участков тепловой сети;</w:t>
      </w:r>
    </w:p>
    <w:p w:rsidR="00BB5F42" w:rsidRPr="00656AE0" w:rsidRDefault="00BB5F42" w:rsidP="00BB5F42">
      <w:pPr>
        <w:rPr>
          <w:rFonts w:eastAsia="Calibri"/>
        </w:rPr>
      </w:pPr>
      <w:r w:rsidRPr="00656AE0">
        <w:rPr>
          <w:rFonts w:eastAsia="Calibri"/>
        </w:rPr>
        <w:t>средневзвешенная продолжительность ремонта (восстановления) участков тепловой сети в зависимости от диаметра участка.</w:t>
      </w:r>
    </w:p>
    <w:p w:rsidR="00BB5F42" w:rsidRPr="00656AE0" w:rsidRDefault="00BB5F42" w:rsidP="00BB5F42">
      <w:pPr>
        <w:rPr>
          <w:rFonts w:eastAsia="Microsoft YaHei"/>
        </w:rPr>
      </w:pPr>
      <w:r w:rsidRPr="00656AE0">
        <w:rPr>
          <w:rFonts w:eastAsia="Microsoft YaHei"/>
        </w:rPr>
        <w:t xml:space="preserve">Частота (интенсивность) отказов (в соответствии с ГОСТ Р 27.102-2021 «Надежность в технике») каждого участка тепловой сети измеряется с помощью показателя </w:t>
      </w:r>
      <w:r w:rsidRPr="00656AE0">
        <w:rPr>
          <w:rFonts w:eastAsia="Microsoft YaHei"/>
          <w:noProof/>
        </w:rPr>
        <w:drawing>
          <wp:inline distT="0" distB="0" distL="0" distR="0">
            <wp:extent cx="152400" cy="228600"/>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656AE0">
        <w:rPr>
          <w:rFonts w:eastAsia="Microsoft YaHei"/>
        </w:rPr>
        <w:t>,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tbl>
      <w:tblPr>
        <w:tblW w:w="0" w:type="auto"/>
        <w:tblLayout w:type="fixed"/>
        <w:tblLook w:val="04A0"/>
      </w:tblPr>
      <w:tblGrid>
        <w:gridCol w:w="7763"/>
        <w:gridCol w:w="1701"/>
      </w:tblGrid>
      <w:tr w:rsidR="00BB5F42" w:rsidRPr="00656AE0" w:rsidTr="00656AE0">
        <w:trPr>
          <w:trHeight w:val="820"/>
        </w:trPr>
        <w:tc>
          <w:tcPr>
            <w:tcW w:w="7763" w:type="dxa"/>
          </w:tcPr>
          <w:p w:rsidR="00BB5F42" w:rsidRPr="00656AE0" w:rsidRDefault="00BB5F42" w:rsidP="00656AE0">
            <w:pPr>
              <w:rPr>
                <w:rFonts w:eastAsia="Microsoft YaHei"/>
              </w:rPr>
            </w:pPr>
            <w:r w:rsidRPr="00656AE0">
              <w:rPr>
                <w:rFonts w:eastAsia="Microsoft YaHei"/>
                <w:noProof/>
              </w:rPr>
              <w:drawing>
                <wp:inline distT="0" distB="0" distL="0" distR="0">
                  <wp:extent cx="3286125" cy="514350"/>
                  <wp:effectExtent l="19050" t="0" r="9525"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9" cstate="print"/>
                          <a:srcRect/>
                          <a:stretch>
                            <a:fillRect/>
                          </a:stretch>
                        </pic:blipFill>
                        <pic:spPr bwMode="auto">
                          <a:xfrm>
                            <a:off x="0" y="0"/>
                            <a:ext cx="3286125" cy="514350"/>
                          </a:xfrm>
                          <a:prstGeom prst="rect">
                            <a:avLst/>
                          </a:prstGeom>
                          <a:noFill/>
                          <a:ln w="9525">
                            <a:noFill/>
                            <a:miter lim="800000"/>
                            <a:headEnd/>
                            <a:tailEnd/>
                          </a:ln>
                        </pic:spPr>
                      </pic:pic>
                    </a:graphicData>
                  </a:graphic>
                </wp:inline>
              </w:drawing>
            </w:r>
            <w:r w:rsidRPr="00656AE0">
              <w:rPr>
                <w:rFonts w:eastAsia="Microsoft YaHei"/>
              </w:rPr>
              <w:t>,</w:t>
            </w:r>
          </w:p>
        </w:tc>
        <w:tc>
          <w:tcPr>
            <w:tcW w:w="1701" w:type="dxa"/>
            <w:vAlign w:val="center"/>
          </w:tcPr>
          <w:p w:rsidR="00BB5F42" w:rsidRPr="00656AE0" w:rsidRDefault="00BB5F42" w:rsidP="00656AE0">
            <w:pPr>
              <w:rPr>
                <w:rFonts w:eastAsia="Microsoft YaHei"/>
              </w:rPr>
            </w:pPr>
            <w:r w:rsidRPr="00656AE0">
              <w:rPr>
                <w:rFonts w:eastAsia="Microsoft YaHei"/>
              </w:rPr>
              <w:t>(1.1.)</w:t>
            </w:r>
          </w:p>
        </w:tc>
      </w:tr>
    </w:tbl>
    <w:p w:rsidR="00BB5F42" w:rsidRPr="00656AE0" w:rsidRDefault="00BB5F42" w:rsidP="00BB5F42">
      <w:pPr>
        <w:rPr>
          <w:rFonts w:eastAsia="Microsoft YaHei"/>
        </w:rPr>
      </w:pPr>
      <w:r w:rsidRPr="00656AE0">
        <w:rPr>
          <w:rFonts w:eastAsia="Microsoft YaHei"/>
        </w:rPr>
        <w:t xml:space="preserve">Интенсивность отказов всего последовательного соединения равна сумме интенсивностей отказов на каждом участке </w:t>
      </w:r>
      <w:r w:rsidRPr="00656AE0">
        <w:rPr>
          <w:rFonts w:eastAsia="Microsoft YaHei"/>
          <w:noProof/>
        </w:rPr>
        <w:drawing>
          <wp:inline distT="0" distB="0" distL="0" distR="0">
            <wp:extent cx="1676400" cy="228600"/>
            <wp:effectExtent l="0" t="0" r="0" b="0"/>
            <wp:docPr id="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0" cstate="print"/>
                    <a:srcRect/>
                    <a:stretch>
                      <a:fillRect/>
                    </a:stretch>
                  </pic:blipFill>
                  <pic:spPr bwMode="auto">
                    <a:xfrm>
                      <a:off x="0" y="0"/>
                      <a:ext cx="1676400" cy="228600"/>
                    </a:xfrm>
                    <a:prstGeom prst="rect">
                      <a:avLst/>
                    </a:prstGeom>
                    <a:noFill/>
                    <a:ln w="9525">
                      <a:noFill/>
                      <a:miter lim="800000"/>
                      <a:headEnd/>
                      <a:tailEnd/>
                    </a:ln>
                  </pic:spPr>
                </pic:pic>
              </a:graphicData>
            </a:graphic>
          </wp:inline>
        </w:drawing>
      </w:r>
      <w:r w:rsidRPr="00656AE0">
        <w:rPr>
          <w:rFonts w:eastAsia="Microsoft YaHei"/>
        </w:rPr>
        <w:t xml:space="preserve">, [1/час], где </w:t>
      </w:r>
      <w:r w:rsidRPr="00656AE0">
        <w:rPr>
          <w:rFonts w:eastAsia="Microsoft YaHei"/>
          <w:noProof/>
        </w:rPr>
        <w:drawing>
          <wp:inline distT="0" distB="0" distL="0" distR="0">
            <wp:extent cx="152400" cy="228600"/>
            <wp:effectExtent l="0" t="0" r="0" b="0"/>
            <wp:docPr id="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656AE0">
        <w:rPr>
          <w:rFonts w:eastAsia="Microsoft YaHei"/>
        </w:rPr>
        <w:t xml:space="preserve">-протяженность каждого </w:t>
      </w:r>
      <w:r w:rsidRPr="00656AE0">
        <w:rPr>
          <w:rFonts w:eastAsia="Microsoft YaHei"/>
        </w:rPr>
        <w:lastRenderedPageBreak/>
        <w:t>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BB5F42" w:rsidRPr="00656AE0" w:rsidRDefault="00BB5F42" w:rsidP="00BB5F42">
      <w:pPr>
        <w:rPr>
          <w:rFonts w:eastAsia="Microsoft YaHei"/>
        </w:rPr>
      </w:pPr>
      <w:r w:rsidRPr="00656AE0">
        <w:rPr>
          <w:rFonts w:eastAsia="Microsoft YaHei"/>
        </w:rPr>
        <w:t>Интенсивность отказов каждого конкретного участка может быть разной, но самое главное, она зависит от времени эксплуатации участка. В нашей практике для описания параметрической зависимости интенсивности отказов применяется зависимость от срока эксплуатации, следующего вида, близкая по характеру к распределению Вейбулла:</w:t>
      </w:r>
    </w:p>
    <w:tbl>
      <w:tblPr>
        <w:tblW w:w="0" w:type="auto"/>
        <w:tblInd w:w="108" w:type="dxa"/>
        <w:tblLayout w:type="fixed"/>
        <w:tblLook w:val="04A0"/>
      </w:tblPr>
      <w:tblGrid>
        <w:gridCol w:w="7088"/>
        <w:gridCol w:w="1949"/>
      </w:tblGrid>
      <w:tr w:rsidR="00BB5F42" w:rsidRPr="00656AE0" w:rsidTr="00656AE0">
        <w:trPr>
          <w:trHeight w:val="448"/>
        </w:trPr>
        <w:tc>
          <w:tcPr>
            <w:tcW w:w="7088" w:type="dxa"/>
          </w:tcPr>
          <w:p w:rsidR="00BB5F42" w:rsidRPr="00656AE0" w:rsidRDefault="00BB5F42" w:rsidP="00656AE0">
            <w:pPr>
              <w:rPr>
                <w:rFonts w:eastAsia="Microsoft YaHei"/>
              </w:rPr>
            </w:pPr>
            <w:r w:rsidRPr="00656AE0">
              <w:rPr>
                <w:rFonts w:eastAsia="Microsoft YaHei"/>
                <w:noProof/>
              </w:rPr>
              <w:drawing>
                <wp:inline distT="0" distB="0" distL="0" distR="0">
                  <wp:extent cx="1143000" cy="247650"/>
                  <wp:effectExtent l="19050" t="0" r="0" b="0"/>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2" cstate="print"/>
                          <a:srcRect/>
                          <a:stretch>
                            <a:fillRect/>
                          </a:stretch>
                        </pic:blipFill>
                        <pic:spPr bwMode="auto">
                          <a:xfrm>
                            <a:off x="0" y="0"/>
                            <a:ext cx="1143000" cy="247650"/>
                          </a:xfrm>
                          <a:prstGeom prst="rect">
                            <a:avLst/>
                          </a:prstGeom>
                          <a:noFill/>
                          <a:ln w="9525">
                            <a:noFill/>
                            <a:miter lim="800000"/>
                            <a:headEnd/>
                            <a:tailEnd/>
                          </a:ln>
                        </pic:spPr>
                      </pic:pic>
                    </a:graphicData>
                  </a:graphic>
                </wp:inline>
              </w:drawing>
            </w:r>
            <w:r w:rsidRPr="00656AE0">
              <w:rPr>
                <w:rFonts w:eastAsia="Microsoft YaHei"/>
              </w:rPr>
              <w:t>,</w:t>
            </w:r>
          </w:p>
        </w:tc>
        <w:tc>
          <w:tcPr>
            <w:tcW w:w="1949" w:type="dxa"/>
            <w:vAlign w:val="center"/>
          </w:tcPr>
          <w:p w:rsidR="00BB5F42" w:rsidRPr="00656AE0" w:rsidRDefault="00BB5F42" w:rsidP="00656AE0">
            <w:pPr>
              <w:rPr>
                <w:rFonts w:eastAsia="Microsoft YaHei"/>
              </w:rPr>
            </w:pPr>
            <w:r w:rsidRPr="00656AE0">
              <w:rPr>
                <w:rFonts w:eastAsia="Microsoft YaHei"/>
              </w:rPr>
              <w:t>(1.2.)</w:t>
            </w:r>
          </w:p>
        </w:tc>
      </w:tr>
    </w:tbl>
    <w:p w:rsidR="00BB5F42" w:rsidRPr="00656AE0" w:rsidRDefault="00BB5F42" w:rsidP="00BB5F42">
      <w:pPr>
        <w:rPr>
          <w:rFonts w:eastAsia="Microsoft YaHei"/>
        </w:rPr>
      </w:pPr>
      <w:r w:rsidRPr="00656AE0">
        <w:rPr>
          <w:rFonts w:eastAsia="Microsoft YaHei"/>
        </w:rPr>
        <w:t xml:space="preserve">где </w:t>
      </w:r>
      <w:r w:rsidRPr="00656AE0">
        <w:rPr>
          <w:rFonts w:eastAsia="Microsoft YaHei"/>
          <w:noProof/>
        </w:rPr>
        <w:drawing>
          <wp:inline distT="0" distB="0" distL="0" distR="0">
            <wp:extent cx="133350" cy="133350"/>
            <wp:effectExtent l="19050" t="0" r="0" b="0"/>
            <wp:docPr id="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656AE0">
        <w:rPr>
          <w:rFonts w:eastAsia="Microsoft YaHei"/>
        </w:rPr>
        <w:t>- срок эксплуатации участка [лет].</w:t>
      </w:r>
    </w:p>
    <w:p w:rsidR="00BB5F42" w:rsidRPr="00656AE0" w:rsidRDefault="00BB5F42" w:rsidP="00BB5F42">
      <w:pPr>
        <w:rPr>
          <w:rFonts w:eastAsia="Microsoft YaHei"/>
        </w:rPr>
      </w:pPr>
      <w:r w:rsidRPr="00656AE0">
        <w:rPr>
          <w:rFonts w:eastAsia="Microsoft YaHei"/>
        </w:rPr>
        <w:t xml:space="preserve">Характер изменения интенсивности отказов зависит от параметра </w:t>
      </w:r>
      <w:r w:rsidRPr="00656AE0">
        <w:rPr>
          <w:rFonts w:eastAsia="Microsoft YaHei"/>
          <w:noProof/>
        </w:rPr>
        <w:drawing>
          <wp:inline distT="0" distB="0" distL="0" distR="0">
            <wp:extent cx="152400" cy="133350"/>
            <wp:effectExtent l="19050" t="0" r="0" b="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 cstate="print"/>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656AE0">
        <w:rPr>
          <w:rFonts w:eastAsia="Microsoft YaHei"/>
        </w:rPr>
        <w:t xml:space="preserve">: при </w:t>
      </w:r>
      <w:r w:rsidRPr="00656AE0">
        <w:rPr>
          <w:rFonts w:eastAsia="Microsoft YaHei"/>
          <w:noProof/>
        </w:rPr>
        <w:drawing>
          <wp:inline distT="0" distB="0" distL="0" distR="0">
            <wp:extent cx="342900" cy="152400"/>
            <wp:effectExtent l="19050" t="0" r="0" b="0"/>
            <wp:docPr id="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5" cstate="print"/>
                    <a:srcRect/>
                    <a:stretch>
                      <a:fillRect/>
                    </a:stretch>
                  </pic:blipFill>
                  <pic:spPr bwMode="auto">
                    <a:xfrm>
                      <a:off x="0" y="0"/>
                      <a:ext cx="342900" cy="152400"/>
                    </a:xfrm>
                    <a:prstGeom prst="rect">
                      <a:avLst/>
                    </a:prstGeom>
                    <a:noFill/>
                    <a:ln w="9525">
                      <a:noFill/>
                      <a:miter lim="800000"/>
                      <a:headEnd/>
                      <a:tailEnd/>
                    </a:ln>
                  </pic:spPr>
                </pic:pic>
              </a:graphicData>
            </a:graphic>
          </wp:inline>
        </w:drawing>
      </w:r>
      <w:r w:rsidRPr="00656AE0">
        <w:rPr>
          <w:rFonts w:eastAsia="Microsoft YaHei"/>
        </w:rPr>
        <w:t xml:space="preserve">, она монотонно убывает, при </w:t>
      </w:r>
      <w:r w:rsidRPr="00656AE0">
        <w:rPr>
          <w:rFonts w:eastAsia="Microsoft YaHei"/>
          <w:noProof/>
        </w:rPr>
        <w:drawing>
          <wp:inline distT="0" distB="0" distL="0" distR="0">
            <wp:extent cx="371475" cy="152400"/>
            <wp:effectExtent l="19050" t="0" r="0" b="0"/>
            <wp:docPr id="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6" cstate="print"/>
                    <a:srcRect/>
                    <a:stretch>
                      <a:fillRect/>
                    </a:stretch>
                  </pic:blipFill>
                  <pic:spPr bwMode="auto">
                    <a:xfrm>
                      <a:off x="0" y="0"/>
                      <a:ext cx="371475" cy="152400"/>
                    </a:xfrm>
                    <a:prstGeom prst="rect">
                      <a:avLst/>
                    </a:prstGeom>
                    <a:noFill/>
                    <a:ln w="9525">
                      <a:noFill/>
                      <a:miter lim="800000"/>
                      <a:headEnd/>
                      <a:tailEnd/>
                    </a:ln>
                  </pic:spPr>
                </pic:pic>
              </a:graphicData>
            </a:graphic>
          </wp:inline>
        </w:drawing>
      </w:r>
      <w:r w:rsidRPr="00656AE0">
        <w:rPr>
          <w:rFonts w:eastAsia="Microsoft YaHei"/>
        </w:rPr>
        <w:t xml:space="preserve"> - возрастает; при </w:t>
      </w:r>
      <w:r w:rsidRPr="00656AE0">
        <w:rPr>
          <w:rFonts w:eastAsia="Microsoft YaHei"/>
          <w:noProof/>
        </w:rPr>
        <w:drawing>
          <wp:inline distT="0" distB="0" distL="0" distR="0">
            <wp:extent cx="371475" cy="152400"/>
            <wp:effectExtent l="19050" t="0" r="0" b="0"/>
            <wp:docPr id="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7" cstate="print"/>
                    <a:srcRect/>
                    <a:stretch>
                      <a:fillRect/>
                    </a:stretch>
                  </pic:blipFill>
                  <pic:spPr bwMode="auto">
                    <a:xfrm>
                      <a:off x="0" y="0"/>
                      <a:ext cx="371475" cy="152400"/>
                    </a:xfrm>
                    <a:prstGeom prst="rect">
                      <a:avLst/>
                    </a:prstGeom>
                    <a:noFill/>
                    <a:ln w="9525">
                      <a:noFill/>
                      <a:miter lim="800000"/>
                      <a:headEnd/>
                      <a:tailEnd/>
                    </a:ln>
                  </pic:spPr>
                </pic:pic>
              </a:graphicData>
            </a:graphic>
          </wp:inline>
        </w:drawing>
      </w:r>
      <w:r w:rsidRPr="00656AE0">
        <w:rPr>
          <w:rFonts w:eastAsia="Microsoft YaHei"/>
        </w:rPr>
        <w:t xml:space="preserve"> функция принимает вид </w:t>
      </w:r>
      <w:r w:rsidRPr="00656AE0">
        <w:rPr>
          <w:rFonts w:eastAsia="Microsoft YaHei"/>
          <w:noProof/>
        </w:rPr>
        <w:drawing>
          <wp:inline distT="0" distB="0" distL="0" distR="0">
            <wp:extent cx="1114425" cy="247650"/>
            <wp:effectExtent l="19050" t="0" r="0" b="0"/>
            <wp:docPr id="4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8" cstate="print"/>
                    <a:srcRect/>
                    <a:stretch>
                      <a:fillRect/>
                    </a:stretch>
                  </pic:blipFill>
                  <pic:spPr bwMode="auto">
                    <a:xfrm>
                      <a:off x="0" y="0"/>
                      <a:ext cx="1114425" cy="247650"/>
                    </a:xfrm>
                    <a:prstGeom prst="rect">
                      <a:avLst/>
                    </a:prstGeom>
                    <a:noFill/>
                    <a:ln w="9525">
                      <a:noFill/>
                      <a:miter lim="800000"/>
                      <a:headEnd/>
                      <a:tailEnd/>
                    </a:ln>
                  </pic:spPr>
                </pic:pic>
              </a:graphicData>
            </a:graphic>
          </wp:inline>
        </w:drawing>
      </w:r>
      <w:r w:rsidRPr="00656AE0">
        <w:rPr>
          <w:rFonts w:eastAsia="Microsoft YaHei"/>
        </w:rPr>
        <w:t xml:space="preserve">. А </w:t>
      </w:r>
      <w:r w:rsidRPr="00656AE0">
        <w:rPr>
          <w:rFonts w:eastAsia="Microsoft YaHei"/>
          <w:noProof/>
        </w:rPr>
        <w:drawing>
          <wp:inline distT="0" distB="0" distL="0" distR="0">
            <wp:extent cx="152400" cy="228600"/>
            <wp:effectExtent l="0" t="0" r="0" b="0"/>
            <wp:docPr id="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656AE0">
        <w:rPr>
          <w:rFonts w:eastAsia="Microsoft YaHei"/>
        </w:rPr>
        <w:t>- это средневзвешенная частота (интенсивность) устойчивых отказов в конкретной системе теплоснабжения.</w:t>
      </w:r>
    </w:p>
    <w:p w:rsidR="00BB5F42" w:rsidRPr="00656AE0" w:rsidRDefault="00BB5F42" w:rsidP="00BB5F42">
      <w:pPr>
        <w:rPr>
          <w:rFonts w:eastAsia="Microsoft YaHei"/>
        </w:rPr>
      </w:pPr>
      <w:r w:rsidRPr="00656AE0">
        <w:rPr>
          <w:rFonts w:eastAsia="Microsoft YaHei"/>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tbl>
      <w:tblPr>
        <w:tblW w:w="0" w:type="auto"/>
        <w:tblInd w:w="108" w:type="dxa"/>
        <w:tblLayout w:type="fixed"/>
        <w:tblLook w:val="04A0"/>
      </w:tblPr>
      <w:tblGrid>
        <w:gridCol w:w="7203"/>
        <w:gridCol w:w="1979"/>
      </w:tblGrid>
      <w:tr w:rsidR="00BB5F42" w:rsidRPr="00656AE0" w:rsidTr="00656AE0">
        <w:trPr>
          <w:trHeight w:val="363"/>
        </w:trPr>
        <w:tc>
          <w:tcPr>
            <w:tcW w:w="7203" w:type="dxa"/>
          </w:tcPr>
          <w:p w:rsidR="00BB5F42" w:rsidRPr="00656AE0" w:rsidRDefault="00BB5F42" w:rsidP="00656AE0">
            <w:pPr>
              <w:rPr>
                <w:rFonts w:eastAsia="Microsoft YaHei"/>
              </w:rPr>
            </w:pPr>
            <w:r w:rsidRPr="00656AE0">
              <w:rPr>
                <w:rFonts w:eastAsia="Microsoft YaHei"/>
                <w:noProof/>
              </w:rPr>
              <w:drawing>
                <wp:inline distT="0" distB="0" distL="0" distR="0">
                  <wp:extent cx="1771650" cy="857250"/>
                  <wp:effectExtent l="0" t="0" r="0"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cstate="print"/>
                          <a:srcRect/>
                          <a:stretch>
                            <a:fillRect/>
                          </a:stretch>
                        </pic:blipFill>
                        <pic:spPr bwMode="auto">
                          <a:xfrm>
                            <a:off x="0" y="0"/>
                            <a:ext cx="1771650" cy="857250"/>
                          </a:xfrm>
                          <a:prstGeom prst="rect">
                            <a:avLst/>
                          </a:prstGeom>
                          <a:noFill/>
                          <a:ln w="9525">
                            <a:noFill/>
                            <a:miter lim="800000"/>
                            <a:headEnd/>
                            <a:tailEnd/>
                          </a:ln>
                        </pic:spPr>
                      </pic:pic>
                    </a:graphicData>
                  </a:graphic>
                </wp:inline>
              </w:drawing>
            </w:r>
          </w:p>
        </w:tc>
        <w:tc>
          <w:tcPr>
            <w:tcW w:w="1979" w:type="dxa"/>
            <w:vAlign w:val="center"/>
          </w:tcPr>
          <w:p w:rsidR="00BB5F42" w:rsidRPr="00656AE0" w:rsidRDefault="00BB5F42" w:rsidP="00656AE0">
            <w:pPr>
              <w:rPr>
                <w:rFonts w:eastAsia="Microsoft YaHei"/>
              </w:rPr>
            </w:pPr>
            <w:r w:rsidRPr="00656AE0">
              <w:rPr>
                <w:rFonts w:eastAsia="Microsoft YaHei"/>
              </w:rPr>
              <w:t>(1.3)</w:t>
            </w:r>
          </w:p>
        </w:tc>
      </w:tr>
    </w:tbl>
    <w:p w:rsidR="00BB5F42" w:rsidRPr="00656AE0" w:rsidRDefault="00BB5F42" w:rsidP="00BB5F42">
      <w:pPr>
        <w:rPr>
          <w:rFonts w:eastAsia="Microsoft YaHei"/>
        </w:rPr>
      </w:pPr>
      <w:r w:rsidRPr="00656AE0">
        <w:rPr>
          <w:rFonts w:eastAsia="Microsoft YaHei"/>
        </w:rPr>
        <w:t>На рисунке ниже приведен вид зависимости интенсивности отказов от срока эксплуатации участка тепловой сети. При ее использовании следует помнить о некоторых допущениях, которые были сделаны при отборе данных:</w:t>
      </w:r>
    </w:p>
    <w:p w:rsidR="00BB5F42" w:rsidRPr="00656AE0" w:rsidRDefault="00BB5F42" w:rsidP="00BB5F42">
      <w:pPr>
        <w:rPr>
          <w:rFonts w:eastAsia="Calibri"/>
        </w:rPr>
      </w:pPr>
      <w:r w:rsidRPr="00656AE0">
        <w:rPr>
          <w:rFonts w:eastAsia="Calibri"/>
        </w:rPr>
        <w:t>она применима только тогда, когда в тепловых сетях существует четкое разделение на эксплуатационный и ремонтный периоды;</w:t>
      </w:r>
    </w:p>
    <w:p w:rsidR="00BB5F42" w:rsidRPr="00656AE0" w:rsidRDefault="00BB5F42" w:rsidP="00BB5F42">
      <w:pPr>
        <w:rPr>
          <w:rFonts w:eastAsia="Calibri"/>
        </w:rPr>
      </w:pPr>
      <w:r w:rsidRPr="00656AE0">
        <w:rPr>
          <w:rFonts w:eastAsia="Calibri"/>
        </w:rPr>
        <w:t>в ремонтный период выполняются гидравлические испытания тепловой сети после каждого отказа.</w:t>
      </w:r>
    </w:p>
    <w:p w:rsidR="00BB5F42" w:rsidRPr="00656AE0" w:rsidRDefault="00BB5F42" w:rsidP="00BB5F42">
      <w:r w:rsidRPr="00656AE0">
        <w:rPr>
          <w:noProof/>
        </w:rPr>
        <w:drawing>
          <wp:inline distT="0" distB="0" distL="0" distR="0">
            <wp:extent cx="5248275" cy="2895600"/>
            <wp:effectExtent l="19050" t="0" r="9525" b="0"/>
            <wp:docPr id="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1" cstate="print"/>
                    <a:srcRect/>
                    <a:stretch>
                      <a:fillRect/>
                    </a:stretch>
                  </pic:blipFill>
                  <pic:spPr bwMode="auto">
                    <a:xfrm>
                      <a:off x="0" y="0"/>
                      <a:ext cx="5248275" cy="2895600"/>
                    </a:xfrm>
                    <a:prstGeom prst="rect">
                      <a:avLst/>
                    </a:prstGeom>
                    <a:noFill/>
                    <a:ln w="9525">
                      <a:noFill/>
                      <a:miter lim="800000"/>
                      <a:headEnd/>
                      <a:tailEnd/>
                    </a:ln>
                  </pic:spPr>
                </pic:pic>
              </a:graphicData>
            </a:graphic>
          </wp:inline>
        </w:drawing>
      </w:r>
    </w:p>
    <w:p w:rsidR="00BB5F42" w:rsidRPr="00656AE0" w:rsidRDefault="00BB5F42" w:rsidP="00BB5F42">
      <w:pPr>
        <w:rPr>
          <w:rFonts w:eastAsia="Calibri"/>
        </w:rPr>
      </w:pPr>
      <w:bookmarkStart w:id="139" w:name="_Toc43801813"/>
      <w:bookmarkStart w:id="140" w:name="_Toc88657504"/>
      <w:r w:rsidRPr="00656AE0">
        <w:rPr>
          <w:rFonts w:eastAsia="Calibri"/>
        </w:rPr>
        <w:t>Рисунок 1.1. Интенсивность отказов в зависимости от срока эксплуатации участка тепловой сети</w:t>
      </w:r>
      <w:bookmarkEnd w:id="139"/>
      <w:bookmarkEnd w:id="140"/>
      <w:r w:rsidRPr="00656AE0">
        <w:rPr>
          <w:rFonts w:eastAsia="Calibri"/>
        </w:rPr>
        <w:t>.</w:t>
      </w:r>
    </w:p>
    <w:p w:rsidR="00BB5F42" w:rsidRPr="00656AE0" w:rsidRDefault="00BB5F42" w:rsidP="00BB5F42">
      <w:pPr>
        <w:rPr>
          <w:rFonts w:eastAsia="Microsoft YaHei"/>
        </w:rPr>
      </w:pPr>
      <w:r w:rsidRPr="00656AE0">
        <w:rPr>
          <w:rFonts w:eastAsia="Microsoft YaHei"/>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w:t>
      </w:r>
    </w:p>
    <w:p w:rsidR="00BB5F42" w:rsidRPr="00656AE0" w:rsidRDefault="00BB5F42" w:rsidP="00BB5F42">
      <w:pPr>
        <w:rPr>
          <w:rFonts w:eastAsia="Microsoft YaHei"/>
        </w:rPr>
      </w:pPr>
      <w:r w:rsidRPr="00656AE0">
        <w:rPr>
          <w:rFonts w:eastAsia="Microsoft YaHei"/>
        </w:rPr>
        <w:lastRenderedPageBreak/>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+12°C, в промышленных зданиях ниже +8°С (</w:t>
      </w:r>
      <w:r w:rsidRPr="00656AE0">
        <w:rPr>
          <w:rFonts w:eastAsia="Calibri"/>
        </w:rPr>
        <w:t>СП 124.13330.2012</w:t>
      </w:r>
      <w:r w:rsidRPr="00656AE0">
        <w:t xml:space="preserve"> </w:t>
      </w:r>
      <w:r w:rsidRPr="00656AE0">
        <w:rPr>
          <w:rFonts w:eastAsia="Microsoft YaHei"/>
        </w:rPr>
        <w:t>«Тепловые сети»). Например, для расчета времени снижения температуры в жилом здании используют формулу:</w:t>
      </w:r>
    </w:p>
    <w:tbl>
      <w:tblPr>
        <w:tblW w:w="0" w:type="auto"/>
        <w:tblInd w:w="108" w:type="dxa"/>
        <w:tblLook w:val="01E0"/>
      </w:tblPr>
      <w:tblGrid>
        <w:gridCol w:w="7513"/>
        <w:gridCol w:w="1666"/>
      </w:tblGrid>
      <w:tr w:rsidR="00BB5F42" w:rsidRPr="00656AE0" w:rsidTr="00656AE0">
        <w:tc>
          <w:tcPr>
            <w:tcW w:w="7513"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1819275" cy="6762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print"/>
                          <a:srcRect/>
                          <a:stretch>
                            <a:fillRect/>
                          </a:stretch>
                        </pic:blipFill>
                        <pic:spPr bwMode="auto">
                          <a:xfrm>
                            <a:off x="0" y="0"/>
                            <a:ext cx="1819275" cy="676275"/>
                          </a:xfrm>
                          <a:prstGeom prst="rect">
                            <a:avLst/>
                          </a:prstGeom>
                          <a:noFill/>
                          <a:ln w="9525">
                            <a:noFill/>
                            <a:miter lim="800000"/>
                            <a:headEnd/>
                            <a:tailEnd/>
                          </a:ln>
                        </pic:spPr>
                      </pic:pic>
                    </a:graphicData>
                  </a:graphic>
                </wp:inline>
              </w:drawing>
            </w:r>
            <w:r w:rsidRPr="00656AE0">
              <w:rPr>
                <w:rFonts w:eastAsia="Microsoft YaHei"/>
              </w:rPr>
              <w:t>,</w:t>
            </w:r>
          </w:p>
        </w:tc>
        <w:tc>
          <w:tcPr>
            <w:tcW w:w="1666" w:type="dxa"/>
            <w:vAlign w:val="center"/>
          </w:tcPr>
          <w:p w:rsidR="00BB5F42" w:rsidRPr="00656AE0" w:rsidRDefault="00BB5F42" w:rsidP="00656AE0">
            <w:pPr>
              <w:rPr>
                <w:rFonts w:eastAsia="Microsoft YaHei"/>
              </w:rPr>
            </w:pPr>
            <w:r w:rsidRPr="00656AE0">
              <w:rPr>
                <w:rFonts w:eastAsia="Microsoft YaHei"/>
              </w:rPr>
              <w:t>(1.4)</w:t>
            </w:r>
          </w:p>
        </w:tc>
      </w:tr>
    </w:tbl>
    <w:p w:rsidR="00BB5F42" w:rsidRPr="00656AE0" w:rsidRDefault="00BB5F42" w:rsidP="00BB5F42">
      <w:pPr>
        <w:rPr>
          <w:rFonts w:eastAsia="Microsoft YaHei"/>
        </w:rPr>
      </w:pPr>
      <w:r w:rsidRPr="00656AE0">
        <w:rPr>
          <w:rFonts w:eastAsia="Microsoft YaHei"/>
        </w:rPr>
        <w:t xml:space="preserve">где </w:t>
      </w:r>
    </w:p>
    <w:tbl>
      <w:tblPr>
        <w:tblW w:w="9356" w:type="dxa"/>
        <w:tblInd w:w="108" w:type="dxa"/>
        <w:tblLook w:val="01E0"/>
      </w:tblPr>
      <w:tblGrid>
        <w:gridCol w:w="636"/>
        <w:gridCol w:w="566"/>
        <w:gridCol w:w="8154"/>
      </w:tblGrid>
      <w:tr w:rsidR="00BB5F42" w:rsidRPr="00656AE0" w:rsidTr="00656AE0">
        <w:tc>
          <w:tcPr>
            <w:tcW w:w="567"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123825" cy="238125"/>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cstate="print"/>
                          <a:srcRect/>
                          <a:stretch>
                            <a:fillRect/>
                          </a:stretch>
                        </pic:blipFill>
                        <pic:spPr bwMode="auto">
                          <a:xfrm>
                            <a:off x="0" y="0"/>
                            <a:ext cx="123825" cy="2381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tв</w:t>
            </w:r>
          </w:p>
        </w:tc>
        <w:tc>
          <w:tcPr>
            <w:tcW w:w="8222" w:type="dxa"/>
            <w:vAlign w:val="center"/>
          </w:tcPr>
          <w:p w:rsidR="00BB5F42" w:rsidRPr="00656AE0" w:rsidRDefault="00BB5F42" w:rsidP="00656AE0">
            <w:pPr>
              <w:rPr>
                <w:rFonts w:eastAsia="Microsoft YaHei"/>
              </w:rPr>
            </w:pPr>
            <w:r w:rsidRPr="00656AE0">
              <w:rPr>
                <w:rFonts w:eastAsia="Microsoft YaHei"/>
              </w:rPr>
              <w:t>внутренняя температура, которая устанавливается в помещении через время z в часах, после наступления исходного события, °С;</w:t>
            </w:r>
          </w:p>
        </w:tc>
      </w:tr>
      <w:tr w:rsidR="00BB5F42" w:rsidRPr="00656AE0" w:rsidTr="00656AE0">
        <w:tc>
          <w:tcPr>
            <w:tcW w:w="567" w:type="dxa"/>
          </w:tcPr>
          <w:p w:rsidR="00BB5F42" w:rsidRPr="00656AE0" w:rsidRDefault="00BB5F42" w:rsidP="00656AE0">
            <w:pPr>
              <w:rPr>
                <w:rFonts w:eastAsia="Microsoft YaHei"/>
              </w:rPr>
            </w:pPr>
            <w:r w:rsidRPr="00656AE0">
              <w:rPr>
                <w:rFonts w:eastAsia="Microsoft YaHei"/>
                <w:noProof/>
              </w:rPr>
              <w:drawing>
                <wp:inline distT="0" distB="0" distL="0" distR="0">
                  <wp:extent cx="123825" cy="123825"/>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V</w:t>
            </w:r>
          </w:p>
        </w:tc>
        <w:tc>
          <w:tcPr>
            <w:tcW w:w="8222" w:type="dxa"/>
            <w:vAlign w:val="center"/>
          </w:tcPr>
          <w:p w:rsidR="00BB5F42" w:rsidRPr="00656AE0" w:rsidRDefault="00BB5F42" w:rsidP="00656AE0">
            <w:pPr>
              <w:rPr>
                <w:rFonts w:eastAsia="Microsoft YaHei"/>
              </w:rPr>
            </w:pPr>
            <w:r w:rsidRPr="00656AE0">
              <w:rPr>
                <w:rFonts w:eastAsia="Microsoft YaHei"/>
              </w:rPr>
              <w:t>время, отсчитываемое после начала исходного события, ч;</w:t>
            </w:r>
          </w:p>
        </w:tc>
      </w:tr>
      <w:tr w:rsidR="00BB5F42" w:rsidRPr="00656AE0" w:rsidTr="00656AE0">
        <w:tc>
          <w:tcPr>
            <w:tcW w:w="567" w:type="dxa"/>
          </w:tcPr>
          <w:p w:rsidR="00BB5F42" w:rsidRPr="00656AE0" w:rsidRDefault="00BB5F42" w:rsidP="00656AE0">
            <w:pPr>
              <w:rPr>
                <w:rFonts w:eastAsia="Microsoft YaHei"/>
              </w:rPr>
            </w:pPr>
            <w:r w:rsidRPr="00656AE0">
              <w:rPr>
                <w:rFonts w:eastAsia="Microsoft YaHei"/>
                <w:noProof/>
              </w:rPr>
              <w:drawing>
                <wp:inline distT="0" distB="0" distL="0" distR="0">
                  <wp:extent cx="123825" cy="238125"/>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cstate="print"/>
                          <a:srcRect/>
                          <a:stretch>
                            <a:fillRect/>
                          </a:stretch>
                        </pic:blipFill>
                        <pic:spPr bwMode="auto">
                          <a:xfrm>
                            <a:off x="0" y="0"/>
                            <a:ext cx="123825" cy="2381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tв</w:t>
            </w:r>
          </w:p>
        </w:tc>
        <w:tc>
          <w:tcPr>
            <w:tcW w:w="8222" w:type="dxa"/>
            <w:vAlign w:val="center"/>
          </w:tcPr>
          <w:p w:rsidR="00BB5F42" w:rsidRPr="00656AE0" w:rsidRDefault="00BB5F42" w:rsidP="00656AE0">
            <w:pPr>
              <w:rPr>
                <w:rFonts w:eastAsia="Microsoft YaHei"/>
              </w:rPr>
            </w:pPr>
            <w:r w:rsidRPr="00656AE0">
              <w:rPr>
                <w:rFonts w:eastAsia="Microsoft YaHei"/>
              </w:rPr>
              <w:t>температура в отапливаемом помещении, которая была в момент начала исходного события, °С;</w:t>
            </w:r>
          </w:p>
        </w:tc>
      </w:tr>
      <w:tr w:rsidR="00BB5F42" w:rsidRPr="00656AE0" w:rsidTr="00656AE0">
        <w:tc>
          <w:tcPr>
            <w:tcW w:w="567" w:type="dxa"/>
          </w:tcPr>
          <w:p w:rsidR="00BB5F42" w:rsidRPr="00656AE0" w:rsidRDefault="00BB5F42" w:rsidP="00656AE0">
            <w:pPr>
              <w:rPr>
                <w:rFonts w:eastAsia="Microsoft YaHei"/>
              </w:rPr>
            </w:pPr>
            <w:r w:rsidRPr="00656AE0">
              <w:rPr>
                <w:rFonts w:eastAsia="Microsoft YaHei"/>
                <w:noProof/>
              </w:rPr>
              <w:drawing>
                <wp:inline distT="0" distB="0" distL="0" distR="0">
                  <wp:extent cx="123825" cy="238125"/>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cstate="print"/>
                          <a:srcRect/>
                          <a:stretch>
                            <a:fillRect/>
                          </a:stretch>
                        </pic:blipFill>
                        <pic:spPr bwMode="auto">
                          <a:xfrm>
                            <a:off x="0" y="0"/>
                            <a:ext cx="123825" cy="2381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tн</w:t>
            </w:r>
          </w:p>
        </w:tc>
        <w:tc>
          <w:tcPr>
            <w:tcW w:w="8222" w:type="dxa"/>
            <w:vAlign w:val="center"/>
          </w:tcPr>
          <w:p w:rsidR="00BB5F42" w:rsidRPr="00656AE0" w:rsidRDefault="00BB5F42" w:rsidP="00656AE0">
            <w:pPr>
              <w:rPr>
                <w:rFonts w:eastAsia="Microsoft YaHei"/>
              </w:rPr>
            </w:pPr>
            <w:r w:rsidRPr="00656AE0">
              <w:rPr>
                <w:rFonts w:eastAsia="Microsoft YaHei"/>
              </w:rPr>
              <w:t>температура наружного воздуха, усредненная на периоде времени z, °С;</w:t>
            </w:r>
          </w:p>
        </w:tc>
      </w:tr>
      <w:tr w:rsidR="00BB5F42" w:rsidRPr="00656AE0" w:rsidTr="00656AE0">
        <w:tc>
          <w:tcPr>
            <w:tcW w:w="567" w:type="dxa"/>
          </w:tcPr>
          <w:p w:rsidR="00BB5F42" w:rsidRPr="00656AE0" w:rsidRDefault="00BB5F42" w:rsidP="00656AE0">
            <w:pPr>
              <w:rPr>
                <w:rFonts w:eastAsia="Microsoft YaHei"/>
              </w:rPr>
            </w:pPr>
            <w:r w:rsidRPr="00656AE0">
              <w:rPr>
                <w:rFonts w:eastAsia="Microsoft YaHei"/>
                <w:noProof/>
              </w:rPr>
              <w:drawing>
                <wp:inline distT="0" distB="0" distL="0" distR="0">
                  <wp:extent cx="190500" cy="23812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6"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Q0</w:t>
            </w:r>
          </w:p>
        </w:tc>
        <w:tc>
          <w:tcPr>
            <w:tcW w:w="8222" w:type="dxa"/>
            <w:vAlign w:val="center"/>
          </w:tcPr>
          <w:p w:rsidR="00BB5F42" w:rsidRPr="00656AE0" w:rsidRDefault="00BB5F42" w:rsidP="00656AE0">
            <w:pPr>
              <w:rPr>
                <w:rFonts w:eastAsia="Microsoft YaHei"/>
              </w:rPr>
            </w:pPr>
            <w:r w:rsidRPr="00656AE0">
              <w:rPr>
                <w:rFonts w:eastAsia="Microsoft YaHei"/>
              </w:rPr>
              <w:t>подача теплоты в помещение, Дж/ч;</w:t>
            </w:r>
          </w:p>
        </w:tc>
      </w:tr>
      <w:tr w:rsidR="00BB5F42" w:rsidRPr="00656AE0" w:rsidTr="00656AE0">
        <w:tc>
          <w:tcPr>
            <w:tcW w:w="567" w:type="dxa"/>
          </w:tcPr>
          <w:p w:rsidR="00BB5F42" w:rsidRPr="00656AE0" w:rsidRDefault="00BB5F42" w:rsidP="00656AE0">
            <w:pPr>
              <w:rPr>
                <w:rFonts w:eastAsia="Microsoft YaHei"/>
              </w:rPr>
            </w:pPr>
            <w:r w:rsidRPr="00656AE0">
              <w:rPr>
                <w:rFonts w:eastAsia="Microsoft YaHei"/>
                <w:noProof/>
              </w:rPr>
              <w:drawing>
                <wp:inline distT="0" distB="0" distL="0" distR="0">
                  <wp:extent cx="238125" cy="238125"/>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7"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z</w:t>
            </w:r>
          </w:p>
        </w:tc>
        <w:tc>
          <w:tcPr>
            <w:tcW w:w="8222" w:type="dxa"/>
            <w:vAlign w:val="center"/>
          </w:tcPr>
          <w:p w:rsidR="00BB5F42" w:rsidRPr="00656AE0" w:rsidRDefault="00BB5F42" w:rsidP="00656AE0">
            <w:pPr>
              <w:rPr>
                <w:rFonts w:eastAsia="Microsoft YaHei"/>
              </w:rPr>
            </w:pPr>
            <w:r w:rsidRPr="00656AE0">
              <w:rPr>
                <w:rFonts w:eastAsia="Microsoft YaHei"/>
              </w:rPr>
              <w:t>удельные расчетные тепловые потери здания, Дж/(ч·°С);</w:t>
            </w:r>
          </w:p>
        </w:tc>
      </w:tr>
      <w:tr w:rsidR="00BB5F42" w:rsidRPr="00656AE0" w:rsidTr="00656AE0">
        <w:tc>
          <w:tcPr>
            <w:tcW w:w="567" w:type="dxa"/>
          </w:tcPr>
          <w:p w:rsidR="00BB5F42" w:rsidRPr="00656AE0" w:rsidRDefault="00BB5F42" w:rsidP="00656AE0">
            <w:pPr>
              <w:rPr>
                <w:rFonts w:eastAsia="Microsoft YaHei"/>
              </w:rPr>
            </w:pPr>
            <w:r w:rsidRPr="00656AE0">
              <w:rPr>
                <w:rFonts w:eastAsia="Microsoft YaHei"/>
                <w:noProof/>
              </w:rPr>
              <w:drawing>
                <wp:inline distT="0" distB="0" distL="0" distR="0">
                  <wp:extent cx="171450" cy="2381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srcRect/>
                          <a:stretch>
                            <a:fillRect/>
                          </a:stretch>
                        </pic:blipFill>
                        <pic:spPr bwMode="auto">
                          <a:xfrm>
                            <a:off x="0" y="0"/>
                            <a:ext cx="171450" cy="238125"/>
                          </a:xfrm>
                          <a:prstGeom prst="rect">
                            <a:avLst/>
                          </a:prstGeom>
                          <a:noFill/>
                          <a:ln w="9525">
                            <a:noFill/>
                            <a:miter lim="800000"/>
                            <a:headEnd/>
                            <a:tailEnd/>
                          </a:ln>
                        </pic:spPr>
                      </pic:pic>
                    </a:graphicData>
                  </a:graphic>
                </wp:inline>
              </w:drawing>
            </w:r>
          </w:p>
        </w:tc>
        <w:tc>
          <w:tcPr>
            <w:tcW w:w="567" w:type="dxa"/>
            <w:vAlign w:val="center"/>
          </w:tcPr>
          <w:p w:rsidR="00BB5F42" w:rsidRPr="00656AE0" w:rsidRDefault="00BB5F42" w:rsidP="00656AE0">
            <w:pPr>
              <w:rPr>
                <w:rFonts w:eastAsia="Microsoft YaHei"/>
              </w:rPr>
            </w:pPr>
            <w:r w:rsidRPr="00656AE0">
              <w:rPr>
                <w:rFonts w:eastAsia="Microsoft YaHei"/>
              </w:rPr>
              <w:t>β</w:t>
            </w:r>
          </w:p>
        </w:tc>
        <w:tc>
          <w:tcPr>
            <w:tcW w:w="8222" w:type="dxa"/>
            <w:vAlign w:val="center"/>
          </w:tcPr>
          <w:p w:rsidR="00BB5F42" w:rsidRPr="00656AE0" w:rsidRDefault="00BB5F42" w:rsidP="00656AE0">
            <w:pPr>
              <w:rPr>
                <w:rFonts w:eastAsia="Microsoft YaHei"/>
              </w:rPr>
            </w:pPr>
            <w:r w:rsidRPr="00656AE0">
              <w:rPr>
                <w:rFonts w:eastAsia="Microsoft YaHei"/>
              </w:rPr>
              <w:t>коэффициент аккумуляции помещения (здания), ч.</w:t>
            </w:r>
          </w:p>
        </w:tc>
      </w:tr>
    </w:tbl>
    <w:p w:rsidR="00BB5F42" w:rsidRPr="00656AE0" w:rsidRDefault="00BB5F42" w:rsidP="00BB5F42">
      <w:pPr>
        <w:rPr>
          <w:rFonts w:eastAsia="Microsoft YaHei"/>
        </w:rPr>
      </w:pPr>
      <w:r w:rsidRPr="00656AE0">
        <w:rPr>
          <w:rFonts w:eastAsia="Microsoft YaHei"/>
        </w:rPr>
        <w:t xml:space="preserve">Для расчета времени снижения температуры в жилом задании до +12°C при внезапном прекращении теплоснабжения эта формула при </w:t>
      </w:r>
      <w:r w:rsidRPr="00656AE0">
        <w:rPr>
          <w:rFonts w:eastAsia="Microsoft YaHei"/>
          <w:noProof/>
        </w:rPr>
        <w:drawing>
          <wp:inline distT="0" distB="0" distL="0" distR="0">
            <wp:extent cx="695325" cy="47625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cstate="print"/>
                    <a:srcRect/>
                    <a:stretch>
                      <a:fillRect/>
                    </a:stretch>
                  </pic:blipFill>
                  <pic:spPr bwMode="auto">
                    <a:xfrm>
                      <a:off x="0" y="0"/>
                      <a:ext cx="695325" cy="476250"/>
                    </a:xfrm>
                    <a:prstGeom prst="rect">
                      <a:avLst/>
                    </a:prstGeom>
                    <a:noFill/>
                    <a:ln w="9525">
                      <a:noFill/>
                      <a:miter lim="800000"/>
                      <a:headEnd/>
                      <a:tailEnd/>
                    </a:ln>
                  </pic:spPr>
                </pic:pic>
              </a:graphicData>
            </a:graphic>
          </wp:inline>
        </w:drawing>
      </w:r>
      <w:r w:rsidRPr="00656AE0">
        <w:rPr>
          <w:rFonts w:eastAsia="Microsoft YaHei"/>
        </w:rPr>
        <w:t xml:space="preserve"> имеет следующий вид:</w:t>
      </w:r>
    </w:p>
    <w:tbl>
      <w:tblPr>
        <w:tblW w:w="9356" w:type="dxa"/>
        <w:tblInd w:w="108" w:type="dxa"/>
        <w:tblLook w:val="01E0"/>
      </w:tblPr>
      <w:tblGrid>
        <w:gridCol w:w="1134"/>
        <w:gridCol w:w="426"/>
        <w:gridCol w:w="5920"/>
        <w:gridCol w:w="1660"/>
        <w:gridCol w:w="216"/>
      </w:tblGrid>
      <w:tr w:rsidR="00BB5F42" w:rsidRPr="00656AE0" w:rsidTr="00656AE0">
        <w:trPr>
          <w:gridAfter w:val="1"/>
          <w:wAfter w:w="216" w:type="dxa"/>
        </w:trPr>
        <w:tc>
          <w:tcPr>
            <w:tcW w:w="7480" w:type="dxa"/>
            <w:gridSpan w:val="3"/>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1152525" cy="4762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cstate="print"/>
                          <a:srcRect/>
                          <a:stretch>
                            <a:fillRect/>
                          </a:stretch>
                        </pic:blipFill>
                        <pic:spPr bwMode="auto">
                          <a:xfrm>
                            <a:off x="0" y="0"/>
                            <a:ext cx="1152525" cy="476250"/>
                          </a:xfrm>
                          <a:prstGeom prst="rect">
                            <a:avLst/>
                          </a:prstGeom>
                          <a:noFill/>
                          <a:ln w="9525">
                            <a:noFill/>
                            <a:miter lim="800000"/>
                            <a:headEnd/>
                            <a:tailEnd/>
                          </a:ln>
                        </pic:spPr>
                      </pic:pic>
                    </a:graphicData>
                  </a:graphic>
                </wp:inline>
              </w:drawing>
            </w:r>
            <w:r w:rsidRPr="00656AE0">
              <w:rPr>
                <w:rFonts w:eastAsia="Microsoft YaHei"/>
              </w:rPr>
              <w:t>,</w:t>
            </w:r>
          </w:p>
        </w:tc>
        <w:tc>
          <w:tcPr>
            <w:tcW w:w="1660" w:type="dxa"/>
            <w:vAlign w:val="center"/>
          </w:tcPr>
          <w:p w:rsidR="00BB5F42" w:rsidRPr="00656AE0" w:rsidRDefault="00BB5F42" w:rsidP="00656AE0">
            <w:pPr>
              <w:rPr>
                <w:rFonts w:eastAsia="Microsoft YaHei"/>
              </w:rPr>
            </w:pPr>
            <w:r w:rsidRPr="00656AE0">
              <w:rPr>
                <w:rFonts w:eastAsia="Microsoft YaHei"/>
              </w:rPr>
              <w:t>(1.5)</w:t>
            </w:r>
          </w:p>
        </w:tc>
      </w:tr>
      <w:tr w:rsidR="00BB5F42" w:rsidRPr="00656AE0" w:rsidTr="00656AE0">
        <w:tc>
          <w:tcPr>
            <w:tcW w:w="1134" w:type="dxa"/>
            <w:vAlign w:val="center"/>
          </w:tcPr>
          <w:p w:rsidR="00BB5F42" w:rsidRPr="00656AE0" w:rsidRDefault="00BB5F42" w:rsidP="00656AE0">
            <w:pPr>
              <w:rPr>
                <w:rFonts w:eastAsia="Microsoft YaHei"/>
              </w:rPr>
            </w:pPr>
            <w:r w:rsidRPr="00656AE0">
              <w:rPr>
                <w:rFonts w:eastAsia="Microsoft YaHei"/>
              </w:rPr>
              <w:t xml:space="preserve">где </w:t>
            </w:r>
            <w:r w:rsidRPr="00656AE0">
              <w:rPr>
                <w:rFonts w:eastAsia="Microsoft YaHei"/>
                <w:noProof/>
              </w:rPr>
              <w:drawing>
                <wp:inline distT="0" distB="0" distL="0" distR="0">
                  <wp:extent cx="238125" cy="238125"/>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426" w:type="dxa"/>
            <w:vAlign w:val="center"/>
          </w:tcPr>
          <w:p w:rsidR="00BB5F42" w:rsidRPr="00656AE0" w:rsidRDefault="00BB5F42" w:rsidP="00656AE0">
            <w:pPr>
              <w:rPr>
                <w:rFonts w:eastAsia="Microsoft YaHei"/>
              </w:rPr>
            </w:pPr>
            <w:r w:rsidRPr="00656AE0">
              <w:rPr>
                <w:rFonts w:eastAsia="Microsoft YaHei"/>
              </w:rPr>
              <w:t>-</w:t>
            </w:r>
          </w:p>
        </w:tc>
        <w:tc>
          <w:tcPr>
            <w:tcW w:w="7796" w:type="dxa"/>
            <w:gridSpan w:val="3"/>
            <w:vAlign w:val="center"/>
          </w:tcPr>
          <w:p w:rsidR="00BB5F42" w:rsidRPr="00656AE0" w:rsidRDefault="00BB5F42" w:rsidP="00656AE0">
            <w:pPr>
              <w:rPr>
                <w:rFonts w:eastAsia="Microsoft YaHei"/>
              </w:rPr>
            </w:pPr>
            <w:r w:rsidRPr="00656AE0">
              <w:rPr>
                <w:rFonts w:eastAsia="Microsoft YaHei"/>
              </w:rPr>
              <w:t>- внутренняя температура, которая устанавливается критерием отказа теплоснабжения (+12°C для жилых зданий);</w:t>
            </w:r>
          </w:p>
        </w:tc>
      </w:tr>
    </w:tbl>
    <w:p w:rsidR="00BB5F42" w:rsidRPr="00656AE0" w:rsidRDefault="00BB5F42" w:rsidP="00BB5F42">
      <w:pPr>
        <w:rPr>
          <w:rFonts w:eastAsia="Microsoft YaHei"/>
        </w:rPr>
      </w:pPr>
      <w:r w:rsidRPr="00656AE0">
        <w:rPr>
          <w:rFonts w:eastAsia="Microsoft YaHei"/>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tbl>
      <w:tblPr>
        <w:tblW w:w="0" w:type="auto"/>
        <w:tblInd w:w="108" w:type="dxa"/>
        <w:tblLook w:val="01E0"/>
      </w:tblPr>
      <w:tblGrid>
        <w:gridCol w:w="7513"/>
        <w:gridCol w:w="1666"/>
      </w:tblGrid>
      <w:tr w:rsidR="00BB5F42" w:rsidRPr="00656AE0" w:rsidTr="00656AE0">
        <w:tc>
          <w:tcPr>
            <w:tcW w:w="7513"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1562100" cy="23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1" cstate="print"/>
                          <a:srcRect/>
                          <a:stretch>
                            <a:fillRect/>
                          </a:stretch>
                        </pic:blipFill>
                        <pic:spPr bwMode="auto">
                          <a:xfrm>
                            <a:off x="0" y="0"/>
                            <a:ext cx="1562100" cy="238125"/>
                          </a:xfrm>
                          <a:prstGeom prst="rect">
                            <a:avLst/>
                          </a:prstGeom>
                          <a:noFill/>
                          <a:ln w="9525">
                            <a:noFill/>
                            <a:miter lim="800000"/>
                            <a:headEnd/>
                            <a:tailEnd/>
                          </a:ln>
                        </pic:spPr>
                      </pic:pic>
                    </a:graphicData>
                  </a:graphic>
                </wp:inline>
              </w:drawing>
            </w:r>
            <w:r w:rsidRPr="00656AE0">
              <w:rPr>
                <w:rFonts w:eastAsia="Microsoft YaHei"/>
              </w:rPr>
              <w:t>,</w:t>
            </w:r>
          </w:p>
        </w:tc>
        <w:tc>
          <w:tcPr>
            <w:tcW w:w="1666" w:type="dxa"/>
            <w:vAlign w:val="center"/>
          </w:tcPr>
          <w:p w:rsidR="00BB5F42" w:rsidRPr="00656AE0" w:rsidRDefault="00BB5F42" w:rsidP="00656AE0">
            <w:pPr>
              <w:rPr>
                <w:rFonts w:eastAsia="Microsoft YaHei"/>
              </w:rPr>
            </w:pPr>
            <w:r w:rsidRPr="00656AE0">
              <w:rPr>
                <w:rFonts w:eastAsia="Microsoft YaHei"/>
              </w:rPr>
              <w:t>(1.6)</w:t>
            </w:r>
          </w:p>
        </w:tc>
      </w:tr>
    </w:tbl>
    <w:p w:rsidR="00BB5F42" w:rsidRPr="00656AE0" w:rsidRDefault="00BB5F42" w:rsidP="00BB5F42">
      <w:pPr>
        <w:rPr>
          <w:rFonts w:eastAsia="Microsoft YaHei"/>
        </w:rPr>
      </w:pPr>
      <w:r w:rsidRPr="00656AE0">
        <w:rPr>
          <w:rFonts w:eastAsia="Microsoft YaHei"/>
        </w:rPr>
        <w:t xml:space="preserve">где </w:t>
      </w:r>
    </w:p>
    <w:tbl>
      <w:tblPr>
        <w:tblW w:w="9320" w:type="dxa"/>
        <w:tblInd w:w="108" w:type="dxa"/>
        <w:tblLook w:val="01E0"/>
      </w:tblPr>
      <w:tblGrid>
        <w:gridCol w:w="1134"/>
        <w:gridCol w:w="851"/>
        <w:gridCol w:w="7335"/>
      </w:tblGrid>
      <w:tr w:rsidR="00BB5F42" w:rsidRPr="00656AE0" w:rsidTr="00656AE0">
        <w:tc>
          <w:tcPr>
            <w:tcW w:w="1134"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361950" cy="23812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2" cstate="print"/>
                          <a:srcRect/>
                          <a:stretch>
                            <a:fillRect/>
                          </a:stretch>
                        </pic:blipFill>
                        <pic:spPr bwMode="auto">
                          <a:xfrm>
                            <a:off x="0" y="0"/>
                            <a:ext cx="361950" cy="238125"/>
                          </a:xfrm>
                          <a:prstGeom prst="rect">
                            <a:avLst/>
                          </a:prstGeom>
                          <a:noFill/>
                          <a:ln w="9525">
                            <a:noFill/>
                            <a:miter lim="800000"/>
                            <a:headEnd/>
                            <a:tailEnd/>
                          </a:ln>
                        </pic:spPr>
                      </pic:pic>
                    </a:graphicData>
                  </a:graphic>
                </wp:inline>
              </w:drawing>
            </w:r>
          </w:p>
        </w:tc>
        <w:tc>
          <w:tcPr>
            <w:tcW w:w="851" w:type="dxa"/>
            <w:vAlign w:val="center"/>
          </w:tcPr>
          <w:p w:rsidR="00BB5F42" w:rsidRPr="00656AE0" w:rsidRDefault="00BB5F42" w:rsidP="00656AE0">
            <w:pPr>
              <w:rPr>
                <w:rFonts w:eastAsia="Microsoft YaHei"/>
              </w:rPr>
            </w:pPr>
            <w:r w:rsidRPr="00656AE0">
              <w:rPr>
                <w:rFonts w:eastAsia="Microsoft YaHei"/>
              </w:rPr>
              <w:t>-</w:t>
            </w:r>
          </w:p>
        </w:tc>
        <w:tc>
          <w:tcPr>
            <w:tcW w:w="7335" w:type="dxa"/>
            <w:vAlign w:val="center"/>
          </w:tcPr>
          <w:p w:rsidR="00BB5F42" w:rsidRPr="00656AE0" w:rsidRDefault="00BB5F42" w:rsidP="00656AE0">
            <w:pPr>
              <w:rPr>
                <w:rFonts w:eastAsia="Microsoft YaHei"/>
              </w:rPr>
            </w:pPr>
            <w:r w:rsidRPr="00656AE0">
              <w:rPr>
                <w:rFonts w:eastAsia="Microsoft YaHei"/>
              </w:rPr>
              <w:t>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tc>
      </w:tr>
      <w:tr w:rsidR="00BB5F42" w:rsidRPr="00656AE0" w:rsidTr="00656AE0">
        <w:tc>
          <w:tcPr>
            <w:tcW w:w="1134" w:type="dxa"/>
          </w:tcPr>
          <w:p w:rsidR="00BB5F42" w:rsidRPr="00656AE0" w:rsidRDefault="00BB5F42" w:rsidP="00656AE0">
            <w:pPr>
              <w:rPr>
                <w:rFonts w:eastAsia="Microsoft YaHei"/>
              </w:rPr>
            </w:pPr>
            <w:r w:rsidRPr="00656AE0">
              <w:rPr>
                <w:rFonts w:eastAsia="Microsoft YaHei"/>
                <w:noProof/>
              </w:rPr>
              <w:drawing>
                <wp:inline distT="0" distB="0" distL="0" distR="0">
                  <wp:extent cx="190500" cy="2381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3"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p>
        </w:tc>
        <w:tc>
          <w:tcPr>
            <w:tcW w:w="851" w:type="dxa"/>
            <w:vAlign w:val="center"/>
          </w:tcPr>
          <w:p w:rsidR="00BB5F42" w:rsidRPr="00656AE0" w:rsidRDefault="00BB5F42" w:rsidP="00656AE0">
            <w:pPr>
              <w:rPr>
                <w:rFonts w:eastAsia="Microsoft YaHei"/>
              </w:rPr>
            </w:pPr>
            <w:r w:rsidRPr="00656AE0">
              <w:rPr>
                <w:rFonts w:eastAsia="Microsoft YaHei"/>
              </w:rPr>
              <w:t>-</w:t>
            </w:r>
          </w:p>
        </w:tc>
        <w:tc>
          <w:tcPr>
            <w:tcW w:w="7335" w:type="dxa"/>
            <w:vAlign w:val="center"/>
          </w:tcPr>
          <w:p w:rsidR="00BB5F42" w:rsidRPr="00656AE0" w:rsidRDefault="00BB5F42" w:rsidP="00656AE0">
            <w:pPr>
              <w:rPr>
                <w:rFonts w:eastAsia="Microsoft YaHei"/>
              </w:rPr>
            </w:pPr>
            <w:r w:rsidRPr="00656AE0">
              <w:rPr>
                <w:rFonts w:eastAsia="Microsoft YaHei"/>
              </w:rPr>
              <w:t>расстояние между секционирующими задвижками, м;</w:t>
            </w:r>
          </w:p>
        </w:tc>
      </w:tr>
      <w:tr w:rsidR="00BB5F42" w:rsidRPr="00656AE0" w:rsidTr="00656AE0">
        <w:tc>
          <w:tcPr>
            <w:tcW w:w="1134" w:type="dxa"/>
          </w:tcPr>
          <w:p w:rsidR="00BB5F42" w:rsidRPr="00656AE0" w:rsidRDefault="00BB5F42" w:rsidP="00656AE0">
            <w:pPr>
              <w:rPr>
                <w:rFonts w:eastAsia="Microsoft YaHei"/>
              </w:rPr>
            </w:pPr>
            <w:r w:rsidRPr="00656AE0">
              <w:rPr>
                <w:rFonts w:eastAsia="Microsoft YaHei"/>
                <w:noProof/>
              </w:rPr>
              <w:drawing>
                <wp:inline distT="0" distB="0" distL="0" distR="0">
                  <wp:extent cx="171450" cy="17145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p>
        </w:tc>
        <w:tc>
          <w:tcPr>
            <w:tcW w:w="851" w:type="dxa"/>
            <w:vAlign w:val="center"/>
          </w:tcPr>
          <w:p w:rsidR="00BB5F42" w:rsidRPr="00656AE0" w:rsidRDefault="00BB5F42" w:rsidP="00656AE0">
            <w:pPr>
              <w:rPr>
                <w:rFonts w:eastAsia="Microsoft YaHei"/>
              </w:rPr>
            </w:pPr>
            <w:r w:rsidRPr="00656AE0">
              <w:rPr>
                <w:rFonts w:eastAsia="Microsoft YaHei"/>
              </w:rPr>
              <w:t>-</w:t>
            </w:r>
          </w:p>
        </w:tc>
        <w:tc>
          <w:tcPr>
            <w:tcW w:w="7335" w:type="dxa"/>
            <w:vAlign w:val="center"/>
          </w:tcPr>
          <w:p w:rsidR="00BB5F42" w:rsidRPr="00656AE0" w:rsidRDefault="00BB5F42" w:rsidP="00656AE0">
            <w:pPr>
              <w:rPr>
                <w:rFonts w:eastAsia="Microsoft YaHei"/>
              </w:rPr>
            </w:pPr>
            <w:r w:rsidRPr="00656AE0">
              <w:rPr>
                <w:rFonts w:eastAsia="Microsoft YaHei"/>
              </w:rPr>
              <w:t>условный диаметр трубопровода, м.</w:t>
            </w:r>
          </w:p>
        </w:tc>
      </w:tr>
    </w:tbl>
    <w:p w:rsidR="00BB5F42" w:rsidRPr="00656AE0" w:rsidRDefault="00BB5F42" w:rsidP="00BB5F42">
      <w:pPr>
        <w:rPr>
          <w:rFonts w:eastAsia="Microsoft YaHei"/>
        </w:rPr>
      </w:pPr>
      <w:r w:rsidRPr="00656AE0">
        <w:rPr>
          <w:rFonts w:eastAsia="Microsoft YaHei"/>
        </w:rPr>
        <w:t>Расчет выполняется для каждого участка и/или элемента, входящего в путь от источника до абонента:</w:t>
      </w:r>
    </w:p>
    <w:p w:rsidR="00BB5F42" w:rsidRPr="00656AE0" w:rsidRDefault="00BB5F42" w:rsidP="00BB5F42">
      <w:pPr>
        <w:rPr>
          <w:rFonts w:eastAsia="Calibri"/>
        </w:rPr>
      </w:pPr>
      <w:r w:rsidRPr="00656AE0">
        <w:rPr>
          <w:rFonts w:eastAsia="Calibri"/>
        </w:rPr>
        <w:t>по каждой градации повторяемости температур с использованием уравнения 1.4 вычисляется допустимое время проведения ремонта;</w:t>
      </w:r>
    </w:p>
    <w:p w:rsidR="00BB5F42" w:rsidRPr="00656AE0" w:rsidRDefault="00BB5F42" w:rsidP="00BB5F42">
      <w:pPr>
        <w:rPr>
          <w:rFonts w:eastAsia="Calibri"/>
        </w:rPr>
      </w:pPr>
      <w:r w:rsidRPr="00656AE0">
        <w:rPr>
          <w:rFonts w:eastAsia="Calibri"/>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BB5F42" w:rsidRPr="00656AE0" w:rsidRDefault="00BB5F42" w:rsidP="00BB5F42">
      <w:pPr>
        <w:rPr>
          <w:rFonts w:eastAsia="Calibri"/>
        </w:rPr>
      </w:pPr>
      <w:r w:rsidRPr="00656AE0">
        <w:rPr>
          <w:rFonts w:eastAsia="Calibri"/>
        </w:rPr>
        <w:lastRenderedPageBreak/>
        <w:t>вычисляются относительные доли (см. уравнение 1.7) и поток отказов (см. уравнение 1.8) участка тепловой сети, способный привести к снижению температуры в отапливаемом помещении до температуры в +12</w:t>
      </w:r>
      <w:r w:rsidRPr="00656AE0">
        <w:rPr>
          <w:rFonts w:eastAsia="Microsoft YaHei"/>
        </w:rPr>
        <w:t>°</w:t>
      </w:r>
      <w:r w:rsidRPr="00656AE0">
        <w:rPr>
          <w:rFonts w:eastAsia="Calibri"/>
        </w:rPr>
        <w:t>С:</w:t>
      </w:r>
    </w:p>
    <w:tbl>
      <w:tblPr>
        <w:tblW w:w="0" w:type="auto"/>
        <w:tblInd w:w="108" w:type="dxa"/>
        <w:tblLook w:val="01E0"/>
      </w:tblPr>
      <w:tblGrid>
        <w:gridCol w:w="7513"/>
        <w:gridCol w:w="1666"/>
      </w:tblGrid>
      <w:tr w:rsidR="00BB5F42" w:rsidRPr="00656AE0" w:rsidTr="00656AE0">
        <w:tc>
          <w:tcPr>
            <w:tcW w:w="7513"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1143000" cy="4953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cstate="print"/>
                          <a:srcRect/>
                          <a:stretch>
                            <a:fillRect/>
                          </a:stretch>
                        </pic:blipFill>
                        <pic:spPr bwMode="auto">
                          <a:xfrm>
                            <a:off x="0" y="0"/>
                            <a:ext cx="1143000" cy="495300"/>
                          </a:xfrm>
                          <a:prstGeom prst="rect">
                            <a:avLst/>
                          </a:prstGeom>
                          <a:noFill/>
                          <a:ln w="9525">
                            <a:noFill/>
                            <a:miter lim="800000"/>
                            <a:headEnd/>
                            <a:tailEnd/>
                          </a:ln>
                        </pic:spPr>
                      </pic:pic>
                    </a:graphicData>
                  </a:graphic>
                </wp:inline>
              </w:drawing>
            </w:r>
          </w:p>
        </w:tc>
        <w:tc>
          <w:tcPr>
            <w:tcW w:w="1666" w:type="dxa"/>
            <w:vAlign w:val="center"/>
          </w:tcPr>
          <w:p w:rsidR="00BB5F42" w:rsidRPr="00656AE0" w:rsidRDefault="00BB5F42" w:rsidP="00656AE0">
            <w:pPr>
              <w:rPr>
                <w:rFonts w:eastAsia="Microsoft YaHei"/>
              </w:rPr>
            </w:pPr>
            <w:r w:rsidRPr="00656AE0">
              <w:rPr>
                <w:rFonts w:eastAsia="Microsoft YaHei"/>
              </w:rPr>
              <w:t>(1.7)</w:t>
            </w:r>
          </w:p>
        </w:tc>
      </w:tr>
      <w:tr w:rsidR="00BB5F42" w:rsidRPr="00656AE0" w:rsidTr="00656AE0">
        <w:tc>
          <w:tcPr>
            <w:tcW w:w="7513"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1085850" cy="4381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cstate="print"/>
                          <a:srcRect/>
                          <a:stretch>
                            <a:fillRect/>
                          </a:stretch>
                        </pic:blipFill>
                        <pic:spPr bwMode="auto">
                          <a:xfrm>
                            <a:off x="0" y="0"/>
                            <a:ext cx="1085850" cy="438150"/>
                          </a:xfrm>
                          <a:prstGeom prst="rect">
                            <a:avLst/>
                          </a:prstGeom>
                          <a:noFill/>
                          <a:ln w="9525">
                            <a:noFill/>
                            <a:miter lim="800000"/>
                            <a:headEnd/>
                            <a:tailEnd/>
                          </a:ln>
                        </pic:spPr>
                      </pic:pic>
                    </a:graphicData>
                  </a:graphic>
                </wp:inline>
              </w:drawing>
            </w:r>
            <w:r w:rsidRPr="00656AE0">
              <w:rPr>
                <w:rFonts w:eastAsia="Microsoft YaHei"/>
              </w:rPr>
              <w:t>,</w:t>
            </w:r>
          </w:p>
        </w:tc>
        <w:tc>
          <w:tcPr>
            <w:tcW w:w="1666" w:type="dxa"/>
            <w:vAlign w:val="center"/>
          </w:tcPr>
          <w:p w:rsidR="00BB5F42" w:rsidRPr="00656AE0" w:rsidRDefault="00BB5F42" w:rsidP="00656AE0">
            <w:pPr>
              <w:rPr>
                <w:rFonts w:eastAsia="Microsoft YaHei"/>
              </w:rPr>
            </w:pPr>
            <w:r w:rsidRPr="00656AE0">
              <w:rPr>
                <w:rFonts w:eastAsia="Microsoft YaHei"/>
              </w:rPr>
              <w:t>(1.8)</w:t>
            </w:r>
          </w:p>
        </w:tc>
      </w:tr>
    </w:tbl>
    <w:p w:rsidR="00BB5F42" w:rsidRPr="00656AE0" w:rsidRDefault="00BB5F42" w:rsidP="00BB5F42">
      <w:pPr>
        <w:rPr>
          <w:rFonts w:eastAsia="Calibri"/>
        </w:rPr>
      </w:pPr>
      <w:r w:rsidRPr="00656AE0">
        <w:rPr>
          <w:rFonts w:eastAsia="Calibri"/>
        </w:rPr>
        <w:t>вычисляется вероятность безотказной работы участка тепловой сети относительно абонента:</w:t>
      </w:r>
    </w:p>
    <w:tbl>
      <w:tblPr>
        <w:tblW w:w="0" w:type="auto"/>
        <w:tblInd w:w="108" w:type="dxa"/>
        <w:tblLook w:val="01E0"/>
      </w:tblPr>
      <w:tblGrid>
        <w:gridCol w:w="7548"/>
        <w:gridCol w:w="1673"/>
      </w:tblGrid>
      <w:tr w:rsidR="00BB5F42" w:rsidRPr="00656AE0" w:rsidTr="00656AE0">
        <w:trPr>
          <w:trHeight w:val="290"/>
        </w:trPr>
        <w:tc>
          <w:tcPr>
            <w:tcW w:w="7548" w:type="dxa"/>
            <w:vAlign w:val="center"/>
          </w:tcPr>
          <w:p w:rsidR="00BB5F42" w:rsidRPr="00656AE0" w:rsidRDefault="00BB5F42" w:rsidP="00656AE0">
            <w:pPr>
              <w:rPr>
                <w:rFonts w:eastAsia="Microsoft YaHei"/>
              </w:rPr>
            </w:pPr>
            <w:r w:rsidRPr="00656AE0">
              <w:rPr>
                <w:rFonts w:eastAsia="Microsoft YaHei"/>
                <w:noProof/>
              </w:rPr>
              <w:drawing>
                <wp:inline distT="0" distB="0" distL="0" distR="0">
                  <wp:extent cx="885825" cy="23812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cstate="print"/>
                          <a:srcRect/>
                          <a:stretch>
                            <a:fillRect/>
                          </a:stretch>
                        </pic:blipFill>
                        <pic:spPr bwMode="auto">
                          <a:xfrm>
                            <a:off x="0" y="0"/>
                            <a:ext cx="885825" cy="238125"/>
                          </a:xfrm>
                          <a:prstGeom prst="rect">
                            <a:avLst/>
                          </a:prstGeom>
                          <a:noFill/>
                          <a:ln w="9525">
                            <a:noFill/>
                            <a:miter lim="800000"/>
                            <a:headEnd/>
                            <a:tailEnd/>
                          </a:ln>
                        </pic:spPr>
                      </pic:pic>
                    </a:graphicData>
                  </a:graphic>
                </wp:inline>
              </w:drawing>
            </w:r>
          </w:p>
        </w:tc>
        <w:tc>
          <w:tcPr>
            <w:tcW w:w="1673" w:type="dxa"/>
            <w:vAlign w:val="center"/>
          </w:tcPr>
          <w:p w:rsidR="00BB5F42" w:rsidRPr="00656AE0" w:rsidRDefault="00BB5F42" w:rsidP="00656AE0">
            <w:pPr>
              <w:rPr>
                <w:rFonts w:eastAsia="Microsoft YaHei"/>
              </w:rPr>
            </w:pPr>
            <w:r w:rsidRPr="00656AE0">
              <w:rPr>
                <w:rFonts w:eastAsia="Microsoft YaHei"/>
              </w:rPr>
              <w:t>(1.9)</w:t>
            </w:r>
          </w:p>
        </w:tc>
      </w:tr>
    </w:tbl>
    <w:p w:rsidR="00BB5F42" w:rsidRPr="00656AE0" w:rsidRDefault="00BB5F42" w:rsidP="00BB5F42">
      <w:pPr>
        <w:rPr>
          <w:rFonts w:eastAsia="Calibri"/>
        </w:rPr>
      </w:pPr>
      <w:bookmarkStart w:id="141" w:name="_Toc105671584"/>
      <w:bookmarkStart w:id="142" w:name="_Toc105682883"/>
      <w:bookmarkStart w:id="143" w:name="_Toc105684216"/>
      <w:bookmarkStart w:id="144" w:name="_Toc105693941"/>
      <w:bookmarkStart w:id="145" w:name="_Toc106792744"/>
      <w:bookmarkStart w:id="146" w:name="_Toc106800320"/>
      <w:bookmarkStart w:id="147" w:name="_Toc107999532"/>
    </w:p>
    <w:p w:rsidR="00BB5F42" w:rsidRPr="00656AE0" w:rsidRDefault="00BB5F42" w:rsidP="00BB5F42">
      <w:pPr>
        <w:rPr>
          <w:rFonts w:eastAsia="Calibri"/>
        </w:rPr>
      </w:pPr>
    </w:p>
    <w:p w:rsidR="00BB5F42" w:rsidRPr="00656AE0" w:rsidRDefault="00BB5F42" w:rsidP="00BB5F42">
      <w:pPr>
        <w:rPr>
          <w:rFonts w:eastAsia="Calibri"/>
        </w:rPr>
      </w:pPr>
    </w:p>
    <w:p w:rsidR="00BB5F42" w:rsidRPr="00656AE0" w:rsidRDefault="00BB5F42" w:rsidP="00BB5F42">
      <w:pPr>
        <w:rPr>
          <w:rFonts w:eastAsia="Calibri"/>
        </w:rPr>
      </w:pPr>
    </w:p>
    <w:p w:rsidR="00BB5F42" w:rsidRPr="00656AE0" w:rsidRDefault="00BB5F42" w:rsidP="00BB5F42">
      <w:pPr>
        <w:rPr>
          <w:rFonts w:eastAsia="Calibri"/>
        </w:rPr>
        <w:sectPr w:rsidR="00BB5F42" w:rsidRPr="00656AE0" w:rsidSect="00656AE0">
          <w:pgSz w:w="11906" w:h="16838"/>
          <w:pgMar w:top="851" w:right="567" w:bottom="851" w:left="1701" w:header="720" w:footer="720" w:gutter="0"/>
          <w:cols w:space="720"/>
          <w:docGrid w:linePitch="360"/>
        </w:sectPr>
      </w:pPr>
    </w:p>
    <w:p w:rsidR="00BB5F42" w:rsidRPr="00656AE0" w:rsidRDefault="00BB5F42" w:rsidP="00BB5F42">
      <w:r w:rsidRPr="00656AE0">
        <w:lastRenderedPageBreak/>
        <w:t xml:space="preserve">11.4. Результатов оценки коэффициентов готовности теплопроводов к несению тепловой нагрузки </w:t>
      </w:r>
    </w:p>
    <w:p w:rsidR="00BB5F42" w:rsidRPr="00656AE0" w:rsidRDefault="00BB5F42" w:rsidP="00BB5F42">
      <w:r w:rsidRPr="00656AE0">
        <w:t xml:space="preserve">Таблица 11.3 – Критерии оценки надежности и коэффициент надежности теплоснабжения Апраксинского сельского поселения  </w:t>
      </w:r>
    </w:p>
    <w:tbl>
      <w:tblPr>
        <w:tblW w:w="15710"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106"/>
        <w:gridCol w:w="981"/>
        <w:gridCol w:w="1511"/>
        <w:gridCol w:w="1490"/>
        <w:gridCol w:w="1222"/>
        <w:gridCol w:w="1511"/>
        <w:gridCol w:w="1499"/>
        <w:gridCol w:w="1711"/>
        <w:gridCol w:w="1335"/>
        <w:gridCol w:w="1344"/>
      </w:tblGrid>
      <w:tr w:rsidR="00BB5F42" w:rsidRPr="00656AE0" w:rsidTr="00656AE0">
        <w:trPr>
          <w:trHeight w:val="780"/>
        </w:trPr>
        <w:tc>
          <w:tcPr>
            <w:tcW w:w="3106" w:type="dxa"/>
            <w:shd w:val="clear" w:color="000000" w:fill="FFFFFF"/>
            <w:vAlign w:val="center"/>
          </w:tcPr>
          <w:p w:rsidR="00BB5F42" w:rsidRPr="00656AE0" w:rsidRDefault="00BB5F42" w:rsidP="00656AE0">
            <w:r w:rsidRPr="00656AE0">
              <w:t>Наименование котельной</w:t>
            </w:r>
          </w:p>
        </w:tc>
        <w:tc>
          <w:tcPr>
            <w:tcW w:w="981" w:type="dxa"/>
            <w:shd w:val="clear" w:color="000000" w:fill="FFFFFF"/>
            <w:vAlign w:val="center"/>
          </w:tcPr>
          <w:p w:rsidR="00BB5F42" w:rsidRPr="00656AE0" w:rsidRDefault="00BB5F42" w:rsidP="00656AE0">
            <w:r w:rsidRPr="00656AE0">
              <w:t>Длина участка, м</w:t>
            </w:r>
          </w:p>
        </w:tc>
        <w:tc>
          <w:tcPr>
            <w:tcW w:w="1511" w:type="dxa"/>
            <w:shd w:val="clear" w:color="000000" w:fill="FFFFFF"/>
            <w:vAlign w:val="center"/>
          </w:tcPr>
          <w:p w:rsidR="00BB5F42" w:rsidRPr="00656AE0" w:rsidRDefault="00BB5F42" w:rsidP="00656AE0">
            <w:r w:rsidRPr="00656AE0">
              <w:t>Средний внутpенний диаметp подающего тpубопpовода, мм</w:t>
            </w:r>
          </w:p>
        </w:tc>
        <w:tc>
          <w:tcPr>
            <w:tcW w:w="1490" w:type="dxa"/>
            <w:shd w:val="clear" w:color="000000" w:fill="FFFFFF"/>
            <w:vAlign w:val="center"/>
          </w:tcPr>
          <w:p w:rsidR="00BB5F42" w:rsidRPr="00656AE0" w:rsidRDefault="00BB5F42" w:rsidP="00656AE0">
            <w:r w:rsidRPr="00656AE0">
              <w:t>Вид прокладки тепловой сети</w:t>
            </w:r>
          </w:p>
        </w:tc>
        <w:tc>
          <w:tcPr>
            <w:tcW w:w="1222" w:type="dxa"/>
            <w:shd w:val="clear" w:color="000000" w:fill="FFFFFF"/>
            <w:vAlign w:val="center"/>
          </w:tcPr>
          <w:p w:rsidR="00BB5F42" w:rsidRPr="00656AE0" w:rsidRDefault="00BB5F42" w:rsidP="00656AE0">
            <w:r w:rsidRPr="00656AE0">
              <w:t>Величина утечки из подающего трубопровода, т/ч</w:t>
            </w:r>
          </w:p>
        </w:tc>
        <w:tc>
          <w:tcPr>
            <w:tcW w:w="1511" w:type="dxa"/>
            <w:shd w:val="clear" w:color="000000" w:fill="FFFFFF"/>
            <w:vAlign w:val="center"/>
          </w:tcPr>
          <w:p w:rsidR="00BB5F42" w:rsidRPr="00656AE0" w:rsidRDefault="00BB5F42" w:rsidP="00656AE0">
            <w:r w:rsidRPr="00656AE0">
              <w:t>Величина утечки из обратного трубопровода, т/ч</w:t>
            </w:r>
          </w:p>
        </w:tc>
        <w:tc>
          <w:tcPr>
            <w:tcW w:w="1499" w:type="dxa"/>
            <w:shd w:val="clear" w:color="000000" w:fill="FFFFFF"/>
            <w:vAlign w:val="center"/>
          </w:tcPr>
          <w:p w:rsidR="00BB5F42" w:rsidRPr="00656AE0" w:rsidRDefault="00BB5F42" w:rsidP="00656AE0">
            <w:r w:rsidRPr="00656AE0">
              <w:t>Тепловые потери в обратном трубопроводе, ккал/ч</w:t>
            </w:r>
          </w:p>
        </w:tc>
        <w:tc>
          <w:tcPr>
            <w:tcW w:w="1711" w:type="dxa"/>
            <w:shd w:val="clear" w:color="000000" w:fill="FFFFFF"/>
            <w:vAlign w:val="center"/>
          </w:tcPr>
          <w:p w:rsidR="00BB5F42" w:rsidRPr="00656AE0" w:rsidRDefault="00BB5F42" w:rsidP="00656AE0">
            <w:r w:rsidRPr="00656AE0">
              <w:t>Время восстановления, ч</w:t>
            </w:r>
          </w:p>
        </w:tc>
        <w:tc>
          <w:tcPr>
            <w:tcW w:w="1335" w:type="dxa"/>
            <w:shd w:val="clear" w:color="000000" w:fill="FFFFFF"/>
            <w:vAlign w:val="center"/>
          </w:tcPr>
          <w:p w:rsidR="00BB5F42" w:rsidRPr="00656AE0" w:rsidRDefault="00BB5F42" w:rsidP="00656AE0">
            <w:r w:rsidRPr="00656AE0">
              <w:t>Интенсивность восстановления, 1/ч</w:t>
            </w:r>
          </w:p>
        </w:tc>
        <w:tc>
          <w:tcPr>
            <w:tcW w:w="1344" w:type="dxa"/>
            <w:shd w:val="clear" w:color="000000" w:fill="FFFFFF"/>
            <w:vAlign w:val="center"/>
          </w:tcPr>
          <w:p w:rsidR="00BB5F42" w:rsidRPr="00656AE0" w:rsidRDefault="00BB5F42" w:rsidP="00656AE0">
            <w:r w:rsidRPr="00656AE0">
              <w:t>Поток отказов, 1/ч</w:t>
            </w:r>
          </w:p>
        </w:tc>
      </w:tr>
      <w:tr w:rsidR="00BB5F42" w:rsidRPr="00656AE0" w:rsidTr="00656AE0">
        <w:trPr>
          <w:trHeight w:val="265"/>
        </w:trPr>
        <w:tc>
          <w:tcPr>
            <w:tcW w:w="3106" w:type="dxa"/>
            <w:shd w:val="clear" w:color="000000" w:fill="FFFFFF"/>
            <w:vAlign w:val="center"/>
          </w:tcPr>
          <w:p w:rsidR="00BB5F42" w:rsidRPr="00656AE0" w:rsidRDefault="00BB5F42" w:rsidP="00656AE0">
            <w:r w:rsidRPr="00656AE0">
              <w:t>Блочно-модульная котельная в с. Апраксино</w:t>
            </w:r>
          </w:p>
        </w:tc>
        <w:tc>
          <w:tcPr>
            <w:tcW w:w="981" w:type="dxa"/>
            <w:shd w:val="clear" w:color="auto" w:fill="FFFFFF"/>
            <w:vAlign w:val="center"/>
          </w:tcPr>
          <w:p w:rsidR="00BB5F42" w:rsidRPr="00656AE0" w:rsidRDefault="00BB5F42" w:rsidP="00656AE0">
            <w:r w:rsidRPr="00656AE0">
              <w:t>323</w:t>
            </w:r>
          </w:p>
        </w:tc>
        <w:tc>
          <w:tcPr>
            <w:tcW w:w="1511" w:type="dxa"/>
            <w:shd w:val="clear" w:color="auto" w:fill="FFFFFF"/>
            <w:vAlign w:val="center"/>
          </w:tcPr>
          <w:p w:rsidR="00BB5F42" w:rsidRPr="00656AE0" w:rsidRDefault="00BB5F42" w:rsidP="00656AE0">
            <w:r w:rsidRPr="00656AE0">
              <w:rPr>
                <w:rFonts w:eastAsia="Calibri"/>
              </w:rPr>
              <w:t>70</w:t>
            </w:r>
          </w:p>
        </w:tc>
        <w:tc>
          <w:tcPr>
            <w:tcW w:w="1490" w:type="dxa"/>
            <w:shd w:val="clear" w:color="000000" w:fill="FFFFFF"/>
            <w:vAlign w:val="center"/>
          </w:tcPr>
          <w:p w:rsidR="00BB5F42" w:rsidRPr="00656AE0" w:rsidRDefault="00BB5F42" w:rsidP="00656AE0">
            <w:r w:rsidRPr="00656AE0">
              <w:t>надземный</w:t>
            </w:r>
          </w:p>
        </w:tc>
        <w:tc>
          <w:tcPr>
            <w:tcW w:w="1222" w:type="dxa"/>
            <w:shd w:val="clear" w:color="000000" w:fill="FFFFFF"/>
            <w:vAlign w:val="center"/>
          </w:tcPr>
          <w:p w:rsidR="00BB5F42" w:rsidRPr="00656AE0" w:rsidRDefault="00BB5F42" w:rsidP="00656AE0">
            <w:r w:rsidRPr="00656AE0">
              <w:t>0</w:t>
            </w:r>
          </w:p>
        </w:tc>
        <w:tc>
          <w:tcPr>
            <w:tcW w:w="1511" w:type="dxa"/>
            <w:shd w:val="clear" w:color="000000" w:fill="FFFFFF"/>
            <w:vAlign w:val="center"/>
          </w:tcPr>
          <w:p w:rsidR="00BB5F42" w:rsidRPr="00656AE0" w:rsidRDefault="00BB5F42" w:rsidP="00656AE0">
            <w:r w:rsidRPr="00656AE0">
              <w:t>0</w:t>
            </w:r>
          </w:p>
        </w:tc>
        <w:tc>
          <w:tcPr>
            <w:tcW w:w="1499" w:type="dxa"/>
            <w:shd w:val="clear" w:color="000000" w:fill="FFFFFF"/>
            <w:vAlign w:val="center"/>
          </w:tcPr>
          <w:p w:rsidR="00BB5F42" w:rsidRPr="00656AE0" w:rsidRDefault="00BB5F42" w:rsidP="00656AE0">
            <w:r w:rsidRPr="00656AE0">
              <w:t>0</w:t>
            </w:r>
          </w:p>
        </w:tc>
        <w:tc>
          <w:tcPr>
            <w:tcW w:w="1711" w:type="dxa"/>
            <w:shd w:val="clear" w:color="000000" w:fill="FFFFFF"/>
            <w:vAlign w:val="center"/>
          </w:tcPr>
          <w:p w:rsidR="00BB5F42" w:rsidRPr="00656AE0" w:rsidRDefault="00BB5F42" w:rsidP="00656AE0">
            <w:r w:rsidRPr="00656AE0">
              <w:t>0</w:t>
            </w:r>
          </w:p>
        </w:tc>
        <w:tc>
          <w:tcPr>
            <w:tcW w:w="1335" w:type="dxa"/>
            <w:shd w:val="clear" w:color="000000" w:fill="FFFFFF"/>
            <w:vAlign w:val="center"/>
          </w:tcPr>
          <w:p w:rsidR="00BB5F42" w:rsidRPr="00656AE0" w:rsidRDefault="00BB5F42" w:rsidP="00656AE0">
            <w:r w:rsidRPr="00656AE0">
              <w:t>0</w:t>
            </w:r>
          </w:p>
        </w:tc>
        <w:tc>
          <w:tcPr>
            <w:tcW w:w="1344" w:type="dxa"/>
            <w:shd w:val="clear" w:color="000000" w:fill="FFFFFF"/>
            <w:vAlign w:val="center"/>
          </w:tcPr>
          <w:p w:rsidR="00BB5F42" w:rsidRPr="00656AE0" w:rsidRDefault="00BB5F42" w:rsidP="00656AE0">
            <w:r w:rsidRPr="00656AE0">
              <w:t>0</w:t>
            </w:r>
          </w:p>
        </w:tc>
      </w:tr>
    </w:tbl>
    <w:p w:rsidR="00BB5F42" w:rsidRPr="00656AE0" w:rsidRDefault="00BB5F42" w:rsidP="00BB5F42">
      <w:r w:rsidRPr="00656AE0">
        <w:t>Стационарная вероятность рабочего состояния сети: 0,9</w:t>
      </w:r>
    </w:p>
    <w:p w:rsidR="00BB5F42" w:rsidRPr="00656AE0" w:rsidRDefault="00BB5F42" w:rsidP="00BB5F42">
      <w:pPr>
        <w:rPr>
          <w:rFonts w:eastAsia="Calibri"/>
        </w:rPr>
        <w:sectPr w:rsidR="00BB5F42" w:rsidRPr="00656AE0" w:rsidSect="00656AE0">
          <w:pgSz w:w="16838" w:h="11906" w:orient="landscape"/>
          <w:pgMar w:top="1701" w:right="851" w:bottom="567" w:left="851" w:header="720" w:footer="720" w:gutter="0"/>
          <w:cols w:space="720"/>
          <w:docGrid w:linePitch="360"/>
        </w:sectPr>
      </w:pPr>
    </w:p>
    <w:bookmarkEnd w:id="141"/>
    <w:bookmarkEnd w:id="142"/>
    <w:bookmarkEnd w:id="143"/>
    <w:bookmarkEnd w:id="144"/>
    <w:bookmarkEnd w:id="145"/>
    <w:bookmarkEnd w:id="146"/>
    <w:bookmarkEnd w:id="147"/>
    <w:p w:rsidR="00BB5F42" w:rsidRPr="00656AE0" w:rsidRDefault="00BB5F42" w:rsidP="00BB5F42">
      <w:r w:rsidRPr="00656AE0">
        <w:lastRenderedPageBreak/>
        <w:t>11.5. Результаты оценки недоотпуска тепловой энергии по причине отказов (аварийных ситуаций) и простоев тепловых сетей и источников тепловой энергии</w:t>
      </w:r>
    </w:p>
    <w:p w:rsidR="00BB5F42" w:rsidRPr="00656AE0" w:rsidRDefault="00BB5F42" w:rsidP="00BB5F42">
      <w:r w:rsidRPr="00656AE0">
        <w:t xml:space="preserve">В Апраксинском сельском поселении не до отпуск тепловой энергии не зафиксирован. </w:t>
      </w:r>
    </w:p>
    <w:p w:rsidR="00BB5F42" w:rsidRPr="00656AE0" w:rsidRDefault="00BB5F42" w:rsidP="00BB5F42">
      <w:r w:rsidRPr="00656AE0">
        <w:t>11.6. Предложения, обеспечивающие надежность систем теплоснабжения</w:t>
      </w:r>
    </w:p>
    <w:p w:rsidR="00BB5F42" w:rsidRPr="00656AE0" w:rsidRDefault="00BB5F42" w:rsidP="00BB5F42">
      <w:r w:rsidRPr="00656AE0">
        <w:t>Таблица 11.4</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63"/>
        <w:gridCol w:w="4676"/>
      </w:tblGrid>
      <w:tr w:rsidR="00BB5F42" w:rsidRPr="00656AE0" w:rsidTr="00656AE0">
        <w:tc>
          <w:tcPr>
            <w:tcW w:w="4963" w:type="dxa"/>
            <w:vAlign w:val="center"/>
          </w:tcPr>
          <w:p w:rsidR="00BB5F42" w:rsidRPr="00656AE0" w:rsidRDefault="00BB5F42" w:rsidP="00656AE0">
            <w:r w:rsidRPr="00656AE0">
              <w:t>Наименование мероприятия</w:t>
            </w:r>
          </w:p>
        </w:tc>
        <w:tc>
          <w:tcPr>
            <w:tcW w:w="4676" w:type="dxa"/>
            <w:vAlign w:val="center"/>
          </w:tcPr>
          <w:p w:rsidR="00BB5F42" w:rsidRPr="00656AE0" w:rsidRDefault="00BB5F42" w:rsidP="00656AE0">
            <w:r w:rsidRPr="00656AE0">
              <w:t>Финансирование, тыс. руб</w:t>
            </w:r>
          </w:p>
        </w:tc>
      </w:tr>
      <w:tr w:rsidR="00BB5F42" w:rsidRPr="00656AE0" w:rsidTr="00656AE0">
        <w:tc>
          <w:tcPr>
            <w:tcW w:w="9639" w:type="dxa"/>
            <w:gridSpan w:val="2"/>
            <w:vAlign w:val="center"/>
          </w:tcPr>
          <w:p w:rsidR="00BB5F42" w:rsidRPr="00656AE0" w:rsidRDefault="00BB5F42" w:rsidP="00656AE0">
            <w:r w:rsidRPr="00656AE0">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tc>
      </w:tr>
      <w:tr w:rsidR="00BB5F42" w:rsidRPr="00656AE0" w:rsidTr="00656AE0">
        <w:tc>
          <w:tcPr>
            <w:tcW w:w="4963" w:type="dxa"/>
            <w:vAlign w:val="center"/>
          </w:tcPr>
          <w:p w:rsidR="00BB5F42" w:rsidRPr="00656AE0" w:rsidRDefault="00BB5F42" w:rsidP="00656AE0">
            <w:pPr>
              <w:rPr>
                <w:rFonts w:eastAsia="Verdana"/>
              </w:rPr>
            </w:pPr>
            <w:r w:rsidRPr="00656AE0">
              <w:rPr>
                <w:rFonts w:eastAsia="Verdana"/>
              </w:rPr>
              <w:t>Мероприятия отсутствуют</w:t>
            </w:r>
          </w:p>
        </w:tc>
        <w:tc>
          <w:tcPr>
            <w:tcW w:w="4676" w:type="dxa"/>
            <w:vAlign w:val="center"/>
          </w:tcPr>
          <w:p w:rsidR="00BB5F42" w:rsidRPr="00656AE0" w:rsidRDefault="00BB5F42" w:rsidP="00656AE0"/>
        </w:tc>
      </w:tr>
      <w:tr w:rsidR="00BB5F42" w:rsidRPr="00656AE0" w:rsidTr="00656AE0">
        <w:tc>
          <w:tcPr>
            <w:tcW w:w="9639" w:type="dxa"/>
            <w:gridSpan w:val="2"/>
            <w:vAlign w:val="center"/>
          </w:tcPr>
          <w:p w:rsidR="00BB5F42" w:rsidRPr="00656AE0" w:rsidRDefault="00BB5F42" w:rsidP="00656AE0">
            <w:r w:rsidRPr="00656AE0">
              <w:t>Установка резервного оборудования</w:t>
            </w:r>
          </w:p>
        </w:tc>
      </w:tr>
      <w:tr w:rsidR="00BB5F42" w:rsidRPr="00656AE0" w:rsidTr="00656AE0">
        <w:tc>
          <w:tcPr>
            <w:tcW w:w="4963" w:type="dxa"/>
            <w:vAlign w:val="center"/>
          </w:tcPr>
          <w:p w:rsidR="00BB5F42" w:rsidRPr="00656AE0" w:rsidRDefault="00BB5F42" w:rsidP="00656AE0">
            <w:pPr>
              <w:rPr>
                <w:rFonts w:eastAsia="Verdana"/>
              </w:rPr>
            </w:pPr>
            <w:r w:rsidRPr="00656AE0">
              <w:rPr>
                <w:rFonts w:eastAsia="Verdana"/>
              </w:rPr>
              <w:t>Мероприятия отсутствуют</w:t>
            </w:r>
          </w:p>
        </w:tc>
        <w:tc>
          <w:tcPr>
            <w:tcW w:w="4676" w:type="dxa"/>
            <w:vAlign w:val="center"/>
          </w:tcPr>
          <w:p w:rsidR="00BB5F42" w:rsidRPr="00656AE0" w:rsidRDefault="00BB5F42" w:rsidP="00656AE0"/>
        </w:tc>
      </w:tr>
      <w:tr w:rsidR="00BB5F42" w:rsidRPr="00656AE0" w:rsidTr="00656AE0">
        <w:tc>
          <w:tcPr>
            <w:tcW w:w="9639" w:type="dxa"/>
            <w:gridSpan w:val="2"/>
            <w:vAlign w:val="center"/>
          </w:tcPr>
          <w:p w:rsidR="00BB5F42" w:rsidRPr="00656AE0" w:rsidRDefault="00BB5F42" w:rsidP="00656AE0">
            <w:r w:rsidRPr="00656AE0">
              <w:t>Организация совместной работы нескольких источников тепловой энергии на единую тепловую сеть</w:t>
            </w:r>
          </w:p>
        </w:tc>
      </w:tr>
      <w:tr w:rsidR="00BB5F42" w:rsidRPr="00656AE0" w:rsidTr="00656AE0">
        <w:tc>
          <w:tcPr>
            <w:tcW w:w="4963" w:type="dxa"/>
            <w:vAlign w:val="center"/>
          </w:tcPr>
          <w:p w:rsidR="00BB5F42" w:rsidRPr="00656AE0" w:rsidRDefault="00BB5F42" w:rsidP="00656AE0">
            <w:pPr>
              <w:rPr>
                <w:rFonts w:eastAsia="Verdana"/>
              </w:rPr>
            </w:pPr>
            <w:r w:rsidRPr="00656AE0">
              <w:rPr>
                <w:rFonts w:eastAsia="Verdana"/>
              </w:rPr>
              <w:t>Мероприятия отсутствуют</w:t>
            </w:r>
          </w:p>
        </w:tc>
        <w:tc>
          <w:tcPr>
            <w:tcW w:w="4676" w:type="dxa"/>
            <w:vAlign w:val="center"/>
          </w:tcPr>
          <w:p w:rsidR="00BB5F42" w:rsidRPr="00656AE0" w:rsidRDefault="00BB5F42" w:rsidP="00656AE0"/>
        </w:tc>
      </w:tr>
      <w:tr w:rsidR="00BB5F42" w:rsidRPr="00656AE0" w:rsidTr="00656AE0">
        <w:tc>
          <w:tcPr>
            <w:tcW w:w="9639" w:type="dxa"/>
            <w:gridSpan w:val="2"/>
            <w:vAlign w:val="center"/>
          </w:tcPr>
          <w:p w:rsidR="00BB5F42" w:rsidRPr="00656AE0" w:rsidRDefault="00BB5F42" w:rsidP="00656AE0">
            <w:r w:rsidRPr="00656AE0">
              <w:t>Резервирование тепловых сетей смежных поселений</w:t>
            </w:r>
          </w:p>
        </w:tc>
      </w:tr>
      <w:tr w:rsidR="00BB5F42" w:rsidRPr="00656AE0" w:rsidTr="00656AE0">
        <w:tc>
          <w:tcPr>
            <w:tcW w:w="4963" w:type="dxa"/>
            <w:vAlign w:val="center"/>
          </w:tcPr>
          <w:p w:rsidR="00BB5F42" w:rsidRPr="00656AE0" w:rsidRDefault="00BB5F42" w:rsidP="00656AE0">
            <w:pPr>
              <w:rPr>
                <w:rFonts w:eastAsia="Verdana"/>
              </w:rPr>
            </w:pPr>
            <w:r w:rsidRPr="00656AE0">
              <w:rPr>
                <w:rFonts w:eastAsia="Verdana"/>
              </w:rPr>
              <w:t>Мероприятия отсутствуют</w:t>
            </w:r>
          </w:p>
        </w:tc>
        <w:tc>
          <w:tcPr>
            <w:tcW w:w="4676" w:type="dxa"/>
            <w:vAlign w:val="center"/>
          </w:tcPr>
          <w:p w:rsidR="00BB5F42" w:rsidRPr="00656AE0" w:rsidRDefault="00BB5F42" w:rsidP="00656AE0"/>
        </w:tc>
      </w:tr>
      <w:tr w:rsidR="00BB5F42" w:rsidRPr="00656AE0" w:rsidTr="00656AE0">
        <w:tc>
          <w:tcPr>
            <w:tcW w:w="9639" w:type="dxa"/>
            <w:gridSpan w:val="2"/>
            <w:vAlign w:val="center"/>
          </w:tcPr>
          <w:p w:rsidR="00BB5F42" w:rsidRPr="00656AE0" w:rsidRDefault="00BB5F42" w:rsidP="00656AE0">
            <w:r w:rsidRPr="00656AE0">
              <w:t>Устройство резервных насосных станций</w:t>
            </w:r>
          </w:p>
        </w:tc>
      </w:tr>
      <w:tr w:rsidR="00BB5F42" w:rsidRPr="00656AE0" w:rsidTr="00656AE0">
        <w:tc>
          <w:tcPr>
            <w:tcW w:w="4963" w:type="dxa"/>
            <w:vAlign w:val="center"/>
          </w:tcPr>
          <w:p w:rsidR="00BB5F42" w:rsidRPr="00656AE0" w:rsidRDefault="00BB5F42" w:rsidP="00656AE0">
            <w:pPr>
              <w:rPr>
                <w:rFonts w:eastAsia="Verdana"/>
              </w:rPr>
            </w:pPr>
            <w:r w:rsidRPr="00656AE0">
              <w:rPr>
                <w:rFonts w:eastAsia="Verdana"/>
              </w:rPr>
              <w:t>Мероприятия отсутствуют</w:t>
            </w:r>
          </w:p>
        </w:tc>
        <w:tc>
          <w:tcPr>
            <w:tcW w:w="4676" w:type="dxa"/>
            <w:vAlign w:val="center"/>
          </w:tcPr>
          <w:p w:rsidR="00BB5F42" w:rsidRPr="00656AE0" w:rsidRDefault="00BB5F42" w:rsidP="00656AE0"/>
        </w:tc>
      </w:tr>
      <w:tr w:rsidR="00BB5F42" w:rsidRPr="00656AE0" w:rsidTr="00656AE0">
        <w:tc>
          <w:tcPr>
            <w:tcW w:w="9639" w:type="dxa"/>
            <w:gridSpan w:val="2"/>
            <w:vAlign w:val="center"/>
          </w:tcPr>
          <w:p w:rsidR="00BB5F42" w:rsidRPr="00656AE0" w:rsidRDefault="00BB5F42" w:rsidP="00656AE0">
            <w:r w:rsidRPr="00656AE0">
              <w:t>Установка баков-аккумуляторов</w:t>
            </w:r>
          </w:p>
        </w:tc>
      </w:tr>
      <w:tr w:rsidR="00BB5F42" w:rsidRPr="00656AE0" w:rsidTr="00656AE0">
        <w:tc>
          <w:tcPr>
            <w:tcW w:w="4963" w:type="dxa"/>
            <w:vAlign w:val="center"/>
          </w:tcPr>
          <w:p w:rsidR="00BB5F42" w:rsidRPr="00656AE0" w:rsidRDefault="00BB5F42" w:rsidP="00656AE0">
            <w:r w:rsidRPr="00656AE0">
              <w:rPr>
                <w:rFonts w:eastAsia="Verdana"/>
              </w:rPr>
              <w:t>Мероприятия отсутствуют</w:t>
            </w:r>
          </w:p>
        </w:tc>
        <w:tc>
          <w:tcPr>
            <w:tcW w:w="4676" w:type="dxa"/>
            <w:vAlign w:val="center"/>
          </w:tcPr>
          <w:p w:rsidR="00BB5F42" w:rsidRPr="00656AE0" w:rsidRDefault="00BB5F42" w:rsidP="00656AE0"/>
        </w:tc>
      </w:tr>
    </w:tbl>
    <w:p w:rsidR="00BB5F42" w:rsidRPr="00656AE0" w:rsidRDefault="00BB5F42" w:rsidP="00BB5F42"/>
    <w:p w:rsidR="00BB5F42" w:rsidRPr="00656AE0" w:rsidRDefault="00BB5F42" w:rsidP="00BB5F42">
      <w:r w:rsidRPr="00656AE0">
        <w:t>ГЛАВА 12. ОБОСНОВАНИЕ ИНВЕСТИЦИЙ В СТРОИТЕЛЬСТВО, РЕКОНСТРУКЦИЮ, ТЕХНИЧЕСКОЕ ПЕРЕВООРУЖЕНИЕ И (ИЛИ) МОДЕРНИЗАЦИЮ</w:t>
      </w:r>
    </w:p>
    <w:p w:rsidR="00BB5F42" w:rsidRPr="00656AE0" w:rsidRDefault="00BB5F42" w:rsidP="00BB5F42">
      <w:r w:rsidRPr="00656AE0">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BB5F42" w:rsidRPr="00656AE0" w:rsidRDefault="00BB5F42" w:rsidP="00BB5F42">
      <w:pPr>
        <w:rPr>
          <w:rFonts w:eastAsia="Calibri"/>
        </w:rPr>
      </w:pPr>
      <w:bookmarkStart w:id="148" w:name="_Toc535409620"/>
      <w:bookmarkStart w:id="149" w:name="_Toc89608804"/>
      <w:bookmarkStart w:id="150" w:name="sub_1762"/>
      <w:r w:rsidRPr="00656AE0">
        <w:rPr>
          <w:rFonts w:eastAsia="Calibri"/>
        </w:rPr>
        <w:t>Расчеты эффективности инвестиций и тарифных последствий выполнены в соответствии с требованиями следующих документов:</w:t>
      </w:r>
    </w:p>
    <w:p w:rsidR="00BB5F42" w:rsidRPr="00656AE0" w:rsidRDefault="00BB5F42" w:rsidP="00BB5F42">
      <w:pPr>
        <w:rPr>
          <w:rFonts w:eastAsia="Calibri"/>
        </w:rPr>
      </w:pPr>
      <w:r w:rsidRPr="00656AE0">
        <w:rPr>
          <w:rFonts w:eastAsia="Calibri"/>
        </w:rPr>
        <w:t>- Постановления Правительства РФ от 22.02.2012 г. N 154 «Требования к схемам теплоснабжения, порядку их разработки и утверждения»;</w:t>
      </w:r>
    </w:p>
    <w:p w:rsidR="00BB5F42" w:rsidRPr="00656AE0" w:rsidRDefault="00BB5F42" w:rsidP="00BB5F42">
      <w:pPr>
        <w:rPr>
          <w:rFonts w:eastAsia="Calibri"/>
        </w:rPr>
      </w:pPr>
      <w:r w:rsidRPr="00656AE0">
        <w:rPr>
          <w:rFonts w:eastAsia="Calibri"/>
        </w:rPr>
        <w:t>- «Методических рекомендаций по разработке схем теплоснабжения» (раздел ХI), утвержденные Приказом Минэнерго России от 05.03.2019 № 212;</w:t>
      </w:r>
    </w:p>
    <w:p w:rsidR="00BB5F42" w:rsidRPr="00656AE0" w:rsidRDefault="00BB5F42" w:rsidP="00BB5F42">
      <w:pPr>
        <w:rPr>
          <w:rFonts w:eastAsia="Calibri"/>
        </w:rPr>
      </w:pPr>
      <w:r w:rsidRPr="00656AE0">
        <w:rPr>
          <w:rFonts w:eastAsia="Calibri"/>
        </w:rPr>
        <w:t>- исходных данных и отчетных материалов, переданных теплоснабжающими организациями.</w:t>
      </w:r>
    </w:p>
    <w:p w:rsidR="00BB5F42" w:rsidRPr="00656AE0" w:rsidRDefault="00BB5F42" w:rsidP="00BB5F42">
      <w:pPr>
        <w:rPr>
          <w:rFonts w:eastAsia="Calibri"/>
        </w:rPr>
      </w:pPr>
      <w:r w:rsidRPr="00656AE0">
        <w:rPr>
          <w:rFonts w:eastAsia="Calibri"/>
        </w:rPr>
        <w:t xml:space="preserve">Применяемые при расчетах ценовых последствий реализации схемы теплоснабжения индексы-дефляторы приведены в таблице 12.1. </w:t>
      </w:r>
    </w:p>
    <w:p w:rsidR="00BB5F42" w:rsidRPr="00656AE0" w:rsidRDefault="00BB5F42" w:rsidP="00BB5F42">
      <w:pPr>
        <w:rPr>
          <w:rFonts w:eastAsia="Calibri"/>
        </w:rPr>
      </w:pPr>
      <w:r w:rsidRPr="00656AE0">
        <w:rPr>
          <w:rFonts w:eastAsia="Calibri"/>
        </w:rPr>
        <w:t>Информация о планируемых капитальных вложениях в реализацию мероприятий по новому строительству, реконструкции, техническому перевооружению и (или) модернизации объектов системы теплоснабжения представлена в таблице 12.1.</w:t>
      </w:r>
    </w:p>
    <w:p w:rsidR="00BB5F42" w:rsidRPr="00656AE0" w:rsidRDefault="00BB5F42" w:rsidP="00BB5F42">
      <w:pPr>
        <w:sectPr w:rsidR="00BB5F42" w:rsidRPr="00656AE0" w:rsidSect="00656AE0">
          <w:pgSz w:w="11906" w:h="16838"/>
          <w:pgMar w:top="851" w:right="567" w:bottom="851" w:left="1701" w:header="720" w:footer="720" w:gutter="0"/>
          <w:cols w:space="720"/>
          <w:docGrid w:linePitch="360"/>
        </w:sectPr>
      </w:pPr>
      <w:bookmarkStart w:id="151" w:name="_Toc479771154"/>
      <w:bookmarkStart w:id="152" w:name="_Toc496700339"/>
      <w:bookmarkStart w:id="153" w:name="_Toc115788335"/>
      <w:bookmarkStart w:id="154" w:name="_Toc133172247"/>
      <w:bookmarkStart w:id="155" w:name="_Toc133358942"/>
      <w:bookmarkStart w:id="156" w:name="_Toc135434338"/>
      <w:bookmarkStart w:id="157" w:name="_Toc135865844"/>
    </w:p>
    <w:p w:rsidR="00BB5F42" w:rsidRPr="00656AE0" w:rsidRDefault="00BB5F42" w:rsidP="00BB5F42">
      <w:r w:rsidRPr="00656AE0">
        <w:lastRenderedPageBreak/>
        <w:t>Таблица 12.1 - Прогнозные индексы потребительских цен и индексы-дефляторы на продукцию производителей, принятых для расчетов долгосрочных ценовых последствий, %</w:t>
      </w:r>
      <w:bookmarkEnd w:id="151"/>
      <w:bookmarkEnd w:id="152"/>
      <w:bookmarkEnd w:id="153"/>
      <w:bookmarkEnd w:id="154"/>
      <w:bookmarkEnd w:id="155"/>
      <w:r w:rsidRPr="00656AE0">
        <w:t>.</w:t>
      </w:r>
      <w:bookmarkEnd w:id="156"/>
      <w:bookmarkEnd w:id="157"/>
    </w:p>
    <w:tbl>
      <w:tblPr>
        <w:tblW w:w="1530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886"/>
        <w:gridCol w:w="1269"/>
        <w:gridCol w:w="1270"/>
        <w:gridCol w:w="1270"/>
        <w:gridCol w:w="1268"/>
        <w:gridCol w:w="1268"/>
        <w:gridCol w:w="1270"/>
        <w:gridCol w:w="1268"/>
        <w:gridCol w:w="1270"/>
        <w:gridCol w:w="1270"/>
      </w:tblGrid>
      <w:tr w:rsidR="00BB5F42" w:rsidRPr="00656AE0" w:rsidTr="00656AE0">
        <w:trPr>
          <w:trHeight w:val="450"/>
        </w:trPr>
        <w:tc>
          <w:tcPr>
            <w:tcW w:w="3334" w:type="dxa"/>
            <w:shd w:val="clear" w:color="000000" w:fill="FFFFFF"/>
            <w:vAlign w:val="center"/>
            <w:hideMark/>
          </w:tcPr>
          <w:p w:rsidR="00BB5F42" w:rsidRPr="00656AE0" w:rsidRDefault="00BB5F42" w:rsidP="00656AE0">
            <w:r w:rsidRPr="00656AE0">
              <w:t>Наименование строки</w:t>
            </w:r>
          </w:p>
        </w:tc>
        <w:tc>
          <w:tcPr>
            <w:tcW w:w="1089" w:type="dxa"/>
            <w:shd w:val="clear" w:color="000000" w:fill="FFFFFF"/>
            <w:vAlign w:val="center"/>
            <w:hideMark/>
          </w:tcPr>
          <w:p w:rsidR="00BB5F42" w:rsidRPr="00656AE0" w:rsidRDefault="00BB5F42" w:rsidP="00656AE0">
            <w:r w:rsidRPr="00656AE0">
              <w:t>Наи-ние индекса</w:t>
            </w:r>
          </w:p>
        </w:tc>
        <w:tc>
          <w:tcPr>
            <w:tcW w:w="1089" w:type="dxa"/>
            <w:shd w:val="clear" w:color="000000" w:fill="FFFFFF"/>
            <w:noWrap/>
            <w:vAlign w:val="center"/>
            <w:hideMark/>
          </w:tcPr>
          <w:p w:rsidR="00BB5F42" w:rsidRPr="00656AE0" w:rsidRDefault="00BB5F42" w:rsidP="00656AE0">
            <w:r w:rsidRPr="00656AE0">
              <w:t>2024</w:t>
            </w:r>
          </w:p>
        </w:tc>
        <w:tc>
          <w:tcPr>
            <w:tcW w:w="1089" w:type="dxa"/>
            <w:shd w:val="clear" w:color="000000" w:fill="FFFFFF"/>
            <w:noWrap/>
            <w:vAlign w:val="center"/>
            <w:hideMark/>
          </w:tcPr>
          <w:p w:rsidR="00BB5F42" w:rsidRPr="00656AE0" w:rsidRDefault="00BB5F42" w:rsidP="00656AE0">
            <w:r w:rsidRPr="00656AE0">
              <w:t>2025</w:t>
            </w:r>
          </w:p>
        </w:tc>
        <w:tc>
          <w:tcPr>
            <w:tcW w:w="1088" w:type="dxa"/>
            <w:shd w:val="clear" w:color="000000" w:fill="FFFFFF"/>
            <w:noWrap/>
            <w:vAlign w:val="center"/>
            <w:hideMark/>
          </w:tcPr>
          <w:p w:rsidR="00BB5F42" w:rsidRPr="00656AE0" w:rsidRDefault="00BB5F42" w:rsidP="00656AE0">
            <w:r w:rsidRPr="00656AE0">
              <w:t>2026</w:t>
            </w:r>
          </w:p>
        </w:tc>
        <w:tc>
          <w:tcPr>
            <w:tcW w:w="1088" w:type="dxa"/>
            <w:shd w:val="clear" w:color="000000" w:fill="FFFFFF"/>
            <w:noWrap/>
            <w:vAlign w:val="center"/>
            <w:hideMark/>
          </w:tcPr>
          <w:p w:rsidR="00BB5F42" w:rsidRPr="00656AE0" w:rsidRDefault="00BB5F42" w:rsidP="00656AE0">
            <w:r w:rsidRPr="00656AE0">
              <w:t>2027</w:t>
            </w:r>
          </w:p>
        </w:tc>
        <w:tc>
          <w:tcPr>
            <w:tcW w:w="1089" w:type="dxa"/>
            <w:shd w:val="clear" w:color="000000" w:fill="FFFFFF"/>
            <w:noWrap/>
            <w:vAlign w:val="center"/>
            <w:hideMark/>
          </w:tcPr>
          <w:p w:rsidR="00BB5F42" w:rsidRPr="00656AE0" w:rsidRDefault="00BB5F42" w:rsidP="00656AE0">
            <w:r w:rsidRPr="00656AE0">
              <w:t>2028</w:t>
            </w:r>
          </w:p>
        </w:tc>
        <w:tc>
          <w:tcPr>
            <w:tcW w:w="1088" w:type="dxa"/>
            <w:shd w:val="clear" w:color="000000" w:fill="FFFFFF"/>
            <w:noWrap/>
            <w:vAlign w:val="center"/>
            <w:hideMark/>
          </w:tcPr>
          <w:p w:rsidR="00BB5F42" w:rsidRPr="00656AE0" w:rsidRDefault="00BB5F42" w:rsidP="00656AE0">
            <w:r w:rsidRPr="00656AE0">
              <w:t>2029</w:t>
            </w:r>
          </w:p>
        </w:tc>
        <w:tc>
          <w:tcPr>
            <w:tcW w:w="1089" w:type="dxa"/>
            <w:shd w:val="clear" w:color="000000" w:fill="FFFFFF"/>
            <w:vAlign w:val="center"/>
            <w:hideMark/>
          </w:tcPr>
          <w:p w:rsidR="00BB5F42" w:rsidRPr="00656AE0" w:rsidRDefault="00BB5F42" w:rsidP="00656AE0">
            <w:r w:rsidRPr="00656AE0">
              <w:t>2030-2031</w:t>
            </w:r>
          </w:p>
        </w:tc>
        <w:tc>
          <w:tcPr>
            <w:tcW w:w="1089" w:type="dxa"/>
            <w:shd w:val="clear" w:color="000000" w:fill="FFFFFF"/>
            <w:vAlign w:val="center"/>
          </w:tcPr>
          <w:p w:rsidR="00BB5F42" w:rsidRPr="00656AE0" w:rsidRDefault="00BB5F42" w:rsidP="00656AE0">
            <w:r w:rsidRPr="00656AE0">
              <w:t>2032-2044</w:t>
            </w:r>
          </w:p>
        </w:tc>
      </w:tr>
      <w:tr w:rsidR="00BB5F42" w:rsidRPr="00656AE0" w:rsidTr="00656AE0">
        <w:trPr>
          <w:trHeight w:val="300"/>
        </w:trPr>
        <w:tc>
          <w:tcPr>
            <w:tcW w:w="3334" w:type="dxa"/>
            <w:shd w:val="clear" w:color="000000" w:fill="FFFFFF"/>
            <w:vAlign w:val="center"/>
            <w:hideMark/>
          </w:tcPr>
          <w:p w:rsidR="00BB5F42" w:rsidRPr="00656AE0" w:rsidRDefault="00BB5F42" w:rsidP="00656AE0">
            <w:r w:rsidRPr="00656AE0">
              <w:t>Инфляция (ИПЦ) среднегодовая</w:t>
            </w:r>
          </w:p>
        </w:tc>
        <w:tc>
          <w:tcPr>
            <w:tcW w:w="1089" w:type="dxa"/>
            <w:vMerge w:val="restart"/>
            <w:shd w:val="clear" w:color="000000" w:fill="FFFFFF"/>
            <w:vAlign w:val="center"/>
            <w:hideMark/>
          </w:tcPr>
          <w:p w:rsidR="00BB5F42" w:rsidRPr="00656AE0" w:rsidRDefault="00BB5F42" w:rsidP="00656AE0">
            <w:r w:rsidRPr="00656AE0">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09575" cy="190500"/>
                  <wp:effectExtent l="0" t="0" r="9525" b="0"/>
                  <wp:wrapNone/>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8" cstate="print"/>
                          <a:srcRect/>
                          <a:stretch>
                            <a:fillRect/>
                          </a:stretch>
                        </pic:blipFill>
                        <pic:spPr bwMode="auto">
                          <a:xfrm>
                            <a:off x="0" y="0"/>
                            <a:ext cx="409575" cy="190500"/>
                          </a:xfrm>
                          <a:prstGeom prst="rect">
                            <a:avLst/>
                          </a:prstGeom>
                          <a:noFill/>
                          <a:ln w="9525">
                            <a:noFill/>
                            <a:miter lim="800000"/>
                            <a:headEnd/>
                            <a:tailEnd/>
                          </a:ln>
                        </pic:spPr>
                      </pic:pic>
                    </a:graphicData>
                  </a:graphic>
                </wp:anchor>
              </w:drawing>
            </w:r>
            <w:r w:rsidRPr="00656AE0">
              <w:rPr>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190500</wp:posOffset>
                  </wp:positionV>
                  <wp:extent cx="285750" cy="190500"/>
                  <wp:effectExtent l="0" t="0" r="0" b="0"/>
                  <wp:wrapNone/>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9" cstate="print"/>
                          <a:srcRect/>
                          <a:stretch>
                            <a:fillRect/>
                          </a:stretch>
                        </pic:blipFill>
                        <pic:spPr bwMode="auto">
                          <a:xfrm>
                            <a:off x="0" y="0"/>
                            <a:ext cx="285750" cy="190500"/>
                          </a:xfrm>
                          <a:prstGeom prst="rect">
                            <a:avLst/>
                          </a:prstGeom>
                          <a:noFill/>
                          <a:ln w="9525">
                            <a:noFill/>
                            <a:miter lim="800000"/>
                            <a:headEnd/>
                            <a:tailEnd/>
                          </a:ln>
                        </pic:spPr>
                      </pic:pic>
                    </a:graphicData>
                  </a:graphic>
                </wp:anchor>
              </w:drawing>
            </w:r>
            <w:r w:rsidRPr="00656AE0">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381000</wp:posOffset>
                  </wp:positionV>
                  <wp:extent cx="314325" cy="257175"/>
                  <wp:effectExtent l="19050" t="0" r="9525" b="0"/>
                  <wp:wrapNone/>
                  <wp:docPr id="2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0" cstate="print"/>
                          <a:srcRect/>
                          <a:stretch>
                            <a:fillRect/>
                          </a:stretch>
                        </pic:blipFill>
                        <pic:spPr bwMode="auto">
                          <a:xfrm>
                            <a:off x="0" y="0"/>
                            <a:ext cx="314325" cy="257175"/>
                          </a:xfrm>
                          <a:prstGeom prst="rect">
                            <a:avLst/>
                          </a:prstGeom>
                          <a:noFill/>
                          <a:ln w="9525">
                            <a:noFill/>
                            <a:miter lim="800000"/>
                            <a:headEnd/>
                            <a:tailEnd/>
                          </a:ln>
                        </pic:spPr>
                      </pic:pic>
                    </a:graphicData>
                  </a:graphic>
                </wp:anchor>
              </w:drawing>
            </w:r>
          </w:p>
        </w:tc>
        <w:tc>
          <w:tcPr>
            <w:tcW w:w="1089" w:type="dxa"/>
            <w:shd w:val="clear" w:color="000000" w:fill="FFFFFF"/>
            <w:noWrap/>
            <w:vAlign w:val="center"/>
            <w:hideMark/>
          </w:tcPr>
          <w:p w:rsidR="00BB5F42" w:rsidRPr="00656AE0" w:rsidRDefault="00BB5F42" w:rsidP="00656AE0">
            <w:r w:rsidRPr="00656AE0">
              <w:t>104,0%</w:t>
            </w:r>
          </w:p>
        </w:tc>
        <w:tc>
          <w:tcPr>
            <w:tcW w:w="1089" w:type="dxa"/>
            <w:shd w:val="clear" w:color="000000" w:fill="FFFFFF"/>
            <w:noWrap/>
            <w:vAlign w:val="center"/>
            <w:hideMark/>
          </w:tcPr>
          <w:p w:rsidR="00BB5F42" w:rsidRPr="00656AE0" w:rsidRDefault="00BB5F42" w:rsidP="00656AE0">
            <w:r w:rsidRPr="00656AE0">
              <w:t>104,0%</w:t>
            </w:r>
          </w:p>
        </w:tc>
        <w:tc>
          <w:tcPr>
            <w:tcW w:w="1088" w:type="dxa"/>
            <w:shd w:val="clear" w:color="000000" w:fill="FFFFFF"/>
            <w:noWrap/>
            <w:vAlign w:val="center"/>
            <w:hideMark/>
          </w:tcPr>
          <w:p w:rsidR="00BB5F42" w:rsidRPr="00656AE0" w:rsidRDefault="00BB5F42" w:rsidP="00656AE0">
            <w:r w:rsidRPr="00656AE0">
              <w:t>104,0%</w:t>
            </w:r>
          </w:p>
        </w:tc>
        <w:tc>
          <w:tcPr>
            <w:tcW w:w="1088" w:type="dxa"/>
            <w:shd w:val="clear" w:color="000000" w:fill="FFFFFF"/>
            <w:noWrap/>
            <w:vAlign w:val="center"/>
            <w:hideMark/>
          </w:tcPr>
          <w:p w:rsidR="00BB5F42" w:rsidRPr="00656AE0" w:rsidRDefault="00BB5F42" w:rsidP="00656AE0">
            <w:r w:rsidRPr="00656AE0">
              <w:t>104,0%</w:t>
            </w:r>
          </w:p>
        </w:tc>
        <w:tc>
          <w:tcPr>
            <w:tcW w:w="1089" w:type="dxa"/>
            <w:shd w:val="clear" w:color="000000" w:fill="FFFFFF"/>
            <w:noWrap/>
            <w:vAlign w:val="center"/>
            <w:hideMark/>
          </w:tcPr>
          <w:p w:rsidR="00BB5F42" w:rsidRPr="00656AE0" w:rsidRDefault="00BB5F42" w:rsidP="00656AE0">
            <w:r w:rsidRPr="00656AE0">
              <w:t>104,0%</w:t>
            </w:r>
          </w:p>
        </w:tc>
        <w:tc>
          <w:tcPr>
            <w:tcW w:w="1088" w:type="dxa"/>
            <w:shd w:val="clear" w:color="000000" w:fill="FFFFFF"/>
            <w:noWrap/>
            <w:vAlign w:val="center"/>
            <w:hideMark/>
          </w:tcPr>
          <w:p w:rsidR="00BB5F42" w:rsidRPr="00656AE0" w:rsidRDefault="00BB5F42" w:rsidP="00656AE0">
            <w:r w:rsidRPr="00656AE0">
              <w:t>104,0%</w:t>
            </w:r>
          </w:p>
        </w:tc>
        <w:tc>
          <w:tcPr>
            <w:tcW w:w="1089" w:type="dxa"/>
            <w:shd w:val="clear" w:color="000000" w:fill="FFFFFF"/>
            <w:noWrap/>
            <w:vAlign w:val="center"/>
            <w:hideMark/>
          </w:tcPr>
          <w:p w:rsidR="00BB5F42" w:rsidRPr="00656AE0" w:rsidRDefault="00BB5F42" w:rsidP="00656AE0">
            <w:r w:rsidRPr="00656AE0">
              <w:t>104,0%</w:t>
            </w:r>
          </w:p>
        </w:tc>
        <w:tc>
          <w:tcPr>
            <w:tcW w:w="1089" w:type="dxa"/>
            <w:shd w:val="clear" w:color="000000" w:fill="FFFFFF"/>
            <w:vAlign w:val="center"/>
          </w:tcPr>
          <w:p w:rsidR="00BB5F42" w:rsidRPr="00656AE0" w:rsidRDefault="00BB5F42" w:rsidP="00656AE0">
            <w:r w:rsidRPr="00656AE0">
              <w:t>104,0%</w:t>
            </w:r>
          </w:p>
        </w:tc>
      </w:tr>
      <w:tr w:rsidR="00BB5F42" w:rsidRPr="00656AE0" w:rsidTr="00656AE0">
        <w:trPr>
          <w:trHeight w:val="300"/>
        </w:trPr>
        <w:tc>
          <w:tcPr>
            <w:tcW w:w="3334" w:type="dxa"/>
            <w:shd w:val="clear" w:color="000000" w:fill="FFFFFF"/>
            <w:vAlign w:val="center"/>
            <w:hideMark/>
          </w:tcPr>
          <w:p w:rsidR="00BB5F42" w:rsidRPr="00656AE0" w:rsidRDefault="00BB5F42" w:rsidP="00656AE0">
            <w:r w:rsidRPr="00656AE0">
              <w:t>Индекс-дефлятор реальной заработной платы</w:t>
            </w:r>
          </w:p>
        </w:tc>
        <w:tc>
          <w:tcPr>
            <w:tcW w:w="1089" w:type="dxa"/>
            <w:vMerge/>
            <w:vAlign w:val="center"/>
            <w:hideMark/>
          </w:tcPr>
          <w:p w:rsidR="00BB5F42" w:rsidRPr="00656AE0" w:rsidRDefault="00BB5F42" w:rsidP="00656AE0"/>
        </w:tc>
        <w:tc>
          <w:tcPr>
            <w:tcW w:w="1089" w:type="dxa"/>
            <w:shd w:val="clear" w:color="000000" w:fill="FFFFFF"/>
            <w:noWrap/>
            <w:vAlign w:val="center"/>
            <w:hideMark/>
          </w:tcPr>
          <w:p w:rsidR="00BB5F42" w:rsidRPr="00656AE0" w:rsidRDefault="00BB5F42" w:rsidP="00656AE0">
            <w:r w:rsidRPr="00656AE0">
              <w:t>102,9%</w:t>
            </w:r>
          </w:p>
        </w:tc>
        <w:tc>
          <w:tcPr>
            <w:tcW w:w="1089" w:type="dxa"/>
            <w:shd w:val="clear" w:color="000000" w:fill="FFFFFF"/>
            <w:noWrap/>
            <w:vAlign w:val="center"/>
            <w:hideMark/>
          </w:tcPr>
          <w:p w:rsidR="00BB5F42" w:rsidRPr="00656AE0" w:rsidRDefault="00BB5F42" w:rsidP="00656AE0">
            <w:r w:rsidRPr="00656AE0">
              <w:t>102,8%</w:t>
            </w:r>
          </w:p>
        </w:tc>
        <w:tc>
          <w:tcPr>
            <w:tcW w:w="1088" w:type="dxa"/>
            <w:shd w:val="clear" w:color="000000" w:fill="FFFFFF"/>
            <w:noWrap/>
            <w:vAlign w:val="center"/>
            <w:hideMark/>
          </w:tcPr>
          <w:p w:rsidR="00BB5F42" w:rsidRPr="00656AE0" w:rsidRDefault="00BB5F42" w:rsidP="00656AE0">
            <w:r w:rsidRPr="00656AE0">
              <w:t>102,8%</w:t>
            </w:r>
          </w:p>
        </w:tc>
        <w:tc>
          <w:tcPr>
            <w:tcW w:w="1088" w:type="dxa"/>
            <w:shd w:val="clear" w:color="000000" w:fill="FFFFFF"/>
            <w:noWrap/>
            <w:vAlign w:val="center"/>
            <w:hideMark/>
          </w:tcPr>
          <w:p w:rsidR="00BB5F42" w:rsidRPr="00656AE0" w:rsidRDefault="00BB5F42" w:rsidP="00656AE0">
            <w:r w:rsidRPr="00656AE0">
              <w:t>102,8%</w:t>
            </w:r>
          </w:p>
        </w:tc>
        <w:tc>
          <w:tcPr>
            <w:tcW w:w="1089" w:type="dxa"/>
            <w:shd w:val="clear" w:color="000000" w:fill="FFFFFF"/>
            <w:noWrap/>
            <w:vAlign w:val="center"/>
            <w:hideMark/>
          </w:tcPr>
          <w:p w:rsidR="00BB5F42" w:rsidRPr="00656AE0" w:rsidRDefault="00BB5F42" w:rsidP="00656AE0">
            <w:r w:rsidRPr="00656AE0">
              <w:t>102,8%</w:t>
            </w:r>
          </w:p>
        </w:tc>
        <w:tc>
          <w:tcPr>
            <w:tcW w:w="1088" w:type="dxa"/>
            <w:shd w:val="clear" w:color="000000" w:fill="FFFFFF"/>
            <w:noWrap/>
            <w:vAlign w:val="center"/>
            <w:hideMark/>
          </w:tcPr>
          <w:p w:rsidR="00BB5F42" w:rsidRPr="00656AE0" w:rsidRDefault="00BB5F42" w:rsidP="00656AE0">
            <w:r w:rsidRPr="00656AE0">
              <w:t>102,8%</w:t>
            </w:r>
          </w:p>
        </w:tc>
        <w:tc>
          <w:tcPr>
            <w:tcW w:w="1089" w:type="dxa"/>
            <w:shd w:val="clear" w:color="000000" w:fill="FFFFFF"/>
            <w:noWrap/>
            <w:vAlign w:val="center"/>
            <w:hideMark/>
          </w:tcPr>
          <w:p w:rsidR="00BB5F42" w:rsidRPr="00656AE0" w:rsidRDefault="00BB5F42" w:rsidP="00656AE0">
            <w:r w:rsidRPr="00656AE0">
              <w:t>102,8%</w:t>
            </w:r>
          </w:p>
        </w:tc>
        <w:tc>
          <w:tcPr>
            <w:tcW w:w="1089" w:type="dxa"/>
            <w:shd w:val="clear" w:color="000000" w:fill="FFFFFF"/>
            <w:vAlign w:val="center"/>
          </w:tcPr>
          <w:p w:rsidR="00BB5F42" w:rsidRPr="00656AE0" w:rsidRDefault="00BB5F42" w:rsidP="00656AE0">
            <w:r w:rsidRPr="00656AE0">
              <w:t>102,8%</w:t>
            </w:r>
          </w:p>
        </w:tc>
      </w:tr>
      <w:tr w:rsidR="00BB5F42" w:rsidRPr="00656AE0" w:rsidTr="00656AE0">
        <w:trPr>
          <w:trHeight w:val="675"/>
        </w:trPr>
        <w:tc>
          <w:tcPr>
            <w:tcW w:w="3334" w:type="dxa"/>
            <w:shd w:val="clear" w:color="000000" w:fill="FFFFFF"/>
            <w:vAlign w:val="center"/>
            <w:hideMark/>
          </w:tcPr>
          <w:p w:rsidR="00BB5F42" w:rsidRPr="00656AE0" w:rsidRDefault="00BB5F42" w:rsidP="00656AE0">
            <w:pPr>
              <w:rPr>
                <w:highlight w:val="yellow"/>
              </w:rPr>
            </w:pPr>
            <w:r w:rsidRPr="00656AE0">
              <w:t>Рост оптовых цен на газ для всех категорий потребителей, кроме населения, в среднем за год к предыдущему году</w:t>
            </w:r>
          </w:p>
        </w:tc>
        <w:tc>
          <w:tcPr>
            <w:tcW w:w="1089" w:type="dxa"/>
            <w:vMerge/>
            <w:vAlign w:val="center"/>
            <w:hideMark/>
          </w:tcPr>
          <w:p w:rsidR="00BB5F42" w:rsidRPr="00656AE0" w:rsidRDefault="00BB5F42" w:rsidP="00656AE0"/>
        </w:tc>
        <w:tc>
          <w:tcPr>
            <w:tcW w:w="1089" w:type="dxa"/>
            <w:shd w:val="clear" w:color="000000" w:fill="FFFFFF"/>
            <w:noWrap/>
            <w:vAlign w:val="center"/>
            <w:hideMark/>
          </w:tcPr>
          <w:p w:rsidR="00BB5F42" w:rsidRPr="00656AE0" w:rsidRDefault="00BB5F42" w:rsidP="00656AE0">
            <w:r w:rsidRPr="00656AE0">
              <w:t>105,5%</w:t>
            </w:r>
          </w:p>
        </w:tc>
        <w:tc>
          <w:tcPr>
            <w:tcW w:w="1089" w:type="dxa"/>
            <w:shd w:val="clear" w:color="000000" w:fill="FFFFFF"/>
            <w:noWrap/>
            <w:vAlign w:val="center"/>
            <w:hideMark/>
          </w:tcPr>
          <w:p w:rsidR="00BB5F42" w:rsidRPr="00656AE0" w:rsidRDefault="00BB5F42" w:rsidP="00656AE0">
            <w:r w:rsidRPr="00656AE0">
              <w:t>105,0%</w:t>
            </w:r>
          </w:p>
        </w:tc>
        <w:tc>
          <w:tcPr>
            <w:tcW w:w="1088" w:type="dxa"/>
            <w:shd w:val="clear" w:color="000000" w:fill="FFFFFF"/>
            <w:noWrap/>
            <w:vAlign w:val="center"/>
            <w:hideMark/>
          </w:tcPr>
          <w:p w:rsidR="00BB5F42" w:rsidRPr="00656AE0" w:rsidRDefault="00BB5F42" w:rsidP="00656AE0">
            <w:r w:rsidRPr="00656AE0">
              <w:t>105,0%</w:t>
            </w:r>
          </w:p>
        </w:tc>
        <w:tc>
          <w:tcPr>
            <w:tcW w:w="1088" w:type="dxa"/>
            <w:shd w:val="clear" w:color="000000" w:fill="FFFFFF"/>
            <w:noWrap/>
            <w:vAlign w:val="center"/>
            <w:hideMark/>
          </w:tcPr>
          <w:p w:rsidR="00BB5F42" w:rsidRPr="00656AE0" w:rsidRDefault="00BB5F42" w:rsidP="00656AE0">
            <w:r w:rsidRPr="00656AE0">
              <w:t>105,0%</w:t>
            </w:r>
          </w:p>
        </w:tc>
        <w:tc>
          <w:tcPr>
            <w:tcW w:w="1089" w:type="dxa"/>
            <w:shd w:val="clear" w:color="000000" w:fill="FFFFFF"/>
            <w:noWrap/>
            <w:vAlign w:val="center"/>
            <w:hideMark/>
          </w:tcPr>
          <w:p w:rsidR="00BB5F42" w:rsidRPr="00656AE0" w:rsidRDefault="00BB5F42" w:rsidP="00656AE0">
            <w:r w:rsidRPr="00656AE0">
              <w:t>105,0%</w:t>
            </w:r>
          </w:p>
        </w:tc>
        <w:tc>
          <w:tcPr>
            <w:tcW w:w="1088" w:type="dxa"/>
            <w:shd w:val="clear" w:color="000000" w:fill="FFFFFF"/>
            <w:noWrap/>
            <w:vAlign w:val="center"/>
            <w:hideMark/>
          </w:tcPr>
          <w:p w:rsidR="00BB5F42" w:rsidRPr="00656AE0" w:rsidRDefault="00BB5F42" w:rsidP="00656AE0">
            <w:r w:rsidRPr="00656AE0">
              <w:t>105,0%</w:t>
            </w:r>
          </w:p>
        </w:tc>
        <w:tc>
          <w:tcPr>
            <w:tcW w:w="1089" w:type="dxa"/>
            <w:shd w:val="clear" w:color="000000" w:fill="FFFFFF"/>
            <w:noWrap/>
            <w:vAlign w:val="center"/>
            <w:hideMark/>
          </w:tcPr>
          <w:p w:rsidR="00BB5F42" w:rsidRPr="00656AE0" w:rsidRDefault="00BB5F42" w:rsidP="00656AE0">
            <w:r w:rsidRPr="00656AE0">
              <w:t>105,0%</w:t>
            </w:r>
          </w:p>
        </w:tc>
        <w:tc>
          <w:tcPr>
            <w:tcW w:w="1089" w:type="dxa"/>
            <w:shd w:val="clear" w:color="000000" w:fill="FFFFFF"/>
            <w:vAlign w:val="center"/>
          </w:tcPr>
          <w:p w:rsidR="00BB5F42" w:rsidRPr="00656AE0" w:rsidRDefault="00BB5F42" w:rsidP="00656AE0">
            <w:r w:rsidRPr="00656AE0">
              <w:t>105,0%</w:t>
            </w:r>
          </w:p>
        </w:tc>
      </w:tr>
      <w:tr w:rsidR="00BB5F42" w:rsidRPr="00656AE0" w:rsidTr="00656AE0">
        <w:trPr>
          <w:trHeight w:val="300"/>
        </w:trPr>
        <w:tc>
          <w:tcPr>
            <w:tcW w:w="3334" w:type="dxa"/>
            <w:shd w:val="clear" w:color="000000" w:fill="FFFFFF"/>
            <w:vAlign w:val="center"/>
            <w:hideMark/>
          </w:tcPr>
          <w:p w:rsidR="00BB5F42" w:rsidRPr="00656AE0" w:rsidRDefault="00BB5F42" w:rsidP="00656AE0">
            <w:r w:rsidRPr="00656AE0">
              <w:t xml:space="preserve">Производство нефтепродуктов </w:t>
            </w:r>
          </w:p>
        </w:tc>
        <w:tc>
          <w:tcPr>
            <w:tcW w:w="1089" w:type="dxa"/>
            <w:vMerge w:val="restart"/>
            <w:shd w:val="clear" w:color="000000" w:fill="FFFFFF"/>
            <w:vAlign w:val="center"/>
            <w:hideMark/>
          </w:tcPr>
          <w:p w:rsidR="00BB5F42" w:rsidRPr="00656AE0" w:rsidRDefault="00BB5F42" w:rsidP="00656AE0">
            <w:r w:rsidRPr="00656AE0">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314325" cy="190500"/>
                  <wp:effectExtent l="0" t="0" r="9525" b="0"/>
                  <wp:wrapNone/>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1" cstate="print"/>
                          <a:srcRect/>
                          <a:stretch>
                            <a:fillRect/>
                          </a:stretch>
                        </pic:blipFill>
                        <pic:spPr bwMode="auto">
                          <a:xfrm>
                            <a:off x="0" y="0"/>
                            <a:ext cx="314325" cy="190500"/>
                          </a:xfrm>
                          <a:prstGeom prst="rect">
                            <a:avLst/>
                          </a:prstGeom>
                          <a:noFill/>
                          <a:ln w="9525">
                            <a:noFill/>
                            <a:miter lim="800000"/>
                            <a:headEnd/>
                            <a:tailEnd/>
                          </a:ln>
                        </pic:spPr>
                      </pic:pic>
                    </a:graphicData>
                  </a:graphic>
                </wp:anchor>
              </w:drawing>
            </w:r>
            <w:r w:rsidRPr="00656AE0">
              <w:rPr>
                <w:noProof/>
              </w:rPr>
              <w:drawing>
                <wp:anchor distT="0" distB="0" distL="114300" distR="114300" simplePos="0" relativeHeight="251666432" behindDoc="0" locked="0" layoutInCell="1" allowOverlap="1">
                  <wp:simplePos x="0" y="0"/>
                  <wp:positionH relativeFrom="column">
                    <wp:posOffset>0</wp:posOffset>
                  </wp:positionH>
                  <wp:positionV relativeFrom="paragraph">
                    <wp:posOffset>190500</wp:posOffset>
                  </wp:positionV>
                  <wp:extent cx="257175" cy="257175"/>
                  <wp:effectExtent l="19050" t="0" r="9525" b="0"/>
                  <wp:wrapNone/>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2" cstate="print"/>
                          <a:srcRect/>
                          <a:stretch>
                            <a:fillRect/>
                          </a:stretch>
                        </pic:blipFill>
                        <pic:spPr bwMode="auto">
                          <a:xfrm>
                            <a:off x="0" y="0"/>
                            <a:ext cx="257175" cy="257175"/>
                          </a:xfrm>
                          <a:prstGeom prst="rect">
                            <a:avLst/>
                          </a:prstGeom>
                          <a:noFill/>
                          <a:ln w="9525">
                            <a:noFill/>
                            <a:miter lim="800000"/>
                            <a:headEnd/>
                            <a:tailEnd/>
                          </a:ln>
                        </pic:spPr>
                      </pic:pic>
                    </a:graphicData>
                  </a:graphic>
                </wp:anchor>
              </w:drawing>
            </w:r>
          </w:p>
        </w:tc>
        <w:tc>
          <w:tcPr>
            <w:tcW w:w="1089" w:type="dxa"/>
            <w:shd w:val="clear" w:color="000000" w:fill="FFFFFF"/>
            <w:noWrap/>
            <w:vAlign w:val="center"/>
            <w:hideMark/>
          </w:tcPr>
          <w:p w:rsidR="00BB5F42" w:rsidRPr="00656AE0" w:rsidRDefault="00BB5F42" w:rsidP="00656AE0">
            <w:r w:rsidRPr="00656AE0">
              <w:t>102,1%</w:t>
            </w:r>
          </w:p>
        </w:tc>
        <w:tc>
          <w:tcPr>
            <w:tcW w:w="1089" w:type="dxa"/>
            <w:shd w:val="clear" w:color="000000" w:fill="FFFFFF"/>
            <w:noWrap/>
            <w:vAlign w:val="center"/>
            <w:hideMark/>
          </w:tcPr>
          <w:p w:rsidR="00BB5F42" w:rsidRPr="00656AE0" w:rsidRDefault="00BB5F42" w:rsidP="00656AE0">
            <w:r w:rsidRPr="00656AE0">
              <w:t>101,6%</w:t>
            </w:r>
          </w:p>
        </w:tc>
        <w:tc>
          <w:tcPr>
            <w:tcW w:w="1088" w:type="dxa"/>
            <w:shd w:val="clear" w:color="000000" w:fill="FFFFFF"/>
            <w:noWrap/>
            <w:vAlign w:val="center"/>
            <w:hideMark/>
          </w:tcPr>
          <w:p w:rsidR="00BB5F42" w:rsidRPr="00656AE0" w:rsidRDefault="00BB5F42" w:rsidP="00656AE0">
            <w:r w:rsidRPr="00656AE0">
              <w:t>101,6%</w:t>
            </w:r>
          </w:p>
        </w:tc>
        <w:tc>
          <w:tcPr>
            <w:tcW w:w="1088" w:type="dxa"/>
            <w:shd w:val="clear" w:color="000000" w:fill="FFFFFF"/>
            <w:noWrap/>
            <w:vAlign w:val="center"/>
            <w:hideMark/>
          </w:tcPr>
          <w:p w:rsidR="00BB5F42" w:rsidRPr="00656AE0" w:rsidRDefault="00BB5F42" w:rsidP="00656AE0">
            <w:r w:rsidRPr="00656AE0">
              <w:t>101,6%</w:t>
            </w:r>
          </w:p>
        </w:tc>
        <w:tc>
          <w:tcPr>
            <w:tcW w:w="1089" w:type="dxa"/>
            <w:shd w:val="clear" w:color="000000" w:fill="FFFFFF"/>
            <w:noWrap/>
            <w:vAlign w:val="center"/>
            <w:hideMark/>
          </w:tcPr>
          <w:p w:rsidR="00BB5F42" w:rsidRPr="00656AE0" w:rsidRDefault="00BB5F42" w:rsidP="00656AE0">
            <w:r w:rsidRPr="00656AE0">
              <w:t>101,6%</w:t>
            </w:r>
          </w:p>
        </w:tc>
        <w:tc>
          <w:tcPr>
            <w:tcW w:w="1088" w:type="dxa"/>
            <w:shd w:val="clear" w:color="000000" w:fill="FFFFFF"/>
            <w:noWrap/>
            <w:vAlign w:val="center"/>
            <w:hideMark/>
          </w:tcPr>
          <w:p w:rsidR="00BB5F42" w:rsidRPr="00656AE0" w:rsidRDefault="00BB5F42" w:rsidP="00656AE0">
            <w:r w:rsidRPr="00656AE0">
              <w:t>101,6%</w:t>
            </w:r>
          </w:p>
        </w:tc>
        <w:tc>
          <w:tcPr>
            <w:tcW w:w="1089" w:type="dxa"/>
            <w:shd w:val="clear" w:color="000000" w:fill="FFFFFF"/>
            <w:noWrap/>
            <w:vAlign w:val="center"/>
            <w:hideMark/>
          </w:tcPr>
          <w:p w:rsidR="00BB5F42" w:rsidRPr="00656AE0" w:rsidRDefault="00BB5F42" w:rsidP="00656AE0">
            <w:r w:rsidRPr="00656AE0">
              <w:t>101,6%</w:t>
            </w:r>
          </w:p>
        </w:tc>
        <w:tc>
          <w:tcPr>
            <w:tcW w:w="1089" w:type="dxa"/>
            <w:shd w:val="clear" w:color="000000" w:fill="FFFFFF"/>
            <w:vAlign w:val="center"/>
          </w:tcPr>
          <w:p w:rsidR="00BB5F42" w:rsidRPr="00656AE0" w:rsidRDefault="00BB5F42" w:rsidP="00656AE0">
            <w:r w:rsidRPr="00656AE0">
              <w:t>101,6%</w:t>
            </w:r>
          </w:p>
        </w:tc>
      </w:tr>
      <w:tr w:rsidR="00BB5F42" w:rsidRPr="00656AE0" w:rsidTr="00656AE0">
        <w:trPr>
          <w:trHeight w:val="450"/>
        </w:trPr>
        <w:tc>
          <w:tcPr>
            <w:tcW w:w="3334" w:type="dxa"/>
            <w:shd w:val="clear" w:color="000000" w:fill="FFFFFF"/>
            <w:vAlign w:val="center"/>
            <w:hideMark/>
          </w:tcPr>
          <w:p w:rsidR="00BB5F42" w:rsidRPr="00656AE0" w:rsidRDefault="00BB5F42" w:rsidP="00656AE0">
            <w:pPr>
              <w:rPr>
                <w:highlight w:val="yellow"/>
              </w:rPr>
            </w:pPr>
            <w:r w:rsidRPr="00656AE0">
              <w:t>Индекс-дефлятор цен на уголь, торф, др. твердое топливо</w:t>
            </w:r>
          </w:p>
        </w:tc>
        <w:tc>
          <w:tcPr>
            <w:tcW w:w="1089" w:type="dxa"/>
            <w:vMerge/>
            <w:vAlign w:val="center"/>
            <w:hideMark/>
          </w:tcPr>
          <w:p w:rsidR="00BB5F42" w:rsidRPr="00656AE0" w:rsidRDefault="00BB5F42" w:rsidP="00656AE0"/>
        </w:tc>
        <w:tc>
          <w:tcPr>
            <w:tcW w:w="1089" w:type="dxa"/>
            <w:shd w:val="clear" w:color="000000" w:fill="FFFFFF"/>
            <w:noWrap/>
            <w:vAlign w:val="center"/>
            <w:hideMark/>
          </w:tcPr>
          <w:p w:rsidR="00BB5F42" w:rsidRPr="00656AE0" w:rsidRDefault="00BB5F42" w:rsidP="00656AE0">
            <w:r w:rsidRPr="00656AE0">
              <w:t>103,8%</w:t>
            </w:r>
          </w:p>
        </w:tc>
        <w:tc>
          <w:tcPr>
            <w:tcW w:w="1089" w:type="dxa"/>
            <w:shd w:val="clear" w:color="000000" w:fill="FFFFFF"/>
            <w:noWrap/>
            <w:vAlign w:val="center"/>
            <w:hideMark/>
          </w:tcPr>
          <w:p w:rsidR="00BB5F42" w:rsidRPr="00656AE0" w:rsidRDefault="00BB5F42" w:rsidP="00656AE0">
            <w:r w:rsidRPr="00656AE0">
              <w:t>103,2%</w:t>
            </w:r>
          </w:p>
        </w:tc>
        <w:tc>
          <w:tcPr>
            <w:tcW w:w="1088" w:type="dxa"/>
            <w:shd w:val="clear" w:color="000000" w:fill="FFFFFF"/>
            <w:noWrap/>
            <w:vAlign w:val="center"/>
            <w:hideMark/>
          </w:tcPr>
          <w:p w:rsidR="00BB5F42" w:rsidRPr="00656AE0" w:rsidRDefault="00BB5F42" w:rsidP="00656AE0">
            <w:r w:rsidRPr="00656AE0">
              <w:t>103,2%</w:t>
            </w:r>
          </w:p>
        </w:tc>
        <w:tc>
          <w:tcPr>
            <w:tcW w:w="1088" w:type="dxa"/>
            <w:shd w:val="clear" w:color="000000" w:fill="FFFFFF"/>
            <w:noWrap/>
            <w:vAlign w:val="center"/>
            <w:hideMark/>
          </w:tcPr>
          <w:p w:rsidR="00BB5F42" w:rsidRPr="00656AE0" w:rsidRDefault="00BB5F42" w:rsidP="00656AE0">
            <w:r w:rsidRPr="00656AE0">
              <w:t>103,2%</w:t>
            </w:r>
          </w:p>
        </w:tc>
        <w:tc>
          <w:tcPr>
            <w:tcW w:w="1089" w:type="dxa"/>
            <w:shd w:val="clear" w:color="000000" w:fill="FFFFFF"/>
            <w:noWrap/>
            <w:vAlign w:val="center"/>
            <w:hideMark/>
          </w:tcPr>
          <w:p w:rsidR="00BB5F42" w:rsidRPr="00656AE0" w:rsidRDefault="00BB5F42" w:rsidP="00656AE0">
            <w:r w:rsidRPr="00656AE0">
              <w:t>103,2%</w:t>
            </w:r>
          </w:p>
        </w:tc>
        <w:tc>
          <w:tcPr>
            <w:tcW w:w="1088" w:type="dxa"/>
            <w:shd w:val="clear" w:color="000000" w:fill="FFFFFF"/>
            <w:noWrap/>
            <w:vAlign w:val="center"/>
            <w:hideMark/>
          </w:tcPr>
          <w:p w:rsidR="00BB5F42" w:rsidRPr="00656AE0" w:rsidRDefault="00BB5F42" w:rsidP="00656AE0">
            <w:r w:rsidRPr="00656AE0">
              <w:t>103,2%</w:t>
            </w:r>
          </w:p>
        </w:tc>
        <w:tc>
          <w:tcPr>
            <w:tcW w:w="1089" w:type="dxa"/>
            <w:shd w:val="clear" w:color="000000" w:fill="FFFFFF"/>
            <w:noWrap/>
            <w:vAlign w:val="center"/>
            <w:hideMark/>
          </w:tcPr>
          <w:p w:rsidR="00BB5F42" w:rsidRPr="00656AE0" w:rsidRDefault="00BB5F42" w:rsidP="00656AE0">
            <w:r w:rsidRPr="00656AE0">
              <w:t>103,2%</w:t>
            </w:r>
          </w:p>
        </w:tc>
        <w:tc>
          <w:tcPr>
            <w:tcW w:w="1089" w:type="dxa"/>
            <w:shd w:val="clear" w:color="000000" w:fill="FFFFFF"/>
            <w:vAlign w:val="center"/>
          </w:tcPr>
          <w:p w:rsidR="00BB5F42" w:rsidRPr="00656AE0" w:rsidRDefault="00BB5F42" w:rsidP="00656AE0">
            <w:r w:rsidRPr="00656AE0">
              <w:t>103,2%</w:t>
            </w:r>
          </w:p>
        </w:tc>
      </w:tr>
      <w:tr w:rsidR="00BB5F42" w:rsidRPr="00656AE0" w:rsidTr="00656AE0">
        <w:trPr>
          <w:trHeight w:val="936"/>
        </w:trPr>
        <w:tc>
          <w:tcPr>
            <w:tcW w:w="3334" w:type="dxa"/>
            <w:shd w:val="clear" w:color="000000" w:fill="FFFFFF"/>
            <w:vAlign w:val="center"/>
            <w:hideMark/>
          </w:tcPr>
          <w:p w:rsidR="00BB5F42" w:rsidRPr="00656AE0" w:rsidRDefault="00BB5F42" w:rsidP="00656AE0">
            <w:r w:rsidRPr="00656AE0">
              <w:t>Рост цен на электроэнергию для всех категорий потребителей на розничном рынке, искл. население, в среднем за год к предыдущему году</w:t>
            </w:r>
          </w:p>
        </w:tc>
        <w:tc>
          <w:tcPr>
            <w:tcW w:w="1089" w:type="dxa"/>
            <w:shd w:val="clear" w:color="000000" w:fill="FFFFFF"/>
            <w:vAlign w:val="center"/>
            <w:hideMark/>
          </w:tcPr>
          <w:p w:rsidR="00BB5F42" w:rsidRPr="00656AE0" w:rsidRDefault="00BB5F42" w:rsidP="00656AE0">
            <w:r w:rsidRPr="00656AE0">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314325" cy="257175"/>
                  <wp:effectExtent l="19050" t="0" r="9525" b="0"/>
                  <wp:wrapNone/>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3" cstate="print"/>
                          <a:srcRect/>
                          <a:stretch>
                            <a:fillRect/>
                          </a:stretch>
                        </pic:blipFill>
                        <pic:spPr bwMode="auto">
                          <a:xfrm>
                            <a:off x="0" y="0"/>
                            <a:ext cx="314325" cy="257175"/>
                          </a:xfrm>
                          <a:prstGeom prst="rect">
                            <a:avLst/>
                          </a:prstGeom>
                          <a:noFill/>
                          <a:ln w="9525">
                            <a:noFill/>
                            <a:miter lim="800000"/>
                            <a:headEnd/>
                            <a:tailEnd/>
                          </a:ln>
                        </pic:spPr>
                      </pic:pic>
                    </a:graphicData>
                  </a:graphic>
                </wp:anchor>
              </w:drawing>
            </w:r>
          </w:p>
        </w:tc>
        <w:tc>
          <w:tcPr>
            <w:tcW w:w="1089" w:type="dxa"/>
            <w:shd w:val="clear" w:color="000000" w:fill="FFFFFF"/>
            <w:noWrap/>
            <w:vAlign w:val="center"/>
            <w:hideMark/>
          </w:tcPr>
          <w:p w:rsidR="00BB5F42" w:rsidRPr="00656AE0" w:rsidRDefault="00BB5F42" w:rsidP="00656AE0">
            <w:r w:rsidRPr="00656AE0">
              <w:t>105,5%</w:t>
            </w:r>
          </w:p>
        </w:tc>
        <w:tc>
          <w:tcPr>
            <w:tcW w:w="1089" w:type="dxa"/>
            <w:shd w:val="clear" w:color="000000" w:fill="FFFFFF"/>
            <w:noWrap/>
            <w:vAlign w:val="center"/>
            <w:hideMark/>
          </w:tcPr>
          <w:p w:rsidR="00BB5F42" w:rsidRPr="00656AE0" w:rsidRDefault="00BB5F42" w:rsidP="00656AE0">
            <w:r w:rsidRPr="00656AE0">
              <w:t>105,0%</w:t>
            </w:r>
          </w:p>
        </w:tc>
        <w:tc>
          <w:tcPr>
            <w:tcW w:w="1088" w:type="dxa"/>
            <w:shd w:val="clear" w:color="000000" w:fill="FFFFFF"/>
            <w:noWrap/>
            <w:vAlign w:val="center"/>
            <w:hideMark/>
          </w:tcPr>
          <w:p w:rsidR="00BB5F42" w:rsidRPr="00656AE0" w:rsidRDefault="00BB5F42" w:rsidP="00656AE0">
            <w:r w:rsidRPr="00656AE0">
              <w:t>105,0%</w:t>
            </w:r>
          </w:p>
        </w:tc>
        <w:tc>
          <w:tcPr>
            <w:tcW w:w="1088" w:type="dxa"/>
            <w:shd w:val="clear" w:color="000000" w:fill="FFFFFF"/>
            <w:noWrap/>
            <w:vAlign w:val="center"/>
            <w:hideMark/>
          </w:tcPr>
          <w:p w:rsidR="00BB5F42" w:rsidRPr="00656AE0" w:rsidRDefault="00BB5F42" w:rsidP="00656AE0">
            <w:r w:rsidRPr="00656AE0">
              <w:t>105,0%</w:t>
            </w:r>
          </w:p>
        </w:tc>
        <w:tc>
          <w:tcPr>
            <w:tcW w:w="1089" w:type="dxa"/>
            <w:shd w:val="clear" w:color="000000" w:fill="FFFFFF"/>
            <w:noWrap/>
            <w:vAlign w:val="center"/>
            <w:hideMark/>
          </w:tcPr>
          <w:p w:rsidR="00BB5F42" w:rsidRPr="00656AE0" w:rsidRDefault="00BB5F42" w:rsidP="00656AE0">
            <w:r w:rsidRPr="00656AE0">
              <w:t>105,0%</w:t>
            </w:r>
          </w:p>
        </w:tc>
        <w:tc>
          <w:tcPr>
            <w:tcW w:w="1088" w:type="dxa"/>
            <w:shd w:val="clear" w:color="000000" w:fill="FFFFFF"/>
            <w:noWrap/>
            <w:vAlign w:val="center"/>
            <w:hideMark/>
          </w:tcPr>
          <w:p w:rsidR="00BB5F42" w:rsidRPr="00656AE0" w:rsidRDefault="00BB5F42" w:rsidP="00656AE0">
            <w:r w:rsidRPr="00656AE0">
              <w:t>105,0%</w:t>
            </w:r>
          </w:p>
        </w:tc>
        <w:tc>
          <w:tcPr>
            <w:tcW w:w="1089" w:type="dxa"/>
            <w:shd w:val="clear" w:color="000000" w:fill="FFFFFF"/>
            <w:noWrap/>
            <w:vAlign w:val="center"/>
            <w:hideMark/>
          </w:tcPr>
          <w:p w:rsidR="00BB5F42" w:rsidRPr="00656AE0" w:rsidRDefault="00BB5F42" w:rsidP="00656AE0">
            <w:r w:rsidRPr="00656AE0">
              <w:t>105,0%</w:t>
            </w:r>
          </w:p>
        </w:tc>
        <w:tc>
          <w:tcPr>
            <w:tcW w:w="1089" w:type="dxa"/>
            <w:shd w:val="clear" w:color="000000" w:fill="FFFFFF"/>
            <w:vAlign w:val="center"/>
          </w:tcPr>
          <w:p w:rsidR="00BB5F42" w:rsidRPr="00656AE0" w:rsidRDefault="00BB5F42" w:rsidP="00656AE0">
            <w:r w:rsidRPr="00656AE0">
              <w:t>105,0%</w:t>
            </w:r>
          </w:p>
        </w:tc>
      </w:tr>
      <w:tr w:rsidR="00BB5F42" w:rsidRPr="00656AE0" w:rsidTr="00656AE0">
        <w:trPr>
          <w:trHeight w:val="423"/>
        </w:trPr>
        <w:tc>
          <w:tcPr>
            <w:tcW w:w="3334" w:type="dxa"/>
            <w:shd w:val="clear" w:color="000000" w:fill="FFFFFF"/>
            <w:vAlign w:val="center"/>
          </w:tcPr>
          <w:p w:rsidR="00BB5F42" w:rsidRPr="00656AE0" w:rsidRDefault="00BB5F42" w:rsidP="00656AE0">
            <w:r w:rsidRPr="00656AE0">
              <w:t>Совокупный платеж граждан за коммунальные услуги</w:t>
            </w:r>
          </w:p>
        </w:tc>
        <w:tc>
          <w:tcPr>
            <w:tcW w:w="1089" w:type="dxa"/>
            <w:shd w:val="clear" w:color="000000" w:fill="FFFFFF"/>
            <w:vAlign w:val="center"/>
          </w:tcPr>
          <w:p w:rsidR="00BB5F42" w:rsidRPr="00656AE0" w:rsidRDefault="00BB5F42" w:rsidP="00656AE0"/>
        </w:tc>
        <w:tc>
          <w:tcPr>
            <w:tcW w:w="1089" w:type="dxa"/>
            <w:shd w:val="clear" w:color="000000" w:fill="FFFFFF"/>
            <w:noWrap/>
            <w:vAlign w:val="center"/>
          </w:tcPr>
          <w:p w:rsidR="00BB5F42" w:rsidRPr="00656AE0" w:rsidRDefault="00BB5F42" w:rsidP="00656AE0">
            <w:r w:rsidRPr="00656AE0">
              <w:t>103,5%</w:t>
            </w:r>
          </w:p>
        </w:tc>
        <w:tc>
          <w:tcPr>
            <w:tcW w:w="1089" w:type="dxa"/>
            <w:shd w:val="clear" w:color="000000" w:fill="FFFFFF"/>
            <w:noWrap/>
            <w:vAlign w:val="center"/>
          </w:tcPr>
          <w:p w:rsidR="00BB5F42" w:rsidRPr="00656AE0" w:rsidRDefault="00BB5F42" w:rsidP="00656AE0">
            <w:r w:rsidRPr="00656AE0">
              <w:t>105,4%</w:t>
            </w:r>
          </w:p>
        </w:tc>
        <w:tc>
          <w:tcPr>
            <w:tcW w:w="1088" w:type="dxa"/>
            <w:shd w:val="clear" w:color="000000" w:fill="FFFFFF"/>
            <w:noWrap/>
            <w:vAlign w:val="center"/>
          </w:tcPr>
          <w:p w:rsidR="00BB5F42" w:rsidRPr="00656AE0" w:rsidRDefault="00BB5F42" w:rsidP="00656AE0">
            <w:r w:rsidRPr="00656AE0">
              <w:t>105,4%</w:t>
            </w:r>
          </w:p>
        </w:tc>
        <w:tc>
          <w:tcPr>
            <w:tcW w:w="1088" w:type="dxa"/>
            <w:shd w:val="clear" w:color="000000" w:fill="FFFFFF"/>
            <w:noWrap/>
            <w:vAlign w:val="center"/>
          </w:tcPr>
          <w:p w:rsidR="00BB5F42" w:rsidRPr="00656AE0" w:rsidRDefault="00BB5F42" w:rsidP="00656AE0">
            <w:r w:rsidRPr="00656AE0">
              <w:t>105,4%</w:t>
            </w:r>
          </w:p>
        </w:tc>
        <w:tc>
          <w:tcPr>
            <w:tcW w:w="1089" w:type="dxa"/>
            <w:shd w:val="clear" w:color="000000" w:fill="FFFFFF"/>
            <w:noWrap/>
            <w:vAlign w:val="center"/>
          </w:tcPr>
          <w:p w:rsidR="00BB5F42" w:rsidRPr="00656AE0" w:rsidRDefault="00BB5F42" w:rsidP="00656AE0">
            <w:r w:rsidRPr="00656AE0">
              <w:t>105,4%</w:t>
            </w:r>
          </w:p>
        </w:tc>
        <w:tc>
          <w:tcPr>
            <w:tcW w:w="1088" w:type="dxa"/>
            <w:shd w:val="clear" w:color="000000" w:fill="FFFFFF"/>
            <w:noWrap/>
            <w:vAlign w:val="center"/>
          </w:tcPr>
          <w:p w:rsidR="00BB5F42" w:rsidRPr="00656AE0" w:rsidRDefault="00BB5F42" w:rsidP="00656AE0">
            <w:r w:rsidRPr="00656AE0">
              <w:t>105,4%</w:t>
            </w:r>
          </w:p>
        </w:tc>
        <w:tc>
          <w:tcPr>
            <w:tcW w:w="1089" w:type="dxa"/>
            <w:shd w:val="clear" w:color="000000" w:fill="FFFFFF"/>
            <w:noWrap/>
            <w:vAlign w:val="center"/>
          </w:tcPr>
          <w:p w:rsidR="00BB5F42" w:rsidRPr="00656AE0" w:rsidRDefault="00BB5F42" w:rsidP="00656AE0">
            <w:r w:rsidRPr="00656AE0">
              <w:t>105,4%</w:t>
            </w:r>
          </w:p>
        </w:tc>
        <w:tc>
          <w:tcPr>
            <w:tcW w:w="1089" w:type="dxa"/>
            <w:shd w:val="clear" w:color="000000" w:fill="FFFFFF"/>
            <w:vAlign w:val="center"/>
          </w:tcPr>
          <w:p w:rsidR="00BB5F42" w:rsidRPr="00656AE0" w:rsidRDefault="00BB5F42" w:rsidP="00656AE0">
            <w:r w:rsidRPr="00656AE0">
              <w:t>105,4%</w:t>
            </w:r>
          </w:p>
        </w:tc>
      </w:tr>
      <w:tr w:rsidR="00BB5F42" w:rsidRPr="00656AE0" w:rsidTr="00656AE0">
        <w:trPr>
          <w:trHeight w:val="300"/>
        </w:trPr>
        <w:tc>
          <w:tcPr>
            <w:tcW w:w="3334" w:type="dxa"/>
            <w:shd w:val="clear" w:color="000000" w:fill="FFFFFF"/>
            <w:vAlign w:val="center"/>
            <w:hideMark/>
          </w:tcPr>
          <w:p w:rsidR="00BB5F42" w:rsidRPr="00656AE0" w:rsidRDefault="00BB5F42" w:rsidP="00656AE0">
            <w:r w:rsidRPr="00656AE0">
              <w:t>Рост цен на воду</w:t>
            </w:r>
          </w:p>
        </w:tc>
        <w:tc>
          <w:tcPr>
            <w:tcW w:w="1089" w:type="dxa"/>
            <w:shd w:val="clear" w:color="000000" w:fill="FFFFFF"/>
            <w:vAlign w:val="center"/>
            <w:hideMark/>
          </w:tcPr>
          <w:p w:rsidR="00BB5F42" w:rsidRPr="00656AE0" w:rsidRDefault="00BB5F42" w:rsidP="00656AE0">
            <w:r w:rsidRPr="00656AE0">
              <w:t>Iв,i</w:t>
            </w:r>
          </w:p>
        </w:tc>
        <w:tc>
          <w:tcPr>
            <w:tcW w:w="1089" w:type="dxa"/>
            <w:shd w:val="clear" w:color="000000" w:fill="FFFFFF"/>
            <w:noWrap/>
            <w:vAlign w:val="center"/>
            <w:hideMark/>
          </w:tcPr>
          <w:p w:rsidR="00BB5F42" w:rsidRPr="00656AE0" w:rsidRDefault="00BB5F42" w:rsidP="00656AE0">
            <w:r w:rsidRPr="00656AE0">
              <w:t>104,1%</w:t>
            </w:r>
          </w:p>
        </w:tc>
        <w:tc>
          <w:tcPr>
            <w:tcW w:w="1089" w:type="dxa"/>
            <w:shd w:val="clear" w:color="000000" w:fill="FFFFFF"/>
            <w:noWrap/>
            <w:vAlign w:val="center"/>
            <w:hideMark/>
          </w:tcPr>
          <w:p w:rsidR="00BB5F42" w:rsidRPr="00656AE0" w:rsidRDefault="00BB5F42" w:rsidP="00656AE0">
            <w:r w:rsidRPr="00656AE0">
              <w:t>104,0%</w:t>
            </w:r>
          </w:p>
        </w:tc>
        <w:tc>
          <w:tcPr>
            <w:tcW w:w="1088" w:type="dxa"/>
            <w:shd w:val="clear" w:color="000000" w:fill="FFFFFF"/>
            <w:noWrap/>
            <w:vAlign w:val="center"/>
            <w:hideMark/>
          </w:tcPr>
          <w:p w:rsidR="00BB5F42" w:rsidRPr="00656AE0" w:rsidRDefault="00BB5F42" w:rsidP="00656AE0">
            <w:r w:rsidRPr="00656AE0">
              <w:t>104,0%</w:t>
            </w:r>
          </w:p>
        </w:tc>
        <w:tc>
          <w:tcPr>
            <w:tcW w:w="1088" w:type="dxa"/>
            <w:shd w:val="clear" w:color="000000" w:fill="FFFFFF"/>
            <w:noWrap/>
            <w:vAlign w:val="center"/>
            <w:hideMark/>
          </w:tcPr>
          <w:p w:rsidR="00BB5F42" w:rsidRPr="00656AE0" w:rsidRDefault="00BB5F42" w:rsidP="00656AE0">
            <w:r w:rsidRPr="00656AE0">
              <w:t>104,0%</w:t>
            </w:r>
          </w:p>
        </w:tc>
        <w:tc>
          <w:tcPr>
            <w:tcW w:w="1089" w:type="dxa"/>
            <w:shd w:val="clear" w:color="000000" w:fill="FFFFFF"/>
            <w:noWrap/>
            <w:vAlign w:val="center"/>
            <w:hideMark/>
          </w:tcPr>
          <w:p w:rsidR="00BB5F42" w:rsidRPr="00656AE0" w:rsidRDefault="00BB5F42" w:rsidP="00656AE0">
            <w:r w:rsidRPr="00656AE0">
              <w:t>104,0%</w:t>
            </w:r>
          </w:p>
        </w:tc>
        <w:tc>
          <w:tcPr>
            <w:tcW w:w="1088" w:type="dxa"/>
            <w:shd w:val="clear" w:color="000000" w:fill="FFFFFF"/>
            <w:noWrap/>
            <w:vAlign w:val="center"/>
            <w:hideMark/>
          </w:tcPr>
          <w:p w:rsidR="00BB5F42" w:rsidRPr="00656AE0" w:rsidRDefault="00BB5F42" w:rsidP="00656AE0">
            <w:r w:rsidRPr="00656AE0">
              <w:t>104,0%</w:t>
            </w:r>
          </w:p>
        </w:tc>
        <w:tc>
          <w:tcPr>
            <w:tcW w:w="1089" w:type="dxa"/>
            <w:shd w:val="clear" w:color="000000" w:fill="FFFFFF"/>
            <w:noWrap/>
            <w:vAlign w:val="center"/>
            <w:hideMark/>
          </w:tcPr>
          <w:p w:rsidR="00BB5F42" w:rsidRPr="00656AE0" w:rsidRDefault="00BB5F42" w:rsidP="00656AE0">
            <w:r w:rsidRPr="00656AE0">
              <w:t>104,0%</w:t>
            </w:r>
          </w:p>
        </w:tc>
        <w:tc>
          <w:tcPr>
            <w:tcW w:w="1089" w:type="dxa"/>
            <w:shd w:val="clear" w:color="000000" w:fill="FFFFFF"/>
            <w:vAlign w:val="center"/>
          </w:tcPr>
          <w:p w:rsidR="00BB5F42" w:rsidRPr="00656AE0" w:rsidRDefault="00BB5F42" w:rsidP="00656AE0">
            <w:r w:rsidRPr="00656AE0">
              <w:t>104,0%</w:t>
            </w:r>
          </w:p>
        </w:tc>
      </w:tr>
      <w:tr w:rsidR="00BB5F42" w:rsidRPr="00656AE0" w:rsidTr="00656AE0">
        <w:trPr>
          <w:trHeight w:val="300"/>
        </w:trPr>
        <w:tc>
          <w:tcPr>
            <w:tcW w:w="3334" w:type="dxa"/>
            <w:shd w:val="clear" w:color="000000" w:fill="FFFFFF"/>
            <w:vAlign w:val="center"/>
            <w:hideMark/>
          </w:tcPr>
          <w:p w:rsidR="00BB5F42" w:rsidRPr="00656AE0" w:rsidRDefault="00BB5F42" w:rsidP="00656AE0">
            <w:r w:rsidRPr="00656AE0">
              <w:t>Индекс цен СМР (Капитальные вложения)</w:t>
            </w:r>
          </w:p>
        </w:tc>
        <w:tc>
          <w:tcPr>
            <w:tcW w:w="1089" w:type="dxa"/>
            <w:shd w:val="clear" w:color="000000" w:fill="FFFFFF"/>
            <w:vAlign w:val="center"/>
            <w:hideMark/>
          </w:tcPr>
          <w:p w:rsidR="00BB5F42" w:rsidRPr="00656AE0" w:rsidRDefault="00BB5F42" w:rsidP="00656AE0">
            <w:r w:rsidRPr="00656AE0">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371475" cy="190500"/>
                  <wp:effectExtent l="0" t="0" r="9525" b="0"/>
                  <wp:wrapNone/>
                  <wp:docPr id="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4" cstate="print"/>
                          <a:srcRect/>
                          <a:stretch>
                            <a:fillRect/>
                          </a:stretch>
                        </pic:blipFill>
                        <pic:spPr bwMode="auto">
                          <a:xfrm>
                            <a:off x="0" y="0"/>
                            <a:ext cx="371475" cy="190500"/>
                          </a:xfrm>
                          <a:prstGeom prst="rect">
                            <a:avLst/>
                          </a:prstGeom>
                          <a:noFill/>
                          <a:ln w="9525">
                            <a:noFill/>
                            <a:miter lim="800000"/>
                            <a:headEnd/>
                            <a:tailEnd/>
                          </a:ln>
                        </pic:spPr>
                      </pic:pic>
                    </a:graphicData>
                  </a:graphic>
                </wp:anchor>
              </w:drawing>
            </w:r>
          </w:p>
        </w:tc>
        <w:tc>
          <w:tcPr>
            <w:tcW w:w="1089" w:type="dxa"/>
            <w:shd w:val="clear" w:color="000000" w:fill="FFFFFF"/>
            <w:noWrap/>
            <w:vAlign w:val="center"/>
            <w:hideMark/>
          </w:tcPr>
          <w:p w:rsidR="00BB5F42" w:rsidRPr="00656AE0" w:rsidRDefault="00BB5F42" w:rsidP="00656AE0">
            <w:r w:rsidRPr="00656AE0">
              <w:t>105,1%</w:t>
            </w:r>
          </w:p>
        </w:tc>
        <w:tc>
          <w:tcPr>
            <w:tcW w:w="1089" w:type="dxa"/>
            <w:shd w:val="clear" w:color="000000" w:fill="FFFFFF"/>
            <w:noWrap/>
            <w:vAlign w:val="center"/>
            <w:hideMark/>
          </w:tcPr>
          <w:p w:rsidR="00BB5F42" w:rsidRPr="00656AE0" w:rsidRDefault="00BB5F42" w:rsidP="00656AE0">
            <w:r w:rsidRPr="00656AE0">
              <w:t>104,1%</w:t>
            </w:r>
          </w:p>
        </w:tc>
        <w:tc>
          <w:tcPr>
            <w:tcW w:w="1088" w:type="dxa"/>
            <w:shd w:val="clear" w:color="000000" w:fill="FFFFFF"/>
            <w:noWrap/>
            <w:vAlign w:val="center"/>
            <w:hideMark/>
          </w:tcPr>
          <w:p w:rsidR="00BB5F42" w:rsidRPr="00656AE0" w:rsidRDefault="00BB5F42" w:rsidP="00656AE0">
            <w:r w:rsidRPr="00656AE0">
              <w:t>104,1%</w:t>
            </w:r>
          </w:p>
        </w:tc>
        <w:tc>
          <w:tcPr>
            <w:tcW w:w="1088" w:type="dxa"/>
            <w:shd w:val="clear" w:color="000000" w:fill="FFFFFF"/>
            <w:noWrap/>
            <w:vAlign w:val="center"/>
            <w:hideMark/>
          </w:tcPr>
          <w:p w:rsidR="00BB5F42" w:rsidRPr="00656AE0" w:rsidRDefault="00BB5F42" w:rsidP="00656AE0">
            <w:r w:rsidRPr="00656AE0">
              <w:t>104,1%</w:t>
            </w:r>
          </w:p>
        </w:tc>
        <w:tc>
          <w:tcPr>
            <w:tcW w:w="1089" w:type="dxa"/>
            <w:shd w:val="clear" w:color="000000" w:fill="FFFFFF"/>
            <w:noWrap/>
            <w:vAlign w:val="center"/>
            <w:hideMark/>
          </w:tcPr>
          <w:p w:rsidR="00BB5F42" w:rsidRPr="00656AE0" w:rsidRDefault="00BB5F42" w:rsidP="00656AE0">
            <w:r w:rsidRPr="00656AE0">
              <w:t>104,1%</w:t>
            </w:r>
          </w:p>
        </w:tc>
        <w:tc>
          <w:tcPr>
            <w:tcW w:w="1088" w:type="dxa"/>
            <w:shd w:val="clear" w:color="000000" w:fill="FFFFFF"/>
            <w:noWrap/>
            <w:vAlign w:val="center"/>
            <w:hideMark/>
          </w:tcPr>
          <w:p w:rsidR="00BB5F42" w:rsidRPr="00656AE0" w:rsidRDefault="00BB5F42" w:rsidP="00656AE0">
            <w:r w:rsidRPr="00656AE0">
              <w:t>104,1%</w:t>
            </w:r>
          </w:p>
        </w:tc>
        <w:tc>
          <w:tcPr>
            <w:tcW w:w="1089" w:type="dxa"/>
            <w:shd w:val="clear" w:color="000000" w:fill="FFFFFF"/>
            <w:noWrap/>
            <w:vAlign w:val="center"/>
            <w:hideMark/>
          </w:tcPr>
          <w:p w:rsidR="00BB5F42" w:rsidRPr="00656AE0" w:rsidRDefault="00BB5F42" w:rsidP="00656AE0">
            <w:r w:rsidRPr="00656AE0">
              <w:t>104,1%</w:t>
            </w:r>
          </w:p>
        </w:tc>
        <w:tc>
          <w:tcPr>
            <w:tcW w:w="1089" w:type="dxa"/>
            <w:shd w:val="clear" w:color="000000" w:fill="FFFFFF"/>
            <w:vAlign w:val="center"/>
          </w:tcPr>
          <w:p w:rsidR="00BB5F42" w:rsidRPr="00656AE0" w:rsidRDefault="00BB5F42" w:rsidP="00656AE0">
            <w:r w:rsidRPr="00656AE0">
              <w:t>104,1%</w:t>
            </w:r>
          </w:p>
        </w:tc>
      </w:tr>
    </w:tbl>
    <w:p w:rsidR="00BB5F42" w:rsidRPr="00656AE0" w:rsidRDefault="00BB5F42" w:rsidP="00BB5F42">
      <w:bookmarkStart w:id="158" w:name="_Toc135865845"/>
    </w:p>
    <w:p w:rsidR="00BB5F42" w:rsidRPr="00656AE0" w:rsidRDefault="00BB5F42" w:rsidP="00BB5F42">
      <w:r w:rsidRPr="00656AE0">
        <w:t>Таблица 12.2. - Планируемые капитальные вложения в реализацию мероприятий по новому строительству, реконструкции, техническому перевооружению и (или) модернизации в зоне деятельности, тыс. руб., без НДС.</w:t>
      </w:r>
      <w:bookmarkEnd w:id="158"/>
    </w:p>
    <w:tbl>
      <w:tblPr>
        <w:tblW w:w="1559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65"/>
        <w:gridCol w:w="1745"/>
        <w:gridCol w:w="1179"/>
        <w:gridCol w:w="1180"/>
        <w:gridCol w:w="1180"/>
        <w:gridCol w:w="1180"/>
        <w:gridCol w:w="1180"/>
        <w:gridCol w:w="1180"/>
        <w:gridCol w:w="1180"/>
        <w:gridCol w:w="1180"/>
        <w:gridCol w:w="1180"/>
        <w:gridCol w:w="1180"/>
        <w:gridCol w:w="1184"/>
      </w:tblGrid>
      <w:tr w:rsidR="00BB5F42" w:rsidRPr="00656AE0" w:rsidTr="00656AE0">
        <w:trPr>
          <w:tblHeader/>
          <w:jc w:val="center"/>
        </w:trPr>
        <w:tc>
          <w:tcPr>
            <w:tcW w:w="865" w:type="dxa"/>
            <w:shd w:val="clear" w:color="auto" w:fill="FFFFFF"/>
            <w:vAlign w:val="center"/>
          </w:tcPr>
          <w:p w:rsidR="00BB5F42" w:rsidRPr="00656AE0" w:rsidRDefault="00BB5F42" w:rsidP="00656AE0">
            <w:pPr>
              <w:rPr>
                <w:rFonts w:eastAsia="Calibri"/>
              </w:rPr>
            </w:pPr>
            <w:bookmarkStart w:id="159" w:name="_Toc115724596"/>
            <w:bookmarkStart w:id="160" w:name="_Toc115788337"/>
            <w:bookmarkStart w:id="161" w:name="_Toc133172162"/>
            <w:bookmarkStart w:id="162" w:name="_Toc133172249"/>
            <w:r w:rsidRPr="00656AE0">
              <w:rPr>
                <w:rFonts w:eastAsia="Calibri"/>
              </w:rPr>
              <w:t>№ п/п</w:t>
            </w:r>
            <w:bookmarkEnd w:id="159"/>
            <w:bookmarkEnd w:id="160"/>
            <w:bookmarkEnd w:id="161"/>
            <w:bookmarkEnd w:id="162"/>
          </w:p>
        </w:tc>
        <w:tc>
          <w:tcPr>
            <w:tcW w:w="1745" w:type="dxa"/>
            <w:shd w:val="clear" w:color="auto" w:fill="FFFFFF"/>
            <w:vAlign w:val="center"/>
          </w:tcPr>
          <w:p w:rsidR="00BB5F42" w:rsidRPr="00656AE0" w:rsidRDefault="00BB5F42" w:rsidP="00656AE0">
            <w:pPr>
              <w:rPr>
                <w:rFonts w:eastAsia="Calibri"/>
              </w:rPr>
            </w:pPr>
            <w:bookmarkStart w:id="163" w:name="_Toc115724597"/>
            <w:bookmarkStart w:id="164" w:name="_Toc115788338"/>
            <w:bookmarkStart w:id="165" w:name="_Toc133172163"/>
            <w:bookmarkStart w:id="166" w:name="_Toc133172250"/>
            <w:r w:rsidRPr="00656AE0">
              <w:rPr>
                <w:rFonts w:eastAsia="Calibri"/>
              </w:rPr>
              <w:t>Стоимость проектов</w:t>
            </w:r>
            <w:bookmarkEnd w:id="163"/>
            <w:bookmarkEnd w:id="164"/>
            <w:bookmarkEnd w:id="165"/>
            <w:bookmarkEnd w:id="166"/>
          </w:p>
        </w:tc>
        <w:tc>
          <w:tcPr>
            <w:tcW w:w="1179" w:type="dxa"/>
            <w:shd w:val="clear" w:color="auto" w:fill="FFFFFF"/>
            <w:vAlign w:val="center"/>
          </w:tcPr>
          <w:p w:rsidR="00BB5F42" w:rsidRPr="00656AE0" w:rsidRDefault="00BB5F42" w:rsidP="00656AE0">
            <w:r w:rsidRPr="00656AE0">
              <w:t>2025</w:t>
            </w:r>
          </w:p>
        </w:tc>
        <w:tc>
          <w:tcPr>
            <w:tcW w:w="1180" w:type="dxa"/>
            <w:shd w:val="clear" w:color="auto" w:fill="FFFFFF"/>
            <w:vAlign w:val="center"/>
          </w:tcPr>
          <w:p w:rsidR="00BB5F42" w:rsidRPr="00656AE0" w:rsidRDefault="00BB5F42" w:rsidP="00656AE0">
            <w:r w:rsidRPr="00656AE0">
              <w:t>2026</w:t>
            </w:r>
          </w:p>
        </w:tc>
        <w:tc>
          <w:tcPr>
            <w:tcW w:w="1180" w:type="dxa"/>
            <w:shd w:val="clear" w:color="auto" w:fill="FFFFFF"/>
            <w:vAlign w:val="center"/>
          </w:tcPr>
          <w:p w:rsidR="00BB5F42" w:rsidRPr="00656AE0" w:rsidRDefault="00BB5F42" w:rsidP="00656AE0">
            <w:r w:rsidRPr="00656AE0">
              <w:t>2027</w:t>
            </w:r>
          </w:p>
        </w:tc>
        <w:tc>
          <w:tcPr>
            <w:tcW w:w="1180" w:type="dxa"/>
            <w:shd w:val="clear" w:color="auto" w:fill="FFFFFF"/>
            <w:vAlign w:val="center"/>
          </w:tcPr>
          <w:p w:rsidR="00BB5F42" w:rsidRPr="00656AE0" w:rsidRDefault="00BB5F42" w:rsidP="00656AE0">
            <w:r w:rsidRPr="00656AE0">
              <w:t>2028</w:t>
            </w:r>
          </w:p>
        </w:tc>
        <w:tc>
          <w:tcPr>
            <w:tcW w:w="1180" w:type="dxa"/>
            <w:shd w:val="clear" w:color="auto" w:fill="FFFFFF"/>
            <w:vAlign w:val="center"/>
          </w:tcPr>
          <w:p w:rsidR="00BB5F42" w:rsidRPr="00656AE0" w:rsidRDefault="00BB5F42" w:rsidP="00656AE0">
            <w:r w:rsidRPr="00656AE0">
              <w:t>2029</w:t>
            </w:r>
          </w:p>
        </w:tc>
        <w:tc>
          <w:tcPr>
            <w:tcW w:w="1180" w:type="dxa"/>
            <w:shd w:val="clear" w:color="auto" w:fill="FFFFFF"/>
            <w:vAlign w:val="center"/>
          </w:tcPr>
          <w:p w:rsidR="00BB5F42" w:rsidRPr="00656AE0" w:rsidRDefault="00BB5F42" w:rsidP="00656AE0">
            <w:r w:rsidRPr="00656AE0">
              <w:t>2030</w:t>
            </w:r>
          </w:p>
        </w:tc>
        <w:tc>
          <w:tcPr>
            <w:tcW w:w="1180" w:type="dxa"/>
            <w:shd w:val="clear" w:color="auto" w:fill="FFFFFF"/>
            <w:vAlign w:val="center"/>
          </w:tcPr>
          <w:p w:rsidR="00BB5F42" w:rsidRPr="00656AE0" w:rsidRDefault="00BB5F42" w:rsidP="00656AE0">
            <w:r w:rsidRPr="00656AE0">
              <w:t>2031</w:t>
            </w:r>
          </w:p>
        </w:tc>
        <w:tc>
          <w:tcPr>
            <w:tcW w:w="1180" w:type="dxa"/>
            <w:shd w:val="clear" w:color="auto" w:fill="FFFFFF"/>
            <w:vAlign w:val="center"/>
          </w:tcPr>
          <w:p w:rsidR="00BB5F42" w:rsidRPr="00656AE0" w:rsidRDefault="00BB5F42" w:rsidP="00656AE0">
            <w:r w:rsidRPr="00656AE0">
              <w:t>2032</w:t>
            </w:r>
          </w:p>
        </w:tc>
        <w:tc>
          <w:tcPr>
            <w:tcW w:w="1180" w:type="dxa"/>
            <w:shd w:val="clear" w:color="auto" w:fill="FFFFFF"/>
            <w:vAlign w:val="center"/>
          </w:tcPr>
          <w:p w:rsidR="00BB5F42" w:rsidRPr="00656AE0" w:rsidRDefault="00BB5F42" w:rsidP="00656AE0">
            <w:r w:rsidRPr="00656AE0">
              <w:t>2033</w:t>
            </w:r>
          </w:p>
        </w:tc>
        <w:tc>
          <w:tcPr>
            <w:tcW w:w="1180" w:type="dxa"/>
            <w:shd w:val="clear" w:color="auto" w:fill="FFFFFF"/>
            <w:vAlign w:val="center"/>
          </w:tcPr>
          <w:p w:rsidR="00BB5F42" w:rsidRPr="00656AE0" w:rsidRDefault="00BB5F42" w:rsidP="00656AE0">
            <w:r w:rsidRPr="00656AE0">
              <w:t>2034-2044</w:t>
            </w:r>
          </w:p>
        </w:tc>
        <w:tc>
          <w:tcPr>
            <w:tcW w:w="1184" w:type="dxa"/>
            <w:shd w:val="clear" w:color="auto" w:fill="FFFFFF"/>
            <w:vAlign w:val="center"/>
          </w:tcPr>
          <w:p w:rsidR="00BB5F42" w:rsidRPr="00656AE0" w:rsidRDefault="00BB5F42" w:rsidP="00656AE0">
            <w:pPr>
              <w:rPr>
                <w:rFonts w:eastAsia="Calibri"/>
              </w:rPr>
            </w:pPr>
            <w:bookmarkStart w:id="167" w:name="_Toc115724608"/>
            <w:bookmarkStart w:id="168" w:name="_Toc115788349"/>
            <w:bookmarkStart w:id="169" w:name="_Toc133172174"/>
            <w:bookmarkStart w:id="170" w:name="_Toc133172261"/>
            <w:r w:rsidRPr="00656AE0">
              <w:rPr>
                <w:rFonts w:eastAsia="Calibri"/>
              </w:rPr>
              <w:t>Итого</w:t>
            </w:r>
            <w:bookmarkEnd w:id="167"/>
            <w:bookmarkEnd w:id="168"/>
            <w:bookmarkEnd w:id="169"/>
            <w:bookmarkEnd w:id="170"/>
          </w:p>
        </w:tc>
      </w:tr>
      <w:tr w:rsidR="00BB5F42" w:rsidRPr="00656AE0" w:rsidTr="00656AE0">
        <w:trPr>
          <w:jc w:val="center"/>
        </w:trPr>
        <w:tc>
          <w:tcPr>
            <w:tcW w:w="15593" w:type="dxa"/>
            <w:gridSpan w:val="13"/>
            <w:vAlign w:val="center"/>
          </w:tcPr>
          <w:p w:rsidR="00BB5F42" w:rsidRPr="00656AE0" w:rsidRDefault="00BB5F42" w:rsidP="00656AE0">
            <w:pPr>
              <w:rPr>
                <w:rFonts w:eastAsia="Calibri"/>
              </w:rPr>
            </w:pPr>
            <w:bookmarkStart w:id="171" w:name="_Toc115724609"/>
            <w:bookmarkStart w:id="172" w:name="_Toc115788350"/>
            <w:bookmarkStart w:id="173" w:name="_Toc133172175"/>
            <w:bookmarkStart w:id="174" w:name="_Toc133172262"/>
            <w:bookmarkStart w:id="175" w:name="_Toc133358944"/>
            <w:bookmarkStart w:id="176" w:name="_Toc135434340"/>
            <w:bookmarkStart w:id="177" w:name="_Toc135865846"/>
            <w:r w:rsidRPr="00656AE0">
              <w:t>Проекты ЕТО</w:t>
            </w:r>
            <w:bookmarkEnd w:id="171"/>
            <w:bookmarkEnd w:id="172"/>
            <w:bookmarkEnd w:id="173"/>
            <w:bookmarkEnd w:id="174"/>
            <w:bookmarkEnd w:id="175"/>
            <w:bookmarkEnd w:id="176"/>
            <w:bookmarkEnd w:id="177"/>
          </w:p>
        </w:tc>
      </w:tr>
      <w:tr w:rsidR="00BB5F42" w:rsidRPr="00656AE0" w:rsidTr="00656AE0">
        <w:trPr>
          <w:jc w:val="center"/>
        </w:trPr>
        <w:tc>
          <w:tcPr>
            <w:tcW w:w="865" w:type="dxa"/>
            <w:vAlign w:val="center"/>
          </w:tcPr>
          <w:p w:rsidR="00BB5F42" w:rsidRPr="00656AE0" w:rsidRDefault="00BB5F42" w:rsidP="00656AE0">
            <w:pPr>
              <w:rPr>
                <w:rFonts w:eastAsia="Calibri"/>
              </w:rPr>
            </w:pPr>
            <w:r w:rsidRPr="00656AE0">
              <w:rPr>
                <w:rFonts w:eastAsia="Calibri"/>
              </w:rPr>
              <w:lastRenderedPageBreak/>
              <w:t>1</w:t>
            </w:r>
          </w:p>
        </w:tc>
        <w:tc>
          <w:tcPr>
            <w:tcW w:w="1745" w:type="dxa"/>
            <w:vAlign w:val="center"/>
          </w:tcPr>
          <w:p w:rsidR="00BB5F42" w:rsidRPr="00656AE0" w:rsidRDefault="00BB5F42" w:rsidP="00656AE0">
            <w:pPr>
              <w:rPr>
                <w:rFonts w:eastAsia="Calibri"/>
              </w:rPr>
            </w:pPr>
            <w:r w:rsidRPr="00656AE0">
              <w:rPr>
                <w:rFonts w:eastAsia="Calibri"/>
              </w:rPr>
              <w:t>Всего стоимость группы проектов</w:t>
            </w:r>
          </w:p>
        </w:tc>
        <w:tc>
          <w:tcPr>
            <w:tcW w:w="1179"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4" w:type="dxa"/>
            <w:vAlign w:val="center"/>
          </w:tcPr>
          <w:p w:rsidR="00BB5F42" w:rsidRPr="00656AE0" w:rsidRDefault="00BB5F42" w:rsidP="00656AE0">
            <w:pPr>
              <w:rPr>
                <w:rFonts w:eastAsia="Calibri"/>
              </w:rPr>
            </w:pPr>
            <w:r w:rsidRPr="00656AE0">
              <w:rPr>
                <w:rFonts w:eastAsia="Calibri"/>
              </w:rPr>
              <w:t>0</w:t>
            </w:r>
          </w:p>
        </w:tc>
      </w:tr>
      <w:tr w:rsidR="00BB5F42" w:rsidRPr="00656AE0" w:rsidTr="00656AE0">
        <w:trPr>
          <w:jc w:val="center"/>
        </w:trPr>
        <w:tc>
          <w:tcPr>
            <w:tcW w:w="15593" w:type="dxa"/>
            <w:gridSpan w:val="13"/>
            <w:vAlign w:val="center"/>
          </w:tcPr>
          <w:p w:rsidR="00BB5F42" w:rsidRPr="00656AE0" w:rsidRDefault="00BB5F42" w:rsidP="00656AE0">
            <w:pPr>
              <w:rPr>
                <w:rFonts w:eastAsia="Calibri"/>
              </w:rPr>
            </w:pPr>
            <w:r w:rsidRPr="00656AE0">
              <w:rPr>
                <w:rFonts w:eastAsia="Calibri"/>
              </w:rPr>
              <w:t>Группа проектов «Источники теплоснабжения»</w:t>
            </w:r>
          </w:p>
        </w:tc>
      </w:tr>
      <w:tr w:rsidR="00BB5F42" w:rsidRPr="00656AE0" w:rsidTr="00656AE0">
        <w:trPr>
          <w:jc w:val="center"/>
        </w:trPr>
        <w:tc>
          <w:tcPr>
            <w:tcW w:w="865" w:type="dxa"/>
            <w:vAlign w:val="center"/>
          </w:tcPr>
          <w:p w:rsidR="00BB5F42" w:rsidRPr="00656AE0" w:rsidRDefault="00BB5F42" w:rsidP="00656AE0">
            <w:pPr>
              <w:rPr>
                <w:rFonts w:eastAsia="Calibri"/>
              </w:rPr>
            </w:pPr>
            <w:r w:rsidRPr="00656AE0">
              <w:rPr>
                <w:rFonts w:eastAsia="Calibri"/>
              </w:rPr>
              <w:t>2</w:t>
            </w:r>
          </w:p>
        </w:tc>
        <w:tc>
          <w:tcPr>
            <w:tcW w:w="1745" w:type="dxa"/>
            <w:vAlign w:val="center"/>
          </w:tcPr>
          <w:p w:rsidR="00BB5F42" w:rsidRPr="00656AE0" w:rsidRDefault="00BB5F42" w:rsidP="00656AE0">
            <w:pPr>
              <w:rPr>
                <w:rFonts w:eastAsia="Calibri"/>
              </w:rPr>
            </w:pPr>
            <w:r w:rsidRPr="00656AE0">
              <w:rPr>
                <w:rFonts w:eastAsia="Calibri"/>
              </w:rPr>
              <w:t>Всего стоимость группы проектов</w:t>
            </w:r>
          </w:p>
        </w:tc>
        <w:tc>
          <w:tcPr>
            <w:tcW w:w="1179"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4" w:type="dxa"/>
            <w:vAlign w:val="center"/>
          </w:tcPr>
          <w:p w:rsidR="00BB5F42" w:rsidRPr="00656AE0" w:rsidRDefault="00BB5F42" w:rsidP="00656AE0">
            <w:pPr>
              <w:rPr>
                <w:rFonts w:eastAsia="Calibri"/>
              </w:rPr>
            </w:pPr>
            <w:r w:rsidRPr="00656AE0">
              <w:rPr>
                <w:rFonts w:eastAsia="Calibri"/>
              </w:rPr>
              <w:t>0</w:t>
            </w:r>
          </w:p>
        </w:tc>
      </w:tr>
      <w:tr w:rsidR="00BB5F42" w:rsidRPr="00656AE0" w:rsidTr="00656AE0">
        <w:trPr>
          <w:jc w:val="center"/>
        </w:trPr>
        <w:tc>
          <w:tcPr>
            <w:tcW w:w="15593" w:type="dxa"/>
            <w:gridSpan w:val="13"/>
            <w:vAlign w:val="center"/>
          </w:tcPr>
          <w:p w:rsidR="00BB5F42" w:rsidRPr="00656AE0" w:rsidRDefault="00BB5F42" w:rsidP="00656AE0">
            <w:pPr>
              <w:rPr>
                <w:rFonts w:eastAsia="Calibri"/>
              </w:rPr>
            </w:pPr>
            <w:r w:rsidRPr="00656AE0">
              <w:rPr>
                <w:rFonts w:eastAsia="Calibri"/>
              </w:rPr>
              <w:t>Подгруппа проектов «Строительство новых источников тепловой энергии, в том числе источников комбинированной выработки»</w:t>
            </w:r>
          </w:p>
        </w:tc>
      </w:tr>
      <w:tr w:rsidR="00BB5F42" w:rsidRPr="00656AE0" w:rsidTr="00656AE0">
        <w:trPr>
          <w:jc w:val="center"/>
        </w:trPr>
        <w:tc>
          <w:tcPr>
            <w:tcW w:w="865" w:type="dxa"/>
            <w:vAlign w:val="center"/>
          </w:tcPr>
          <w:p w:rsidR="00BB5F42" w:rsidRPr="00656AE0" w:rsidRDefault="00BB5F42" w:rsidP="00656AE0">
            <w:pPr>
              <w:rPr>
                <w:rFonts w:eastAsia="Calibri"/>
              </w:rPr>
            </w:pPr>
            <w:r w:rsidRPr="00656AE0">
              <w:rPr>
                <w:rFonts w:eastAsia="Calibri"/>
              </w:rPr>
              <w:t>3</w:t>
            </w:r>
          </w:p>
        </w:tc>
        <w:tc>
          <w:tcPr>
            <w:tcW w:w="1745" w:type="dxa"/>
            <w:vAlign w:val="center"/>
          </w:tcPr>
          <w:p w:rsidR="00BB5F42" w:rsidRPr="00656AE0" w:rsidRDefault="00BB5F42" w:rsidP="00656AE0">
            <w:pPr>
              <w:rPr>
                <w:rFonts w:eastAsia="Calibri"/>
              </w:rPr>
            </w:pPr>
            <w:r w:rsidRPr="00656AE0">
              <w:rPr>
                <w:rFonts w:eastAsia="Calibri"/>
              </w:rPr>
              <w:t>Всего стоимость группы проектов</w:t>
            </w:r>
          </w:p>
        </w:tc>
        <w:tc>
          <w:tcPr>
            <w:tcW w:w="1179"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4" w:type="dxa"/>
            <w:vAlign w:val="center"/>
          </w:tcPr>
          <w:p w:rsidR="00BB5F42" w:rsidRPr="00656AE0" w:rsidRDefault="00BB5F42" w:rsidP="00656AE0">
            <w:pPr>
              <w:rPr>
                <w:rFonts w:eastAsia="Calibri"/>
              </w:rPr>
            </w:pPr>
            <w:r w:rsidRPr="00656AE0">
              <w:rPr>
                <w:rFonts w:eastAsia="Calibri"/>
              </w:rPr>
              <w:t>0</w:t>
            </w:r>
          </w:p>
        </w:tc>
      </w:tr>
      <w:tr w:rsidR="00BB5F42" w:rsidRPr="00656AE0" w:rsidTr="00656AE0">
        <w:trPr>
          <w:jc w:val="center"/>
        </w:trPr>
        <w:tc>
          <w:tcPr>
            <w:tcW w:w="15593" w:type="dxa"/>
            <w:gridSpan w:val="13"/>
            <w:vAlign w:val="center"/>
          </w:tcPr>
          <w:p w:rsidR="00BB5F42" w:rsidRPr="00656AE0" w:rsidRDefault="00BB5F42" w:rsidP="00656AE0">
            <w:pPr>
              <w:rPr>
                <w:rFonts w:eastAsia="Calibri"/>
              </w:rPr>
            </w:pPr>
            <w:r w:rsidRPr="00656AE0">
              <w:rPr>
                <w:rFonts w:eastAsia="Calibri"/>
              </w:rPr>
              <w:t>Подгруппа проектов «Тепловые сети и сооружения на них»</w:t>
            </w:r>
          </w:p>
        </w:tc>
      </w:tr>
      <w:tr w:rsidR="00BB5F42" w:rsidRPr="00656AE0" w:rsidTr="00656AE0">
        <w:trPr>
          <w:trHeight w:val="234"/>
          <w:jc w:val="center"/>
        </w:trPr>
        <w:tc>
          <w:tcPr>
            <w:tcW w:w="865" w:type="dxa"/>
            <w:vAlign w:val="center"/>
          </w:tcPr>
          <w:p w:rsidR="00BB5F42" w:rsidRPr="00656AE0" w:rsidRDefault="00BB5F42" w:rsidP="00656AE0">
            <w:pPr>
              <w:rPr>
                <w:rFonts w:eastAsia="Calibri"/>
              </w:rPr>
            </w:pPr>
            <w:r w:rsidRPr="00656AE0">
              <w:rPr>
                <w:rFonts w:eastAsia="Calibri"/>
              </w:rPr>
              <w:t>4</w:t>
            </w:r>
          </w:p>
        </w:tc>
        <w:tc>
          <w:tcPr>
            <w:tcW w:w="1745" w:type="dxa"/>
            <w:vAlign w:val="center"/>
          </w:tcPr>
          <w:p w:rsidR="00BB5F42" w:rsidRPr="00656AE0" w:rsidRDefault="00BB5F42" w:rsidP="00656AE0">
            <w:pPr>
              <w:rPr>
                <w:rFonts w:eastAsia="Calibri"/>
              </w:rPr>
            </w:pPr>
            <w:r w:rsidRPr="00656AE0">
              <w:rPr>
                <w:rFonts w:eastAsia="Calibri"/>
              </w:rPr>
              <w:t>Всего стоимость группы проектов</w:t>
            </w:r>
          </w:p>
        </w:tc>
        <w:tc>
          <w:tcPr>
            <w:tcW w:w="1179"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0" w:type="dxa"/>
            <w:vAlign w:val="center"/>
          </w:tcPr>
          <w:p w:rsidR="00BB5F42" w:rsidRPr="00656AE0" w:rsidRDefault="00BB5F42" w:rsidP="00656AE0">
            <w:pPr>
              <w:rPr>
                <w:rFonts w:eastAsia="Calibri"/>
              </w:rPr>
            </w:pPr>
            <w:r w:rsidRPr="00656AE0">
              <w:rPr>
                <w:rFonts w:eastAsia="Calibri"/>
              </w:rPr>
              <w:t>0</w:t>
            </w:r>
          </w:p>
        </w:tc>
        <w:tc>
          <w:tcPr>
            <w:tcW w:w="1184" w:type="dxa"/>
            <w:vAlign w:val="center"/>
          </w:tcPr>
          <w:p w:rsidR="00BB5F42" w:rsidRPr="00656AE0" w:rsidRDefault="00BB5F42" w:rsidP="00656AE0">
            <w:pPr>
              <w:rPr>
                <w:rFonts w:eastAsia="Calibri"/>
              </w:rPr>
            </w:pPr>
            <w:r w:rsidRPr="00656AE0">
              <w:rPr>
                <w:rFonts w:eastAsia="Calibri"/>
              </w:rPr>
              <w:t>0</w:t>
            </w:r>
          </w:p>
        </w:tc>
      </w:tr>
    </w:tbl>
    <w:p w:rsidR="00BB5F42" w:rsidRPr="00656AE0" w:rsidRDefault="00BB5F42" w:rsidP="00BB5F42">
      <w:pPr>
        <w:rPr>
          <w:rFonts w:eastAsia="Calibri"/>
        </w:rPr>
        <w:sectPr w:rsidR="00BB5F42" w:rsidRPr="00656AE0" w:rsidSect="00656AE0">
          <w:pgSz w:w="16838" w:h="11906" w:orient="landscape"/>
          <w:pgMar w:top="1701" w:right="851" w:bottom="567" w:left="851" w:header="720" w:footer="720" w:gutter="0"/>
          <w:cols w:space="720"/>
          <w:docGrid w:linePitch="360"/>
        </w:sectPr>
      </w:pPr>
    </w:p>
    <w:p w:rsidR="00BB5F42" w:rsidRPr="00656AE0" w:rsidRDefault="00BB5F42" w:rsidP="00BB5F42">
      <w:r w:rsidRPr="00656AE0">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148"/>
      <w:bookmarkEnd w:id="149"/>
    </w:p>
    <w:p w:rsidR="00BB5F42" w:rsidRPr="00656AE0" w:rsidRDefault="00BB5F42" w:rsidP="00BB5F42">
      <w:pPr>
        <w:rPr>
          <w:rFonts w:eastAsia="Calibri"/>
        </w:rPr>
      </w:pPr>
      <w:bookmarkStart w:id="178" w:name="_Hlk136290479"/>
      <w:bookmarkStart w:id="179" w:name="_Toc535409621"/>
      <w:bookmarkStart w:id="180" w:name="_Toc89608805"/>
      <w:bookmarkStart w:id="181" w:name="sub_1763"/>
      <w:bookmarkEnd w:id="150"/>
      <w:r w:rsidRPr="00656AE0">
        <w:rPr>
          <w:rFonts w:eastAsia="Calibri"/>
        </w:rPr>
        <w:t>Согласно решениям мастер-плана, по источникам теплоснабжения и тепловым сетям мероприятия не предусмотрены. Работы по техническому диагностирования сетей были выполнены в 2025 году.</w:t>
      </w:r>
    </w:p>
    <w:p w:rsidR="00BB5F42" w:rsidRPr="00656AE0" w:rsidRDefault="00BB5F42" w:rsidP="00BB5F42">
      <w:pPr>
        <w:rPr>
          <w:rFonts w:eastAsia="Calibri"/>
        </w:rPr>
      </w:pPr>
      <w:r w:rsidRPr="00656AE0">
        <w:rPr>
          <w:rFonts w:eastAsia="Calibri"/>
        </w:rPr>
        <w:t xml:space="preserve">Источниками финансирования мероприятий в Апраксинском сельском поселении </w:t>
      </w:r>
      <w:bookmarkEnd w:id="178"/>
      <w:r w:rsidRPr="00656AE0">
        <w:rPr>
          <w:rFonts w:eastAsia="Calibri"/>
        </w:rPr>
        <w:t>направленных на реконструкцию/ремонт тепловых сетей:</w:t>
      </w:r>
    </w:p>
    <w:p w:rsidR="00BB5F42" w:rsidRPr="00656AE0" w:rsidRDefault="00BB5F42" w:rsidP="00BB5F42">
      <w:pPr>
        <w:rPr>
          <w:rFonts w:eastAsia="Microsoft YaHei"/>
        </w:rPr>
      </w:pPr>
      <w:r w:rsidRPr="00656AE0">
        <w:rPr>
          <w:rFonts w:eastAsia="Microsoft YaHei"/>
        </w:rPr>
        <w:t>концессионное соглашение;</w:t>
      </w:r>
    </w:p>
    <w:p w:rsidR="00BB5F42" w:rsidRPr="00656AE0" w:rsidRDefault="00BB5F42" w:rsidP="00BB5F42">
      <w:pPr>
        <w:rPr>
          <w:rFonts w:eastAsia="Microsoft YaHei"/>
        </w:rPr>
      </w:pPr>
      <w:r w:rsidRPr="00656AE0">
        <w:rPr>
          <w:rFonts w:eastAsia="Microsoft YaHei"/>
        </w:rPr>
        <w:t>собственные средства теплоснабжающих организаций, образующиеся за счет следующих источников:</w:t>
      </w:r>
    </w:p>
    <w:p w:rsidR="00BB5F42" w:rsidRPr="00656AE0" w:rsidRDefault="00BB5F42" w:rsidP="00BB5F42">
      <w:pPr>
        <w:rPr>
          <w:rFonts w:eastAsia="Microsoft YaHei"/>
        </w:rPr>
      </w:pPr>
      <w:r w:rsidRPr="00656AE0">
        <w:rPr>
          <w:rFonts w:eastAsia="Microsoft YaHei"/>
        </w:rPr>
        <w:t>прибыли от регулируемой деятельности в сфере теплоснабжения;</w:t>
      </w:r>
    </w:p>
    <w:p w:rsidR="00BB5F42" w:rsidRPr="00656AE0" w:rsidRDefault="00BB5F42" w:rsidP="00BB5F42">
      <w:pPr>
        <w:rPr>
          <w:rFonts w:eastAsia="Microsoft YaHei"/>
        </w:rPr>
      </w:pPr>
      <w:r w:rsidRPr="00656AE0">
        <w:rPr>
          <w:rFonts w:eastAsia="Microsoft YaHei"/>
        </w:rPr>
        <w:t>платы (тариф) за подключение;</w:t>
      </w:r>
    </w:p>
    <w:p w:rsidR="00BB5F42" w:rsidRPr="00656AE0" w:rsidRDefault="00BB5F42" w:rsidP="00BB5F42">
      <w:pPr>
        <w:rPr>
          <w:rFonts w:eastAsia="Microsoft YaHei"/>
        </w:rPr>
      </w:pPr>
      <w:r w:rsidRPr="00656AE0">
        <w:rPr>
          <w:rFonts w:eastAsia="Microsoft YaHei"/>
        </w:rPr>
        <w:t>амортизационных отчислений, включенных в тариф на тепловую энергию (в том числе на вновь вводимое оборудование, здания, сооружения, нематериальные активы и т.д.);</w:t>
      </w:r>
    </w:p>
    <w:p w:rsidR="00BB5F42" w:rsidRPr="00656AE0" w:rsidRDefault="00BB5F42" w:rsidP="00BB5F42">
      <w:pPr>
        <w:rPr>
          <w:rFonts w:eastAsia="Microsoft YaHei"/>
        </w:rPr>
      </w:pPr>
      <w:r w:rsidRPr="00656AE0">
        <w:rPr>
          <w:rFonts w:eastAsia="Microsoft YaHei"/>
        </w:rPr>
        <w:t>экономии операционных расходов за счет энергоресурсосбережения как следствие реализации проектов по модернизации и техническому перевооружению систем теплоснабжения при введении долгосрочных тарифов;</w:t>
      </w:r>
    </w:p>
    <w:p w:rsidR="00BB5F42" w:rsidRPr="00656AE0" w:rsidRDefault="00BB5F42" w:rsidP="00BB5F42">
      <w:pPr>
        <w:rPr>
          <w:rFonts w:eastAsia="Microsoft YaHei"/>
        </w:rPr>
      </w:pPr>
      <w:r w:rsidRPr="00656AE0">
        <w:rPr>
          <w:rFonts w:eastAsia="Microsoft YaHei"/>
        </w:rPr>
        <w:t>заемные средства (кредиты);</w:t>
      </w:r>
    </w:p>
    <w:p w:rsidR="00BB5F42" w:rsidRPr="00656AE0" w:rsidRDefault="00BB5F42" w:rsidP="00BB5F42">
      <w:pPr>
        <w:rPr>
          <w:rFonts w:eastAsia="Microsoft YaHei"/>
        </w:rPr>
      </w:pPr>
      <w:r w:rsidRPr="00656AE0">
        <w:rPr>
          <w:rFonts w:eastAsia="Microsoft YaHei"/>
        </w:rPr>
        <w:t>финансирование из бюджетов различных уровней.</w:t>
      </w:r>
    </w:p>
    <w:p w:rsidR="00BB5F42" w:rsidRPr="00656AE0" w:rsidRDefault="00BB5F42" w:rsidP="00BB5F42">
      <w:pPr>
        <w:rPr>
          <w:rFonts w:eastAsia="Calibri"/>
        </w:rPr>
      </w:pPr>
      <w:r w:rsidRPr="00656AE0">
        <w:rPr>
          <w:rFonts w:eastAsia="Calibri"/>
        </w:rPr>
        <w:t>Предложения по источникам инвестиций для реализации мероприятий и проектов, предложенных в схеме теплоснабжения, приведены в таблице 12.2.1.</w:t>
      </w:r>
    </w:p>
    <w:p w:rsidR="00BB5F42" w:rsidRPr="00656AE0" w:rsidRDefault="00BB5F42" w:rsidP="00BB5F42">
      <w:bookmarkStart w:id="182" w:name="_Toc115788352"/>
      <w:bookmarkStart w:id="183" w:name="_Toc133172177"/>
      <w:bookmarkStart w:id="184" w:name="_Toc133172264"/>
      <w:bookmarkStart w:id="185" w:name="_Toc133358946"/>
      <w:bookmarkStart w:id="186" w:name="_Toc135434342"/>
      <w:bookmarkStart w:id="187" w:name="_Toc135865848"/>
      <w:r w:rsidRPr="00656AE0">
        <w:t xml:space="preserve">Таблица 12.3 - Предложения по источникам инвестиций для реализации мероприятий на объектах теплоснабжения ЕТО </w:t>
      </w:r>
      <w:bookmarkEnd w:id="182"/>
      <w:bookmarkEnd w:id="183"/>
      <w:bookmarkEnd w:id="184"/>
      <w:bookmarkEnd w:id="185"/>
      <w:bookmarkEnd w:id="186"/>
      <w:bookmarkEnd w:id="187"/>
    </w:p>
    <w:tbl>
      <w:tblPr>
        <w:tblW w:w="488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45"/>
        <w:gridCol w:w="1757"/>
        <w:gridCol w:w="4206"/>
        <w:gridCol w:w="3221"/>
      </w:tblGrid>
      <w:tr w:rsidR="00BB5F42" w:rsidRPr="00656AE0" w:rsidTr="00656AE0">
        <w:trPr>
          <w:trHeight w:val="20"/>
        </w:trPr>
        <w:tc>
          <w:tcPr>
            <w:tcW w:w="227" w:type="pct"/>
            <w:shd w:val="clear" w:color="000000" w:fill="FFFFFF"/>
            <w:vAlign w:val="center"/>
            <w:hideMark/>
          </w:tcPr>
          <w:p w:rsidR="00BB5F42" w:rsidRPr="00656AE0" w:rsidRDefault="00BB5F42" w:rsidP="00656AE0">
            <w:pPr>
              <w:rPr>
                <w:rFonts w:eastAsia="Calibri"/>
              </w:rPr>
            </w:pPr>
            <w:r w:rsidRPr="00656AE0">
              <w:rPr>
                <w:rFonts w:eastAsia="Calibri"/>
              </w:rPr>
              <w:t>№</w:t>
            </w:r>
          </w:p>
        </w:tc>
        <w:tc>
          <w:tcPr>
            <w:tcW w:w="908" w:type="pct"/>
            <w:shd w:val="clear" w:color="000000" w:fill="FFFFFF"/>
            <w:vAlign w:val="center"/>
            <w:hideMark/>
          </w:tcPr>
          <w:p w:rsidR="00BB5F42" w:rsidRPr="00656AE0" w:rsidRDefault="00BB5F42" w:rsidP="00656AE0">
            <w:pPr>
              <w:rPr>
                <w:rFonts w:eastAsia="Calibri"/>
              </w:rPr>
            </w:pPr>
            <w:r w:rsidRPr="00656AE0">
              <w:rPr>
                <w:rFonts w:eastAsia="Calibri"/>
              </w:rPr>
              <w:t>Группа мероприятий</w:t>
            </w:r>
          </w:p>
        </w:tc>
        <w:tc>
          <w:tcPr>
            <w:tcW w:w="2188" w:type="pct"/>
            <w:shd w:val="clear" w:color="000000" w:fill="FFFFFF"/>
            <w:vAlign w:val="center"/>
            <w:hideMark/>
          </w:tcPr>
          <w:p w:rsidR="00BB5F42" w:rsidRPr="00656AE0" w:rsidRDefault="00BB5F42" w:rsidP="00656AE0">
            <w:pPr>
              <w:rPr>
                <w:rFonts w:eastAsia="Calibri"/>
              </w:rPr>
            </w:pPr>
            <w:r w:rsidRPr="00656AE0">
              <w:rPr>
                <w:rFonts w:eastAsia="Calibri"/>
              </w:rPr>
              <w:t>Предложения по источникам инвестиций</w:t>
            </w:r>
          </w:p>
        </w:tc>
        <w:tc>
          <w:tcPr>
            <w:tcW w:w="1676" w:type="pct"/>
            <w:shd w:val="clear" w:color="000000" w:fill="FFFFFF"/>
            <w:vAlign w:val="center"/>
            <w:hideMark/>
          </w:tcPr>
          <w:p w:rsidR="00BB5F42" w:rsidRPr="00656AE0" w:rsidRDefault="00BB5F42" w:rsidP="00656AE0">
            <w:pPr>
              <w:rPr>
                <w:rFonts w:eastAsia="Calibri"/>
              </w:rPr>
            </w:pPr>
            <w:r w:rsidRPr="00656AE0">
              <w:rPr>
                <w:rFonts w:eastAsia="Calibri"/>
              </w:rPr>
              <w:t>Статья возврата инвестиций</w:t>
            </w:r>
          </w:p>
        </w:tc>
      </w:tr>
      <w:tr w:rsidR="00BB5F42" w:rsidRPr="00656AE0" w:rsidTr="00656AE0">
        <w:trPr>
          <w:trHeight w:val="20"/>
        </w:trPr>
        <w:tc>
          <w:tcPr>
            <w:tcW w:w="227" w:type="pct"/>
            <w:vAlign w:val="center"/>
            <w:hideMark/>
          </w:tcPr>
          <w:p w:rsidR="00BB5F42" w:rsidRPr="00656AE0" w:rsidRDefault="00BB5F42" w:rsidP="00656AE0">
            <w:pPr>
              <w:rPr>
                <w:rFonts w:eastAsia="Calibri"/>
              </w:rPr>
            </w:pPr>
            <w:r w:rsidRPr="00656AE0">
              <w:rPr>
                <w:rFonts w:eastAsia="Calibri"/>
              </w:rPr>
              <w:t>1</w:t>
            </w:r>
          </w:p>
        </w:tc>
        <w:tc>
          <w:tcPr>
            <w:tcW w:w="908" w:type="pct"/>
            <w:vAlign w:val="center"/>
            <w:hideMark/>
          </w:tcPr>
          <w:p w:rsidR="00BB5F42" w:rsidRPr="00656AE0" w:rsidRDefault="00BB5F42" w:rsidP="00656AE0">
            <w:pPr>
              <w:rPr>
                <w:rFonts w:eastAsia="Calibri"/>
              </w:rPr>
            </w:pPr>
            <w:r w:rsidRPr="00656AE0">
              <w:rPr>
                <w:rFonts w:eastAsia="Calibri"/>
              </w:rPr>
              <w:t>Строительство источников тепловой энергии</w:t>
            </w:r>
          </w:p>
        </w:tc>
        <w:tc>
          <w:tcPr>
            <w:tcW w:w="3864" w:type="pct"/>
            <w:gridSpan w:val="2"/>
            <w:noWrap/>
            <w:vAlign w:val="center"/>
            <w:hideMark/>
          </w:tcPr>
          <w:p w:rsidR="00BB5F42" w:rsidRPr="00656AE0" w:rsidRDefault="00BB5F42" w:rsidP="00656AE0">
            <w:pPr>
              <w:rPr>
                <w:rFonts w:eastAsia="Calibri"/>
              </w:rPr>
            </w:pPr>
            <w:r w:rsidRPr="00656AE0">
              <w:rPr>
                <w:rFonts w:eastAsia="Calibri"/>
              </w:rPr>
              <w:t>не предусмотрено</w:t>
            </w:r>
          </w:p>
        </w:tc>
      </w:tr>
      <w:tr w:rsidR="00BB5F42" w:rsidRPr="00656AE0" w:rsidTr="00656AE0">
        <w:trPr>
          <w:trHeight w:val="1252"/>
        </w:trPr>
        <w:tc>
          <w:tcPr>
            <w:tcW w:w="227" w:type="pct"/>
            <w:vAlign w:val="center"/>
          </w:tcPr>
          <w:p w:rsidR="00BB5F42" w:rsidRPr="00656AE0" w:rsidRDefault="00BB5F42" w:rsidP="00656AE0">
            <w:pPr>
              <w:rPr>
                <w:rFonts w:eastAsia="Calibri"/>
              </w:rPr>
            </w:pPr>
            <w:r w:rsidRPr="00656AE0">
              <w:rPr>
                <w:rFonts w:eastAsia="Calibri"/>
              </w:rPr>
              <w:t xml:space="preserve">2 </w:t>
            </w:r>
          </w:p>
        </w:tc>
        <w:tc>
          <w:tcPr>
            <w:tcW w:w="908" w:type="pct"/>
            <w:vAlign w:val="center"/>
          </w:tcPr>
          <w:p w:rsidR="00BB5F42" w:rsidRPr="00656AE0" w:rsidRDefault="00BB5F42" w:rsidP="00656AE0">
            <w:pPr>
              <w:rPr>
                <w:rFonts w:eastAsia="Calibri"/>
              </w:rPr>
            </w:pPr>
            <w:r w:rsidRPr="00656AE0">
              <w:rPr>
                <w:rFonts w:eastAsia="Calibri"/>
              </w:rPr>
              <w:t>Реконструкция источников тепловой энергии</w:t>
            </w:r>
          </w:p>
        </w:tc>
        <w:tc>
          <w:tcPr>
            <w:tcW w:w="2188" w:type="pct"/>
            <w:noWrap/>
            <w:vAlign w:val="center"/>
          </w:tcPr>
          <w:p w:rsidR="00BB5F42" w:rsidRPr="00656AE0" w:rsidRDefault="00BB5F42" w:rsidP="00656AE0">
            <w:pPr>
              <w:rPr>
                <w:rFonts w:eastAsia="Calibri"/>
              </w:rPr>
            </w:pPr>
            <w:r w:rsidRPr="00656AE0">
              <w:rPr>
                <w:rFonts w:eastAsia="Calibri"/>
              </w:rPr>
              <w:t>не предусмотрено</w:t>
            </w:r>
          </w:p>
        </w:tc>
        <w:tc>
          <w:tcPr>
            <w:tcW w:w="1676" w:type="pct"/>
            <w:vMerge w:val="restart"/>
            <w:vAlign w:val="center"/>
          </w:tcPr>
          <w:p w:rsidR="00BB5F42" w:rsidRPr="00656AE0" w:rsidRDefault="00BB5F42" w:rsidP="00656AE0">
            <w:pPr>
              <w:rPr>
                <w:rFonts w:eastAsia="Calibri"/>
              </w:rPr>
            </w:pPr>
            <w:r w:rsidRPr="00656AE0">
              <w:rPr>
                <w:rFonts w:eastAsia="Calibri"/>
              </w:rPr>
              <w:t>Амортизационные отчисления в тарифе на тепловую энергию, предпринимательская прибыль, инвестиционная составляющая в тарифе на тепловую энергию (при согласовании с регулирующим органом)</w:t>
            </w:r>
          </w:p>
        </w:tc>
      </w:tr>
      <w:tr w:rsidR="00BB5F42" w:rsidRPr="00656AE0" w:rsidTr="00656AE0">
        <w:trPr>
          <w:trHeight w:val="20"/>
        </w:trPr>
        <w:tc>
          <w:tcPr>
            <w:tcW w:w="227" w:type="pct"/>
            <w:vAlign w:val="center"/>
            <w:hideMark/>
          </w:tcPr>
          <w:p w:rsidR="00BB5F42" w:rsidRPr="00656AE0" w:rsidRDefault="00BB5F42" w:rsidP="00656AE0">
            <w:pPr>
              <w:rPr>
                <w:rFonts w:eastAsia="Calibri"/>
              </w:rPr>
            </w:pPr>
            <w:r w:rsidRPr="00656AE0">
              <w:rPr>
                <w:rFonts w:eastAsia="Calibri"/>
              </w:rPr>
              <w:t>3</w:t>
            </w:r>
          </w:p>
        </w:tc>
        <w:tc>
          <w:tcPr>
            <w:tcW w:w="908" w:type="pct"/>
            <w:vAlign w:val="center"/>
            <w:hideMark/>
          </w:tcPr>
          <w:p w:rsidR="00BB5F42" w:rsidRPr="00656AE0" w:rsidRDefault="00BB5F42" w:rsidP="00656AE0">
            <w:pPr>
              <w:rPr>
                <w:rFonts w:eastAsia="Calibri"/>
              </w:rPr>
            </w:pPr>
            <w:r w:rsidRPr="00656AE0">
              <w:rPr>
                <w:rFonts w:eastAsia="Calibri"/>
              </w:rPr>
              <w:t>Реконструкция тепловых сетей</w:t>
            </w:r>
          </w:p>
        </w:tc>
        <w:tc>
          <w:tcPr>
            <w:tcW w:w="2188" w:type="pct"/>
            <w:noWrap/>
            <w:vAlign w:val="center"/>
            <w:hideMark/>
          </w:tcPr>
          <w:p w:rsidR="00BB5F42" w:rsidRPr="00656AE0" w:rsidRDefault="00BB5F42" w:rsidP="00656AE0">
            <w:pPr>
              <w:rPr>
                <w:rFonts w:eastAsia="Calibri"/>
              </w:rPr>
            </w:pPr>
            <w:r w:rsidRPr="00656AE0">
              <w:rPr>
                <w:rFonts w:eastAsia="Calibri"/>
              </w:rPr>
              <w:t>не предусмотрено</w:t>
            </w:r>
          </w:p>
        </w:tc>
        <w:tc>
          <w:tcPr>
            <w:tcW w:w="1676" w:type="pct"/>
            <w:vMerge/>
            <w:vAlign w:val="center"/>
            <w:hideMark/>
          </w:tcPr>
          <w:p w:rsidR="00BB5F42" w:rsidRPr="00656AE0" w:rsidRDefault="00BB5F42" w:rsidP="00656AE0">
            <w:pPr>
              <w:rPr>
                <w:rFonts w:eastAsia="Calibri"/>
              </w:rPr>
            </w:pPr>
          </w:p>
        </w:tc>
      </w:tr>
      <w:tr w:rsidR="00BB5F42" w:rsidRPr="00656AE0" w:rsidTr="00656AE0">
        <w:trPr>
          <w:trHeight w:val="20"/>
        </w:trPr>
        <w:tc>
          <w:tcPr>
            <w:tcW w:w="227" w:type="pct"/>
            <w:vAlign w:val="center"/>
          </w:tcPr>
          <w:p w:rsidR="00BB5F42" w:rsidRPr="00656AE0" w:rsidRDefault="00BB5F42" w:rsidP="00656AE0">
            <w:pPr>
              <w:rPr>
                <w:rFonts w:eastAsia="Calibri"/>
              </w:rPr>
            </w:pPr>
            <w:r w:rsidRPr="00656AE0">
              <w:rPr>
                <w:rFonts w:eastAsia="Calibri"/>
              </w:rPr>
              <w:t>4</w:t>
            </w:r>
          </w:p>
        </w:tc>
        <w:tc>
          <w:tcPr>
            <w:tcW w:w="908" w:type="pct"/>
            <w:vAlign w:val="center"/>
          </w:tcPr>
          <w:p w:rsidR="00BB5F42" w:rsidRPr="00656AE0" w:rsidRDefault="00BB5F42" w:rsidP="00656AE0">
            <w:pPr>
              <w:rPr>
                <w:rFonts w:eastAsia="Calibri"/>
              </w:rPr>
            </w:pPr>
            <w:r w:rsidRPr="00656AE0">
              <w:rPr>
                <w:rFonts w:eastAsia="Calibri"/>
              </w:rPr>
              <w:t>Новое строительство тепловых сетей для обеспечения перспективной тепловой нагрузки</w:t>
            </w:r>
          </w:p>
        </w:tc>
        <w:tc>
          <w:tcPr>
            <w:tcW w:w="3864" w:type="pct"/>
            <w:gridSpan w:val="2"/>
            <w:noWrap/>
            <w:vAlign w:val="center"/>
          </w:tcPr>
          <w:p w:rsidR="00BB5F42" w:rsidRPr="00656AE0" w:rsidRDefault="00BB5F42" w:rsidP="00656AE0">
            <w:pPr>
              <w:rPr>
                <w:rFonts w:eastAsia="Calibri"/>
              </w:rPr>
            </w:pPr>
            <w:r w:rsidRPr="00656AE0">
              <w:rPr>
                <w:rFonts w:eastAsia="Calibri"/>
              </w:rPr>
              <w:t xml:space="preserve">не предусмотрено </w:t>
            </w:r>
          </w:p>
        </w:tc>
      </w:tr>
    </w:tbl>
    <w:p w:rsidR="00BB5F42" w:rsidRPr="00656AE0" w:rsidRDefault="00BB5F42" w:rsidP="00BB5F42"/>
    <w:p w:rsidR="00BB5F42" w:rsidRPr="00656AE0" w:rsidRDefault="00BB5F42" w:rsidP="00BB5F42">
      <w:r w:rsidRPr="00656AE0">
        <w:t>12.3. Расчеты экономической эффективности инвестиций</w:t>
      </w:r>
      <w:bookmarkEnd w:id="179"/>
      <w:bookmarkEnd w:id="180"/>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778"/>
        <w:gridCol w:w="1985"/>
        <w:gridCol w:w="1984"/>
      </w:tblGrid>
      <w:tr w:rsidR="00BB5F42" w:rsidRPr="00656AE0" w:rsidTr="00656AE0">
        <w:trPr>
          <w:trHeight w:val="337"/>
        </w:trPr>
        <w:tc>
          <w:tcPr>
            <w:tcW w:w="5778" w:type="dxa"/>
            <w:shd w:val="clear" w:color="000000" w:fill="FFFFFF"/>
            <w:vAlign w:val="center"/>
            <w:hideMark/>
          </w:tcPr>
          <w:p w:rsidR="00BB5F42" w:rsidRPr="00656AE0" w:rsidRDefault="00BB5F42" w:rsidP="00656AE0">
            <w:bookmarkStart w:id="188" w:name="_Hlk25570433"/>
            <w:r w:rsidRPr="00656AE0">
              <w:t>Показатель</w:t>
            </w:r>
          </w:p>
        </w:tc>
        <w:tc>
          <w:tcPr>
            <w:tcW w:w="1985" w:type="dxa"/>
            <w:shd w:val="clear" w:color="000000" w:fill="FFFFFF"/>
            <w:vAlign w:val="center"/>
            <w:hideMark/>
          </w:tcPr>
          <w:p w:rsidR="00BB5F42" w:rsidRPr="00656AE0" w:rsidRDefault="00BB5F42" w:rsidP="00656AE0">
            <w:r w:rsidRPr="00656AE0">
              <w:t>ДО</w:t>
            </w:r>
          </w:p>
        </w:tc>
        <w:tc>
          <w:tcPr>
            <w:tcW w:w="1984" w:type="dxa"/>
            <w:shd w:val="clear" w:color="000000" w:fill="FFFFFF"/>
            <w:vAlign w:val="center"/>
            <w:hideMark/>
          </w:tcPr>
          <w:p w:rsidR="00BB5F42" w:rsidRPr="00656AE0" w:rsidRDefault="00BB5F42" w:rsidP="00656AE0">
            <w:r w:rsidRPr="00656AE0">
              <w:t>ПОСЛЕ</w:t>
            </w:r>
          </w:p>
        </w:tc>
      </w:tr>
      <w:tr w:rsidR="00BB5F42" w:rsidRPr="00656AE0" w:rsidTr="00656AE0">
        <w:trPr>
          <w:trHeight w:val="300"/>
        </w:trPr>
        <w:tc>
          <w:tcPr>
            <w:tcW w:w="9747" w:type="dxa"/>
            <w:gridSpan w:val="3"/>
            <w:shd w:val="clear" w:color="auto" w:fill="FFFFFF"/>
            <w:vAlign w:val="center"/>
          </w:tcPr>
          <w:p w:rsidR="00BB5F42" w:rsidRPr="00656AE0" w:rsidRDefault="00BB5F42" w:rsidP="00656AE0">
            <w:r w:rsidRPr="00656AE0">
              <w:t>Блочно-модульная котельная в с. Апраксино</w:t>
            </w:r>
          </w:p>
        </w:tc>
      </w:tr>
      <w:tr w:rsidR="00BB5F42" w:rsidRPr="00656AE0" w:rsidTr="00656AE0">
        <w:trPr>
          <w:trHeight w:val="300"/>
        </w:trPr>
        <w:tc>
          <w:tcPr>
            <w:tcW w:w="5778" w:type="dxa"/>
            <w:shd w:val="clear" w:color="auto" w:fill="FFFFFF"/>
            <w:vAlign w:val="center"/>
            <w:hideMark/>
          </w:tcPr>
          <w:p w:rsidR="00BB5F42" w:rsidRPr="00656AE0" w:rsidRDefault="00BB5F42" w:rsidP="00656AE0">
            <w:r w:rsidRPr="00656AE0">
              <w:lastRenderedPageBreak/>
              <w:t>Выработка тепловой энергии, Гкал/год</w:t>
            </w:r>
          </w:p>
        </w:tc>
        <w:tc>
          <w:tcPr>
            <w:tcW w:w="1985" w:type="dxa"/>
            <w:shd w:val="clear" w:color="auto" w:fill="FFFFFF"/>
            <w:vAlign w:val="center"/>
          </w:tcPr>
          <w:p w:rsidR="00BB5F42" w:rsidRPr="00656AE0" w:rsidRDefault="00BB5F42" w:rsidP="00656AE0">
            <w:pPr>
              <w:rPr>
                <w:rFonts w:eastAsia="Calibri"/>
              </w:rPr>
            </w:pPr>
            <w:r w:rsidRPr="00656AE0">
              <w:t>-</w:t>
            </w:r>
          </w:p>
        </w:tc>
        <w:tc>
          <w:tcPr>
            <w:tcW w:w="1984" w:type="dxa"/>
            <w:shd w:val="clear" w:color="auto" w:fill="FFFFFF"/>
            <w:vAlign w:val="center"/>
          </w:tcPr>
          <w:p w:rsidR="00BB5F42" w:rsidRPr="00656AE0" w:rsidRDefault="00BB5F42" w:rsidP="00656AE0">
            <w:pPr>
              <w:rPr>
                <w:rFonts w:eastAsia="Calibri"/>
              </w:rPr>
            </w:pPr>
            <w:r w:rsidRPr="00656AE0">
              <w:t>-</w:t>
            </w:r>
          </w:p>
        </w:tc>
      </w:tr>
      <w:tr w:rsidR="00BB5F42" w:rsidRPr="00656AE0" w:rsidTr="00656AE0">
        <w:trPr>
          <w:trHeight w:val="300"/>
        </w:trPr>
        <w:tc>
          <w:tcPr>
            <w:tcW w:w="9747" w:type="dxa"/>
            <w:gridSpan w:val="3"/>
            <w:shd w:val="clear" w:color="auto" w:fill="FFFFFF"/>
            <w:vAlign w:val="center"/>
            <w:hideMark/>
          </w:tcPr>
          <w:p w:rsidR="00BB5F42" w:rsidRPr="00656AE0" w:rsidRDefault="00BB5F42" w:rsidP="00656AE0">
            <w:r w:rsidRPr="00656AE0">
              <w:t>Капитальные затраты</w:t>
            </w:r>
          </w:p>
        </w:tc>
      </w:tr>
      <w:tr w:rsidR="00BB5F42" w:rsidRPr="00656AE0" w:rsidTr="00656AE0">
        <w:trPr>
          <w:trHeight w:val="158"/>
        </w:trPr>
        <w:tc>
          <w:tcPr>
            <w:tcW w:w="5778" w:type="dxa"/>
            <w:shd w:val="clear" w:color="auto" w:fill="FFFFFF"/>
            <w:vAlign w:val="center"/>
            <w:hideMark/>
          </w:tcPr>
          <w:p w:rsidR="00BB5F42" w:rsidRPr="00656AE0" w:rsidRDefault="00BB5F42" w:rsidP="00656AE0">
            <w:r w:rsidRPr="00656AE0">
              <w:t xml:space="preserve">Капитальные затраты </w:t>
            </w:r>
          </w:p>
        </w:tc>
        <w:tc>
          <w:tcPr>
            <w:tcW w:w="3969" w:type="dxa"/>
            <w:gridSpan w:val="2"/>
            <w:shd w:val="clear" w:color="auto" w:fill="FFFFFF"/>
            <w:vAlign w:val="center"/>
            <w:hideMark/>
          </w:tcPr>
          <w:p w:rsidR="00BB5F42" w:rsidRPr="00656AE0" w:rsidRDefault="00BB5F42" w:rsidP="00656AE0">
            <w:r w:rsidRPr="00656AE0">
              <w:t>-</w:t>
            </w:r>
          </w:p>
        </w:tc>
      </w:tr>
      <w:tr w:rsidR="00BB5F42" w:rsidRPr="00656AE0" w:rsidTr="00656AE0">
        <w:trPr>
          <w:trHeight w:val="300"/>
        </w:trPr>
        <w:tc>
          <w:tcPr>
            <w:tcW w:w="9747" w:type="dxa"/>
            <w:gridSpan w:val="3"/>
            <w:shd w:val="clear" w:color="auto" w:fill="FFFFFF"/>
            <w:vAlign w:val="center"/>
            <w:hideMark/>
          </w:tcPr>
          <w:p w:rsidR="00BB5F42" w:rsidRPr="00656AE0" w:rsidRDefault="00BB5F42" w:rsidP="00656AE0">
            <w:r w:rsidRPr="00656AE0">
              <w:t>Ожидаемый энергетический и экономический эффект</w:t>
            </w:r>
          </w:p>
        </w:tc>
      </w:tr>
      <w:tr w:rsidR="00BB5F42" w:rsidRPr="00656AE0" w:rsidTr="00656AE0">
        <w:trPr>
          <w:trHeight w:val="300"/>
        </w:trPr>
        <w:tc>
          <w:tcPr>
            <w:tcW w:w="5778" w:type="dxa"/>
            <w:shd w:val="clear" w:color="auto" w:fill="FFFFFF"/>
            <w:vAlign w:val="center"/>
            <w:hideMark/>
          </w:tcPr>
          <w:p w:rsidR="00BB5F42" w:rsidRPr="00656AE0" w:rsidRDefault="00BB5F42" w:rsidP="00656AE0">
            <w:r w:rsidRPr="00656AE0">
              <w:t>Экономия природного газа в натуральном выражении</w:t>
            </w:r>
          </w:p>
        </w:tc>
        <w:tc>
          <w:tcPr>
            <w:tcW w:w="3969" w:type="dxa"/>
            <w:gridSpan w:val="2"/>
            <w:shd w:val="clear" w:color="auto" w:fill="FFFFFF"/>
            <w:vAlign w:val="center"/>
            <w:hideMark/>
          </w:tcPr>
          <w:p w:rsidR="00BB5F42" w:rsidRPr="00656AE0" w:rsidRDefault="00BB5F42" w:rsidP="00656AE0">
            <w:r w:rsidRPr="00656AE0">
              <w:t>-</w:t>
            </w:r>
          </w:p>
        </w:tc>
      </w:tr>
      <w:tr w:rsidR="00BB5F42" w:rsidRPr="00656AE0" w:rsidTr="00656AE0">
        <w:trPr>
          <w:trHeight w:val="300"/>
        </w:trPr>
        <w:tc>
          <w:tcPr>
            <w:tcW w:w="5778" w:type="dxa"/>
            <w:shd w:val="clear" w:color="auto" w:fill="FFFFFF"/>
            <w:vAlign w:val="center"/>
            <w:hideMark/>
          </w:tcPr>
          <w:p w:rsidR="00BB5F42" w:rsidRPr="00656AE0" w:rsidRDefault="00BB5F42" w:rsidP="00656AE0">
            <w:r w:rsidRPr="00656AE0">
              <w:t>Экономия природного газа</w:t>
            </w:r>
          </w:p>
        </w:tc>
        <w:tc>
          <w:tcPr>
            <w:tcW w:w="3969" w:type="dxa"/>
            <w:gridSpan w:val="2"/>
            <w:shd w:val="clear" w:color="auto" w:fill="FFFFFF"/>
            <w:vAlign w:val="center"/>
            <w:hideMark/>
          </w:tcPr>
          <w:p w:rsidR="00BB5F42" w:rsidRPr="00656AE0" w:rsidRDefault="00BB5F42" w:rsidP="00656AE0">
            <w:r w:rsidRPr="00656AE0">
              <w:t>-</w:t>
            </w:r>
          </w:p>
        </w:tc>
      </w:tr>
      <w:tr w:rsidR="00BB5F42" w:rsidRPr="00656AE0" w:rsidTr="00656AE0">
        <w:trPr>
          <w:trHeight w:val="300"/>
        </w:trPr>
        <w:tc>
          <w:tcPr>
            <w:tcW w:w="5778" w:type="dxa"/>
            <w:shd w:val="clear" w:color="auto" w:fill="FFFFFF"/>
            <w:vAlign w:val="center"/>
            <w:hideMark/>
          </w:tcPr>
          <w:p w:rsidR="00BB5F42" w:rsidRPr="00656AE0" w:rsidRDefault="00BB5F42" w:rsidP="00656AE0">
            <w:r w:rsidRPr="00656AE0">
              <w:t>Окупаемость проекта, год</w:t>
            </w:r>
          </w:p>
        </w:tc>
        <w:tc>
          <w:tcPr>
            <w:tcW w:w="3969" w:type="dxa"/>
            <w:gridSpan w:val="2"/>
            <w:shd w:val="clear" w:color="auto" w:fill="FFFFFF"/>
            <w:vAlign w:val="center"/>
            <w:hideMark/>
          </w:tcPr>
          <w:p w:rsidR="00BB5F42" w:rsidRPr="00656AE0" w:rsidRDefault="00BB5F42" w:rsidP="00656AE0">
            <w:r w:rsidRPr="00656AE0">
              <w:t>-</w:t>
            </w:r>
          </w:p>
        </w:tc>
      </w:tr>
    </w:tbl>
    <w:p w:rsidR="00BB5F42" w:rsidRPr="00656AE0" w:rsidRDefault="00BB5F42" w:rsidP="00BB5F42"/>
    <w:p w:rsidR="00BB5F42" w:rsidRPr="00656AE0" w:rsidRDefault="00BB5F42" w:rsidP="00BB5F42">
      <w:bookmarkStart w:id="189" w:name="_Toc535409622"/>
      <w:bookmarkStart w:id="190" w:name="_Toc89608806"/>
      <w:bookmarkEnd w:id="181"/>
      <w:bookmarkEnd w:id="188"/>
      <w:r w:rsidRPr="00656AE0">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89"/>
      <w:bookmarkEnd w:id="190"/>
    </w:p>
    <w:p w:rsidR="00BB5F42" w:rsidRPr="00656AE0" w:rsidRDefault="00BB5F42" w:rsidP="00BB5F42">
      <w:r w:rsidRPr="00656AE0">
        <w:t>Расчет ценовых последствий для потребителей выполнен в соответствии с требованиями действующего законодательства:</w:t>
      </w:r>
    </w:p>
    <w:p w:rsidR="00BB5F42" w:rsidRPr="00656AE0" w:rsidRDefault="00BB5F42" w:rsidP="00BB5F42">
      <w:r w:rsidRPr="00656AE0">
        <w:t>методических указаний по расчету регулируемых цен (тарифов) в сфере теплоснабжения от 13.06.2013 г. №760-э;</w:t>
      </w:r>
    </w:p>
    <w:p w:rsidR="00BB5F42" w:rsidRPr="00656AE0" w:rsidRDefault="00BB5F42" w:rsidP="00BB5F42">
      <w:r w:rsidRPr="00656AE0">
        <w:t>основы ценообразования в сфере теплоснабжения, утвержденные постановлением Правительства Российской Федерации от 22.10.2012 г. № 1075;</w:t>
      </w:r>
    </w:p>
    <w:p w:rsidR="00BB5F42" w:rsidRPr="00656AE0" w:rsidRDefault="00BB5F42" w:rsidP="00BB5F42">
      <w:r w:rsidRPr="00656AE0">
        <w:t>федеральный закон от 27.07.2010 г. №190-ФЗ «О теплоснабжении»;</w:t>
      </w:r>
    </w:p>
    <w:p w:rsidR="00BB5F42" w:rsidRPr="00656AE0" w:rsidRDefault="00BB5F42" w:rsidP="00BB5F42">
      <w:r w:rsidRPr="00656AE0">
        <w:t>на основании данных, представленных организацией.</w:t>
      </w:r>
    </w:p>
    <w:p w:rsidR="00BB5F42" w:rsidRPr="00656AE0" w:rsidRDefault="00BB5F42" w:rsidP="00BB5F42">
      <w:r w:rsidRPr="00656AE0">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BB5F42" w:rsidRPr="00656AE0" w:rsidRDefault="00BB5F42" w:rsidP="00BB5F42">
      <w:r w:rsidRPr="00656AE0">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BB5F42" w:rsidRPr="00656AE0" w:rsidRDefault="00BB5F42" w:rsidP="00BB5F42">
      <w:r w:rsidRPr="00656AE0">
        <w:t>- отпуск тепловой энергии в сеть;</w:t>
      </w:r>
    </w:p>
    <w:p w:rsidR="00BB5F42" w:rsidRPr="00656AE0" w:rsidRDefault="00BB5F42" w:rsidP="00BB5F42">
      <w:r w:rsidRPr="00656AE0">
        <w:t>- потери тепловой энергии в тепловых сетях.</w:t>
      </w:r>
    </w:p>
    <w:p w:rsidR="00BB5F42" w:rsidRPr="00656AE0" w:rsidRDefault="00BB5F42" w:rsidP="00BB5F42">
      <w:r w:rsidRPr="00656AE0">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BB5F42" w:rsidRPr="00656AE0" w:rsidRDefault="00BB5F42" w:rsidP="00BB5F42">
      <w:r w:rsidRPr="00656AE0">
        <w:t xml:space="preserve">Для каждого года расчетного периода актуализации Схемы теплоснабжения на источниках теплоснабжения произведен расчет изменения меропроизводственных издержек: </w:t>
      </w:r>
    </w:p>
    <w:p w:rsidR="00BB5F42" w:rsidRPr="00656AE0" w:rsidRDefault="00BB5F42" w:rsidP="00BB5F42">
      <w:r w:rsidRPr="00656AE0">
        <w:t>- затраты на топливо;</w:t>
      </w:r>
    </w:p>
    <w:p w:rsidR="00BB5F42" w:rsidRPr="00656AE0" w:rsidRDefault="00BB5F42" w:rsidP="00BB5F42">
      <w:r w:rsidRPr="00656AE0">
        <w:t>- затраты электрической энергии на отпуск тепловой энергии в сеть;</w:t>
      </w:r>
    </w:p>
    <w:p w:rsidR="00BB5F42" w:rsidRPr="00656AE0" w:rsidRDefault="00BB5F42" w:rsidP="00BB5F42">
      <w:r w:rsidRPr="00656AE0">
        <w:t>- затраты на оплату труда персонала с учётом страховых отчислений;</w:t>
      </w:r>
    </w:p>
    <w:p w:rsidR="00BB5F42" w:rsidRPr="00656AE0" w:rsidRDefault="00BB5F42" w:rsidP="00BB5F42">
      <w:r w:rsidRPr="00656AE0">
        <w:t>- прочие затраты.</w:t>
      </w:r>
    </w:p>
    <w:p w:rsidR="00BB5F42" w:rsidRPr="00656AE0" w:rsidRDefault="00BB5F42" w:rsidP="00BB5F42">
      <w:r w:rsidRPr="00656AE0">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BB5F42" w:rsidRPr="00656AE0" w:rsidRDefault="00BB5F42" w:rsidP="00BB5F42">
      <w:r w:rsidRPr="00656AE0">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rsidR="00BB5F42" w:rsidRPr="00656AE0" w:rsidRDefault="00BB5F42" w:rsidP="00BB5F42">
      <w:r w:rsidRPr="00656AE0">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Апраксинского сельского поселения.</w:t>
      </w:r>
    </w:p>
    <w:p w:rsidR="00BB5F42" w:rsidRPr="00656AE0" w:rsidRDefault="00BB5F42" w:rsidP="00BB5F42">
      <w:r w:rsidRPr="00656AE0">
        <w:lastRenderedPageBreak/>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12.5.</w:t>
      </w:r>
    </w:p>
    <w:p w:rsidR="00BB5F42" w:rsidRPr="00656AE0" w:rsidRDefault="00BB5F42" w:rsidP="00BB5F42">
      <w:bookmarkStart w:id="191" w:name="_Ref79244685"/>
      <w:r w:rsidRPr="00656AE0">
        <w:t xml:space="preserve">Таблица </w:t>
      </w:r>
      <w:bookmarkEnd w:id="191"/>
      <w:r w:rsidRPr="00656AE0">
        <w:t>12.5– Результаты оценки ценовых последствий</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026"/>
        <w:gridCol w:w="1090"/>
        <w:gridCol w:w="1090"/>
        <w:gridCol w:w="941"/>
        <w:gridCol w:w="941"/>
        <w:gridCol w:w="941"/>
        <w:gridCol w:w="941"/>
        <w:gridCol w:w="941"/>
        <w:gridCol w:w="943"/>
      </w:tblGrid>
      <w:tr w:rsidR="00BB5F42" w:rsidRPr="00656AE0" w:rsidTr="00656AE0">
        <w:trPr>
          <w:trHeight w:val="20"/>
          <w:tblHeader/>
        </w:trPr>
        <w:tc>
          <w:tcPr>
            <w:tcW w:w="927" w:type="pct"/>
            <w:vMerge w:val="restart"/>
            <w:vAlign w:val="center"/>
            <w:hideMark/>
          </w:tcPr>
          <w:p w:rsidR="00BB5F42" w:rsidRPr="00656AE0" w:rsidRDefault="00BB5F42" w:rsidP="00656AE0">
            <w:r w:rsidRPr="00656AE0">
              <w:t xml:space="preserve">Наименование критерия оценки </w:t>
            </w:r>
          </w:p>
        </w:tc>
        <w:tc>
          <w:tcPr>
            <w:tcW w:w="4073" w:type="pct"/>
            <w:gridSpan w:val="8"/>
            <w:vAlign w:val="center"/>
            <w:hideMark/>
          </w:tcPr>
          <w:p w:rsidR="00BB5F42" w:rsidRPr="00656AE0" w:rsidRDefault="00BB5F42" w:rsidP="00656AE0">
            <w:r w:rsidRPr="00656AE0">
              <w:t>Динамика изменения средневзвешенного тарифа на тепловую энергию</w:t>
            </w:r>
          </w:p>
        </w:tc>
      </w:tr>
      <w:tr w:rsidR="00BB5F42" w:rsidRPr="00656AE0" w:rsidTr="00656AE0">
        <w:trPr>
          <w:trHeight w:val="20"/>
          <w:tblHeader/>
        </w:trPr>
        <w:tc>
          <w:tcPr>
            <w:tcW w:w="927" w:type="pct"/>
            <w:vMerge/>
            <w:vAlign w:val="center"/>
            <w:hideMark/>
          </w:tcPr>
          <w:p w:rsidR="00BB5F42" w:rsidRPr="00656AE0" w:rsidRDefault="00BB5F42" w:rsidP="00656AE0"/>
        </w:tc>
        <w:tc>
          <w:tcPr>
            <w:tcW w:w="566" w:type="pct"/>
            <w:vAlign w:val="center"/>
            <w:hideMark/>
          </w:tcPr>
          <w:p w:rsidR="00BB5F42" w:rsidRPr="00656AE0" w:rsidRDefault="00BB5F42" w:rsidP="00656AE0">
            <w:r w:rsidRPr="00656AE0">
              <w:t>2025</w:t>
            </w:r>
          </w:p>
        </w:tc>
        <w:tc>
          <w:tcPr>
            <w:tcW w:w="566" w:type="pct"/>
            <w:vAlign w:val="center"/>
            <w:hideMark/>
          </w:tcPr>
          <w:p w:rsidR="00BB5F42" w:rsidRPr="00656AE0" w:rsidRDefault="00BB5F42" w:rsidP="00656AE0">
            <w:r w:rsidRPr="00656AE0">
              <w:t>2026</w:t>
            </w:r>
          </w:p>
        </w:tc>
        <w:tc>
          <w:tcPr>
            <w:tcW w:w="490" w:type="pct"/>
            <w:vAlign w:val="center"/>
            <w:hideMark/>
          </w:tcPr>
          <w:p w:rsidR="00BB5F42" w:rsidRPr="00656AE0" w:rsidRDefault="00BB5F42" w:rsidP="00656AE0">
            <w:r w:rsidRPr="00656AE0">
              <w:t>2027</w:t>
            </w:r>
          </w:p>
        </w:tc>
        <w:tc>
          <w:tcPr>
            <w:tcW w:w="490" w:type="pct"/>
            <w:vAlign w:val="center"/>
            <w:hideMark/>
          </w:tcPr>
          <w:p w:rsidR="00BB5F42" w:rsidRPr="00656AE0" w:rsidRDefault="00BB5F42" w:rsidP="00656AE0">
            <w:r w:rsidRPr="00656AE0">
              <w:t>2028</w:t>
            </w:r>
          </w:p>
        </w:tc>
        <w:tc>
          <w:tcPr>
            <w:tcW w:w="490" w:type="pct"/>
            <w:vAlign w:val="center"/>
            <w:hideMark/>
          </w:tcPr>
          <w:p w:rsidR="00BB5F42" w:rsidRPr="00656AE0" w:rsidRDefault="00BB5F42" w:rsidP="00656AE0">
            <w:r w:rsidRPr="00656AE0">
              <w:t>2029</w:t>
            </w:r>
          </w:p>
        </w:tc>
        <w:tc>
          <w:tcPr>
            <w:tcW w:w="490" w:type="pct"/>
            <w:vAlign w:val="center"/>
            <w:hideMark/>
          </w:tcPr>
          <w:p w:rsidR="00BB5F42" w:rsidRPr="00656AE0" w:rsidRDefault="00BB5F42" w:rsidP="00656AE0">
            <w:r w:rsidRPr="00656AE0">
              <w:t>2030</w:t>
            </w:r>
          </w:p>
        </w:tc>
        <w:tc>
          <w:tcPr>
            <w:tcW w:w="490" w:type="pct"/>
            <w:vAlign w:val="center"/>
            <w:hideMark/>
          </w:tcPr>
          <w:p w:rsidR="00BB5F42" w:rsidRPr="00656AE0" w:rsidRDefault="00BB5F42" w:rsidP="00656AE0">
            <w:r w:rsidRPr="00656AE0">
              <w:t>2031</w:t>
            </w:r>
          </w:p>
        </w:tc>
        <w:tc>
          <w:tcPr>
            <w:tcW w:w="491" w:type="pct"/>
            <w:vAlign w:val="center"/>
            <w:hideMark/>
          </w:tcPr>
          <w:p w:rsidR="00BB5F42" w:rsidRPr="00656AE0" w:rsidRDefault="00BB5F42" w:rsidP="00656AE0">
            <w:r w:rsidRPr="00656AE0">
              <w:t>2032-2044</w:t>
            </w:r>
          </w:p>
        </w:tc>
      </w:tr>
      <w:tr w:rsidR="00BB5F42" w:rsidRPr="00656AE0" w:rsidTr="00656AE0">
        <w:trPr>
          <w:trHeight w:val="20"/>
        </w:trPr>
        <w:tc>
          <w:tcPr>
            <w:tcW w:w="927" w:type="pct"/>
            <w:vAlign w:val="center"/>
            <w:hideMark/>
          </w:tcPr>
          <w:p w:rsidR="00BB5F42" w:rsidRPr="00656AE0" w:rsidRDefault="00BB5F42" w:rsidP="00656AE0">
            <w:r w:rsidRPr="00656AE0">
              <w:t>Индекс потребительских цен</w:t>
            </w:r>
          </w:p>
        </w:tc>
        <w:tc>
          <w:tcPr>
            <w:tcW w:w="566" w:type="pct"/>
            <w:vAlign w:val="center"/>
            <w:hideMark/>
          </w:tcPr>
          <w:p w:rsidR="00BB5F42" w:rsidRPr="00656AE0" w:rsidRDefault="00BB5F42" w:rsidP="00656AE0">
            <w:r w:rsidRPr="00656AE0">
              <w:t>1,037</w:t>
            </w:r>
          </w:p>
        </w:tc>
        <w:tc>
          <w:tcPr>
            <w:tcW w:w="566" w:type="pct"/>
            <w:vAlign w:val="center"/>
            <w:hideMark/>
          </w:tcPr>
          <w:p w:rsidR="00BB5F42" w:rsidRPr="00656AE0" w:rsidRDefault="00BB5F42" w:rsidP="00656AE0">
            <w:r w:rsidRPr="00656AE0">
              <w:t>1,037</w:t>
            </w:r>
          </w:p>
        </w:tc>
        <w:tc>
          <w:tcPr>
            <w:tcW w:w="490" w:type="pct"/>
            <w:vAlign w:val="center"/>
            <w:hideMark/>
          </w:tcPr>
          <w:p w:rsidR="00BB5F42" w:rsidRPr="00656AE0" w:rsidRDefault="00BB5F42" w:rsidP="00656AE0">
            <w:r w:rsidRPr="00656AE0">
              <w:t>1,037</w:t>
            </w:r>
          </w:p>
        </w:tc>
        <w:tc>
          <w:tcPr>
            <w:tcW w:w="490" w:type="pct"/>
            <w:vAlign w:val="center"/>
            <w:hideMark/>
          </w:tcPr>
          <w:p w:rsidR="00BB5F42" w:rsidRPr="00656AE0" w:rsidRDefault="00BB5F42" w:rsidP="00656AE0">
            <w:r w:rsidRPr="00656AE0">
              <w:t>1,037</w:t>
            </w:r>
          </w:p>
        </w:tc>
        <w:tc>
          <w:tcPr>
            <w:tcW w:w="490" w:type="pct"/>
            <w:vAlign w:val="center"/>
            <w:hideMark/>
          </w:tcPr>
          <w:p w:rsidR="00BB5F42" w:rsidRPr="00656AE0" w:rsidRDefault="00BB5F42" w:rsidP="00656AE0">
            <w:r w:rsidRPr="00656AE0">
              <w:t>1,037</w:t>
            </w:r>
          </w:p>
        </w:tc>
        <w:tc>
          <w:tcPr>
            <w:tcW w:w="490" w:type="pct"/>
            <w:vAlign w:val="center"/>
            <w:hideMark/>
          </w:tcPr>
          <w:p w:rsidR="00BB5F42" w:rsidRPr="00656AE0" w:rsidRDefault="00BB5F42" w:rsidP="00656AE0">
            <w:r w:rsidRPr="00656AE0">
              <w:t>1,037</w:t>
            </w:r>
          </w:p>
        </w:tc>
        <w:tc>
          <w:tcPr>
            <w:tcW w:w="490" w:type="pct"/>
            <w:vAlign w:val="center"/>
            <w:hideMark/>
          </w:tcPr>
          <w:p w:rsidR="00BB5F42" w:rsidRPr="00656AE0" w:rsidRDefault="00BB5F42" w:rsidP="00656AE0">
            <w:r w:rsidRPr="00656AE0">
              <w:t>1,20</w:t>
            </w:r>
          </w:p>
        </w:tc>
        <w:tc>
          <w:tcPr>
            <w:tcW w:w="491" w:type="pct"/>
            <w:vAlign w:val="center"/>
            <w:hideMark/>
          </w:tcPr>
          <w:p w:rsidR="00BB5F42" w:rsidRPr="00656AE0" w:rsidRDefault="00BB5F42" w:rsidP="00656AE0">
            <w:r w:rsidRPr="00656AE0">
              <w:t>1,44</w:t>
            </w:r>
          </w:p>
        </w:tc>
      </w:tr>
      <w:tr w:rsidR="00BB5F42" w:rsidRPr="00656AE0" w:rsidTr="00656AE0">
        <w:trPr>
          <w:trHeight w:val="20"/>
        </w:trPr>
        <w:tc>
          <w:tcPr>
            <w:tcW w:w="927" w:type="pct"/>
            <w:vAlign w:val="center"/>
            <w:hideMark/>
          </w:tcPr>
          <w:p w:rsidR="00BB5F42" w:rsidRPr="00656AE0" w:rsidRDefault="00BB5F42" w:rsidP="00656AE0">
            <w:r w:rsidRPr="00656AE0">
              <w:t>Индекс тарифов на тепловую энергию</w:t>
            </w:r>
          </w:p>
        </w:tc>
        <w:tc>
          <w:tcPr>
            <w:tcW w:w="566" w:type="pct"/>
            <w:vAlign w:val="center"/>
            <w:hideMark/>
          </w:tcPr>
          <w:p w:rsidR="00BB5F42" w:rsidRPr="00656AE0" w:rsidRDefault="00BB5F42" w:rsidP="00656AE0">
            <w:r w:rsidRPr="00656AE0">
              <w:t>1,04</w:t>
            </w:r>
          </w:p>
        </w:tc>
        <w:tc>
          <w:tcPr>
            <w:tcW w:w="566" w:type="pct"/>
            <w:vAlign w:val="center"/>
            <w:hideMark/>
          </w:tcPr>
          <w:p w:rsidR="00BB5F42" w:rsidRPr="00656AE0" w:rsidRDefault="00BB5F42" w:rsidP="00656AE0">
            <w:r w:rsidRPr="00656AE0">
              <w:t>1,04</w:t>
            </w:r>
          </w:p>
        </w:tc>
        <w:tc>
          <w:tcPr>
            <w:tcW w:w="490" w:type="pct"/>
            <w:vAlign w:val="center"/>
            <w:hideMark/>
          </w:tcPr>
          <w:p w:rsidR="00BB5F42" w:rsidRPr="00656AE0" w:rsidRDefault="00BB5F42" w:rsidP="00656AE0">
            <w:r w:rsidRPr="00656AE0">
              <w:t>1,04</w:t>
            </w:r>
          </w:p>
        </w:tc>
        <w:tc>
          <w:tcPr>
            <w:tcW w:w="490" w:type="pct"/>
            <w:vAlign w:val="center"/>
            <w:hideMark/>
          </w:tcPr>
          <w:p w:rsidR="00BB5F42" w:rsidRPr="00656AE0" w:rsidRDefault="00BB5F42" w:rsidP="00656AE0">
            <w:r w:rsidRPr="00656AE0">
              <w:t>1,04</w:t>
            </w:r>
          </w:p>
        </w:tc>
        <w:tc>
          <w:tcPr>
            <w:tcW w:w="490" w:type="pct"/>
            <w:vAlign w:val="center"/>
            <w:hideMark/>
          </w:tcPr>
          <w:p w:rsidR="00BB5F42" w:rsidRPr="00656AE0" w:rsidRDefault="00BB5F42" w:rsidP="00656AE0">
            <w:r w:rsidRPr="00656AE0">
              <w:t>1,04</w:t>
            </w:r>
          </w:p>
        </w:tc>
        <w:tc>
          <w:tcPr>
            <w:tcW w:w="490" w:type="pct"/>
            <w:vAlign w:val="center"/>
            <w:hideMark/>
          </w:tcPr>
          <w:p w:rsidR="00BB5F42" w:rsidRPr="00656AE0" w:rsidRDefault="00BB5F42" w:rsidP="00656AE0">
            <w:r w:rsidRPr="00656AE0">
              <w:t>1,04</w:t>
            </w:r>
          </w:p>
        </w:tc>
        <w:tc>
          <w:tcPr>
            <w:tcW w:w="490" w:type="pct"/>
            <w:vAlign w:val="center"/>
            <w:hideMark/>
          </w:tcPr>
          <w:p w:rsidR="00BB5F42" w:rsidRPr="00656AE0" w:rsidRDefault="00BB5F42" w:rsidP="00656AE0">
            <w:r w:rsidRPr="00656AE0">
              <w:t>1,22</w:t>
            </w:r>
          </w:p>
        </w:tc>
        <w:tc>
          <w:tcPr>
            <w:tcW w:w="491" w:type="pct"/>
            <w:vAlign w:val="center"/>
            <w:hideMark/>
          </w:tcPr>
          <w:p w:rsidR="00BB5F42" w:rsidRPr="00656AE0" w:rsidRDefault="00BB5F42" w:rsidP="00656AE0">
            <w:r w:rsidRPr="00656AE0">
              <w:t>1,48</w:t>
            </w:r>
          </w:p>
        </w:tc>
      </w:tr>
      <w:tr w:rsidR="00BB5F42" w:rsidRPr="00656AE0" w:rsidTr="00656AE0">
        <w:trPr>
          <w:trHeight w:val="20"/>
        </w:trPr>
        <w:tc>
          <w:tcPr>
            <w:tcW w:w="927" w:type="pct"/>
            <w:vAlign w:val="center"/>
            <w:hideMark/>
          </w:tcPr>
          <w:p w:rsidR="00BB5F42" w:rsidRPr="00656AE0" w:rsidRDefault="00BB5F42" w:rsidP="00656AE0">
            <w:r w:rsidRPr="00656AE0">
              <w:t>Индекс цен на капитальные вложения</w:t>
            </w:r>
          </w:p>
        </w:tc>
        <w:tc>
          <w:tcPr>
            <w:tcW w:w="566" w:type="pct"/>
            <w:vAlign w:val="center"/>
            <w:hideMark/>
          </w:tcPr>
          <w:p w:rsidR="00BB5F42" w:rsidRPr="00656AE0" w:rsidRDefault="00BB5F42" w:rsidP="00656AE0">
            <w:r w:rsidRPr="00656AE0">
              <w:t>1,036</w:t>
            </w:r>
          </w:p>
        </w:tc>
        <w:tc>
          <w:tcPr>
            <w:tcW w:w="566" w:type="pct"/>
            <w:vAlign w:val="center"/>
            <w:hideMark/>
          </w:tcPr>
          <w:p w:rsidR="00BB5F42" w:rsidRPr="00656AE0" w:rsidRDefault="00BB5F42" w:rsidP="00656AE0">
            <w:r w:rsidRPr="00656AE0">
              <w:t>1,036</w:t>
            </w:r>
          </w:p>
        </w:tc>
        <w:tc>
          <w:tcPr>
            <w:tcW w:w="490" w:type="pct"/>
            <w:vAlign w:val="center"/>
            <w:hideMark/>
          </w:tcPr>
          <w:p w:rsidR="00BB5F42" w:rsidRPr="00656AE0" w:rsidRDefault="00BB5F42" w:rsidP="00656AE0">
            <w:r w:rsidRPr="00656AE0">
              <w:t>1,036</w:t>
            </w:r>
          </w:p>
        </w:tc>
        <w:tc>
          <w:tcPr>
            <w:tcW w:w="490" w:type="pct"/>
            <w:vAlign w:val="center"/>
            <w:hideMark/>
          </w:tcPr>
          <w:p w:rsidR="00BB5F42" w:rsidRPr="00656AE0" w:rsidRDefault="00BB5F42" w:rsidP="00656AE0">
            <w:r w:rsidRPr="00656AE0">
              <w:t>1,036</w:t>
            </w:r>
          </w:p>
        </w:tc>
        <w:tc>
          <w:tcPr>
            <w:tcW w:w="490" w:type="pct"/>
            <w:vAlign w:val="center"/>
            <w:hideMark/>
          </w:tcPr>
          <w:p w:rsidR="00BB5F42" w:rsidRPr="00656AE0" w:rsidRDefault="00BB5F42" w:rsidP="00656AE0">
            <w:r w:rsidRPr="00656AE0">
              <w:t>1,036</w:t>
            </w:r>
          </w:p>
        </w:tc>
        <w:tc>
          <w:tcPr>
            <w:tcW w:w="490" w:type="pct"/>
            <w:vAlign w:val="center"/>
            <w:hideMark/>
          </w:tcPr>
          <w:p w:rsidR="00BB5F42" w:rsidRPr="00656AE0" w:rsidRDefault="00BB5F42" w:rsidP="00656AE0">
            <w:r w:rsidRPr="00656AE0">
              <w:t>1,036</w:t>
            </w:r>
          </w:p>
        </w:tc>
        <w:tc>
          <w:tcPr>
            <w:tcW w:w="490" w:type="pct"/>
            <w:vAlign w:val="center"/>
            <w:hideMark/>
          </w:tcPr>
          <w:p w:rsidR="00BB5F42" w:rsidRPr="00656AE0" w:rsidRDefault="00BB5F42" w:rsidP="00656AE0">
            <w:r w:rsidRPr="00656AE0">
              <w:t>1,39</w:t>
            </w:r>
          </w:p>
        </w:tc>
        <w:tc>
          <w:tcPr>
            <w:tcW w:w="491" w:type="pct"/>
            <w:vAlign w:val="center"/>
            <w:hideMark/>
          </w:tcPr>
          <w:p w:rsidR="00BB5F42" w:rsidRPr="00656AE0" w:rsidRDefault="00BB5F42" w:rsidP="00656AE0">
            <w:r w:rsidRPr="00656AE0">
              <w:t>1,42</w:t>
            </w:r>
          </w:p>
        </w:tc>
      </w:tr>
      <w:tr w:rsidR="00BB5F42" w:rsidRPr="00656AE0" w:rsidTr="00656AE0">
        <w:trPr>
          <w:trHeight w:val="20"/>
        </w:trPr>
        <w:tc>
          <w:tcPr>
            <w:tcW w:w="927" w:type="pct"/>
            <w:vAlign w:val="center"/>
            <w:hideMark/>
          </w:tcPr>
          <w:p w:rsidR="00BB5F42" w:rsidRPr="00656AE0" w:rsidRDefault="00BB5F42" w:rsidP="00656AE0">
            <w:r w:rsidRPr="00656AE0">
              <w:t>Индекс цен газовой промышленности</w:t>
            </w:r>
          </w:p>
        </w:tc>
        <w:tc>
          <w:tcPr>
            <w:tcW w:w="566" w:type="pct"/>
            <w:vAlign w:val="center"/>
            <w:hideMark/>
          </w:tcPr>
          <w:p w:rsidR="00BB5F42" w:rsidRPr="00656AE0" w:rsidRDefault="00BB5F42" w:rsidP="00656AE0">
            <w:r w:rsidRPr="00656AE0">
              <w:t>1,013</w:t>
            </w:r>
          </w:p>
        </w:tc>
        <w:tc>
          <w:tcPr>
            <w:tcW w:w="566" w:type="pct"/>
            <w:vAlign w:val="center"/>
            <w:hideMark/>
          </w:tcPr>
          <w:p w:rsidR="00BB5F42" w:rsidRPr="00656AE0" w:rsidRDefault="00BB5F42" w:rsidP="00656AE0">
            <w:r w:rsidRPr="00656AE0">
              <w:t>1,013</w:t>
            </w:r>
          </w:p>
        </w:tc>
        <w:tc>
          <w:tcPr>
            <w:tcW w:w="490" w:type="pct"/>
            <w:vAlign w:val="center"/>
            <w:hideMark/>
          </w:tcPr>
          <w:p w:rsidR="00BB5F42" w:rsidRPr="00656AE0" w:rsidRDefault="00BB5F42" w:rsidP="00656AE0">
            <w:r w:rsidRPr="00656AE0">
              <w:t>1,013</w:t>
            </w:r>
          </w:p>
        </w:tc>
        <w:tc>
          <w:tcPr>
            <w:tcW w:w="490" w:type="pct"/>
            <w:vAlign w:val="center"/>
            <w:hideMark/>
          </w:tcPr>
          <w:p w:rsidR="00BB5F42" w:rsidRPr="00656AE0" w:rsidRDefault="00BB5F42" w:rsidP="00656AE0">
            <w:r w:rsidRPr="00656AE0">
              <w:t>1,013</w:t>
            </w:r>
          </w:p>
        </w:tc>
        <w:tc>
          <w:tcPr>
            <w:tcW w:w="490" w:type="pct"/>
            <w:vAlign w:val="center"/>
            <w:hideMark/>
          </w:tcPr>
          <w:p w:rsidR="00BB5F42" w:rsidRPr="00656AE0" w:rsidRDefault="00BB5F42" w:rsidP="00656AE0">
            <w:r w:rsidRPr="00656AE0">
              <w:t>1,013</w:t>
            </w:r>
          </w:p>
        </w:tc>
        <w:tc>
          <w:tcPr>
            <w:tcW w:w="490" w:type="pct"/>
            <w:vAlign w:val="center"/>
            <w:hideMark/>
          </w:tcPr>
          <w:p w:rsidR="00BB5F42" w:rsidRPr="00656AE0" w:rsidRDefault="00BB5F42" w:rsidP="00656AE0">
            <w:r w:rsidRPr="00656AE0">
              <w:t>1,013</w:t>
            </w:r>
          </w:p>
        </w:tc>
        <w:tc>
          <w:tcPr>
            <w:tcW w:w="490" w:type="pct"/>
            <w:vAlign w:val="center"/>
            <w:hideMark/>
          </w:tcPr>
          <w:p w:rsidR="00BB5F42" w:rsidRPr="00656AE0" w:rsidRDefault="00BB5F42" w:rsidP="00656AE0">
            <w:r w:rsidRPr="00656AE0">
              <w:t>1,07</w:t>
            </w:r>
          </w:p>
        </w:tc>
        <w:tc>
          <w:tcPr>
            <w:tcW w:w="491" w:type="pct"/>
            <w:vAlign w:val="center"/>
            <w:hideMark/>
          </w:tcPr>
          <w:p w:rsidR="00BB5F42" w:rsidRPr="00656AE0" w:rsidRDefault="00BB5F42" w:rsidP="00656AE0">
            <w:r w:rsidRPr="00656AE0">
              <w:t>1,14</w:t>
            </w:r>
          </w:p>
        </w:tc>
      </w:tr>
      <w:tr w:rsidR="00BB5F42" w:rsidRPr="00656AE0" w:rsidTr="00656AE0">
        <w:trPr>
          <w:trHeight w:val="20"/>
        </w:trPr>
        <w:tc>
          <w:tcPr>
            <w:tcW w:w="927" w:type="pct"/>
            <w:vAlign w:val="center"/>
            <w:hideMark/>
          </w:tcPr>
          <w:p w:rsidR="00BB5F42" w:rsidRPr="00656AE0" w:rsidRDefault="00BB5F42" w:rsidP="00656AE0">
            <w:r w:rsidRPr="00656AE0">
              <w:t>Индекс тарифов на электрическую энергию</w:t>
            </w:r>
          </w:p>
        </w:tc>
        <w:tc>
          <w:tcPr>
            <w:tcW w:w="566" w:type="pct"/>
            <w:vAlign w:val="center"/>
            <w:hideMark/>
          </w:tcPr>
          <w:p w:rsidR="00BB5F42" w:rsidRPr="00656AE0" w:rsidRDefault="00BB5F42" w:rsidP="00656AE0">
            <w:r w:rsidRPr="00656AE0">
              <w:t>1,035</w:t>
            </w:r>
          </w:p>
        </w:tc>
        <w:tc>
          <w:tcPr>
            <w:tcW w:w="566" w:type="pct"/>
            <w:vAlign w:val="center"/>
            <w:hideMark/>
          </w:tcPr>
          <w:p w:rsidR="00BB5F42" w:rsidRPr="00656AE0" w:rsidRDefault="00BB5F42" w:rsidP="00656AE0">
            <w:r w:rsidRPr="00656AE0">
              <w:t>1,035</w:t>
            </w:r>
          </w:p>
        </w:tc>
        <w:tc>
          <w:tcPr>
            <w:tcW w:w="490" w:type="pct"/>
            <w:vAlign w:val="center"/>
            <w:hideMark/>
          </w:tcPr>
          <w:p w:rsidR="00BB5F42" w:rsidRPr="00656AE0" w:rsidRDefault="00BB5F42" w:rsidP="00656AE0">
            <w:r w:rsidRPr="00656AE0">
              <w:t>1,035</w:t>
            </w:r>
          </w:p>
        </w:tc>
        <w:tc>
          <w:tcPr>
            <w:tcW w:w="490" w:type="pct"/>
            <w:vAlign w:val="center"/>
            <w:hideMark/>
          </w:tcPr>
          <w:p w:rsidR="00BB5F42" w:rsidRPr="00656AE0" w:rsidRDefault="00BB5F42" w:rsidP="00656AE0">
            <w:r w:rsidRPr="00656AE0">
              <w:t>1,035</w:t>
            </w:r>
          </w:p>
        </w:tc>
        <w:tc>
          <w:tcPr>
            <w:tcW w:w="490" w:type="pct"/>
            <w:vAlign w:val="center"/>
            <w:hideMark/>
          </w:tcPr>
          <w:p w:rsidR="00BB5F42" w:rsidRPr="00656AE0" w:rsidRDefault="00BB5F42" w:rsidP="00656AE0">
            <w:r w:rsidRPr="00656AE0">
              <w:t>1,035</w:t>
            </w:r>
          </w:p>
        </w:tc>
        <w:tc>
          <w:tcPr>
            <w:tcW w:w="490" w:type="pct"/>
            <w:vAlign w:val="center"/>
            <w:hideMark/>
          </w:tcPr>
          <w:p w:rsidR="00BB5F42" w:rsidRPr="00656AE0" w:rsidRDefault="00BB5F42" w:rsidP="00656AE0">
            <w:r w:rsidRPr="00656AE0">
              <w:t>1,035</w:t>
            </w:r>
          </w:p>
        </w:tc>
        <w:tc>
          <w:tcPr>
            <w:tcW w:w="490" w:type="pct"/>
            <w:vAlign w:val="center"/>
            <w:hideMark/>
          </w:tcPr>
          <w:p w:rsidR="00BB5F42" w:rsidRPr="00656AE0" w:rsidRDefault="00BB5F42" w:rsidP="00656AE0">
            <w:r w:rsidRPr="00656AE0">
              <w:t>1,19</w:t>
            </w:r>
          </w:p>
        </w:tc>
        <w:tc>
          <w:tcPr>
            <w:tcW w:w="491" w:type="pct"/>
            <w:vAlign w:val="center"/>
            <w:hideMark/>
          </w:tcPr>
          <w:p w:rsidR="00BB5F42" w:rsidRPr="00656AE0" w:rsidRDefault="00BB5F42" w:rsidP="00656AE0">
            <w:r w:rsidRPr="00656AE0">
              <w:t>1,41</w:t>
            </w:r>
          </w:p>
        </w:tc>
      </w:tr>
      <w:tr w:rsidR="00BB5F42" w:rsidRPr="00656AE0" w:rsidTr="00656AE0">
        <w:trPr>
          <w:trHeight w:val="20"/>
        </w:trPr>
        <w:tc>
          <w:tcPr>
            <w:tcW w:w="927" w:type="pct"/>
            <w:vAlign w:val="center"/>
            <w:hideMark/>
          </w:tcPr>
          <w:p w:rsidR="00BB5F42" w:rsidRPr="00656AE0" w:rsidRDefault="00BB5F42" w:rsidP="00656AE0">
            <w:r w:rsidRPr="00656AE0">
              <w:t>Индекс тарифов на услуги ЖКХ</w:t>
            </w:r>
          </w:p>
        </w:tc>
        <w:tc>
          <w:tcPr>
            <w:tcW w:w="566" w:type="pct"/>
            <w:vAlign w:val="center"/>
            <w:hideMark/>
          </w:tcPr>
          <w:p w:rsidR="00BB5F42" w:rsidRPr="00656AE0" w:rsidRDefault="00BB5F42" w:rsidP="00656AE0">
            <w:r w:rsidRPr="00656AE0">
              <w:t>1,047</w:t>
            </w:r>
          </w:p>
        </w:tc>
        <w:tc>
          <w:tcPr>
            <w:tcW w:w="566" w:type="pct"/>
            <w:vAlign w:val="center"/>
            <w:hideMark/>
          </w:tcPr>
          <w:p w:rsidR="00BB5F42" w:rsidRPr="00656AE0" w:rsidRDefault="00BB5F42" w:rsidP="00656AE0">
            <w:r w:rsidRPr="00656AE0">
              <w:t>1,047</w:t>
            </w:r>
          </w:p>
        </w:tc>
        <w:tc>
          <w:tcPr>
            <w:tcW w:w="490" w:type="pct"/>
            <w:vAlign w:val="center"/>
            <w:hideMark/>
          </w:tcPr>
          <w:p w:rsidR="00BB5F42" w:rsidRPr="00656AE0" w:rsidRDefault="00BB5F42" w:rsidP="00656AE0">
            <w:r w:rsidRPr="00656AE0">
              <w:t>1,047</w:t>
            </w:r>
          </w:p>
        </w:tc>
        <w:tc>
          <w:tcPr>
            <w:tcW w:w="490" w:type="pct"/>
            <w:vAlign w:val="center"/>
            <w:hideMark/>
          </w:tcPr>
          <w:p w:rsidR="00BB5F42" w:rsidRPr="00656AE0" w:rsidRDefault="00BB5F42" w:rsidP="00656AE0">
            <w:r w:rsidRPr="00656AE0">
              <w:t>1,047</w:t>
            </w:r>
          </w:p>
        </w:tc>
        <w:tc>
          <w:tcPr>
            <w:tcW w:w="490" w:type="pct"/>
            <w:vAlign w:val="center"/>
            <w:hideMark/>
          </w:tcPr>
          <w:p w:rsidR="00BB5F42" w:rsidRPr="00656AE0" w:rsidRDefault="00BB5F42" w:rsidP="00656AE0">
            <w:r w:rsidRPr="00656AE0">
              <w:t>1,047</w:t>
            </w:r>
          </w:p>
        </w:tc>
        <w:tc>
          <w:tcPr>
            <w:tcW w:w="490" w:type="pct"/>
            <w:vAlign w:val="center"/>
            <w:hideMark/>
          </w:tcPr>
          <w:p w:rsidR="00BB5F42" w:rsidRPr="00656AE0" w:rsidRDefault="00BB5F42" w:rsidP="00656AE0">
            <w:r w:rsidRPr="00656AE0">
              <w:t>1,047</w:t>
            </w:r>
          </w:p>
        </w:tc>
        <w:tc>
          <w:tcPr>
            <w:tcW w:w="490" w:type="pct"/>
            <w:vAlign w:val="center"/>
            <w:hideMark/>
          </w:tcPr>
          <w:p w:rsidR="00BB5F42" w:rsidRPr="00656AE0" w:rsidRDefault="00BB5F42" w:rsidP="00656AE0">
            <w:r w:rsidRPr="00656AE0">
              <w:t>0,5168</w:t>
            </w:r>
          </w:p>
        </w:tc>
        <w:tc>
          <w:tcPr>
            <w:tcW w:w="491" w:type="pct"/>
            <w:vAlign w:val="center"/>
            <w:hideMark/>
          </w:tcPr>
          <w:p w:rsidR="00BB5F42" w:rsidRPr="00656AE0" w:rsidRDefault="00BB5F42" w:rsidP="00656AE0">
            <w:r w:rsidRPr="00656AE0">
              <w:t>0,5168</w:t>
            </w:r>
          </w:p>
        </w:tc>
      </w:tr>
      <w:tr w:rsidR="00BB5F42" w:rsidRPr="00656AE0" w:rsidTr="00656AE0">
        <w:trPr>
          <w:trHeight w:val="20"/>
        </w:trPr>
        <w:tc>
          <w:tcPr>
            <w:tcW w:w="927" w:type="pct"/>
            <w:vAlign w:val="center"/>
            <w:hideMark/>
          </w:tcPr>
          <w:p w:rsidR="00BB5F42" w:rsidRPr="00656AE0" w:rsidRDefault="00BB5F42" w:rsidP="00656AE0">
            <w:r w:rsidRPr="00656AE0">
              <w:t>Индекс цен химической промышленности</w:t>
            </w:r>
          </w:p>
        </w:tc>
        <w:tc>
          <w:tcPr>
            <w:tcW w:w="566" w:type="pct"/>
            <w:vAlign w:val="center"/>
            <w:hideMark/>
          </w:tcPr>
          <w:p w:rsidR="00BB5F42" w:rsidRPr="00656AE0" w:rsidRDefault="00BB5F42" w:rsidP="00656AE0">
            <w:r w:rsidRPr="00656AE0">
              <w:t>1,029</w:t>
            </w:r>
          </w:p>
        </w:tc>
        <w:tc>
          <w:tcPr>
            <w:tcW w:w="566" w:type="pct"/>
            <w:vAlign w:val="center"/>
            <w:hideMark/>
          </w:tcPr>
          <w:p w:rsidR="00BB5F42" w:rsidRPr="00656AE0" w:rsidRDefault="00BB5F42" w:rsidP="00656AE0">
            <w:r w:rsidRPr="00656AE0">
              <w:t>1,029</w:t>
            </w:r>
          </w:p>
        </w:tc>
        <w:tc>
          <w:tcPr>
            <w:tcW w:w="490" w:type="pct"/>
            <w:vAlign w:val="center"/>
            <w:hideMark/>
          </w:tcPr>
          <w:p w:rsidR="00BB5F42" w:rsidRPr="00656AE0" w:rsidRDefault="00BB5F42" w:rsidP="00656AE0">
            <w:r w:rsidRPr="00656AE0">
              <w:t>1,029</w:t>
            </w:r>
          </w:p>
        </w:tc>
        <w:tc>
          <w:tcPr>
            <w:tcW w:w="490" w:type="pct"/>
            <w:vAlign w:val="center"/>
            <w:hideMark/>
          </w:tcPr>
          <w:p w:rsidR="00BB5F42" w:rsidRPr="00656AE0" w:rsidRDefault="00BB5F42" w:rsidP="00656AE0">
            <w:r w:rsidRPr="00656AE0">
              <w:t>1,029</w:t>
            </w:r>
          </w:p>
        </w:tc>
        <w:tc>
          <w:tcPr>
            <w:tcW w:w="490" w:type="pct"/>
            <w:vAlign w:val="center"/>
            <w:hideMark/>
          </w:tcPr>
          <w:p w:rsidR="00BB5F42" w:rsidRPr="00656AE0" w:rsidRDefault="00BB5F42" w:rsidP="00656AE0">
            <w:r w:rsidRPr="00656AE0">
              <w:t>1,029</w:t>
            </w:r>
          </w:p>
        </w:tc>
        <w:tc>
          <w:tcPr>
            <w:tcW w:w="490" w:type="pct"/>
            <w:vAlign w:val="center"/>
            <w:hideMark/>
          </w:tcPr>
          <w:p w:rsidR="00BB5F42" w:rsidRPr="00656AE0" w:rsidRDefault="00BB5F42" w:rsidP="00656AE0">
            <w:r w:rsidRPr="00656AE0">
              <w:t>1,029</w:t>
            </w:r>
          </w:p>
        </w:tc>
        <w:tc>
          <w:tcPr>
            <w:tcW w:w="490" w:type="pct"/>
            <w:vAlign w:val="center"/>
            <w:hideMark/>
          </w:tcPr>
          <w:p w:rsidR="00BB5F42" w:rsidRPr="00656AE0" w:rsidRDefault="00BB5F42" w:rsidP="00656AE0">
            <w:r w:rsidRPr="00656AE0">
              <w:t>1,15</w:t>
            </w:r>
          </w:p>
        </w:tc>
        <w:tc>
          <w:tcPr>
            <w:tcW w:w="491" w:type="pct"/>
            <w:vAlign w:val="center"/>
            <w:hideMark/>
          </w:tcPr>
          <w:p w:rsidR="00BB5F42" w:rsidRPr="00656AE0" w:rsidRDefault="00BB5F42" w:rsidP="00656AE0">
            <w:r w:rsidRPr="00656AE0">
              <w:t>1,33</w:t>
            </w:r>
          </w:p>
        </w:tc>
      </w:tr>
      <w:tr w:rsidR="00BB5F42" w:rsidRPr="00656AE0" w:rsidTr="00656AE0">
        <w:trPr>
          <w:trHeight w:val="20"/>
        </w:trPr>
        <w:tc>
          <w:tcPr>
            <w:tcW w:w="927" w:type="pct"/>
            <w:vAlign w:val="center"/>
            <w:hideMark/>
          </w:tcPr>
          <w:p w:rsidR="00BB5F42" w:rsidRPr="00656AE0" w:rsidRDefault="00BB5F42" w:rsidP="00656AE0">
            <w:r w:rsidRPr="00656AE0">
              <w:t>Индекс цен на нефтепродукты</w:t>
            </w:r>
          </w:p>
        </w:tc>
        <w:tc>
          <w:tcPr>
            <w:tcW w:w="566" w:type="pct"/>
            <w:vAlign w:val="center"/>
            <w:hideMark/>
          </w:tcPr>
          <w:p w:rsidR="00BB5F42" w:rsidRPr="00656AE0" w:rsidRDefault="00BB5F42" w:rsidP="00656AE0">
            <w:r w:rsidRPr="00656AE0">
              <w:t>1,001</w:t>
            </w:r>
          </w:p>
        </w:tc>
        <w:tc>
          <w:tcPr>
            <w:tcW w:w="566" w:type="pct"/>
            <w:vAlign w:val="center"/>
            <w:hideMark/>
          </w:tcPr>
          <w:p w:rsidR="00BB5F42" w:rsidRPr="00656AE0" w:rsidRDefault="00BB5F42" w:rsidP="00656AE0">
            <w:r w:rsidRPr="00656AE0">
              <w:t>1,001</w:t>
            </w:r>
          </w:p>
        </w:tc>
        <w:tc>
          <w:tcPr>
            <w:tcW w:w="490" w:type="pct"/>
            <w:vAlign w:val="center"/>
            <w:hideMark/>
          </w:tcPr>
          <w:p w:rsidR="00BB5F42" w:rsidRPr="00656AE0" w:rsidRDefault="00BB5F42" w:rsidP="00656AE0">
            <w:r w:rsidRPr="00656AE0">
              <w:t>1,001</w:t>
            </w:r>
          </w:p>
        </w:tc>
        <w:tc>
          <w:tcPr>
            <w:tcW w:w="490" w:type="pct"/>
            <w:vAlign w:val="center"/>
            <w:hideMark/>
          </w:tcPr>
          <w:p w:rsidR="00BB5F42" w:rsidRPr="00656AE0" w:rsidRDefault="00BB5F42" w:rsidP="00656AE0">
            <w:r w:rsidRPr="00656AE0">
              <w:t>1,001</w:t>
            </w:r>
          </w:p>
        </w:tc>
        <w:tc>
          <w:tcPr>
            <w:tcW w:w="490" w:type="pct"/>
            <w:vAlign w:val="center"/>
            <w:hideMark/>
          </w:tcPr>
          <w:p w:rsidR="00BB5F42" w:rsidRPr="00656AE0" w:rsidRDefault="00BB5F42" w:rsidP="00656AE0">
            <w:r w:rsidRPr="00656AE0">
              <w:t>1,001</w:t>
            </w:r>
          </w:p>
        </w:tc>
        <w:tc>
          <w:tcPr>
            <w:tcW w:w="490" w:type="pct"/>
            <w:vAlign w:val="center"/>
            <w:hideMark/>
          </w:tcPr>
          <w:p w:rsidR="00BB5F42" w:rsidRPr="00656AE0" w:rsidRDefault="00BB5F42" w:rsidP="00656AE0">
            <w:r w:rsidRPr="00656AE0">
              <w:t>1,001</w:t>
            </w:r>
          </w:p>
        </w:tc>
        <w:tc>
          <w:tcPr>
            <w:tcW w:w="490" w:type="pct"/>
            <w:vAlign w:val="center"/>
            <w:hideMark/>
          </w:tcPr>
          <w:p w:rsidR="00BB5F42" w:rsidRPr="00656AE0" w:rsidRDefault="00BB5F42" w:rsidP="00656AE0">
            <w:r w:rsidRPr="00656AE0">
              <w:t>1,01</w:t>
            </w:r>
          </w:p>
        </w:tc>
        <w:tc>
          <w:tcPr>
            <w:tcW w:w="491" w:type="pct"/>
            <w:vAlign w:val="center"/>
            <w:hideMark/>
          </w:tcPr>
          <w:p w:rsidR="00BB5F42" w:rsidRPr="00656AE0" w:rsidRDefault="00BB5F42" w:rsidP="00656AE0">
            <w:r w:rsidRPr="00656AE0">
              <w:t>1,01</w:t>
            </w:r>
          </w:p>
        </w:tc>
      </w:tr>
    </w:tbl>
    <w:p w:rsidR="00BB5F42" w:rsidRPr="00656AE0" w:rsidRDefault="00BB5F42" w:rsidP="00BB5F42">
      <w:pPr>
        <w:sectPr w:rsidR="00BB5F42" w:rsidRPr="00656AE0" w:rsidSect="00656AE0">
          <w:pgSz w:w="11906" w:h="16838"/>
          <w:pgMar w:top="851" w:right="567" w:bottom="851" w:left="1701" w:header="720" w:footer="720" w:gutter="0"/>
          <w:cols w:space="720"/>
          <w:docGrid w:linePitch="360"/>
        </w:sectPr>
      </w:pPr>
    </w:p>
    <w:p w:rsidR="00BB5F42" w:rsidRPr="00656AE0" w:rsidRDefault="00BB5F42" w:rsidP="00BB5F42">
      <w:r w:rsidRPr="00656AE0">
        <w:lastRenderedPageBreak/>
        <w:t xml:space="preserve">ГЛАВА 13. ИНДИКАТОРЫ РАЗВИТИЯ СИСТЕМ ТЕПЛОСНАБЖЕНИЯ АПРАКСИНСКОГО СЕЛЬСКОГО ПОСЕЛЕНИЯ  </w:t>
      </w:r>
    </w:p>
    <w:p w:rsidR="00BB5F42" w:rsidRPr="00656AE0" w:rsidRDefault="00BB5F42" w:rsidP="00BB5F42">
      <w:bookmarkStart w:id="192" w:name="_Hlk34394843"/>
      <w:bookmarkStart w:id="193" w:name="_Hlk50125271"/>
      <w:r w:rsidRPr="00656AE0">
        <w:t xml:space="preserve">Индикаторы развития систем теплоснабжения представлены в таблице 13.1. </w:t>
      </w:r>
    </w:p>
    <w:p w:rsidR="00BB5F42" w:rsidRPr="00656AE0" w:rsidRDefault="00BB5F42" w:rsidP="00BB5F42">
      <w:bookmarkStart w:id="194" w:name="_Ref19658937"/>
      <w:r w:rsidRPr="00656AE0">
        <w:t xml:space="preserve">Таблица </w:t>
      </w:r>
      <w:bookmarkEnd w:id="194"/>
      <w:r w:rsidRPr="00656AE0">
        <w:t xml:space="preserve">13.1 - </w:t>
      </w:r>
      <w:bookmarkStart w:id="195" w:name="_Hlk25241434"/>
      <w:r w:rsidRPr="00656AE0">
        <w:t xml:space="preserve">Индикаторы развития систем теплоснабжения </w:t>
      </w:r>
      <w:bookmarkEnd w:id="195"/>
      <w:r w:rsidRPr="00656AE0">
        <w:t xml:space="preserve">в Апраксинском сельском поселении </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601"/>
        <w:gridCol w:w="4439"/>
        <w:gridCol w:w="4504"/>
        <w:gridCol w:w="1644"/>
        <w:gridCol w:w="2212"/>
        <w:gridCol w:w="1939"/>
      </w:tblGrid>
      <w:tr w:rsidR="00BB5F42" w:rsidRPr="00656AE0" w:rsidTr="00656AE0">
        <w:trPr>
          <w:trHeight w:val="170"/>
          <w:tblHeader/>
        </w:trPr>
        <w:tc>
          <w:tcPr>
            <w:tcW w:w="196" w:type="pct"/>
            <w:vAlign w:val="center"/>
            <w:hideMark/>
          </w:tcPr>
          <w:p w:rsidR="00BB5F42" w:rsidRPr="00656AE0" w:rsidRDefault="00BB5F42" w:rsidP="00656AE0">
            <w:r w:rsidRPr="00656AE0">
              <w:t>№ п/п</w:t>
            </w:r>
          </w:p>
        </w:tc>
        <w:tc>
          <w:tcPr>
            <w:tcW w:w="2915" w:type="pct"/>
            <w:gridSpan w:val="2"/>
            <w:vAlign w:val="center"/>
            <w:hideMark/>
          </w:tcPr>
          <w:p w:rsidR="00BB5F42" w:rsidRPr="00656AE0" w:rsidRDefault="00BB5F42" w:rsidP="00656AE0">
            <w:r w:rsidRPr="00656AE0">
              <w:t>Индикаторы развития систем теплоснабжения поселения</w:t>
            </w:r>
          </w:p>
        </w:tc>
        <w:tc>
          <w:tcPr>
            <w:tcW w:w="536" w:type="pct"/>
            <w:vAlign w:val="center"/>
            <w:hideMark/>
          </w:tcPr>
          <w:p w:rsidR="00BB5F42" w:rsidRPr="00656AE0" w:rsidRDefault="00BB5F42" w:rsidP="00656AE0">
            <w:r w:rsidRPr="00656AE0">
              <w:t>Ед.изм.</w:t>
            </w:r>
          </w:p>
        </w:tc>
        <w:tc>
          <w:tcPr>
            <w:tcW w:w="721" w:type="pct"/>
            <w:vAlign w:val="center"/>
            <w:hideMark/>
          </w:tcPr>
          <w:p w:rsidR="00BB5F42" w:rsidRPr="00656AE0" w:rsidRDefault="00BB5F42" w:rsidP="00656AE0">
            <w:r w:rsidRPr="00656AE0">
              <w:t>Существующее положение (2025 год)</w:t>
            </w:r>
          </w:p>
        </w:tc>
        <w:tc>
          <w:tcPr>
            <w:tcW w:w="632" w:type="pct"/>
            <w:vAlign w:val="center"/>
            <w:hideMark/>
          </w:tcPr>
          <w:p w:rsidR="00BB5F42" w:rsidRPr="00656AE0" w:rsidRDefault="00BB5F42" w:rsidP="00656AE0">
            <w:r w:rsidRPr="00656AE0">
              <w:t xml:space="preserve">Ожидаемые показатели </w:t>
            </w:r>
          </w:p>
          <w:p w:rsidR="00BB5F42" w:rsidRPr="00656AE0" w:rsidRDefault="00BB5F42" w:rsidP="00656AE0">
            <w:r w:rsidRPr="00656AE0">
              <w:t>(2044 год)</w:t>
            </w:r>
          </w:p>
        </w:tc>
      </w:tr>
      <w:tr w:rsidR="00BB5F42" w:rsidRPr="00656AE0" w:rsidTr="00656AE0">
        <w:trPr>
          <w:trHeight w:val="170"/>
        </w:trPr>
        <w:tc>
          <w:tcPr>
            <w:tcW w:w="196" w:type="pct"/>
            <w:vAlign w:val="center"/>
            <w:hideMark/>
          </w:tcPr>
          <w:p w:rsidR="00BB5F42" w:rsidRPr="00656AE0" w:rsidRDefault="00BB5F42" w:rsidP="00656AE0">
            <w:r w:rsidRPr="00656AE0">
              <w:t>1</w:t>
            </w:r>
          </w:p>
        </w:tc>
        <w:tc>
          <w:tcPr>
            <w:tcW w:w="2915" w:type="pct"/>
            <w:gridSpan w:val="2"/>
            <w:vAlign w:val="center"/>
            <w:hideMark/>
          </w:tcPr>
          <w:p w:rsidR="00BB5F42" w:rsidRPr="00656AE0" w:rsidRDefault="00BB5F42" w:rsidP="00656AE0">
            <w:r w:rsidRPr="00656AE0">
              <w:t>количество прекращений подачи тепловой энергии, теплоносителя в результате технологических нарушений на тепловых сетях</w:t>
            </w:r>
          </w:p>
        </w:tc>
        <w:tc>
          <w:tcPr>
            <w:tcW w:w="536" w:type="pct"/>
            <w:vAlign w:val="center"/>
            <w:hideMark/>
          </w:tcPr>
          <w:p w:rsidR="00BB5F42" w:rsidRPr="00656AE0" w:rsidRDefault="00BB5F42" w:rsidP="00656AE0">
            <w:r w:rsidRPr="00656AE0">
              <w:t>ед.</w:t>
            </w:r>
          </w:p>
        </w:tc>
        <w:tc>
          <w:tcPr>
            <w:tcW w:w="721" w:type="pct"/>
            <w:vAlign w:val="center"/>
            <w:hideMark/>
          </w:tcPr>
          <w:p w:rsidR="00BB5F42" w:rsidRPr="00656AE0" w:rsidRDefault="00BB5F42" w:rsidP="00656AE0">
            <w:r w:rsidRPr="00656AE0">
              <w:t>0</w:t>
            </w:r>
          </w:p>
        </w:tc>
        <w:tc>
          <w:tcPr>
            <w:tcW w:w="632" w:type="pct"/>
            <w:vAlign w:val="center"/>
            <w:hideMark/>
          </w:tcPr>
          <w:p w:rsidR="00BB5F42" w:rsidRPr="00656AE0" w:rsidRDefault="00BB5F42" w:rsidP="00656AE0">
            <w:r w:rsidRPr="00656AE0">
              <w:t>0</w:t>
            </w:r>
          </w:p>
        </w:tc>
      </w:tr>
      <w:tr w:rsidR="00BB5F42" w:rsidRPr="00656AE0" w:rsidTr="00656AE0">
        <w:trPr>
          <w:trHeight w:val="170"/>
        </w:trPr>
        <w:tc>
          <w:tcPr>
            <w:tcW w:w="196" w:type="pct"/>
            <w:vAlign w:val="center"/>
            <w:hideMark/>
          </w:tcPr>
          <w:p w:rsidR="00BB5F42" w:rsidRPr="00656AE0" w:rsidRDefault="00BB5F42" w:rsidP="00656AE0">
            <w:r w:rsidRPr="00656AE0">
              <w:t>2</w:t>
            </w:r>
          </w:p>
        </w:tc>
        <w:tc>
          <w:tcPr>
            <w:tcW w:w="2915" w:type="pct"/>
            <w:gridSpan w:val="2"/>
            <w:vAlign w:val="center"/>
            <w:hideMark/>
          </w:tcPr>
          <w:p w:rsidR="00BB5F42" w:rsidRPr="00656AE0" w:rsidRDefault="00BB5F42" w:rsidP="00656AE0">
            <w:r w:rsidRPr="00656AE0">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36" w:type="pct"/>
            <w:vAlign w:val="center"/>
            <w:hideMark/>
          </w:tcPr>
          <w:p w:rsidR="00BB5F42" w:rsidRPr="00656AE0" w:rsidRDefault="00BB5F42" w:rsidP="00656AE0">
            <w:r w:rsidRPr="00656AE0">
              <w:t>ед.</w:t>
            </w:r>
          </w:p>
        </w:tc>
        <w:tc>
          <w:tcPr>
            <w:tcW w:w="721" w:type="pct"/>
            <w:vAlign w:val="center"/>
            <w:hideMark/>
          </w:tcPr>
          <w:p w:rsidR="00BB5F42" w:rsidRPr="00656AE0" w:rsidRDefault="00BB5F42" w:rsidP="00656AE0">
            <w:r w:rsidRPr="00656AE0">
              <w:t>0</w:t>
            </w:r>
          </w:p>
        </w:tc>
        <w:tc>
          <w:tcPr>
            <w:tcW w:w="632" w:type="pct"/>
            <w:vAlign w:val="center"/>
            <w:hideMark/>
          </w:tcPr>
          <w:p w:rsidR="00BB5F42" w:rsidRPr="00656AE0" w:rsidRDefault="00BB5F42" w:rsidP="00656AE0">
            <w:r w:rsidRPr="00656AE0">
              <w:t>0</w:t>
            </w:r>
          </w:p>
        </w:tc>
      </w:tr>
      <w:tr w:rsidR="00BB5F42" w:rsidRPr="00656AE0" w:rsidTr="00656AE0">
        <w:trPr>
          <w:trHeight w:val="170"/>
        </w:trPr>
        <w:tc>
          <w:tcPr>
            <w:tcW w:w="196" w:type="pct"/>
            <w:vMerge w:val="restart"/>
            <w:vAlign w:val="center"/>
            <w:hideMark/>
          </w:tcPr>
          <w:p w:rsidR="00BB5F42" w:rsidRPr="00656AE0" w:rsidRDefault="00BB5F42" w:rsidP="00656AE0">
            <w:r w:rsidRPr="00656AE0">
              <w:t>3</w:t>
            </w:r>
          </w:p>
        </w:tc>
        <w:tc>
          <w:tcPr>
            <w:tcW w:w="1447" w:type="pct"/>
            <w:vMerge w:val="restart"/>
            <w:vAlign w:val="center"/>
            <w:hideMark/>
          </w:tcPr>
          <w:p w:rsidR="00BB5F42" w:rsidRPr="00656AE0" w:rsidRDefault="00BB5F42" w:rsidP="00656AE0">
            <w:r w:rsidRPr="00656AE0">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357" w:type="pct"/>
            <w:gridSpan w:val="4"/>
            <w:vAlign w:val="center"/>
          </w:tcPr>
          <w:p w:rsidR="00BB5F42" w:rsidRPr="00656AE0" w:rsidRDefault="00BB5F42" w:rsidP="00656AE0">
            <w:r w:rsidRPr="00656AE0">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tc>
        <w:tc>
          <w:tcPr>
            <w:tcW w:w="1447" w:type="pct"/>
            <w:vMerge/>
            <w:vAlign w:val="center"/>
          </w:tcPr>
          <w:p w:rsidR="00BB5F42" w:rsidRPr="00656AE0" w:rsidRDefault="00BB5F42" w:rsidP="00656AE0"/>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r w:rsidRPr="00656AE0">
              <w:t>кг.у.т./ Гкал</w:t>
            </w:r>
          </w:p>
        </w:tc>
        <w:tc>
          <w:tcPr>
            <w:tcW w:w="721" w:type="pct"/>
            <w:vAlign w:val="center"/>
          </w:tcPr>
          <w:p w:rsidR="00BB5F42" w:rsidRPr="00656AE0" w:rsidRDefault="00BB5F42" w:rsidP="00656AE0">
            <w:r w:rsidRPr="00656AE0">
              <w:t>166,724</w:t>
            </w:r>
          </w:p>
        </w:tc>
        <w:tc>
          <w:tcPr>
            <w:tcW w:w="632" w:type="pct"/>
            <w:vAlign w:val="center"/>
          </w:tcPr>
          <w:p w:rsidR="00BB5F42" w:rsidRPr="00656AE0" w:rsidRDefault="00BB5F42" w:rsidP="00656AE0">
            <w:r w:rsidRPr="00656AE0">
              <w:t>166,724</w:t>
            </w:r>
          </w:p>
        </w:tc>
      </w:tr>
      <w:tr w:rsidR="00BB5F42" w:rsidRPr="00656AE0" w:rsidTr="00656AE0">
        <w:trPr>
          <w:trHeight w:val="170"/>
        </w:trPr>
        <w:tc>
          <w:tcPr>
            <w:tcW w:w="196" w:type="pct"/>
            <w:vMerge w:val="restart"/>
            <w:vAlign w:val="center"/>
          </w:tcPr>
          <w:p w:rsidR="00BB5F42" w:rsidRPr="00656AE0" w:rsidRDefault="00BB5F42" w:rsidP="00656AE0">
            <w:r w:rsidRPr="00656AE0">
              <w:t>4</w:t>
            </w:r>
          </w:p>
        </w:tc>
        <w:tc>
          <w:tcPr>
            <w:tcW w:w="1447" w:type="pct"/>
            <w:vMerge w:val="restart"/>
            <w:vAlign w:val="center"/>
          </w:tcPr>
          <w:p w:rsidR="00BB5F42" w:rsidRPr="00656AE0" w:rsidRDefault="00BB5F42" w:rsidP="00656AE0">
            <w:r w:rsidRPr="00656AE0">
              <w:t>отношение величины технологических потерь тепловой энергии, теплоносителя к материальной характеристике тепловой сети</w:t>
            </w:r>
          </w:p>
        </w:tc>
        <w:tc>
          <w:tcPr>
            <w:tcW w:w="3357" w:type="pct"/>
            <w:gridSpan w:val="4"/>
            <w:vAlign w:val="center"/>
          </w:tcPr>
          <w:p w:rsidR="00BB5F42" w:rsidRPr="00656AE0" w:rsidRDefault="00BB5F42" w:rsidP="00656AE0">
            <w:r w:rsidRPr="00656AE0">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tc>
        <w:tc>
          <w:tcPr>
            <w:tcW w:w="1447" w:type="pct"/>
            <w:vMerge/>
            <w:vAlign w:val="center"/>
          </w:tcPr>
          <w:p w:rsidR="00BB5F42" w:rsidRPr="00656AE0" w:rsidRDefault="00BB5F42" w:rsidP="00656AE0"/>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r w:rsidRPr="00656AE0">
              <w:t>Гкал / м2</w:t>
            </w:r>
          </w:p>
        </w:tc>
        <w:tc>
          <w:tcPr>
            <w:tcW w:w="721" w:type="pct"/>
            <w:vAlign w:val="center"/>
          </w:tcPr>
          <w:p w:rsidR="00BB5F42" w:rsidRPr="00656AE0" w:rsidRDefault="00BB5F42" w:rsidP="00656AE0">
            <w:r w:rsidRPr="00656AE0">
              <w:t>0,0</w:t>
            </w:r>
          </w:p>
        </w:tc>
        <w:tc>
          <w:tcPr>
            <w:tcW w:w="632" w:type="pct"/>
            <w:vAlign w:val="center"/>
          </w:tcPr>
          <w:p w:rsidR="00BB5F42" w:rsidRPr="00656AE0" w:rsidRDefault="00BB5F42" w:rsidP="00656AE0">
            <w:r w:rsidRPr="00656AE0">
              <w:t>0,0</w:t>
            </w:r>
          </w:p>
        </w:tc>
      </w:tr>
      <w:tr w:rsidR="00BB5F42" w:rsidRPr="00656AE0" w:rsidTr="00656AE0">
        <w:trPr>
          <w:trHeight w:val="170"/>
        </w:trPr>
        <w:tc>
          <w:tcPr>
            <w:tcW w:w="196" w:type="pct"/>
            <w:vMerge w:val="restart"/>
            <w:vAlign w:val="center"/>
            <w:hideMark/>
          </w:tcPr>
          <w:p w:rsidR="00BB5F42" w:rsidRPr="00656AE0" w:rsidRDefault="00BB5F42" w:rsidP="00656AE0">
            <w:r w:rsidRPr="00656AE0">
              <w:t>5</w:t>
            </w:r>
          </w:p>
        </w:tc>
        <w:tc>
          <w:tcPr>
            <w:tcW w:w="1447" w:type="pct"/>
            <w:vMerge w:val="restart"/>
            <w:vAlign w:val="center"/>
            <w:hideMark/>
          </w:tcPr>
          <w:p w:rsidR="00BB5F42" w:rsidRPr="00656AE0" w:rsidRDefault="00BB5F42" w:rsidP="00656AE0">
            <w:r w:rsidRPr="00656AE0">
              <w:t>коэффициент использования установленной тепловой мощности</w:t>
            </w:r>
          </w:p>
        </w:tc>
        <w:tc>
          <w:tcPr>
            <w:tcW w:w="3357" w:type="pct"/>
            <w:gridSpan w:val="4"/>
            <w:vAlign w:val="center"/>
          </w:tcPr>
          <w:p w:rsidR="00BB5F42" w:rsidRPr="00656AE0" w:rsidRDefault="00BB5F42" w:rsidP="00656AE0">
            <w:r w:rsidRPr="00656AE0">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tc>
        <w:tc>
          <w:tcPr>
            <w:tcW w:w="1447" w:type="pct"/>
            <w:vMerge/>
            <w:vAlign w:val="center"/>
          </w:tcPr>
          <w:p w:rsidR="00BB5F42" w:rsidRPr="00656AE0" w:rsidRDefault="00BB5F42" w:rsidP="00656AE0"/>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r w:rsidRPr="00656AE0">
              <w:t>%</w:t>
            </w:r>
          </w:p>
        </w:tc>
        <w:tc>
          <w:tcPr>
            <w:tcW w:w="721" w:type="pct"/>
            <w:vAlign w:val="center"/>
          </w:tcPr>
          <w:p w:rsidR="00BB5F42" w:rsidRPr="00656AE0" w:rsidRDefault="00BB5F42" w:rsidP="00656AE0">
            <w:r w:rsidRPr="00656AE0">
              <w:t>36,7054</w:t>
            </w:r>
          </w:p>
        </w:tc>
        <w:tc>
          <w:tcPr>
            <w:tcW w:w="632" w:type="pct"/>
            <w:vAlign w:val="center"/>
          </w:tcPr>
          <w:p w:rsidR="00BB5F42" w:rsidRPr="00656AE0" w:rsidRDefault="00BB5F42" w:rsidP="00656AE0">
            <w:r w:rsidRPr="00656AE0">
              <w:t>36,7054</w:t>
            </w:r>
          </w:p>
        </w:tc>
      </w:tr>
      <w:tr w:rsidR="00BB5F42" w:rsidRPr="00656AE0" w:rsidTr="00656AE0">
        <w:trPr>
          <w:trHeight w:val="170"/>
        </w:trPr>
        <w:tc>
          <w:tcPr>
            <w:tcW w:w="196" w:type="pct"/>
            <w:vMerge w:val="restart"/>
            <w:vAlign w:val="center"/>
          </w:tcPr>
          <w:p w:rsidR="00BB5F42" w:rsidRPr="00656AE0" w:rsidRDefault="00BB5F42" w:rsidP="00656AE0">
            <w:r w:rsidRPr="00656AE0">
              <w:t>6</w:t>
            </w:r>
          </w:p>
        </w:tc>
        <w:tc>
          <w:tcPr>
            <w:tcW w:w="1447" w:type="pct"/>
            <w:vMerge w:val="restart"/>
            <w:vAlign w:val="center"/>
          </w:tcPr>
          <w:p w:rsidR="00BB5F42" w:rsidRPr="00656AE0" w:rsidRDefault="00BB5F42" w:rsidP="00656AE0">
            <w:r w:rsidRPr="00656AE0">
              <w:t>удельная материальная характеристика тепловых сетей, приведенная к расчетной тепловой нагрузке</w:t>
            </w:r>
          </w:p>
        </w:tc>
        <w:tc>
          <w:tcPr>
            <w:tcW w:w="3357" w:type="pct"/>
            <w:gridSpan w:val="4"/>
            <w:vAlign w:val="center"/>
          </w:tcPr>
          <w:p w:rsidR="00BB5F42" w:rsidRPr="00656AE0" w:rsidRDefault="00BB5F42" w:rsidP="00656AE0">
            <w:r w:rsidRPr="00656AE0">
              <w:t>МУП ЧМР «Теплоснабжение»</w:t>
            </w:r>
          </w:p>
        </w:tc>
      </w:tr>
      <w:tr w:rsidR="00BB5F42" w:rsidRPr="00656AE0" w:rsidTr="00656AE0">
        <w:trPr>
          <w:trHeight w:val="170"/>
        </w:trPr>
        <w:tc>
          <w:tcPr>
            <w:tcW w:w="196" w:type="pct"/>
            <w:vMerge/>
            <w:vAlign w:val="center"/>
          </w:tcPr>
          <w:p w:rsidR="00BB5F42" w:rsidRPr="00656AE0" w:rsidRDefault="00BB5F42" w:rsidP="00656AE0"/>
        </w:tc>
        <w:tc>
          <w:tcPr>
            <w:tcW w:w="1447" w:type="pct"/>
            <w:vMerge/>
            <w:vAlign w:val="center"/>
          </w:tcPr>
          <w:p w:rsidR="00BB5F42" w:rsidRPr="00656AE0" w:rsidRDefault="00BB5F42" w:rsidP="00656AE0"/>
        </w:tc>
        <w:tc>
          <w:tcPr>
            <w:tcW w:w="1468" w:type="pct"/>
            <w:vAlign w:val="center"/>
          </w:tcPr>
          <w:p w:rsidR="00BB5F42" w:rsidRPr="00656AE0" w:rsidRDefault="00BB5F42" w:rsidP="00656AE0">
            <w:r w:rsidRPr="00656AE0">
              <w:t>Блочно-модульная котельная в с. Апраксино</w:t>
            </w:r>
          </w:p>
        </w:tc>
        <w:tc>
          <w:tcPr>
            <w:tcW w:w="536" w:type="pct"/>
            <w:vAlign w:val="center"/>
          </w:tcPr>
          <w:p w:rsidR="00BB5F42" w:rsidRPr="00656AE0" w:rsidRDefault="00BB5F42" w:rsidP="00656AE0">
            <w:r w:rsidRPr="00656AE0">
              <w:t>м2/Гкал/ч</w:t>
            </w:r>
          </w:p>
        </w:tc>
        <w:tc>
          <w:tcPr>
            <w:tcW w:w="721" w:type="pct"/>
            <w:vAlign w:val="center"/>
          </w:tcPr>
          <w:p w:rsidR="00BB5F42" w:rsidRPr="00656AE0" w:rsidRDefault="00BB5F42" w:rsidP="00656AE0">
            <w:r w:rsidRPr="00656AE0">
              <w:rPr>
                <w:rFonts w:eastAsia="Calibri"/>
              </w:rPr>
              <w:t>820</w:t>
            </w:r>
          </w:p>
        </w:tc>
        <w:tc>
          <w:tcPr>
            <w:tcW w:w="632" w:type="pct"/>
            <w:vAlign w:val="center"/>
          </w:tcPr>
          <w:p w:rsidR="00BB5F42" w:rsidRPr="00656AE0" w:rsidRDefault="00BB5F42" w:rsidP="00656AE0">
            <w:r w:rsidRPr="00656AE0">
              <w:rPr>
                <w:rFonts w:eastAsia="Calibri"/>
              </w:rPr>
              <w:t>820</w:t>
            </w:r>
          </w:p>
        </w:tc>
      </w:tr>
      <w:tr w:rsidR="00BB5F42" w:rsidRPr="00656AE0" w:rsidTr="00656AE0">
        <w:trPr>
          <w:trHeight w:val="170"/>
        </w:trPr>
        <w:tc>
          <w:tcPr>
            <w:tcW w:w="196" w:type="pct"/>
            <w:vAlign w:val="center"/>
            <w:hideMark/>
          </w:tcPr>
          <w:p w:rsidR="00BB5F42" w:rsidRPr="00656AE0" w:rsidRDefault="00BB5F42" w:rsidP="00656AE0">
            <w:r w:rsidRPr="00656AE0">
              <w:t>7</w:t>
            </w:r>
          </w:p>
        </w:tc>
        <w:tc>
          <w:tcPr>
            <w:tcW w:w="2915" w:type="pct"/>
            <w:gridSpan w:val="2"/>
            <w:vAlign w:val="center"/>
            <w:hideMark/>
          </w:tcPr>
          <w:p w:rsidR="00BB5F42" w:rsidRPr="00656AE0" w:rsidRDefault="00BB5F42" w:rsidP="00656AE0">
            <w:r w:rsidRPr="00656AE0">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36" w:type="pct"/>
            <w:vAlign w:val="center"/>
            <w:hideMark/>
          </w:tcPr>
          <w:p w:rsidR="00BB5F42" w:rsidRPr="00656AE0" w:rsidRDefault="00BB5F42" w:rsidP="00656AE0">
            <w:r w:rsidRPr="00656AE0">
              <w:t>%</w:t>
            </w:r>
          </w:p>
        </w:tc>
        <w:tc>
          <w:tcPr>
            <w:tcW w:w="721" w:type="pct"/>
            <w:vAlign w:val="center"/>
            <w:hideMark/>
          </w:tcPr>
          <w:p w:rsidR="00BB5F42" w:rsidRPr="00656AE0" w:rsidRDefault="00BB5F42" w:rsidP="00656AE0">
            <w:r w:rsidRPr="00656AE0">
              <w:t>0</w:t>
            </w:r>
          </w:p>
        </w:tc>
        <w:tc>
          <w:tcPr>
            <w:tcW w:w="632" w:type="pct"/>
            <w:vAlign w:val="center"/>
            <w:hideMark/>
          </w:tcPr>
          <w:p w:rsidR="00BB5F42" w:rsidRPr="00656AE0" w:rsidRDefault="00BB5F42" w:rsidP="00656AE0">
            <w:r w:rsidRPr="00656AE0">
              <w:t>0</w:t>
            </w:r>
          </w:p>
        </w:tc>
      </w:tr>
      <w:tr w:rsidR="00BB5F42" w:rsidRPr="00656AE0" w:rsidTr="00656AE0">
        <w:trPr>
          <w:trHeight w:val="170"/>
        </w:trPr>
        <w:tc>
          <w:tcPr>
            <w:tcW w:w="196" w:type="pct"/>
            <w:vAlign w:val="center"/>
            <w:hideMark/>
          </w:tcPr>
          <w:p w:rsidR="00BB5F42" w:rsidRPr="00656AE0" w:rsidRDefault="00BB5F42" w:rsidP="00656AE0">
            <w:r w:rsidRPr="00656AE0">
              <w:t>8</w:t>
            </w:r>
          </w:p>
        </w:tc>
        <w:tc>
          <w:tcPr>
            <w:tcW w:w="2915" w:type="pct"/>
            <w:gridSpan w:val="2"/>
            <w:vAlign w:val="center"/>
            <w:hideMark/>
          </w:tcPr>
          <w:p w:rsidR="00BB5F42" w:rsidRPr="00656AE0" w:rsidRDefault="00BB5F42" w:rsidP="00656AE0">
            <w:r w:rsidRPr="00656AE0">
              <w:t>удельный расход условного топлива на отпуск электрической энергии</w:t>
            </w:r>
          </w:p>
        </w:tc>
        <w:tc>
          <w:tcPr>
            <w:tcW w:w="536" w:type="pct"/>
            <w:vAlign w:val="center"/>
            <w:hideMark/>
          </w:tcPr>
          <w:p w:rsidR="00BB5F42" w:rsidRPr="00656AE0" w:rsidRDefault="00BB5F42" w:rsidP="00656AE0">
            <w:r w:rsidRPr="00656AE0">
              <w:t>кг.у.т./ кВт</w:t>
            </w:r>
          </w:p>
        </w:tc>
        <w:tc>
          <w:tcPr>
            <w:tcW w:w="721" w:type="pct"/>
            <w:vAlign w:val="center"/>
            <w:hideMark/>
          </w:tcPr>
          <w:p w:rsidR="00BB5F42" w:rsidRPr="00656AE0" w:rsidRDefault="00BB5F42" w:rsidP="00656AE0">
            <w:r w:rsidRPr="00656AE0">
              <w:t>50,4</w:t>
            </w:r>
          </w:p>
        </w:tc>
        <w:tc>
          <w:tcPr>
            <w:tcW w:w="632" w:type="pct"/>
            <w:vAlign w:val="center"/>
            <w:hideMark/>
          </w:tcPr>
          <w:p w:rsidR="00BB5F42" w:rsidRPr="00656AE0" w:rsidRDefault="00BB5F42" w:rsidP="00656AE0">
            <w:r w:rsidRPr="00656AE0">
              <w:t>50,4</w:t>
            </w:r>
          </w:p>
        </w:tc>
      </w:tr>
      <w:tr w:rsidR="00BB5F42" w:rsidRPr="00656AE0" w:rsidTr="00656AE0">
        <w:trPr>
          <w:trHeight w:val="170"/>
        </w:trPr>
        <w:tc>
          <w:tcPr>
            <w:tcW w:w="196" w:type="pct"/>
            <w:vAlign w:val="center"/>
            <w:hideMark/>
          </w:tcPr>
          <w:p w:rsidR="00BB5F42" w:rsidRPr="00656AE0" w:rsidRDefault="00BB5F42" w:rsidP="00656AE0">
            <w:r w:rsidRPr="00656AE0">
              <w:t>9</w:t>
            </w:r>
          </w:p>
        </w:tc>
        <w:tc>
          <w:tcPr>
            <w:tcW w:w="2915" w:type="pct"/>
            <w:gridSpan w:val="2"/>
            <w:vAlign w:val="center"/>
            <w:hideMark/>
          </w:tcPr>
          <w:p w:rsidR="00BB5F42" w:rsidRPr="00656AE0" w:rsidRDefault="00BB5F42" w:rsidP="00656AE0">
            <w:r w:rsidRPr="00656AE0">
              <w:t xml:space="preserve">коэффициент использования теплоты топлива (только для источников тепловой </w:t>
            </w:r>
            <w:r w:rsidRPr="00656AE0">
              <w:lastRenderedPageBreak/>
              <w:t>энергии, функционирующих в режиме комбинированной выработки электрической и тепловой энергии)</w:t>
            </w:r>
          </w:p>
        </w:tc>
        <w:tc>
          <w:tcPr>
            <w:tcW w:w="536" w:type="pct"/>
            <w:vAlign w:val="center"/>
            <w:hideMark/>
          </w:tcPr>
          <w:p w:rsidR="00BB5F42" w:rsidRPr="00656AE0" w:rsidRDefault="00BB5F42" w:rsidP="00656AE0">
            <w:r w:rsidRPr="00656AE0">
              <w:lastRenderedPageBreak/>
              <w:t>%</w:t>
            </w:r>
          </w:p>
        </w:tc>
        <w:tc>
          <w:tcPr>
            <w:tcW w:w="721" w:type="pct"/>
            <w:vAlign w:val="center"/>
            <w:hideMark/>
          </w:tcPr>
          <w:p w:rsidR="00BB5F42" w:rsidRPr="00656AE0" w:rsidRDefault="00BB5F42" w:rsidP="00656AE0">
            <w:r w:rsidRPr="00656AE0">
              <w:t>0</w:t>
            </w:r>
          </w:p>
        </w:tc>
        <w:tc>
          <w:tcPr>
            <w:tcW w:w="632" w:type="pct"/>
            <w:vAlign w:val="center"/>
            <w:hideMark/>
          </w:tcPr>
          <w:p w:rsidR="00BB5F42" w:rsidRPr="00656AE0" w:rsidRDefault="00BB5F42" w:rsidP="00656AE0">
            <w:r w:rsidRPr="00656AE0">
              <w:t>0</w:t>
            </w:r>
          </w:p>
        </w:tc>
      </w:tr>
      <w:tr w:rsidR="00BB5F42" w:rsidRPr="00656AE0" w:rsidTr="00656AE0">
        <w:trPr>
          <w:trHeight w:val="170"/>
        </w:trPr>
        <w:tc>
          <w:tcPr>
            <w:tcW w:w="196" w:type="pct"/>
            <w:vAlign w:val="center"/>
            <w:hideMark/>
          </w:tcPr>
          <w:p w:rsidR="00BB5F42" w:rsidRPr="00656AE0" w:rsidRDefault="00BB5F42" w:rsidP="00656AE0">
            <w:r w:rsidRPr="00656AE0">
              <w:lastRenderedPageBreak/>
              <w:t>10</w:t>
            </w:r>
          </w:p>
        </w:tc>
        <w:tc>
          <w:tcPr>
            <w:tcW w:w="2915" w:type="pct"/>
            <w:gridSpan w:val="2"/>
            <w:vAlign w:val="center"/>
            <w:hideMark/>
          </w:tcPr>
          <w:p w:rsidR="00BB5F42" w:rsidRPr="00656AE0" w:rsidRDefault="00BB5F42" w:rsidP="00656AE0">
            <w:r w:rsidRPr="00656AE0">
              <w:t>доля отпуска тепловой энергии, осуществляемого потребителям по приборам учета, в общем объеме отпущенной тепловой энергии</w:t>
            </w:r>
          </w:p>
        </w:tc>
        <w:tc>
          <w:tcPr>
            <w:tcW w:w="536" w:type="pct"/>
            <w:vAlign w:val="center"/>
            <w:hideMark/>
          </w:tcPr>
          <w:p w:rsidR="00BB5F42" w:rsidRPr="00656AE0" w:rsidRDefault="00BB5F42" w:rsidP="00656AE0">
            <w:r w:rsidRPr="00656AE0">
              <w:t>%</w:t>
            </w:r>
          </w:p>
        </w:tc>
        <w:tc>
          <w:tcPr>
            <w:tcW w:w="721" w:type="pct"/>
            <w:vAlign w:val="center"/>
            <w:hideMark/>
          </w:tcPr>
          <w:p w:rsidR="00BB5F42" w:rsidRPr="00656AE0" w:rsidRDefault="00BB5F42" w:rsidP="00656AE0">
            <w:r w:rsidRPr="00656AE0">
              <w:t>100</w:t>
            </w:r>
          </w:p>
        </w:tc>
        <w:tc>
          <w:tcPr>
            <w:tcW w:w="632" w:type="pct"/>
            <w:vAlign w:val="center"/>
            <w:hideMark/>
          </w:tcPr>
          <w:p w:rsidR="00BB5F42" w:rsidRPr="00656AE0" w:rsidRDefault="00BB5F42" w:rsidP="00656AE0">
            <w:r w:rsidRPr="00656AE0">
              <w:t>100</w:t>
            </w:r>
          </w:p>
        </w:tc>
      </w:tr>
      <w:tr w:rsidR="00BB5F42" w:rsidRPr="00656AE0" w:rsidTr="00656AE0">
        <w:trPr>
          <w:trHeight w:val="170"/>
        </w:trPr>
        <w:tc>
          <w:tcPr>
            <w:tcW w:w="196" w:type="pct"/>
            <w:vAlign w:val="center"/>
            <w:hideMark/>
          </w:tcPr>
          <w:p w:rsidR="00BB5F42" w:rsidRPr="00656AE0" w:rsidRDefault="00BB5F42" w:rsidP="00656AE0">
            <w:r w:rsidRPr="00656AE0">
              <w:t>11</w:t>
            </w:r>
          </w:p>
        </w:tc>
        <w:tc>
          <w:tcPr>
            <w:tcW w:w="2915" w:type="pct"/>
            <w:gridSpan w:val="2"/>
            <w:vAlign w:val="center"/>
            <w:hideMark/>
          </w:tcPr>
          <w:p w:rsidR="00BB5F42" w:rsidRPr="00656AE0" w:rsidRDefault="00BB5F42" w:rsidP="00656AE0">
            <w:r w:rsidRPr="00656AE0">
              <w:t>средневзвешенный (по материальной характеристике) срок эксплуатации тепловых сетей (для каждой системы теплоснабжения)</w:t>
            </w:r>
          </w:p>
        </w:tc>
        <w:tc>
          <w:tcPr>
            <w:tcW w:w="536" w:type="pct"/>
            <w:vAlign w:val="center"/>
            <w:hideMark/>
          </w:tcPr>
          <w:p w:rsidR="00BB5F42" w:rsidRPr="00656AE0" w:rsidRDefault="00BB5F42" w:rsidP="00656AE0">
            <w:r w:rsidRPr="00656AE0">
              <w:t>лет</w:t>
            </w:r>
          </w:p>
        </w:tc>
        <w:tc>
          <w:tcPr>
            <w:tcW w:w="721" w:type="pct"/>
            <w:vAlign w:val="center"/>
            <w:hideMark/>
          </w:tcPr>
          <w:p w:rsidR="00BB5F42" w:rsidRPr="00656AE0" w:rsidRDefault="00BB5F42" w:rsidP="00656AE0">
            <w:r w:rsidRPr="00656AE0">
              <w:t>12</w:t>
            </w:r>
          </w:p>
        </w:tc>
        <w:tc>
          <w:tcPr>
            <w:tcW w:w="632" w:type="pct"/>
            <w:vAlign w:val="center"/>
            <w:hideMark/>
          </w:tcPr>
          <w:p w:rsidR="00BB5F42" w:rsidRPr="00656AE0" w:rsidRDefault="00BB5F42" w:rsidP="00656AE0">
            <w:r w:rsidRPr="00656AE0">
              <w:t>27</w:t>
            </w:r>
          </w:p>
        </w:tc>
      </w:tr>
      <w:tr w:rsidR="00BB5F42" w:rsidRPr="00656AE0" w:rsidTr="00656AE0">
        <w:trPr>
          <w:trHeight w:val="170"/>
        </w:trPr>
        <w:tc>
          <w:tcPr>
            <w:tcW w:w="196" w:type="pct"/>
            <w:vAlign w:val="center"/>
            <w:hideMark/>
          </w:tcPr>
          <w:p w:rsidR="00BB5F42" w:rsidRPr="00656AE0" w:rsidRDefault="00BB5F42" w:rsidP="00656AE0">
            <w:r w:rsidRPr="00656AE0">
              <w:t>12</w:t>
            </w:r>
          </w:p>
        </w:tc>
        <w:tc>
          <w:tcPr>
            <w:tcW w:w="2915" w:type="pct"/>
            <w:gridSpan w:val="2"/>
            <w:vAlign w:val="center"/>
            <w:hideMark/>
          </w:tcPr>
          <w:p w:rsidR="00BB5F42" w:rsidRPr="00656AE0" w:rsidRDefault="00BB5F42" w:rsidP="00656AE0">
            <w:r w:rsidRPr="00656AE0">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округа)ыыы</w:t>
            </w:r>
          </w:p>
        </w:tc>
        <w:tc>
          <w:tcPr>
            <w:tcW w:w="536" w:type="pct"/>
            <w:vAlign w:val="center"/>
            <w:hideMark/>
          </w:tcPr>
          <w:p w:rsidR="00BB5F42" w:rsidRPr="00656AE0" w:rsidRDefault="00BB5F42" w:rsidP="00656AE0">
            <w:r w:rsidRPr="00656AE0">
              <w:t>%</w:t>
            </w:r>
          </w:p>
        </w:tc>
        <w:tc>
          <w:tcPr>
            <w:tcW w:w="721" w:type="pct"/>
            <w:vAlign w:val="center"/>
            <w:hideMark/>
          </w:tcPr>
          <w:p w:rsidR="00BB5F42" w:rsidRPr="00656AE0" w:rsidRDefault="00BB5F42" w:rsidP="00656AE0">
            <w:r w:rsidRPr="00656AE0">
              <w:t>0</w:t>
            </w:r>
          </w:p>
        </w:tc>
        <w:tc>
          <w:tcPr>
            <w:tcW w:w="632" w:type="pct"/>
            <w:vAlign w:val="center"/>
            <w:hideMark/>
          </w:tcPr>
          <w:p w:rsidR="00BB5F42" w:rsidRPr="00656AE0" w:rsidRDefault="00BB5F42" w:rsidP="00656AE0">
            <w:r w:rsidRPr="00656AE0">
              <w:t>0</w:t>
            </w:r>
          </w:p>
        </w:tc>
      </w:tr>
      <w:tr w:rsidR="00BB5F42" w:rsidRPr="00656AE0" w:rsidTr="00656AE0">
        <w:trPr>
          <w:trHeight w:val="170"/>
        </w:trPr>
        <w:tc>
          <w:tcPr>
            <w:tcW w:w="196" w:type="pct"/>
            <w:vAlign w:val="center"/>
            <w:hideMark/>
          </w:tcPr>
          <w:p w:rsidR="00BB5F42" w:rsidRPr="00656AE0" w:rsidRDefault="00BB5F42" w:rsidP="00656AE0">
            <w:r w:rsidRPr="00656AE0">
              <w:t>13</w:t>
            </w:r>
          </w:p>
        </w:tc>
        <w:tc>
          <w:tcPr>
            <w:tcW w:w="2915" w:type="pct"/>
            <w:gridSpan w:val="2"/>
            <w:vAlign w:val="center"/>
            <w:hideMark/>
          </w:tcPr>
          <w:p w:rsidR="00BB5F42" w:rsidRPr="00656AE0" w:rsidRDefault="00BB5F42" w:rsidP="00656AE0">
            <w:r w:rsidRPr="00656AE0">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36" w:type="pct"/>
            <w:vAlign w:val="center"/>
            <w:hideMark/>
          </w:tcPr>
          <w:p w:rsidR="00BB5F42" w:rsidRPr="00656AE0" w:rsidRDefault="00BB5F42" w:rsidP="00656AE0">
            <w:r w:rsidRPr="00656AE0">
              <w:t>%</w:t>
            </w:r>
          </w:p>
        </w:tc>
        <w:tc>
          <w:tcPr>
            <w:tcW w:w="721" w:type="pct"/>
            <w:vAlign w:val="center"/>
            <w:hideMark/>
          </w:tcPr>
          <w:p w:rsidR="00BB5F42" w:rsidRPr="00656AE0" w:rsidRDefault="00BB5F42" w:rsidP="00656AE0">
            <w:r w:rsidRPr="00656AE0">
              <w:t>0</w:t>
            </w:r>
          </w:p>
        </w:tc>
        <w:tc>
          <w:tcPr>
            <w:tcW w:w="632" w:type="pct"/>
            <w:vAlign w:val="center"/>
            <w:hideMark/>
          </w:tcPr>
          <w:p w:rsidR="00BB5F42" w:rsidRPr="00656AE0" w:rsidRDefault="00BB5F42" w:rsidP="00656AE0">
            <w:r w:rsidRPr="00656AE0">
              <w:t>0</w:t>
            </w:r>
          </w:p>
        </w:tc>
      </w:tr>
    </w:tbl>
    <w:p w:rsidR="00BB5F42" w:rsidRPr="00656AE0" w:rsidRDefault="00BB5F42" w:rsidP="00BB5F42">
      <w:pPr>
        <w:sectPr w:rsidR="00BB5F42" w:rsidRPr="00656AE0" w:rsidSect="00656AE0">
          <w:pgSz w:w="16838" w:h="11906" w:orient="landscape"/>
          <w:pgMar w:top="1701" w:right="851" w:bottom="567" w:left="851" w:header="720" w:footer="720" w:gutter="0"/>
          <w:cols w:space="720"/>
          <w:docGrid w:linePitch="360"/>
        </w:sectPr>
      </w:pPr>
    </w:p>
    <w:p w:rsidR="00BB5F42" w:rsidRPr="00656AE0" w:rsidRDefault="00BB5F42" w:rsidP="00BB5F42">
      <w:r w:rsidRPr="00656AE0">
        <w:lastRenderedPageBreak/>
        <w:t>13.1. Целевые значения ключевых показателей, отражающих результаты внедрения целевой модели рынка тепловой энергии</w:t>
      </w:r>
    </w:p>
    <w:p w:rsidR="00BB5F42" w:rsidRPr="00656AE0" w:rsidRDefault="00BB5F42" w:rsidP="00BB5F42">
      <w:r w:rsidRPr="00656AE0">
        <w:t>Таблица 13.2</w:t>
      </w: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60"/>
        <w:gridCol w:w="1641"/>
        <w:gridCol w:w="1505"/>
        <w:gridCol w:w="1505"/>
        <w:gridCol w:w="1503"/>
        <w:gridCol w:w="1503"/>
        <w:gridCol w:w="1289"/>
        <w:gridCol w:w="1503"/>
      </w:tblGrid>
      <w:tr w:rsidR="00BB5F42" w:rsidRPr="00656AE0" w:rsidTr="00656AE0">
        <w:tc>
          <w:tcPr>
            <w:tcW w:w="4860" w:type="dxa"/>
            <w:vAlign w:val="center"/>
          </w:tcPr>
          <w:p w:rsidR="00BB5F42" w:rsidRPr="00656AE0" w:rsidRDefault="00BB5F42" w:rsidP="00656AE0">
            <w:r w:rsidRPr="00656AE0">
              <w:t>Наименование</w:t>
            </w:r>
          </w:p>
        </w:tc>
        <w:tc>
          <w:tcPr>
            <w:tcW w:w="1641" w:type="dxa"/>
            <w:vAlign w:val="center"/>
          </w:tcPr>
          <w:p w:rsidR="00BB5F42" w:rsidRPr="00656AE0" w:rsidRDefault="00BB5F42" w:rsidP="00656AE0">
            <w:r w:rsidRPr="00656AE0">
              <w:rPr>
                <w:rFonts w:eastAsia="Calibri"/>
              </w:rPr>
              <w:t>2025</w:t>
            </w:r>
          </w:p>
        </w:tc>
        <w:tc>
          <w:tcPr>
            <w:tcW w:w="1505" w:type="dxa"/>
            <w:vAlign w:val="center"/>
          </w:tcPr>
          <w:p w:rsidR="00BB5F42" w:rsidRPr="00656AE0" w:rsidRDefault="00BB5F42" w:rsidP="00656AE0">
            <w:r w:rsidRPr="00656AE0">
              <w:rPr>
                <w:rFonts w:eastAsia="Calibri"/>
              </w:rPr>
              <w:t>2026</w:t>
            </w:r>
          </w:p>
        </w:tc>
        <w:tc>
          <w:tcPr>
            <w:tcW w:w="1505" w:type="dxa"/>
            <w:vAlign w:val="center"/>
          </w:tcPr>
          <w:p w:rsidR="00BB5F42" w:rsidRPr="00656AE0" w:rsidRDefault="00BB5F42" w:rsidP="00656AE0">
            <w:r w:rsidRPr="00656AE0">
              <w:rPr>
                <w:rFonts w:eastAsia="Calibri"/>
              </w:rPr>
              <w:t>2027</w:t>
            </w:r>
          </w:p>
        </w:tc>
        <w:tc>
          <w:tcPr>
            <w:tcW w:w="1503" w:type="dxa"/>
            <w:vAlign w:val="center"/>
          </w:tcPr>
          <w:p w:rsidR="00BB5F42" w:rsidRPr="00656AE0" w:rsidRDefault="00BB5F42" w:rsidP="00656AE0">
            <w:r w:rsidRPr="00656AE0">
              <w:rPr>
                <w:rFonts w:eastAsia="Calibri"/>
              </w:rPr>
              <w:t>2028</w:t>
            </w:r>
          </w:p>
        </w:tc>
        <w:tc>
          <w:tcPr>
            <w:tcW w:w="1503" w:type="dxa"/>
            <w:vAlign w:val="center"/>
          </w:tcPr>
          <w:p w:rsidR="00BB5F42" w:rsidRPr="00656AE0" w:rsidRDefault="00BB5F42" w:rsidP="00656AE0">
            <w:r w:rsidRPr="00656AE0">
              <w:rPr>
                <w:rFonts w:eastAsia="Calibri"/>
              </w:rPr>
              <w:t>2029</w:t>
            </w:r>
          </w:p>
        </w:tc>
        <w:tc>
          <w:tcPr>
            <w:tcW w:w="1289" w:type="dxa"/>
            <w:vAlign w:val="center"/>
          </w:tcPr>
          <w:p w:rsidR="00BB5F42" w:rsidRPr="00656AE0" w:rsidRDefault="00BB5F42" w:rsidP="00656AE0">
            <w:r w:rsidRPr="00656AE0">
              <w:rPr>
                <w:rFonts w:eastAsia="Calibri"/>
              </w:rPr>
              <w:t>2030</w:t>
            </w:r>
          </w:p>
        </w:tc>
        <w:tc>
          <w:tcPr>
            <w:tcW w:w="1503" w:type="dxa"/>
            <w:vAlign w:val="center"/>
          </w:tcPr>
          <w:p w:rsidR="00BB5F42" w:rsidRPr="00656AE0" w:rsidRDefault="00BB5F42" w:rsidP="00656AE0">
            <w:r w:rsidRPr="00656AE0">
              <w:rPr>
                <w:rFonts w:eastAsia="Calibri"/>
              </w:rPr>
              <w:t>2031-2044</w:t>
            </w:r>
          </w:p>
        </w:tc>
      </w:tr>
      <w:tr w:rsidR="00BB5F42" w:rsidRPr="00656AE0" w:rsidTr="00656AE0">
        <w:tc>
          <w:tcPr>
            <w:tcW w:w="4860" w:type="dxa"/>
            <w:vAlign w:val="center"/>
          </w:tcPr>
          <w:p w:rsidR="00BB5F42" w:rsidRPr="00656AE0" w:rsidRDefault="00BB5F42" w:rsidP="00656AE0">
            <w:r w:rsidRPr="00656AE0">
              <w:t>Доля выполненных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t xml:space="preserve">Кол-во аварийных ситуаций при теплоснабжении на источниках тепловой энергии </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t xml:space="preserve">Кол-во аварийных ситуаций при теплоснабжении на тепловой сети </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t>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межотопительный период, дней</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t>Коэффициент использования установленной тепловой мощности источников тепловой энергии в ценовой зоне теплоснабжения</w:t>
            </w:r>
          </w:p>
        </w:tc>
        <w:tc>
          <w:tcPr>
            <w:tcW w:w="1641" w:type="dxa"/>
            <w:vAlign w:val="center"/>
          </w:tcPr>
          <w:p w:rsidR="00BB5F42" w:rsidRPr="00656AE0" w:rsidRDefault="00BB5F42" w:rsidP="00656AE0">
            <w:r w:rsidRPr="00656AE0">
              <w:t>36,7054</w:t>
            </w:r>
          </w:p>
        </w:tc>
        <w:tc>
          <w:tcPr>
            <w:tcW w:w="1505" w:type="dxa"/>
            <w:vAlign w:val="center"/>
          </w:tcPr>
          <w:p w:rsidR="00BB5F42" w:rsidRPr="00656AE0" w:rsidRDefault="00BB5F42" w:rsidP="00656AE0">
            <w:r w:rsidRPr="00656AE0">
              <w:t>36,7054</w:t>
            </w:r>
          </w:p>
        </w:tc>
        <w:tc>
          <w:tcPr>
            <w:tcW w:w="1505" w:type="dxa"/>
            <w:vAlign w:val="center"/>
          </w:tcPr>
          <w:p w:rsidR="00BB5F42" w:rsidRPr="00656AE0" w:rsidRDefault="00BB5F42" w:rsidP="00656AE0">
            <w:r w:rsidRPr="00656AE0">
              <w:t>36,7054</w:t>
            </w:r>
          </w:p>
        </w:tc>
        <w:tc>
          <w:tcPr>
            <w:tcW w:w="1503" w:type="dxa"/>
            <w:vAlign w:val="center"/>
          </w:tcPr>
          <w:p w:rsidR="00BB5F42" w:rsidRPr="00656AE0" w:rsidRDefault="00BB5F42" w:rsidP="00656AE0">
            <w:r w:rsidRPr="00656AE0">
              <w:t>36,7054</w:t>
            </w:r>
          </w:p>
        </w:tc>
        <w:tc>
          <w:tcPr>
            <w:tcW w:w="1503" w:type="dxa"/>
            <w:vAlign w:val="center"/>
          </w:tcPr>
          <w:p w:rsidR="00BB5F42" w:rsidRPr="00656AE0" w:rsidRDefault="00BB5F42" w:rsidP="00656AE0">
            <w:r w:rsidRPr="00656AE0">
              <w:t>36,7054</w:t>
            </w:r>
          </w:p>
        </w:tc>
        <w:tc>
          <w:tcPr>
            <w:tcW w:w="1289" w:type="dxa"/>
            <w:vAlign w:val="center"/>
          </w:tcPr>
          <w:p w:rsidR="00BB5F42" w:rsidRPr="00656AE0" w:rsidRDefault="00BB5F42" w:rsidP="00656AE0">
            <w:r w:rsidRPr="00656AE0">
              <w:t>36,7054</w:t>
            </w:r>
          </w:p>
        </w:tc>
        <w:tc>
          <w:tcPr>
            <w:tcW w:w="1503" w:type="dxa"/>
            <w:vAlign w:val="center"/>
          </w:tcPr>
          <w:p w:rsidR="00BB5F42" w:rsidRPr="00656AE0" w:rsidRDefault="00BB5F42" w:rsidP="00656AE0">
            <w:r w:rsidRPr="00656AE0">
              <w:t>36,7054</w:t>
            </w:r>
          </w:p>
        </w:tc>
      </w:tr>
      <w:tr w:rsidR="00BB5F42" w:rsidRPr="00656AE0" w:rsidTr="00656AE0">
        <w:tc>
          <w:tcPr>
            <w:tcW w:w="4860" w:type="dxa"/>
            <w:vAlign w:val="center"/>
          </w:tcPr>
          <w:p w:rsidR="00BB5F42" w:rsidRPr="00656AE0" w:rsidRDefault="00BB5F42" w:rsidP="00656AE0">
            <w:r w:rsidRPr="00656AE0">
              <w:t>Доля бесхозяйных тепловых сетей, находящихся на учете бесхозяйных недвижимых вещей более 1 года, в ценовой зоне теплоснабжения</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t>Удовлетворенность потребителей качеством теплоснабжения в ценовой зоне теплоснабжения</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lastRenderedPageBreak/>
              <w:t>Отсутствие зафиксированных фактов нарушения </w:t>
            </w:r>
            <w:hyperlink r:id="rId95" w:anchor="block_2" w:history="1">
              <w:r w:rsidRPr="00656AE0">
                <w:t>антимонопольного законодательства</w:t>
              </w:r>
            </w:hyperlink>
            <w:r w:rsidRPr="00656AE0">
              <w:t> (выданных предупреждений, предписаний), а также отсутствие применения санкций, предусмотренных </w:t>
            </w:r>
            <w:hyperlink r:id="rId96" w:history="1">
              <w:r w:rsidRPr="00656AE0">
                <w:t>Кодексом</w:t>
              </w:r>
            </w:hyperlink>
            <w:r w:rsidRPr="00656AE0">
              <w:t> Российской Федерации об административных правонарушениях за нарушение </w:t>
            </w:r>
            <w:hyperlink r:id="rId97" w:history="1">
              <w:r w:rsidRPr="00656AE0">
                <w:t>законодательства</w:t>
              </w:r>
            </w:hyperlink>
            <w:r w:rsidRPr="00656AE0">
              <w:t> Российской Федерации в сфере теплоснабжения, антимонопольного законодательства Российской Федерации, </w:t>
            </w:r>
            <w:hyperlink r:id="rId98" w:history="1">
              <w:r w:rsidRPr="00656AE0">
                <w:t>законодательства</w:t>
              </w:r>
            </w:hyperlink>
            <w:r w:rsidRPr="00656AE0">
              <w:t> Российской Федерации о естественных монополия</w:t>
            </w:r>
          </w:p>
        </w:tc>
        <w:tc>
          <w:tcPr>
            <w:tcW w:w="1641" w:type="dxa"/>
            <w:vAlign w:val="center"/>
          </w:tcPr>
          <w:p w:rsidR="00BB5F42" w:rsidRPr="00656AE0" w:rsidRDefault="00BB5F42" w:rsidP="00656AE0"/>
        </w:tc>
        <w:tc>
          <w:tcPr>
            <w:tcW w:w="1505" w:type="dxa"/>
            <w:vAlign w:val="center"/>
          </w:tcPr>
          <w:p w:rsidR="00BB5F42" w:rsidRPr="00656AE0" w:rsidRDefault="00BB5F42" w:rsidP="00656AE0"/>
        </w:tc>
        <w:tc>
          <w:tcPr>
            <w:tcW w:w="1505" w:type="dxa"/>
            <w:vAlign w:val="center"/>
          </w:tcPr>
          <w:p w:rsidR="00BB5F42" w:rsidRPr="00656AE0" w:rsidRDefault="00BB5F42" w:rsidP="00656AE0"/>
        </w:tc>
        <w:tc>
          <w:tcPr>
            <w:tcW w:w="1503" w:type="dxa"/>
            <w:vAlign w:val="center"/>
          </w:tcPr>
          <w:p w:rsidR="00BB5F42" w:rsidRPr="00656AE0" w:rsidRDefault="00BB5F42" w:rsidP="00656AE0"/>
        </w:tc>
        <w:tc>
          <w:tcPr>
            <w:tcW w:w="1503" w:type="dxa"/>
            <w:vAlign w:val="center"/>
          </w:tcPr>
          <w:p w:rsidR="00BB5F42" w:rsidRPr="00656AE0" w:rsidRDefault="00BB5F42" w:rsidP="00656AE0"/>
        </w:tc>
        <w:tc>
          <w:tcPr>
            <w:tcW w:w="1289" w:type="dxa"/>
            <w:vAlign w:val="center"/>
          </w:tcPr>
          <w:p w:rsidR="00BB5F42" w:rsidRPr="00656AE0" w:rsidRDefault="00BB5F42" w:rsidP="00656AE0"/>
        </w:tc>
        <w:tc>
          <w:tcPr>
            <w:tcW w:w="1503" w:type="dxa"/>
            <w:vAlign w:val="center"/>
          </w:tcPr>
          <w:p w:rsidR="00BB5F42" w:rsidRPr="00656AE0" w:rsidRDefault="00BB5F42" w:rsidP="00656AE0"/>
        </w:tc>
      </w:tr>
      <w:tr w:rsidR="00BB5F42" w:rsidRPr="00656AE0" w:rsidTr="00656AE0">
        <w:tc>
          <w:tcPr>
            <w:tcW w:w="4860" w:type="dxa"/>
            <w:vAlign w:val="center"/>
          </w:tcPr>
          <w:p w:rsidR="00BB5F42" w:rsidRPr="00656AE0" w:rsidRDefault="00BB5F42" w:rsidP="00656AE0">
            <w:r w:rsidRPr="00656AE0">
              <w:t>Снижение потерь тепловой энергии в тепловых сетях в ценовой зоне теплоснабжения</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bl>
    <w:p w:rsidR="00BB5F42" w:rsidRPr="00656AE0" w:rsidRDefault="00BB5F42" w:rsidP="00BB5F42">
      <w:pPr>
        <w:sectPr w:rsidR="00BB5F42" w:rsidRPr="00656AE0" w:rsidSect="00656AE0">
          <w:pgSz w:w="16838" w:h="11906" w:orient="landscape"/>
          <w:pgMar w:top="1418" w:right="851" w:bottom="851" w:left="851" w:header="720" w:footer="720" w:gutter="0"/>
          <w:cols w:space="720"/>
          <w:docGrid w:linePitch="360"/>
        </w:sectPr>
      </w:pPr>
    </w:p>
    <w:bookmarkEnd w:id="192"/>
    <w:bookmarkEnd w:id="193"/>
    <w:p w:rsidR="00BB5F42" w:rsidRPr="00656AE0" w:rsidRDefault="00BB5F42" w:rsidP="00BB5F42">
      <w:r w:rsidRPr="00656AE0">
        <w:lastRenderedPageBreak/>
        <w:t>13.2. 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p>
    <w:p w:rsidR="00BB5F42" w:rsidRPr="00656AE0" w:rsidRDefault="00BB5F42" w:rsidP="00BB5F42">
      <w:r w:rsidRPr="00656AE0">
        <w:t>Таблица 13.3</w:t>
      </w: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60"/>
        <w:gridCol w:w="1641"/>
        <w:gridCol w:w="1505"/>
        <w:gridCol w:w="1505"/>
        <w:gridCol w:w="1503"/>
        <w:gridCol w:w="1503"/>
        <w:gridCol w:w="1289"/>
        <w:gridCol w:w="1503"/>
      </w:tblGrid>
      <w:tr w:rsidR="00BB5F42" w:rsidRPr="00656AE0" w:rsidTr="00656AE0">
        <w:tc>
          <w:tcPr>
            <w:tcW w:w="4860" w:type="dxa"/>
            <w:vAlign w:val="center"/>
          </w:tcPr>
          <w:p w:rsidR="00BB5F42" w:rsidRPr="00656AE0" w:rsidRDefault="00BB5F42" w:rsidP="00656AE0">
            <w:r w:rsidRPr="00656AE0">
              <w:t>Наименование</w:t>
            </w:r>
          </w:p>
        </w:tc>
        <w:tc>
          <w:tcPr>
            <w:tcW w:w="1641" w:type="dxa"/>
            <w:vAlign w:val="center"/>
          </w:tcPr>
          <w:p w:rsidR="00BB5F42" w:rsidRPr="00656AE0" w:rsidRDefault="00BB5F42" w:rsidP="00656AE0">
            <w:r w:rsidRPr="00656AE0">
              <w:rPr>
                <w:rFonts w:eastAsia="Calibri"/>
              </w:rPr>
              <w:t>2025</w:t>
            </w:r>
          </w:p>
        </w:tc>
        <w:tc>
          <w:tcPr>
            <w:tcW w:w="1505" w:type="dxa"/>
            <w:vAlign w:val="center"/>
          </w:tcPr>
          <w:p w:rsidR="00BB5F42" w:rsidRPr="00656AE0" w:rsidRDefault="00BB5F42" w:rsidP="00656AE0">
            <w:r w:rsidRPr="00656AE0">
              <w:rPr>
                <w:rFonts w:eastAsia="Calibri"/>
              </w:rPr>
              <w:t>2026</w:t>
            </w:r>
          </w:p>
        </w:tc>
        <w:tc>
          <w:tcPr>
            <w:tcW w:w="1505" w:type="dxa"/>
            <w:vAlign w:val="center"/>
          </w:tcPr>
          <w:p w:rsidR="00BB5F42" w:rsidRPr="00656AE0" w:rsidRDefault="00BB5F42" w:rsidP="00656AE0">
            <w:r w:rsidRPr="00656AE0">
              <w:rPr>
                <w:rFonts w:eastAsia="Calibri"/>
              </w:rPr>
              <w:t>2027</w:t>
            </w:r>
          </w:p>
        </w:tc>
        <w:tc>
          <w:tcPr>
            <w:tcW w:w="1503" w:type="dxa"/>
            <w:vAlign w:val="center"/>
          </w:tcPr>
          <w:p w:rsidR="00BB5F42" w:rsidRPr="00656AE0" w:rsidRDefault="00BB5F42" w:rsidP="00656AE0">
            <w:r w:rsidRPr="00656AE0">
              <w:rPr>
                <w:rFonts w:eastAsia="Calibri"/>
              </w:rPr>
              <w:t>2028</w:t>
            </w:r>
          </w:p>
        </w:tc>
        <w:tc>
          <w:tcPr>
            <w:tcW w:w="1503" w:type="dxa"/>
            <w:vAlign w:val="center"/>
          </w:tcPr>
          <w:p w:rsidR="00BB5F42" w:rsidRPr="00656AE0" w:rsidRDefault="00BB5F42" w:rsidP="00656AE0">
            <w:r w:rsidRPr="00656AE0">
              <w:rPr>
                <w:rFonts w:eastAsia="Calibri"/>
              </w:rPr>
              <w:t>2029</w:t>
            </w:r>
          </w:p>
        </w:tc>
        <w:tc>
          <w:tcPr>
            <w:tcW w:w="1289" w:type="dxa"/>
            <w:vAlign w:val="center"/>
          </w:tcPr>
          <w:p w:rsidR="00BB5F42" w:rsidRPr="00656AE0" w:rsidRDefault="00BB5F42" w:rsidP="00656AE0">
            <w:r w:rsidRPr="00656AE0">
              <w:rPr>
                <w:rFonts w:eastAsia="Calibri"/>
              </w:rPr>
              <w:t>2030</w:t>
            </w:r>
          </w:p>
        </w:tc>
        <w:tc>
          <w:tcPr>
            <w:tcW w:w="1503" w:type="dxa"/>
            <w:vAlign w:val="center"/>
          </w:tcPr>
          <w:p w:rsidR="00BB5F42" w:rsidRPr="00656AE0" w:rsidRDefault="00BB5F42" w:rsidP="00656AE0">
            <w:r w:rsidRPr="00656AE0">
              <w:rPr>
                <w:rFonts w:eastAsia="Calibri"/>
              </w:rPr>
              <w:t>2031-2044</w:t>
            </w:r>
          </w:p>
        </w:tc>
      </w:tr>
      <w:tr w:rsidR="00BB5F42" w:rsidRPr="00656AE0" w:rsidTr="00656AE0">
        <w:tc>
          <w:tcPr>
            <w:tcW w:w="4860" w:type="dxa"/>
            <w:vAlign w:val="center"/>
          </w:tcPr>
          <w:p w:rsidR="00BB5F42" w:rsidRPr="00656AE0" w:rsidRDefault="00BB5F42" w:rsidP="00656AE0">
            <w:r w:rsidRPr="00656AE0">
              <w:t>Доля выполненных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r w:rsidR="00BB5F42" w:rsidRPr="00656AE0" w:rsidTr="00656AE0">
        <w:tc>
          <w:tcPr>
            <w:tcW w:w="4860" w:type="dxa"/>
            <w:vAlign w:val="center"/>
          </w:tcPr>
          <w:p w:rsidR="00BB5F42" w:rsidRPr="00656AE0" w:rsidRDefault="00BB5F42" w:rsidP="00656AE0">
            <w:r w:rsidRPr="00656AE0">
              <w:t xml:space="preserve">Кол-во аварийных ситуаций при теплоснабжении на источниках тепловой энергии </w:t>
            </w:r>
          </w:p>
        </w:tc>
        <w:tc>
          <w:tcPr>
            <w:tcW w:w="1641"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5"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c>
          <w:tcPr>
            <w:tcW w:w="1289" w:type="dxa"/>
            <w:vAlign w:val="center"/>
          </w:tcPr>
          <w:p w:rsidR="00BB5F42" w:rsidRPr="00656AE0" w:rsidRDefault="00BB5F42" w:rsidP="00656AE0">
            <w:r w:rsidRPr="00656AE0">
              <w:t>0</w:t>
            </w:r>
          </w:p>
        </w:tc>
        <w:tc>
          <w:tcPr>
            <w:tcW w:w="1503" w:type="dxa"/>
            <w:vAlign w:val="center"/>
          </w:tcPr>
          <w:p w:rsidR="00BB5F42" w:rsidRPr="00656AE0" w:rsidRDefault="00BB5F42" w:rsidP="00656AE0">
            <w:r w:rsidRPr="00656AE0">
              <w:t>0</w:t>
            </w:r>
          </w:p>
        </w:tc>
      </w:tr>
    </w:tbl>
    <w:p w:rsidR="00BB5F42" w:rsidRPr="00656AE0" w:rsidRDefault="00BB5F42" w:rsidP="00BB5F42">
      <w:pPr>
        <w:sectPr w:rsidR="00BB5F42" w:rsidRPr="00656AE0" w:rsidSect="00656AE0">
          <w:pgSz w:w="16838" w:h="11906" w:orient="landscape"/>
          <w:pgMar w:top="1701" w:right="851" w:bottom="1701" w:left="851" w:header="720" w:footer="720" w:gutter="0"/>
          <w:cols w:space="720"/>
          <w:docGrid w:linePitch="360"/>
        </w:sectPr>
      </w:pPr>
    </w:p>
    <w:p w:rsidR="00BB5F42" w:rsidRPr="00656AE0" w:rsidRDefault="00BB5F42" w:rsidP="00BB5F42">
      <w:r w:rsidRPr="00656AE0">
        <w:lastRenderedPageBreak/>
        <w:t>ГЛАВА 14. ЦЕНОВЫЕ (ТАРИФНЫЕ) ПОСЛЕДСТВИЯ</w:t>
      </w:r>
    </w:p>
    <w:p w:rsidR="00BB5F42" w:rsidRPr="00656AE0" w:rsidRDefault="00BB5F42" w:rsidP="00BB5F42">
      <w:bookmarkStart w:id="196" w:name="_Ref79253926"/>
      <w:r w:rsidRPr="00656AE0">
        <w:t>14.1. Тарифно-балансовые расчетные модели теплоснабжения потребителей по каждой системе теплоснабжения</w:t>
      </w:r>
    </w:p>
    <w:p w:rsidR="00BB5F42" w:rsidRPr="00656AE0" w:rsidRDefault="00BB5F42" w:rsidP="00BB5F42">
      <w:r w:rsidRPr="00656AE0">
        <w:t xml:space="preserve">Таблица </w:t>
      </w:r>
      <w:bookmarkEnd w:id="196"/>
      <w:r w:rsidRPr="00656AE0">
        <w:t xml:space="preserve">14.1 </w:t>
      </w:r>
    </w:p>
    <w:tbl>
      <w:tblPr>
        <w:tblW w:w="465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667"/>
        <w:gridCol w:w="1276"/>
        <w:gridCol w:w="1283"/>
        <w:gridCol w:w="1166"/>
        <w:gridCol w:w="1239"/>
        <w:gridCol w:w="1278"/>
        <w:gridCol w:w="1271"/>
      </w:tblGrid>
      <w:tr w:rsidR="00BB5F42" w:rsidRPr="00656AE0" w:rsidTr="00656AE0">
        <w:trPr>
          <w:trHeight w:val="399"/>
          <w:tblHeader/>
          <w:jc w:val="center"/>
        </w:trPr>
        <w:tc>
          <w:tcPr>
            <w:tcW w:w="908" w:type="pct"/>
            <w:vAlign w:val="center"/>
            <w:hideMark/>
          </w:tcPr>
          <w:p w:rsidR="00BB5F42" w:rsidRPr="00656AE0" w:rsidRDefault="00BB5F42" w:rsidP="00656AE0">
            <w:r w:rsidRPr="00656AE0">
              <w:t>Показатель</w:t>
            </w:r>
          </w:p>
        </w:tc>
        <w:tc>
          <w:tcPr>
            <w:tcW w:w="695" w:type="pct"/>
            <w:vAlign w:val="center"/>
            <w:hideMark/>
          </w:tcPr>
          <w:p w:rsidR="00BB5F42" w:rsidRPr="00656AE0" w:rsidRDefault="00BB5F42" w:rsidP="00656AE0">
            <w:r w:rsidRPr="00656AE0">
              <w:rPr>
                <w:rFonts w:eastAsia="Calibri"/>
              </w:rPr>
              <w:t>2025</w:t>
            </w:r>
          </w:p>
        </w:tc>
        <w:tc>
          <w:tcPr>
            <w:tcW w:w="699" w:type="pct"/>
            <w:vAlign w:val="center"/>
          </w:tcPr>
          <w:p w:rsidR="00BB5F42" w:rsidRPr="00656AE0" w:rsidRDefault="00BB5F42" w:rsidP="00656AE0">
            <w:r w:rsidRPr="00656AE0">
              <w:rPr>
                <w:rFonts w:eastAsia="Calibri"/>
              </w:rPr>
              <w:t>2026</w:t>
            </w:r>
          </w:p>
        </w:tc>
        <w:tc>
          <w:tcPr>
            <w:tcW w:w="635" w:type="pct"/>
            <w:vAlign w:val="center"/>
          </w:tcPr>
          <w:p w:rsidR="00BB5F42" w:rsidRPr="00656AE0" w:rsidRDefault="00BB5F42" w:rsidP="00656AE0">
            <w:r w:rsidRPr="00656AE0">
              <w:rPr>
                <w:rFonts w:eastAsia="Calibri"/>
              </w:rPr>
              <w:t>2027</w:t>
            </w:r>
          </w:p>
        </w:tc>
        <w:tc>
          <w:tcPr>
            <w:tcW w:w="675" w:type="pct"/>
            <w:vAlign w:val="center"/>
          </w:tcPr>
          <w:p w:rsidR="00BB5F42" w:rsidRPr="00656AE0" w:rsidRDefault="00BB5F42" w:rsidP="00656AE0">
            <w:r w:rsidRPr="00656AE0">
              <w:rPr>
                <w:rFonts w:eastAsia="Calibri"/>
              </w:rPr>
              <w:t>2028</w:t>
            </w:r>
          </w:p>
        </w:tc>
        <w:tc>
          <w:tcPr>
            <w:tcW w:w="696" w:type="pct"/>
            <w:vAlign w:val="center"/>
          </w:tcPr>
          <w:p w:rsidR="00BB5F42" w:rsidRPr="00656AE0" w:rsidRDefault="00BB5F42" w:rsidP="00656AE0">
            <w:r w:rsidRPr="00656AE0">
              <w:rPr>
                <w:rFonts w:eastAsia="Calibri"/>
              </w:rPr>
              <w:t>2029</w:t>
            </w:r>
          </w:p>
        </w:tc>
        <w:tc>
          <w:tcPr>
            <w:tcW w:w="692" w:type="pct"/>
            <w:vAlign w:val="center"/>
          </w:tcPr>
          <w:p w:rsidR="00BB5F42" w:rsidRPr="00656AE0" w:rsidRDefault="00BB5F42" w:rsidP="00656AE0">
            <w:r w:rsidRPr="00656AE0">
              <w:rPr>
                <w:rFonts w:eastAsia="Calibri"/>
              </w:rPr>
              <w:t>2030-2044</w:t>
            </w:r>
          </w:p>
        </w:tc>
      </w:tr>
      <w:tr w:rsidR="00BB5F42" w:rsidRPr="00656AE0" w:rsidTr="00656AE0">
        <w:trPr>
          <w:trHeight w:val="239"/>
          <w:tblHeader/>
          <w:jc w:val="center"/>
        </w:trPr>
        <w:tc>
          <w:tcPr>
            <w:tcW w:w="5000" w:type="pct"/>
            <w:gridSpan w:val="7"/>
            <w:vAlign w:val="center"/>
          </w:tcPr>
          <w:p w:rsidR="00BB5F42" w:rsidRPr="00656AE0" w:rsidRDefault="00BB5F42" w:rsidP="00656AE0">
            <w:pPr>
              <w:rPr>
                <w:rFonts w:eastAsia="Calibri"/>
              </w:rPr>
            </w:pPr>
            <w:r w:rsidRPr="00656AE0">
              <w:rPr>
                <w:rFonts w:eastAsia="Calibri"/>
              </w:rPr>
              <w:t>МУП ЧМР «Теплоснабжение»</w:t>
            </w:r>
          </w:p>
        </w:tc>
      </w:tr>
      <w:tr w:rsidR="00BB5F42" w:rsidRPr="00656AE0" w:rsidTr="00656AE0">
        <w:trPr>
          <w:trHeight w:val="113"/>
          <w:jc w:val="center"/>
        </w:trPr>
        <w:tc>
          <w:tcPr>
            <w:tcW w:w="908" w:type="pct"/>
            <w:vAlign w:val="center"/>
          </w:tcPr>
          <w:p w:rsidR="00BB5F42" w:rsidRPr="00656AE0" w:rsidRDefault="00BB5F42" w:rsidP="00656AE0">
            <w:pPr>
              <w:rPr>
                <w:rFonts w:eastAsia="Arial Unicode MS"/>
              </w:rPr>
            </w:pPr>
            <w:r w:rsidRPr="00656AE0">
              <w:t>Установленная тепловая мощность котельной, Гкал/ч</w:t>
            </w:r>
          </w:p>
        </w:tc>
        <w:tc>
          <w:tcPr>
            <w:tcW w:w="695" w:type="pct"/>
            <w:vAlign w:val="center"/>
          </w:tcPr>
          <w:p w:rsidR="00BB5F42" w:rsidRPr="00656AE0" w:rsidRDefault="00BB5F42" w:rsidP="00656AE0">
            <w:r w:rsidRPr="00656AE0">
              <w:t>0,258</w:t>
            </w:r>
          </w:p>
        </w:tc>
        <w:tc>
          <w:tcPr>
            <w:tcW w:w="699" w:type="pct"/>
            <w:vAlign w:val="center"/>
          </w:tcPr>
          <w:p w:rsidR="00BB5F42" w:rsidRPr="00656AE0" w:rsidRDefault="00BB5F42" w:rsidP="00656AE0">
            <w:r w:rsidRPr="00656AE0">
              <w:t>0,258</w:t>
            </w:r>
          </w:p>
        </w:tc>
        <w:tc>
          <w:tcPr>
            <w:tcW w:w="635" w:type="pct"/>
            <w:vAlign w:val="center"/>
          </w:tcPr>
          <w:p w:rsidR="00BB5F42" w:rsidRPr="00656AE0" w:rsidRDefault="00BB5F42" w:rsidP="00656AE0">
            <w:r w:rsidRPr="00656AE0">
              <w:t>0,258</w:t>
            </w:r>
          </w:p>
        </w:tc>
        <w:tc>
          <w:tcPr>
            <w:tcW w:w="675" w:type="pct"/>
            <w:vAlign w:val="center"/>
          </w:tcPr>
          <w:p w:rsidR="00BB5F42" w:rsidRPr="00656AE0" w:rsidRDefault="00BB5F42" w:rsidP="00656AE0">
            <w:r w:rsidRPr="00656AE0">
              <w:t>0,258</w:t>
            </w:r>
          </w:p>
        </w:tc>
        <w:tc>
          <w:tcPr>
            <w:tcW w:w="696" w:type="pct"/>
            <w:vAlign w:val="center"/>
          </w:tcPr>
          <w:p w:rsidR="00BB5F42" w:rsidRPr="00656AE0" w:rsidRDefault="00BB5F42" w:rsidP="00656AE0">
            <w:r w:rsidRPr="00656AE0">
              <w:t>0,258</w:t>
            </w:r>
          </w:p>
        </w:tc>
        <w:tc>
          <w:tcPr>
            <w:tcW w:w="692" w:type="pct"/>
            <w:vAlign w:val="center"/>
          </w:tcPr>
          <w:p w:rsidR="00BB5F42" w:rsidRPr="00656AE0" w:rsidRDefault="00BB5F42" w:rsidP="00656AE0">
            <w:r w:rsidRPr="00656AE0">
              <w:t>0,258</w:t>
            </w:r>
          </w:p>
        </w:tc>
      </w:tr>
      <w:tr w:rsidR="00BB5F42" w:rsidRPr="00656AE0" w:rsidTr="00656AE0">
        <w:trPr>
          <w:trHeight w:val="113"/>
          <w:jc w:val="center"/>
        </w:trPr>
        <w:tc>
          <w:tcPr>
            <w:tcW w:w="908" w:type="pct"/>
            <w:vAlign w:val="center"/>
          </w:tcPr>
          <w:p w:rsidR="00BB5F42" w:rsidRPr="00656AE0" w:rsidRDefault="00BB5F42" w:rsidP="00656AE0">
            <w:r w:rsidRPr="00656AE0">
              <w:t>Располагаемая мощность оборудования, Гкал/ч</w:t>
            </w:r>
          </w:p>
        </w:tc>
        <w:tc>
          <w:tcPr>
            <w:tcW w:w="695" w:type="pct"/>
            <w:vAlign w:val="center"/>
          </w:tcPr>
          <w:p w:rsidR="00BB5F42" w:rsidRPr="00656AE0" w:rsidRDefault="00BB5F42" w:rsidP="00656AE0">
            <w:r w:rsidRPr="00656AE0">
              <w:t>0,258</w:t>
            </w:r>
          </w:p>
        </w:tc>
        <w:tc>
          <w:tcPr>
            <w:tcW w:w="699" w:type="pct"/>
            <w:vAlign w:val="center"/>
          </w:tcPr>
          <w:p w:rsidR="00BB5F42" w:rsidRPr="00656AE0" w:rsidRDefault="00BB5F42" w:rsidP="00656AE0">
            <w:r w:rsidRPr="00656AE0">
              <w:t>0,258</w:t>
            </w:r>
          </w:p>
        </w:tc>
        <w:tc>
          <w:tcPr>
            <w:tcW w:w="635" w:type="pct"/>
            <w:vAlign w:val="center"/>
          </w:tcPr>
          <w:p w:rsidR="00BB5F42" w:rsidRPr="00656AE0" w:rsidRDefault="00BB5F42" w:rsidP="00656AE0">
            <w:r w:rsidRPr="00656AE0">
              <w:t>0,258</w:t>
            </w:r>
          </w:p>
        </w:tc>
        <w:tc>
          <w:tcPr>
            <w:tcW w:w="675" w:type="pct"/>
            <w:vAlign w:val="center"/>
          </w:tcPr>
          <w:p w:rsidR="00BB5F42" w:rsidRPr="00656AE0" w:rsidRDefault="00BB5F42" w:rsidP="00656AE0">
            <w:r w:rsidRPr="00656AE0">
              <w:t>0,258</w:t>
            </w:r>
          </w:p>
        </w:tc>
        <w:tc>
          <w:tcPr>
            <w:tcW w:w="696" w:type="pct"/>
            <w:vAlign w:val="center"/>
          </w:tcPr>
          <w:p w:rsidR="00BB5F42" w:rsidRPr="00656AE0" w:rsidRDefault="00BB5F42" w:rsidP="00656AE0">
            <w:r w:rsidRPr="00656AE0">
              <w:t>0,258</w:t>
            </w:r>
          </w:p>
        </w:tc>
        <w:tc>
          <w:tcPr>
            <w:tcW w:w="692" w:type="pct"/>
            <w:vAlign w:val="center"/>
          </w:tcPr>
          <w:p w:rsidR="00BB5F42" w:rsidRPr="00656AE0" w:rsidRDefault="00BB5F42" w:rsidP="00656AE0">
            <w:r w:rsidRPr="00656AE0">
              <w:t>0,258</w:t>
            </w:r>
          </w:p>
        </w:tc>
      </w:tr>
      <w:tr w:rsidR="00BB5F42" w:rsidRPr="00656AE0" w:rsidTr="00656AE0">
        <w:trPr>
          <w:trHeight w:val="113"/>
          <w:jc w:val="center"/>
        </w:trPr>
        <w:tc>
          <w:tcPr>
            <w:tcW w:w="908" w:type="pct"/>
            <w:vAlign w:val="center"/>
          </w:tcPr>
          <w:p w:rsidR="00BB5F42" w:rsidRPr="00656AE0" w:rsidRDefault="00BB5F42" w:rsidP="00656AE0">
            <w:r w:rsidRPr="00656AE0">
              <w:t>Собственные нужды, Гкал/ч</w:t>
            </w:r>
          </w:p>
        </w:tc>
        <w:tc>
          <w:tcPr>
            <w:tcW w:w="695" w:type="pct"/>
            <w:vAlign w:val="center"/>
          </w:tcPr>
          <w:p w:rsidR="00BB5F42" w:rsidRPr="00656AE0" w:rsidRDefault="00BB5F42" w:rsidP="00656AE0">
            <w:r w:rsidRPr="00656AE0">
              <w:t>0,0</w:t>
            </w:r>
          </w:p>
        </w:tc>
        <w:tc>
          <w:tcPr>
            <w:tcW w:w="699" w:type="pct"/>
            <w:vAlign w:val="center"/>
          </w:tcPr>
          <w:p w:rsidR="00BB5F42" w:rsidRPr="00656AE0" w:rsidRDefault="00BB5F42" w:rsidP="00656AE0">
            <w:r w:rsidRPr="00656AE0">
              <w:t>0,0</w:t>
            </w:r>
          </w:p>
        </w:tc>
        <w:tc>
          <w:tcPr>
            <w:tcW w:w="635" w:type="pct"/>
            <w:vAlign w:val="center"/>
          </w:tcPr>
          <w:p w:rsidR="00BB5F42" w:rsidRPr="00656AE0" w:rsidRDefault="00BB5F42" w:rsidP="00656AE0">
            <w:r w:rsidRPr="00656AE0">
              <w:t>0,0</w:t>
            </w:r>
          </w:p>
        </w:tc>
        <w:tc>
          <w:tcPr>
            <w:tcW w:w="675" w:type="pct"/>
            <w:vAlign w:val="center"/>
          </w:tcPr>
          <w:p w:rsidR="00BB5F42" w:rsidRPr="00656AE0" w:rsidRDefault="00BB5F42" w:rsidP="00656AE0">
            <w:r w:rsidRPr="00656AE0">
              <w:t>0,0</w:t>
            </w:r>
          </w:p>
        </w:tc>
        <w:tc>
          <w:tcPr>
            <w:tcW w:w="696" w:type="pct"/>
            <w:vAlign w:val="center"/>
          </w:tcPr>
          <w:p w:rsidR="00BB5F42" w:rsidRPr="00656AE0" w:rsidRDefault="00BB5F42" w:rsidP="00656AE0">
            <w:r w:rsidRPr="00656AE0">
              <w:t>0,0</w:t>
            </w:r>
          </w:p>
        </w:tc>
        <w:tc>
          <w:tcPr>
            <w:tcW w:w="692" w:type="pct"/>
            <w:vAlign w:val="center"/>
          </w:tcPr>
          <w:p w:rsidR="00BB5F42" w:rsidRPr="00656AE0" w:rsidRDefault="00BB5F42" w:rsidP="00656AE0">
            <w:r w:rsidRPr="00656AE0">
              <w:t>0,0</w:t>
            </w:r>
          </w:p>
        </w:tc>
      </w:tr>
      <w:tr w:rsidR="00BB5F42" w:rsidRPr="00656AE0" w:rsidTr="00656AE0">
        <w:trPr>
          <w:trHeight w:val="113"/>
          <w:jc w:val="center"/>
        </w:trPr>
        <w:tc>
          <w:tcPr>
            <w:tcW w:w="908" w:type="pct"/>
            <w:vAlign w:val="center"/>
          </w:tcPr>
          <w:p w:rsidR="00BB5F42" w:rsidRPr="00656AE0" w:rsidRDefault="00BB5F42" w:rsidP="00656AE0">
            <w:r w:rsidRPr="00656AE0">
              <w:t>Тепловая мощность «нетто», Гкал/ч</w:t>
            </w:r>
          </w:p>
        </w:tc>
        <w:tc>
          <w:tcPr>
            <w:tcW w:w="695" w:type="pct"/>
            <w:vAlign w:val="center"/>
          </w:tcPr>
          <w:p w:rsidR="00BB5F42" w:rsidRPr="00656AE0" w:rsidRDefault="00BB5F42" w:rsidP="00656AE0">
            <w:r w:rsidRPr="00656AE0">
              <w:t>0,258</w:t>
            </w:r>
          </w:p>
        </w:tc>
        <w:tc>
          <w:tcPr>
            <w:tcW w:w="699" w:type="pct"/>
            <w:vAlign w:val="center"/>
          </w:tcPr>
          <w:p w:rsidR="00BB5F42" w:rsidRPr="00656AE0" w:rsidRDefault="00BB5F42" w:rsidP="00656AE0">
            <w:r w:rsidRPr="00656AE0">
              <w:t>0,258</w:t>
            </w:r>
          </w:p>
        </w:tc>
        <w:tc>
          <w:tcPr>
            <w:tcW w:w="635" w:type="pct"/>
            <w:vAlign w:val="center"/>
          </w:tcPr>
          <w:p w:rsidR="00BB5F42" w:rsidRPr="00656AE0" w:rsidRDefault="00BB5F42" w:rsidP="00656AE0">
            <w:r w:rsidRPr="00656AE0">
              <w:t>0,258</w:t>
            </w:r>
          </w:p>
        </w:tc>
        <w:tc>
          <w:tcPr>
            <w:tcW w:w="675" w:type="pct"/>
            <w:vAlign w:val="center"/>
          </w:tcPr>
          <w:p w:rsidR="00BB5F42" w:rsidRPr="00656AE0" w:rsidRDefault="00BB5F42" w:rsidP="00656AE0">
            <w:r w:rsidRPr="00656AE0">
              <w:t>0,258</w:t>
            </w:r>
          </w:p>
        </w:tc>
        <w:tc>
          <w:tcPr>
            <w:tcW w:w="696" w:type="pct"/>
            <w:vAlign w:val="center"/>
          </w:tcPr>
          <w:p w:rsidR="00BB5F42" w:rsidRPr="00656AE0" w:rsidRDefault="00BB5F42" w:rsidP="00656AE0">
            <w:r w:rsidRPr="00656AE0">
              <w:t>0,258</w:t>
            </w:r>
          </w:p>
        </w:tc>
        <w:tc>
          <w:tcPr>
            <w:tcW w:w="692" w:type="pct"/>
            <w:vAlign w:val="center"/>
          </w:tcPr>
          <w:p w:rsidR="00BB5F42" w:rsidRPr="00656AE0" w:rsidRDefault="00BB5F42" w:rsidP="00656AE0">
            <w:r w:rsidRPr="00656AE0">
              <w:t>0,258</w:t>
            </w:r>
          </w:p>
        </w:tc>
      </w:tr>
      <w:tr w:rsidR="00BB5F42" w:rsidRPr="00656AE0" w:rsidTr="00656AE0">
        <w:trPr>
          <w:trHeight w:val="113"/>
          <w:jc w:val="center"/>
        </w:trPr>
        <w:tc>
          <w:tcPr>
            <w:tcW w:w="908" w:type="pct"/>
            <w:vAlign w:val="center"/>
          </w:tcPr>
          <w:p w:rsidR="00BB5F42" w:rsidRPr="00656AE0" w:rsidRDefault="00BB5F42" w:rsidP="00656AE0">
            <w:r w:rsidRPr="00656AE0">
              <w:t>Расчетные потери при транспортировке, Гкал/ч</w:t>
            </w:r>
          </w:p>
        </w:tc>
        <w:tc>
          <w:tcPr>
            <w:tcW w:w="695" w:type="pct"/>
            <w:vAlign w:val="center"/>
          </w:tcPr>
          <w:p w:rsidR="00BB5F42" w:rsidRPr="00656AE0" w:rsidRDefault="00BB5F42" w:rsidP="00656AE0">
            <w:r w:rsidRPr="00656AE0">
              <w:t>0,0094</w:t>
            </w:r>
          </w:p>
        </w:tc>
        <w:tc>
          <w:tcPr>
            <w:tcW w:w="699" w:type="pct"/>
            <w:vAlign w:val="center"/>
          </w:tcPr>
          <w:p w:rsidR="00BB5F42" w:rsidRPr="00656AE0" w:rsidRDefault="00BB5F42" w:rsidP="00656AE0">
            <w:r w:rsidRPr="00656AE0">
              <w:t>0,0094</w:t>
            </w:r>
          </w:p>
        </w:tc>
        <w:tc>
          <w:tcPr>
            <w:tcW w:w="635" w:type="pct"/>
            <w:vAlign w:val="center"/>
          </w:tcPr>
          <w:p w:rsidR="00BB5F42" w:rsidRPr="00656AE0" w:rsidRDefault="00BB5F42" w:rsidP="00656AE0">
            <w:r w:rsidRPr="00656AE0">
              <w:t>0,0094</w:t>
            </w:r>
          </w:p>
        </w:tc>
        <w:tc>
          <w:tcPr>
            <w:tcW w:w="675" w:type="pct"/>
            <w:vAlign w:val="center"/>
          </w:tcPr>
          <w:p w:rsidR="00BB5F42" w:rsidRPr="00656AE0" w:rsidRDefault="00BB5F42" w:rsidP="00656AE0">
            <w:r w:rsidRPr="00656AE0">
              <w:t>0,0094</w:t>
            </w:r>
          </w:p>
        </w:tc>
        <w:tc>
          <w:tcPr>
            <w:tcW w:w="696" w:type="pct"/>
            <w:vAlign w:val="center"/>
          </w:tcPr>
          <w:p w:rsidR="00BB5F42" w:rsidRPr="00656AE0" w:rsidRDefault="00BB5F42" w:rsidP="00656AE0">
            <w:r w:rsidRPr="00656AE0">
              <w:t>0,0094</w:t>
            </w:r>
          </w:p>
        </w:tc>
        <w:tc>
          <w:tcPr>
            <w:tcW w:w="692" w:type="pct"/>
            <w:vAlign w:val="center"/>
          </w:tcPr>
          <w:p w:rsidR="00BB5F42" w:rsidRPr="00656AE0" w:rsidRDefault="00BB5F42" w:rsidP="00656AE0">
            <w:r w:rsidRPr="00656AE0">
              <w:t>0,0094</w:t>
            </w:r>
          </w:p>
        </w:tc>
      </w:tr>
      <w:tr w:rsidR="00BB5F42" w:rsidRPr="00656AE0" w:rsidTr="00656AE0">
        <w:trPr>
          <w:trHeight w:val="113"/>
          <w:jc w:val="center"/>
        </w:trPr>
        <w:tc>
          <w:tcPr>
            <w:tcW w:w="908" w:type="pct"/>
            <w:vAlign w:val="center"/>
          </w:tcPr>
          <w:p w:rsidR="00BB5F42" w:rsidRPr="00656AE0" w:rsidRDefault="00BB5F42" w:rsidP="00656AE0">
            <w:r w:rsidRPr="00656AE0">
              <w:t>Присоединенная нагрузка абонентов, Гкал/ч</w:t>
            </w:r>
          </w:p>
        </w:tc>
        <w:tc>
          <w:tcPr>
            <w:tcW w:w="695" w:type="pct"/>
            <w:vAlign w:val="center"/>
          </w:tcPr>
          <w:p w:rsidR="00BB5F42" w:rsidRPr="00656AE0" w:rsidRDefault="00BB5F42" w:rsidP="00656AE0">
            <w:r w:rsidRPr="00656AE0">
              <w:t>0,0853</w:t>
            </w:r>
          </w:p>
        </w:tc>
        <w:tc>
          <w:tcPr>
            <w:tcW w:w="699" w:type="pct"/>
            <w:vAlign w:val="center"/>
          </w:tcPr>
          <w:p w:rsidR="00BB5F42" w:rsidRPr="00656AE0" w:rsidRDefault="00BB5F42" w:rsidP="00656AE0">
            <w:r w:rsidRPr="00656AE0">
              <w:t>0,0853</w:t>
            </w:r>
          </w:p>
        </w:tc>
        <w:tc>
          <w:tcPr>
            <w:tcW w:w="635" w:type="pct"/>
            <w:vAlign w:val="center"/>
          </w:tcPr>
          <w:p w:rsidR="00BB5F42" w:rsidRPr="00656AE0" w:rsidRDefault="00BB5F42" w:rsidP="00656AE0">
            <w:r w:rsidRPr="00656AE0">
              <w:t>0,0853</w:t>
            </w:r>
          </w:p>
        </w:tc>
        <w:tc>
          <w:tcPr>
            <w:tcW w:w="675" w:type="pct"/>
            <w:vAlign w:val="center"/>
          </w:tcPr>
          <w:p w:rsidR="00BB5F42" w:rsidRPr="00656AE0" w:rsidRDefault="00BB5F42" w:rsidP="00656AE0">
            <w:r w:rsidRPr="00656AE0">
              <w:t>0,0853</w:t>
            </w:r>
          </w:p>
        </w:tc>
        <w:tc>
          <w:tcPr>
            <w:tcW w:w="696" w:type="pct"/>
            <w:vAlign w:val="center"/>
          </w:tcPr>
          <w:p w:rsidR="00BB5F42" w:rsidRPr="00656AE0" w:rsidRDefault="00BB5F42" w:rsidP="00656AE0">
            <w:r w:rsidRPr="00656AE0">
              <w:t>0,0853</w:t>
            </w:r>
          </w:p>
        </w:tc>
        <w:tc>
          <w:tcPr>
            <w:tcW w:w="692" w:type="pct"/>
            <w:vAlign w:val="center"/>
          </w:tcPr>
          <w:p w:rsidR="00BB5F42" w:rsidRPr="00656AE0" w:rsidRDefault="00BB5F42" w:rsidP="00656AE0">
            <w:r w:rsidRPr="00656AE0">
              <w:t>0,0853</w:t>
            </w:r>
          </w:p>
        </w:tc>
      </w:tr>
      <w:tr w:rsidR="00BB5F42" w:rsidRPr="00656AE0" w:rsidTr="00656AE0">
        <w:trPr>
          <w:trHeight w:val="113"/>
          <w:jc w:val="center"/>
        </w:trPr>
        <w:tc>
          <w:tcPr>
            <w:tcW w:w="908" w:type="pct"/>
            <w:vAlign w:val="center"/>
          </w:tcPr>
          <w:p w:rsidR="00BB5F42" w:rsidRPr="00656AE0" w:rsidRDefault="00BB5F42" w:rsidP="00656AE0">
            <w:r w:rsidRPr="00656AE0">
              <w:t>Резерв (+)/Дефицит (-) тепловой мощности «нетто», Гкал/ч</w:t>
            </w:r>
          </w:p>
        </w:tc>
        <w:tc>
          <w:tcPr>
            <w:tcW w:w="695" w:type="pct"/>
            <w:vAlign w:val="center"/>
          </w:tcPr>
          <w:p w:rsidR="00BB5F42" w:rsidRPr="00656AE0" w:rsidRDefault="00BB5F42" w:rsidP="00656AE0">
            <w:r w:rsidRPr="00656AE0">
              <w:t>0,1633</w:t>
            </w:r>
          </w:p>
        </w:tc>
        <w:tc>
          <w:tcPr>
            <w:tcW w:w="699" w:type="pct"/>
            <w:vAlign w:val="center"/>
          </w:tcPr>
          <w:p w:rsidR="00BB5F42" w:rsidRPr="00656AE0" w:rsidRDefault="00BB5F42" w:rsidP="00656AE0">
            <w:r w:rsidRPr="00656AE0">
              <w:t>0,1633</w:t>
            </w:r>
          </w:p>
        </w:tc>
        <w:tc>
          <w:tcPr>
            <w:tcW w:w="635" w:type="pct"/>
            <w:vAlign w:val="center"/>
          </w:tcPr>
          <w:p w:rsidR="00BB5F42" w:rsidRPr="00656AE0" w:rsidRDefault="00BB5F42" w:rsidP="00656AE0">
            <w:r w:rsidRPr="00656AE0">
              <w:t>0,1633</w:t>
            </w:r>
          </w:p>
        </w:tc>
        <w:tc>
          <w:tcPr>
            <w:tcW w:w="675" w:type="pct"/>
            <w:vAlign w:val="center"/>
          </w:tcPr>
          <w:p w:rsidR="00BB5F42" w:rsidRPr="00656AE0" w:rsidRDefault="00BB5F42" w:rsidP="00656AE0">
            <w:r w:rsidRPr="00656AE0">
              <w:t>0,1633</w:t>
            </w:r>
          </w:p>
        </w:tc>
        <w:tc>
          <w:tcPr>
            <w:tcW w:w="696" w:type="pct"/>
            <w:vAlign w:val="center"/>
          </w:tcPr>
          <w:p w:rsidR="00BB5F42" w:rsidRPr="00656AE0" w:rsidRDefault="00BB5F42" w:rsidP="00656AE0">
            <w:r w:rsidRPr="00656AE0">
              <w:t>0,1633</w:t>
            </w:r>
          </w:p>
        </w:tc>
        <w:tc>
          <w:tcPr>
            <w:tcW w:w="692" w:type="pct"/>
            <w:vAlign w:val="center"/>
          </w:tcPr>
          <w:p w:rsidR="00BB5F42" w:rsidRPr="00656AE0" w:rsidRDefault="00BB5F42" w:rsidP="00656AE0">
            <w:r w:rsidRPr="00656AE0">
              <w:t>0,1633</w:t>
            </w:r>
          </w:p>
        </w:tc>
      </w:tr>
      <w:tr w:rsidR="00BB5F42" w:rsidRPr="00656AE0" w:rsidTr="00656AE0">
        <w:trPr>
          <w:trHeight w:val="113"/>
          <w:jc w:val="center"/>
        </w:trPr>
        <w:tc>
          <w:tcPr>
            <w:tcW w:w="908" w:type="pct"/>
            <w:vAlign w:val="center"/>
          </w:tcPr>
          <w:p w:rsidR="00BB5F42" w:rsidRPr="00656AE0" w:rsidRDefault="00BB5F42" w:rsidP="00656AE0">
            <w:r w:rsidRPr="00656AE0">
              <w:t>Полезный отпуск тепловой энергии, Гкал</w:t>
            </w:r>
          </w:p>
        </w:tc>
        <w:tc>
          <w:tcPr>
            <w:tcW w:w="695" w:type="pct"/>
            <w:vAlign w:val="center"/>
          </w:tcPr>
          <w:p w:rsidR="00BB5F42" w:rsidRPr="00656AE0" w:rsidRDefault="00BB5F42" w:rsidP="00656AE0">
            <w:r w:rsidRPr="00656AE0">
              <w:t>430,017</w:t>
            </w:r>
          </w:p>
        </w:tc>
        <w:tc>
          <w:tcPr>
            <w:tcW w:w="699" w:type="pct"/>
            <w:vAlign w:val="center"/>
          </w:tcPr>
          <w:p w:rsidR="00BB5F42" w:rsidRPr="00656AE0" w:rsidRDefault="00BB5F42" w:rsidP="00656AE0">
            <w:r w:rsidRPr="00656AE0">
              <w:t>430,017</w:t>
            </w:r>
          </w:p>
        </w:tc>
        <w:tc>
          <w:tcPr>
            <w:tcW w:w="635" w:type="pct"/>
            <w:vAlign w:val="center"/>
          </w:tcPr>
          <w:p w:rsidR="00BB5F42" w:rsidRPr="00656AE0" w:rsidRDefault="00BB5F42" w:rsidP="00656AE0">
            <w:r w:rsidRPr="00656AE0">
              <w:t>430,017</w:t>
            </w:r>
          </w:p>
        </w:tc>
        <w:tc>
          <w:tcPr>
            <w:tcW w:w="675" w:type="pct"/>
            <w:vAlign w:val="center"/>
          </w:tcPr>
          <w:p w:rsidR="00BB5F42" w:rsidRPr="00656AE0" w:rsidRDefault="00BB5F42" w:rsidP="00656AE0">
            <w:r w:rsidRPr="00656AE0">
              <w:t>430,017</w:t>
            </w:r>
          </w:p>
        </w:tc>
        <w:tc>
          <w:tcPr>
            <w:tcW w:w="696" w:type="pct"/>
            <w:vAlign w:val="center"/>
          </w:tcPr>
          <w:p w:rsidR="00BB5F42" w:rsidRPr="00656AE0" w:rsidRDefault="00BB5F42" w:rsidP="00656AE0">
            <w:r w:rsidRPr="00656AE0">
              <w:t>430,017</w:t>
            </w:r>
          </w:p>
        </w:tc>
        <w:tc>
          <w:tcPr>
            <w:tcW w:w="692" w:type="pct"/>
            <w:vAlign w:val="center"/>
          </w:tcPr>
          <w:p w:rsidR="00BB5F42" w:rsidRPr="00656AE0" w:rsidRDefault="00BB5F42" w:rsidP="00656AE0">
            <w:r w:rsidRPr="00656AE0">
              <w:t>430,017</w:t>
            </w:r>
          </w:p>
        </w:tc>
      </w:tr>
    </w:tbl>
    <w:p w:rsidR="00BB5F42" w:rsidRPr="00656AE0" w:rsidRDefault="00BB5F42" w:rsidP="00BB5F42"/>
    <w:p w:rsidR="00BB5F42" w:rsidRPr="00656AE0" w:rsidRDefault="00BB5F42" w:rsidP="00BB5F42">
      <w:r w:rsidRPr="00656AE0">
        <w:t>14.2. Тарифно-балансовые расчетные модели теплоснабжения потребителей по каждой единой теплоснабжающей организации</w:t>
      </w:r>
    </w:p>
    <w:p w:rsidR="00BB5F42" w:rsidRPr="00656AE0" w:rsidRDefault="00BB5F42" w:rsidP="00BB5F42">
      <w:r w:rsidRPr="00656AE0">
        <w:t>Источники финансирования запланированных мероприятий:</w:t>
      </w:r>
    </w:p>
    <w:p w:rsidR="00BB5F42" w:rsidRPr="00656AE0" w:rsidRDefault="00BB5F42" w:rsidP="00BB5F42">
      <w:r w:rsidRPr="00656AE0">
        <w:t>1. Собственные средства – 13%, в.т.ч.:</w:t>
      </w:r>
    </w:p>
    <w:p w:rsidR="00BB5F42" w:rsidRPr="00656AE0" w:rsidRDefault="00BB5F42" w:rsidP="00BB5F42">
      <w:r w:rsidRPr="00656AE0">
        <w:t>а. амортизация – 22%;</w:t>
      </w:r>
    </w:p>
    <w:p w:rsidR="00BB5F42" w:rsidRPr="00656AE0" w:rsidRDefault="00BB5F42" w:rsidP="00BB5F42">
      <w:r w:rsidRPr="00656AE0">
        <w:t>б. прибыль – 2%;</w:t>
      </w:r>
    </w:p>
    <w:p w:rsidR="00BB5F42" w:rsidRPr="00656AE0" w:rsidRDefault="00BB5F42" w:rsidP="00BB5F42">
      <w:r w:rsidRPr="00656AE0">
        <w:t>2. Заемные средства – 76%;</w:t>
      </w:r>
    </w:p>
    <w:p w:rsidR="00BB5F42" w:rsidRPr="00656AE0" w:rsidRDefault="00BB5F42" w:rsidP="00BB5F42">
      <w:r w:rsidRPr="00656AE0">
        <w:t xml:space="preserve">Основные принципы регулирования тарифов на тепловую энергию изложены в статьи 3 Федерального закона от 27 июля 2010 г. № 190-ФЗ «О теплоснабжении». Статья 7 Принципы регулирования цен (тарифов) в сфере теплоснабжения и полномочия органов </w:t>
      </w:r>
      <w:r w:rsidRPr="00656AE0">
        <w:lastRenderedPageBreak/>
        <w:t>исполнительной власти, органов местного самоуправления поселений, городских округов в области регулирования цен (тарифов) в сфере теплоснабжения.</w:t>
      </w:r>
    </w:p>
    <w:p w:rsidR="00BB5F42" w:rsidRPr="00656AE0" w:rsidRDefault="00BB5F42" w:rsidP="00BB5F42">
      <w:r w:rsidRPr="00656AE0">
        <w:t>Регулирование цен (тарифов) в сфере теплоснабжения осуществляется в соответствии со следующими основными принципами:</w:t>
      </w:r>
    </w:p>
    <w:p w:rsidR="00BB5F42" w:rsidRPr="00656AE0" w:rsidRDefault="00BB5F42" w:rsidP="00BB5F42">
      <w:r w:rsidRPr="00656AE0">
        <w:t>1) обеспечение доступности тепловой энергии (мощности), теплоносителя для потребителя;</w:t>
      </w:r>
    </w:p>
    <w:p w:rsidR="00BB5F42" w:rsidRPr="00656AE0" w:rsidRDefault="00BB5F42" w:rsidP="00BB5F42">
      <w:r w:rsidRPr="00656AE0">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BB5F42" w:rsidRPr="00656AE0" w:rsidRDefault="00BB5F42" w:rsidP="00BB5F42">
      <w:r w:rsidRPr="00656AE0">
        <w:t>3) обеспечение достаточности средств для финансирования мероприятий по надежному функционированию и развитию систем теплоснабжения;</w:t>
      </w:r>
    </w:p>
    <w:p w:rsidR="00BB5F42" w:rsidRPr="00656AE0" w:rsidRDefault="00BB5F42" w:rsidP="00BB5F42">
      <w:r w:rsidRPr="00656AE0">
        <w:t>4) стимулирование повышения экономической и энергетической эффективности при осуществлении деятельности в сфере теплоснабжения;</w:t>
      </w:r>
    </w:p>
    <w:p w:rsidR="00BB5F42" w:rsidRPr="00656AE0" w:rsidRDefault="00BB5F42" w:rsidP="00BB5F42">
      <w:r w:rsidRPr="00656AE0">
        <w:t>5) создание условий для привлечения инвестиций;»</w:t>
      </w:r>
    </w:p>
    <w:p w:rsidR="00BB5F42" w:rsidRPr="00656AE0" w:rsidRDefault="00BB5F42" w:rsidP="00BB5F42">
      <w:r w:rsidRPr="00656AE0">
        <w:t>В соответствии с пунктом 4 статьи 154 Жилищного кодекса Российской Федерации (Собрание законодательства Российской Федерации, 2005 г., № 1 (часть 1) статья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rsidR="00BB5F42" w:rsidRPr="00656AE0" w:rsidRDefault="00BB5F42" w:rsidP="00BB5F42">
      <w:r w:rsidRPr="00656AE0">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плата за коммунальные услуги).</w:t>
      </w:r>
    </w:p>
    <w:p w:rsidR="00BB5F42" w:rsidRPr="00656AE0" w:rsidRDefault="00BB5F42" w:rsidP="00BB5F42">
      <w:r w:rsidRPr="00656AE0">
        <w:t xml:space="preserve">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w:t>
      </w:r>
      <w:r w:rsidRPr="00656AE0">
        <w:rPr>
          <w:rFonts w:eastAsia="Calibri"/>
        </w:rPr>
        <w:t>городского поселения</w:t>
      </w:r>
      <w:r w:rsidRPr="00656AE0">
        <w:t>.</w:t>
      </w:r>
    </w:p>
    <w:p w:rsidR="00BB5F42" w:rsidRPr="00656AE0" w:rsidRDefault="00BB5F42" w:rsidP="00BB5F42">
      <w:r w:rsidRPr="00656AE0">
        <w:t xml:space="preserve">В соответствии с пунктом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Российской Федерации от 23 августа 2010 г. № 378)»: </w:t>
      </w:r>
    </w:p>
    <w:p w:rsidR="00BB5F42" w:rsidRPr="00656AE0" w:rsidRDefault="00BB5F42" w:rsidP="00BB5F42">
      <w:r w:rsidRPr="00656AE0">
        <w:t>«21.1. Если рассчитанная доля прогнозных расходов средней семьи на коммунальные услуги в среднем прогнозном доходе семьи в рассматриваемом городском поселении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rsidR="00BB5F42" w:rsidRPr="00656AE0" w:rsidRDefault="00BB5F42" w:rsidP="00BB5F42">
      <w:r w:rsidRPr="00656AE0">
        <w:t>В связи с вышеизложенным, предлагаем рассматривать рост основных тарифов (тепловая энергия, электроэнергия, природный газ и т.д.) в совокупности.</w:t>
      </w:r>
    </w:p>
    <w:p w:rsidR="00BB5F42" w:rsidRPr="00656AE0" w:rsidRDefault="00BB5F42" w:rsidP="00BB5F42">
      <w:r w:rsidRPr="00656AE0">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 июля 2010 г. № 190-ФЗ «О теплоснабжении», к которым относятся:</w:t>
      </w:r>
    </w:p>
    <w:p w:rsidR="00BB5F42" w:rsidRPr="00656AE0" w:rsidRDefault="00BB5F42" w:rsidP="00BB5F42">
      <w:r w:rsidRPr="00656AE0">
        <w:t>1) обеспечение надежности теплоснабжения в соответствии с требованиями технических регламентов;</w:t>
      </w:r>
    </w:p>
    <w:p w:rsidR="00BB5F42" w:rsidRPr="00656AE0" w:rsidRDefault="00BB5F42" w:rsidP="00BB5F42">
      <w:r w:rsidRPr="00656AE0">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BB5F42" w:rsidRPr="00656AE0" w:rsidRDefault="00BB5F42" w:rsidP="00BB5F42">
      <w:r w:rsidRPr="00656AE0">
        <w:t>3) обеспечение приоритетного использования комбинированной выработки электрической и тепловой энергии для организации теплоснабжения;</w:t>
      </w:r>
    </w:p>
    <w:p w:rsidR="00BB5F42" w:rsidRPr="00656AE0" w:rsidRDefault="00BB5F42" w:rsidP="00BB5F42">
      <w:r w:rsidRPr="00656AE0">
        <w:t>4) развитие систем централизованного теплоснабжения;</w:t>
      </w:r>
    </w:p>
    <w:p w:rsidR="00BB5F42" w:rsidRPr="00656AE0" w:rsidRDefault="00BB5F42" w:rsidP="00BB5F42">
      <w:r w:rsidRPr="00656AE0">
        <w:t>5) соблюдение баланса экономических интересов теплоснабжающих организаций и интересов потребителей;</w:t>
      </w:r>
    </w:p>
    <w:p w:rsidR="00BB5F42" w:rsidRPr="00656AE0" w:rsidRDefault="00BB5F42" w:rsidP="00BB5F42">
      <w:r w:rsidRPr="00656AE0">
        <w:lastRenderedPageBreak/>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BB5F42" w:rsidRPr="00656AE0" w:rsidRDefault="00BB5F42" w:rsidP="00BB5F42">
      <w:r w:rsidRPr="00656AE0">
        <w:t>7) обеспечение недискриминационных и стабильных условий осуществления предпринимательской деятельности в сфере теплоснабжения;</w:t>
      </w:r>
    </w:p>
    <w:p w:rsidR="00BB5F42" w:rsidRPr="00656AE0" w:rsidRDefault="00BB5F42" w:rsidP="00BB5F42">
      <w:r w:rsidRPr="00656AE0">
        <w:t>8) обеспечение экологической безопасности теплоснабжения.</w:t>
      </w:r>
    </w:p>
    <w:p w:rsidR="00BB5F42" w:rsidRPr="00656AE0" w:rsidRDefault="00BB5F42" w:rsidP="00BB5F42">
      <w:r w:rsidRPr="00656AE0">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BB5F42" w:rsidRPr="00656AE0" w:rsidRDefault="00BB5F42" w:rsidP="00BB5F42">
      <w:pPr>
        <w:rPr>
          <w:rFonts w:eastAsia="Calibri"/>
        </w:rPr>
      </w:pPr>
      <w:r w:rsidRPr="00656AE0">
        <w:rPr>
          <w:rFonts w:eastAsia="Calibri"/>
        </w:rPr>
        <w:t>Расчет ценовых последствий для потребителей выполнен в соответствии с требованиями действующего законодательства:</w:t>
      </w:r>
    </w:p>
    <w:p w:rsidR="00BB5F42" w:rsidRPr="00656AE0" w:rsidRDefault="00BB5F42" w:rsidP="00BB5F42">
      <w:pPr>
        <w:rPr>
          <w:rFonts w:eastAsia="Calibri"/>
        </w:rPr>
      </w:pPr>
      <w:r w:rsidRPr="00656AE0">
        <w:rPr>
          <w:rFonts w:eastAsia="Calibri"/>
        </w:rPr>
        <w:t>методических указаний по расчету регулируемых цен (тарифов) в сфере теплоснабжения от 13.06.2013 г. №760-э;</w:t>
      </w:r>
    </w:p>
    <w:p w:rsidR="00BB5F42" w:rsidRPr="00656AE0" w:rsidRDefault="00BB5F42" w:rsidP="00BB5F42">
      <w:pPr>
        <w:rPr>
          <w:rFonts w:eastAsia="Calibri"/>
        </w:rPr>
      </w:pPr>
      <w:r w:rsidRPr="00656AE0">
        <w:rPr>
          <w:rFonts w:eastAsia="Calibri"/>
        </w:rPr>
        <w:t>основы ценообразования в сфере теплоснабжения, утвержденные постановлением Правительства Российской Федерации от 22.10.2012 г. № 1075;</w:t>
      </w:r>
    </w:p>
    <w:p w:rsidR="00BB5F42" w:rsidRPr="00656AE0" w:rsidRDefault="00BB5F42" w:rsidP="00BB5F42">
      <w:pPr>
        <w:rPr>
          <w:rFonts w:eastAsia="Calibri"/>
        </w:rPr>
      </w:pPr>
      <w:r w:rsidRPr="00656AE0">
        <w:rPr>
          <w:rFonts w:eastAsia="Calibri"/>
        </w:rPr>
        <w:t>федеральный закон от 27.07.2010 г. №190-ФЗ «О теплоснабжении»;</w:t>
      </w:r>
    </w:p>
    <w:p w:rsidR="00BB5F42" w:rsidRPr="00656AE0" w:rsidRDefault="00BB5F42" w:rsidP="00BB5F42">
      <w:pPr>
        <w:rPr>
          <w:rFonts w:eastAsia="Calibri"/>
        </w:rPr>
      </w:pPr>
      <w:r w:rsidRPr="00656AE0">
        <w:rPr>
          <w:rFonts w:eastAsia="Calibri"/>
        </w:rPr>
        <w:t>на основании данных, представленных организацией.</w:t>
      </w:r>
    </w:p>
    <w:p w:rsidR="00BB5F42" w:rsidRPr="00656AE0" w:rsidRDefault="00BB5F42" w:rsidP="00BB5F42">
      <w:pPr>
        <w:rPr>
          <w:rFonts w:eastAsia="Calibri"/>
        </w:rPr>
      </w:pPr>
      <w:r w:rsidRPr="00656AE0">
        <w:rPr>
          <w:rFonts w:eastAsia="Calibri"/>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BB5F42" w:rsidRPr="00656AE0" w:rsidRDefault="00BB5F42" w:rsidP="00BB5F42">
      <w:pPr>
        <w:rPr>
          <w:rFonts w:eastAsia="Calibri"/>
        </w:rPr>
      </w:pPr>
      <w:r w:rsidRPr="00656AE0">
        <w:rPr>
          <w:rFonts w:eastAsia="Calibri"/>
        </w:rPr>
        <w:t>Производственная программа на каждый год расчетного периода схемы теплоснабжения при расчете ценовых последствий для потребителей определена с учетом ежегодных изменений следующих показателей:</w:t>
      </w:r>
    </w:p>
    <w:p w:rsidR="00BB5F42" w:rsidRPr="00656AE0" w:rsidRDefault="00BB5F42" w:rsidP="00BB5F42">
      <w:pPr>
        <w:rPr>
          <w:rFonts w:eastAsia="Calibri"/>
        </w:rPr>
      </w:pPr>
      <w:r w:rsidRPr="00656AE0">
        <w:rPr>
          <w:rFonts w:eastAsia="Calibri"/>
        </w:rPr>
        <w:t>отпуск тепловой энергии в сеть;</w:t>
      </w:r>
    </w:p>
    <w:p w:rsidR="00BB5F42" w:rsidRPr="00656AE0" w:rsidRDefault="00BB5F42" w:rsidP="00BB5F42">
      <w:pPr>
        <w:rPr>
          <w:rFonts w:eastAsia="Calibri"/>
        </w:rPr>
      </w:pPr>
      <w:r w:rsidRPr="00656AE0">
        <w:rPr>
          <w:rFonts w:eastAsia="Calibri"/>
        </w:rPr>
        <w:t>потери тепловой энергии в тепловых сетях.</w:t>
      </w:r>
    </w:p>
    <w:p w:rsidR="00BB5F42" w:rsidRPr="00656AE0" w:rsidRDefault="00BB5F42" w:rsidP="00BB5F42">
      <w:pPr>
        <w:rPr>
          <w:rFonts w:eastAsia="Calibri"/>
        </w:rPr>
      </w:pPr>
      <w:r w:rsidRPr="00656AE0">
        <w:rPr>
          <w:rFonts w:eastAsia="Calibri"/>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BB5F42" w:rsidRPr="00656AE0" w:rsidRDefault="00BB5F42" w:rsidP="00BB5F42">
      <w:pPr>
        <w:rPr>
          <w:rFonts w:eastAsia="Calibri"/>
        </w:rPr>
      </w:pPr>
      <w:r w:rsidRPr="00656AE0">
        <w:rPr>
          <w:rFonts w:eastAsia="Calibri"/>
        </w:rPr>
        <w:t xml:space="preserve">Для каждого года расчетного периода схемы теплоснабжения на источниках теплоснабжения произведен расчет изменения производственных издержек: </w:t>
      </w:r>
    </w:p>
    <w:p w:rsidR="00BB5F42" w:rsidRPr="00656AE0" w:rsidRDefault="00BB5F42" w:rsidP="00BB5F42">
      <w:pPr>
        <w:rPr>
          <w:rFonts w:eastAsia="Calibri"/>
        </w:rPr>
      </w:pPr>
      <w:r w:rsidRPr="00656AE0">
        <w:rPr>
          <w:rFonts w:eastAsia="Calibri"/>
        </w:rPr>
        <w:t>затраты на топливо;</w:t>
      </w:r>
    </w:p>
    <w:p w:rsidR="00BB5F42" w:rsidRPr="00656AE0" w:rsidRDefault="00BB5F42" w:rsidP="00BB5F42">
      <w:pPr>
        <w:rPr>
          <w:rFonts w:eastAsia="Calibri"/>
        </w:rPr>
      </w:pPr>
      <w:r w:rsidRPr="00656AE0">
        <w:rPr>
          <w:rFonts w:eastAsia="Calibri"/>
        </w:rPr>
        <w:t>затраты электрической энергии на отпуск тепловой энергии в сеть;</w:t>
      </w:r>
    </w:p>
    <w:p w:rsidR="00BB5F42" w:rsidRPr="00656AE0" w:rsidRDefault="00BB5F42" w:rsidP="00BB5F42">
      <w:pPr>
        <w:rPr>
          <w:rFonts w:eastAsia="Calibri"/>
        </w:rPr>
      </w:pPr>
      <w:r w:rsidRPr="00656AE0">
        <w:rPr>
          <w:rFonts w:eastAsia="Calibri"/>
        </w:rPr>
        <w:t>затраты на оплату труда персонала с учётом страховых отчислений;</w:t>
      </w:r>
    </w:p>
    <w:p w:rsidR="00BB5F42" w:rsidRPr="00656AE0" w:rsidRDefault="00BB5F42" w:rsidP="00BB5F42">
      <w:pPr>
        <w:rPr>
          <w:rFonts w:eastAsia="Calibri"/>
        </w:rPr>
      </w:pPr>
      <w:r w:rsidRPr="00656AE0">
        <w:rPr>
          <w:rFonts w:eastAsia="Calibri"/>
        </w:rPr>
        <w:t>прочие затраты.</w:t>
      </w:r>
    </w:p>
    <w:p w:rsidR="00BB5F42" w:rsidRPr="00656AE0" w:rsidRDefault="00BB5F42" w:rsidP="00BB5F42">
      <w:pPr>
        <w:rPr>
          <w:rFonts w:eastAsia="Calibri"/>
        </w:rPr>
      </w:pPr>
      <w:r w:rsidRPr="00656AE0">
        <w:rPr>
          <w:rFonts w:eastAsia="Calibri"/>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BB5F42" w:rsidRPr="00656AE0" w:rsidRDefault="00BB5F42" w:rsidP="00BB5F42">
      <w:pPr>
        <w:rPr>
          <w:rFonts w:eastAsia="Calibri"/>
        </w:rPr>
      </w:pPr>
      <w:r w:rsidRPr="00656AE0">
        <w:rPr>
          <w:rFonts w:eastAsia="Calibri"/>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rsidR="00BB5F42" w:rsidRPr="00656AE0" w:rsidRDefault="00BB5F42" w:rsidP="00BB5F42">
      <w:pPr>
        <w:rPr>
          <w:rFonts w:eastAsia="Calibri"/>
        </w:rPr>
      </w:pPr>
      <w:r w:rsidRPr="00656AE0">
        <w:rPr>
          <w:rFonts w:eastAsia="Calibri"/>
        </w:rP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сельского поселения.</w:t>
      </w:r>
    </w:p>
    <w:p w:rsidR="00BB5F42" w:rsidRPr="00656AE0" w:rsidRDefault="00BB5F42" w:rsidP="00BB5F42">
      <w:pPr>
        <w:rPr>
          <w:rFonts w:eastAsia="Calibri"/>
        </w:rPr>
      </w:pPr>
      <w:r w:rsidRPr="00656AE0">
        <w:rPr>
          <w:rFonts w:eastAsia="Calibri"/>
        </w:rPr>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14.2.</w:t>
      </w:r>
    </w:p>
    <w:p w:rsidR="00BB5F42" w:rsidRPr="00656AE0" w:rsidRDefault="00BB5F42" w:rsidP="00BB5F42">
      <w:pPr>
        <w:rPr>
          <w:rFonts w:eastAsia="Calibri"/>
        </w:rPr>
      </w:pPr>
      <w:bookmarkStart w:id="197" w:name="_Ref115530579"/>
      <w:bookmarkStart w:id="198" w:name="_Toc102443517"/>
      <w:r w:rsidRPr="00656AE0">
        <w:rPr>
          <w:rFonts w:eastAsia="Calibri"/>
        </w:rPr>
        <w:t xml:space="preserve">Таблица </w:t>
      </w:r>
      <w:bookmarkEnd w:id="197"/>
      <w:r w:rsidRPr="00656AE0">
        <w:rPr>
          <w:rFonts w:eastAsia="Calibri"/>
        </w:rPr>
        <w:t>14.2 - Результаты оценки ценовых последствий</w:t>
      </w:r>
      <w:bookmarkEnd w:id="198"/>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987"/>
        <w:gridCol w:w="914"/>
        <w:gridCol w:w="914"/>
        <w:gridCol w:w="914"/>
        <w:gridCol w:w="1019"/>
        <w:gridCol w:w="1019"/>
        <w:gridCol w:w="1046"/>
        <w:gridCol w:w="1041"/>
      </w:tblGrid>
      <w:tr w:rsidR="00BB5F42" w:rsidRPr="00656AE0" w:rsidTr="00656AE0">
        <w:trPr>
          <w:trHeight w:val="20"/>
          <w:tblHeader/>
        </w:trPr>
        <w:tc>
          <w:tcPr>
            <w:tcW w:w="1515" w:type="pct"/>
            <w:vMerge w:val="restart"/>
            <w:shd w:val="clear" w:color="auto" w:fill="FFFFFF"/>
            <w:vAlign w:val="center"/>
          </w:tcPr>
          <w:p w:rsidR="00BB5F42" w:rsidRPr="00656AE0" w:rsidRDefault="00BB5F42" w:rsidP="00656AE0">
            <w:r w:rsidRPr="00656AE0">
              <w:lastRenderedPageBreak/>
              <w:t>Наименование критерия оценки</w:t>
            </w:r>
          </w:p>
        </w:tc>
        <w:tc>
          <w:tcPr>
            <w:tcW w:w="3485" w:type="pct"/>
            <w:gridSpan w:val="7"/>
            <w:shd w:val="clear" w:color="auto" w:fill="FFFFFF"/>
            <w:vAlign w:val="center"/>
          </w:tcPr>
          <w:p w:rsidR="00BB5F42" w:rsidRPr="00656AE0" w:rsidRDefault="00BB5F42" w:rsidP="00656AE0">
            <w:r w:rsidRPr="00656AE0">
              <w:t>Динамика изменения средневзвешенного тарифа на тепловую энергию</w:t>
            </w:r>
          </w:p>
        </w:tc>
      </w:tr>
      <w:tr w:rsidR="00BB5F42" w:rsidRPr="00656AE0" w:rsidTr="00656AE0">
        <w:trPr>
          <w:trHeight w:val="20"/>
          <w:tblHeader/>
        </w:trPr>
        <w:tc>
          <w:tcPr>
            <w:tcW w:w="1515" w:type="pct"/>
            <w:vMerge/>
            <w:shd w:val="clear" w:color="auto" w:fill="FFFFFF"/>
            <w:vAlign w:val="center"/>
          </w:tcPr>
          <w:p w:rsidR="00BB5F42" w:rsidRPr="00656AE0" w:rsidRDefault="00BB5F42" w:rsidP="00656AE0"/>
        </w:tc>
        <w:tc>
          <w:tcPr>
            <w:tcW w:w="464" w:type="pct"/>
            <w:shd w:val="clear" w:color="auto" w:fill="FFFFFF"/>
            <w:vAlign w:val="center"/>
          </w:tcPr>
          <w:p w:rsidR="00BB5F42" w:rsidRPr="00656AE0" w:rsidRDefault="00BB5F42" w:rsidP="00656AE0">
            <w:r w:rsidRPr="00656AE0">
              <w:rPr>
                <w:rFonts w:eastAsia="Calibri"/>
              </w:rPr>
              <w:t>2025</w:t>
            </w:r>
          </w:p>
        </w:tc>
        <w:tc>
          <w:tcPr>
            <w:tcW w:w="464" w:type="pct"/>
            <w:shd w:val="clear" w:color="auto" w:fill="FFFFFF"/>
            <w:vAlign w:val="center"/>
          </w:tcPr>
          <w:p w:rsidR="00BB5F42" w:rsidRPr="00656AE0" w:rsidRDefault="00BB5F42" w:rsidP="00656AE0">
            <w:r w:rsidRPr="00656AE0">
              <w:rPr>
                <w:rFonts w:eastAsia="Calibri"/>
              </w:rPr>
              <w:t>2026</w:t>
            </w:r>
          </w:p>
        </w:tc>
        <w:tc>
          <w:tcPr>
            <w:tcW w:w="464" w:type="pct"/>
            <w:shd w:val="clear" w:color="auto" w:fill="FFFFFF"/>
            <w:vAlign w:val="center"/>
          </w:tcPr>
          <w:p w:rsidR="00BB5F42" w:rsidRPr="00656AE0" w:rsidRDefault="00BB5F42" w:rsidP="00656AE0">
            <w:r w:rsidRPr="00656AE0">
              <w:rPr>
                <w:rFonts w:eastAsia="Calibri"/>
              </w:rPr>
              <w:t>2027</w:t>
            </w:r>
          </w:p>
        </w:tc>
        <w:tc>
          <w:tcPr>
            <w:tcW w:w="517" w:type="pct"/>
            <w:shd w:val="clear" w:color="auto" w:fill="FFFFFF"/>
            <w:vAlign w:val="center"/>
          </w:tcPr>
          <w:p w:rsidR="00BB5F42" w:rsidRPr="00656AE0" w:rsidRDefault="00BB5F42" w:rsidP="00656AE0">
            <w:r w:rsidRPr="00656AE0">
              <w:rPr>
                <w:rFonts w:eastAsia="Calibri"/>
              </w:rPr>
              <w:t>2028</w:t>
            </w:r>
          </w:p>
        </w:tc>
        <w:tc>
          <w:tcPr>
            <w:tcW w:w="517" w:type="pct"/>
            <w:shd w:val="clear" w:color="auto" w:fill="FFFFFF"/>
            <w:vAlign w:val="center"/>
          </w:tcPr>
          <w:p w:rsidR="00BB5F42" w:rsidRPr="00656AE0" w:rsidRDefault="00BB5F42" w:rsidP="00656AE0">
            <w:r w:rsidRPr="00656AE0">
              <w:rPr>
                <w:rFonts w:eastAsia="Calibri"/>
              </w:rPr>
              <w:t>2029</w:t>
            </w:r>
          </w:p>
        </w:tc>
        <w:tc>
          <w:tcPr>
            <w:tcW w:w="531" w:type="pct"/>
            <w:shd w:val="clear" w:color="auto" w:fill="FFFFFF"/>
            <w:vAlign w:val="center"/>
          </w:tcPr>
          <w:p w:rsidR="00BB5F42" w:rsidRPr="00656AE0" w:rsidRDefault="00BB5F42" w:rsidP="00656AE0">
            <w:r w:rsidRPr="00656AE0">
              <w:rPr>
                <w:rFonts w:eastAsia="Calibri"/>
              </w:rPr>
              <w:t>2030</w:t>
            </w:r>
          </w:p>
        </w:tc>
        <w:tc>
          <w:tcPr>
            <w:tcW w:w="529" w:type="pct"/>
            <w:shd w:val="clear" w:color="auto" w:fill="FFFFFF"/>
            <w:vAlign w:val="center"/>
          </w:tcPr>
          <w:p w:rsidR="00BB5F42" w:rsidRPr="00656AE0" w:rsidRDefault="00BB5F42" w:rsidP="00656AE0">
            <w:r w:rsidRPr="00656AE0">
              <w:rPr>
                <w:rFonts w:eastAsia="Calibri"/>
              </w:rPr>
              <w:t>2031-2044</w:t>
            </w:r>
          </w:p>
        </w:tc>
      </w:tr>
      <w:tr w:rsidR="00BB5F42" w:rsidRPr="00656AE0" w:rsidTr="00656AE0">
        <w:trPr>
          <w:trHeight w:val="20"/>
        </w:trPr>
        <w:tc>
          <w:tcPr>
            <w:tcW w:w="1515" w:type="pct"/>
            <w:vAlign w:val="center"/>
          </w:tcPr>
          <w:p w:rsidR="00BB5F42" w:rsidRPr="00656AE0" w:rsidRDefault="00BB5F42" w:rsidP="00656AE0">
            <w:r w:rsidRPr="00656AE0">
              <w:t>Индекс потребительских цен</w:t>
            </w:r>
          </w:p>
        </w:tc>
        <w:tc>
          <w:tcPr>
            <w:tcW w:w="464" w:type="pct"/>
            <w:vAlign w:val="center"/>
          </w:tcPr>
          <w:p w:rsidR="00BB5F42" w:rsidRPr="00656AE0" w:rsidRDefault="00BB5F42" w:rsidP="00656AE0">
            <w:r w:rsidRPr="00656AE0">
              <w:t>1,037</w:t>
            </w:r>
          </w:p>
        </w:tc>
        <w:tc>
          <w:tcPr>
            <w:tcW w:w="464" w:type="pct"/>
            <w:vAlign w:val="center"/>
          </w:tcPr>
          <w:p w:rsidR="00BB5F42" w:rsidRPr="00656AE0" w:rsidRDefault="00BB5F42" w:rsidP="00656AE0">
            <w:r w:rsidRPr="00656AE0">
              <w:t>1,037</w:t>
            </w:r>
          </w:p>
        </w:tc>
        <w:tc>
          <w:tcPr>
            <w:tcW w:w="464" w:type="pct"/>
            <w:vAlign w:val="center"/>
          </w:tcPr>
          <w:p w:rsidR="00BB5F42" w:rsidRPr="00656AE0" w:rsidRDefault="00BB5F42" w:rsidP="00656AE0">
            <w:r w:rsidRPr="00656AE0">
              <w:t>1,037</w:t>
            </w:r>
          </w:p>
        </w:tc>
        <w:tc>
          <w:tcPr>
            <w:tcW w:w="517" w:type="pct"/>
            <w:vAlign w:val="center"/>
          </w:tcPr>
          <w:p w:rsidR="00BB5F42" w:rsidRPr="00656AE0" w:rsidRDefault="00BB5F42" w:rsidP="00656AE0">
            <w:r w:rsidRPr="00656AE0">
              <w:t>1,037</w:t>
            </w:r>
          </w:p>
        </w:tc>
        <w:tc>
          <w:tcPr>
            <w:tcW w:w="517" w:type="pct"/>
            <w:vAlign w:val="center"/>
          </w:tcPr>
          <w:p w:rsidR="00BB5F42" w:rsidRPr="00656AE0" w:rsidRDefault="00BB5F42" w:rsidP="00656AE0">
            <w:r w:rsidRPr="00656AE0">
              <w:t>1,037</w:t>
            </w:r>
          </w:p>
        </w:tc>
        <w:tc>
          <w:tcPr>
            <w:tcW w:w="531" w:type="pct"/>
            <w:vAlign w:val="center"/>
          </w:tcPr>
          <w:p w:rsidR="00BB5F42" w:rsidRPr="00656AE0" w:rsidRDefault="00BB5F42" w:rsidP="00656AE0">
            <w:r w:rsidRPr="00656AE0">
              <w:t>1,037</w:t>
            </w:r>
          </w:p>
        </w:tc>
        <w:tc>
          <w:tcPr>
            <w:tcW w:w="529" w:type="pct"/>
            <w:vAlign w:val="center"/>
          </w:tcPr>
          <w:p w:rsidR="00BB5F42" w:rsidRPr="00656AE0" w:rsidRDefault="00BB5F42" w:rsidP="00656AE0">
            <w:r w:rsidRPr="00656AE0">
              <w:t>1,037</w:t>
            </w:r>
          </w:p>
        </w:tc>
      </w:tr>
      <w:tr w:rsidR="00BB5F42" w:rsidRPr="00656AE0" w:rsidTr="00656AE0">
        <w:trPr>
          <w:trHeight w:val="20"/>
        </w:trPr>
        <w:tc>
          <w:tcPr>
            <w:tcW w:w="1515" w:type="pct"/>
            <w:vAlign w:val="center"/>
          </w:tcPr>
          <w:p w:rsidR="00BB5F42" w:rsidRPr="00656AE0" w:rsidRDefault="00BB5F42" w:rsidP="00656AE0">
            <w:r w:rsidRPr="00656AE0">
              <w:t>Индекс тарифов на тепловую энергию</w:t>
            </w:r>
          </w:p>
        </w:tc>
        <w:tc>
          <w:tcPr>
            <w:tcW w:w="464" w:type="pct"/>
            <w:vAlign w:val="center"/>
          </w:tcPr>
          <w:p w:rsidR="00BB5F42" w:rsidRPr="00656AE0" w:rsidRDefault="00BB5F42" w:rsidP="00656AE0">
            <w:r w:rsidRPr="00656AE0">
              <w:t>1,04</w:t>
            </w:r>
          </w:p>
        </w:tc>
        <w:tc>
          <w:tcPr>
            <w:tcW w:w="464" w:type="pct"/>
            <w:vAlign w:val="center"/>
          </w:tcPr>
          <w:p w:rsidR="00BB5F42" w:rsidRPr="00656AE0" w:rsidRDefault="00BB5F42" w:rsidP="00656AE0">
            <w:r w:rsidRPr="00656AE0">
              <w:t>1,04</w:t>
            </w:r>
          </w:p>
        </w:tc>
        <w:tc>
          <w:tcPr>
            <w:tcW w:w="464" w:type="pct"/>
            <w:vAlign w:val="center"/>
          </w:tcPr>
          <w:p w:rsidR="00BB5F42" w:rsidRPr="00656AE0" w:rsidRDefault="00BB5F42" w:rsidP="00656AE0">
            <w:r w:rsidRPr="00656AE0">
              <w:t>1,04</w:t>
            </w:r>
          </w:p>
        </w:tc>
        <w:tc>
          <w:tcPr>
            <w:tcW w:w="517" w:type="pct"/>
            <w:vAlign w:val="center"/>
          </w:tcPr>
          <w:p w:rsidR="00BB5F42" w:rsidRPr="00656AE0" w:rsidRDefault="00BB5F42" w:rsidP="00656AE0">
            <w:r w:rsidRPr="00656AE0">
              <w:t>1,04</w:t>
            </w:r>
          </w:p>
        </w:tc>
        <w:tc>
          <w:tcPr>
            <w:tcW w:w="517" w:type="pct"/>
            <w:vAlign w:val="center"/>
          </w:tcPr>
          <w:p w:rsidR="00BB5F42" w:rsidRPr="00656AE0" w:rsidRDefault="00BB5F42" w:rsidP="00656AE0">
            <w:r w:rsidRPr="00656AE0">
              <w:t>1,04</w:t>
            </w:r>
          </w:p>
        </w:tc>
        <w:tc>
          <w:tcPr>
            <w:tcW w:w="531" w:type="pct"/>
            <w:vAlign w:val="center"/>
          </w:tcPr>
          <w:p w:rsidR="00BB5F42" w:rsidRPr="00656AE0" w:rsidRDefault="00BB5F42" w:rsidP="00656AE0">
            <w:r w:rsidRPr="00656AE0">
              <w:t>1,04</w:t>
            </w:r>
          </w:p>
        </w:tc>
        <w:tc>
          <w:tcPr>
            <w:tcW w:w="529" w:type="pct"/>
            <w:vAlign w:val="center"/>
          </w:tcPr>
          <w:p w:rsidR="00BB5F42" w:rsidRPr="00656AE0" w:rsidRDefault="00BB5F42" w:rsidP="00656AE0">
            <w:r w:rsidRPr="00656AE0">
              <w:t>1,04</w:t>
            </w:r>
          </w:p>
        </w:tc>
      </w:tr>
      <w:tr w:rsidR="00BB5F42" w:rsidRPr="00656AE0" w:rsidTr="00656AE0">
        <w:trPr>
          <w:trHeight w:val="20"/>
        </w:trPr>
        <w:tc>
          <w:tcPr>
            <w:tcW w:w="1515" w:type="pct"/>
            <w:vAlign w:val="center"/>
          </w:tcPr>
          <w:p w:rsidR="00BB5F42" w:rsidRPr="00656AE0" w:rsidRDefault="00BB5F42" w:rsidP="00656AE0">
            <w:r w:rsidRPr="00656AE0">
              <w:t>Индекс цен на капитальные вложения</w:t>
            </w:r>
          </w:p>
        </w:tc>
        <w:tc>
          <w:tcPr>
            <w:tcW w:w="464" w:type="pct"/>
            <w:vAlign w:val="center"/>
          </w:tcPr>
          <w:p w:rsidR="00BB5F42" w:rsidRPr="00656AE0" w:rsidRDefault="00BB5F42" w:rsidP="00656AE0">
            <w:r w:rsidRPr="00656AE0">
              <w:t>1,036</w:t>
            </w:r>
          </w:p>
        </w:tc>
        <w:tc>
          <w:tcPr>
            <w:tcW w:w="464" w:type="pct"/>
            <w:vAlign w:val="center"/>
          </w:tcPr>
          <w:p w:rsidR="00BB5F42" w:rsidRPr="00656AE0" w:rsidRDefault="00BB5F42" w:rsidP="00656AE0">
            <w:r w:rsidRPr="00656AE0">
              <w:t>1,036</w:t>
            </w:r>
          </w:p>
        </w:tc>
        <w:tc>
          <w:tcPr>
            <w:tcW w:w="464" w:type="pct"/>
            <w:vAlign w:val="center"/>
          </w:tcPr>
          <w:p w:rsidR="00BB5F42" w:rsidRPr="00656AE0" w:rsidRDefault="00BB5F42" w:rsidP="00656AE0">
            <w:r w:rsidRPr="00656AE0">
              <w:t>1,036</w:t>
            </w:r>
          </w:p>
        </w:tc>
        <w:tc>
          <w:tcPr>
            <w:tcW w:w="517" w:type="pct"/>
            <w:vAlign w:val="center"/>
          </w:tcPr>
          <w:p w:rsidR="00BB5F42" w:rsidRPr="00656AE0" w:rsidRDefault="00BB5F42" w:rsidP="00656AE0">
            <w:r w:rsidRPr="00656AE0">
              <w:t>1,036</w:t>
            </w:r>
          </w:p>
        </w:tc>
        <w:tc>
          <w:tcPr>
            <w:tcW w:w="517" w:type="pct"/>
            <w:vAlign w:val="center"/>
          </w:tcPr>
          <w:p w:rsidR="00BB5F42" w:rsidRPr="00656AE0" w:rsidRDefault="00BB5F42" w:rsidP="00656AE0">
            <w:r w:rsidRPr="00656AE0">
              <w:t>1,036</w:t>
            </w:r>
          </w:p>
        </w:tc>
        <w:tc>
          <w:tcPr>
            <w:tcW w:w="531" w:type="pct"/>
            <w:vAlign w:val="center"/>
          </w:tcPr>
          <w:p w:rsidR="00BB5F42" w:rsidRPr="00656AE0" w:rsidRDefault="00BB5F42" w:rsidP="00656AE0">
            <w:r w:rsidRPr="00656AE0">
              <w:t>1,036</w:t>
            </w:r>
          </w:p>
        </w:tc>
        <w:tc>
          <w:tcPr>
            <w:tcW w:w="529" w:type="pct"/>
            <w:vAlign w:val="center"/>
          </w:tcPr>
          <w:p w:rsidR="00BB5F42" w:rsidRPr="00656AE0" w:rsidRDefault="00BB5F42" w:rsidP="00656AE0">
            <w:r w:rsidRPr="00656AE0">
              <w:t>1,036</w:t>
            </w:r>
          </w:p>
        </w:tc>
      </w:tr>
      <w:tr w:rsidR="00BB5F42" w:rsidRPr="00656AE0" w:rsidTr="00656AE0">
        <w:trPr>
          <w:trHeight w:val="20"/>
        </w:trPr>
        <w:tc>
          <w:tcPr>
            <w:tcW w:w="1515" w:type="pct"/>
            <w:vAlign w:val="center"/>
          </w:tcPr>
          <w:p w:rsidR="00BB5F42" w:rsidRPr="00656AE0" w:rsidRDefault="00BB5F42" w:rsidP="00656AE0">
            <w:r w:rsidRPr="00656AE0">
              <w:t>Индекс цен газовой промышленности</w:t>
            </w:r>
          </w:p>
        </w:tc>
        <w:tc>
          <w:tcPr>
            <w:tcW w:w="464" w:type="pct"/>
            <w:vAlign w:val="center"/>
          </w:tcPr>
          <w:p w:rsidR="00BB5F42" w:rsidRPr="00656AE0" w:rsidRDefault="00BB5F42" w:rsidP="00656AE0">
            <w:r w:rsidRPr="00656AE0">
              <w:t>1,013</w:t>
            </w:r>
          </w:p>
        </w:tc>
        <w:tc>
          <w:tcPr>
            <w:tcW w:w="464" w:type="pct"/>
            <w:vAlign w:val="center"/>
          </w:tcPr>
          <w:p w:rsidR="00BB5F42" w:rsidRPr="00656AE0" w:rsidRDefault="00BB5F42" w:rsidP="00656AE0">
            <w:r w:rsidRPr="00656AE0">
              <w:t>1,013</w:t>
            </w:r>
          </w:p>
        </w:tc>
        <w:tc>
          <w:tcPr>
            <w:tcW w:w="464" w:type="pct"/>
            <w:vAlign w:val="center"/>
          </w:tcPr>
          <w:p w:rsidR="00BB5F42" w:rsidRPr="00656AE0" w:rsidRDefault="00BB5F42" w:rsidP="00656AE0">
            <w:r w:rsidRPr="00656AE0">
              <w:t>1,013</w:t>
            </w:r>
          </w:p>
        </w:tc>
        <w:tc>
          <w:tcPr>
            <w:tcW w:w="517" w:type="pct"/>
            <w:vAlign w:val="center"/>
          </w:tcPr>
          <w:p w:rsidR="00BB5F42" w:rsidRPr="00656AE0" w:rsidRDefault="00BB5F42" w:rsidP="00656AE0">
            <w:r w:rsidRPr="00656AE0">
              <w:t>1,013</w:t>
            </w:r>
          </w:p>
        </w:tc>
        <w:tc>
          <w:tcPr>
            <w:tcW w:w="517" w:type="pct"/>
            <w:vAlign w:val="center"/>
          </w:tcPr>
          <w:p w:rsidR="00BB5F42" w:rsidRPr="00656AE0" w:rsidRDefault="00BB5F42" w:rsidP="00656AE0">
            <w:r w:rsidRPr="00656AE0">
              <w:t>1,013</w:t>
            </w:r>
          </w:p>
        </w:tc>
        <w:tc>
          <w:tcPr>
            <w:tcW w:w="531" w:type="pct"/>
            <w:vAlign w:val="center"/>
          </w:tcPr>
          <w:p w:rsidR="00BB5F42" w:rsidRPr="00656AE0" w:rsidRDefault="00BB5F42" w:rsidP="00656AE0">
            <w:r w:rsidRPr="00656AE0">
              <w:t>1,013</w:t>
            </w:r>
          </w:p>
        </w:tc>
        <w:tc>
          <w:tcPr>
            <w:tcW w:w="529" w:type="pct"/>
            <w:vAlign w:val="center"/>
          </w:tcPr>
          <w:p w:rsidR="00BB5F42" w:rsidRPr="00656AE0" w:rsidRDefault="00BB5F42" w:rsidP="00656AE0">
            <w:r w:rsidRPr="00656AE0">
              <w:t>1,013</w:t>
            </w:r>
          </w:p>
        </w:tc>
      </w:tr>
      <w:tr w:rsidR="00BB5F42" w:rsidRPr="00656AE0" w:rsidTr="00656AE0">
        <w:trPr>
          <w:trHeight w:val="20"/>
        </w:trPr>
        <w:tc>
          <w:tcPr>
            <w:tcW w:w="1515" w:type="pct"/>
            <w:vAlign w:val="center"/>
          </w:tcPr>
          <w:p w:rsidR="00BB5F42" w:rsidRPr="00656AE0" w:rsidRDefault="00BB5F42" w:rsidP="00656AE0">
            <w:r w:rsidRPr="00656AE0">
              <w:t>Индекс тарифов на электрическую энергию</w:t>
            </w:r>
          </w:p>
        </w:tc>
        <w:tc>
          <w:tcPr>
            <w:tcW w:w="464" w:type="pct"/>
            <w:vAlign w:val="center"/>
          </w:tcPr>
          <w:p w:rsidR="00BB5F42" w:rsidRPr="00656AE0" w:rsidRDefault="00BB5F42" w:rsidP="00656AE0">
            <w:r w:rsidRPr="00656AE0">
              <w:t>1,035</w:t>
            </w:r>
          </w:p>
        </w:tc>
        <w:tc>
          <w:tcPr>
            <w:tcW w:w="464" w:type="pct"/>
            <w:vAlign w:val="center"/>
          </w:tcPr>
          <w:p w:rsidR="00BB5F42" w:rsidRPr="00656AE0" w:rsidRDefault="00BB5F42" w:rsidP="00656AE0">
            <w:r w:rsidRPr="00656AE0">
              <w:t>1,035</w:t>
            </w:r>
          </w:p>
        </w:tc>
        <w:tc>
          <w:tcPr>
            <w:tcW w:w="464" w:type="pct"/>
            <w:vAlign w:val="center"/>
          </w:tcPr>
          <w:p w:rsidR="00BB5F42" w:rsidRPr="00656AE0" w:rsidRDefault="00BB5F42" w:rsidP="00656AE0">
            <w:r w:rsidRPr="00656AE0">
              <w:t>1,035</w:t>
            </w:r>
          </w:p>
        </w:tc>
        <w:tc>
          <w:tcPr>
            <w:tcW w:w="517" w:type="pct"/>
            <w:vAlign w:val="center"/>
          </w:tcPr>
          <w:p w:rsidR="00BB5F42" w:rsidRPr="00656AE0" w:rsidRDefault="00BB5F42" w:rsidP="00656AE0">
            <w:r w:rsidRPr="00656AE0">
              <w:t>1,035</w:t>
            </w:r>
          </w:p>
        </w:tc>
        <w:tc>
          <w:tcPr>
            <w:tcW w:w="517" w:type="pct"/>
            <w:vAlign w:val="center"/>
          </w:tcPr>
          <w:p w:rsidR="00BB5F42" w:rsidRPr="00656AE0" w:rsidRDefault="00BB5F42" w:rsidP="00656AE0">
            <w:r w:rsidRPr="00656AE0">
              <w:t>1,035</w:t>
            </w:r>
          </w:p>
        </w:tc>
        <w:tc>
          <w:tcPr>
            <w:tcW w:w="531" w:type="pct"/>
            <w:vAlign w:val="center"/>
          </w:tcPr>
          <w:p w:rsidR="00BB5F42" w:rsidRPr="00656AE0" w:rsidRDefault="00BB5F42" w:rsidP="00656AE0">
            <w:r w:rsidRPr="00656AE0">
              <w:t>1,035</w:t>
            </w:r>
          </w:p>
        </w:tc>
        <w:tc>
          <w:tcPr>
            <w:tcW w:w="529" w:type="pct"/>
            <w:vAlign w:val="center"/>
          </w:tcPr>
          <w:p w:rsidR="00BB5F42" w:rsidRPr="00656AE0" w:rsidRDefault="00BB5F42" w:rsidP="00656AE0">
            <w:r w:rsidRPr="00656AE0">
              <w:t>1,035</w:t>
            </w:r>
          </w:p>
        </w:tc>
      </w:tr>
      <w:tr w:rsidR="00BB5F42" w:rsidRPr="00656AE0" w:rsidTr="00656AE0">
        <w:trPr>
          <w:trHeight w:val="20"/>
        </w:trPr>
        <w:tc>
          <w:tcPr>
            <w:tcW w:w="1515" w:type="pct"/>
            <w:vAlign w:val="center"/>
          </w:tcPr>
          <w:p w:rsidR="00BB5F42" w:rsidRPr="00656AE0" w:rsidRDefault="00BB5F42" w:rsidP="00656AE0">
            <w:r w:rsidRPr="00656AE0">
              <w:t>Индекс тарифов на услуги ЖКХ</w:t>
            </w:r>
          </w:p>
        </w:tc>
        <w:tc>
          <w:tcPr>
            <w:tcW w:w="464" w:type="pct"/>
            <w:vAlign w:val="center"/>
          </w:tcPr>
          <w:p w:rsidR="00BB5F42" w:rsidRPr="00656AE0" w:rsidRDefault="00BB5F42" w:rsidP="00656AE0">
            <w:r w:rsidRPr="00656AE0">
              <w:t>1,047</w:t>
            </w:r>
          </w:p>
        </w:tc>
        <w:tc>
          <w:tcPr>
            <w:tcW w:w="464" w:type="pct"/>
            <w:vAlign w:val="center"/>
          </w:tcPr>
          <w:p w:rsidR="00BB5F42" w:rsidRPr="00656AE0" w:rsidRDefault="00BB5F42" w:rsidP="00656AE0">
            <w:r w:rsidRPr="00656AE0">
              <w:t>1,047</w:t>
            </w:r>
          </w:p>
        </w:tc>
        <w:tc>
          <w:tcPr>
            <w:tcW w:w="464" w:type="pct"/>
            <w:vAlign w:val="center"/>
          </w:tcPr>
          <w:p w:rsidR="00BB5F42" w:rsidRPr="00656AE0" w:rsidRDefault="00BB5F42" w:rsidP="00656AE0">
            <w:r w:rsidRPr="00656AE0">
              <w:t>1,09</w:t>
            </w:r>
          </w:p>
        </w:tc>
        <w:tc>
          <w:tcPr>
            <w:tcW w:w="517" w:type="pct"/>
            <w:vAlign w:val="center"/>
          </w:tcPr>
          <w:p w:rsidR="00BB5F42" w:rsidRPr="00656AE0" w:rsidRDefault="00BB5F42" w:rsidP="00656AE0">
            <w:r w:rsidRPr="00656AE0">
              <w:t>1,06</w:t>
            </w:r>
          </w:p>
        </w:tc>
        <w:tc>
          <w:tcPr>
            <w:tcW w:w="517" w:type="pct"/>
            <w:vAlign w:val="center"/>
          </w:tcPr>
          <w:p w:rsidR="00BB5F42" w:rsidRPr="00656AE0" w:rsidRDefault="00BB5F42" w:rsidP="00656AE0">
            <w:r w:rsidRPr="00656AE0">
              <w:t>1,06</w:t>
            </w:r>
          </w:p>
        </w:tc>
        <w:tc>
          <w:tcPr>
            <w:tcW w:w="531" w:type="pct"/>
            <w:vAlign w:val="center"/>
          </w:tcPr>
          <w:p w:rsidR="00BB5F42" w:rsidRPr="00656AE0" w:rsidRDefault="00BB5F42" w:rsidP="00656AE0">
            <w:r w:rsidRPr="00656AE0">
              <w:t>1,06</w:t>
            </w:r>
          </w:p>
        </w:tc>
        <w:tc>
          <w:tcPr>
            <w:tcW w:w="529" w:type="pct"/>
            <w:vAlign w:val="center"/>
          </w:tcPr>
          <w:p w:rsidR="00BB5F42" w:rsidRPr="00656AE0" w:rsidRDefault="00BB5F42" w:rsidP="00656AE0">
            <w:r w:rsidRPr="00656AE0">
              <w:t>1,06</w:t>
            </w:r>
          </w:p>
        </w:tc>
      </w:tr>
      <w:tr w:rsidR="00BB5F42" w:rsidRPr="00656AE0" w:rsidTr="00656AE0">
        <w:trPr>
          <w:trHeight w:val="20"/>
        </w:trPr>
        <w:tc>
          <w:tcPr>
            <w:tcW w:w="1515" w:type="pct"/>
            <w:vAlign w:val="center"/>
          </w:tcPr>
          <w:p w:rsidR="00BB5F42" w:rsidRPr="00656AE0" w:rsidRDefault="00BB5F42" w:rsidP="00656AE0">
            <w:r w:rsidRPr="00656AE0">
              <w:t>Индекс цен химической промышленности</w:t>
            </w:r>
          </w:p>
        </w:tc>
        <w:tc>
          <w:tcPr>
            <w:tcW w:w="464" w:type="pct"/>
            <w:vAlign w:val="center"/>
          </w:tcPr>
          <w:p w:rsidR="00BB5F42" w:rsidRPr="00656AE0" w:rsidRDefault="00BB5F42" w:rsidP="00656AE0">
            <w:r w:rsidRPr="00656AE0">
              <w:t>1,029</w:t>
            </w:r>
          </w:p>
        </w:tc>
        <w:tc>
          <w:tcPr>
            <w:tcW w:w="464" w:type="pct"/>
            <w:vAlign w:val="center"/>
          </w:tcPr>
          <w:p w:rsidR="00BB5F42" w:rsidRPr="00656AE0" w:rsidRDefault="00BB5F42" w:rsidP="00656AE0">
            <w:r w:rsidRPr="00656AE0">
              <w:t>1,029</w:t>
            </w:r>
          </w:p>
        </w:tc>
        <w:tc>
          <w:tcPr>
            <w:tcW w:w="464" w:type="pct"/>
            <w:vAlign w:val="center"/>
          </w:tcPr>
          <w:p w:rsidR="00BB5F42" w:rsidRPr="00656AE0" w:rsidRDefault="00BB5F42" w:rsidP="00656AE0">
            <w:r w:rsidRPr="00656AE0">
              <w:t>1,029</w:t>
            </w:r>
          </w:p>
        </w:tc>
        <w:tc>
          <w:tcPr>
            <w:tcW w:w="517" w:type="pct"/>
            <w:vAlign w:val="center"/>
          </w:tcPr>
          <w:p w:rsidR="00BB5F42" w:rsidRPr="00656AE0" w:rsidRDefault="00BB5F42" w:rsidP="00656AE0">
            <w:r w:rsidRPr="00656AE0">
              <w:t>1,029</w:t>
            </w:r>
          </w:p>
        </w:tc>
        <w:tc>
          <w:tcPr>
            <w:tcW w:w="517" w:type="pct"/>
            <w:vAlign w:val="center"/>
          </w:tcPr>
          <w:p w:rsidR="00BB5F42" w:rsidRPr="00656AE0" w:rsidRDefault="00BB5F42" w:rsidP="00656AE0">
            <w:r w:rsidRPr="00656AE0">
              <w:t>1,029</w:t>
            </w:r>
          </w:p>
        </w:tc>
        <w:tc>
          <w:tcPr>
            <w:tcW w:w="531" w:type="pct"/>
            <w:vAlign w:val="center"/>
          </w:tcPr>
          <w:p w:rsidR="00BB5F42" w:rsidRPr="00656AE0" w:rsidRDefault="00BB5F42" w:rsidP="00656AE0">
            <w:r w:rsidRPr="00656AE0">
              <w:t>1,029</w:t>
            </w:r>
          </w:p>
        </w:tc>
        <w:tc>
          <w:tcPr>
            <w:tcW w:w="529" w:type="pct"/>
            <w:vAlign w:val="center"/>
          </w:tcPr>
          <w:p w:rsidR="00BB5F42" w:rsidRPr="00656AE0" w:rsidRDefault="00BB5F42" w:rsidP="00656AE0">
            <w:r w:rsidRPr="00656AE0">
              <w:t>1,029</w:t>
            </w:r>
          </w:p>
        </w:tc>
      </w:tr>
      <w:tr w:rsidR="00BB5F42" w:rsidRPr="00656AE0" w:rsidTr="00656AE0">
        <w:trPr>
          <w:trHeight w:val="20"/>
        </w:trPr>
        <w:tc>
          <w:tcPr>
            <w:tcW w:w="1515" w:type="pct"/>
            <w:vAlign w:val="center"/>
          </w:tcPr>
          <w:p w:rsidR="00BB5F42" w:rsidRPr="00656AE0" w:rsidRDefault="00BB5F42" w:rsidP="00656AE0">
            <w:r w:rsidRPr="00656AE0">
              <w:t>Индекс цен на нефтепродукты</w:t>
            </w:r>
          </w:p>
        </w:tc>
        <w:tc>
          <w:tcPr>
            <w:tcW w:w="464" w:type="pct"/>
            <w:vAlign w:val="center"/>
          </w:tcPr>
          <w:p w:rsidR="00BB5F42" w:rsidRPr="00656AE0" w:rsidRDefault="00BB5F42" w:rsidP="00656AE0">
            <w:r w:rsidRPr="00656AE0">
              <w:t>1,001</w:t>
            </w:r>
          </w:p>
        </w:tc>
        <w:tc>
          <w:tcPr>
            <w:tcW w:w="464" w:type="pct"/>
            <w:vAlign w:val="center"/>
          </w:tcPr>
          <w:p w:rsidR="00BB5F42" w:rsidRPr="00656AE0" w:rsidRDefault="00BB5F42" w:rsidP="00656AE0">
            <w:r w:rsidRPr="00656AE0">
              <w:t>1,001</w:t>
            </w:r>
          </w:p>
        </w:tc>
        <w:tc>
          <w:tcPr>
            <w:tcW w:w="464" w:type="pct"/>
            <w:vAlign w:val="center"/>
          </w:tcPr>
          <w:p w:rsidR="00BB5F42" w:rsidRPr="00656AE0" w:rsidRDefault="00BB5F42" w:rsidP="00656AE0">
            <w:r w:rsidRPr="00656AE0">
              <w:t>1,001</w:t>
            </w:r>
          </w:p>
        </w:tc>
        <w:tc>
          <w:tcPr>
            <w:tcW w:w="517" w:type="pct"/>
            <w:vAlign w:val="center"/>
          </w:tcPr>
          <w:p w:rsidR="00BB5F42" w:rsidRPr="00656AE0" w:rsidRDefault="00BB5F42" w:rsidP="00656AE0">
            <w:r w:rsidRPr="00656AE0">
              <w:t>1,001</w:t>
            </w:r>
          </w:p>
        </w:tc>
        <w:tc>
          <w:tcPr>
            <w:tcW w:w="517" w:type="pct"/>
            <w:vAlign w:val="center"/>
          </w:tcPr>
          <w:p w:rsidR="00BB5F42" w:rsidRPr="00656AE0" w:rsidRDefault="00BB5F42" w:rsidP="00656AE0">
            <w:r w:rsidRPr="00656AE0">
              <w:t>1,001</w:t>
            </w:r>
          </w:p>
        </w:tc>
        <w:tc>
          <w:tcPr>
            <w:tcW w:w="531" w:type="pct"/>
            <w:vAlign w:val="center"/>
          </w:tcPr>
          <w:p w:rsidR="00BB5F42" w:rsidRPr="00656AE0" w:rsidRDefault="00BB5F42" w:rsidP="00656AE0">
            <w:r w:rsidRPr="00656AE0">
              <w:t>1,001</w:t>
            </w:r>
          </w:p>
        </w:tc>
        <w:tc>
          <w:tcPr>
            <w:tcW w:w="529" w:type="pct"/>
            <w:vAlign w:val="center"/>
          </w:tcPr>
          <w:p w:rsidR="00BB5F42" w:rsidRPr="00656AE0" w:rsidRDefault="00BB5F42" w:rsidP="00656AE0">
            <w:r w:rsidRPr="00656AE0">
              <w:t>1,001</w:t>
            </w:r>
          </w:p>
        </w:tc>
      </w:tr>
    </w:tbl>
    <w:p w:rsidR="00BB5F42" w:rsidRPr="00656AE0" w:rsidRDefault="00BB5F42" w:rsidP="00BB5F42"/>
    <w:p w:rsidR="00BB5F42" w:rsidRPr="00656AE0" w:rsidRDefault="00BB5F42" w:rsidP="00BB5F42">
      <w:r w:rsidRPr="00656AE0">
        <w:t xml:space="preserve">ГЛАВА 15. РЕЕСТР ЕДИНЫХ ТЕПЛОСНАБЖАЮЩИХ </w:t>
      </w:r>
    </w:p>
    <w:p w:rsidR="00BB5F42" w:rsidRPr="00656AE0" w:rsidRDefault="00BB5F42" w:rsidP="00BB5F42">
      <w:r w:rsidRPr="00656AE0">
        <w:t>ОРГАНИЗАЦИЙ</w:t>
      </w:r>
    </w:p>
    <w:p w:rsidR="00BB5F42" w:rsidRPr="00656AE0" w:rsidRDefault="00BB5F42" w:rsidP="00BB5F42">
      <w:r w:rsidRPr="00656AE0">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Апраксинского сельского поселения </w:t>
      </w:r>
    </w:p>
    <w:p w:rsidR="00BB5F42" w:rsidRPr="00656AE0" w:rsidRDefault="00BB5F42" w:rsidP="00BB5F42">
      <w:pPr>
        <w:rPr>
          <w:rFonts w:eastAsia="Calibri"/>
        </w:rPr>
      </w:pPr>
      <w:r w:rsidRPr="00656AE0">
        <w:rPr>
          <w:rFonts w:eastAsia="Calibri"/>
        </w:rPr>
        <w:t xml:space="preserve">В соответствии с пунктом 23 постановления </w:t>
      </w:r>
      <w:r w:rsidRPr="00656AE0">
        <w:t xml:space="preserve">Правительства Российской Федерации от 22 февраля 2012 г. N 154 «О требованиях к схемам теплоснабжения, порядку их разработки и утверждения» (в редакции постановления Правительства Российской Федерации от 10 января 2023 г.) </w:t>
      </w:r>
      <w:r w:rsidRPr="00656AE0">
        <w:rPr>
          <w:rFonts w:eastAsia="Calibri"/>
        </w:rPr>
        <w:t>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rsidR="00BB5F42" w:rsidRPr="00656AE0" w:rsidRDefault="00BB5F42" w:rsidP="00BB5F42">
      <w:pPr>
        <w:rPr>
          <w:rFonts w:eastAsia="Calibri"/>
          <w:highlight w:val="yellow"/>
        </w:rPr>
      </w:pPr>
      <w:r w:rsidRPr="00656AE0">
        <w:rPr>
          <w:rFonts w:eastAsia="Calibri"/>
        </w:rPr>
        <w:t>Реестр систем теплоснабжения, содержащий перечень теплоснабжающих организаций, действующих в каждой системе теплоснабжения, приведен в таблице 15.1.</w:t>
      </w:r>
    </w:p>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20" w:footer="720" w:gutter="0"/>
          <w:cols w:space="720"/>
          <w:docGrid w:linePitch="360"/>
        </w:sectPr>
      </w:pPr>
    </w:p>
    <w:p w:rsidR="00BB5F42" w:rsidRPr="00656AE0" w:rsidRDefault="00BB5F42" w:rsidP="00BB5F42">
      <w:pPr>
        <w:rPr>
          <w:rFonts w:eastAsia="Calibri"/>
        </w:rPr>
      </w:pPr>
      <w:bookmarkStart w:id="199" w:name="_Ref104762007"/>
      <w:bookmarkStart w:id="200" w:name="_Toc101105334"/>
      <w:r w:rsidRPr="00656AE0">
        <w:rPr>
          <w:rFonts w:eastAsia="Calibri"/>
        </w:rPr>
        <w:lastRenderedPageBreak/>
        <w:t>Таблица</w:t>
      </w:r>
      <w:bookmarkEnd w:id="199"/>
      <w:r w:rsidRPr="00656AE0">
        <w:rPr>
          <w:rFonts w:eastAsia="Calibri"/>
        </w:rPr>
        <w:t xml:space="preserve"> 15.1– Актуализированный реестр систем теплоснабжения на территории </w:t>
      </w:r>
      <w:bookmarkEnd w:id="200"/>
      <w:r w:rsidRPr="00656AE0">
        <w:rPr>
          <w:rFonts w:eastAsia="Calibri"/>
        </w:rPr>
        <w:t xml:space="preserve">Апраксинского сельского поселения </w:t>
      </w:r>
    </w:p>
    <w:p w:rsidR="00BB5F42" w:rsidRPr="00656AE0" w:rsidRDefault="00BB5F42" w:rsidP="00BB5F42">
      <w:pPr>
        <w:rPr>
          <w:rFonts w:eastAsia="Calibri"/>
        </w:rPr>
      </w:pPr>
    </w:p>
    <w:tbl>
      <w:tblPr>
        <w:tblW w:w="15309"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FFF"/>
        <w:tblCellMar>
          <w:left w:w="0" w:type="dxa"/>
          <w:right w:w="0" w:type="dxa"/>
        </w:tblCellMar>
        <w:tblLook w:val="04A0"/>
      </w:tblPr>
      <w:tblGrid>
        <w:gridCol w:w="1216"/>
        <w:gridCol w:w="2518"/>
        <w:gridCol w:w="2598"/>
        <w:gridCol w:w="2581"/>
        <w:gridCol w:w="1584"/>
        <w:gridCol w:w="2532"/>
        <w:gridCol w:w="2280"/>
      </w:tblGrid>
      <w:tr w:rsidR="00BB5F42" w:rsidRPr="00656AE0" w:rsidTr="00656AE0">
        <w:tc>
          <w:tcPr>
            <w:tcW w:w="1216" w:type="dxa"/>
            <w:tcMar>
              <w:top w:w="0" w:type="dxa"/>
              <w:left w:w="149" w:type="dxa"/>
              <w:bottom w:w="0" w:type="dxa"/>
              <w:right w:w="149" w:type="dxa"/>
            </w:tcMar>
            <w:vAlign w:val="center"/>
            <w:hideMark/>
          </w:tcPr>
          <w:p w:rsidR="00BB5F42" w:rsidRPr="00656AE0" w:rsidRDefault="00BB5F42" w:rsidP="00656AE0">
            <w:r w:rsidRPr="00656AE0">
              <w:t>N системы тепло-</w:t>
            </w:r>
            <w:r w:rsidRPr="00656AE0">
              <w:br/>
              <w:t>снабже-</w:t>
            </w:r>
            <w:r w:rsidRPr="00656AE0">
              <w:br/>
              <w:t>ния</w:t>
            </w:r>
          </w:p>
        </w:tc>
        <w:tc>
          <w:tcPr>
            <w:tcW w:w="2518" w:type="dxa"/>
            <w:tcMar>
              <w:top w:w="0" w:type="dxa"/>
              <w:left w:w="149" w:type="dxa"/>
              <w:bottom w:w="0" w:type="dxa"/>
              <w:right w:w="149" w:type="dxa"/>
            </w:tcMar>
            <w:vAlign w:val="center"/>
            <w:hideMark/>
          </w:tcPr>
          <w:p w:rsidR="00BB5F42" w:rsidRPr="00656AE0" w:rsidRDefault="00BB5F42" w:rsidP="00656AE0">
            <w:r w:rsidRPr="00656AE0">
              <w:t>Наиме-</w:t>
            </w:r>
            <w:r w:rsidRPr="00656AE0">
              <w:br/>
              <w:t>нования источников тепловой энергии в системе тепло-</w:t>
            </w:r>
            <w:r w:rsidRPr="00656AE0">
              <w:br/>
              <w:t>снабжения</w:t>
            </w:r>
          </w:p>
        </w:tc>
        <w:tc>
          <w:tcPr>
            <w:tcW w:w="2598" w:type="dxa"/>
            <w:tcMar>
              <w:top w:w="0" w:type="dxa"/>
              <w:left w:w="149" w:type="dxa"/>
              <w:bottom w:w="0" w:type="dxa"/>
              <w:right w:w="149" w:type="dxa"/>
            </w:tcMar>
            <w:vAlign w:val="center"/>
            <w:hideMark/>
          </w:tcPr>
          <w:p w:rsidR="00BB5F42" w:rsidRPr="00656AE0" w:rsidRDefault="00BB5F42" w:rsidP="00656AE0">
            <w:r w:rsidRPr="00656AE0">
              <w:t>Тепло-</w:t>
            </w:r>
            <w:r w:rsidRPr="00656AE0">
              <w:br/>
              <w:t>снабжающие (теплосетевые) организации в границах системы тепло-</w:t>
            </w:r>
            <w:r w:rsidRPr="00656AE0">
              <w:br/>
              <w:t>снабжения</w:t>
            </w:r>
          </w:p>
        </w:tc>
        <w:tc>
          <w:tcPr>
            <w:tcW w:w="2581" w:type="dxa"/>
            <w:tcMar>
              <w:top w:w="0" w:type="dxa"/>
              <w:left w:w="149" w:type="dxa"/>
              <w:bottom w:w="0" w:type="dxa"/>
              <w:right w:w="149" w:type="dxa"/>
            </w:tcMar>
            <w:vAlign w:val="center"/>
            <w:hideMark/>
          </w:tcPr>
          <w:p w:rsidR="00BB5F42" w:rsidRPr="00656AE0" w:rsidRDefault="00BB5F42" w:rsidP="00656AE0">
            <w:r w:rsidRPr="00656AE0">
              <w:t>Объекты систем тепло-</w:t>
            </w:r>
            <w:r w:rsidRPr="00656AE0">
              <w:br/>
              <w:t>снабжения в обслу-</w:t>
            </w:r>
            <w:r w:rsidRPr="00656AE0">
              <w:br/>
              <w:t>живании тепло-</w:t>
            </w:r>
            <w:r w:rsidRPr="00656AE0">
              <w:br/>
              <w:t>снабжающей (теплосетевой) организации</w:t>
            </w:r>
          </w:p>
        </w:tc>
        <w:tc>
          <w:tcPr>
            <w:tcW w:w="1584" w:type="dxa"/>
            <w:tcMar>
              <w:top w:w="0" w:type="dxa"/>
              <w:left w:w="149" w:type="dxa"/>
              <w:bottom w:w="0" w:type="dxa"/>
              <w:right w:w="149" w:type="dxa"/>
            </w:tcMar>
            <w:vAlign w:val="center"/>
            <w:hideMark/>
          </w:tcPr>
          <w:p w:rsidR="00BB5F42" w:rsidRPr="00656AE0" w:rsidRDefault="00BB5F42" w:rsidP="00656AE0">
            <w:r w:rsidRPr="00656AE0">
              <w:t>N зоны деятель-</w:t>
            </w:r>
            <w:r w:rsidRPr="00656AE0">
              <w:br/>
              <w:t>ности</w:t>
            </w:r>
          </w:p>
        </w:tc>
        <w:tc>
          <w:tcPr>
            <w:tcW w:w="2532" w:type="dxa"/>
            <w:tcMar>
              <w:top w:w="0" w:type="dxa"/>
              <w:left w:w="149" w:type="dxa"/>
              <w:bottom w:w="0" w:type="dxa"/>
              <w:right w:w="149" w:type="dxa"/>
            </w:tcMar>
            <w:vAlign w:val="center"/>
            <w:hideMark/>
          </w:tcPr>
          <w:p w:rsidR="00BB5F42" w:rsidRPr="00656AE0" w:rsidRDefault="00BB5F42" w:rsidP="00656AE0">
            <w:r w:rsidRPr="00656AE0">
              <w:t>Утверж-</w:t>
            </w:r>
            <w:r w:rsidRPr="00656AE0">
              <w:br/>
              <w:t>денная ЕТО</w:t>
            </w:r>
          </w:p>
        </w:tc>
        <w:tc>
          <w:tcPr>
            <w:tcW w:w="2280" w:type="dxa"/>
            <w:tcMar>
              <w:top w:w="0" w:type="dxa"/>
              <w:left w:w="149" w:type="dxa"/>
              <w:bottom w:w="0" w:type="dxa"/>
              <w:right w:w="149" w:type="dxa"/>
            </w:tcMar>
            <w:vAlign w:val="center"/>
            <w:hideMark/>
          </w:tcPr>
          <w:p w:rsidR="00BB5F42" w:rsidRPr="00656AE0" w:rsidRDefault="00BB5F42" w:rsidP="00656AE0">
            <w:r w:rsidRPr="00656AE0">
              <w:t>Основание для присвоения статуса ЕТО</w:t>
            </w:r>
          </w:p>
        </w:tc>
      </w:tr>
      <w:tr w:rsidR="00BB5F42" w:rsidRPr="00656AE0" w:rsidTr="00656AE0">
        <w:tc>
          <w:tcPr>
            <w:tcW w:w="1216" w:type="dxa"/>
            <w:tcMar>
              <w:top w:w="0" w:type="dxa"/>
              <w:left w:w="149" w:type="dxa"/>
              <w:bottom w:w="0" w:type="dxa"/>
              <w:right w:w="149" w:type="dxa"/>
            </w:tcMar>
            <w:vAlign w:val="center"/>
          </w:tcPr>
          <w:p w:rsidR="00BB5F42" w:rsidRPr="00656AE0" w:rsidRDefault="00BB5F42" w:rsidP="00656AE0">
            <w:r w:rsidRPr="00656AE0">
              <w:t>1</w:t>
            </w:r>
          </w:p>
        </w:tc>
        <w:tc>
          <w:tcPr>
            <w:tcW w:w="2518" w:type="dxa"/>
            <w:tcMar>
              <w:top w:w="0" w:type="dxa"/>
              <w:left w:w="149" w:type="dxa"/>
              <w:bottom w:w="0" w:type="dxa"/>
              <w:right w:w="149" w:type="dxa"/>
            </w:tcMar>
            <w:vAlign w:val="center"/>
          </w:tcPr>
          <w:p w:rsidR="00BB5F42" w:rsidRPr="00656AE0" w:rsidRDefault="00BB5F42" w:rsidP="00656AE0">
            <w:r w:rsidRPr="00656AE0">
              <w:t>Блочно-модульная котельная в с. Апраксино</w:t>
            </w:r>
          </w:p>
        </w:tc>
        <w:tc>
          <w:tcPr>
            <w:tcW w:w="2598" w:type="dxa"/>
            <w:tcMar>
              <w:top w:w="0" w:type="dxa"/>
              <w:left w:w="149" w:type="dxa"/>
              <w:bottom w:w="0" w:type="dxa"/>
              <w:right w:w="149" w:type="dxa"/>
            </w:tcMar>
            <w:vAlign w:val="center"/>
          </w:tcPr>
          <w:p w:rsidR="00BB5F42" w:rsidRPr="00656AE0" w:rsidRDefault="00BB5F42" w:rsidP="00656AE0">
            <w:r w:rsidRPr="00656AE0">
              <w:rPr>
                <w:rFonts w:eastAsia="Verdana"/>
              </w:rPr>
              <w:t>МУП ЧМР «Теплоснабжение»</w:t>
            </w:r>
          </w:p>
        </w:tc>
        <w:tc>
          <w:tcPr>
            <w:tcW w:w="2581" w:type="dxa"/>
            <w:tcMar>
              <w:top w:w="0" w:type="dxa"/>
              <w:left w:w="149" w:type="dxa"/>
              <w:bottom w:w="0" w:type="dxa"/>
              <w:right w:w="149" w:type="dxa"/>
            </w:tcMar>
            <w:vAlign w:val="center"/>
          </w:tcPr>
          <w:p w:rsidR="00BB5F42" w:rsidRPr="00656AE0" w:rsidRDefault="00BB5F42" w:rsidP="00656AE0">
            <w:r w:rsidRPr="00656AE0">
              <w:t>котельная/тепловая сеть</w:t>
            </w:r>
          </w:p>
        </w:tc>
        <w:tc>
          <w:tcPr>
            <w:tcW w:w="1584" w:type="dxa"/>
            <w:tcMar>
              <w:top w:w="0" w:type="dxa"/>
              <w:left w:w="149" w:type="dxa"/>
              <w:bottom w:w="0" w:type="dxa"/>
              <w:right w:w="149" w:type="dxa"/>
            </w:tcMar>
            <w:vAlign w:val="center"/>
          </w:tcPr>
          <w:p w:rsidR="00BB5F42" w:rsidRPr="00656AE0" w:rsidRDefault="00BB5F42" w:rsidP="00656AE0">
            <w:r w:rsidRPr="00656AE0">
              <w:t>СТ-1</w:t>
            </w:r>
          </w:p>
        </w:tc>
        <w:tc>
          <w:tcPr>
            <w:tcW w:w="2532" w:type="dxa"/>
            <w:tcMar>
              <w:top w:w="0" w:type="dxa"/>
              <w:left w:w="149" w:type="dxa"/>
              <w:bottom w:w="0" w:type="dxa"/>
              <w:right w:w="149" w:type="dxa"/>
            </w:tcMar>
            <w:vAlign w:val="center"/>
          </w:tcPr>
          <w:p w:rsidR="00BB5F42" w:rsidRPr="00656AE0" w:rsidRDefault="00BB5F42" w:rsidP="00656AE0">
            <w:r w:rsidRPr="00656AE0">
              <w:rPr>
                <w:rFonts w:eastAsia="Verdana"/>
              </w:rPr>
              <w:t>МУП ЧМР «Теплоснабжение»</w:t>
            </w:r>
          </w:p>
        </w:tc>
        <w:tc>
          <w:tcPr>
            <w:tcW w:w="2280" w:type="dxa"/>
            <w:tcMar>
              <w:top w:w="0" w:type="dxa"/>
              <w:left w:w="149" w:type="dxa"/>
              <w:bottom w:w="0" w:type="dxa"/>
              <w:right w:w="149" w:type="dxa"/>
            </w:tcMar>
            <w:vAlign w:val="center"/>
          </w:tcPr>
          <w:p w:rsidR="00BB5F42" w:rsidRPr="00656AE0" w:rsidRDefault="00BB5F42" w:rsidP="00656AE0">
            <w:r w:rsidRPr="00656AE0">
              <w:t>п. 11 постановления Правительства РФ от 8 августа 2012 г. N 808</w:t>
            </w:r>
          </w:p>
        </w:tc>
      </w:tr>
    </w:tbl>
    <w:p w:rsidR="00BB5F42" w:rsidRPr="00656AE0" w:rsidRDefault="00BB5F42" w:rsidP="00BB5F42">
      <w:pPr>
        <w:sectPr w:rsidR="00BB5F42" w:rsidRPr="00656AE0" w:rsidSect="00656AE0">
          <w:pgSz w:w="16838" w:h="11906" w:orient="landscape"/>
          <w:pgMar w:top="1701" w:right="851" w:bottom="567" w:left="851" w:header="720" w:footer="720" w:gutter="0"/>
          <w:cols w:space="720"/>
          <w:docGrid w:linePitch="360"/>
        </w:sectPr>
      </w:pPr>
    </w:p>
    <w:p w:rsidR="00BB5F42" w:rsidRPr="00656AE0" w:rsidRDefault="00BB5F42" w:rsidP="00BB5F42">
      <w:r w:rsidRPr="00656AE0">
        <w:lastRenderedPageBreak/>
        <w:t>15.2. Реестр единых теплоснабжающих организаций, содержащий перечень систем теплоснабжения, входящих в состав единой теплоснабжающей организации</w:t>
      </w:r>
    </w:p>
    <w:p w:rsidR="00BB5F42" w:rsidRPr="00656AE0" w:rsidRDefault="00BB5F42" w:rsidP="00BB5F42">
      <w:pPr>
        <w:rPr>
          <w:rFonts w:eastAsia="Calibri"/>
        </w:rPr>
      </w:pPr>
      <w:r w:rsidRPr="00656AE0">
        <w:rPr>
          <w:rFonts w:eastAsia="Calibri"/>
        </w:rPr>
        <w:t>На основании критериев, установленных постановлением Правительства РФ от 08.08.2012 №808, при утверждении схемы теплоснабжения были утверждены зоны деятельности с назначением в каждой зоне единой теплоснабжающей организации.</w:t>
      </w:r>
    </w:p>
    <w:p w:rsidR="00BB5F42" w:rsidRPr="00656AE0" w:rsidRDefault="00BB5F42" w:rsidP="00BB5F42">
      <w:pPr>
        <w:rPr>
          <w:rFonts w:eastAsia="Calibri"/>
        </w:rPr>
        <w:sectPr w:rsidR="00BB5F42" w:rsidRPr="00656AE0" w:rsidSect="00656AE0">
          <w:headerReference w:type="even" r:id="rId99"/>
          <w:headerReference w:type="default" r:id="rId100"/>
          <w:footerReference w:type="even" r:id="rId101"/>
          <w:footerReference w:type="default" r:id="rId102"/>
          <w:headerReference w:type="first" r:id="rId103"/>
          <w:footerReference w:type="first" r:id="rId104"/>
          <w:pgSz w:w="11906" w:h="16838"/>
          <w:pgMar w:top="851" w:right="851" w:bottom="794" w:left="1701" w:header="709" w:footer="709" w:gutter="0"/>
          <w:cols w:space="708"/>
          <w:titlePg/>
          <w:docGrid w:linePitch="360"/>
        </w:sectPr>
      </w:pPr>
    </w:p>
    <w:p w:rsidR="00BB5F42" w:rsidRPr="00656AE0" w:rsidRDefault="00BB5F42" w:rsidP="00BB5F42">
      <w:pPr>
        <w:rPr>
          <w:rFonts w:eastAsia="Calibri"/>
        </w:rPr>
      </w:pPr>
      <w:bookmarkStart w:id="201" w:name="_Ref115599595"/>
      <w:bookmarkStart w:id="202" w:name="_Toc101105335"/>
      <w:r w:rsidRPr="00656AE0">
        <w:rPr>
          <w:rFonts w:eastAsia="Calibri"/>
        </w:rPr>
        <w:lastRenderedPageBreak/>
        <w:t xml:space="preserve">Таблица </w:t>
      </w:r>
      <w:bookmarkEnd w:id="201"/>
      <w:r w:rsidRPr="00656AE0">
        <w:rPr>
          <w:rFonts w:eastAsia="Calibri"/>
        </w:rPr>
        <w:t xml:space="preserve">15.2– Утвержденные ЕТО в системах теплоснабжения на территории </w:t>
      </w:r>
      <w:bookmarkEnd w:id="202"/>
      <w:r w:rsidRPr="00656AE0">
        <w:rPr>
          <w:rFonts w:eastAsia="Calibri"/>
        </w:rPr>
        <w:t xml:space="preserve">Апраксинского сельского поселения </w:t>
      </w:r>
    </w:p>
    <w:tbl>
      <w:tblPr>
        <w:tblW w:w="0" w:type="auto"/>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0" w:type="dxa"/>
          <w:right w:w="0" w:type="dxa"/>
        </w:tblCellMar>
        <w:tblLook w:val="04A0"/>
      </w:tblPr>
      <w:tblGrid>
        <w:gridCol w:w="1165"/>
        <w:gridCol w:w="1950"/>
        <w:gridCol w:w="2532"/>
        <w:gridCol w:w="1894"/>
        <w:gridCol w:w="1216"/>
        <w:gridCol w:w="2532"/>
        <w:gridCol w:w="1531"/>
        <w:gridCol w:w="1766"/>
      </w:tblGrid>
      <w:tr w:rsidR="00BB5F42" w:rsidRPr="00656AE0" w:rsidTr="00656AE0">
        <w:tc>
          <w:tcPr>
            <w:tcW w:w="1149" w:type="dxa"/>
            <w:tcMar>
              <w:top w:w="0" w:type="dxa"/>
              <w:left w:w="149" w:type="dxa"/>
              <w:bottom w:w="0" w:type="dxa"/>
              <w:right w:w="149" w:type="dxa"/>
            </w:tcMar>
            <w:vAlign w:val="center"/>
            <w:hideMark/>
          </w:tcPr>
          <w:p w:rsidR="00BB5F42" w:rsidRPr="00656AE0" w:rsidRDefault="00BB5F42" w:rsidP="00656AE0">
            <w:r w:rsidRPr="00656AE0">
              <w:t>N системы тепло-</w:t>
            </w:r>
            <w:r w:rsidRPr="00656AE0">
              <w:br/>
              <w:t>снаб-</w:t>
            </w:r>
            <w:r w:rsidRPr="00656AE0">
              <w:br/>
              <w:t>жения</w:t>
            </w:r>
          </w:p>
        </w:tc>
        <w:tc>
          <w:tcPr>
            <w:tcW w:w="1950" w:type="dxa"/>
            <w:tcMar>
              <w:top w:w="0" w:type="dxa"/>
              <w:left w:w="149" w:type="dxa"/>
              <w:bottom w:w="0" w:type="dxa"/>
              <w:right w:w="149" w:type="dxa"/>
            </w:tcMar>
            <w:vAlign w:val="center"/>
            <w:hideMark/>
          </w:tcPr>
          <w:p w:rsidR="00BB5F42" w:rsidRPr="00656AE0" w:rsidRDefault="00BB5F42" w:rsidP="00656AE0">
            <w:r w:rsidRPr="00656AE0">
              <w:t>Наиме-</w:t>
            </w:r>
            <w:r w:rsidRPr="00656AE0">
              <w:br/>
              <w:t>нования источников тепловой энергии в системе тепло-</w:t>
            </w:r>
            <w:r w:rsidRPr="00656AE0">
              <w:br/>
              <w:t>снабжения</w:t>
            </w:r>
          </w:p>
        </w:tc>
        <w:tc>
          <w:tcPr>
            <w:tcW w:w="2532" w:type="dxa"/>
            <w:tcMar>
              <w:top w:w="0" w:type="dxa"/>
              <w:left w:w="149" w:type="dxa"/>
              <w:bottom w:w="0" w:type="dxa"/>
              <w:right w:w="149" w:type="dxa"/>
            </w:tcMar>
            <w:vAlign w:val="center"/>
            <w:hideMark/>
          </w:tcPr>
          <w:p w:rsidR="00BB5F42" w:rsidRPr="00656AE0" w:rsidRDefault="00BB5F42" w:rsidP="00656AE0">
            <w:r w:rsidRPr="00656AE0">
              <w:t>Теплоснабжающие (теплосетевые) организации в границах системы теплоснабжения</w:t>
            </w:r>
          </w:p>
        </w:tc>
        <w:tc>
          <w:tcPr>
            <w:tcW w:w="1894" w:type="dxa"/>
            <w:tcMar>
              <w:top w:w="0" w:type="dxa"/>
              <w:left w:w="149" w:type="dxa"/>
              <w:bottom w:w="0" w:type="dxa"/>
              <w:right w:w="149" w:type="dxa"/>
            </w:tcMar>
            <w:vAlign w:val="center"/>
            <w:hideMark/>
          </w:tcPr>
          <w:p w:rsidR="00BB5F42" w:rsidRPr="00656AE0" w:rsidRDefault="00BB5F42" w:rsidP="00656AE0">
            <w:r w:rsidRPr="00656AE0">
              <w:t>Объекты систем тепло-</w:t>
            </w:r>
            <w:r w:rsidRPr="00656AE0">
              <w:br/>
              <w:t>снабжения в обслуживании тепло-</w:t>
            </w:r>
            <w:r w:rsidRPr="00656AE0">
              <w:br/>
              <w:t>снабжающей (теплосетевой) организации</w:t>
            </w:r>
          </w:p>
        </w:tc>
        <w:tc>
          <w:tcPr>
            <w:tcW w:w="1216" w:type="dxa"/>
            <w:tcMar>
              <w:top w:w="0" w:type="dxa"/>
              <w:left w:w="149" w:type="dxa"/>
              <w:bottom w:w="0" w:type="dxa"/>
              <w:right w:w="149" w:type="dxa"/>
            </w:tcMar>
            <w:vAlign w:val="center"/>
            <w:hideMark/>
          </w:tcPr>
          <w:p w:rsidR="00BB5F42" w:rsidRPr="00656AE0" w:rsidRDefault="00BB5F42" w:rsidP="00656AE0">
            <w:r w:rsidRPr="00656AE0">
              <w:t>N зоны деятель-</w:t>
            </w:r>
            <w:r w:rsidRPr="00656AE0">
              <w:br/>
              <w:t>ности</w:t>
            </w:r>
          </w:p>
        </w:tc>
        <w:tc>
          <w:tcPr>
            <w:tcW w:w="2532" w:type="dxa"/>
            <w:tcMar>
              <w:top w:w="0" w:type="dxa"/>
              <w:left w:w="149" w:type="dxa"/>
              <w:bottom w:w="0" w:type="dxa"/>
              <w:right w:w="149" w:type="dxa"/>
            </w:tcMar>
            <w:vAlign w:val="center"/>
            <w:hideMark/>
          </w:tcPr>
          <w:p w:rsidR="00BB5F42" w:rsidRPr="00656AE0" w:rsidRDefault="00BB5F42" w:rsidP="00656AE0">
            <w:r w:rsidRPr="00656AE0">
              <w:t>Утверж-</w:t>
            </w:r>
            <w:r w:rsidRPr="00656AE0">
              <w:br/>
              <w:t>денная ЕТО</w:t>
            </w:r>
          </w:p>
        </w:tc>
        <w:tc>
          <w:tcPr>
            <w:tcW w:w="1531" w:type="dxa"/>
            <w:tcMar>
              <w:top w:w="0" w:type="dxa"/>
              <w:left w:w="149" w:type="dxa"/>
              <w:bottom w:w="0" w:type="dxa"/>
              <w:right w:w="149" w:type="dxa"/>
            </w:tcMar>
            <w:vAlign w:val="center"/>
            <w:hideMark/>
          </w:tcPr>
          <w:p w:rsidR="00BB5F42" w:rsidRPr="00656AE0" w:rsidRDefault="00BB5F42" w:rsidP="00656AE0">
            <w:r w:rsidRPr="00656AE0">
              <w:t>Изменения в границах системы тепло-</w:t>
            </w:r>
            <w:r w:rsidRPr="00656AE0">
              <w:br/>
              <w:t>снабжения</w:t>
            </w:r>
          </w:p>
        </w:tc>
        <w:tc>
          <w:tcPr>
            <w:tcW w:w="1766" w:type="dxa"/>
            <w:tcMar>
              <w:top w:w="0" w:type="dxa"/>
              <w:left w:w="149" w:type="dxa"/>
              <w:bottom w:w="0" w:type="dxa"/>
              <w:right w:w="149" w:type="dxa"/>
            </w:tcMar>
            <w:vAlign w:val="center"/>
            <w:hideMark/>
          </w:tcPr>
          <w:p w:rsidR="00BB5F42" w:rsidRPr="00656AE0" w:rsidRDefault="00BB5F42" w:rsidP="00656AE0">
            <w:r w:rsidRPr="00656AE0">
              <w:t>Необходимая корректиров-</w:t>
            </w:r>
            <w:r w:rsidRPr="00656AE0">
              <w:br/>
              <w:t>ка в рамках актуализации схемы тепло-</w:t>
            </w:r>
            <w:r w:rsidRPr="00656AE0">
              <w:br/>
              <w:t>снабжения</w:t>
            </w:r>
          </w:p>
        </w:tc>
      </w:tr>
      <w:tr w:rsidR="00BB5F42" w:rsidRPr="00656AE0" w:rsidTr="00656AE0">
        <w:tc>
          <w:tcPr>
            <w:tcW w:w="1149" w:type="dxa"/>
            <w:tcMar>
              <w:top w:w="0" w:type="dxa"/>
              <w:left w:w="149" w:type="dxa"/>
              <w:bottom w:w="0" w:type="dxa"/>
              <w:right w:w="149" w:type="dxa"/>
            </w:tcMar>
            <w:vAlign w:val="center"/>
          </w:tcPr>
          <w:p w:rsidR="00BB5F42" w:rsidRPr="00656AE0" w:rsidRDefault="00BB5F42" w:rsidP="00656AE0">
            <w:r w:rsidRPr="00656AE0">
              <w:t>1</w:t>
            </w:r>
          </w:p>
        </w:tc>
        <w:tc>
          <w:tcPr>
            <w:tcW w:w="1950" w:type="dxa"/>
            <w:tcMar>
              <w:top w:w="0" w:type="dxa"/>
              <w:left w:w="149" w:type="dxa"/>
              <w:bottom w:w="0" w:type="dxa"/>
              <w:right w:w="149" w:type="dxa"/>
            </w:tcMar>
            <w:vAlign w:val="center"/>
          </w:tcPr>
          <w:p w:rsidR="00BB5F42" w:rsidRPr="00656AE0" w:rsidRDefault="00BB5F42" w:rsidP="00656AE0">
            <w:r w:rsidRPr="00656AE0">
              <w:t>Блочно-модульная котельная в с. Апраксино</w:t>
            </w:r>
          </w:p>
        </w:tc>
        <w:tc>
          <w:tcPr>
            <w:tcW w:w="2532" w:type="dxa"/>
            <w:tcMar>
              <w:top w:w="0" w:type="dxa"/>
              <w:left w:w="149" w:type="dxa"/>
              <w:bottom w:w="0" w:type="dxa"/>
              <w:right w:w="149" w:type="dxa"/>
            </w:tcMar>
            <w:vAlign w:val="center"/>
          </w:tcPr>
          <w:p w:rsidR="00BB5F42" w:rsidRPr="00656AE0" w:rsidRDefault="00BB5F42" w:rsidP="00656AE0">
            <w:r w:rsidRPr="00656AE0">
              <w:rPr>
                <w:rFonts w:eastAsia="Verdana"/>
              </w:rPr>
              <w:t>МУП ЧМР «Теплоснабжение»</w:t>
            </w:r>
          </w:p>
        </w:tc>
        <w:tc>
          <w:tcPr>
            <w:tcW w:w="1894" w:type="dxa"/>
            <w:tcMar>
              <w:top w:w="0" w:type="dxa"/>
              <w:left w:w="149" w:type="dxa"/>
              <w:bottom w:w="0" w:type="dxa"/>
              <w:right w:w="149" w:type="dxa"/>
            </w:tcMar>
            <w:vAlign w:val="center"/>
          </w:tcPr>
          <w:p w:rsidR="00BB5F42" w:rsidRPr="00656AE0" w:rsidRDefault="00BB5F42" w:rsidP="00656AE0">
            <w:r w:rsidRPr="00656AE0">
              <w:t>Источник/</w:t>
            </w:r>
          </w:p>
          <w:p w:rsidR="00BB5F42" w:rsidRPr="00656AE0" w:rsidRDefault="00BB5F42" w:rsidP="00656AE0">
            <w:r w:rsidRPr="00656AE0">
              <w:t>тепловые сети</w:t>
            </w:r>
          </w:p>
        </w:tc>
        <w:tc>
          <w:tcPr>
            <w:tcW w:w="1216" w:type="dxa"/>
            <w:tcMar>
              <w:top w:w="0" w:type="dxa"/>
              <w:left w:w="149" w:type="dxa"/>
              <w:bottom w:w="0" w:type="dxa"/>
              <w:right w:w="149" w:type="dxa"/>
            </w:tcMar>
            <w:vAlign w:val="center"/>
          </w:tcPr>
          <w:p w:rsidR="00BB5F42" w:rsidRPr="00656AE0" w:rsidRDefault="00BB5F42" w:rsidP="00656AE0">
            <w:r w:rsidRPr="00656AE0">
              <w:t>СТ-1</w:t>
            </w:r>
          </w:p>
        </w:tc>
        <w:tc>
          <w:tcPr>
            <w:tcW w:w="2532" w:type="dxa"/>
            <w:tcMar>
              <w:top w:w="0" w:type="dxa"/>
              <w:left w:w="149" w:type="dxa"/>
              <w:bottom w:w="0" w:type="dxa"/>
              <w:right w:w="149" w:type="dxa"/>
            </w:tcMar>
            <w:vAlign w:val="center"/>
          </w:tcPr>
          <w:p w:rsidR="00BB5F42" w:rsidRPr="00656AE0" w:rsidRDefault="00BB5F42" w:rsidP="00656AE0">
            <w:r w:rsidRPr="00656AE0">
              <w:rPr>
                <w:rFonts w:eastAsia="Verdana"/>
              </w:rPr>
              <w:t>МУП ЧМР «Теплоснабжение»</w:t>
            </w:r>
          </w:p>
        </w:tc>
        <w:tc>
          <w:tcPr>
            <w:tcW w:w="1531" w:type="dxa"/>
            <w:tcMar>
              <w:top w:w="0" w:type="dxa"/>
              <w:left w:w="149" w:type="dxa"/>
              <w:bottom w:w="0" w:type="dxa"/>
              <w:right w:w="149" w:type="dxa"/>
            </w:tcMar>
            <w:vAlign w:val="center"/>
          </w:tcPr>
          <w:p w:rsidR="00BB5F42" w:rsidRPr="00656AE0" w:rsidRDefault="00BB5F42" w:rsidP="00656AE0">
            <w:r w:rsidRPr="00656AE0">
              <w:t>отсутствует</w:t>
            </w:r>
          </w:p>
        </w:tc>
        <w:tc>
          <w:tcPr>
            <w:tcW w:w="1766" w:type="dxa"/>
            <w:tcMar>
              <w:top w:w="0" w:type="dxa"/>
              <w:left w:w="149" w:type="dxa"/>
              <w:bottom w:w="0" w:type="dxa"/>
              <w:right w:w="149" w:type="dxa"/>
            </w:tcMar>
            <w:vAlign w:val="center"/>
          </w:tcPr>
          <w:p w:rsidR="00BB5F42" w:rsidRPr="00656AE0" w:rsidRDefault="00BB5F42" w:rsidP="00656AE0">
            <w:r w:rsidRPr="00656AE0">
              <w:t>отсутствует</w:t>
            </w:r>
          </w:p>
        </w:tc>
      </w:tr>
    </w:tbl>
    <w:p w:rsidR="00BB5F42" w:rsidRPr="00656AE0" w:rsidRDefault="00BB5F42" w:rsidP="00BB5F42">
      <w:pPr>
        <w:rPr>
          <w:rFonts w:eastAsia="Calibri"/>
        </w:rPr>
        <w:sectPr w:rsidR="00BB5F42" w:rsidRPr="00656AE0" w:rsidSect="00656AE0">
          <w:pgSz w:w="16838" w:h="11906" w:orient="landscape"/>
          <w:pgMar w:top="1701" w:right="1134" w:bottom="964" w:left="1134" w:header="709" w:footer="1176" w:gutter="0"/>
          <w:cols w:space="708"/>
          <w:titlePg/>
          <w:docGrid w:linePitch="360"/>
        </w:sectPr>
      </w:pPr>
    </w:p>
    <w:p w:rsidR="00BB5F42" w:rsidRPr="00656AE0" w:rsidRDefault="00BB5F42" w:rsidP="00BB5F42">
      <w:r w:rsidRPr="00656AE0">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p>
    <w:p w:rsidR="00BB5F42" w:rsidRPr="00656AE0" w:rsidRDefault="00BB5F42" w:rsidP="00BB5F42">
      <w:pPr>
        <w:rPr>
          <w:rFonts w:eastAsia="Calibri"/>
        </w:rPr>
      </w:pPr>
      <w:bookmarkStart w:id="203" w:name="_Toc425161142"/>
      <w:bookmarkStart w:id="204" w:name="_Toc425161417"/>
      <w:bookmarkStart w:id="205" w:name="_Toc461636901"/>
      <w:bookmarkStart w:id="206" w:name="_Toc486012743"/>
      <w:bookmarkStart w:id="207" w:name="_Toc486153822"/>
      <w:bookmarkStart w:id="208" w:name="_Toc486153896"/>
      <w:bookmarkStart w:id="209" w:name="_Toc486154212"/>
      <w:r w:rsidRPr="00656AE0">
        <w:rPr>
          <w:rFonts w:eastAsia="Calibri"/>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rsidR="00BB5F42" w:rsidRPr="00656AE0" w:rsidRDefault="00BB5F42" w:rsidP="00BB5F42">
      <w:pPr>
        <w:rPr>
          <w:rFonts w:eastAsia="Calibri"/>
        </w:rPr>
      </w:pPr>
      <w:r w:rsidRPr="00656AE0">
        <w:rPr>
          <w:rFonts w:eastAsia="Calibri"/>
        </w:rPr>
        <w:t>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w:t>
      </w:r>
    </w:p>
    <w:p w:rsidR="00BB5F42" w:rsidRPr="00656AE0" w:rsidRDefault="00BB5F42" w:rsidP="00BB5F42">
      <w:pPr>
        <w:rPr>
          <w:rFonts w:eastAsia="Calibri"/>
        </w:rPr>
      </w:pPr>
      <w:r w:rsidRPr="00656AE0">
        <w:rPr>
          <w:rFonts w:eastAsia="Calibri"/>
        </w:rPr>
        <w:t>размер собственного капитала;</w:t>
      </w:r>
    </w:p>
    <w:p w:rsidR="00BB5F42" w:rsidRPr="00656AE0" w:rsidRDefault="00BB5F42" w:rsidP="00BB5F42">
      <w:pPr>
        <w:rPr>
          <w:rFonts w:eastAsia="Calibri"/>
        </w:rPr>
      </w:pPr>
      <w:r w:rsidRPr="00656AE0">
        <w:rPr>
          <w:rFonts w:eastAsia="Calibri"/>
        </w:rPr>
        <w:t>способность в лучшей мере обеспечить надежность теплоснабжения в соответствующей системе теплоснабжения.</w:t>
      </w:r>
    </w:p>
    <w:p w:rsidR="00BB5F42" w:rsidRPr="00656AE0" w:rsidRDefault="00BB5F42" w:rsidP="00BB5F42">
      <w:pPr>
        <w:rPr>
          <w:rFonts w:eastAsia="Calibri"/>
        </w:rPr>
      </w:pPr>
      <w:r w:rsidRPr="00656AE0">
        <w:rPr>
          <w:rFonts w:eastAsia="Calibri"/>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BB5F42" w:rsidRPr="00656AE0" w:rsidRDefault="00BB5F42" w:rsidP="00BB5F42">
      <w:pPr>
        <w:rPr>
          <w:rFonts w:eastAsia="Calibri"/>
        </w:rPr>
      </w:pPr>
      <w:r w:rsidRPr="00656AE0">
        <w:rPr>
          <w:rFonts w:eastAsia="Calibri"/>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rsidR="00BB5F42" w:rsidRPr="00656AE0" w:rsidRDefault="00BB5F42" w:rsidP="00BB5F42">
      <w:pPr>
        <w:rPr>
          <w:rFonts w:eastAsia="Calibri"/>
        </w:rPr>
      </w:pPr>
      <w:r w:rsidRPr="00656AE0">
        <w:rPr>
          <w:rFonts w:eastAsia="Calibri"/>
        </w:rPr>
        <w:t>Зона деятельности единой теплоснабжающей организации – одна или несколько систем теплоснабжения на территории сельского поселения, в границах которых единая теплоснабжающая организация обязана обслуживать любых обратившихся к ней потребителей тепловой энергии.</w:t>
      </w:r>
    </w:p>
    <w:p w:rsidR="00BB5F42" w:rsidRPr="00656AE0" w:rsidRDefault="00BB5F42" w:rsidP="00BB5F42">
      <w:pPr>
        <w:rPr>
          <w:rFonts w:eastAsia="Calibri"/>
        </w:rPr>
      </w:pPr>
      <w:r w:rsidRPr="00656AE0">
        <w:rPr>
          <w:rFonts w:eastAsia="Calibri"/>
        </w:rPr>
        <w:t>Сравнительный анализ критериев определения единых теплоснабжающих организаций в системах теплоснабжения на территории Апраксинского сельского поселения приведен в таблице 15. 3.</w:t>
      </w:r>
      <w:fldSimple w:instr=" REF _Ref115599890 \h  \* MERGEFORMAT ">
        <w:r w:rsidRPr="00656AE0">
          <w:rPr>
            <w:rFonts w:eastAsia="Calibri"/>
          </w:rPr>
          <w:t xml:space="preserve">Таблица </w:t>
        </w:r>
      </w:fldSimple>
    </w:p>
    <w:p w:rsidR="00BB5F42" w:rsidRPr="00656AE0" w:rsidRDefault="00BB5F42" w:rsidP="00BB5F42">
      <w:pPr>
        <w:rPr>
          <w:rFonts w:eastAsia="Calibri"/>
        </w:rPr>
        <w:sectPr w:rsidR="00BB5F42" w:rsidRPr="00656AE0" w:rsidSect="00656AE0">
          <w:headerReference w:type="default" r:id="rId105"/>
          <w:footerReference w:type="default" r:id="rId106"/>
          <w:headerReference w:type="first" r:id="rId107"/>
          <w:footerReference w:type="first" r:id="rId108"/>
          <w:pgSz w:w="11906" w:h="16838"/>
          <w:pgMar w:top="851" w:right="851" w:bottom="851" w:left="1701" w:header="709" w:footer="709" w:gutter="0"/>
          <w:cols w:space="708"/>
          <w:docGrid w:linePitch="360"/>
        </w:sectPr>
      </w:pPr>
    </w:p>
    <w:p w:rsidR="00BB5F42" w:rsidRPr="00656AE0" w:rsidRDefault="00BB5F42" w:rsidP="00BB5F42">
      <w:pPr>
        <w:rPr>
          <w:rFonts w:eastAsia="Calibri"/>
        </w:rPr>
      </w:pPr>
      <w:bookmarkStart w:id="210" w:name="_Ref115599890"/>
      <w:bookmarkStart w:id="211" w:name="_Toc101105336"/>
      <w:bookmarkEnd w:id="203"/>
      <w:bookmarkEnd w:id="204"/>
      <w:bookmarkEnd w:id="205"/>
      <w:bookmarkEnd w:id="206"/>
      <w:bookmarkEnd w:id="207"/>
      <w:bookmarkEnd w:id="208"/>
      <w:bookmarkEnd w:id="209"/>
      <w:r w:rsidRPr="00656AE0">
        <w:rPr>
          <w:rFonts w:eastAsia="Calibri"/>
        </w:rPr>
        <w:lastRenderedPageBreak/>
        <w:t xml:space="preserve">Таблица </w:t>
      </w:r>
      <w:bookmarkEnd w:id="210"/>
      <w:r w:rsidRPr="00656AE0">
        <w:rPr>
          <w:rFonts w:eastAsia="Calibri"/>
        </w:rPr>
        <w:t xml:space="preserve">15. 3 – Сравнительный анализ критериев определения ЕТО в системах теплоснабжения на территории </w:t>
      </w:r>
      <w:bookmarkEnd w:id="211"/>
      <w:r w:rsidRPr="00656AE0">
        <w:rPr>
          <w:rFonts w:eastAsia="Calibri"/>
        </w:rPr>
        <w:t xml:space="preserve">Апраксинского сельского поселения </w:t>
      </w:r>
    </w:p>
    <w:tbl>
      <w:tblPr>
        <w:tblW w:w="15300" w:type="dxa"/>
        <w:tblInd w:w="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0" w:type="dxa"/>
          <w:right w:w="0" w:type="dxa"/>
        </w:tblCellMar>
        <w:tblLook w:val="04A0"/>
      </w:tblPr>
      <w:tblGrid>
        <w:gridCol w:w="977"/>
        <w:gridCol w:w="1228"/>
        <w:gridCol w:w="1176"/>
        <w:gridCol w:w="1834"/>
        <w:gridCol w:w="1178"/>
        <w:gridCol w:w="1343"/>
        <w:gridCol w:w="1285"/>
        <w:gridCol w:w="1062"/>
        <w:gridCol w:w="922"/>
        <w:gridCol w:w="971"/>
        <w:gridCol w:w="1834"/>
        <w:gridCol w:w="1490"/>
      </w:tblGrid>
      <w:tr w:rsidR="00BB5F42" w:rsidRPr="00656AE0" w:rsidTr="00656AE0">
        <w:tc>
          <w:tcPr>
            <w:tcW w:w="983" w:type="dxa"/>
            <w:tcMar>
              <w:top w:w="0" w:type="dxa"/>
              <w:left w:w="149" w:type="dxa"/>
              <w:bottom w:w="0" w:type="dxa"/>
              <w:right w:w="149" w:type="dxa"/>
            </w:tcMar>
            <w:vAlign w:val="center"/>
            <w:hideMark/>
          </w:tcPr>
          <w:p w:rsidR="00BB5F42" w:rsidRPr="00656AE0" w:rsidRDefault="00BB5F42" w:rsidP="00656AE0">
            <w:r w:rsidRPr="00656AE0">
              <w:t>N системы тепло-</w:t>
            </w:r>
            <w:r w:rsidRPr="00656AE0">
              <w:br/>
              <w:t>снабже-</w:t>
            </w:r>
            <w:r w:rsidRPr="00656AE0">
              <w:br/>
              <w:t>ния</w:t>
            </w:r>
          </w:p>
        </w:tc>
        <w:tc>
          <w:tcPr>
            <w:tcW w:w="1495" w:type="dxa"/>
            <w:tcMar>
              <w:top w:w="0" w:type="dxa"/>
              <w:left w:w="149" w:type="dxa"/>
              <w:bottom w:w="0" w:type="dxa"/>
              <w:right w:w="149" w:type="dxa"/>
            </w:tcMar>
            <w:vAlign w:val="center"/>
            <w:hideMark/>
          </w:tcPr>
          <w:p w:rsidR="00BB5F42" w:rsidRPr="00656AE0" w:rsidRDefault="00BB5F42" w:rsidP="00656AE0">
            <w:r w:rsidRPr="00656AE0">
              <w:t>Наиме-</w:t>
            </w:r>
            <w:r w:rsidRPr="00656AE0">
              <w:br/>
              <w:t>нования источников тепловой энергии в системе теплоснаб-</w:t>
            </w:r>
            <w:r w:rsidRPr="00656AE0">
              <w:br/>
              <w:t>жения</w:t>
            </w:r>
          </w:p>
        </w:tc>
        <w:tc>
          <w:tcPr>
            <w:tcW w:w="1193" w:type="dxa"/>
            <w:tcMar>
              <w:top w:w="0" w:type="dxa"/>
              <w:left w:w="149" w:type="dxa"/>
              <w:bottom w:w="0" w:type="dxa"/>
              <w:right w:w="149" w:type="dxa"/>
            </w:tcMar>
            <w:vAlign w:val="center"/>
            <w:hideMark/>
          </w:tcPr>
          <w:p w:rsidR="00BB5F42" w:rsidRPr="00656AE0" w:rsidRDefault="00BB5F42" w:rsidP="00656AE0">
            <w:r w:rsidRPr="00656AE0">
              <w:t>Распо-</w:t>
            </w:r>
            <w:r w:rsidRPr="00656AE0">
              <w:br/>
              <w:t>лагаемая тепловая мощность источника, Гкал/ч</w:t>
            </w:r>
          </w:p>
        </w:tc>
        <w:tc>
          <w:tcPr>
            <w:tcW w:w="1745" w:type="dxa"/>
            <w:tcMar>
              <w:top w:w="0" w:type="dxa"/>
              <w:left w:w="149" w:type="dxa"/>
              <w:bottom w:w="0" w:type="dxa"/>
              <w:right w:w="149" w:type="dxa"/>
            </w:tcMar>
            <w:vAlign w:val="center"/>
            <w:hideMark/>
          </w:tcPr>
          <w:p w:rsidR="00BB5F42" w:rsidRPr="00656AE0" w:rsidRDefault="00BB5F42" w:rsidP="00656AE0">
            <w:r w:rsidRPr="00656AE0">
              <w:t>Тепло-</w:t>
            </w:r>
            <w:r w:rsidRPr="00656AE0">
              <w:br/>
              <w:t>снабжаю-</w:t>
            </w:r>
            <w:r w:rsidRPr="00656AE0">
              <w:br/>
              <w:t>щие (тепло-</w:t>
            </w:r>
            <w:r w:rsidRPr="00656AE0">
              <w:br/>
              <w:t>сетевые) организации в границах системы тепло-</w:t>
            </w:r>
            <w:r w:rsidRPr="00656AE0">
              <w:br/>
              <w:t>снабжения</w:t>
            </w:r>
          </w:p>
        </w:tc>
        <w:tc>
          <w:tcPr>
            <w:tcW w:w="1171" w:type="dxa"/>
            <w:tcMar>
              <w:top w:w="0" w:type="dxa"/>
              <w:left w:w="149" w:type="dxa"/>
              <w:bottom w:w="0" w:type="dxa"/>
              <w:right w:w="149" w:type="dxa"/>
            </w:tcMar>
            <w:vAlign w:val="center"/>
            <w:hideMark/>
          </w:tcPr>
          <w:p w:rsidR="00BB5F42" w:rsidRPr="00656AE0" w:rsidRDefault="00BB5F42" w:rsidP="00656AE0">
            <w:r w:rsidRPr="00656AE0">
              <w:t>Размер собствен-</w:t>
            </w:r>
            <w:r w:rsidRPr="00656AE0">
              <w:br/>
              <w:t>ного капитала теплоснаб-</w:t>
            </w:r>
            <w:r w:rsidRPr="00656AE0">
              <w:br/>
              <w:t>жающей (тепло-</w:t>
            </w:r>
            <w:r w:rsidRPr="00656AE0">
              <w:br/>
              <w:t>сетевой) органи-</w:t>
            </w:r>
            <w:r w:rsidRPr="00656AE0">
              <w:br/>
              <w:t>зации, тыс.руб.</w:t>
            </w:r>
          </w:p>
        </w:tc>
        <w:tc>
          <w:tcPr>
            <w:tcW w:w="1339" w:type="dxa"/>
            <w:tcMar>
              <w:top w:w="0" w:type="dxa"/>
              <w:left w:w="149" w:type="dxa"/>
              <w:bottom w:w="0" w:type="dxa"/>
              <w:right w:w="149" w:type="dxa"/>
            </w:tcMar>
            <w:vAlign w:val="center"/>
            <w:hideMark/>
          </w:tcPr>
          <w:p w:rsidR="00BB5F42" w:rsidRPr="00656AE0" w:rsidRDefault="00BB5F42" w:rsidP="00656AE0">
            <w:r w:rsidRPr="00656AE0">
              <w:t>Объекты систем тепло-</w:t>
            </w:r>
            <w:r w:rsidRPr="00656AE0">
              <w:br/>
              <w:t>снабжения в обслужи-</w:t>
            </w:r>
            <w:r w:rsidRPr="00656AE0">
              <w:br/>
              <w:t>вании тепло-</w:t>
            </w:r>
            <w:r w:rsidRPr="00656AE0">
              <w:br/>
              <w:t>снабжающей (тепло-</w:t>
            </w:r>
            <w:r w:rsidRPr="00656AE0">
              <w:br/>
              <w:t>сетевой) организации</w:t>
            </w:r>
          </w:p>
        </w:tc>
        <w:tc>
          <w:tcPr>
            <w:tcW w:w="1228" w:type="dxa"/>
            <w:tcMar>
              <w:top w:w="0" w:type="dxa"/>
              <w:left w:w="149" w:type="dxa"/>
              <w:bottom w:w="0" w:type="dxa"/>
              <w:right w:w="149" w:type="dxa"/>
            </w:tcMar>
            <w:vAlign w:val="center"/>
            <w:hideMark/>
          </w:tcPr>
          <w:p w:rsidR="00BB5F42" w:rsidRPr="00656AE0" w:rsidRDefault="00BB5F42" w:rsidP="00656AE0">
            <w:r w:rsidRPr="00656AE0">
              <w:t>Вид имущест-</w:t>
            </w:r>
            <w:r w:rsidRPr="00656AE0">
              <w:br/>
              <w:t>венного права</w:t>
            </w:r>
          </w:p>
        </w:tc>
        <w:tc>
          <w:tcPr>
            <w:tcW w:w="1076" w:type="dxa"/>
            <w:tcMar>
              <w:top w:w="0" w:type="dxa"/>
              <w:left w:w="149" w:type="dxa"/>
              <w:bottom w:w="0" w:type="dxa"/>
              <w:right w:w="149" w:type="dxa"/>
            </w:tcMar>
            <w:vAlign w:val="center"/>
            <w:hideMark/>
          </w:tcPr>
          <w:p w:rsidR="00BB5F42" w:rsidRPr="00656AE0" w:rsidRDefault="00BB5F42" w:rsidP="00656AE0">
            <w:r w:rsidRPr="00656AE0">
              <w:t>Емкость тепловых сетей, м3</w:t>
            </w:r>
          </w:p>
        </w:tc>
        <w:tc>
          <w:tcPr>
            <w:tcW w:w="923" w:type="dxa"/>
            <w:tcMar>
              <w:top w:w="0" w:type="dxa"/>
              <w:left w:w="149" w:type="dxa"/>
              <w:bottom w:w="0" w:type="dxa"/>
              <w:right w:w="149" w:type="dxa"/>
            </w:tcMar>
            <w:vAlign w:val="center"/>
            <w:hideMark/>
          </w:tcPr>
          <w:p w:rsidR="00BB5F42" w:rsidRPr="00656AE0" w:rsidRDefault="00BB5F42" w:rsidP="00656AE0">
            <w:r w:rsidRPr="00656AE0">
              <w:t>Инфор-</w:t>
            </w:r>
            <w:r w:rsidRPr="00656AE0">
              <w:br/>
              <w:t>мация о подаче заявки на присво-</w:t>
            </w:r>
            <w:r w:rsidRPr="00656AE0">
              <w:br/>
              <w:t>ение статуса ЕТО</w:t>
            </w:r>
          </w:p>
        </w:tc>
        <w:tc>
          <w:tcPr>
            <w:tcW w:w="980" w:type="dxa"/>
            <w:tcMar>
              <w:top w:w="0" w:type="dxa"/>
              <w:left w:w="149" w:type="dxa"/>
              <w:bottom w:w="0" w:type="dxa"/>
              <w:right w:w="149" w:type="dxa"/>
            </w:tcMar>
            <w:vAlign w:val="center"/>
            <w:hideMark/>
          </w:tcPr>
          <w:p w:rsidR="00BB5F42" w:rsidRPr="00656AE0" w:rsidRDefault="00BB5F42" w:rsidP="00656AE0">
            <w:r w:rsidRPr="00656AE0">
              <w:t>N зоны деятель-</w:t>
            </w:r>
            <w:r w:rsidRPr="00656AE0">
              <w:br/>
              <w:t>ности</w:t>
            </w:r>
          </w:p>
        </w:tc>
        <w:tc>
          <w:tcPr>
            <w:tcW w:w="1745" w:type="dxa"/>
            <w:tcMar>
              <w:top w:w="0" w:type="dxa"/>
              <w:left w:w="149" w:type="dxa"/>
              <w:bottom w:w="0" w:type="dxa"/>
              <w:right w:w="149" w:type="dxa"/>
            </w:tcMar>
            <w:vAlign w:val="center"/>
            <w:hideMark/>
          </w:tcPr>
          <w:p w:rsidR="00BB5F42" w:rsidRPr="00656AE0" w:rsidRDefault="00BB5F42" w:rsidP="00656AE0">
            <w:r w:rsidRPr="00656AE0">
              <w:t>Утверж-</w:t>
            </w:r>
            <w:r w:rsidRPr="00656AE0">
              <w:br/>
              <w:t>денная ЕТО</w:t>
            </w:r>
          </w:p>
        </w:tc>
        <w:tc>
          <w:tcPr>
            <w:tcW w:w="1422" w:type="dxa"/>
            <w:tcMar>
              <w:top w:w="0" w:type="dxa"/>
              <w:left w:w="149" w:type="dxa"/>
              <w:bottom w:w="0" w:type="dxa"/>
              <w:right w:w="149" w:type="dxa"/>
            </w:tcMar>
            <w:vAlign w:val="center"/>
            <w:hideMark/>
          </w:tcPr>
          <w:p w:rsidR="00BB5F42" w:rsidRPr="00656AE0" w:rsidRDefault="00BB5F42" w:rsidP="00656AE0">
            <w:r w:rsidRPr="00656AE0">
              <w:t>Основание для присвоения статуса ЕТО</w:t>
            </w:r>
          </w:p>
        </w:tc>
      </w:tr>
      <w:tr w:rsidR="00BB5F42" w:rsidRPr="00656AE0" w:rsidTr="00656AE0">
        <w:tc>
          <w:tcPr>
            <w:tcW w:w="983" w:type="dxa"/>
            <w:tcMar>
              <w:top w:w="0" w:type="dxa"/>
              <w:left w:w="149" w:type="dxa"/>
              <w:bottom w:w="0" w:type="dxa"/>
              <w:right w:w="149" w:type="dxa"/>
            </w:tcMar>
            <w:vAlign w:val="center"/>
          </w:tcPr>
          <w:p w:rsidR="00BB5F42" w:rsidRPr="00656AE0" w:rsidRDefault="00BB5F42" w:rsidP="00656AE0">
            <w:r w:rsidRPr="00656AE0">
              <w:t>1</w:t>
            </w:r>
          </w:p>
        </w:tc>
        <w:tc>
          <w:tcPr>
            <w:tcW w:w="1495" w:type="dxa"/>
            <w:tcMar>
              <w:top w:w="0" w:type="dxa"/>
              <w:left w:w="149" w:type="dxa"/>
              <w:bottom w:w="0" w:type="dxa"/>
              <w:right w:w="149" w:type="dxa"/>
            </w:tcMar>
            <w:vAlign w:val="center"/>
          </w:tcPr>
          <w:p w:rsidR="00BB5F42" w:rsidRPr="00656AE0" w:rsidRDefault="00BB5F42" w:rsidP="00656AE0">
            <w:r w:rsidRPr="00656AE0">
              <w:t>Блочно-модульная котельная в с. Апраксино</w:t>
            </w:r>
          </w:p>
        </w:tc>
        <w:tc>
          <w:tcPr>
            <w:tcW w:w="1193" w:type="dxa"/>
            <w:tcMar>
              <w:top w:w="0" w:type="dxa"/>
              <w:left w:w="149" w:type="dxa"/>
              <w:bottom w:w="0" w:type="dxa"/>
              <w:right w:w="149" w:type="dxa"/>
            </w:tcMar>
            <w:vAlign w:val="center"/>
          </w:tcPr>
          <w:p w:rsidR="00BB5F42" w:rsidRPr="00656AE0" w:rsidRDefault="00BB5F42" w:rsidP="00656AE0">
            <w:r w:rsidRPr="00656AE0">
              <w:t>0,258</w:t>
            </w:r>
          </w:p>
        </w:tc>
        <w:tc>
          <w:tcPr>
            <w:tcW w:w="1745" w:type="dxa"/>
            <w:tcMar>
              <w:top w:w="0" w:type="dxa"/>
              <w:left w:w="149" w:type="dxa"/>
              <w:bottom w:w="0" w:type="dxa"/>
              <w:right w:w="149" w:type="dxa"/>
            </w:tcMar>
            <w:vAlign w:val="center"/>
          </w:tcPr>
          <w:p w:rsidR="00BB5F42" w:rsidRPr="00656AE0" w:rsidRDefault="00BB5F42" w:rsidP="00656AE0">
            <w:r w:rsidRPr="00656AE0">
              <w:rPr>
                <w:rFonts w:eastAsia="Verdana"/>
              </w:rPr>
              <w:t>МУП ЧМР «Теплоснабжение»</w:t>
            </w:r>
          </w:p>
        </w:tc>
        <w:tc>
          <w:tcPr>
            <w:tcW w:w="1171" w:type="dxa"/>
            <w:tcMar>
              <w:top w:w="0" w:type="dxa"/>
              <w:left w:w="149" w:type="dxa"/>
              <w:bottom w:w="0" w:type="dxa"/>
              <w:right w:w="149" w:type="dxa"/>
            </w:tcMar>
            <w:vAlign w:val="center"/>
          </w:tcPr>
          <w:p w:rsidR="00BB5F42" w:rsidRPr="00656AE0" w:rsidRDefault="00BB5F42" w:rsidP="00656AE0">
            <w:r w:rsidRPr="00656AE0">
              <w:t>-</w:t>
            </w:r>
          </w:p>
        </w:tc>
        <w:tc>
          <w:tcPr>
            <w:tcW w:w="1339" w:type="dxa"/>
            <w:tcMar>
              <w:top w:w="0" w:type="dxa"/>
              <w:left w:w="149" w:type="dxa"/>
              <w:bottom w:w="0" w:type="dxa"/>
              <w:right w:w="149" w:type="dxa"/>
            </w:tcMar>
            <w:vAlign w:val="center"/>
          </w:tcPr>
          <w:p w:rsidR="00BB5F42" w:rsidRPr="00656AE0" w:rsidRDefault="00BB5F42" w:rsidP="00656AE0">
            <w:r w:rsidRPr="00656AE0">
              <w:t>источник/</w:t>
            </w:r>
          </w:p>
          <w:p w:rsidR="00BB5F42" w:rsidRPr="00656AE0" w:rsidRDefault="00BB5F42" w:rsidP="00656AE0">
            <w:r w:rsidRPr="00656AE0">
              <w:t>тепловые сети</w:t>
            </w:r>
          </w:p>
        </w:tc>
        <w:tc>
          <w:tcPr>
            <w:tcW w:w="1228" w:type="dxa"/>
            <w:tcMar>
              <w:top w:w="0" w:type="dxa"/>
              <w:left w:w="149" w:type="dxa"/>
              <w:bottom w:w="0" w:type="dxa"/>
              <w:right w:w="149" w:type="dxa"/>
            </w:tcMar>
            <w:vAlign w:val="center"/>
          </w:tcPr>
          <w:p w:rsidR="00BB5F42" w:rsidRPr="00656AE0" w:rsidRDefault="00BB5F42" w:rsidP="00656AE0">
            <w:r w:rsidRPr="00656AE0">
              <w:t>Хоз.ведение</w:t>
            </w:r>
          </w:p>
        </w:tc>
        <w:tc>
          <w:tcPr>
            <w:tcW w:w="1076" w:type="dxa"/>
            <w:tcMar>
              <w:top w:w="0" w:type="dxa"/>
              <w:left w:w="149" w:type="dxa"/>
              <w:bottom w:w="0" w:type="dxa"/>
              <w:right w:w="149" w:type="dxa"/>
            </w:tcMar>
            <w:vAlign w:val="center"/>
          </w:tcPr>
          <w:p w:rsidR="00BB5F42" w:rsidRPr="00656AE0" w:rsidRDefault="00BB5F42" w:rsidP="00656AE0">
            <w:r w:rsidRPr="00656AE0">
              <w:t>2,53</w:t>
            </w:r>
          </w:p>
        </w:tc>
        <w:tc>
          <w:tcPr>
            <w:tcW w:w="923" w:type="dxa"/>
            <w:tcMar>
              <w:top w:w="0" w:type="dxa"/>
              <w:left w:w="149" w:type="dxa"/>
              <w:bottom w:w="0" w:type="dxa"/>
              <w:right w:w="149" w:type="dxa"/>
            </w:tcMar>
            <w:vAlign w:val="center"/>
          </w:tcPr>
          <w:p w:rsidR="00BB5F42" w:rsidRPr="00656AE0" w:rsidRDefault="00BB5F42" w:rsidP="00656AE0">
            <w:r w:rsidRPr="00656AE0">
              <w:t>-</w:t>
            </w:r>
          </w:p>
        </w:tc>
        <w:tc>
          <w:tcPr>
            <w:tcW w:w="980" w:type="dxa"/>
            <w:tcMar>
              <w:top w:w="0" w:type="dxa"/>
              <w:left w:w="149" w:type="dxa"/>
              <w:bottom w:w="0" w:type="dxa"/>
              <w:right w:w="149" w:type="dxa"/>
            </w:tcMar>
            <w:vAlign w:val="center"/>
          </w:tcPr>
          <w:p w:rsidR="00BB5F42" w:rsidRPr="00656AE0" w:rsidRDefault="00BB5F42" w:rsidP="00656AE0">
            <w:r w:rsidRPr="00656AE0">
              <w:t>1</w:t>
            </w:r>
          </w:p>
        </w:tc>
        <w:tc>
          <w:tcPr>
            <w:tcW w:w="1745" w:type="dxa"/>
            <w:tcMar>
              <w:top w:w="0" w:type="dxa"/>
              <w:left w:w="149" w:type="dxa"/>
              <w:bottom w:w="0" w:type="dxa"/>
              <w:right w:w="149" w:type="dxa"/>
            </w:tcMar>
            <w:vAlign w:val="center"/>
          </w:tcPr>
          <w:p w:rsidR="00BB5F42" w:rsidRPr="00656AE0" w:rsidRDefault="00BB5F42" w:rsidP="00656AE0">
            <w:r w:rsidRPr="00656AE0">
              <w:rPr>
                <w:rFonts w:eastAsia="Verdana"/>
              </w:rPr>
              <w:t>МУП ЧМР «Теплоснабжение»</w:t>
            </w:r>
          </w:p>
        </w:tc>
        <w:tc>
          <w:tcPr>
            <w:tcW w:w="1422" w:type="dxa"/>
            <w:tcMar>
              <w:top w:w="0" w:type="dxa"/>
              <w:left w:w="149" w:type="dxa"/>
              <w:bottom w:w="0" w:type="dxa"/>
              <w:right w:w="149" w:type="dxa"/>
            </w:tcMar>
            <w:vAlign w:val="center"/>
          </w:tcPr>
          <w:p w:rsidR="00BB5F42" w:rsidRPr="00656AE0" w:rsidRDefault="00BB5F42" w:rsidP="00656AE0">
            <w:r w:rsidRPr="00656AE0">
              <w:t>п. 11 постановления Правительства РФ от 8 августа 2012 г. N 808</w:t>
            </w:r>
          </w:p>
        </w:tc>
      </w:tr>
    </w:tbl>
    <w:p w:rsidR="00BB5F42" w:rsidRPr="00656AE0" w:rsidRDefault="00BB5F42" w:rsidP="00BB5F42"/>
    <w:p w:rsidR="00BB5F42" w:rsidRPr="00656AE0" w:rsidRDefault="00BB5F42" w:rsidP="00BB5F42">
      <w:pPr>
        <w:sectPr w:rsidR="00BB5F42" w:rsidRPr="00656AE0" w:rsidSect="00656AE0">
          <w:pgSz w:w="16838" w:h="11906" w:orient="landscape"/>
          <w:pgMar w:top="1701" w:right="851" w:bottom="567" w:left="851" w:header="720" w:footer="720" w:gutter="0"/>
          <w:cols w:space="720"/>
          <w:docGrid w:linePitch="360"/>
        </w:sectPr>
      </w:pPr>
    </w:p>
    <w:p w:rsidR="00BB5F42" w:rsidRPr="00656AE0" w:rsidRDefault="00BB5F42" w:rsidP="00BB5F42">
      <w:r w:rsidRPr="00656AE0">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BB5F42" w:rsidRPr="00656AE0" w:rsidRDefault="00BB5F42" w:rsidP="00BB5F42">
      <w:pPr>
        <w:rPr>
          <w:rFonts w:eastAsia="Calibri"/>
        </w:rPr>
      </w:pPr>
      <w:r w:rsidRPr="00656AE0">
        <w:rPr>
          <w:rFonts w:eastAsia="Calibri"/>
        </w:rPr>
        <w:t>Заявки на присвоение статуса единой теплоснабжающей организации от теплоснабжающих организаций в рамках разработки схемы теплоснабжения не поступали.</w:t>
      </w:r>
    </w:p>
    <w:p w:rsidR="00BB5F42" w:rsidRPr="00656AE0" w:rsidRDefault="00BB5F42" w:rsidP="00BB5F42">
      <w:r w:rsidRPr="00656AE0">
        <w:t>15.5. Описание границ зон деятельности единой теплоснабжающей организации (организаций)</w:t>
      </w:r>
    </w:p>
    <w:p w:rsidR="00BB5F42" w:rsidRPr="00656AE0" w:rsidRDefault="00BB5F42" w:rsidP="00BB5F42">
      <w:pPr>
        <w:rPr>
          <w:rFonts w:eastAsia="Calibri"/>
        </w:rPr>
      </w:pPr>
      <w:r w:rsidRPr="00656AE0">
        <w:rPr>
          <w:rFonts w:eastAsia="Calibri"/>
        </w:rPr>
        <w:t>Границей зоны деятельности единой теплоснабжающей организации, действующей на территории Апраксинского сельского поселения, являются зоны действия источников теплоснабжения, расположенных на территории сельского поселения.</w:t>
      </w:r>
    </w:p>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20" w:footer="720" w:gutter="0"/>
          <w:cols w:space="720"/>
          <w:docGrid w:linePitch="360"/>
        </w:sectPr>
      </w:pPr>
    </w:p>
    <w:p w:rsidR="00BB5F42" w:rsidRPr="00656AE0" w:rsidRDefault="00BB5F42" w:rsidP="00BB5F42">
      <w:r w:rsidRPr="00656AE0">
        <w:lastRenderedPageBreak/>
        <w:t xml:space="preserve">ГЛАВА 16. РЕЕСТР МЕРОПРИЯТИЙ СХЕМЫ </w:t>
      </w:r>
    </w:p>
    <w:p w:rsidR="00BB5F42" w:rsidRPr="00656AE0" w:rsidRDefault="00BB5F42" w:rsidP="00BB5F42">
      <w:r w:rsidRPr="00656AE0">
        <w:t>ТЕПЛОСНАБЖЕНИЯ</w:t>
      </w:r>
    </w:p>
    <w:p w:rsidR="00BB5F42" w:rsidRPr="00656AE0" w:rsidRDefault="00BB5F42" w:rsidP="00BB5F42">
      <w:r w:rsidRPr="00656AE0">
        <w:t>16.1. Перечень мероприятий по строительству, реконструкции, техническому перевооружению и (или) модернизации источников тепловой энергии</w:t>
      </w:r>
    </w:p>
    <w:p w:rsidR="00BB5F42" w:rsidRPr="00656AE0" w:rsidRDefault="00BB5F42" w:rsidP="00BB5F42">
      <w:r w:rsidRPr="00656AE0">
        <w:t>Таблица 16.1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98"/>
        <w:gridCol w:w="2435"/>
        <w:gridCol w:w="1869"/>
        <w:gridCol w:w="2361"/>
        <w:gridCol w:w="2091"/>
      </w:tblGrid>
      <w:tr w:rsidR="00BB5F42" w:rsidRPr="00656AE0" w:rsidTr="00656AE0">
        <w:trPr>
          <w:trHeight w:val="555"/>
        </w:trPr>
        <w:tc>
          <w:tcPr>
            <w:tcW w:w="1098" w:type="dxa"/>
            <w:vAlign w:val="center"/>
          </w:tcPr>
          <w:p w:rsidR="00BB5F42" w:rsidRPr="00656AE0" w:rsidRDefault="00BB5F42" w:rsidP="00656AE0">
            <w:r w:rsidRPr="00656AE0">
              <w:t>№ п/п</w:t>
            </w:r>
          </w:p>
        </w:tc>
        <w:tc>
          <w:tcPr>
            <w:tcW w:w="2435" w:type="dxa"/>
            <w:vAlign w:val="center"/>
          </w:tcPr>
          <w:p w:rsidR="00BB5F42" w:rsidRPr="00656AE0" w:rsidRDefault="00BB5F42" w:rsidP="00656AE0">
            <w:r w:rsidRPr="00656AE0">
              <w:t>Наименование мероприятия</w:t>
            </w:r>
          </w:p>
        </w:tc>
        <w:tc>
          <w:tcPr>
            <w:tcW w:w="1869" w:type="dxa"/>
            <w:vAlign w:val="center"/>
          </w:tcPr>
          <w:p w:rsidR="00BB5F42" w:rsidRPr="00656AE0" w:rsidRDefault="00BB5F42" w:rsidP="00656AE0">
            <w:r w:rsidRPr="00656AE0">
              <w:t>Срок реализации</w:t>
            </w:r>
          </w:p>
        </w:tc>
        <w:tc>
          <w:tcPr>
            <w:tcW w:w="2361" w:type="dxa"/>
            <w:vAlign w:val="center"/>
          </w:tcPr>
          <w:p w:rsidR="00BB5F42" w:rsidRPr="00656AE0" w:rsidRDefault="00BB5F42" w:rsidP="00656AE0">
            <w:r w:rsidRPr="00656AE0">
              <w:t>Объем планируемых инвестиций, тыс. руб.</w:t>
            </w:r>
          </w:p>
        </w:tc>
        <w:tc>
          <w:tcPr>
            <w:tcW w:w="2091" w:type="dxa"/>
            <w:vAlign w:val="center"/>
          </w:tcPr>
          <w:p w:rsidR="00BB5F42" w:rsidRPr="00656AE0" w:rsidRDefault="00BB5F42" w:rsidP="00656AE0">
            <w:r w:rsidRPr="00656AE0">
              <w:t>Источники инвестиций</w:t>
            </w:r>
          </w:p>
        </w:tc>
      </w:tr>
      <w:tr w:rsidR="00BB5F42" w:rsidRPr="00656AE0" w:rsidTr="00656AE0">
        <w:trPr>
          <w:trHeight w:val="281"/>
        </w:trPr>
        <w:tc>
          <w:tcPr>
            <w:tcW w:w="1098" w:type="dxa"/>
            <w:vAlign w:val="center"/>
          </w:tcPr>
          <w:p w:rsidR="00BB5F42" w:rsidRPr="00656AE0" w:rsidRDefault="00BB5F42" w:rsidP="00656AE0">
            <w:r w:rsidRPr="00656AE0">
              <w:t>1</w:t>
            </w:r>
          </w:p>
        </w:tc>
        <w:tc>
          <w:tcPr>
            <w:tcW w:w="2435" w:type="dxa"/>
            <w:vAlign w:val="center"/>
          </w:tcPr>
          <w:p w:rsidR="00BB5F42" w:rsidRPr="00656AE0" w:rsidRDefault="00BB5F42" w:rsidP="00656AE0">
            <w:r w:rsidRPr="00656AE0">
              <w:t>-</w:t>
            </w:r>
          </w:p>
        </w:tc>
        <w:tc>
          <w:tcPr>
            <w:tcW w:w="1869" w:type="dxa"/>
            <w:vAlign w:val="center"/>
          </w:tcPr>
          <w:p w:rsidR="00BB5F42" w:rsidRPr="00656AE0" w:rsidRDefault="00BB5F42" w:rsidP="00656AE0">
            <w:r w:rsidRPr="00656AE0">
              <w:t>-</w:t>
            </w:r>
          </w:p>
        </w:tc>
        <w:tc>
          <w:tcPr>
            <w:tcW w:w="2361" w:type="dxa"/>
            <w:vAlign w:val="center"/>
          </w:tcPr>
          <w:p w:rsidR="00BB5F42" w:rsidRPr="00656AE0" w:rsidRDefault="00BB5F42" w:rsidP="00656AE0">
            <w:r w:rsidRPr="00656AE0">
              <w:t>-</w:t>
            </w:r>
          </w:p>
        </w:tc>
        <w:tc>
          <w:tcPr>
            <w:tcW w:w="2091" w:type="dxa"/>
            <w:vAlign w:val="center"/>
          </w:tcPr>
          <w:p w:rsidR="00BB5F42" w:rsidRPr="00656AE0" w:rsidRDefault="00BB5F42" w:rsidP="00656AE0">
            <w:r w:rsidRPr="00656AE0">
              <w:t>-</w:t>
            </w:r>
          </w:p>
        </w:tc>
      </w:tr>
    </w:tbl>
    <w:p w:rsidR="00BB5F42" w:rsidRPr="00656AE0" w:rsidRDefault="00BB5F42" w:rsidP="00BB5F42">
      <w:r w:rsidRPr="00656AE0">
        <w:t>16.2. Перечень мероприятий по строительству, реконструкции, техническому перевооружению и (или) модернизации тепловых сетей и сооружений на них</w:t>
      </w:r>
    </w:p>
    <w:p w:rsidR="00BB5F42" w:rsidRPr="00656AE0" w:rsidRDefault="00BB5F42" w:rsidP="00BB5F42">
      <w:r w:rsidRPr="00656AE0">
        <w:t>Таблица 16.2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70"/>
        <w:gridCol w:w="2460"/>
        <w:gridCol w:w="1913"/>
        <w:gridCol w:w="2443"/>
        <w:gridCol w:w="1968"/>
      </w:tblGrid>
      <w:tr w:rsidR="00BB5F42" w:rsidRPr="00656AE0" w:rsidTr="00656AE0">
        <w:tc>
          <w:tcPr>
            <w:tcW w:w="1070" w:type="dxa"/>
            <w:tcBorders>
              <w:bottom w:val="single" w:sz="12" w:space="0" w:color="auto"/>
            </w:tcBorders>
          </w:tcPr>
          <w:p w:rsidR="00BB5F42" w:rsidRPr="00656AE0" w:rsidRDefault="00BB5F42" w:rsidP="00656AE0">
            <w:r w:rsidRPr="00656AE0">
              <w:t>№ п/п</w:t>
            </w:r>
          </w:p>
        </w:tc>
        <w:tc>
          <w:tcPr>
            <w:tcW w:w="2460" w:type="dxa"/>
            <w:tcBorders>
              <w:bottom w:val="single" w:sz="12" w:space="0" w:color="auto"/>
            </w:tcBorders>
            <w:vAlign w:val="center"/>
          </w:tcPr>
          <w:p w:rsidR="00BB5F42" w:rsidRPr="00656AE0" w:rsidRDefault="00BB5F42" w:rsidP="00656AE0">
            <w:r w:rsidRPr="00656AE0">
              <w:t>Наименование мероприятия</w:t>
            </w:r>
          </w:p>
        </w:tc>
        <w:tc>
          <w:tcPr>
            <w:tcW w:w="1913" w:type="dxa"/>
            <w:tcBorders>
              <w:bottom w:val="single" w:sz="12" w:space="0" w:color="auto"/>
            </w:tcBorders>
            <w:vAlign w:val="center"/>
          </w:tcPr>
          <w:p w:rsidR="00BB5F42" w:rsidRPr="00656AE0" w:rsidRDefault="00BB5F42" w:rsidP="00656AE0">
            <w:r w:rsidRPr="00656AE0">
              <w:t>Срок реализации</w:t>
            </w:r>
          </w:p>
        </w:tc>
        <w:tc>
          <w:tcPr>
            <w:tcW w:w="2443" w:type="dxa"/>
            <w:tcBorders>
              <w:bottom w:val="single" w:sz="12" w:space="0" w:color="auto"/>
            </w:tcBorders>
            <w:vAlign w:val="center"/>
          </w:tcPr>
          <w:p w:rsidR="00BB5F42" w:rsidRPr="00656AE0" w:rsidRDefault="00BB5F42" w:rsidP="00656AE0">
            <w:r w:rsidRPr="00656AE0">
              <w:t>Объем планируемых инвестиций, тыс. руб.</w:t>
            </w:r>
          </w:p>
        </w:tc>
        <w:tc>
          <w:tcPr>
            <w:tcW w:w="1968" w:type="dxa"/>
            <w:tcBorders>
              <w:bottom w:val="single" w:sz="12" w:space="0" w:color="auto"/>
            </w:tcBorders>
            <w:vAlign w:val="center"/>
          </w:tcPr>
          <w:p w:rsidR="00BB5F42" w:rsidRPr="00656AE0" w:rsidRDefault="00BB5F42" w:rsidP="00656AE0">
            <w:r w:rsidRPr="00656AE0">
              <w:t>Источники инвестиций</w:t>
            </w:r>
          </w:p>
        </w:tc>
      </w:tr>
      <w:tr w:rsidR="00BB5F42" w:rsidRPr="00656AE0" w:rsidTr="00656AE0">
        <w:tc>
          <w:tcPr>
            <w:tcW w:w="1070" w:type="dxa"/>
            <w:vAlign w:val="center"/>
          </w:tcPr>
          <w:p w:rsidR="00BB5F42" w:rsidRPr="00656AE0" w:rsidRDefault="00BB5F42" w:rsidP="00656AE0">
            <w:r w:rsidRPr="00656AE0">
              <w:t>1</w:t>
            </w:r>
          </w:p>
        </w:tc>
        <w:tc>
          <w:tcPr>
            <w:tcW w:w="2460" w:type="dxa"/>
          </w:tcPr>
          <w:p w:rsidR="00BB5F42" w:rsidRPr="00656AE0" w:rsidRDefault="00BB5F42" w:rsidP="00656AE0">
            <w:r w:rsidRPr="00656AE0">
              <w:t>-</w:t>
            </w:r>
          </w:p>
        </w:tc>
        <w:tc>
          <w:tcPr>
            <w:tcW w:w="1913" w:type="dxa"/>
          </w:tcPr>
          <w:p w:rsidR="00BB5F42" w:rsidRPr="00656AE0" w:rsidRDefault="00BB5F42" w:rsidP="00656AE0">
            <w:r w:rsidRPr="00656AE0">
              <w:t>-</w:t>
            </w:r>
          </w:p>
        </w:tc>
        <w:tc>
          <w:tcPr>
            <w:tcW w:w="2443" w:type="dxa"/>
          </w:tcPr>
          <w:p w:rsidR="00BB5F42" w:rsidRPr="00656AE0" w:rsidRDefault="00BB5F42" w:rsidP="00656AE0">
            <w:r w:rsidRPr="00656AE0">
              <w:t>-</w:t>
            </w:r>
          </w:p>
        </w:tc>
        <w:tc>
          <w:tcPr>
            <w:tcW w:w="1968" w:type="dxa"/>
          </w:tcPr>
          <w:p w:rsidR="00BB5F42" w:rsidRPr="00656AE0" w:rsidRDefault="00BB5F42" w:rsidP="00656AE0">
            <w:r w:rsidRPr="00656AE0">
              <w:t>-</w:t>
            </w:r>
          </w:p>
        </w:tc>
      </w:tr>
    </w:tbl>
    <w:p w:rsidR="00BB5F42" w:rsidRPr="00656AE0" w:rsidRDefault="00BB5F42" w:rsidP="00BB5F42">
      <w:r w:rsidRPr="00656AE0">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p>
    <w:p w:rsidR="00BB5F42" w:rsidRPr="00656AE0" w:rsidRDefault="00BB5F42" w:rsidP="00BB5F42">
      <w:r w:rsidRPr="00656AE0">
        <w:t>Таблица 16.3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68"/>
        <w:gridCol w:w="3077"/>
        <w:gridCol w:w="1886"/>
        <w:gridCol w:w="1898"/>
        <w:gridCol w:w="2325"/>
      </w:tblGrid>
      <w:tr w:rsidR="00BB5F42" w:rsidRPr="00656AE0" w:rsidTr="00656AE0">
        <w:tc>
          <w:tcPr>
            <w:tcW w:w="675" w:type="dxa"/>
            <w:vAlign w:val="center"/>
          </w:tcPr>
          <w:p w:rsidR="00BB5F42" w:rsidRPr="00656AE0" w:rsidRDefault="00BB5F42" w:rsidP="00656AE0">
            <w:r w:rsidRPr="00656AE0">
              <w:t>№ п/п</w:t>
            </w:r>
          </w:p>
        </w:tc>
        <w:tc>
          <w:tcPr>
            <w:tcW w:w="3153" w:type="dxa"/>
            <w:vAlign w:val="center"/>
          </w:tcPr>
          <w:p w:rsidR="00BB5F42" w:rsidRPr="00656AE0" w:rsidRDefault="00BB5F42" w:rsidP="00656AE0">
            <w:r w:rsidRPr="00656AE0">
              <w:t>Наименование мероприятия</w:t>
            </w:r>
          </w:p>
        </w:tc>
        <w:tc>
          <w:tcPr>
            <w:tcW w:w="1914" w:type="dxa"/>
            <w:vAlign w:val="center"/>
          </w:tcPr>
          <w:p w:rsidR="00BB5F42" w:rsidRPr="00656AE0" w:rsidRDefault="00BB5F42" w:rsidP="00656AE0">
            <w:r w:rsidRPr="00656AE0">
              <w:t>Срок реализации</w:t>
            </w:r>
          </w:p>
        </w:tc>
        <w:tc>
          <w:tcPr>
            <w:tcW w:w="1914" w:type="dxa"/>
            <w:vAlign w:val="center"/>
          </w:tcPr>
          <w:p w:rsidR="00BB5F42" w:rsidRPr="00656AE0" w:rsidRDefault="00BB5F42" w:rsidP="00656AE0">
            <w:r w:rsidRPr="00656AE0">
              <w:t>Объем планируемых инвестиций</w:t>
            </w:r>
          </w:p>
        </w:tc>
        <w:tc>
          <w:tcPr>
            <w:tcW w:w="2375" w:type="dxa"/>
            <w:vAlign w:val="center"/>
          </w:tcPr>
          <w:p w:rsidR="00BB5F42" w:rsidRPr="00656AE0" w:rsidRDefault="00BB5F42" w:rsidP="00656AE0">
            <w:r w:rsidRPr="00656AE0">
              <w:t>Источники инвестиций</w:t>
            </w:r>
          </w:p>
        </w:tc>
      </w:tr>
      <w:tr w:rsidR="00BB5F42" w:rsidRPr="00656AE0" w:rsidTr="00656AE0">
        <w:tc>
          <w:tcPr>
            <w:tcW w:w="675" w:type="dxa"/>
          </w:tcPr>
          <w:p w:rsidR="00BB5F42" w:rsidRPr="00656AE0" w:rsidRDefault="00BB5F42" w:rsidP="00656AE0">
            <w:r w:rsidRPr="00656AE0">
              <w:t>1</w:t>
            </w:r>
          </w:p>
        </w:tc>
        <w:tc>
          <w:tcPr>
            <w:tcW w:w="3153" w:type="dxa"/>
          </w:tcPr>
          <w:p w:rsidR="00BB5F42" w:rsidRPr="00656AE0" w:rsidRDefault="00BB5F42" w:rsidP="00656AE0">
            <w:r w:rsidRPr="00656AE0">
              <w:t>-</w:t>
            </w:r>
          </w:p>
        </w:tc>
        <w:tc>
          <w:tcPr>
            <w:tcW w:w="1914" w:type="dxa"/>
          </w:tcPr>
          <w:p w:rsidR="00BB5F42" w:rsidRPr="00656AE0" w:rsidRDefault="00BB5F42" w:rsidP="00656AE0">
            <w:r w:rsidRPr="00656AE0">
              <w:t>-</w:t>
            </w:r>
          </w:p>
        </w:tc>
        <w:tc>
          <w:tcPr>
            <w:tcW w:w="1914" w:type="dxa"/>
          </w:tcPr>
          <w:p w:rsidR="00BB5F42" w:rsidRPr="00656AE0" w:rsidRDefault="00BB5F42" w:rsidP="00656AE0">
            <w:r w:rsidRPr="00656AE0">
              <w:t>-</w:t>
            </w:r>
          </w:p>
        </w:tc>
        <w:tc>
          <w:tcPr>
            <w:tcW w:w="2375" w:type="dxa"/>
          </w:tcPr>
          <w:p w:rsidR="00BB5F42" w:rsidRPr="00656AE0" w:rsidRDefault="00BB5F42" w:rsidP="00656AE0">
            <w:r w:rsidRPr="00656AE0">
              <w:t>-</w:t>
            </w:r>
          </w:p>
        </w:tc>
      </w:tr>
    </w:tbl>
    <w:p w:rsidR="00BB5F42" w:rsidRPr="00656AE0" w:rsidRDefault="00BB5F42" w:rsidP="00BB5F42"/>
    <w:p w:rsidR="00BB5F42" w:rsidRPr="00656AE0" w:rsidRDefault="00BB5F42" w:rsidP="00BB5F42">
      <w:pPr>
        <w:sectPr w:rsidR="00BB5F42" w:rsidRPr="00656AE0" w:rsidSect="00656AE0">
          <w:pgSz w:w="11906" w:h="16838"/>
          <w:pgMar w:top="851" w:right="567" w:bottom="851" w:left="1701" w:header="720" w:footer="720" w:gutter="0"/>
          <w:cols w:space="720"/>
          <w:docGrid w:linePitch="360"/>
        </w:sectPr>
      </w:pPr>
    </w:p>
    <w:p w:rsidR="00BB5F42" w:rsidRPr="00656AE0" w:rsidRDefault="00BB5F42" w:rsidP="00BB5F42">
      <w:r w:rsidRPr="00656AE0">
        <w:lastRenderedPageBreak/>
        <w:t xml:space="preserve">ГЛАВА 17. ЗАМЕЧАНИЯ И ПРЕДЛОЖЕНИЯ К ПРОЕКТУ </w:t>
      </w:r>
    </w:p>
    <w:p w:rsidR="00BB5F42" w:rsidRPr="00656AE0" w:rsidRDefault="00BB5F42" w:rsidP="00BB5F42">
      <w:r w:rsidRPr="00656AE0">
        <w:t>СХЕМЫ ТЕПЛОСНАБЖЕНИЯ</w:t>
      </w:r>
    </w:p>
    <w:p w:rsidR="00BB5F42" w:rsidRPr="00656AE0" w:rsidRDefault="00BB5F42" w:rsidP="00BB5F42">
      <w:r w:rsidRPr="00656AE0">
        <w:t xml:space="preserve">17.1. Перечень всех замечаний и предложений, поступивших </w:t>
      </w:r>
    </w:p>
    <w:p w:rsidR="00BB5F42" w:rsidRPr="00656AE0" w:rsidRDefault="00BB5F42" w:rsidP="00BB5F42">
      <w:r w:rsidRPr="00656AE0">
        <w:t xml:space="preserve">при разработке, утверждении и актуализации схемы </w:t>
      </w:r>
    </w:p>
    <w:p w:rsidR="00BB5F42" w:rsidRPr="00656AE0" w:rsidRDefault="00BB5F42" w:rsidP="00BB5F42">
      <w:r w:rsidRPr="00656AE0">
        <w:t>теплоснабжения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40"/>
        <w:gridCol w:w="6027"/>
        <w:gridCol w:w="3286"/>
      </w:tblGrid>
      <w:tr w:rsidR="00BB5F42" w:rsidRPr="00656AE0" w:rsidTr="00656AE0">
        <w:tc>
          <w:tcPr>
            <w:tcW w:w="540" w:type="dxa"/>
            <w:vAlign w:val="center"/>
          </w:tcPr>
          <w:p w:rsidR="00BB5F42" w:rsidRPr="00656AE0" w:rsidRDefault="00BB5F42" w:rsidP="00656AE0">
            <w:r w:rsidRPr="00656AE0">
              <w:t>№ п/п</w:t>
            </w:r>
          </w:p>
        </w:tc>
        <w:tc>
          <w:tcPr>
            <w:tcW w:w="6028" w:type="dxa"/>
            <w:vAlign w:val="center"/>
          </w:tcPr>
          <w:p w:rsidR="00BB5F42" w:rsidRPr="00656AE0" w:rsidRDefault="00BB5F42" w:rsidP="00656AE0">
            <w:r w:rsidRPr="00656AE0">
              <w:t>Замечания и предложения</w:t>
            </w:r>
          </w:p>
        </w:tc>
        <w:tc>
          <w:tcPr>
            <w:tcW w:w="3286" w:type="dxa"/>
            <w:vAlign w:val="center"/>
          </w:tcPr>
          <w:p w:rsidR="00BB5F42" w:rsidRPr="00656AE0" w:rsidRDefault="00BB5F42" w:rsidP="00656AE0">
            <w:r w:rsidRPr="00656AE0">
              <w:t>Примечание</w:t>
            </w:r>
          </w:p>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r w:rsidR="00BB5F42" w:rsidRPr="00656AE0" w:rsidTr="00656AE0">
        <w:tc>
          <w:tcPr>
            <w:tcW w:w="540" w:type="dxa"/>
          </w:tcPr>
          <w:p w:rsidR="00BB5F42" w:rsidRPr="00656AE0" w:rsidRDefault="00BB5F42" w:rsidP="00656AE0"/>
        </w:tc>
        <w:tc>
          <w:tcPr>
            <w:tcW w:w="6028" w:type="dxa"/>
          </w:tcPr>
          <w:p w:rsidR="00BB5F42" w:rsidRPr="00656AE0" w:rsidRDefault="00BB5F42" w:rsidP="00656AE0"/>
        </w:tc>
        <w:tc>
          <w:tcPr>
            <w:tcW w:w="3286" w:type="dxa"/>
          </w:tcPr>
          <w:p w:rsidR="00BB5F42" w:rsidRPr="00656AE0" w:rsidRDefault="00BB5F42" w:rsidP="00656AE0"/>
        </w:tc>
      </w:tr>
    </w:tbl>
    <w:p w:rsidR="00BB5F42" w:rsidRPr="00656AE0" w:rsidRDefault="00BB5F42" w:rsidP="00BB5F42"/>
    <w:p w:rsidR="00BB5F42" w:rsidRPr="00656AE0" w:rsidRDefault="00BB5F42" w:rsidP="00BB5F42">
      <w:r w:rsidRPr="00656AE0">
        <w:t>17.2. Ответы разработчиков проектов схемы теплоснабжения на замечания и предложения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40"/>
        <w:gridCol w:w="6028"/>
        <w:gridCol w:w="3285"/>
      </w:tblGrid>
      <w:tr w:rsidR="00BB5F42" w:rsidRPr="00656AE0" w:rsidTr="00656AE0">
        <w:tc>
          <w:tcPr>
            <w:tcW w:w="540" w:type="dxa"/>
            <w:vAlign w:val="center"/>
          </w:tcPr>
          <w:p w:rsidR="00BB5F42" w:rsidRPr="00656AE0" w:rsidRDefault="00BB5F42" w:rsidP="00656AE0">
            <w:r w:rsidRPr="00656AE0">
              <w:t>№ п/п</w:t>
            </w:r>
          </w:p>
        </w:tc>
        <w:tc>
          <w:tcPr>
            <w:tcW w:w="6064" w:type="dxa"/>
            <w:vAlign w:val="center"/>
          </w:tcPr>
          <w:p w:rsidR="00BB5F42" w:rsidRPr="00656AE0" w:rsidRDefault="00BB5F42" w:rsidP="00656AE0">
            <w:r w:rsidRPr="00656AE0">
              <w:t>Замечания и предложения</w:t>
            </w:r>
          </w:p>
        </w:tc>
        <w:tc>
          <w:tcPr>
            <w:tcW w:w="3300" w:type="dxa"/>
            <w:vAlign w:val="center"/>
          </w:tcPr>
          <w:p w:rsidR="00BB5F42" w:rsidRPr="00656AE0" w:rsidRDefault="00BB5F42" w:rsidP="00656AE0">
            <w:r w:rsidRPr="00656AE0">
              <w:t>Примечание</w:t>
            </w:r>
          </w:p>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r w:rsidR="00BB5F42" w:rsidRPr="00656AE0" w:rsidTr="00656AE0">
        <w:tc>
          <w:tcPr>
            <w:tcW w:w="540" w:type="dxa"/>
          </w:tcPr>
          <w:p w:rsidR="00BB5F42" w:rsidRPr="00656AE0" w:rsidRDefault="00BB5F42" w:rsidP="00656AE0"/>
        </w:tc>
        <w:tc>
          <w:tcPr>
            <w:tcW w:w="6064" w:type="dxa"/>
          </w:tcPr>
          <w:p w:rsidR="00BB5F42" w:rsidRPr="00656AE0" w:rsidRDefault="00BB5F42" w:rsidP="00656AE0"/>
        </w:tc>
        <w:tc>
          <w:tcPr>
            <w:tcW w:w="3300" w:type="dxa"/>
          </w:tcPr>
          <w:p w:rsidR="00BB5F42" w:rsidRPr="00656AE0" w:rsidRDefault="00BB5F42" w:rsidP="00656AE0"/>
        </w:tc>
      </w:tr>
    </w:tbl>
    <w:p w:rsidR="00BB5F42" w:rsidRPr="00656AE0" w:rsidRDefault="00BB5F42" w:rsidP="00BB5F42"/>
    <w:p w:rsidR="00BB5F42" w:rsidRPr="00656AE0" w:rsidRDefault="00BB5F42" w:rsidP="00BB5F42">
      <w:r w:rsidRPr="00656AE0">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BB5F42" w:rsidRPr="00656AE0" w:rsidRDefault="00BB5F42" w:rsidP="00BB5F42">
      <w:r w:rsidRPr="00656AE0">
        <w:t>Производилась актуализация схемы теплоснабжения Апраксинского сельского поселения  на основании Постановления Правительства Российской Федерации от 22 февраля 2012 г. № 154 «О требованиях к схемам теплоснабжения, порядку их разработки и утверждения» с изменениями от 10 января 2026 г.</w:t>
      </w:r>
    </w:p>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p w:rsidR="00BB5F42" w:rsidRPr="00656AE0" w:rsidRDefault="00BB5F42" w:rsidP="00BB5F42">
      <w:r w:rsidRPr="00656AE0">
        <w:t>ГЛАВА 18. СВОДНЫЙ ТОМ ИЗМЕНЕНИЙ, ВЫПОЛНЕННЫХ В ДОРАБОТАННОЙ И (ИЛИ) АКТУАЛИЗИРОВАННОЙ СХЕМЕ ТЕПЛОСНАБЖЕНИЯ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150"/>
        <w:gridCol w:w="5703"/>
      </w:tblGrid>
      <w:tr w:rsidR="00BB5F42" w:rsidRPr="00656AE0" w:rsidTr="00656AE0">
        <w:tc>
          <w:tcPr>
            <w:tcW w:w="4150" w:type="dxa"/>
            <w:vAlign w:val="center"/>
          </w:tcPr>
          <w:p w:rsidR="00BB5F42" w:rsidRPr="00656AE0" w:rsidRDefault="00BB5F42" w:rsidP="00656AE0">
            <w:r w:rsidRPr="00656AE0">
              <w:t>Реестр измененных мероприятий</w:t>
            </w:r>
          </w:p>
        </w:tc>
        <w:tc>
          <w:tcPr>
            <w:tcW w:w="5704" w:type="dxa"/>
            <w:vAlign w:val="center"/>
          </w:tcPr>
          <w:p w:rsidR="00BB5F42" w:rsidRPr="00656AE0" w:rsidRDefault="00BB5F42" w:rsidP="00656AE0">
            <w:r w:rsidRPr="00656AE0">
              <w:t>Мероприятия, выполненные утвержденной схемой</w:t>
            </w:r>
          </w:p>
        </w:tc>
      </w:tr>
      <w:tr w:rsidR="00BB5F42" w:rsidRPr="00656AE0" w:rsidTr="00656AE0">
        <w:tc>
          <w:tcPr>
            <w:tcW w:w="4150" w:type="dxa"/>
            <w:vAlign w:val="center"/>
          </w:tcPr>
          <w:p w:rsidR="00BB5F42" w:rsidRPr="00656AE0" w:rsidRDefault="00BB5F42" w:rsidP="00656AE0">
            <w:r w:rsidRPr="00656AE0">
              <w:t>-</w:t>
            </w:r>
          </w:p>
        </w:tc>
        <w:tc>
          <w:tcPr>
            <w:tcW w:w="5704" w:type="dxa"/>
          </w:tcPr>
          <w:p w:rsidR="00BB5F42" w:rsidRPr="00656AE0" w:rsidRDefault="00BB5F42" w:rsidP="00656AE0"/>
        </w:tc>
      </w:tr>
    </w:tbl>
    <w:p w:rsidR="00BB5F42" w:rsidRPr="00656AE0" w:rsidRDefault="00BB5F42" w:rsidP="00BB5F42"/>
    <w:p w:rsidR="00BB5F42" w:rsidRPr="00656AE0" w:rsidRDefault="00BB5F42" w:rsidP="00BB5F42"/>
    <w:p w:rsidR="00656AE0" w:rsidRPr="00656AE0" w:rsidRDefault="00656AE0" w:rsidP="00656AE0"/>
    <w:p w:rsidR="00FC7582" w:rsidRDefault="00FC7582" w:rsidP="00656AE0">
      <w:pPr>
        <w:autoSpaceDE w:val="0"/>
        <w:autoSpaceDN w:val="0"/>
        <w:adjustRightInd w:val="0"/>
        <w:jc w:val="center"/>
      </w:pPr>
    </w:p>
    <w:p w:rsidR="00FC7582" w:rsidRDefault="00FC7582" w:rsidP="00656AE0">
      <w:pPr>
        <w:autoSpaceDE w:val="0"/>
        <w:autoSpaceDN w:val="0"/>
        <w:adjustRightInd w:val="0"/>
        <w:jc w:val="center"/>
      </w:pPr>
    </w:p>
    <w:p w:rsidR="00FC7582" w:rsidRDefault="00FC7582" w:rsidP="00656AE0">
      <w:pPr>
        <w:autoSpaceDE w:val="0"/>
        <w:autoSpaceDN w:val="0"/>
        <w:adjustRightInd w:val="0"/>
        <w:jc w:val="center"/>
      </w:pPr>
    </w:p>
    <w:p w:rsidR="00FC7582" w:rsidRDefault="00FC7582" w:rsidP="00656AE0">
      <w:pPr>
        <w:autoSpaceDE w:val="0"/>
        <w:autoSpaceDN w:val="0"/>
        <w:adjustRightInd w:val="0"/>
        <w:jc w:val="center"/>
      </w:pPr>
    </w:p>
    <w:p w:rsidR="00656AE0" w:rsidRPr="00656AE0" w:rsidRDefault="00656AE0" w:rsidP="00656AE0">
      <w:pPr>
        <w:autoSpaceDE w:val="0"/>
        <w:autoSpaceDN w:val="0"/>
        <w:adjustRightInd w:val="0"/>
        <w:jc w:val="center"/>
      </w:pPr>
      <w:r w:rsidRPr="00656AE0">
        <w:lastRenderedPageBreak/>
        <w:t>Администрация Чамзинского муниципального района</w:t>
      </w:r>
    </w:p>
    <w:p w:rsidR="00656AE0" w:rsidRPr="00656AE0" w:rsidRDefault="00656AE0" w:rsidP="00656AE0">
      <w:pPr>
        <w:autoSpaceDE w:val="0"/>
        <w:autoSpaceDN w:val="0"/>
        <w:adjustRightInd w:val="0"/>
        <w:jc w:val="center"/>
      </w:pPr>
      <w:r w:rsidRPr="00656AE0">
        <w:t>Республики Мордовия</w:t>
      </w:r>
    </w:p>
    <w:p w:rsidR="00656AE0" w:rsidRPr="00656AE0" w:rsidRDefault="00656AE0" w:rsidP="00656AE0">
      <w:pPr>
        <w:autoSpaceDE w:val="0"/>
        <w:autoSpaceDN w:val="0"/>
        <w:adjustRightInd w:val="0"/>
        <w:jc w:val="center"/>
      </w:pPr>
    </w:p>
    <w:p w:rsidR="00656AE0" w:rsidRPr="00656AE0" w:rsidRDefault="00656AE0" w:rsidP="00656AE0">
      <w:pPr>
        <w:autoSpaceDE w:val="0"/>
        <w:autoSpaceDN w:val="0"/>
        <w:adjustRightInd w:val="0"/>
        <w:jc w:val="center"/>
      </w:pPr>
      <w:r w:rsidRPr="00656AE0">
        <w:t>ПОСТАНОВЛЕНИЕ</w:t>
      </w:r>
    </w:p>
    <w:p w:rsidR="00656AE0" w:rsidRPr="00656AE0" w:rsidRDefault="00656AE0" w:rsidP="00656AE0">
      <w:pPr>
        <w:autoSpaceDE w:val="0"/>
        <w:autoSpaceDN w:val="0"/>
        <w:adjustRightInd w:val="0"/>
        <w:jc w:val="center"/>
      </w:pPr>
    </w:p>
    <w:p w:rsidR="00656AE0" w:rsidRPr="00656AE0" w:rsidRDefault="00656AE0" w:rsidP="00656AE0">
      <w:pPr>
        <w:autoSpaceDE w:val="0"/>
        <w:autoSpaceDN w:val="0"/>
        <w:adjustRightInd w:val="0"/>
      </w:pPr>
      <w:r w:rsidRPr="00656AE0">
        <w:t>«28» мая 2026 г.</w:t>
      </w:r>
      <w:r w:rsidRPr="00656AE0">
        <w:tab/>
      </w:r>
      <w:r w:rsidRPr="00656AE0">
        <w:tab/>
      </w:r>
      <w:r w:rsidRPr="00656AE0">
        <w:tab/>
      </w:r>
      <w:r w:rsidRPr="00656AE0">
        <w:tab/>
      </w:r>
      <w:r w:rsidRPr="00656AE0">
        <w:tab/>
        <w:t xml:space="preserve">                                                       № 361</w:t>
      </w:r>
    </w:p>
    <w:p w:rsidR="00656AE0" w:rsidRPr="00656AE0" w:rsidRDefault="00656AE0" w:rsidP="00656AE0">
      <w:pPr>
        <w:autoSpaceDE w:val="0"/>
        <w:autoSpaceDN w:val="0"/>
        <w:adjustRightInd w:val="0"/>
        <w:jc w:val="center"/>
      </w:pPr>
      <w:r w:rsidRPr="00656AE0">
        <w:t>р.п.Чамзинка</w:t>
      </w:r>
    </w:p>
    <w:p w:rsidR="00656AE0" w:rsidRPr="00656AE0" w:rsidRDefault="00656AE0" w:rsidP="00656AE0">
      <w:pPr>
        <w:autoSpaceDE w:val="0"/>
        <w:autoSpaceDN w:val="0"/>
        <w:adjustRightInd w:val="0"/>
        <w:jc w:val="center"/>
      </w:pPr>
    </w:p>
    <w:p w:rsidR="00656AE0" w:rsidRPr="00656AE0" w:rsidRDefault="00656AE0" w:rsidP="00656AE0">
      <w:pPr>
        <w:jc w:val="center"/>
        <w:rPr>
          <w:b/>
        </w:rPr>
      </w:pPr>
      <w:r w:rsidRPr="00656AE0">
        <w:rPr>
          <w:b/>
        </w:rPr>
        <w:t>О внесении изменений в постановление от 23.01.2026 г. № 42 «Об утверждении Реестра муниципальных маршрутов регулярных перевозок Чамзинского муниципального района»</w:t>
      </w:r>
    </w:p>
    <w:p w:rsidR="00656AE0" w:rsidRPr="00656AE0" w:rsidRDefault="00656AE0" w:rsidP="00656AE0">
      <w:pPr>
        <w:jc w:val="center"/>
        <w:rPr>
          <w:b/>
        </w:rPr>
      </w:pPr>
    </w:p>
    <w:p w:rsidR="00656AE0" w:rsidRPr="00656AE0" w:rsidRDefault="00656AE0" w:rsidP="00656AE0">
      <w:pPr>
        <w:ind w:firstLine="709"/>
        <w:jc w:val="both"/>
      </w:pPr>
      <w:r w:rsidRPr="00656AE0">
        <w:t>Руководствуясь Федеральным законом от 13.07.2015 №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Уставом Чамзинского муниципального района, администрация Чамзинского муниципального района</w:t>
      </w:r>
    </w:p>
    <w:p w:rsidR="00656AE0" w:rsidRPr="00656AE0" w:rsidRDefault="00656AE0" w:rsidP="00656AE0">
      <w:pPr>
        <w:ind w:firstLine="709"/>
        <w:jc w:val="both"/>
      </w:pPr>
    </w:p>
    <w:p w:rsidR="00656AE0" w:rsidRPr="00656AE0" w:rsidRDefault="00656AE0" w:rsidP="00656AE0">
      <w:pPr>
        <w:ind w:firstLine="709"/>
        <w:jc w:val="center"/>
      </w:pPr>
      <w:r w:rsidRPr="00656AE0">
        <w:t>ПОСТАНОВЛЯЕТ:</w:t>
      </w:r>
    </w:p>
    <w:p w:rsidR="00656AE0" w:rsidRPr="00656AE0" w:rsidRDefault="00656AE0" w:rsidP="00656AE0">
      <w:pPr>
        <w:ind w:firstLine="709"/>
        <w:jc w:val="center"/>
      </w:pPr>
    </w:p>
    <w:p w:rsidR="00656AE0" w:rsidRPr="00656AE0" w:rsidRDefault="00656AE0" w:rsidP="00656AE0">
      <w:pPr>
        <w:ind w:firstLine="709"/>
        <w:jc w:val="both"/>
      </w:pPr>
      <w:r w:rsidRPr="00656AE0">
        <w:t>1. Внести изменения в постановление Администрации Чамзинского муниципального района Республики Мордовия от 23.01.2026 г. № 42 «Об утверждении Реестра муниципальных маршрутов регулярных перевозок Чамзинского муниципального района», изложив Приложение к постановлению в новой редакции (прилагается).</w:t>
      </w:r>
    </w:p>
    <w:p w:rsidR="00656AE0" w:rsidRPr="00656AE0" w:rsidRDefault="00656AE0" w:rsidP="00656AE0">
      <w:pPr>
        <w:ind w:firstLine="709"/>
        <w:jc w:val="both"/>
      </w:pPr>
      <w:r w:rsidRPr="00656AE0">
        <w:t>2. Настоящее постановление вступает в силу со дня его подписания.</w:t>
      </w:r>
    </w:p>
    <w:p w:rsidR="00656AE0" w:rsidRPr="00656AE0" w:rsidRDefault="00656AE0" w:rsidP="00656AE0">
      <w:pPr>
        <w:ind w:firstLine="709"/>
        <w:jc w:val="both"/>
      </w:pPr>
    </w:p>
    <w:p w:rsidR="00656AE0" w:rsidRPr="00656AE0" w:rsidRDefault="00656AE0" w:rsidP="00656AE0">
      <w:pPr>
        <w:ind w:firstLine="709"/>
        <w:jc w:val="both"/>
      </w:pPr>
      <w:r w:rsidRPr="00656AE0">
        <w:t>Приложение: на 12 листах</w:t>
      </w:r>
    </w:p>
    <w:p w:rsidR="00656AE0" w:rsidRPr="00656AE0" w:rsidRDefault="00656AE0" w:rsidP="00656AE0">
      <w:pPr>
        <w:ind w:firstLine="709"/>
        <w:jc w:val="both"/>
      </w:pPr>
    </w:p>
    <w:p w:rsidR="00656AE0" w:rsidRPr="00656AE0" w:rsidRDefault="00656AE0" w:rsidP="00656AE0">
      <w:pPr>
        <w:ind w:firstLine="709"/>
        <w:jc w:val="both"/>
      </w:pPr>
    </w:p>
    <w:p w:rsidR="00656AE0" w:rsidRPr="00656AE0" w:rsidRDefault="00656AE0" w:rsidP="00656AE0">
      <w:pPr>
        <w:ind w:firstLine="709"/>
        <w:jc w:val="both"/>
      </w:pPr>
    </w:p>
    <w:p w:rsidR="00656AE0" w:rsidRPr="00656AE0" w:rsidRDefault="00656AE0" w:rsidP="00656AE0">
      <w:pPr>
        <w:jc w:val="both"/>
      </w:pPr>
    </w:p>
    <w:p w:rsidR="00656AE0" w:rsidRPr="00656AE0" w:rsidRDefault="00656AE0" w:rsidP="00656AE0">
      <w:pPr>
        <w:jc w:val="both"/>
        <w:rPr>
          <w:b/>
        </w:rPr>
      </w:pPr>
      <w:r w:rsidRPr="00656AE0">
        <w:rPr>
          <w:b/>
        </w:rPr>
        <w:t xml:space="preserve">Глава Чамзинского </w:t>
      </w:r>
    </w:p>
    <w:p w:rsidR="00656AE0" w:rsidRPr="00656AE0" w:rsidRDefault="00656AE0" w:rsidP="00656AE0">
      <w:pPr>
        <w:jc w:val="both"/>
        <w:rPr>
          <w:b/>
        </w:rPr>
      </w:pPr>
      <w:r w:rsidRPr="00656AE0">
        <w:rPr>
          <w:b/>
        </w:rPr>
        <w:t>муниципального района</w:t>
      </w:r>
      <w:r w:rsidRPr="00656AE0">
        <w:rPr>
          <w:b/>
        </w:rPr>
        <w:tab/>
      </w:r>
      <w:r w:rsidRPr="00656AE0">
        <w:rPr>
          <w:b/>
        </w:rPr>
        <w:tab/>
      </w:r>
      <w:r w:rsidRPr="00656AE0">
        <w:rPr>
          <w:b/>
        </w:rPr>
        <w:tab/>
        <w:t xml:space="preserve">                                        </w:t>
      </w:r>
      <w:r w:rsidR="008706A8">
        <w:rPr>
          <w:b/>
        </w:rPr>
        <w:t xml:space="preserve">                        </w:t>
      </w:r>
      <w:r w:rsidRPr="00656AE0">
        <w:rPr>
          <w:b/>
        </w:rPr>
        <w:t xml:space="preserve">  В.А.Буткеев </w:t>
      </w:r>
    </w:p>
    <w:p w:rsidR="00656AE0" w:rsidRPr="00656AE0" w:rsidRDefault="00656AE0" w:rsidP="00656AE0">
      <w:pPr>
        <w:jc w:val="both"/>
        <w:rPr>
          <w:b/>
        </w:rPr>
      </w:pPr>
    </w:p>
    <w:p w:rsidR="00656AE0" w:rsidRPr="00656AE0" w:rsidRDefault="00656AE0" w:rsidP="00656AE0">
      <w:pPr>
        <w:jc w:val="both"/>
        <w:rPr>
          <w:b/>
        </w:rPr>
      </w:pPr>
    </w:p>
    <w:p w:rsidR="00656AE0" w:rsidRPr="00656AE0" w:rsidRDefault="00656AE0" w:rsidP="00656AE0">
      <w:pPr>
        <w:jc w:val="both"/>
        <w:rPr>
          <w:b/>
        </w:rPr>
      </w:pPr>
    </w:p>
    <w:p w:rsidR="00656AE0" w:rsidRPr="00656AE0" w:rsidRDefault="00656AE0" w:rsidP="00656AE0">
      <w:pPr>
        <w:jc w:val="both"/>
      </w:pPr>
    </w:p>
    <w:p w:rsidR="00656AE0" w:rsidRPr="00656AE0" w:rsidRDefault="00656AE0" w:rsidP="00656AE0"/>
    <w:p w:rsidR="00656AE0" w:rsidRPr="00656AE0" w:rsidRDefault="00656AE0" w:rsidP="00656AE0"/>
    <w:p w:rsidR="00656AE0" w:rsidRPr="00656AE0" w:rsidRDefault="00656AE0" w:rsidP="00656AE0"/>
    <w:p w:rsidR="00656AE0" w:rsidRPr="00656AE0" w:rsidRDefault="00656AE0" w:rsidP="00656AE0">
      <w:pPr>
        <w:ind w:right="819"/>
        <w:sectPr w:rsidR="00656AE0" w:rsidRPr="00656AE0" w:rsidSect="00656AE0">
          <w:footnotePr>
            <w:pos w:val="beneathText"/>
          </w:footnotePr>
          <w:pgSz w:w="11905" w:h="16837" w:code="9"/>
          <w:pgMar w:top="1134" w:right="1134" w:bottom="1134" w:left="1134" w:header="720" w:footer="720" w:gutter="0"/>
          <w:cols w:space="720"/>
          <w:docGrid w:linePitch="312"/>
        </w:sectPr>
      </w:pPr>
    </w:p>
    <w:p w:rsidR="00656AE0" w:rsidRPr="00656AE0" w:rsidRDefault="00656AE0" w:rsidP="00656AE0">
      <w:pPr>
        <w:ind w:right="819"/>
        <w:sectPr w:rsidR="00656AE0" w:rsidRPr="00656AE0" w:rsidSect="00656AE0">
          <w:footnotePr>
            <w:pos w:val="beneathText"/>
          </w:footnotePr>
          <w:type w:val="continuous"/>
          <w:pgSz w:w="11905" w:h="16837" w:code="9"/>
          <w:pgMar w:top="1134" w:right="1134" w:bottom="1134" w:left="1134" w:header="720" w:footer="720" w:gutter="0"/>
          <w:cols w:space="720"/>
          <w:docGrid w:linePitch="312"/>
        </w:sectPr>
      </w:pPr>
    </w:p>
    <w:tbl>
      <w:tblPr>
        <w:tblW w:w="161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6"/>
        <w:gridCol w:w="629"/>
        <w:gridCol w:w="1399"/>
        <w:gridCol w:w="1842"/>
        <w:gridCol w:w="1701"/>
        <w:gridCol w:w="728"/>
        <w:gridCol w:w="709"/>
        <w:gridCol w:w="1490"/>
        <w:gridCol w:w="992"/>
        <w:gridCol w:w="1418"/>
        <w:gridCol w:w="708"/>
        <w:gridCol w:w="591"/>
        <w:gridCol w:w="1026"/>
        <w:gridCol w:w="862"/>
        <w:gridCol w:w="1502"/>
        <w:gridCol w:w="27"/>
      </w:tblGrid>
      <w:tr w:rsidR="00656AE0" w:rsidRPr="00656AE0" w:rsidTr="00656AE0">
        <w:trPr>
          <w:trHeight w:val="1555"/>
        </w:trPr>
        <w:tc>
          <w:tcPr>
            <w:tcW w:w="16130" w:type="dxa"/>
            <w:gridSpan w:val="16"/>
            <w:tcBorders>
              <w:top w:val="nil"/>
              <w:left w:val="nil"/>
              <w:bottom w:val="single" w:sz="4" w:space="0" w:color="auto"/>
              <w:right w:val="nil"/>
            </w:tcBorders>
            <w:hideMark/>
          </w:tcPr>
          <w:p w:rsidR="00656AE0" w:rsidRPr="00656AE0" w:rsidRDefault="00656AE0" w:rsidP="00656AE0">
            <w:pPr>
              <w:ind w:right="819"/>
              <w:jc w:val="right"/>
              <w:rPr>
                <w:color w:val="000000"/>
              </w:rPr>
            </w:pPr>
            <w:r w:rsidRPr="00656AE0">
              <w:rPr>
                <w:color w:val="000000"/>
              </w:rPr>
              <w:lastRenderedPageBreak/>
              <w:t>Приложение к постановлению</w:t>
            </w:r>
          </w:p>
          <w:p w:rsidR="00656AE0" w:rsidRPr="00656AE0" w:rsidRDefault="00656AE0" w:rsidP="00656AE0">
            <w:pPr>
              <w:ind w:right="819"/>
              <w:jc w:val="right"/>
              <w:rPr>
                <w:color w:val="000000"/>
              </w:rPr>
            </w:pPr>
            <w:r w:rsidRPr="00656AE0">
              <w:rPr>
                <w:color w:val="000000"/>
              </w:rPr>
              <w:t xml:space="preserve"> администрации Чамзинского</w:t>
            </w:r>
          </w:p>
          <w:p w:rsidR="00656AE0" w:rsidRPr="00656AE0" w:rsidRDefault="00656AE0" w:rsidP="00656AE0">
            <w:pPr>
              <w:ind w:right="819"/>
              <w:jc w:val="right"/>
              <w:rPr>
                <w:color w:val="000000"/>
              </w:rPr>
            </w:pPr>
            <w:r w:rsidRPr="00656AE0">
              <w:rPr>
                <w:color w:val="000000"/>
              </w:rPr>
              <w:t xml:space="preserve"> муниципального района</w:t>
            </w:r>
          </w:p>
          <w:p w:rsidR="00656AE0" w:rsidRPr="00656AE0" w:rsidRDefault="00656AE0" w:rsidP="00656AE0">
            <w:pPr>
              <w:ind w:right="819"/>
              <w:jc w:val="right"/>
              <w:rPr>
                <w:color w:val="000000"/>
              </w:rPr>
            </w:pPr>
            <w:r w:rsidRPr="00656AE0">
              <w:rPr>
                <w:color w:val="000000"/>
              </w:rPr>
              <w:t>Республики Мордовия</w:t>
            </w:r>
          </w:p>
          <w:p w:rsidR="00656AE0" w:rsidRPr="00656AE0" w:rsidRDefault="00656AE0" w:rsidP="00656AE0">
            <w:pPr>
              <w:ind w:right="819"/>
              <w:jc w:val="right"/>
              <w:rPr>
                <w:color w:val="000000"/>
              </w:rPr>
            </w:pPr>
            <w:r w:rsidRPr="00656AE0">
              <w:rPr>
                <w:color w:val="000000"/>
              </w:rPr>
              <w:t xml:space="preserve"> от________________№ ____</w:t>
            </w:r>
          </w:p>
        </w:tc>
      </w:tr>
      <w:tr w:rsidR="00656AE0" w:rsidRPr="00656AE0" w:rsidTr="00656AE0">
        <w:trPr>
          <w:trHeight w:val="429"/>
        </w:trPr>
        <w:tc>
          <w:tcPr>
            <w:tcW w:w="16130" w:type="dxa"/>
            <w:gridSpan w:val="16"/>
            <w:tcBorders>
              <w:top w:val="single" w:sz="4" w:space="0" w:color="auto"/>
            </w:tcBorders>
            <w:vAlign w:val="center"/>
            <w:hideMark/>
          </w:tcPr>
          <w:p w:rsidR="00656AE0" w:rsidRPr="00656AE0" w:rsidRDefault="00656AE0" w:rsidP="00656AE0">
            <w:pPr>
              <w:ind w:left="34"/>
              <w:jc w:val="center"/>
              <w:rPr>
                <w:color w:val="000000"/>
              </w:rPr>
            </w:pPr>
            <w:r w:rsidRPr="00656AE0">
              <w:rPr>
                <w:color w:val="000000"/>
              </w:rPr>
              <w:t>Реестр муниципальных маршрутов регулярных перевозок Чамзинского муниципального района Республики Мордовия</w:t>
            </w:r>
          </w:p>
        </w:tc>
      </w:tr>
      <w:tr w:rsidR="00656AE0" w:rsidRPr="00656AE0" w:rsidTr="00656AE0">
        <w:trPr>
          <w:gridAfter w:val="1"/>
          <w:wAfter w:w="27" w:type="dxa"/>
          <w:trHeight w:val="8190"/>
        </w:trPr>
        <w:tc>
          <w:tcPr>
            <w:tcW w:w="506" w:type="dxa"/>
            <w:textDirection w:val="btLr"/>
            <w:vAlign w:val="center"/>
            <w:hideMark/>
          </w:tcPr>
          <w:p w:rsidR="00656AE0" w:rsidRPr="00656AE0" w:rsidRDefault="00656AE0" w:rsidP="00656AE0">
            <w:pPr>
              <w:jc w:val="center"/>
              <w:rPr>
                <w:color w:val="000000"/>
              </w:rPr>
            </w:pPr>
            <w:r w:rsidRPr="00656AE0">
              <w:rPr>
                <w:color w:val="000000"/>
              </w:rPr>
              <w:lastRenderedPageBreak/>
              <w:t>Регистрационный номер маршрута регулярных перевозок в соответствующем реестре</w:t>
            </w:r>
          </w:p>
        </w:tc>
        <w:tc>
          <w:tcPr>
            <w:tcW w:w="629" w:type="dxa"/>
            <w:textDirection w:val="btLr"/>
            <w:vAlign w:val="center"/>
            <w:hideMark/>
          </w:tcPr>
          <w:p w:rsidR="00656AE0" w:rsidRPr="00656AE0" w:rsidRDefault="00656AE0" w:rsidP="00656AE0">
            <w:pPr>
              <w:jc w:val="center"/>
              <w:rPr>
                <w:color w:val="000000"/>
              </w:rPr>
            </w:pPr>
            <w:r w:rsidRPr="00656AE0">
              <w:rPr>
                <w:color w:val="000000"/>
              </w:rPr>
              <w:t xml:space="preserve">Порядковый номер маршрута регулярных перевозок  </w:t>
            </w:r>
          </w:p>
        </w:tc>
        <w:tc>
          <w:tcPr>
            <w:tcW w:w="1399" w:type="dxa"/>
            <w:textDirection w:val="btLr"/>
            <w:vAlign w:val="center"/>
            <w:hideMark/>
          </w:tcPr>
          <w:p w:rsidR="00656AE0" w:rsidRPr="00656AE0" w:rsidRDefault="00656AE0" w:rsidP="00656AE0">
            <w:pPr>
              <w:jc w:val="center"/>
              <w:rPr>
                <w:color w:val="000000"/>
              </w:rPr>
            </w:pPr>
            <w:r w:rsidRPr="00656AE0">
              <w:rPr>
                <w:color w:val="000000"/>
              </w:rPr>
              <w:t>Наименование маршрута регулярных перевозок  в виде наименований начального и конечного остановочных пунктов или в виде наименований поселений, в границах которых расположены  начального и конечного остановочных пунктов</w:t>
            </w:r>
          </w:p>
        </w:tc>
        <w:tc>
          <w:tcPr>
            <w:tcW w:w="1842" w:type="dxa"/>
            <w:textDirection w:val="btLr"/>
            <w:vAlign w:val="center"/>
            <w:hideMark/>
          </w:tcPr>
          <w:p w:rsidR="00656AE0" w:rsidRPr="00656AE0" w:rsidRDefault="00656AE0" w:rsidP="00656AE0">
            <w:pPr>
              <w:jc w:val="center"/>
              <w:rPr>
                <w:color w:val="000000"/>
              </w:rPr>
            </w:pPr>
            <w:r w:rsidRPr="00656AE0">
              <w:rPr>
                <w:color w:val="000000"/>
              </w:rPr>
              <w:t xml:space="preserve">Наименование промежуточных остановочных пунктов по маршруту регулярных перевозок  или наименования поселений , в границах которых расположены промежуточные остановочные пункты </w:t>
            </w:r>
          </w:p>
        </w:tc>
        <w:tc>
          <w:tcPr>
            <w:tcW w:w="1701" w:type="dxa"/>
            <w:textDirection w:val="btLr"/>
            <w:vAlign w:val="center"/>
            <w:hideMark/>
          </w:tcPr>
          <w:p w:rsidR="00656AE0" w:rsidRPr="00656AE0" w:rsidRDefault="00656AE0" w:rsidP="00656AE0">
            <w:pPr>
              <w:jc w:val="center"/>
              <w:rPr>
                <w:color w:val="000000"/>
              </w:rPr>
            </w:pPr>
            <w:r w:rsidRPr="00656AE0">
              <w:rPr>
                <w:color w:val="000000"/>
              </w:rPr>
              <w:t xml:space="preserve">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 </w:t>
            </w:r>
          </w:p>
        </w:tc>
        <w:tc>
          <w:tcPr>
            <w:tcW w:w="728" w:type="dxa"/>
            <w:textDirection w:val="btLr"/>
            <w:vAlign w:val="center"/>
            <w:hideMark/>
          </w:tcPr>
          <w:p w:rsidR="00656AE0" w:rsidRPr="00656AE0" w:rsidRDefault="00656AE0" w:rsidP="00656AE0">
            <w:pPr>
              <w:jc w:val="center"/>
              <w:rPr>
                <w:color w:val="000000"/>
              </w:rPr>
            </w:pPr>
            <w:r w:rsidRPr="00656AE0">
              <w:rPr>
                <w:color w:val="000000"/>
              </w:rPr>
              <w:t xml:space="preserve">Протяжённость маршрута (прямая) регулярных перевозок </w:t>
            </w:r>
          </w:p>
        </w:tc>
        <w:tc>
          <w:tcPr>
            <w:tcW w:w="709" w:type="dxa"/>
            <w:textDirection w:val="btLr"/>
            <w:vAlign w:val="center"/>
            <w:hideMark/>
          </w:tcPr>
          <w:p w:rsidR="00656AE0" w:rsidRPr="00656AE0" w:rsidRDefault="00656AE0" w:rsidP="00656AE0">
            <w:pPr>
              <w:jc w:val="center"/>
              <w:rPr>
                <w:color w:val="000000"/>
              </w:rPr>
            </w:pPr>
            <w:r w:rsidRPr="00656AE0">
              <w:rPr>
                <w:color w:val="000000"/>
              </w:rPr>
              <w:t xml:space="preserve">Протяжённость маршрута (обратная) регулярных перевозок </w:t>
            </w:r>
          </w:p>
        </w:tc>
        <w:tc>
          <w:tcPr>
            <w:tcW w:w="1490" w:type="dxa"/>
            <w:textDirection w:val="btLr"/>
            <w:vAlign w:val="center"/>
            <w:hideMark/>
          </w:tcPr>
          <w:p w:rsidR="00656AE0" w:rsidRPr="00656AE0" w:rsidRDefault="00656AE0" w:rsidP="00656AE0">
            <w:pPr>
              <w:jc w:val="center"/>
              <w:rPr>
                <w:color w:val="000000"/>
              </w:rPr>
            </w:pPr>
            <w:r w:rsidRPr="00656AE0">
              <w:rPr>
                <w:color w:val="000000"/>
              </w:rPr>
              <w:t>Порядок посадки и высадки пассажиров (только в установленных остановочных пунктах или, если это не запрещено настоящим ФЗ, в любом не запрещённом правилами дорожного движения месте по маршруту регулярных перевозок</w:t>
            </w:r>
          </w:p>
        </w:tc>
        <w:tc>
          <w:tcPr>
            <w:tcW w:w="992" w:type="dxa"/>
            <w:textDirection w:val="btLr"/>
            <w:vAlign w:val="center"/>
            <w:hideMark/>
          </w:tcPr>
          <w:p w:rsidR="00656AE0" w:rsidRPr="00656AE0" w:rsidRDefault="00656AE0" w:rsidP="00656AE0">
            <w:pPr>
              <w:jc w:val="center"/>
              <w:rPr>
                <w:color w:val="000000"/>
              </w:rPr>
            </w:pPr>
            <w:r w:rsidRPr="00656AE0">
              <w:rPr>
                <w:color w:val="000000"/>
              </w:rPr>
              <w:t>Вид регулярных перевозок</w:t>
            </w:r>
          </w:p>
        </w:tc>
        <w:tc>
          <w:tcPr>
            <w:tcW w:w="1418" w:type="dxa"/>
            <w:textDirection w:val="btLr"/>
            <w:vAlign w:val="center"/>
            <w:hideMark/>
          </w:tcPr>
          <w:p w:rsidR="00656AE0" w:rsidRPr="00656AE0" w:rsidRDefault="00656AE0" w:rsidP="00656AE0">
            <w:pPr>
              <w:jc w:val="center"/>
              <w:rPr>
                <w:color w:val="000000"/>
              </w:rPr>
            </w:pPr>
            <w:r w:rsidRPr="00656AE0">
              <w:rPr>
                <w:color w:val="000000"/>
              </w:rPr>
              <w:t xml:space="preserve">Вид сообщения регулярных перевозок </w:t>
            </w:r>
          </w:p>
        </w:tc>
        <w:tc>
          <w:tcPr>
            <w:tcW w:w="708" w:type="dxa"/>
            <w:textDirection w:val="btLr"/>
            <w:vAlign w:val="center"/>
            <w:hideMark/>
          </w:tcPr>
          <w:p w:rsidR="00656AE0" w:rsidRPr="00656AE0" w:rsidRDefault="00656AE0" w:rsidP="00656AE0">
            <w:pPr>
              <w:jc w:val="center"/>
              <w:rPr>
                <w:color w:val="000000"/>
              </w:rPr>
            </w:pPr>
            <w:r w:rsidRPr="00656AE0">
              <w:rPr>
                <w:color w:val="000000"/>
              </w:rPr>
              <w:t>Виды и классы транспортных средств, которые используются по маршруту регулярных перевозок, максимальное количество  транспортных средств каждого класса</w:t>
            </w:r>
          </w:p>
        </w:tc>
        <w:tc>
          <w:tcPr>
            <w:tcW w:w="591" w:type="dxa"/>
            <w:textDirection w:val="btLr"/>
            <w:vAlign w:val="center"/>
            <w:hideMark/>
          </w:tcPr>
          <w:p w:rsidR="00656AE0" w:rsidRPr="00656AE0" w:rsidRDefault="00656AE0" w:rsidP="00656AE0">
            <w:pPr>
              <w:jc w:val="center"/>
              <w:rPr>
                <w:color w:val="000000"/>
              </w:rPr>
            </w:pPr>
            <w:r w:rsidRPr="00656AE0">
              <w:rPr>
                <w:color w:val="000000"/>
              </w:rPr>
              <w:t xml:space="preserve">Экологические характеристики транспортных средств, которые используются для перевозок по маршруту регулярных перевозок </w:t>
            </w:r>
          </w:p>
        </w:tc>
        <w:tc>
          <w:tcPr>
            <w:tcW w:w="1026" w:type="dxa"/>
            <w:textDirection w:val="btLr"/>
            <w:vAlign w:val="center"/>
            <w:hideMark/>
          </w:tcPr>
          <w:p w:rsidR="00656AE0" w:rsidRPr="00656AE0" w:rsidRDefault="00656AE0" w:rsidP="00656AE0">
            <w:pPr>
              <w:jc w:val="center"/>
              <w:rPr>
                <w:color w:val="000000"/>
              </w:rPr>
            </w:pPr>
            <w:r w:rsidRPr="00656AE0">
              <w:rPr>
                <w:color w:val="000000"/>
              </w:rPr>
              <w:t>Дата начала осуществления  регулярных перевозок</w:t>
            </w:r>
          </w:p>
        </w:tc>
        <w:tc>
          <w:tcPr>
            <w:tcW w:w="862" w:type="dxa"/>
            <w:textDirection w:val="btLr"/>
            <w:vAlign w:val="center"/>
            <w:hideMark/>
          </w:tcPr>
          <w:p w:rsidR="00656AE0" w:rsidRPr="00656AE0" w:rsidRDefault="00656AE0" w:rsidP="00656AE0">
            <w:pPr>
              <w:jc w:val="center"/>
              <w:rPr>
                <w:color w:val="000000"/>
              </w:rPr>
            </w:pPr>
            <w:r w:rsidRPr="00656AE0">
              <w:rPr>
                <w:color w:val="000000"/>
              </w:rPr>
              <w:t xml:space="preserve">Дата внесения решений об установлении, изменении или отмене маршрута регулярных перевозок </w:t>
            </w:r>
          </w:p>
        </w:tc>
        <w:tc>
          <w:tcPr>
            <w:tcW w:w="1502" w:type="dxa"/>
            <w:textDirection w:val="btLr"/>
            <w:vAlign w:val="center"/>
            <w:hideMark/>
          </w:tcPr>
          <w:p w:rsidR="00656AE0" w:rsidRPr="00656AE0" w:rsidRDefault="00656AE0" w:rsidP="00656AE0">
            <w:pPr>
              <w:jc w:val="center"/>
              <w:rPr>
                <w:color w:val="000000"/>
              </w:rPr>
            </w:pPr>
            <w:r w:rsidRPr="00656AE0">
              <w:rPr>
                <w:color w:val="000000"/>
              </w:rPr>
              <w:t xml:space="preserve">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 </w:t>
            </w:r>
          </w:p>
        </w:tc>
      </w:tr>
      <w:tr w:rsidR="00656AE0" w:rsidRPr="00656AE0" w:rsidTr="00656AE0">
        <w:trPr>
          <w:gridAfter w:val="1"/>
          <w:wAfter w:w="27" w:type="dxa"/>
          <w:trHeight w:val="70"/>
        </w:trPr>
        <w:tc>
          <w:tcPr>
            <w:tcW w:w="506" w:type="dxa"/>
            <w:vAlign w:val="center"/>
            <w:hideMark/>
          </w:tcPr>
          <w:p w:rsidR="00656AE0" w:rsidRPr="00656AE0" w:rsidRDefault="00656AE0" w:rsidP="00656AE0">
            <w:pPr>
              <w:jc w:val="center"/>
              <w:rPr>
                <w:color w:val="000000"/>
              </w:rPr>
            </w:pPr>
            <w:r w:rsidRPr="00656AE0">
              <w:rPr>
                <w:color w:val="000000"/>
              </w:rPr>
              <w:t>1</w:t>
            </w:r>
          </w:p>
        </w:tc>
        <w:tc>
          <w:tcPr>
            <w:tcW w:w="629" w:type="dxa"/>
            <w:vAlign w:val="center"/>
            <w:hideMark/>
          </w:tcPr>
          <w:p w:rsidR="00656AE0" w:rsidRPr="00656AE0" w:rsidRDefault="00656AE0" w:rsidP="00656AE0">
            <w:pPr>
              <w:jc w:val="center"/>
              <w:rPr>
                <w:color w:val="000000"/>
              </w:rPr>
            </w:pPr>
            <w:r w:rsidRPr="00656AE0">
              <w:rPr>
                <w:color w:val="000000"/>
              </w:rPr>
              <w:t>2</w:t>
            </w:r>
          </w:p>
        </w:tc>
        <w:tc>
          <w:tcPr>
            <w:tcW w:w="1399" w:type="dxa"/>
            <w:vAlign w:val="center"/>
            <w:hideMark/>
          </w:tcPr>
          <w:p w:rsidR="00656AE0" w:rsidRPr="00656AE0" w:rsidRDefault="00656AE0" w:rsidP="00656AE0">
            <w:pPr>
              <w:jc w:val="center"/>
              <w:rPr>
                <w:color w:val="000000"/>
              </w:rPr>
            </w:pPr>
            <w:r w:rsidRPr="00656AE0">
              <w:rPr>
                <w:color w:val="000000"/>
              </w:rPr>
              <w:t>3</w:t>
            </w:r>
          </w:p>
        </w:tc>
        <w:tc>
          <w:tcPr>
            <w:tcW w:w="1842" w:type="dxa"/>
            <w:vAlign w:val="center"/>
            <w:hideMark/>
          </w:tcPr>
          <w:p w:rsidR="00656AE0" w:rsidRPr="00656AE0" w:rsidRDefault="00656AE0" w:rsidP="00656AE0">
            <w:pPr>
              <w:jc w:val="center"/>
              <w:rPr>
                <w:color w:val="000000"/>
              </w:rPr>
            </w:pPr>
            <w:r w:rsidRPr="00656AE0">
              <w:rPr>
                <w:color w:val="000000"/>
              </w:rPr>
              <w:t>4</w:t>
            </w:r>
          </w:p>
        </w:tc>
        <w:tc>
          <w:tcPr>
            <w:tcW w:w="1701" w:type="dxa"/>
            <w:vAlign w:val="center"/>
            <w:hideMark/>
          </w:tcPr>
          <w:p w:rsidR="00656AE0" w:rsidRPr="00656AE0" w:rsidRDefault="00656AE0" w:rsidP="00656AE0">
            <w:pPr>
              <w:jc w:val="center"/>
              <w:rPr>
                <w:color w:val="000000"/>
              </w:rPr>
            </w:pPr>
            <w:r w:rsidRPr="00656AE0">
              <w:rPr>
                <w:color w:val="000000"/>
              </w:rPr>
              <w:t>5</w:t>
            </w:r>
          </w:p>
        </w:tc>
        <w:tc>
          <w:tcPr>
            <w:tcW w:w="728" w:type="dxa"/>
            <w:vAlign w:val="center"/>
            <w:hideMark/>
          </w:tcPr>
          <w:p w:rsidR="00656AE0" w:rsidRPr="00656AE0" w:rsidRDefault="00656AE0" w:rsidP="00656AE0">
            <w:pPr>
              <w:jc w:val="center"/>
              <w:rPr>
                <w:color w:val="000000"/>
              </w:rPr>
            </w:pPr>
            <w:r w:rsidRPr="00656AE0">
              <w:rPr>
                <w:color w:val="000000"/>
              </w:rPr>
              <w:t>6</w:t>
            </w:r>
          </w:p>
        </w:tc>
        <w:tc>
          <w:tcPr>
            <w:tcW w:w="709" w:type="dxa"/>
            <w:vAlign w:val="center"/>
            <w:hideMark/>
          </w:tcPr>
          <w:p w:rsidR="00656AE0" w:rsidRPr="00656AE0" w:rsidRDefault="00656AE0" w:rsidP="00656AE0">
            <w:pPr>
              <w:jc w:val="center"/>
              <w:rPr>
                <w:color w:val="000000"/>
              </w:rPr>
            </w:pPr>
            <w:r w:rsidRPr="00656AE0">
              <w:rPr>
                <w:color w:val="000000"/>
              </w:rPr>
              <w:t>7</w:t>
            </w:r>
          </w:p>
        </w:tc>
        <w:tc>
          <w:tcPr>
            <w:tcW w:w="1490" w:type="dxa"/>
            <w:vAlign w:val="center"/>
            <w:hideMark/>
          </w:tcPr>
          <w:p w:rsidR="00656AE0" w:rsidRPr="00656AE0" w:rsidRDefault="00656AE0" w:rsidP="00656AE0">
            <w:pPr>
              <w:jc w:val="center"/>
              <w:rPr>
                <w:color w:val="000000"/>
              </w:rPr>
            </w:pPr>
            <w:r w:rsidRPr="00656AE0">
              <w:rPr>
                <w:color w:val="000000"/>
              </w:rPr>
              <w:t>8</w:t>
            </w:r>
          </w:p>
        </w:tc>
        <w:tc>
          <w:tcPr>
            <w:tcW w:w="992" w:type="dxa"/>
            <w:vAlign w:val="center"/>
            <w:hideMark/>
          </w:tcPr>
          <w:p w:rsidR="00656AE0" w:rsidRPr="00656AE0" w:rsidRDefault="00656AE0" w:rsidP="00656AE0">
            <w:pPr>
              <w:jc w:val="center"/>
              <w:rPr>
                <w:color w:val="000000"/>
              </w:rPr>
            </w:pPr>
            <w:r w:rsidRPr="00656AE0">
              <w:rPr>
                <w:color w:val="000000"/>
              </w:rPr>
              <w:t>9</w:t>
            </w:r>
          </w:p>
        </w:tc>
        <w:tc>
          <w:tcPr>
            <w:tcW w:w="1418" w:type="dxa"/>
            <w:vAlign w:val="center"/>
            <w:hideMark/>
          </w:tcPr>
          <w:p w:rsidR="00656AE0" w:rsidRPr="00656AE0" w:rsidRDefault="00656AE0" w:rsidP="00656AE0">
            <w:pPr>
              <w:jc w:val="center"/>
              <w:rPr>
                <w:color w:val="000000"/>
              </w:rPr>
            </w:pPr>
            <w:r w:rsidRPr="00656AE0">
              <w:rPr>
                <w:color w:val="000000"/>
              </w:rPr>
              <w:t>10</w:t>
            </w:r>
          </w:p>
        </w:tc>
        <w:tc>
          <w:tcPr>
            <w:tcW w:w="708" w:type="dxa"/>
            <w:vAlign w:val="center"/>
            <w:hideMark/>
          </w:tcPr>
          <w:p w:rsidR="00656AE0" w:rsidRPr="00656AE0" w:rsidRDefault="00656AE0" w:rsidP="00656AE0">
            <w:pPr>
              <w:jc w:val="center"/>
              <w:rPr>
                <w:color w:val="000000"/>
              </w:rPr>
            </w:pPr>
            <w:r w:rsidRPr="00656AE0">
              <w:rPr>
                <w:color w:val="000000"/>
              </w:rPr>
              <w:t>11</w:t>
            </w:r>
          </w:p>
        </w:tc>
        <w:tc>
          <w:tcPr>
            <w:tcW w:w="591" w:type="dxa"/>
            <w:vAlign w:val="center"/>
            <w:hideMark/>
          </w:tcPr>
          <w:p w:rsidR="00656AE0" w:rsidRPr="00656AE0" w:rsidRDefault="00656AE0" w:rsidP="00656AE0">
            <w:pPr>
              <w:jc w:val="center"/>
              <w:rPr>
                <w:color w:val="000000"/>
              </w:rPr>
            </w:pPr>
            <w:r w:rsidRPr="00656AE0">
              <w:rPr>
                <w:color w:val="000000"/>
              </w:rPr>
              <w:t>12</w:t>
            </w:r>
          </w:p>
        </w:tc>
        <w:tc>
          <w:tcPr>
            <w:tcW w:w="1026" w:type="dxa"/>
            <w:vAlign w:val="center"/>
            <w:hideMark/>
          </w:tcPr>
          <w:p w:rsidR="00656AE0" w:rsidRPr="00656AE0" w:rsidRDefault="00656AE0" w:rsidP="00656AE0">
            <w:pPr>
              <w:jc w:val="center"/>
              <w:rPr>
                <w:color w:val="000000"/>
              </w:rPr>
            </w:pPr>
            <w:r w:rsidRPr="00656AE0">
              <w:rPr>
                <w:color w:val="000000"/>
              </w:rPr>
              <w:t>13</w:t>
            </w:r>
          </w:p>
        </w:tc>
        <w:tc>
          <w:tcPr>
            <w:tcW w:w="862" w:type="dxa"/>
            <w:vAlign w:val="center"/>
            <w:hideMark/>
          </w:tcPr>
          <w:p w:rsidR="00656AE0" w:rsidRPr="00656AE0" w:rsidRDefault="00656AE0" w:rsidP="00656AE0">
            <w:pPr>
              <w:jc w:val="center"/>
              <w:rPr>
                <w:color w:val="000000"/>
              </w:rPr>
            </w:pPr>
            <w:r w:rsidRPr="00656AE0">
              <w:rPr>
                <w:color w:val="000000"/>
              </w:rPr>
              <w:t>14</w:t>
            </w:r>
          </w:p>
        </w:tc>
        <w:tc>
          <w:tcPr>
            <w:tcW w:w="1502" w:type="dxa"/>
            <w:vAlign w:val="center"/>
            <w:hideMark/>
          </w:tcPr>
          <w:p w:rsidR="00656AE0" w:rsidRPr="00656AE0" w:rsidRDefault="00656AE0" w:rsidP="00656AE0">
            <w:pPr>
              <w:jc w:val="center"/>
              <w:rPr>
                <w:color w:val="000000"/>
              </w:rPr>
            </w:pPr>
            <w:r w:rsidRPr="00656AE0">
              <w:rPr>
                <w:color w:val="000000"/>
              </w:rPr>
              <w:t>15</w:t>
            </w:r>
          </w:p>
        </w:tc>
      </w:tr>
      <w:tr w:rsidR="00656AE0" w:rsidRPr="00656AE0" w:rsidTr="00656AE0">
        <w:trPr>
          <w:gridAfter w:val="1"/>
          <w:wAfter w:w="27" w:type="dxa"/>
          <w:trHeight w:val="70"/>
        </w:trPr>
        <w:tc>
          <w:tcPr>
            <w:tcW w:w="506" w:type="dxa"/>
            <w:vAlign w:val="center"/>
            <w:hideMark/>
          </w:tcPr>
          <w:p w:rsidR="00656AE0" w:rsidRPr="00656AE0" w:rsidRDefault="00656AE0" w:rsidP="00656AE0">
            <w:pPr>
              <w:jc w:val="center"/>
              <w:rPr>
                <w:color w:val="000000"/>
              </w:rPr>
            </w:pPr>
            <w:r w:rsidRPr="00656AE0">
              <w:rPr>
                <w:color w:val="000000"/>
              </w:rPr>
              <w:t>1</w:t>
            </w:r>
          </w:p>
        </w:tc>
        <w:tc>
          <w:tcPr>
            <w:tcW w:w="629" w:type="dxa"/>
            <w:vAlign w:val="center"/>
            <w:hideMark/>
          </w:tcPr>
          <w:p w:rsidR="00656AE0" w:rsidRPr="00656AE0" w:rsidRDefault="00656AE0" w:rsidP="00656AE0">
            <w:pPr>
              <w:jc w:val="center"/>
              <w:rPr>
                <w:color w:val="000000"/>
              </w:rPr>
            </w:pPr>
            <w:r w:rsidRPr="00656AE0">
              <w:rPr>
                <w:color w:val="000000"/>
              </w:rPr>
              <w:t>111</w:t>
            </w:r>
          </w:p>
        </w:tc>
        <w:tc>
          <w:tcPr>
            <w:tcW w:w="1399" w:type="dxa"/>
            <w:vAlign w:val="center"/>
            <w:hideMark/>
          </w:tcPr>
          <w:p w:rsidR="00656AE0" w:rsidRPr="00656AE0" w:rsidRDefault="00656AE0" w:rsidP="00656AE0">
            <w:pPr>
              <w:rPr>
                <w:color w:val="000000"/>
              </w:rPr>
            </w:pPr>
            <w:r w:rsidRPr="00656AE0">
              <w:rPr>
                <w:color w:val="000000"/>
              </w:rPr>
              <w:t>Чамзинка- Комсомольский</w:t>
            </w:r>
          </w:p>
        </w:tc>
        <w:tc>
          <w:tcPr>
            <w:tcW w:w="1842" w:type="dxa"/>
            <w:vAlign w:val="center"/>
            <w:hideMark/>
          </w:tcPr>
          <w:p w:rsidR="00656AE0" w:rsidRPr="00656AE0" w:rsidRDefault="00656AE0" w:rsidP="00656AE0">
            <w:pPr>
              <w:rPr>
                <w:color w:val="000000"/>
              </w:rPr>
            </w:pPr>
            <w:r w:rsidRPr="00656AE0">
              <w:rPr>
                <w:color w:val="000000"/>
              </w:rPr>
              <w:t>р.п.Чамзинка,  р.п. Комсомольский.</w:t>
            </w:r>
          </w:p>
        </w:tc>
        <w:tc>
          <w:tcPr>
            <w:tcW w:w="1701" w:type="dxa"/>
            <w:vAlign w:val="center"/>
            <w:hideMark/>
          </w:tcPr>
          <w:p w:rsidR="00656AE0" w:rsidRPr="00656AE0" w:rsidRDefault="00656AE0" w:rsidP="00656AE0">
            <w:pPr>
              <w:rPr>
                <w:color w:val="000000"/>
              </w:rPr>
            </w:pPr>
            <w:r w:rsidRPr="00656AE0">
              <w:rPr>
                <w:color w:val="000000"/>
              </w:rPr>
              <w:t>р.п. Чамзинка: ул.К.Маркса, ул. Республиканс</w:t>
            </w:r>
            <w:r w:rsidRPr="00656AE0">
              <w:rPr>
                <w:color w:val="000000"/>
              </w:rPr>
              <w:lastRenderedPageBreak/>
              <w:t xml:space="preserve">кая. </w:t>
            </w:r>
          </w:p>
          <w:p w:rsidR="00656AE0" w:rsidRPr="00656AE0" w:rsidRDefault="00656AE0" w:rsidP="00656AE0">
            <w:pPr>
              <w:rPr>
                <w:color w:val="000000"/>
              </w:rPr>
            </w:pPr>
            <w:r w:rsidRPr="00656AE0">
              <w:rPr>
                <w:color w:val="000000"/>
              </w:rPr>
              <w:t xml:space="preserve">р.п. Комсомольский: </w:t>
            </w:r>
          </w:p>
          <w:p w:rsidR="00656AE0" w:rsidRPr="00656AE0" w:rsidRDefault="00656AE0" w:rsidP="00656AE0">
            <w:pPr>
              <w:rPr>
                <w:color w:val="000000"/>
              </w:rPr>
            </w:pPr>
            <w:r w:rsidRPr="00656AE0">
              <w:rPr>
                <w:color w:val="000000"/>
              </w:rPr>
              <w:t>ул. Республиканская.</w:t>
            </w:r>
          </w:p>
        </w:tc>
        <w:tc>
          <w:tcPr>
            <w:tcW w:w="728" w:type="dxa"/>
            <w:vAlign w:val="center"/>
            <w:hideMark/>
          </w:tcPr>
          <w:p w:rsidR="00656AE0" w:rsidRPr="00656AE0" w:rsidRDefault="00656AE0" w:rsidP="00656AE0">
            <w:pPr>
              <w:jc w:val="center"/>
              <w:rPr>
                <w:color w:val="000000"/>
              </w:rPr>
            </w:pPr>
            <w:r w:rsidRPr="00656AE0">
              <w:rPr>
                <w:color w:val="000000"/>
              </w:rPr>
              <w:lastRenderedPageBreak/>
              <w:t>5,5</w:t>
            </w:r>
          </w:p>
        </w:tc>
        <w:tc>
          <w:tcPr>
            <w:tcW w:w="709" w:type="dxa"/>
            <w:vAlign w:val="center"/>
            <w:hideMark/>
          </w:tcPr>
          <w:p w:rsidR="00656AE0" w:rsidRPr="00656AE0" w:rsidRDefault="00656AE0" w:rsidP="00656AE0">
            <w:pPr>
              <w:jc w:val="center"/>
              <w:rPr>
                <w:color w:val="000000"/>
              </w:rPr>
            </w:pPr>
            <w:r w:rsidRPr="00656AE0">
              <w:rPr>
                <w:color w:val="000000"/>
              </w:rPr>
              <w:t>5,5</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w:t>
            </w:r>
            <w:r w:rsidRPr="00656AE0">
              <w:rPr>
                <w:color w:val="000000"/>
              </w:rPr>
              <w:lastRenderedPageBreak/>
              <w:t>ых пунктах</w:t>
            </w:r>
          </w:p>
        </w:tc>
        <w:tc>
          <w:tcPr>
            <w:tcW w:w="992" w:type="dxa"/>
            <w:vAlign w:val="center"/>
            <w:hideMark/>
          </w:tcPr>
          <w:p w:rsidR="00656AE0" w:rsidRPr="00656AE0" w:rsidRDefault="00656AE0" w:rsidP="00656AE0">
            <w:pPr>
              <w:jc w:val="center"/>
              <w:rPr>
                <w:color w:val="000000"/>
              </w:rPr>
            </w:pPr>
            <w:r w:rsidRPr="00656AE0">
              <w:rPr>
                <w:color w:val="000000"/>
              </w:rPr>
              <w:lastRenderedPageBreak/>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микроавтобус/6</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rPr>
                <w:color w:val="000000"/>
              </w:rPr>
            </w:pPr>
            <w:r w:rsidRPr="00656AE0">
              <w:rPr>
                <w:color w:val="000000"/>
              </w:rPr>
              <w:t>ООО «Конти-нент»</w:t>
            </w:r>
          </w:p>
          <w:p w:rsidR="00656AE0" w:rsidRPr="00656AE0" w:rsidRDefault="00656AE0" w:rsidP="00656AE0">
            <w:pPr>
              <w:jc w:val="center"/>
              <w:rPr>
                <w:color w:val="000000"/>
              </w:rPr>
            </w:pPr>
            <w:r w:rsidRPr="00656AE0">
              <w:rPr>
                <w:color w:val="000000"/>
              </w:rPr>
              <w:t>рп.Чамзинк</w:t>
            </w:r>
            <w:r w:rsidRPr="00656AE0">
              <w:rPr>
                <w:color w:val="000000"/>
              </w:rPr>
              <w:lastRenderedPageBreak/>
              <w:t>а, ул.Республиканская, д. 15Б</w:t>
            </w:r>
          </w:p>
          <w:p w:rsidR="00656AE0" w:rsidRPr="00656AE0" w:rsidRDefault="00656AE0" w:rsidP="00656AE0">
            <w:pPr>
              <w:rPr>
                <w:color w:val="000000"/>
              </w:rPr>
            </w:pPr>
            <w:r w:rsidRPr="00656AE0">
              <w:rPr>
                <w:color w:val="000000"/>
              </w:rPr>
              <w:t>ИНН 1322120551</w:t>
            </w:r>
          </w:p>
        </w:tc>
      </w:tr>
      <w:tr w:rsidR="00656AE0" w:rsidRPr="00656AE0" w:rsidTr="00656AE0">
        <w:trPr>
          <w:gridAfter w:val="1"/>
          <w:wAfter w:w="27" w:type="dxa"/>
          <w:trHeight w:val="4676"/>
        </w:trPr>
        <w:tc>
          <w:tcPr>
            <w:tcW w:w="506" w:type="dxa"/>
            <w:vAlign w:val="center"/>
            <w:hideMark/>
          </w:tcPr>
          <w:p w:rsidR="00656AE0" w:rsidRPr="00656AE0" w:rsidRDefault="00656AE0" w:rsidP="00656AE0">
            <w:pPr>
              <w:jc w:val="center"/>
              <w:rPr>
                <w:color w:val="000000"/>
              </w:rPr>
            </w:pPr>
            <w:r w:rsidRPr="00656AE0">
              <w:rPr>
                <w:color w:val="000000"/>
              </w:rPr>
              <w:lastRenderedPageBreak/>
              <w:t>2</w:t>
            </w:r>
          </w:p>
        </w:tc>
        <w:tc>
          <w:tcPr>
            <w:tcW w:w="629" w:type="dxa"/>
            <w:vAlign w:val="center"/>
            <w:hideMark/>
          </w:tcPr>
          <w:p w:rsidR="00656AE0" w:rsidRPr="00656AE0" w:rsidRDefault="00656AE0" w:rsidP="00656AE0">
            <w:pPr>
              <w:jc w:val="center"/>
              <w:rPr>
                <w:color w:val="000000"/>
              </w:rPr>
            </w:pPr>
            <w:r w:rsidRPr="00656AE0">
              <w:rPr>
                <w:color w:val="000000"/>
              </w:rPr>
              <w:t>120</w:t>
            </w:r>
          </w:p>
        </w:tc>
        <w:tc>
          <w:tcPr>
            <w:tcW w:w="1399" w:type="dxa"/>
            <w:vAlign w:val="center"/>
            <w:hideMark/>
          </w:tcPr>
          <w:p w:rsidR="00656AE0" w:rsidRPr="00656AE0" w:rsidRDefault="00656AE0" w:rsidP="00656AE0">
            <w:pPr>
              <w:rPr>
                <w:color w:val="000000"/>
              </w:rPr>
            </w:pPr>
            <w:r w:rsidRPr="00656AE0">
              <w:rPr>
                <w:color w:val="000000"/>
              </w:rPr>
              <w:t>Чамзинка-</w:t>
            </w:r>
          </w:p>
          <w:p w:rsidR="00656AE0" w:rsidRPr="00656AE0" w:rsidRDefault="00656AE0" w:rsidP="00656AE0">
            <w:pPr>
              <w:rPr>
                <w:color w:val="000000"/>
              </w:rPr>
            </w:pPr>
            <w:r w:rsidRPr="00656AE0">
              <w:rPr>
                <w:color w:val="000000"/>
              </w:rPr>
              <w:t>Сабур-Мачкасы</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842" w:type="dxa"/>
            <w:vAlign w:val="center"/>
            <w:hideMark/>
          </w:tcPr>
          <w:p w:rsidR="00656AE0" w:rsidRPr="00656AE0" w:rsidRDefault="00656AE0" w:rsidP="00656AE0">
            <w:pPr>
              <w:rPr>
                <w:color w:val="000000"/>
              </w:rPr>
            </w:pPr>
            <w:r w:rsidRPr="00656AE0">
              <w:rPr>
                <w:color w:val="000000"/>
              </w:rPr>
              <w:t>р.п.Чамзинка,       р.п.Комсомольский</w:t>
            </w:r>
          </w:p>
          <w:p w:rsidR="00656AE0" w:rsidRPr="00656AE0" w:rsidRDefault="00656AE0" w:rsidP="00656AE0">
            <w:pPr>
              <w:rPr>
                <w:color w:val="000000"/>
              </w:rPr>
            </w:pPr>
            <w:r w:rsidRPr="00656AE0">
              <w:rPr>
                <w:color w:val="000000"/>
              </w:rPr>
              <w:t>с.Сабур –Мачкасы.</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 xml:space="preserve">р.п. Чамзинка: </w:t>
            </w:r>
          </w:p>
          <w:p w:rsidR="00656AE0" w:rsidRPr="00656AE0" w:rsidRDefault="00656AE0" w:rsidP="00656AE0">
            <w:pPr>
              <w:rPr>
                <w:color w:val="000000"/>
              </w:rPr>
            </w:pPr>
            <w:r w:rsidRPr="00656AE0">
              <w:rPr>
                <w:color w:val="000000"/>
              </w:rPr>
              <w:t xml:space="preserve">ул. Терешковой, </w:t>
            </w:r>
          </w:p>
          <w:p w:rsidR="00656AE0" w:rsidRPr="00656AE0" w:rsidRDefault="00656AE0" w:rsidP="00656AE0">
            <w:pPr>
              <w:rPr>
                <w:color w:val="000000"/>
              </w:rPr>
            </w:pPr>
            <w:r w:rsidRPr="00656AE0">
              <w:rPr>
                <w:color w:val="000000"/>
              </w:rPr>
              <w:t xml:space="preserve">ул. Республиканская ул.К.Маркса. </w:t>
            </w:r>
          </w:p>
          <w:p w:rsidR="00656AE0" w:rsidRPr="00656AE0" w:rsidRDefault="00656AE0" w:rsidP="00656AE0">
            <w:pPr>
              <w:rPr>
                <w:color w:val="000000"/>
              </w:rPr>
            </w:pPr>
            <w:r w:rsidRPr="00656AE0">
              <w:rPr>
                <w:color w:val="000000"/>
              </w:rPr>
              <w:t xml:space="preserve">р.п. Комсомольский: </w:t>
            </w:r>
          </w:p>
          <w:p w:rsidR="00656AE0" w:rsidRPr="00656AE0" w:rsidRDefault="00656AE0" w:rsidP="00656AE0">
            <w:pPr>
              <w:rPr>
                <w:color w:val="000000"/>
              </w:rPr>
            </w:pPr>
            <w:r w:rsidRPr="00656AE0">
              <w:rPr>
                <w:color w:val="000000"/>
              </w:rPr>
              <w:t>ул. Республиканская.</w:t>
            </w:r>
          </w:p>
          <w:p w:rsidR="00656AE0" w:rsidRPr="00656AE0" w:rsidRDefault="00656AE0" w:rsidP="00656AE0">
            <w:pPr>
              <w:rPr>
                <w:color w:val="000000"/>
              </w:rPr>
            </w:pPr>
            <w:r w:rsidRPr="00656AE0">
              <w:rPr>
                <w:color w:val="000000"/>
              </w:rPr>
              <w:t>с.Сабур-Мачкасы:</w:t>
            </w:r>
          </w:p>
          <w:p w:rsidR="00656AE0" w:rsidRPr="00656AE0" w:rsidRDefault="00656AE0" w:rsidP="00656AE0">
            <w:pPr>
              <w:rPr>
                <w:color w:val="000000"/>
              </w:rPr>
            </w:pPr>
            <w:r w:rsidRPr="00656AE0">
              <w:rPr>
                <w:color w:val="000000"/>
              </w:rPr>
              <w:t xml:space="preserve"> ул. Советская.</w:t>
            </w:r>
          </w:p>
        </w:tc>
        <w:tc>
          <w:tcPr>
            <w:tcW w:w="728" w:type="dxa"/>
            <w:vAlign w:val="center"/>
            <w:hideMark/>
          </w:tcPr>
          <w:p w:rsidR="00656AE0" w:rsidRPr="00656AE0" w:rsidRDefault="00656AE0" w:rsidP="00656AE0">
            <w:pPr>
              <w:jc w:val="center"/>
              <w:rPr>
                <w:color w:val="000000"/>
              </w:rPr>
            </w:pPr>
            <w:r w:rsidRPr="00656AE0">
              <w:rPr>
                <w:color w:val="000000"/>
              </w:rPr>
              <w:t>13,6</w:t>
            </w:r>
          </w:p>
        </w:tc>
        <w:tc>
          <w:tcPr>
            <w:tcW w:w="709" w:type="dxa"/>
            <w:vAlign w:val="center"/>
            <w:hideMark/>
          </w:tcPr>
          <w:p w:rsidR="00656AE0" w:rsidRPr="00656AE0" w:rsidRDefault="00656AE0" w:rsidP="00656AE0">
            <w:pPr>
              <w:jc w:val="center"/>
              <w:rPr>
                <w:color w:val="000000"/>
              </w:rPr>
            </w:pPr>
            <w:r w:rsidRPr="00656AE0">
              <w:rPr>
                <w:color w:val="000000"/>
              </w:rPr>
              <w:t>13,6</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12.01.</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771"/>
        </w:trPr>
        <w:tc>
          <w:tcPr>
            <w:tcW w:w="506" w:type="dxa"/>
            <w:vAlign w:val="center"/>
            <w:hideMark/>
          </w:tcPr>
          <w:p w:rsidR="00656AE0" w:rsidRPr="00656AE0" w:rsidRDefault="00656AE0" w:rsidP="00656AE0">
            <w:pPr>
              <w:jc w:val="center"/>
              <w:rPr>
                <w:color w:val="000000"/>
              </w:rPr>
            </w:pPr>
            <w:r w:rsidRPr="00656AE0">
              <w:rPr>
                <w:color w:val="000000"/>
              </w:rPr>
              <w:t>3</w:t>
            </w:r>
          </w:p>
        </w:tc>
        <w:tc>
          <w:tcPr>
            <w:tcW w:w="629" w:type="dxa"/>
            <w:vAlign w:val="center"/>
            <w:hideMark/>
          </w:tcPr>
          <w:p w:rsidR="00656AE0" w:rsidRPr="00656AE0" w:rsidRDefault="00656AE0" w:rsidP="00656AE0">
            <w:pPr>
              <w:jc w:val="center"/>
              <w:rPr>
                <w:color w:val="000000"/>
              </w:rPr>
            </w:pPr>
            <w:r w:rsidRPr="00656AE0">
              <w:rPr>
                <w:color w:val="000000"/>
              </w:rPr>
              <w:t>121</w:t>
            </w:r>
          </w:p>
        </w:tc>
        <w:tc>
          <w:tcPr>
            <w:tcW w:w="1399" w:type="dxa"/>
            <w:vAlign w:val="center"/>
            <w:hideMark/>
          </w:tcPr>
          <w:p w:rsidR="00656AE0" w:rsidRPr="00656AE0" w:rsidRDefault="00656AE0" w:rsidP="00656AE0">
            <w:pPr>
              <w:rPr>
                <w:color w:val="000000"/>
              </w:rPr>
            </w:pPr>
            <w:r w:rsidRPr="00656AE0">
              <w:rPr>
                <w:color w:val="000000"/>
              </w:rPr>
              <w:t>п.Комсомольский-р.п.Чамзинка- с.Медаево</w:t>
            </w:r>
          </w:p>
        </w:tc>
        <w:tc>
          <w:tcPr>
            <w:tcW w:w="1842" w:type="dxa"/>
            <w:vAlign w:val="center"/>
            <w:hideMark/>
          </w:tcPr>
          <w:p w:rsidR="00656AE0" w:rsidRPr="00656AE0" w:rsidRDefault="00656AE0" w:rsidP="00656AE0">
            <w:pPr>
              <w:rPr>
                <w:color w:val="000000"/>
              </w:rPr>
            </w:pPr>
            <w:r w:rsidRPr="00656AE0">
              <w:rPr>
                <w:color w:val="000000"/>
              </w:rPr>
              <w:t>Сигнал,Больница,</w:t>
            </w:r>
          </w:p>
          <w:p w:rsidR="00656AE0" w:rsidRPr="00656AE0" w:rsidRDefault="00656AE0" w:rsidP="00656AE0">
            <w:pPr>
              <w:rPr>
                <w:color w:val="000000"/>
              </w:rPr>
            </w:pPr>
            <w:r w:rsidRPr="00656AE0">
              <w:rPr>
                <w:color w:val="000000"/>
              </w:rPr>
              <w:t>Микро-1, Победа,</w:t>
            </w:r>
          </w:p>
          <w:p w:rsidR="00656AE0" w:rsidRPr="00656AE0" w:rsidRDefault="00656AE0" w:rsidP="00656AE0">
            <w:pPr>
              <w:rPr>
                <w:color w:val="000000"/>
              </w:rPr>
            </w:pPr>
            <w:r w:rsidRPr="00656AE0">
              <w:rPr>
                <w:color w:val="000000"/>
              </w:rPr>
              <w:t>Сайгуши, Полковка, Автовокзал,</w:t>
            </w:r>
          </w:p>
          <w:p w:rsidR="00656AE0" w:rsidRPr="00656AE0" w:rsidRDefault="00656AE0" w:rsidP="00656AE0">
            <w:pPr>
              <w:rPr>
                <w:color w:val="000000"/>
              </w:rPr>
            </w:pPr>
            <w:r w:rsidRPr="00656AE0">
              <w:rPr>
                <w:color w:val="000000"/>
              </w:rPr>
              <w:t>Церковь, Полковка, Кольцо,</w:t>
            </w:r>
          </w:p>
          <w:p w:rsidR="00656AE0" w:rsidRPr="00656AE0" w:rsidRDefault="00656AE0" w:rsidP="00656AE0">
            <w:pPr>
              <w:rPr>
                <w:color w:val="000000"/>
              </w:rPr>
            </w:pPr>
            <w:r w:rsidRPr="00656AE0">
              <w:rPr>
                <w:color w:val="000000"/>
              </w:rPr>
              <w:t>с.Мачказерово,</w:t>
            </w:r>
          </w:p>
          <w:p w:rsidR="00656AE0" w:rsidRPr="00656AE0" w:rsidRDefault="00656AE0" w:rsidP="00656AE0">
            <w:pPr>
              <w:rPr>
                <w:color w:val="000000"/>
              </w:rPr>
            </w:pPr>
            <w:r w:rsidRPr="00656AE0">
              <w:rPr>
                <w:color w:val="000000"/>
              </w:rPr>
              <w:lastRenderedPageBreak/>
              <w:t>с.Сорлиней, с.Медаево. </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lastRenderedPageBreak/>
              <w:t>п.Комсомольский:</w:t>
            </w:r>
          </w:p>
          <w:p w:rsidR="00656AE0" w:rsidRPr="00656AE0" w:rsidRDefault="00656AE0" w:rsidP="00656AE0">
            <w:pPr>
              <w:rPr>
                <w:color w:val="000000"/>
              </w:rPr>
            </w:pPr>
            <w:r w:rsidRPr="00656AE0">
              <w:rPr>
                <w:color w:val="000000"/>
              </w:rPr>
              <w:t>ул.Республиканская;</w:t>
            </w:r>
          </w:p>
          <w:p w:rsidR="00656AE0" w:rsidRPr="00656AE0" w:rsidRDefault="00656AE0" w:rsidP="00656AE0">
            <w:pPr>
              <w:rPr>
                <w:color w:val="000000"/>
              </w:rPr>
            </w:pPr>
            <w:r w:rsidRPr="00656AE0">
              <w:rPr>
                <w:color w:val="000000"/>
              </w:rPr>
              <w:t xml:space="preserve">р.п.Чамзинка: </w:t>
            </w:r>
          </w:p>
          <w:p w:rsidR="00656AE0" w:rsidRPr="00656AE0" w:rsidRDefault="00656AE0" w:rsidP="00656AE0">
            <w:pPr>
              <w:rPr>
                <w:color w:val="000000"/>
              </w:rPr>
            </w:pPr>
            <w:r w:rsidRPr="00656AE0">
              <w:rPr>
                <w:color w:val="000000"/>
              </w:rPr>
              <w:t>ул.Республиканская,</w:t>
            </w:r>
          </w:p>
          <w:p w:rsidR="00656AE0" w:rsidRPr="00656AE0" w:rsidRDefault="00656AE0" w:rsidP="00656AE0">
            <w:pPr>
              <w:rPr>
                <w:color w:val="000000"/>
              </w:rPr>
            </w:pPr>
            <w:r w:rsidRPr="00656AE0">
              <w:rPr>
                <w:color w:val="000000"/>
              </w:rPr>
              <w:t>ул.К.Маркса,</w:t>
            </w:r>
          </w:p>
          <w:p w:rsidR="00656AE0" w:rsidRPr="00656AE0" w:rsidRDefault="00656AE0" w:rsidP="00656AE0">
            <w:pPr>
              <w:rPr>
                <w:color w:val="000000"/>
              </w:rPr>
            </w:pPr>
            <w:r w:rsidRPr="00656AE0">
              <w:rPr>
                <w:color w:val="000000"/>
              </w:rPr>
              <w:t>с.Мачказёрово, ул.Ленина.</w:t>
            </w:r>
          </w:p>
          <w:p w:rsidR="00656AE0" w:rsidRPr="00656AE0" w:rsidRDefault="00656AE0" w:rsidP="00656AE0">
            <w:pPr>
              <w:rPr>
                <w:color w:val="000000"/>
              </w:rPr>
            </w:pPr>
            <w:r w:rsidRPr="00656AE0">
              <w:rPr>
                <w:color w:val="000000"/>
              </w:rPr>
              <w:t>с.Медаево:</w:t>
            </w:r>
          </w:p>
          <w:p w:rsidR="00656AE0" w:rsidRPr="00656AE0" w:rsidRDefault="00656AE0" w:rsidP="00656AE0">
            <w:pPr>
              <w:rPr>
                <w:color w:val="000000"/>
              </w:rPr>
            </w:pPr>
            <w:r w:rsidRPr="00656AE0">
              <w:rPr>
                <w:color w:val="000000"/>
              </w:rPr>
              <w:lastRenderedPageBreak/>
              <w:t>ул.Ленина ул.Центральная.</w:t>
            </w:r>
          </w:p>
        </w:tc>
        <w:tc>
          <w:tcPr>
            <w:tcW w:w="728" w:type="dxa"/>
            <w:vAlign w:val="center"/>
            <w:hideMark/>
          </w:tcPr>
          <w:p w:rsidR="00656AE0" w:rsidRPr="00656AE0" w:rsidRDefault="00656AE0" w:rsidP="00656AE0">
            <w:pPr>
              <w:jc w:val="center"/>
              <w:rPr>
                <w:color w:val="000000"/>
              </w:rPr>
            </w:pPr>
            <w:r w:rsidRPr="00656AE0">
              <w:rPr>
                <w:color w:val="000000"/>
              </w:rPr>
              <w:lastRenderedPageBreak/>
              <w:t>36,4</w:t>
            </w:r>
          </w:p>
        </w:tc>
        <w:tc>
          <w:tcPr>
            <w:tcW w:w="709" w:type="dxa"/>
            <w:vAlign w:val="center"/>
            <w:hideMark/>
          </w:tcPr>
          <w:p w:rsidR="00656AE0" w:rsidRPr="00656AE0" w:rsidRDefault="00656AE0" w:rsidP="00656AE0">
            <w:pPr>
              <w:jc w:val="center"/>
              <w:rPr>
                <w:color w:val="000000"/>
              </w:rPr>
            </w:pPr>
            <w:r w:rsidRPr="00656AE0">
              <w:rPr>
                <w:color w:val="000000"/>
              </w:rPr>
              <w:t>36,4</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rPr>
                <w:color w:val="000000"/>
              </w:rPr>
            </w:pPr>
            <w:r w:rsidRPr="00656AE0">
              <w:rPr>
                <w:color w:val="000000"/>
              </w:rPr>
              <w:t>ИНН 132201552590</w:t>
            </w:r>
          </w:p>
          <w:p w:rsidR="00656AE0" w:rsidRPr="00656AE0" w:rsidRDefault="00656AE0" w:rsidP="00656AE0">
            <w:pPr>
              <w:rPr>
                <w:color w:val="000000"/>
              </w:rPr>
            </w:pPr>
            <w:r w:rsidRPr="00656AE0">
              <w:rPr>
                <w:color w:val="000000"/>
              </w:rPr>
              <w:lastRenderedPageBreak/>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3977"/>
        </w:trPr>
        <w:tc>
          <w:tcPr>
            <w:tcW w:w="506" w:type="dxa"/>
            <w:vAlign w:val="center"/>
            <w:hideMark/>
          </w:tcPr>
          <w:p w:rsidR="00656AE0" w:rsidRPr="00656AE0" w:rsidRDefault="00656AE0" w:rsidP="00656AE0">
            <w:pPr>
              <w:jc w:val="center"/>
              <w:rPr>
                <w:color w:val="000000"/>
              </w:rPr>
            </w:pPr>
            <w:r w:rsidRPr="00656AE0">
              <w:rPr>
                <w:color w:val="000000"/>
              </w:rPr>
              <w:lastRenderedPageBreak/>
              <w:t>4</w:t>
            </w:r>
          </w:p>
        </w:tc>
        <w:tc>
          <w:tcPr>
            <w:tcW w:w="629" w:type="dxa"/>
            <w:vAlign w:val="center"/>
            <w:hideMark/>
          </w:tcPr>
          <w:p w:rsidR="00656AE0" w:rsidRPr="00656AE0" w:rsidRDefault="00656AE0" w:rsidP="00656AE0">
            <w:pPr>
              <w:jc w:val="center"/>
              <w:rPr>
                <w:color w:val="000000"/>
              </w:rPr>
            </w:pPr>
            <w:r w:rsidRPr="00656AE0">
              <w:rPr>
                <w:color w:val="000000"/>
              </w:rPr>
              <w:t>122</w:t>
            </w:r>
          </w:p>
        </w:tc>
        <w:tc>
          <w:tcPr>
            <w:tcW w:w="1399" w:type="dxa"/>
            <w:vAlign w:val="center"/>
            <w:hideMark/>
          </w:tcPr>
          <w:p w:rsidR="00656AE0" w:rsidRPr="00656AE0" w:rsidRDefault="00656AE0" w:rsidP="00656AE0">
            <w:pPr>
              <w:rPr>
                <w:color w:val="000000"/>
              </w:rPr>
            </w:pPr>
            <w:r w:rsidRPr="00656AE0">
              <w:rPr>
                <w:color w:val="000000"/>
              </w:rPr>
              <w:t>Чамзинка-</w:t>
            </w:r>
          </w:p>
          <w:p w:rsidR="00656AE0" w:rsidRPr="00656AE0" w:rsidRDefault="00656AE0" w:rsidP="00656AE0">
            <w:pPr>
              <w:rPr>
                <w:color w:val="000000"/>
              </w:rPr>
            </w:pPr>
            <w:r w:rsidRPr="00656AE0">
              <w:rPr>
                <w:color w:val="000000"/>
              </w:rPr>
              <w:t>Сабур-Мачкасы</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842" w:type="dxa"/>
            <w:vAlign w:val="center"/>
            <w:hideMark/>
          </w:tcPr>
          <w:p w:rsidR="00656AE0" w:rsidRPr="00656AE0" w:rsidRDefault="00656AE0" w:rsidP="00656AE0">
            <w:pPr>
              <w:rPr>
                <w:color w:val="000000"/>
              </w:rPr>
            </w:pPr>
            <w:r w:rsidRPr="00656AE0">
              <w:rPr>
                <w:color w:val="000000"/>
              </w:rPr>
              <w:t xml:space="preserve">р.п.Чамзинка, </w:t>
            </w:r>
          </w:p>
          <w:p w:rsidR="00656AE0" w:rsidRPr="00656AE0" w:rsidRDefault="00656AE0" w:rsidP="00656AE0">
            <w:pPr>
              <w:rPr>
                <w:color w:val="000000"/>
              </w:rPr>
            </w:pPr>
            <w:r w:rsidRPr="00656AE0">
              <w:rPr>
                <w:color w:val="000000"/>
              </w:rPr>
              <w:t>р.п. Комсомольский,</w:t>
            </w:r>
          </w:p>
          <w:p w:rsidR="00656AE0" w:rsidRPr="00656AE0" w:rsidRDefault="00656AE0" w:rsidP="00656AE0">
            <w:pPr>
              <w:rPr>
                <w:color w:val="000000"/>
              </w:rPr>
            </w:pPr>
            <w:r w:rsidRPr="00656AE0">
              <w:rPr>
                <w:color w:val="000000"/>
              </w:rPr>
              <w:t xml:space="preserve">д.Каменка, </w:t>
            </w:r>
          </w:p>
          <w:p w:rsidR="00656AE0" w:rsidRPr="00656AE0" w:rsidRDefault="00656AE0" w:rsidP="00656AE0">
            <w:pPr>
              <w:rPr>
                <w:color w:val="000000"/>
              </w:rPr>
            </w:pPr>
            <w:r w:rsidRPr="00656AE0">
              <w:rPr>
                <w:color w:val="000000"/>
              </w:rPr>
              <w:t>с. Сабур-Мачкасы.</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 xml:space="preserve">р.п. Чамзинка: </w:t>
            </w:r>
          </w:p>
          <w:p w:rsidR="00656AE0" w:rsidRPr="00656AE0" w:rsidRDefault="00656AE0" w:rsidP="00656AE0">
            <w:pPr>
              <w:rPr>
                <w:color w:val="000000"/>
              </w:rPr>
            </w:pPr>
            <w:r w:rsidRPr="00656AE0">
              <w:rPr>
                <w:color w:val="000000"/>
              </w:rPr>
              <w:t xml:space="preserve">ул. Терешковой, </w:t>
            </w:r>
          </w:p>
          <w:p w:rsidR="00656AE0" w:rsidRPr="00656AE0" w:rsidRDefault="00656AE0" w:rsidP="00656AE0">
            <w:pPr>
              <w:rPr>
                <w:color w:val="000000"/>
              </w:rPr>
            </w:pPr>
            <w:r w:rsidRPr="00656AE0">
              <w:rPr>
                <w:color w:val="000000"/>
              </w:rPr>
              <w:t xml:space="preserve">ул. Республиканская ул.К.Маркса. </w:t>
            </w:r>
          </w:p>
          <w:p w:rsidR="00656AE0" w:rsidRPr="00656AE0" w:rsidRDefault="00656AE0" w:rsidP="00656AE0">
            <w:pPr>
              <w:rPr>
                <w:color w:val="000000"/>
              </w:rPr>
            </w:pPr>
            <w:r w:rsidRPr="00656AE0">
              <w:rPr>
                <w:color w:val="000000"/>
              </w:rPr>
              <w:t xml:space="preserve">р.п. Комсомольский: </w:t>
            </w:r>
          </w:p>
          <w:p w:rsidR="00656AE0" w:rsidRPr="00656AE0" w:rsidRDefault="00656AE0" w:rsidP="00656AE0">
            <w:pPr>
              <w:rPr>
                <w:color w:val="000000"/>
              </w:rPr>
            </w:pPr>
            <w:r w:rsidRPr="00656AE0">
              <w:rPr>
                <w:color w:val="000000"/>
              </w:rPr>
              <w:t>ул. Республиканская.</w:t>
            </w:r>
          </w:p>
          <w:p w:rsidR="00656AE0" w:rsidRPr="00656AE0" w:rsidRDefault="00656AE0" w:rsidP="00656AE0">
            <w:pPr>
              <w:rPr>
                <w:color w:val="000000"/>
              </w:rPr>
            </w:pPr>
            <w:r w:rsidRPr="00656AE0">
              <w:rPr>
                <w:color w:val="000000"/>
              </w:rPr>
              <w:t xml:space="preserve">Д.Каменка: ул.Данилова </w:t>
            </w:r>
          </w:p>
          <w:p w:rsidR="00656AE0" w:rsidRPr="00656AE0" w:rsidRDefault="00656AE0" w:rsidP="00656AE0">
            <w:pPr>
              <w:rPr>
                <w:color w:val="000000"/>
              </w:rPr>
            </w:pPr>
            <w:r w:rsidRPr="00656AE0">
              <w:rPr>
                <w:color w:val="000000"/>
              </w:rPr>
              <w:t>с.Сабур-Мачкасы:</w:t>
            </w:r>
          </w:p>
          <w:p w:rsidR="00656AE0" w:rsidRPr="00656AE0" w:rsidRDefault="00656AE0" w:rsidP="00656AE0">
            <w:pPr>
              <w:rPr>
                <w:color w:val="000000"/>
              </w:rPr>
            </w:pPr>
            <w:r w:rsidRPr="00656AE0">
              <w:rPr>
                <w:color w:val="000000"/>
              </w:rPr>
              <w:t>ул.Советская. </w:t>
            </w:r>
          </w:p>
        </w:tc>
        <w:tc>
          <w:tcPr>
            <w:tcW w:w="728" w:type="dxa"/>
            <w:vAlign w:val="center"/>
            <w:hideMark/>
          </w:tcPr>
          <w:p w:rsidR="00656AE0" w:rsidRPr="00656AE0" w:rsidRDefault="00656AE0" w:rsidP="00656AE0">
            <w:pPr>
              <w:jc w:val="center"/>
              <w:rPr>
                <w:color w:val="000000"/>
              </w:rPr>
            </w:pPr>
            <w:r w:rsidRPr="00656AE0">
              <w:rPr>
                <w:color w:val="000000"/>
              </w:rPr>
              <w:t>16,6</w:t>
            </w:r>
          </w:p>
        </w:tc>
        <w:tc>
          <w:tcPr>
            <w:tcW w:w="709" w:type="dxa"/>
            <w:vAlign w:val="center"/>
            <w:hideMark/>
          </w:tcPr>
          <w:p w:rsidR="00656AE0" w:rsidRPr="00656AE0" w:rsidRDefault="00656AE0" w:rsidP="00656AE0">
            <w:pPr>
              <w:jc w:val="center"/>
              <w:rPr>
                <w:color w:val="000000"/>
              </w:rPr>
            </w:pPr>
            <w:r w:rsidRPr="00656AE0">
              <w:rPr>
                <w:color w:val="000000"/>
              </w:rPr>
              <w:t>16,6</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12.01.</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204"/>
        </w:trPr>
        <w:tc>
          <w:tcPr>
            <w:tcW w:w="506" w:type="dxa"/>
            <w:vAlign w:val="center"/>
            <w:hideMark/>
          </w:tcPr>
          <w:p w:rsidR="00656AE0" w:rsidRPr="00656AE0" w:rsidRDefault="00656AE0" w:rsidP="00656AE0">
            <w:pPr>
              <w:jc w:val="center"/>
              <w:rPr>
                <w:color w:val="000000"/>
              </w:rPr>
            </w:pPr>
            <w:r w:rsidRPr="00656AE0">
              <w:rPr>
                <w:color w:val="000000"/>
              </w:rPr>
              <w:t>5</w:t>
            </w:r>
          </w:p>
        </w:tc>
        <w:tc>
          <w:tcPr>
            <w:tcW w:w="629" w:type="dxa"/>
            <w:vAlign w:val="center"/>
            <w:hideMark/>
          </w:tcPr>
          <w:p w:rsidR="00656AE0" w:rsidRPr="00656AE0" w:rsidRDefault="00656AE0" w:rsidP="00656AE0">
            <w:pPr>
              <w:jc w:val="center"/>
              <w:rPr>
                <w:color w:val="000000"/>
              </w:rPr>
            </w:pPr>
            <w:r w:rsidRPr="00656AE0">
              <w:rPr>
                <w:color w:val="000000"/>
              </w:rPr>
              <w:t>123</w:t>
            </w:r>
          </w:p>
        </w:tc>
        <w:tc>
          <w:tcPr>
            <w:tcW w:w="1399" w:type="dxa"/>
            <w:vAlign w:val="center"/>
            <w:hideMark/>
          </w:tcPr>
          <w:p w:rsidR="00656AE0" w:rsidRPr="00656AE0" w:rsidRDefault="00656AE0" w:rsidP="00656AE0">
            <w:pPr>
              <w:rPr>
                <w:color w:val="000000"/>
              </w:rPr>
            </w:pPr>
            <w:r w:rsidRPr="00656AE0">
              <w:rPr>
                <w:color w:val="000000"/>
              </w:rPr>
              <w:t>Чамзинка-Апраксино</w:t>
            </w:r>
          </w:p>
        </w:tc>
        <w:tc>
          <w:tcPr>
            <w:tcW w:w="1842" w:type="dxa"/>
            <w:vAlign w:val="center"/>
            <w:hideMark/>
          </w:tcPr>
          <w:p w:rsidR="00656AE0" w:rsidRPr="00656AE0" w:rsidRDefault="00656AE0" w:rsidP="00656AE0">
            <w:pPr>
              <w:rPr>
                <w:color w:val="000000"/>
              </w:rPr>
            </w:pPr>
            <w:r w:rsidRPr="00656AE0">
              <w:rPr>
                <w:color w:val="000000"/>
              </w:rPr>
              <w:t>р.п.Чамзинка,</w:t>
            </w:r>
          </w:p>
          <w:p w:rsidR="00656AE0" w:rsidRPr="00656AE0" w:rsidRDefault="00656AE0" w:rsidP="00656AE0">
            <w:pPr>
              <w:rPr>
                <w:color w:val="000000"/>
              </w:rPr>
            </w:pPr>
            <w:r w:rsidRPr="00656AE0">
              <w:rPr>
                <w:color w:val="000000"/>
              </w:rPr>
              <w:t>р.п.Комсомольски,с.Апраксино.</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ул. Республиканская. </w:t>
            </w:r>
          </w:p>
          <w:p w:rsidR="00656AE0" w:rsidRPr="00656AE0" w:rsidRDefault="00656AE0" w:rsidP="00656AE0">
            <w:pPr>
              <w:rPr>
                <w:color w:val="000000"/>
              </w:rPr>
            </w:pPr>
            <w:r w:rsidRPr="00656AE0">
              <w:rPr>
                <w:color w:val="000000"/>
              </w:rPr>
              <w:t>р.п. Комсо-мольский: ул. Республиканская.</w:t>
            </w:r>
          </w:p>
          <w:p w:rsidR="00656AE0" w:rsidRPr="00656AE0" w:rsidRDefault="00656AE0" w:rsidP="00656AE0">
            <w:pPr>
              <w:rPr>
                <w:color w:val="000000"/>
              </w:rPr>
            </w:pPr>
            <w:r w:rsidRPr="00656AE0">
              <w:rPr>
                <w:color w:val="000000"/>
              </w:rPr>
              <w:t>с.Апраксино: ул.Центральная. </w:t>
            </w:r>
          </w:p>
        </w:tc>
        <w:tc>
          <w:tcPr>
            <w:tcW w:w="728" w:type="dxa"/>
            <w:vAlign w:val="center"/>
            <w:hideMark/>
          </w:tcPr>
          <w:p w:rsidR="00656AE0" w:rsidRPr="00656AE0" w:rsidRDefault="00656AE0" w:rsidP="00656AE0">
            <w:pPr>
              <w:jc w:val="center"/>
              <w:rPr>
                <w:color w:val="000000"/>
              </w:rPr>
            </w:pPr>
            <w:r w:rsidRPr="00656AE0">
              <w:rPr>
                <w:color w:val="000000"/>
              </w:rPr>
              <w:t>10</w:t>
            </w:r>
          </w:p>
        </w:tc>
        <w:tc>
          <w:tcPr>
            <w:tcW w:w="709" w:type="dxa"/>
            <w:vAlign w:val="center"/>
            <w:hideMark/>
          </w:tcPr>
          <w:p w:rsidR="00656AE0" w:rsidRPr="00656AE0" w:rsidRDefault="00656AE0" w:rsidP="00656AE0">
            <w:pPr>
              <w:jc w:val="center"/>
              <w:rPr>
                <w:color w:val="000000"/>
              </w:rPr>
            </w:pPr>
            <w:r w:rsidRPr="00656AE0">
              <w:rPr>
                <w:color w:val="000000"/>
              </w:rPr>
              <w:t>10</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w:t>
            </w:r>
          </w:p>
          <w:p w:rsidR="00656AE0" w:rsidRPr="00656AE0" w:rsidRDefault="00656AE0" w:rsidP="00656AE0">
            <w:pPr>
              <w:jc w:val="center"/>
              <w:rPr>
                <w:color w:val="000000"/>
              </w:rPr>
            </w:pPr>
            <w:r w:rsidRPr="00656AE0">
              <w:rPr>
                <w:color w:val="000000"/>
              </w:rPr>
              <w:t>Комсомольский, 1-й микрорайон,</w:t>
            </w:r>
          </w:p>
          <w:p w:rsidR="00656AE0" w:rsidRPr="00656AE0" w:rsidRDefault="00656AE0" w:rsidP="00656AE0">
            <w:pPr>
              <w:jc w:val="center"/>
              <w:rPr>
                <w:color w:val="000000"/>
              </w:rPr>
            </w:pPr>
            <w:r w:rsidRPr="00656AE0">
              <w:rPr>
                <w:color w:val="000000"/>
              </w:rPr>
              <w:t>35-57, ИНН 132201552590</w:t>
            </w:r>
          </w:p>
        </w:tc>
      </w:tr>
      <w:tr w:rsidR="00656AE0" w:rsidRPr="00656AE0" w:rsidTr="00656AE0">
        <w:trPr>
          <w:gridAfter w:val="1"/>
          <w:wAfter w:w="27" w:type="dxa"/>
          <w:trHeight w:val="1044"/>
        </w:trPr>
        <w:tc>
          <w:tcPr>
            <w:tcW w:w="506" w:type="dxa"/>
            <w:vAlign w:val="center"/>
            <w:hideMark/>
          </w:tcPr>
          <w:p w:rsidR="00656AE0" w:rsidRPr="00656AE0" w:rsidRDefault="00656AE0" w:rsidP="00656AE0">
            <w:pPr>
              <w:jc w:val="center"/>
              <w:rPr>
                <w:color w:val="000000"/>
              </w:rPr>
            </w:pPr>
            <w:r w:rsidRPr="00656AE0">
              <w:rPr>
                <w:color w:val="000000"/>
              </w:rPr>
              <w:lastRenderedPageBreak/>
              <w:t>6</w:t>
            </w:r>
          </w:p>
        </w:tc>
        <w:tc>
          <w:tcPr>
            <w:tcW w:w="629" w:type="dxa"/>
            <w:vAlign w:val="center"/>
            <w:hideMark/>
          </w:tcPr>
          <w:p w:rsidR="00656AE0" w:rsidRPr="00656AE0" w:rsidRDefault="00656AE0" w:rsidP="00656AE0">
            <w:pPr>
              <w:jc w:val="center"/>
              <w:rPr>
                <w:color w:val="000000"/>
              </w:rPr>
            </w:pPr>
            <w:r w:rsidRPr="00656AE0">
              <w:rPr>
                <w:color w:val="000000"/>
              </w:rPr>
              <w:t>124</w:t>
            </w:r>
          </w:p>
        </w:tc>
        <w:tc>
          <w:tcPr>
            <w:tcW w:w="1399" w:type="dxa"/>
            <w:vAlign w:val="center"/>
            <w:hideMark/>
          </w:tcPr>
          <w:p w:rsidR="00656AE0" w:rsidRPr="00656AE0" w:rsidRDefault="00656AE0" w:rsidP="00656AE0">
            <w:pPr>
              <w:rPr>
                <w:color w:val="000000"/>
              </w:rPr>
            </w:pPr>
            <w:r w:rsidRPr="00656AE0">
              <w:rPr>
                <w:color w:val="000000"/>
              </w:rPr>
              <w:t>р.п.Чамзинка-с.Знаменское</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Церковь, Полковка, Сайгуши, Победа,</w:t>
            </w:r>
          </w:p>
          <w:p w:rsidR="00656AE0" w:rsidRPr="00656AE0" w:rsidRDefault="00656AE0" w:rsidP="00656AE0">
            <w:pPr>
              <w:rPr>
                <w:color w:val="000000"/>
              </w:rPr>
            </w:pPr>
            <w:r w:rsidRPr="00656AE0">
              <w:rPr>
                <w:color w:val="000000"/>
              </w:rPr>
              <w:t>Микро-1,</w:t>
            </w:r>
          </w:p>
          <w:p w:rsidR="00656AE0" w:rsidRPr="00656AE0" w:rsidRDefault="00656AE0" w:rsidP="00656AE0">
            <w:pPr>
              <w:rPr>
                <w:color w:val="000000"/>
              </w:rPr>
            </w:pPr>
            <w:r w:rsidRPr="00656AE0">
              <w:rPr>
                <w:color w:val="000000"/>
              </w:rPr>
              <w:t>Больница, Сигнал,</w:t>
            </w:r>
          </w:p>
          <w:p w:rsidR="00656AE0" w:rsidRPr="00656AE0" w:rsidRDefault="00656AE0" w:rsidP="00656AE0">
            <w:pPr>
              <w:rPr>
                <w:color w:val="000000"/>
              </w:rPr>
            </w:pPr>
            <w:r w:rsidRPr="00656AE0">
              <w:rPr>
                <w:color w:val="000000"/>
              </w:rPr>
              <w:t>Бекон, с.Апраксино,</w:t>
            </w:r>
          </w:p>
          <w:p w:rsidR="00656AE0" w:rsidRPr="00656AE0" w:rsidRDefault="00656AE0" w:rsidP="00656AE0">
            <w:pPr>
              <w:rPr>
                <w:color w:val="000000"/>
              </w:rPr>
            </w:pPr>
            <w:r w:rsidRPr="00656AE0">
              <w:rPr>
                <w:color w:val="000000"/>
              </w:rPr>
              <w:t>с.Знаменское.</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w:t>
            </w:r>
          </w:p>
          <w:p w:rsidR="00656AE0" w:rsidRPr="00656AE0" w:rsidRDefault="00656AE0" w:rsidP="00656AE0">
            <w:pPr>
              <w:rPr>
                <w:color w:val="000000"/>
              </w:rPr>
            </w:pPr>
            <w:r w:rsidRPr="00656AE0">
              <w:rPr>
                <w:color w:val="000000"/>
              </w:rPr>
              <w:t xml:space="preserve">ул. Республиканская. </w:t>
            </w:r>
          </w:p>
          <w:p w:rsidR="00656AE0" w:rsidRPr="00656AE0" w:rsidRDefault="00656AE0" w:rsidP="00656AE0">
            <w:pPr>
              <w:rPr>
                <w:color w:val="000000"/>
              </w:rPr>
            </w:pPr>
            <w:r w:rsidRPr="00656AE0">
              <w:rPr>
                <w:color w:val="000000"/>
              </w:rPr>
              <w:t xml:space="preserve">р.п.Комсомольский: </w:t>
            </w:r>
          </w:p>
          <w:p w:rsidR="00656AE0" w:rsidRPr="00656AE0" w:rsidRDefault="00656AE0" w:rsidP="00656AE0">
            <w:pPr>
              <w:rPr>
                <w:color w:val="000000"/>
              </w:rPr>
            </w:pPr>
            <w:r w:rsidRPr="00656AE0">
              <w:rPr>
                <w:color w:val="000000"/>
              </w:rPr>
              <w:t>ул. Республиканская,</w:t>
            </w:r>
          </w:p>
          <w:p w:rsidR="00656AE0" w:rsidRPr="00656AE0" w:rsidRDefault="00656AE0" w:rsidP="00656AE0">
            <w:pPr>
              <w:rPr>
                <w:color w:val="000000"/>
              </w:rPr>
            </w:pPr>
            <w:r w:rsidRPr="00656AE0">
              <w:rPr>
                <w:color w:val="000000"/>
              </w:rPr>
              <w:t>с.Апраксино: ул.Советская, с.Знаменское.</w:t>
            </w:r>
          </w:p>
          <w:p w:rsidR="00656AE0" w:rsidRPr="00656AE0" w:rsidRDefault="00656AE0" w:rsidP="00656AE0">
            <w:pPr>
              <w:rPr>
                <w:color w:val="000000"/>
              </w:rPr>
            </w:pPr>
            <w:r w:rsidRPr="00656AE0">
              <w:rPr>
                <w:color w:val="000000"/>
              </w:rPr>
              <w:t> </w:t>
            </w:r>
          </w:p>
        </w:tc>
        <w:tc>
          <w:tcPr>
            <w:tcW w:w="728" w:type="dxa"/>
            <w:vAlign w:val="center"/>
            <w:hideMark/>
          </w:tcPr>
          <w:p w:rsidR="00656AE0" w:rsidRPr="00656AE0" w:rsidRDefault="00656AE0" w:rsidP="00656AE0">
            <w:pPr>
              <w:jc w:val="center"/>
              <w:rPr>
                <w:color w:val="000000"/>
              </w:rPr>
            </w:pPr>
            <w:r w:rsidRPr="00656AE0">
              <w:rPr>
                <w:color w:val="000000"/>
              </w:rPr>
              <w:t>21</w:t>
            </w:r>
          </w:p>
        </w:tc>
        <w:tc>
          <w:tcPr>
            <w:tcW w:w="709" w:type="dxa"/>
            <w:vAlign w:val="center"/>
            <w:hideMark/>
          </w:tcPr>
          <w:p w:rsidR="00656AE0" w:rsidRPr="00656AE0" w:rsidRDefault="00656AE0" w:rsidP="00656AE0">
            <w:pPr>
              <w:jc w:val="center"/>
              <w:rPr>
                <w:color w:val="000000"/>
              </w:rPr>
            </w:pPr>
            <w:r w:rsidRPr="00656AE0">
              <w:rPr>
                <w:color w:val="000000"/>
              </w:rPr>
              <w:t>21</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rPr>
                <w:color w:val="000000"/>
              </w:rPr>
            </w:pPr>
            <w:r w:rsidRPr="00656AE0">
              <w:rPr>
                <w:color w:val="000000"/>
              </w:rPr>
              <w:t>ИНН 132201552590</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1196"/>
        </w:trPr>
        <w:tc>
          <w:tcPr>
            <w:tcW w:w="506" w:type="dxa"/>
            <w:vAlign w:val="center"/>
            <w:hideMark/>
          </w:tcPr>
          <w:p w:rsidR="00656AE0" w:rsidRPr="00656AE0" w:rsidRDefault="00656AE0" w:rsidP="00656AE0">
            <w:pPr>
              <w:jc w:val="center"/>
              <w:rPr>
                <w:color w:val="000000"/>
              </w:rPr>
            </w:pPr>
            <w:r w:rsidRPr="00656AE0">
              <w:rPr>
                <w:color w:val="000000"/>
              </w:rPr>
              <w:t>7</w:t>
            </w:r>
          </w:p>
        </w:tc>
        <w:tc>
          <w:tcPr>
            <w:tcW w:w="629" w:type="dxa"/>
            <w:vAlign w:val="center"/>
            <w:hideMark/>
          </w:tcPr>
          <w:p w:rsidR="00656AE0" w:rsidRPr="00656AE0" w:rsidRDefault="00656AE0" w:rsidP="00656AE0">
            <w:pPr>
              <w:jc w:val="center"/>
              <w:rPr>
                <w:color w:val="000000"/>
              </w:rPr>
            </w:pPr>
            <w:r w:rsidRPr="00656AE0">
              <w:rPr>
                <w:color w:val="000000"/>
              </w:rPr>
              <w:t>125</w:t>
            </w:r>
          </w:p>
        </w:tc>
        <w:tc>
          <w:tcPr>
            <w:tcW w:w="1399" w:type="dxa"/>
            <w:vAlign w:val="center"/>
            <w:hideMark/>
          </w:tcPr>
          <w:p w:rsidR="00656AE0" w:rsidRPr="00656AE0" w:rsidRDefault="00656AE0" w:rsidP="00656AE0">
            <w:pPr>
              <w:rPr>
                <w:color w:val="000000"/>
              </w:rPr>
            </w:pPr>
            <w:r w:rsidRPr="00656AE0">
              <w:rPr>
                <w:color w:val="000000"/>
              </w:rPr>
              <w:t>Чамзинка-Красный посёлок</w:t>
            </w:r>
          </w:p>
        </w:tc>
        <w:tc>
          <w:tcPr>
            <w:tcW w:w="1842" w:type="dxa"/>
            <w:vAlign w:val="center"/>
            <w:hideMark/>
          </w:tcPr>
          <w:p w:rsidR="00656AE0" w:rsidRPr="00656AE0" w:rsidRDefault="00656AE0" w:rsidP="00656AE0">
            <w:pPr>
              <w:rPr>
                <w:color w:val="000000"/>
              </w:rPr>
            </w:pPr>
            <w:r w:rsidRPr="00656AE0">
              <w:rPr>
                <w:color w:val="000000"/>
              </w:rPr>
              <w:t>р.п. Чамзинка, р.п. Комсомольский, с.Апраксино, с.Мичурино,</w:t>
            </w:r>
          </w:p>
          <w:p w:rsidR="00656AE0" w:rsidRPr="00656AE0" w:rsidRDefault="00656AE0" w:rsidP="00656AE0">
            <w:pPr>
              <w:rPr>
                <w:color w:val="000000"/>
              </w:rPr>
            </w:pPr>
            <w:r w:rsidRPr="00656AE0">
              <w:rPr>
                <w:color w:val="000000"/>
              </w:rPr>
              <w:t>с. Красный посёлок.</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ул. Республиканская. </w:t>
            </w:r>
          </w:p>
          <w:p w:rsidR="00656AE0" w:rsidRPr="00656AE0" w:rsidRDefault="00656AE0" w:rsidP="00656AE0">
            <w:pPr>
              <w:rPr>
                <w:color w:val="000000"/>
              </w:rPr>
            </w:pPr>
            <w:r w:rsidRPr="00656AE0">
              <w:rPr>
                <w:color w:val="000000"/>
              </w:rPr>
              <w:t>р.п. Комсомольский: ул. Республиканская.</w:t>
            </w:r>
          </w:p>
          <w:p w:rsidR="00656AE0" w:rsidRPr="00656AE0" w:rsidRDefault="00656AE0" w:rsidP="00656AE0">
            <w:pPr>
              <w:rPr>
                <w:color w:val="000000"/>
              </w:rPr>
            </w:pPr>
            <w:r w:rsidRPr="00656AE0">
              <w:rPr>
                <w:color w:val="000000"/>
              </w:rPr>
              <w:t>с.Апраксино: ул.Центральная.</w:t>
            </w:r>
          </w:p>
          <w:p w:rsidR="00656AE0" w:rsidRPr="00656AE0" w:rsidRDefault="00656AE0" w:rsidP="00656AE0">
            <w:pPr>
              <w:rPr>
                <w:color w:val="000000"/>
              </w:rPr>
            </w:pPr>
            <w:r w:rsidRPr="00656AE0">
              <w:rPr>
                <w:color w:val="000000"/>
              </w:rPr>
              <w:t>с.Мичурино, ул.Садовая.</w:t>
            </w:r>
          </w:p>
          <w:p w:rsidR="00656AE0" w:rsidRPr="00656AE0" w:rsidRDefault="00656AE0" w:rsidP="00656AE0">
            <w:pPr>
              <w:rPr>
                <w:color w:val="000000"/>
              </w:rPr>
            </w:pPr>
            <w:r w:rsidRPr="00656AE0">
              <w:rPr>
                <w:color w:val="000000"/>
              </w:rPr>
              <w:t>с. Красный посёлок. </w:t>
            </w:r>
          </w:p>
        </w:tc>
        <w:tc>
          <w:tcPr>
            <w:tcW w:w="728" w:type="dxa"/>
            <w:vAlign w:val="center"/>
            <w:hideMark/>
          </w:tcPr>
          <w:p w:rsidR="00656AE0" w:rsidRPr="00656AE0" w:rsidRDefault="00656AE0" w:rsidP="00656AE0">
            <w:pPr>
              <w:jc w:val="center"/>
              <w:rPr>
                <w:color w:val="000000"/>
              </w:rPr>
            </w:pPr>
            <w:r w:rsidRPr="00656AE0">
              <w:rPr>
                <w:color w:val="000000"/>
              </w:rPr>
              <w:t>26,5</w:t>
            </w:r>
          </w:p>
        </w:tc>
        <w:tc>
          <w:tcPr>
            <w:tcW w:w="709" w:type="dxa"/>
            <w:vAlign w:val="center"/>
            <w:hideMark/>
          </w:tcPr>
          <w:p w:rsidR="00656AE0" w:rsidRPr="00656AE0" w:rsidRDefault="00656AE0" w:rsidP="00656AE0">
            <w:pPr>
              <w:jc w:val="center"/>
              <w:rPr>
                <w:color w:val="000000"/>
              </w:rPr>
            </w:pPr>
            <w:r w:rsidRPr="00656AE0">
              <w:rPr>
                <w:color w:val="000000"/>
              </w:rPr>
              <w:t>26,5</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rPr>
                <w:color w:val="000000"/>
              </w:rPr>
            </w:pPr>
            <w:r w:rsidRPr="00656AE0">
              <w:rPr>
                <w:color w:val="000000"/>
              </w:rPr>
              <w:t>ИНН 132201552590</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70"/>
        </w:trPr>
        <w:tc>
          <w:tcPr>
            <w:tcW w:w="506" w:type="dxa"/>
            <w:vAlign w:val="center"/>
            <w:hideMark/>
          </w:tcPr>
          <w:p w:rsidR="00656AE0" w:rsidRPr="00656AE0" w:rsidRDefault="00656AE0" w:rsidP="00656AE0">
            <w:pPr>
              <w:jc w:val="center"/>
              <w:rPr>
                <w:color w:val="000000"/>
              </w:rPr>
            </w:pPr>
            <w:r w:rsidRPr="00656AE0">
              <w:rPr>
                <w:color w:val="000000"/>
              </w:rPr>
              <w:t>8</w:t>
            </w:r>
          </w:p>
        </w:tc>
        <w:tc>
          <w:tcPr>
            <w:tcW w:w="629" w:type="dxa"/>
            <w:vAlign w:val="center"/>
            <w:hideMark/>
          </w:tcPr>
          <w:p w:rsidR="00656AE0" w:rsidRPr="00656AE0" w:rsidRDefault="00656AE0" w:rsidP="00656AE0">
            <w:pPr>
              <w:jc w:val="center"/>
              <w:rPr>
                <w:color w:val="000000"/>
              </w:rPr>
            </w:pPr>
            <w:r w:rsidRPr="00656AE0">
              <w:rPr>
                <w:color w:val="000000"/>
              </w:rPr>
              <w:t>126</w:t>
            </w:r>
          </w:p>
        </w:tc>
        <w:tc>
          <w:tcPr>
            <w:tcW w:w="1399" w:type="dxa"/>
            <w:vAlign w:val="center"/>
            <w:hideMark/>
          </w:tcPr>
          <w:p w:rsidR="00656AE0" w:rsidRPr="00656AE0" w:rsidRDefault="00656AE0" w:rsidP="00656AE0">
            <w:pPr>
              <w:rPr>
                <w:color w:val="000000"/>
              </w:rPr>
            </w:pPr>
            <w:r w:rsidRPr="00656AE0">
              <w:rPr>
                <w:color w:val="000000"/>
              </w:rPr>
              <w:t>р.п.Чамзинка-с.Красный посёлок</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 xml:space="preserve">Церковь, Полковка, Сайгуши, </w:t>
            </w:r>
            <w:r w:rsidRPr="00656AE0">
              <w:rPr>
                <w:color w:val="000000"/>
              </w:rPr>
              <w:lastRenderedPageBreak/>
              <w:t>Победа,</w:t>
            </w:r>
          </w:p>
          <w:p w:rsidR="00656AE0" w:rsidRPr="00656AE0" w:rsidRDefault="00656AE0" w:rsidP="00656AE0">
            <w:pPr>
              <w:rPr>
                <w:color w:val="000000"/>
              </w:rPr>
            </w:pPr>
            <w:r w:rsidRPr="00656AE0">
              <w:rPr>
                <w:color w:val="000000"/>
              </w:rPr>
              <w:t>Микро-1,</w:t>
            </w:r>
          </w:p>
          <w:p w:rsidR="00656AE0" w:rsidRPr="00656AE0" w:rsidRDefault="00656AE0" w:rsidP="00656AE0">
            <w:pPr>
              <w:rPr>
                <w:color w:val="000000"/>
              </w:rPr>
            </w:pPr>
            <w:r w:rsidRPr="00656AE0">
              <w:rPr>
                <w:color w:val="000000"/>
              </w:rPr>
              <w:t>Больница, Сигнал,</w:t>
            </w:r>
          </w:p>
          <w:p w:rsidR="00656AE0" w:rsidRPr="00656AE0" w:rsidRDefault="00656AE0" w:rsidP="00656AE0">
            <w:pPr>
              <w:rPr>
                <w:color w:val="000000"/>
              </w:rPr>
            </w:pPr>
            <w:r w:rsidRPr="00656AE0">
              <w:rPr>
                <w:color w:val="000000"/>
              </w:rPr>
              <w:t>Бекон, с.Апраксино,</w:t>
            </w:r>
          </w:p>
          <w:p w:rsidR="00656AE0" w:rsidRPr="00656AE0" w:rsidRDefault="00656AE0" w:rsidP="00656AE0">
            <w:pPr>
              <w:rPr>
                <w:color w:val="000000"/>
              </w:rPr>
            </w:pPr>
            <w:r w:rsidRPr="00656AE0">
              <w:rPr>
                <w:color w:val="000000"/>
              </w:rPr>
              <w:t>с.Семеновка,</w:t>
            </w:r>
          </w:p>
          <w:p w:rsidR="00656AE0" w:rsidRPr="00656AE0" w:rsidRDefault="00656AE0" w:rsidP="00656AE0">
            <w:pPr>
              <w:rPr>
                <w:color w:val="000000"/>
              </w:rPr>
            </w:pPr>
            <w:r w:rsidRPr="00656AE0">
              <w:rPr>
                <w:color w:val="000000"/>
              </w:rPr>
              <w:t>с.Мичурино,</w:t>
            </w:r>
          </w:p>
          <w:p w:rsidR="00656AE0" w:rsidRPr="00656AE0" w:rsidRDefault="00656AE0" w:rsidP="00656AE0">
            <w:pPr>
              <w:rPr>
                <w:color w:val="000000"/>
              </w:rPr>
            </w:pPr>
            <w:r w:rsidRPr="00656AE0">
              <w:rPr>
                <w:color w:val="000000"/>
              </w:rPr>
              <w:t>с.Новоселки,</w:t>
            </w:r>
          </w:p>
          <w:p w:rsidR="00656AE0" w:rsidRPr="00656AE0" w:rsidRDefault="00656AE0" w:rsidP="00656AE0">
            <w:pPr>
              <w:rPr>
                <w:color w:val="000000"/>
              </w:rPr>
            </w:pPr>
            <w:r w:rsidRPr="00656AE0">
              <w:rPr>
                <w:color w:val="000000"/>
              </w:rPr>
              <w:t>с.Красный Поселок.</w:t>
            </w:r>
          </w:p>
        </w:tc>
        <w:tc>
          <w:tcPr>
            <w:tcW w:w="1701" w:type="dxa"/>
            <w:vAlign w:val="center"/>
            <w:hideMark/>
          </w:tcPr>
          <w:p w:rsidR="00656AE0" w:rsidRPr="00656AE0" w:rsidRDefault="00656AE0" w:rsidP="00656AE0">
            <w:pPr>
              <w:rPr>
                <w:color w:val="000000"/>
              </w:rPr>
            </w:pPr>
            <w:r w:rsidRPr="00656AE0">
              <w:rPr>
                <w:color w:val="000000"/>
              </w:rPr>
              <w:lastRenderedPageBreak/>
              <w:t>р.п. Чамзинка: ул.К.Маркса, ул. Республиканс</w:t>
            </w:r>
            <w:r w:rsidRPr="00656AE0">
              <w:rPr>
                <w:color w:val="000000"/>
              </w:rPr>
              <w:lastRenderedPageBreak/>
              <w:t xml:space="preserve">кая. </w:t>
            </w:r>
          </w:p>
          <w:p w:rsidR="00656AE0" w:rsidRPr="00656AE0" w:rsidRDefault="00656AE0" w:rsidP="00656AE0">
            <w:pPr>
              <w:rPr>
                <w:color w:val="000000"/>
              </w:rPr>
            </w:pPr>
            <w:r w:rsidRPr="00656AE0">
              <w:rPr>
                <w:color w:val="000000"/>
              </w:rPr>
              <w:t>р.п. Комсомольский: ул. Республиканская.</w:t>
            </w:r>
          </w:p>
          <w:p w:rsidR="00656AE0" w:rsidRPr="00656AE0" w:rsidRDefault="00656AE0" w:rsidP="00656AE0">
            <w:pPr>
              <w:rPr>
                <w:color w:val="000000"/>
              </w:rPr>
            </w:pPr>
            <w:r w:rsidRPr="00656AE0">
              <w:rPr>
                <w:color w:val="000000"/>
              </w:rPr>
              <w:t>с.Апраксино: ул.Советская.</w:t>
            </w:r>
          </w:p>
          <w:p w:rsidR="00656AE0" w:rsidRPr="00656AE0" w:rsidRDefault="00656AE0" w:rsidP="00656AE0">
            <w:pPr>
              <w:rPr>
                <w:color w:val="000000"/>
              </w:rPr>
            </w:pPr>
            <w:r w:rsidRPr="00656AE0">
              <w:rPr>
                <w:color w:val="000000"/>
              </w:rPr>
              <w:t>с.Мичурино: ул.Садовая.</w:t>
            </w:r>
          </w:p>
          <w:p w:rsidR="00656AE0" w:rsidRPr="00656AE0" w:rsidRDefault="00656AE0" w:rsidP="00656AE0">
            <w:pPr>
              <w:rPr>
                <w:color w:val="000000"/>
              </w:rPr>
            </w:pPr>
            <w:r w:rsidRPr="00656AE0">
              <w:rPr>
                <w:color w:val="000000"/>
              </w:rPr>
              <w:t xml:space="preserve">с.Новосёлки. </w:t>
            </w:r>
          </w:p>
          <w:p w:rsidR="00656AE0" w:rsidRPr="00656AE0" w:rsidRDefault="00656AE0" w:rsidP="00656AE0">
            <w:pPr>
              <w:rPr>
                <w:color w:val="000000"/>
              </w:rPr>
            </w:pPr>
            <w:r w:rsidRPr="00656AE0">
              <w:rPr>
                <w:color w:val="000000"/>
              </w:rPr>
              <w:t>с. Красный посёлок.</w:t>
            </w:r>
          </w:p>
        </w:tc>
        <w:tc>
          <w:tcPr>
            <w:tcW w:w="728" w:type="dxa"/>
            <w:vAlign w:val="center"/>
            <w:hideMark/>
          </w:tcPr>
          <w:p w:rsidR="00656AE0" w:rsidRPr="00656AE0" w:rsidRDefault="00656AE0" w:rsidP="00656AE0">
            <w:pPr>
              <w:jc w:val="center"/>
              <w:rPr>
                <w:color w:val="000000"/>
              </w:rPr>
            </w:pPr>
            <w:r w:rsidRPr="00656AE0">
              <w:rPr>
                <w:color w:val="000000"/>
              </w:rPr>
              <w:lastRenderedPageBreak/>
              <w:t>35,8</w:t>
            </w:r>
          </w:p>
        </w:tc>
        <w:tc>
          <w:tcPr>
            <w:tcW w:w="709" w:type="dxa"/>
            <w:vAlign w:val="center"/>
            <w:hideMark/>
          </w:tcPr>
          <w:p w:rsidR="00656AE0" w:rsidRPr="00656AE0" w:rsidRDefault="00656AE0" w:rsidP="00656AE0">
            <w:pPr>
              <w:jc w:val="center"/>
              <w:rPr>
                <w:color w:val="000000"/>
              </w:rPr>
            </w:pPr>
            <w:r w:rsidRPr="00656AE0">
              <w:rPr>
                <w:color w:val="000000"/>
              </w:rPr>
              <w:t>35,8</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w:t>
            </w:r>
            <w:r w:rsidRPr="00656AE0">
              <w:rPr>
                <w:color w:val="000000"/>
              </w:rPr>
              <w:lastRenderedPageBreak/>
              <w:t>ых пунктах</w:t>
            </w:r>
          </w:p>
        </w:tc>
        <w:tc>
          <w:tcPr>
            <w:tcW w:w="992" w:type="dxa"/>
            <w:vAlign w:val="center"/>
            <w:hideMark/>
          </w:tcPr>
          <w:p w:rsidR="00656AE0" w:rsidRPr="00656AE0" w:rsidRDefault="00656AE0" w:rsidP="00656AE0">
            <w:pPr>
              <w:jc w:val="center"/>
              <w:rPr>
                <w:color w:val="000000"/>
              </w:rPr>
            </w:pPr>
            <w:r w:rsidRPr="00656AE0">
              <w:rPr>
                <w:color w:val="000000"/>
              </w:rPr>
              <w:lastRenderedPageBreak/>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w:t>
            </w:r>
            <w:r w:rsidRPr="00656AE0">
              <w:rPr>
                <w:color w:val="000000"/>
              </w:rPr>
              <w:lastRenderedPageBreak/>
              <w:t>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rPr>
                <w:color w:val="000000"/>
              </w:rPr>
            </w:pPr>
            <w:r w:rsidRPr="00656AE0">
              <w:rPr>
                <w:color w:val="000000"/>
              </w:rPr>
              <w:t>ИНН 132201552590</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3889"/>
        </w:trPr>
        <w:tc>
          <w:tcPr>
            <w:tcW w:w="506" w:type="dxa"/>
            <w:vAlign w:val="center"/>
            <w:hideMark/>
          </w:tcPr>
          <w:p w:rsidR="00656AE0" w:rsidRPr="00656AE0" w:rsidRDefault="00656AE0" w:rsidP="00656AE0">
            <w:pPr>
              <w:jc w:val="center"/>
              <w:rPr>
                <w:color w:val="000000"/>
              </w:rPr>
            </w:pPr>
            <w:r w:rsidRPr="00656AE0">
              <w:rPr>
                <w:color w:val="000000"/>
              </w:rPr>
              <w:lastRenderedPageBreak/>
              <w:t>9</w:t>
            </w:r>
          </w:p>
        </w:tc>
        <w:tc>
          <w:tcPr>
            <w:tcW w:w="629" w:type="dxa"/>
            <w:vAlign w:val="center"/>
            <w:hideMark/>
          </w:tcPr>
          <w:p w:rsidR="00656AE0" w:rsidRPr="00656AE0" w:rsidRDefault="00656AE0" w:rsidP="00656AE0">
            <w:pPr>
              <w:jc w:val="center"/>
              <w:rPr>
                <w:color w:val="000000"/>
              </w:rPr>
            </w:pPr>
            <w:r w:rsidRPr="00656AE0">
              <w:rPr>
                <w:color w:val="000000"/>
              </w:rPr>
              <w:t>130</w:t>
            </w:r>
          </w:p>
        </w:tc>
        <w:tc>
          <w:tcPr>
            <w:tcW w:w="1399" w:type="dxa"/>
            <w:vAlign w:val="center"/>
            <w:hideMark/>
          </w:tcPr>
          <w:p w:rsidR="00656AE0" w:rsidRPr="00656AE0" w:rsidRDefault="00656AE0" w:rsidP="00656AE0">
            <w:pPr>
              <w:rPr>
                <w:color w:val="000000"/>
              </w:rPr>
            </w:pPr>
            <w:r w:rsidRPr="00656AE0">
              <w:rPr>
                <w:color w:val="000000"/>
              </w:rPr>
              <w:t>Репьёвка-Киржеманы</w:t>
            </w:r>
          </w:p>
        </w:tc>
        <w:tc>
          <w:tcPr>
            <w:tcW w:w="1842" w:type="dxa"/>
            <w:vAlign w:val="center"/>
            <w:hideMark/>
          </w:tcPr>
          <w:p w:rsidR="00656AE0" w:rsidRPr="00656AE0" w:rsidRDefault="00656AE0" w:rsidP="00656AE0">
            <w:pPr>
              <w:rPr>
                <w:color w:val="000000"/>
              </w:rPr>
            </w:pPr>
            <w:r w:rsidRPr="00656AE0">
              <w:rPr>
                <w:color w:val="000000"/>
              </w:rPr>
              <w:t xml:space="preserve">с.Репьёвка, </w:t>
            </w:r>
          </w:p>
          <w:p w:rsidR="00656AE0" w:rsidRPr="00656AE0" w:rsidRDefault="00656AE0" w:rsidP="00656AE0">
            <w:pPr>
              <w:rPr>
                <w:color w:val="000000"/>
              </w:rPr>
            </w:pPr>
            <w:r w:rsidRPr="00656AE0">
              <w:rPr>
                <w:color w:val="000000"/>
              </w:rPr>
              <w:t>р.п. Чамзинка, р.п. Комсомольский, п.Алексеевка, с.Киржеманы.</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 xml:space="preserve">с.Репьёвка: ул.Советская. </w:t>
            </w:r>
          </w:p>
          <w:p w:rsidR="00656AE0" w:rsidRPr="00656AE0" w:rsidRDefault="00656AE0" w:rsidP="00656AE0">
            <w:pPr>
              <w:rPr>
                <w:color w:val="000000"/>
              </w:rPr>
            </w:pPr>
            <w:r w:rsidRPr="00656AE0">
              <w:rPr>
                <w:color w:val="000000"/>
              </w:rPr>
              <w:t>р.п. Чамзинка: ул.Республиканская, ул.К.Маркса. р.п. Комсомольский: ул. Республикан-ская, ул.Калинина. п.Алексеевка: ул.Центральная. с.Киржеманы: ул.Подлесная.</w:t>
            </w:r>
          </w:p>
        </w:tc>
        <w:tc>
          <w:tcPr>
            <w:tcW w:w="728" w:type="dxa"/>
            <w:vAlign w:val="center"/>
            <w:hideMark/>
          </w:tcPr>
          <w:p w:rsidR="00656AE0" w:rsidRPr="00656AE0" w:rsidRDefault="00656AE0" w:rsidP="00656AE0">
            <w:pPr>
              <w:jc w:val="center"/>
              <w:rPr>
                <w:color w:val="000000"/>
              </w:rPr>
            </w:pPr>
            <w:r w:rsidRPr="00656AE0">
              <w:rPr>
                <w:color w:val="000000"/>
              </w:rPr>
              <w:t>11,8</w:t>
            </w:r>
          </w:p>
        </w:tc>
        <w:tc>
          <w:tcPr>
            <w:tcW w:w="709" w:type="dxa"/>
            <w:vAlign w:val="center"/>
            <w:hideMark/>
          </w:tcPr>
          <w:p w:rsidR="00656AE0" w:rsidRPr="00656AE0" w:rsidRDefault="00656AE0" w:rsidP="00656AE0">
            <w:pPr>
              <w:jc w:val="center"/>
              <w:rPr>
                <w:color w:val="000000"/>
              </w:rPr>
            </w:pPr>
            <w:r w:rsidRPr="00656AE0">
              <w:rPr>
                <w:color w:val="000000"/>
              </w:rPr>
              <w:t>11,8</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микроавтобус/2</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rPr>
                <w:color w:val="000000"/>
              </w:rPr>
            </w:pPr>
            <w:r w:rsidRPr="00656AE0">
              <w:rPr>
                <w:color w:val="000000"/>
              </w:rPr>
              <w:t>рп.Чамзинка, ул.Республиканская, д. 15Б, ИНН 1322120551</w:t>
            </w:r>
          </w:p>
        </w:tc>
      </w:tr>
      <w:tr w:rsidR="00656AE0" w:rsidRPr="00656AE0" w:rsidTr="00656AE0">
        <w:trPr>
          <w:gridAfter w:val="1"/>
          <w:wAfter w:w="27" w:type="dxa"/>
          <w:trHeight w:val="346"/>
        </w:trPr>
        <w:tc>
          <w:tcPr>
            <w:tcW w:w="506" w:type="dxa"/>
            <w:vAlign w:val="center"/>
            <w:hideMark/>
          </w:tcPr>
          <w:p w:rsidR="00656AE0" w:rsidRPr="00656AE0" w:rsidRDefault="00656AE0" w:rsidP="00656AE0">
            <w:pPr>
              <w:jc w:val="center"/>
              <w:rPr>
                <w:color w:val="000000"/>
              </w:rPr>
            </w:pPr>
            <w:r w:rsidRPr="00656AE0">
              <w:rPr>
                <w:color w:val="000000"/>
              </w:rPr>
              <w:t>10</w:t>
            </w:r>
          </w:p>
        </w:tc>
        <w:tc>
          <w:tcPr>
            <w:tcW w:w="629" w:type="dxa"/>
            <w:vAlign w:val="center"/>
            <w:hideMark/>
          </w:tcPr>
          <w:p w:rsidR="00656AE0" w:rsidRPr="00656AE0" w:rsidRDefault="00656AE0" w:rsidP="00656AE0">
            <w:pPr>
              <w:jc w:val="center"/>
              <w:rPr>
                <w:color w:val="000000"/>
              </w:rPr>
            </w:pPr>
            <w:r w:rsidRPr="00656AE0">
              <w:rPr>
                <w:color w:val="000000"/>
              </w:rPr>
              <w:t>140</w:t>
            </w:r>
          </w:p>
        </w:tc>
        <w:tc>
          <w:tcPr>
            <w:tcW w:w="1399" w:type="dxa"/>
            <w:vAlign w:val="center"/>
            <w:hideMark/>
          </w:tcPr>
          <w:p w:rsidR="00656AE0" w:rsidRPr="00656AE0" w:rsidRDefault="00656AE0" w:rsidP="00656AE0">
            <w:pPr>
              <w:rPr>
                <w:color w:val="000000"/>
              </w:rPr>
            </w:pPr>
            <w:r w:rsidRPr="00656AE0">
              <w:rPr>
                <w:color w:val="000000"/>
              </w:rPr>
              <w:t>р.п.Чамзинка-с.Мокшалеи</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Полковка,</w:t>
            </w:r>
          </w:p>
          <w:p w:rsidR="00656AE0" w:rsidRPr="00656AE0" w:rsidRDefault="00656AE0" w:rsidP="00656AE0">
            <w:pPr>
              <w:rPr>
                <w:color w:val="000000"/>
              </w:rPr>
            </w:pPr>
            <w:r w:rsidRPr="00656AE0">
              <w:rPr>
                <w:color w:val="000000"/>
              </w:rPr>
              <w:t>с.Б.Маресево (трасса),</w:t>
            </w:r>
          </w:p>
          <w:p w:rsidR="00656AE0" w:rsidRPr="00656AE0" w:rsidRDefault="00656AE0" w:rsidP="00656AE0">
            <w:pPr>
              <w:rPr>
                <w:color w:val="000000"/>
              </w:rPr>
            </w:pPr>
            <w:r w:rsidRPr="00656AE0">
              <w:rPr>
                <w:color w:val="000000"/>
              </w:rPr>
              <w:t xml:space="preserve">с.Б.Маресево </w:t>
            </w:r>
            <w:r w:rsidRPr="00656AE0">
              <w:rPr>
                <w:color w:val="000000"/>
              </w:rPr>
              <w:lastRenderedPageBreak/>
              <w:t>(центр),</w:t>
            </w:r>
          </w:p>
          <w:p w:rsidR="00656AE0" w:rsidRPr="00656AE0" w:rsidRDefault="00656AE0" w:rsidP="00656AE0">
            <w:pPr>
              <w:rPr>
                <w:color w:val="000000"/>
              </w:rPr>
            </w:pPr>
            <w:r w:rsidRPr="00656AE0">
              <w:rPr>
                <w:color w:val="000000"/>
              </w:rPr>
              <w:t>с.Б.Ремезенки (трасса),</w:t>
            </w:r>
          </w:p>
          <w:p w:rsidR="00656AE0" w:rsidRPr="00656AE0" w:rsidRDefault="00656AE0" w:rsidP="00656AE0">
            <w:pPr>
              <w:rPr>
                <w:color w:val="000000"/>
              </w:rPr>
            </w:pPr>
            <w:r w:rsidRPr="00656AE0">
              <w:rPr>
                <w:color w:val="000000"/>
              </w:rPr>
              <w:t>с.Б.Ремезенки (контора),</w:t>
            </w:r>
          </w:p>
          <w:p w:rsidR="00656AE0" w:rsidRPr="00656AE0" w:rsidRDefault="00656AE0" w:rsidP="00656AE0">
            <w:pPr>
              <w:rPr>
                <w:color w:val="000000"/>
              </w:rPr>
            </w:pPr>
            <w:r w:rsidRPr="00656AE0">
              <w:rPr>
                <w:color w:val="000000"/>
              </w:rPr>
              <w:t>с.Б.Ремезенки(ж\д),</w:t>
            </w:r>
          </w:p>
          <w:p w:rsidR="00656AE0" w:rsidRPr="00656AE0" w:rsidRDefault="00656AE0" w:rsidP="00656AE0">
            <w:pPr>
              <w:rPr>
                <w:color w:val="000000"/>
              </w:rPr>
            </w:pPr>
            <w:r w:rsidRPr="00656AE0">
              <w:rPr>
                <w:color w:val="000000"/>
              </w:rPr>
              <w:t>с.М.Ремезенки,</w:t>
            </w:r>
          </w:p>
          <w:p w:rsidR="00656AE0" w:rsidRPr="00656AE0" w:rsidRDefault="00656AE0" w:rsidP="00656AE0">
            <w:pPr>
              <w:rPr>
                <w:color w:val="000000"/>
              </w:rPr>
            </w:pPr>
            <w:r w:rsidRPr="00656AE0">
              <w:rPr>
                <w:color w:val="000000"/>
              </w:rPr>
              <w:t>с.М.Маресево,</w:t>
            </w:r>
          </w:p>
          <w:p w:rsidR="00656AE0" w:rsidRPr="00656AE0" w:rsidRDefault="00656AE0" w:rsidP="00656AE0">
            <w:pPr>
              <w:rPr>
                <w:color w:val="000000"/>
              </w:rPr>
            </w:pPr>
            <w:r w:rsidRPr="00656AE0">
              <w:rPr>
                <w:color w:val="000000"/>
              </w:rPr>
              <w:t>с.Мокшалей.</w:t>
            </w:r>
          </w:p>
        </w:tc>
        <w:tc>
          <w:tcPr>
            <w:tcW w:w="1701" w:type="dxa"/>
            <w:vAlign w:val="center"/>
            <w:hideMark/>
          </w:tcPr>
          <w:p w:rsidR="00656AE0" w:rsidRPr="00656AE0" w:rsidRDefault="00656AE0" w:rsidP="00656AE0">
            <w:pPr>
              <w:rPr>
                <w:color w:val="000000"/>
              </w:rPr>
            </w:pPr>
            <w:r w:rsidRPr="00656AE0">
              <w:rPr>
                <w:color w:val="000000"/>
              </w:rPr>
              <w:lastRenderedPageBreak/>
              <w:t xml:space="preserve">р.п.Чамзинка: ул.К.Маркса, ул.Республиканская; с.Большое </w:t>
            </w:r>
            <w:r w:rsidRPr="00656AE0">
              <w:rPr>
                <w:color w:val="000000"/>
              </w:rPr>
              <w:lastRenderedPageBreak/>
              <w:t>Маресево: ул.Советская;</w:t>
            </w:r>
          </w:p>
          <w:p w:rsidR="00656AE0" w:rsidRPr="00656AE0" w:rsidRDefault="00656AE0" w:rsidP="00656AE0">
            <w:pPr>
              <w:rPr>
                <w:color w:val="000000"/>
              </w:rPr>
            </w:pPr>
            <w:r w:rsidRPr="00656AE0">
              <w:rPr>
                <w:color w:val="000000"/>
              </w:rPr>
              <w:t>с.БольшиеРемезенки:</w:t>
            </w:r>
          </w:p>
          <w:p w:rsidR="00656AE0" w:rsidRPr="00656AE0" w:rsidRDefault="00656AE0" w:rsidP="00656AE0">
            <w:pPr>
              <w:rPr>
                <w:color w:val="000000"/>
              </w:rPr>
            </w:pPr>
            <w:r w:rsidRPr="00656AE0">
              <w:rPr>
                <w:color w:val="000000"/>
              </w:rPr>
              <w:t xml:space="preserve"> ул. Молодежная, ул.Советская; с.Малые Ремезёнки; с.Малое Маресево, ул.Ленина;</w:t>
            </w:r>
          </w:p>
          <w:p w:rsidR="00656AE0" w:rsidRPr="00656AE0" w:rsidRDefault="00656AE0" w:rsidP="00656AE0">
            <w:pPr>
              <w:rPr>
                <w:color w:val="000000"/>
              </w:rPr>
            </w:pPr>
            <w:r w:rsidRPr="00656AE0">
              <w:rPr>
                <w:color w:val="000000"/>
              </w:rPr>
              <w:t>с.Мокшалеи: ул.Ленинская.</w:t>
            </w:r>
          </w:p>
        </w:tc>
        <w:tc>
          <w:tcPr>
            <w:tcW w:w="728" w:type="dxa"/>
            <w:vAlign w:val="center"/>
            <w:hideMark/>
          </w:tcPr>
          <w:p w:rsidR="00656AE0" w:rsidRPr="00656AE0" w:rsidRDefault="00656AE0" w:rsidP="00656AE0">
            <w:pPr>
              <w:jc w:val="center"/>
              <w:rPr>
                <w:color w:val="000000"/>
              </w:rPr>
            </w:pPr>
            <w:r w:rsidRPr="00656AE0">
              <w:rPr>
                <w:color w:val="000000"/>
              </w:rPr>
              <w:lastRenderedPageBreak/>
              <w:t>43,7</w:t>
            </w:r>
          </w:p>
        </w:tc>
        <w:tc>
          <w:tcPr>
            <w:tcW w:w="709" w:type="dxa"/>
            <w:vAlign w:val="center"/>
            <w:hideMark/>
          </w:tcPr>
          <w:p w:rsidR="00656AE0" w:rsidRPr="00656AE0" w:rsidRDefault="00656AE0" w:rsidP="00656AE0">
            <w:pPr>
              <w:jc w:val="center"/>
              <w:rPr>
                <w:color w:val="000000"/>
              </w:rPr>
            </w:pPr>
            <w:r w:rsidRPr="00656AE0">
              <w:rPr>
                <w:color w:val="000000"/>
              </w:rPr>
              <w:t>43,7</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12.01.</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 xml:space="preserve">рп.Чамзинка, </w:t>
            </w:r>
            <w:r w:rsidRPr="00656AE0">
              <w:rPr>
                <w:color w:val="000000"/>
              </w:rPr>
              <w:lastRenderedPageBreak/>
              <w:t>ул.Республиканская, д. 15Б</w:t>
            </w:r>
          </w:p>
          <w:p w:rsidR="00656AE0" w:rsidRPr="00656AE0" w:rsidRDefault="00656AE0" w:rsidP="00656AE0">
            <w:pPr>
              <w:rPr>
                <w:color w:val="000000"/>
              </w:rPr>
            </w:pPr>
            <w:r w:rsidRPr="00656AE0">
              <w:rPr>
                <w:color w:val="000000"/>
              </w:rPr>
              <w:t>ИНН 1322120551</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3242"/>
        </w:trPr>
        <w:tc>
          <w:tcPr>
            <w:tcW w:w="506" w:type="dxa"/>
            <w:vAlign w:val="center"/>
            <w:hideMark/>
          </w:tcPr>
          <w:p w:rsidR="00656AE0" w:rsidRPr="00656AE0" w:rsidRDefault="00656AE0" w:rsidP="00656AE0">
            <w:pPr>
              <w:jc w:val="center"/>
              <w:rPr>
                <w:color w:val="000000"/>
              </w:rPr>
            </w:pPr>
            <w:r w:rsidRPr="00656AE0">
              <w:rPr>
                <w:color w:val="000000"/>
              </w:rPr>
              <w:lastRenderedPageBreak/>
              <w:t>11</w:t>
            </w:r>
          </w:p>
        </w:tc>
        <w:tc>
          <w:tcPr>
            <w:tcW w:w="629" w:type="dxa"/>
            <w:vAlign w:val="center"/>
            <w:hideMark/>
          </w:tcPr>
          <w:p w:rsidR="00656AE0" w:rsidRPr="00656AE0" w:rsidRDefault="00656AE0" w:rsidP="00656AE0">
            <w:pPr>
              <w:jc w:val="center"/>
              <w:rPr>
                <w:color w:val="000000"/>
              </w:rPr>
            </w:pPr>
            <w:r w:rsidRPr="00656AE0">
              <w:rPr>
                <w:color w:val="000000"/>
              </w:rPr>
              <w:t>150</w:t>
            </w:r>
          </w:p>
        </w:tc>
        <w:tc>
          <w:tcPr>
            <w:tcW w:w="1399" w:type="dxa"/>
            <w:vAlign w:val="center"/>
            <w:hideMark/>
          </w:tcPr>
          <w:p w:rsidR="00656AE0" w:rsidRPr="00656AE0" w:rsidRDefault="00656AE0" w:rsidP="00656AE0">
            <w:pPr>
              <w:rPr>
                <w:color w:val="000000"/>
              </w:rPr>
            </w:pPr>
            <w:r w:rsidRPr="00656AE0">
              <w:rPr>
                <w:color w:val="000000"/>
              </w:rPr>
              <w:t>р.п.Чамзинка-с.Маколово</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Ясная Поляна,</w:t>
            </w:r>
          </w:p>
          <w:p w:rsidR="00656AE0" w:rsidRPr="00656AE0" w:rsidRDefault="00656AE0" w:rsidP="00656AE0">
            <w:pPr>
              <w:rPr>
                <w:color w:val="000000"/>
              </w:rPr>
            </w:pPr>
            <w:r w:rsidRPr="00656AE0">
              <w:rPr>
                <w:color w:val="000000"/>
              </w:rPr>
              <w:t>с.Репьевка, с.Альза,</w:t>
            </w:r>
          </w:p>
          <w:p w:rsidR="00656AE0" w:rsidRPr="00656AE0" w:rsidRDefault="00656AE0" w:rsidP="00656AE0">
            <w:pPr>
              <w:rPr>
                <w:color w:val="000000"/>
              </w:rPr>
            </w:pPr>
            <w:r w:rsidRPr="00656AE0">
              <w:rPr>
                <w:color w:val="000000"/>
              </w:rPr>
              <w:t>Безымянная,</w:t>
            </w:r>
          </w:p>
          <w:p w:rsidR="00656AE0" w:rsidRPr="00656AE0" w:rsidRDefault="00656AE0" w:rsidP="00656AE0">
            <w:pPr>
              <w:rPr>
                <w:color w:val="000000"/>
              </w:rPr>
            </w:pPr>
            <w:r w:rsidRPr="00656AE0">
              <w:rPr>
                <w:color w:val="000000"/>
              </w:rPr>
              <w:t>с.Отрадное,</w:t>
            </w:r>
          </w:p>
          <w:p w:rsidR="00656AE0" w:rsidRPr="00656AE0" w:rsidRDefault="00656AE0" w:rsidP="00656AE0">
            <w:pPr>
              <w:rPr>
                <w:color w:val="000000"/>
              </w:rPr>
            </w:pPr>
            <w:r w:rsidRPr="00656AE0">
              <w:rPr>
                <w:color w:val="000000"/>
              </w:rPr>
              <w:t>поворот на с.Кочкуши</w:t>
            </w:r>
          </w:p>
          <w:p w:rsidR="00656AE0" w:rsidRPr="00656AE0" w:rsidRDefault="00656AE0" w:rsidP="00656AE0">
            <w:pPr>
              <w:rPr>
                <w:color w:val="000000"/>
              </w:rPr>
            </w:pPr>
            <w:r w:rsidRPr="00656AE0">
              <w:rPr>
                <w:color w:val="000000"/>
              </w:rPr>
              <w:t>с.Кульмино,</w:t>
            </w:r>
          </w:p>
          <w:p w:rsidR="00656AE0" w:rsidRPr="00656AE0" w:rsidRDefault="00656AE0" w:rsidP="00656AE0">
            <w:pPr>
              <w:rPr>
                <w:color w:val="000000"/>
              </w:rPr>
            </w:pPr>
            <w:r w:rsidRPr="00656AE0">
              <w:rPr>
                <w:color w:val="000000"/>
              </w:rPr>
              <w:t>с.Маколово,</w:t>
            </w:r>
          </w:p>
          <w:p w:rsidR="00656AE0" w:rsidRPr="00656AE0" w:rsidRDefault="00656AE0" w:rsidP="00656AE0">
            <w:pPr>
              <w:rPr>
                <w:color w:val="000000"/>
              </w:rPr>
            </w:pPr>
            <w:r w:rsidRPr="00656AE0">
              <w:rPr>
                <w:color w:val="000000"/>
              </w:rPr>
              <w:t>с.Маколово (церковь).</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 Республиканская.</w:t>
            </w:r>
          </w:p>
          <w:p w:rsidR="00656AE0" w:rsidRPr="00656AE0" w:rsidRDefault="00656AE0" w:rsidP="00656AE0">
            <w:pPr>
              <w:rPr>
                <w:color w:val="000000"/>
              </w:rPr>
            </w:pPr>
            <w:r w:rsidRPr="00656AE0">
              <w:rPr>
                <w:color w:val="000000"/>
              </w:rPr>
              <w:t>с.Репьёвка, с.Отрадное, с.Кульмино, с.Маколово.</w:t>
            </w:r>
          </w:p>
        </w:tc>
        <w:tc>
          <w:tcPr>
            <w:tcW w:w="728" w:type="dxa"/>
            <w:vAlign w:val="center"/>
            <w:hideMark/>
          </w:tcPr>
          <w:p w:rsidR="00656AE0" w:rsidRPr="00656AE0" w:rsidRDefault="00656AE0" w:rsidP="00656AE0">
            <w:pPr>
              <w:jc w:val="center"/>
              <w:rPr>
                <w:color w:val="000000"/>
              </w:rPr>
            </w:pPr>
            <w:r w:rsidRPr="00656AE0">
              <w:rPr>
                <w:color w:val="000000"/>
              </w:rPr>
              <w:t>19,6</w:t>
            </w:r>
          </w:p>
        </w:tc>
        <w:tc>
          <w:tcPr>
            <w:tcW w:w="709" w:type="dxa"/>
            <w:vAlign w:val="center"/>
            <w:hideMark/>
          </w:tcPr>
          <w:p w:rsidR="00656AE0" w:rsidRPr="00656AE0" w:rsidRDefault="00656AE0" w:rsidP="00656AE0">
            <w:pPr>
              <w:jc w:val="center"/>
              <w:rPr>
                <w:color w:val="000000"/>
              </w:rPr>
            </w:pPr>
            <w:r w:rsidRPr="00656AE0">
              <w:rPr>
                <w:color w:val="000000"/>
              </w:rPr>
              <w:t>19,6</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tc>
      </w:tr>
      <w:tr w:rsidR="00656AE0" w:rsidRPr="00656AE0" w:rsidTr="00656AE0">
        <w:trPr>
          <w:gridAfter w:val="1"/>
          <w:wAfter w:w="27" w:type="dxa"/>
          <w:trHeight w:val="3019"/>
        </w:trPr>
        <w:tc>
          <w:tcPr>
            <w:tcW w:w="506" w:type="dxa"/>
            <w:vAlign w:val="center"/>
            <w:hideMark/>
          </w:tcPr>
          <w:p w:rsidR="00656AE0" w:rsidRPr="00656AE0" w:rsidRDefault="00656AE0" w:rsidP="00656AE0">
            <w:pPr>
              <w:jc w:val="center"/>
              <w:rPr>
                <w:color w:val="000000"/>
              </w:rPr>
            </w:pPr>
            <w:r w:rsidRPr="00656AE0">
              <w:rPr>
                <w:color w:val="000000"/>
              </w:rPr>
              <w:lastRenderedPageBreak/>
              <w:t>12</w:t>
            </w:r>
          </w:p>
        </w:tc>
        <w:tc>
          <w:tcPr>
            <w:tcW w:w="629" w:type="dxa"/>
            <w:vAlign w:val="center"/>
            <w:hideMark/>
          </w:tcPr>
          <w:p w:rsidR="00656AE0" w:rsidRPr="00656AE0" w:rsidRDefault="00656AE0" w:rsidP="00656AE0">
            <w:pPr>
              <w:jc w:val="center"/>
              <w:rPr>
                <w:color w:val="000000"/>
              </w:rPr>
            </w:pPr>
            <w:r w:rsidRPr="00656AE0">
              <w:rPr>
                <w:color w:val="000000"/>
              </w:rPr>
              <w:t>160</w:t>
            </w:r>
          </w:p>
        </w:tc>
        <w:tc>
          <w:tcPr>
            <w:tcW w:w="1399" w:type="dxa"/>
            <w:vAlign w:val="center"/>
            <w:hideMark/>
          </w:tcPr>
          <w:p w:rsidR="00656AE0" w:rsidRPr="00656AE0" w:rsidRDefault="00656AE0" w:rsidP="00656AE0">
            <w:pPr>
              <w:rPr>
                <w:color w:val="000000"/>
              </w:rPr>
            </w:pPr>
            <w:r w:rsidRPr="00656AE0">
              <w:rPr>
                <w:color w:val="000000"/>
              </w:rPr>
              <w:t>р.п.Чамзинка-с.Наченалы</w:t>
            </w:r>
          </w:p>
        </w:tc>
        <w:tc>
          <w:tcPr>
            <w:tcW w:w="1842" w:type="dxa"/>
            <w:vAlign w:val="center"/>
            <w:hideMark/>
          </w:tcPr>
          <w:p w:rsidR="00656AE0" w:rsidRPr="00656AE0" w:rsidRDefault="00656AE0" w:rsidP="00656AE0">
            <w:pPr>
              <w:rPr>
                <w:color w:val="000000"/>
              </w:rPr>
            </w:pPr>
            <w:r w:rsidRPr="00656AE0">
              <w:rPr>
                <w:color w:val="000000"/>
              </w:rPr>
              <w:t xml:space="preserve">Автовокзал, </w:t>
            </w:r>
          </w:p>
          <w:p w:rsidR="00656AE0" w:rsidRPr="00656AE0" w:rsidRDefault="00656AE0" w:rsidP="00656AE0">
            <w:pPr>
              <w:rPr>
                <w:color w:val="000000"/>
              </w:rPr>
            </w:pPr>
            <w:r w:rsidRPr="00656AE0">
              <w:rPr>
                <w:color w:val="000000"/>
              </w:rPr>
              <w:t>Ясная Поляна,</w:t>
            </w:r>
          </w:p>
          <w:p w:rsidR="00656AE0" w:rsidRPr="00656AE0" w:rsidRDefault="00656AE0" w:rsidP="00656AE0">
            <w:pPr>
              <w:rPr>
                <w:color w:val="000000"/>
              </w:rPr>
            </w:pPr>
            <w:r w:rsidRPr="00656AE0">
              <w:rPr>
                <w:color w:val="000000"/>
              </w:rPr>
              <w:t>с.Репьевка, с.Альза,</w:t>
            </w:r>
          </w:p>
          <w:p w:rsidR="00656AE0" w:rsidRPr="00656AE0" w:rsidRDefault="00656AE0" w:rsidP="00656AE0">
            <w:pPr>
              <w:rPr>
                <w:color w:val="000000"/>
              </w:rPr>
            </w:pPr>
            <w:r w:rsidRPr="00656AE0">
              <w:rPr>
                <w:color w:val="000000"/>
              </w:rPr>
              <w:t>Безымянная,</w:t>
            </w:r>
          </w:p>
          <w:p w:rsidR="00656AE0" w:rsidRPr="00656AE0" w:rsidRDefault="00656AE0" w:rsidP="00656AE0">
            <w:pPr>
              <w:rPr>
                <w:color w:val="000000"/>
              </w:rPr>
            </w:pPr>
            <w:r w:rsidRPr="00656AE0">
              <w:rPr>
                <w:color w:val="000000"/>
              </w:rPr>
              <w:t>с.Отрадное,</w:t>
            </w:r>
          </w:p>
          <w:p w:rsidR="00656AE0" w:rsidRPr="00656AE0" w:rsidRDefault="00656AE0" w:rsidP="00656AE0">
            <w:pPr>
              <w:rPr>
                <w:color w:val="000000"/>
              </w:rPr>
            </w:pPr>
            <w:r w:rsidRPr="00656AE0">
              <w:rPr>
                <w:color w:val="000000"/>
              </w:rPr>
              <w:t>поворот на с.Кочкуши, с.Кочкуши, с.Наченалы</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 Республиканская.</w:t>
            </w:r>
          </w:p>
          <w:p w:rsidR="00656AE0" w:rsidRPr="00656AE0" w:rsidRDefault="00656AE0" w:rsidP="00656AE0">
            <w:pPr>
              <w:rPr>
                <w:color w:val="000000"/>
              </w:rPr>
            </w:pPr>
            <w:r w:rsidRPr="00656AE0">
              <w:rPr>
                <w:color w:val="000000"/>
              </w:rPr>
              <w:t xml:space="preserve">с.Репьёвка, с.Отрадное, с.Кочкуши, </w:t>
            </w:r>
          </w:p>
          <w:p w:rsidR="00656AE0" w:rsidRPr="00656AE0" w:rsidRDefault="00656AE0" w:rsidP="00656AE0">
            <w:pPr>
              <w:rPr>
                <w:color w:val="000000"/>
              </w:rPr>
            </w:pPr>
            <w:r w:rsidRPr="00656AE0">
              <w:rPr>
                <w:color w:val="000000"/>
              </w:rPr>
              <w:t>с.Наченалы: ул.Большая. </w:t>
            </w:r>
          </w:p>
        </w:tc>
        <w:tc>
          <w:tcPr>
            <w:tcW w:w="728" w:type="dxa"/>
            <w:vAlign w:val="center"/>
            <w:hideMark/>
          </w:tcPr>
          <w:p w:rsidR="00656AE0" w:rsidRPr="00656AE0" w:rsidRDefault="00656AE0" w:rsidP="00656AE0">
            <w:pPr>
              <w:jc w:val="center"/>
              <w:rPr>
                <w:color w:val="000000"/>
              </w:rPr>
            </w:pPr>
            <w:r w:rsidRPr="00656AE0">
              <w:rPr>
                <w:color w:val="000000"/>
              </w:rPr>
              <w:t>21,4</w:t>
            </w:r>
          </w:p>
        </w:tc>
        <w:tc>
          <w:tcPr>
            <w:tcW w:w="709" w:type="dxa"/>
            <w:vAlign w:val="center"/>
            <w:hideMark/>
          </w:tcPr>
          <w:p w:rsidR="00656AE0" w:rsidRPr="00656AE0" w:rsidRDefault="00656AE0" w:rsidP="00656AE0">
            <w:pPr>
              <w:jc w:val="center"/>
              <w:rPr>
                <w:color w:val="000000"/>
              </w:rPr>
            </w:pPr>
            <w:r w:rsidRPr="00656AE0">
              <w:rPr>
                <w:color w:val="000000"/>
              </w:rPr>
              <w:t>21,4</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 </w:t>
            </w:r>
          </w:p>
        </w:tc>
      </w:tr>
      <w:tr w:rsidR="00656AE0" w:rsidRPr="00656AE0" w:rsidTr="00656AE0">
        <w:trPr>
          <w:gridAfter w:val="1"/>
          <w:wAfter w:w="27" w:type="dxa"/>
          <w:trHeight w:val="70"/>
        </w:trPr>
        <w:tc>
          <w:tcPr>
            <w:tcW w:w="506" w:type="dxa"/>
            <w:vAlign w:val="center"/>
            <w:hideMark/>
          </w:tcPr>
          <w:p w:rsidR="00656AE0" w:rsidRPr="00656AE0" w:rsidRDefault="00656AE0" w:rsidP="00656AE0">
            <w:pPr>
              <w:jc w:val="center"/>
              <w:rPr>
                <w:color w:val="000000"/>
              </w:rPr>
            </w:pPr>
            <w:r w:rsidRPr="00656AE0">
              <w:rPr>
                <w:color w:val="000000"/>
              </w:rPr>
              <w:t>13</w:t>
            </w:r>
          </w:p>
        </w:tc>
        <w:tc>
          <w:tcPr>
            <w:tcW w:w="629" w:type="dxa"/>
            <w:vAlign w:val="center"/>
            <w:hideMark/>
          </w:tcPr>
          <w:p w:rsidR="00656AE0" w:rsidRPr="00656AE0" w:rsidRDefault="00656AE0" w:rsidP="00656AE0">
            <w:pPr>
              <w:jc w:val="center"/>
              <w:rPr>
                <w:color w:val="000000"/>
              </w:rPr>
            </w:pPr>
            <w:r w:rsidRPr="00656AE0">
              <w:rPr>
                <w:color w:val="000000"/>
              </w:rPr>
              <w:t>170</w:t>
            </w:r>
          </w:p>
        </w:tc>
        <w:tc>
          <w:tcPr>
            <w:tcW w:w="1399" w:type="dxa"/>
            <w:vAlign w:val="center"/>
            <w:hideMark/>
          </w:tcPr>
          <w:p w:rsidR="00656AE0" w:rsidRPr="00656AE0" w:rsidRDefault="00656AE0" w:rsidP="00656AE0">
            <w:pPr>
              <w:rPr>
                <w:color w:val="000000"/>
              </w:rPr>
            </w:pPr>
            <w:r w:rsidRPr="00656AE0">
              <w:rPr>
                <w:color w:val="000000"/>
              </w:rPr>
              <w:t>р.п.Чамзинка-с.Пичеуры</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Полковка,Кольцо,</w:t>
            </w:r>
          </w:p>
          <w:p w:rsidR="00656AE0" w:rsidRPr="00656AE0" w:rsidRDefault="00656AE0" w:rsidP="00656AE0">
            <w:pPr>
              <w:rPr>
                <w:color w:val="000000"/>
              </w:rPr>
            </w:pPr>
            <w:r w:rsidRPr="00656AE0">
              <w:rPr>
                <w:color w:val="000000"/>
              </w:rPr>
              <w:t>с.Иванова Поляна,</w:t>
            </w:r>
          </w:p>
          <w:p w:rsidR="00656AE0" w:rsidRPr="00656AE0" w:rsidRDefault="00656AE0" w:rsidP="00656AE0">
            <w:pPr>
              <w:rPr>
                <w:color w:val="000000"/>
              </w:rPr>
            </w:pPr>
            <w:r w:rsidRPr="00656AE0">
              <w:rPr>
                <w:color w:val="000000"/>
              </w:rPr>
              <w:t>с.Пичеуры.</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 Республиканская. д.Иванова Поляна,</w:t>
            </w:r>
          </w:p>
          <w:p w:rsidR="00656AE0" w:rsidRPr="00656AE0" w:rsidRDefault="00656AE0" w:rsidP="00656AE0">
            <w:pPr>
              <w:rPr>
                <w:color w:val="000000"/>
              </w:rPr>
            </w:pPr>
            <w:r w:rsidRPr="00656AE0">
              <w:rPr>
                <w:color w:val="000000"/>
              </w:rPr>
              <w:t>с.Пичеуры: ул.Луначарского. </w:t>
            </w:r>
          </w:p>
        </w:tc>
        <w:tc>
          <w:tcPr>
            <w:tcW w:w="728" w:type="dxa"/>
            <w:vAlign w:val="center"/>
            <w:hideMark/>
          </w:tcPr>
          <w:p w:rsidR="00656AE0" w:rsidRPr="00656AE0" w:rsidRDefault="00656AE0" w:rsidP="00656AE0">
            <w:pPr>
              <w:jc w:val="center"/>
              <w:rPr>
                <w:color w:val="000000"/>
              </w:rPr>
            </w:pPr>
            <w:r w:rsidRPr="00656AE0">
              <w:rPr>
                <w:color w:val="000000"/>
              </w:rPr>
              <w:t>13,9</w:t>
            </w:r>
          </w:p>
        </w:tc>
        <w:tc>
          <w:tcPr>
            <w:tcW w:w="709" w:type="dxa"/>
            <w:vAlign w:val="center"/>
            <w:hideMark/>
          </w:tcPr>
          <w:p w:rsidR="00656AE0" w:rsidRPr="00656AE0" w:rsidRDefault="00656AE0" w:rsidP="00656AE0">
            <w:pPr>
              <w:jc w:val="center"/>
              <w:rPr>
                <w:color w:val="000000"/>
              </w:rPr>
            </w:pPr>
            <w:r w:rsidRPr="00656AE0">
              <w:rPr>
                <w:color w:val="000000"/>
              </w:rPr>
              <w:t>13,9</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tc>
      </w:tr>
      <w:tr w:rsidR="00656AE0" w:rsidRPr="00656AE0" w:rsidTr="00656AE0">
        <w:trPr>
          <w:gridAfter w:val="1"/>
          <w:wAfter w:w="27" w:type="dxa"/>
          <w:trHeight w:val="3093"/>
        </w:trPr>
        <w:tc>
          <w:tcPr>
            <w:tcW w:w="506" w:type="dxa"/>
            <w:vAlign w:val="center"/>
            <w:hideMark/>
          </w:tcPr>
          <w:p w:rsidR="00656AE0" w:rsidRPr="00656AE0" w:rsidRDefault="00656AE0" w:rsidP="00656AE0">
            <w:pPr>
              <w:jc w:val="center"/>
              <w:rPr>
                <w:color w:val="000000"/>
              </w:rPr>
            </w:pPr>
            <w:r w:rsidRPr="00656AE0">
              <w:rPr>
                <w:color w:val="000000"/>
              </w:rPr>
              <w:t>14</w:t>
            </w:r>
          </w:p>
        </w:tc>
        <w:tc>
          <w:tcPr>
            <w:tcW w:w="629" w:type="dxa"/>
            <w:vAlign w:val="center"/>
            <w:hideMark/>
          </w:tcPr>
          <w:p w:rsidR="00656AE0" w:rsidRPr="00656AE0" w:rsidRDefault="00656AE0" w:rsidP="00656AE0">
            <w:pPr>
              <w:jc w:val="center"/>
              <w:rPr>
                <w:color w:val="000000"/>
              </w:rPr>
            </w:pPr>
            <w:r w:rsidRPr="00656AE0">
              <w:rPr>
                <w:color w:val="000000"/>
              </w:rPr>
              <w:t>171</w:t>
            </w:r>
          </w:p>
        </w:tc>
        <w:tc>
          <w:tcPr>
            <w:tcW w:w="1399" w:type="dxa"/>
            <w:vAlign w:val="center"/>
            <w:hideMark/>
          </w:tcPr>
          <w:p w:rsidR="00656AE0" w:rsidRPr="00656AE0" w:rsidRDefault="00656AE0" w:rsidP="00656AE0">
            <w:pPr>
              <w:rPr>
                <w:color w:val="000000"/>
              </w:rPr>
            </w:pPr>
            <w:r w:rsidRPr="00656AE0">
              <w:rPr>
                <w:color w:val="000000"/>
              </w:rPr>
              <w:t>Чамзинка-Пичеуры</w:t>
            </w:r>
          </w:p>
        </w:tc>
        <w:tc>
          <w:tcPr>
            <w:tcW w:w="1842" w:type="dxa"/>
            <w:vAlign w:val="center"/>
            <w:hideMark/>
          </w:tcPr>
          <w:p w:rsidR="00656AE0" w:rsidRPr="00656AE0" w:rsidRDefault="00656AE0" w:rsidP="00656AE0">
            <w:pPr>
              <w:rPr>
                <w:color w:val="000000"/>
              </w:rPr>
            </w:pPr>
            <w:r w:rsidRPr="00656AE0">
              <w:rPr>
                <w:color w:val="000000"/>
              </w:rPr>
              <w:t>р.п.Чамзинка, д.Иванова Поляна,</w:t>
            </w:r>
          </w:p>
          <w:p w:rsidR="00656AE0" w:rsidRPr="00656AE0" w:rsidRDefault="00656AE0" w:rsidP="00656AE0">
            <w:pPr>
              <w:rPr>
                <w:color w:val="000000"/>
              </w:rPr>
            </w:pPr>
            <w:r w:rsidRPr="00656AE0">
              <w:rPr>
                <w:color w:val="000000"/>
              </w:rPr>
              <w:t>с.Пичеуры, п.Пенькозавод, п.Репакуши.</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 Республиканская. д.Иванова Поляна,</w:t>
            </w:r>
          </w:p>
          <w:p w:rsidR="00656AE0" w:rsidRPr="00656AE0" w:rsidRDefault="00656AE0" w:rsidP="00656AE0">
            <w:pPr>
              <w:rPr>
                <w:color w:val="000000"/>
              </w:rPr>
            </w:pPr>
            <w:r w:rsidRPr="00656AE0">
              <w:rPr>
                <w:color w:val="000000"/>
              </w:rPr>
              <w:t>с.Пичеуры. п.Пенькозавод, п.Репакуши. </w:t>
            </w:r>
          </w:p>
        </w:tc>
        <w:tc>
          <w:tcPr>
            <w:tcW w:w="728" w:type="dxa"/>
            <w:vAlign w:val="center"/>
            <w:hideMark/>
          </w:tcPr>
          <w:p w:rsidR="00656AE0" w:rsidRPr="00656AE0" w:rsidRDefault="00656AE0" w:rsidP="00656AE0">
            <w:pPr>
              <w:jc w:val="center"/>
              <w:rPr>
                <w:color w:val="000000"/>
              </w:rPr>
            </w:pPr>
            <w:r w:rsidRPr="00656AE0">
              <w:rPr>
                <w:color w:val="000000"/>
              </w:rPr>
              <w:t>20,2</w:t>
            </w:r>
          </w:p>
        </w:tc>
        <w:tc>
          <w:tcPr>
            <w:tcW w:w="709" w:type="dxa"/>
            <w:vAlign w:val="center"/>
            <w:hideMark/>
          </w:tcPr>
          <w:p w:rsidR="00656AE0" w:rsidRPr="00656AE0" w:rsidRDefault="00656AE0" w:rsidP="00656AE0">
            <w:pPr>
              <w:jc w:val="center"/>
              <w:rPr>
                <w:color w:val="000000"/>
              </w:rPr>
            </w:pPr>
            <w:r w:rsidRPr="00656AE0">
              <w:rPr>
                <w:color w:val="000000"/>
              </w:rPr>
              <w:t>20,2</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03.03.</w:t>
            </w:r>
          </w:p>
          <w:p w:rsidR="00656AE0" w:rsidRPr="00656AE0" w:rsidRDefault="00656AE0" w:rsidP="00656AE0">
            <w:pPr>
              <w:jc w:val="center"/>
              <w:rPr>
                <w:color w:val="000000"/>
              </w:rPr>
            </w:pPr>
            <w:r w:rsidRPr="00656AE0">
              <w:rPr>
                <w:color w:val="000000"/>
              </w:rPr>
              <w:t>2022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 ИНН 1322120551</w:t>
            </w:r>
          </w:p>
        </w:tc>
      </w:tr>
      <w:tr w:rsidR="00656AE0" w:rsidRPr="00656AE0" w:rsidTr="00656AE0">
        <w:trPr>
          <w:gridAfter w:val="1"/>
          <w:wAfter w:w="27" w:type="dxa"/>
          <w:trHeight w:val="2542"/>
        </w:trPr>
        <w:tc>
          <w:tcPr>
            <w:tcW w:w="506" w:type="dxa"/>
            <w:vAlign w:val="center"/>
            <w:hideMark/>
          </w:tcPr>
          <w:p w:rsidR="00656AE0" w:rsidRPr="00656AE0" w:rsidRDefault="00656AE0" w:rsidP="00656AE0">
            <w:pPr>
              <w:jc w:val="center"/>
              <w:rPr>
                <w:color w:val="000000"/>
              </w:rPr>
            </w:pPr>
            <w:r w:rsidRPr="00656AE0">
              <w:rPr>
                <w:color w:val="000000"/>
              </w:rPr>
              <w:lastRenderedPageBreak/>
              <w:t>15</w:t>
            </w:r>
          </w:p>
        </w:tc>
        <w:tc>
          <w:tcPr>
            <w:tcW w:w="629" w:type="dxa"/>
            <w:vAlign w:val="center"/>
            <w:hideMark/>
          </w:tcPr>
          <w:p w:rsidR="00656AE0" w:rsidRPr="00656AE0" w:rsidRDefault="00656AE0" w:rsidP="00656AE0">
            <w:pPr>
              <w:jc w:val="center"/>
              <w:rPr>
                <w:color w:val="000000"/>
              </w:rPr>
            </w:pPr>
            <w:r w:rsidRPr="00656AE0">
              <w:rPr>
                <w:color w:val="000000"/>
              </w:rPr>
              <w:t>142</w:t>
            </w:r>
          </w:p>
        </w:tc>
        <w:tc>
          <w:tcPr>
            <w:tcW w:w="1399" w:type="dxa"/>
            <w:vAlign w:val="center"/>
            <w:hideMark/>
          </w:tcPr>
          <w:p w:rsidR="00656AE0" w:rsidRPr="00656AE0" w:rsidRDefault="00656AE0" w:rsidP="00656AE0">
            <w:pPr>
              <w:rPr>
                <w:color w:val="000000"/>
              </w:rPr>
            </w:pPr>
            <w:r w:rsidRPr="00656AE0">
              <w:rPr>
                <w:color w:val="000000"/>
              </w:rPr>
              <w:t xml:space="preserve">Чамзинка-Пянгелей </w:t>
            </w:r>
          </w:p>
        </w:tc>
        <w:tc>
          <w:tcPr>
            <w:tcW w:w="1842" w:type="dxa"/>
            <w:vAlign w:val="center"/>
            <w:hideMark/>
          </w:tcPr>
          <w:p w:rsidR="00656AE0" w:rsidRPr="00656AE0" w:rsidRDefault="00656AE0" w:rsidP="00656AE0">
            <w:pPr>
              <w:rPr>
                <w:color w:val="000000"/>
              </w:rPr>
            </w:pPr>
            <w:r w:rsidRPr="00656AE0">
              <w:rPr>
                <w:color w:val="000000"/>
              </w:rPr>
              <w:t>р.п.Чамзинка, с.Большое Маресево,</w:t>
            </w:r>
          </w:p>
          <w:p w:rsidR="00656AE0" w:rsidRPr="00656AE0" w:rsidRDefault="00656AE0" w:rsidP="00656AE0">
            <w:pPr>
              <w:rPr>
                <w:color w:val="000000"/>
              </w:rPr>
            </w:pPr>
            <w:r w:rsidRPr="00656AE0">
              <w:rPr>
                <w:color w:val="000000"/>
              </w:rPr>
              <w:t>с.Пягелей.</w:t>
            </w:r>
          </w:p>
          <w:p w:rsidR="00656AE0" w:rsidRPr="00656AE0" w:rsidRDefault="00656AE0" w:rsidP="00656AE0">
            <w:pPr>
              <w:rPr>
                <w:color w:val="000000"/>
              </w:rPr>
            </w:pPr>
            <w:r w:rsidRPr="00656AE0">
              <w:rPr>
                <w:color w:val="000000"/>
              </w:rPr>
              <w:t> </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ул.Республиканская; с.Большое Маресево: ул.Советская;</w:t>
            </w:r>
          </w:p>
          <w:p w:rsidR="00656AE0" w:rsidRPr="00656AE0" w:rsidRDefault="00656AE0" w:rsidP="00656AE0">
            <w:pPr>
              <w:rPr>
                <w:color w:val="000000"/>
              </w:rPr>
            </w:pPr>
            <w:r w:rsidRPr="00656AE0">
              <w:rPr>
                <w:color w:val="000000"/>
              </w:rPr>
              <w:t>с.Пянгелей.</w:t>
            </w:r>
          </w:p>
          <w:p w:rsidR="00656AE0" w:rsidRPr="00656AE0" w:rsidRDefault="00656AE0" w:rsidP="00656AE0">
            <w:pPr>
              <w:rPr>
                <w:color w:val="000000"/>
              </w:rPr>
            </w:pPr>
            <w:r w:rsidRPr="00656AE0">
              <w:rPr>
                <w:color w:val="000000"/>
              </w:rPr>
              <w:t> </w:t>
            </w:r>
          </w:p>
        </w:tc>
        <w:tc>
          <w:tcPr>
            <w:tcW w:w="728" w:type="dxa"/>
            <w:vAlign w:val="center"/>
            <w:hideMark/>
          </w:tcPr>
          <w:p w:rsidR="00656AE0" w:rsidRPr="00656AE0" w:rsidRDefault="00656AE0" w:rsidP="00656AE0">
            <w:pPr>
              <w:jc w:val="center"/>
              <w:rPr>
                <w:color w:val="000000"/>
              </w:rPr>
            </w:pPr>
            <w:r w:rsidRPr="00656AE0">
              <w:rPr>
                <w:color w:val="000000"/>
              </w:rPr>
              <w:t>23,5</w:t>
            </w:r>
          </w:p>
        </w:tc>
        <w:tc>
          <w:tcPr>
            <w:tcW w:w="709" w:type="dxa"/>
            <w:vAlign w:val="center"/>
            <w:hideMark/>
          </w:tcPr>
          <w:p w:rsidR="00656AE0" w:rsidRPr="00656AE0" w:rsidRDefault="00656AE0" w:rsidP="00656AE0">
            <w:pPr>
              <w:jc w:val="center"/>
              <w:rPr>
                <w:color w:val="000000"/>
              </w:rPr>
            </w:pPr>
            <w:r w:rsidRPr="00656AE0">
              <w:rPr>
                <w:color w:val="000000"/>
              </w:rPr>
              <w:t>23,5</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12.01.2026 г.</w:t>
            </w:r>
          </w:p>
        </w:tc>
        <w:tc>
          <w:tcPr>
            <w:tcW w:w="862" w:type="dxa"/>
            <w:vAlign w:val="center"/>
            <w:hideMark/>
          </w:tcPr>
          <w:p w:rsidR="00656AE0" w:rsidRPr="00656AE0" w:rsidRDefault="00656AE0" w:rsidP="00656AE0">
            <w:pPr>
              <w:jc w:val="center"/>
              <w:rPr>
                <w:color w:val="000000"/>
              </w:rPr>
            </w:pPr>
            <w:r w:rsidRPr="00656AE0">
              <w:rPr>
                <w:color w:val="000000"/>
              </w:rPr>
              <w:t>12.01.</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rPr>
                <w:color w:val="000000"/>
              </w:rPr>
            </w:pPr>
            <w:r w:rsidRPr="00656AE0">
              <w:rPr>
                <w:color w:val="000000"/>
              </w:rPr>
              <w:t>рп.Чамзинка, ул.Республиканская, д. 15Б, ИНН 1322120551</w:t>
            </w:r>
          </w:p>
        </w:tc>
      </w:tr>
      <w:tr w:rsidR="00656AE0" w:rsidRPr="00656AE0" w:rsidTr="00656AE0">
        <w:trPr>
          <w:gridAfter w:val="1"/>
          <w:wAfter w:w="27" w:type="dxa"/>
          <w:trHeight w:val="1196"/>
        </w:trPr>
        <w:tc>
          <w:tcPr>
            <w:tcW w:w="506" w:type="dxa"/>
            <w:vAlign w:val="center"/>
            <w:hideMark/>
          </w:tcPr>
          <w:p w:rsidR="00656AE0" w:rsidRPr="00656AE0" w:rsidRDefault="00656AE0" w:rsidP="00656AE0">
            <w:pPr>
              <w:jc w:val="center"/>
              <w:rPr>
                <w:color w:val="000000"/>
              </w:rPr>
            </w:pPr>
            <w:r w:rsidRPr="00656AE0">
              <w:rPr>
                <w:color w:val="000000"/>
              </w:rPr>
              <w:t>16</w:t>
            </w:r>
          </w:p>
        </w:tc>
        <w:tc>
          <w:tcPr>
            <w:tcW w:w="629" w:type="dxa"/>
            <w:vAlign w:val="center"/>
            <w:hideMark/>
          </w:tcPr>
          <w:p w:rsidR="00656AE0" w:rsidRPr="00656AE0" w:rsidRDefault="00656AE0" w:rsidP="00656AE0">
            <w:pPr>
              <w:jc w:val="center"/>
              <w:rPr>
                <w:color w:val="000000"/>
              </w:rPr>
            </w:pPr>
            <w:r w:rsidRPr="00656AE0">
              <w:rPr>
                <w:color w:val="000000"/>
              </w:rPr>
              <w:t>141</w:t>
            </w:r>
          </w:p>
        </w:tc>
        <w:tc>
          <w:tcPr>
            <w:tcW w:w="1399" w:type="dxa"/>
            <w:vAlign w:val="center"/>
            <w:hideMark/>
          </w:tcPr>
          <w:p w:rsidR="00656AE0" w:rsidRPr="00656AE0" w:rsidRDefault="00656AE0" w:rsidP="00656AE0">
            <w:pPr>
              <w:rPr>
                <w:color w:val="000000"/>
              </w:rPr>
            </w:pPr>
            <w:r w:rsidRPr="00656AE0">
              <w:rPr>
                <w:color w:val="000000"/>
              </w:rPr>
              <w:t xml:space="preserve">р.п Чамзинка-с.Большое Маресево </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Церковь, Полковка,</w:t>
            </w:r>
          </w:p>
          <w:p w:rsidR="00656AE0" w:rsidRPr="00656AE0" w:rsidRDefault="00656AE0" w:rsidP="00656AE0">
            <w:pPr>
              <w:rPr>
                <w:color w:val="000000"/>
              </w:rPr>
            </w:pPr>
            <w:r w:rsidRPr="00656AE0">
              <w:rPr>
                <w:color w:val="000000"/>
              </w:rPr>
              <w:t>Кольцо, с.Б.Маресево (трасса), с.Б.Маресево (центр), с.Б.Маресево (ул.Свободы). </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ул.Республиканская. </w:t>
            </w:r>
          </w:p>
          <w:p w:rsidR="00656AE0" w:rsidRPr="00656AE0" w:rsidRDefault="00656AE0" w:rsidP="00656AE0">
            <w:pPr>
              <w:rPr>
                <w:color w:val="000000"/>
              </w:rPr>
            </w:pPr>
            <w:r w:rsidRPr="00656AE0">
              <w:rPr>
                <w:color w:val="000000"/>
              </w:rPr>
              <w:t xml:space="preserve">с.Большое Маресево: ул.Советская, </w:t>
            </w:r>
          </w:p>
          <w:p w:rsidR="00656AE0" w:rsidRPr="00656AE0" w:rsidRDefault="00656AE0" w:rsidP="00656AE0">
            <w:pPr>
              <w:rPr>
                <w:color w:val="000000"/>
              </w:rPr>
            </w:pPr>
            <w:r w:rsidRPr="00656AE0">
              <w:rPr>
                <w:color w:val="000000"/>
              </w:rPr>
              <w:t>ул.Гагарина,</w:t>
            </w:r>
          </w:p>
          <w:p w:rsidR="00656AE0" w:rsidRPr="00656AE0" w:rsidRDefault="00656AE0" w:rsidP="00656AE0">
            <w:pPr>
              <w:rPr>
                <w:color w:val="000000"/>
              </w:rPr>
            </w:pPr>
            <w:r w:rsidRPr="00656AE0">
              <w:rPr>
                <w:color w:val="000000"/>
              </w:rPr>
              <w:t>ул.Свободы.</w:t>
            </w:r>
          </w:p>
        </w:tc>
        <w:tc>
          <w:tcPr>
            <w:tcW w:w="728" w:type="dxa"/>
            <w:vAlign w:val="center"/>
            <w:hideMark/>
          </w:tcPr>
          <w:p w:rsidR="00656AE0" w:rsidRPr="00656AE0" w:rsidRDefault="00656AE0" w:rsidP="00656AE0">
            <w:pPr>
              <w:jc w:val="center"/>
              <w:rPr>
                <w:color w:val="000000"/>
              </w:rPr>
            </w:pPr>
            <w:r w:rsidRPr="00656AE0">
              <w:rPr>
                <w:color w:val="000000"/>
              </w:rPr>
              <w:t>17,1</w:t>
            </w:r>
          </w:p>
        </w:tc>
        <w:tc>
          <w:tcPr>
            <w:tcW w:w="709" w:type="dxa"/>
            <w:vAlign w:val="center"/>
            <w:hideMark/>
          </w:tcPr>
          <w:p w:rsidR="00656AE0" w:rsidRPr="00656AE0" w:rsidRDefault="00656AE0" w:rsidP="00656AE0">
            <w:pPr>
              <w:jc w:val="center"/>
              <w:rPr>
                <w:color w:val="000000"/>
              </w:rPr>
            </w:pPr>
            <w:r w:rsidRPr="00656AE0">
              <w:rPr>
                <w:color w:val="000000"/>
              </w:rPr>
              <w:t>17,1</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12.01.</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tc>
      </w:tr>
      <w:tr w:rsidR="00656AE0" w:rsidRPr="00656AE0" w:rsidTr="00656AE0">
        <w:trPr>
          <w:gridAfter w:val="1"/>
          <w:wAfter w:w="27" w:type="dxa"/>
          <w:trHeight w:val="4388"/>
        </w:trPr>
        <w:tc>
          <w:tcPr>
            <w:tcW w:w="506" w:type="dxa"/>
            <w:vAlign w:val="center"/>
            <w:hideMark/>
          </w:tcPr>
          <w:p w:rsidR="00656AE0" w:rsidRPr="00656AE0" w:rsidRDefault="00656AE0" w:rsidP="00656AE0">
            <w:pPr>
              <w:jc w:val="center"/>
              <w:rPr>
                <w:color w:val="000000"/>
              </w:rPr>
            </w:pPr>
            <w:r w:rsidRPr="00656AE0">
              <w:rPr>
                <w:color w:val="000000"/>
              </w:rPr>
              <w:t>17</w:t>
            </w:r>
          </w:p>
        </w:tc>
        <w:tc>
          <w:tcPr>
            <w:tcW w:w="629" w:type="dxa"/>
            <w:vAlign w:val="center"/>
            <w:hideMark/>
          </w:tcPr>
          <w:p w:rsidR="00656AE0" w:rsidRPr="00656AE0" w:rsidRDefault="00656AE0" w:rsidP="00656AE0">
            <w:pPr>
              <w:jc w:val="center"/>
              <w:rPr>
                <w:color w:val="000000"/>
              </w:rPr>
            </w:pPr>
            <w:r w:rsidRPr="00656AE0">
              <w:rPr>
                <w:color w:val="000000"/>
              </w:rPr>
              <w:t>190</w:t>
            </w:r>
          </w:p>
        </w:tc>
        <w:tc>
          <w:tcPr>
            <w:tcW w:w="1399" w:type="dxa"/>
            <w:vAlign w:val="center"/>
            <w:hideMark/>
          </w:tcPr>
          <w:p w:rsidR="00656AE0" w:rsidRPr="00656AE0" w:rsidRDefault="00656AE0" w:rsidP="00656AE0">
            <w:pPr>
              <w:rPr>
                <w:color w:val="000000"/>
              </w:rPr>
            </w:pPr>
            <w:r w:rsidRPr="00656AE0">
              <w:rPr>
                <w:color w:val="000000"/>
              </w:rPr>
              <w:t>Чамзинка (ул.Дорожная) – п.Комсомольский</w:t>
            </w:r>
          </w:p>
        </w:tc>
        <w:tc>
          <w:tcPr>
            <w:tcW w:w="1842" w:type="dxa"/>
            <w:vAlign w:val="center"/>
            <w:hideMark/>
          </w:tcPr>
          <w:p w:rsidR="00656AE0" w:rsidRPr="00656AE0" w:rsidRDefault="00656AE0" w:rsidP="00656AE0">
            <w:pPr>
              <w:rPr>
                <w:color w:val="000000"/>
              </w:rPr>
            </w:pPr>
            <w:r w:rsidRPr="00656AE0">
              <w:rPr>
                <w:color w:val="000000"/>
              </w:rPr>
              <w:t>р.п.Чамзинка, р.п.Комсомольский.</w:t>
            </w:r>
          </w:p>
        </w:tc>
        <w:tc>
          <w:tcPr>
            <w:tcW w:w="1701" w:type="dxa"/>
            <w:vAlign w:val="center"/>
            <w:hideMark/>
          </w:tcPr>
          <w:p w:rsidR="00656AE0" w:rsidRPr="00656AE0" w:rsidRDefault="00656AE0" w:rsidP="00656AE0">
            <w:pPr>
              <w:rPr>
                <w:color w:val="000000"/>
              </w:rPr>
            </w:pPr>
            <w:r w:rsidRPr="00656AE0">
              <w:rPr>
                <w:color w:val="000000"/>
              </w:rPr>
              <w:t xml:space="preserve">р.п. Чамзинка: </w:t>
            </w:r>
          </w:p>
          <w:p w:rsidR="00656AE0" w:rsidRPr="00656AE0" w:rsidRDefault="00656AE0" w:rsidP="00656AE0">
            <w:pPr>
              <w:rPr>
                <w:color w:val="000000"/>
              </w:rPr>
            </w:pPr>
            <w:r w:rsidRPr="00656AE0">
              <w:rPr>
                <w:color w:val="000000"/>
              </w:rPr>
              <w:t xml:space="preserve">ул. Дорожная, </w:t>
            </w:r>
          </w:p>
          <w:p w:rsidR="00656AE0" w:rsidRPr="00656AE0" w:rsidRDefault="00656AE0" w:rsidP="00656AE0">
            <w:pPr>
              <w:rPr>
                <w:color w:val="000000"/>
              </w:rPr>
            </w:pPr>
            <w:r w:rsidRPr="00656AE0">
              <w:rPr>
                <w:color w:val="000000"/>
              </w:rPr>
              <w:t xml:space="preserve">ул. Большая, ул.Лесная, </w:t>
            </w:r>
          </w:p>
          <w:p w:rsidR="00656AE0" w:rsidRPr="00656AE0" w:rsidRDefault="00656AE0" w:rsidP="00656AE0">
            <w:pPr>
              <w:rPr>
                <w:color w:val="000000"/>
              </w:rPr>
            </w:pPr>
            <w:r w:rsidRPr="00656AE0">
              <w:rPr>
                <w:color w:val="000000"/>
              </w:rPr>
              <w:t xml:space="preserve">ул.Коммунарская, ул.Пролетарская,  </w:t>
            </w:r>
          </w:p>
          <w:p w:rsidR="00656AE0" w:rsidRPr="00656AE0" w:rsidRDefault="00656AE0" w:rsidP="00656AE0">
            <w:pPr>
              <w:rPr>
                <w:color w:val="000000"/>
              </w:rPr>
            </w:pPr>
            <w:r w:rsidRPr="00656AE0">
              <w:rPr>
                <w:color w:val="000000"/>
              </w:rPr>
              <w:t>ул.Гражданская, ул.Республиканская</w:t>
            </w:r>
          </w:p>
          <w:p w:rsidR="00656AE0" w:rsidRPr="00656AE0" w:rsidRDefault="00656AE0" w:rsidP="00656AE0">
            <w:pPr>
              <w:rPr>
                <w:color w:val="000000"/>
              </w:rPr>
            </w:pPr>
            <w:r w:rsidRPr="00656AE0">
              <w:rPr>
                <w:color w:val="000000"/>
              </w:rPr>
              <w:t xml:space="preserve">р.п.Комсомольский: </w:t>
            </w:r>
          </w:p>
          <w:p w:rsidR="00656AE0" w:rsidRPr="00656AE0" w:rsidRDefault="00656AE0" w:rsidP="00656AE0">
            <w:pPr>
              <w:rPr>
                <w:color w:val="000000"/>
              </w:rPr>
            </w:pPr>
            <w:r w:rsidRPr="00656AE0">
              <w:rPr>
                <w:color w:val="000000"/>
              </w:rPr>
              <w:t>ул.Республиканская. </w:t>
            </w:r>
          </w:p>
        </w:tc>
        <w:tc>
          <w:tcPr>
            <w:tcW w:w="728" w:type="dxa"/>
            <w:vAlign w:val="center"/>
            <w:hideMark/>
          </w:tcPr>
          <w:p w:rsidR="00656AE0" w:rsidRPr="00656AE0" w:rsidRDefault="00656AE0" w:rsidP="00656AE0">
            <w:pPr>
              <w:jc w:val="center"/>
              <w:rPr>
                <w:color w:val="000000"/>
              </w:rPr>
            </w:pPr>
            <w:r w:rsidRPr="00656AE0">
              <w:rPr>
                <w:color w:val="000000"/>
              </w:rPr>
              <w:t>11,4</w:t>
            </w:r>
          </w:p>
        </w:tc>
        <w:tc>
          <w:tcPr>
            <w:tcW w:w="709" w:type="dxa"/>
            <w:vAlign w:val="center"/>
            <w:hideMark/>
          </w:tcPr>
          <w:p w:rsidR="00656AE0" w:rsidRPr="00656AE0" w:rsidRDefault="00656AE0" w:rsidP="00656AE0">
            <w:pPr>
              <w:jc w:val="center"/>
              <w:rPr>
                <w:color w:val="000000"/>
              </w:rPr>
            </w:pPr>
            <w:r w:rsidRPr="00656AE0">
              <w:rPr>
                <w:color w:val="000000"/>
              </w:rPr>
              <w:t>11,4</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28.08.2025 г.</w:t>
            </w:r>
          </w:p>
        </w:tc>
        <w:tc>
          <w:tcPr>
            <w:tcW w:w="862" w:type="dxa"/>
            <w:vAlign w:val="center"/>
            <w:hideMark/>
          </w:tcPr>
          <w:p w:rsidR="00656AE0" w:rsidRPr="00656AE0" w:rsidRDefault="00656AE0" w:rsidP="00656AE0">
            <w:pPr>
              <w:jc w:val="center"/>
              <w:rPr>
                <w:color w:val="000000"/>
              </w:rPr>
            </w:pPr>
            <w:r w:rsidRPr="00656AE0">
              <w:rPr>
                <w:color w:val="000000"/>
              </w:rPr>
              <w:t>28.08.</w:t>
            </w:r>
          </w:p>
          <w:p w:rsidR="00656AE0" w:rsidRPr="00656AE0" w:rsidRDefault="00656AE0" w:rsidP="00656AE0">
            <w:pPr>
              <w:jc w:val="center"/>
              <w:rPr>
                <w:color w:val="000000"/>
              </w:rPr>
            </w:pPr>
            <w:r w:rsidRPr="00656AE0">
              <w:rPr>
                <w:color w:val="000000"/>
              </w:rPr>
              <w:t>2025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771"/>
        </w:trPr>
        <w:tc>
          <w:tcPr>
            <w:tcW w:w="506" w:type="dxa"/>
            <w:vAlign w:val="center"/>
            <w:hideMark/>
          </w:tcPr>
          <w:p w:rsidR="00656AE0" w:rsidRPr="00656AE0" w:rsidRDefault="00656AE0" w:rsidP="00656AE0">
            <w:pPr>
              <w:jc w:val="center"/>
              <w:rPr>
                <w:color w:val="000000"/>
              </w:rPr>
            </w:pPr>
            <w:r w:rsidRPr="00656AE0">
              <w:rPr>
                <w:color w:val="000000"/>
              </w:rPr>
              <w:lastRenderedPageBreak/>
              <w:t>18</w:t>
            </w:r>
          </w:p>
        </w:tc>
        <w:tc>
          <w:tcPr>
            <w:tcW w:w="629" w:type="dxa"/>
            <w:vAlign w:val="center"/>
            <w:hideMark/>
          </w:tcPr>
          <w:p w:rsidR="00656AE0" w:rsidRPr="00656AE0" w:rsidRDefault="00656AE0" w:rsidP="00656AE0">
            <w:pPr>
              <w:jc w:val="center"/>
              <w:rPr>
                <w:color w:val="000000"/>
              </w:rPr>
            </w:pPr>
            <w:r w:rsidRPr="00656AE0">
              <w:rPr>
                <w:color w:val="000000"/>
              </w:rPr>
              <w:t>180</w:t>
            </w:r>
          </w:p>
        </w:tc>
        <w:tc>
          <w:tcPr>
            <w:tcW w:w="1399" w:type="dxa"/>
            <w:vAlign w:val="center"/>
            <w:hideMark/>
          </w:tcPr>
          <w:p w:rsidR="00656AE0" w:rsidRPr="00656AE0" w:rsidRDefault="00656AE0" w:rsidP="00656AE0">
            <w:pPr>
              <w:rPr>
                <w:color w:val="000000"/>
              </w:rPr>
            </w:pPr>
            <w:r w:rsidRPr="00656AE0">
              <w:rPr>
                <w:color w:val="000000"/>
              </w:rPr>
              <w:t>Чамзинка</w:t>
            </w:r>
          </w:p>
          <w:p w:rsidR="00656AE0" w:rsidRPr="00656AE0" w:rsidRDefault="00656AE0" w:rsidP="00656AE0">
            <w:pPr>
              <w:rPr>
                <w:color w:val="000000"/>
              </w:rPr>
            </w:pPr>
            <w:r w:rsidRPr="00656AE0">
              <w:rPr>
                <w:color w:val="000000"/>
              </w:rPr>
              <w:t>(ул.Терешковой) – п.Комсомольский</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c>
          <w:tcPr>
            <w:tcW w:w="1842" w:type="dxa"/>
            <w:vAlign w:val="center"/>
            <w:hideMark/>
          </w:tcPr>
          <w:p w:rsidR="00656AE0" w:rsidRPr="00656AE0" w:rsidRDefault="00656AE0" w:rsidP="00656AE0">
            <w:pPr>
              <w:rPr>
                <w:color w:val="000000"/>
              </w:rPr>
            </w:pPr>
            <w:r w:rsidRPr="00656AE0">
              <w:rPr>
                <w:color w:val="000000"/>
              </w:rPr>
              <w:t>р.п.Чамзинка,       р.п.Комсомольский.</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ул.Терешковой, ул.Республиканская, ул. К.Маркса, </w:t>
            </w:r>
          </w:p>
          <w:p w:rsidR="00656AE0" w:rsidRPr="00656AE0" w:rsidRDefault="00656AE0" w:rsidP="00656AE0">
            <w:pPr>
              <w:rPr>
                <w:color w:val="000000"/>
              </w:rPr>
            </w:pPr>
            <w:r w:rsidRPr="00656AE0">
              <w:rPr>
                <w:color w:val="000000"/>
              </w:rPr>
              <w:t xml:space="preserve">ул. Советская, </w:t>
            </w:r>
          </w:p>
          <w:p w:rsidR="00656AE0" w:rsidRPr="00656AE0" w:rsidRDefault="00656AE0" w:rsidP="00656AE0">
            <w:pPr>
              <w:rPr>
                <w:color w:val="000000"/>
              </w:rPr>
            </w:pPr>
            <w:r w:rsidRPr="00656AE0">
              <w:rPr>
                <w:color w:val="000000"/>
              </w:rPr>
              <w:t>микро – 6,</w:t>
            </w:r>
          </w:p>
          <w:p w:rsidR="00656AE0" w:rsidRPr="00656AE0" w:rsidRDefault="00656AE0" w:rsidP="00656AE0">
            <w:pPr>
              <w:rPr>
                <w:color w:val="000000"/>
              </w:rPr>
            </w:pPr>
            <w:r w:rsidRPr="00656AE0">
              <w:rPr>
                <w:color w:val="000000"/>
              </w:rPr>
              <w:t>ул. Новая,</w:t>
            </w:r>
          </w:p>
          <w:p w:rsidR="00656AE0" w:rsidRPr="00656AE0" w:rsidRDefault="00656AE0" w:rsidP="00656AE0">
            <w:pPr>
              <w:rPr>
                <w:color w:val="000000"/>
              </w:rPr>
            </w:pPr>
            <w:r w:rsidRPr="00656AE0">
              <w:rPr>
                <w:color w:val="000000"/>
              </w:rPr>
              <w:t xml:space="preserve">ул.Пролетарская, ул.Гражданская.  </w:t>
            </w:r>
          </w:p>
          <w:p w:rsidR="00656AE0" w:rsidRPr="00656AE0" w:rsidRDefault="00656AE0" w:rsidP="00656AE0">
            <w:pPr>
              <w:rPr>
                <w:color w:val="000000"/>
              </w:rPr>
            </w:pPr>
            <w:r w:rsidRPr="00656AE0">
              <w:rPr>
                <w:color w:val="000000"/>
              </w:rPr>
              <w:t xml:space="preserve">р.п. Комсомольский: </w:t>
            </w:r>
          </w:p>
          <w:p w:rsidR="00656AE0" w:rsidRPr="00656AE0" w:rsidRDefault="00656AE0" w:rsidP="00656AE0">
            <w:pPr>
              <w:rPr>
                <w:color w:val="000000"/>
              </w:rPr>
            </w:pPr>
            <w:r w:rsidRPr="00656AE0">
              <w:rPr>
                <w:color w:val="000000"/>
              </w:rPr>
              <w:t>ул. Республиканская.</w:t>
            </w:r>
          </w:p>
        </w:tc>
        <w:tc>
          <w:tcPr>
            <w:tcW w:w="728" w:type="dxa"/>
            <w:vAlign w:val="center"/>
            <w:hideMark/>
          </w:tcPr>
          <w:p w:rsidR="00656AE0" w:rsidRPr="00656AE0" w:rsidRDefault="00656AE0" w:rsidP="00656AE0">
            <w:pPr>
              <w:jc w:val="center"/>
              <w:rPr>
                <w:color w:val="000000"/>
              </w:rPr>
            </w:pPr>
            <w:r w:rsidRPr="00656AE0">
              <w:rPr>
                <w:color w:val="000000"/>
              </w:rPr>
              <w:t>9,1</w:t>
            </w:r>
          </w:p>
        </w:tc>
        <w:tc>
          <w:tcPr>
            <w:tcW w:w="709" w:type="dxa"/>
            <w:vAlign w:val="center"/>
            <w:hideMark/>
          </w:tcPr>
          <w:p w:rsidR="00656AE0" w:rsidRPr="00656AE0" w:rsidRDefault="00656AE0" w:rsidP="00656AE0">
            <w:pPr>
              <w:jc w:val="center"/>
              <w:rPr>
                <w:color w:val="000000"/>
              </w:rPr>
            </w:pPr>
            <w:r w:rsidRPr="00656AE0">
              <w:rPr>
                <w:color w:val="000000"/>
              </w:rPr>
              <w:t>9,1</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Нере-гулиру-емый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13.12.2016</w:t>
            </w:r>
          </w:p>
        </w:tc>
        <w:tc>
          <w:tcPr>
            <w:tcW w:w="862" w:type="dxa"/>
            <w:vAlign w:val="center"/>
            <w:hideMark/>
          </w:tcPr>
          <w:p w:rsidR="00656AE0" w:rsidRPr="00656AE0" w:rsidRDefault="00656AE0" w:rsidP="00656AE0">
            <w:pPr>
              <w:jc w:val="center"/>
              <w:rPr>
                <w:color w:val="000000"/>
              </w:rPr>
            </w:pPr>
            <w:r w:rsidRPr="00656AE0">
              <w:rPr>
                <w:color w:val="000000"/>
              </w:rPr>
              <w:t>21.08.</w:t>
            </w:r>
          </w:p>
          <w:p w:rsidR="00656AE0" w:rsidRPr="00656AE0" w:rsidRDefault="00656AE0" w:rsidP="00656AE0">
            <w:pPr>
              <w:jc w:val="center"/>
              <w:rPr>
                <w:color w:val="000000"/>
              </w:rPr>
            </w:pPr>
            <w:r w:rsidRPr="00656AE0">
              <w:rPr>
                <w:color w:val="000000"/>
              </w:rPr>
              <w:t>2025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rPr>
                <w:color w:val="000000"/>
              </w:rPr>
            </w:pPr>
            <w:r w:rsidRPr="00656AE0">
              <w:rPr>
                <w:color w:val="000000"/>
              </w:rPr>
              <w:t>ИНН 1322120551</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p w:rsidR="00656AE0" w:rsidRPr="00656AE0" w:rsidRDefault="00656AE0" w:rsidP="00656AE0">
            <w:pPr>
              <w:rPr>
                <w:color w:val="000000"/>
              </w:rPr>
            </w:pPr>
            <w:r w:rsidRPr="00656AE0">
              <w:rPr>
                <w:color w:val="000000"/>
              </w:rPr>
              <w:t> </w:t>
            </w:r>
          </w:p>
        </w:tc>
      </w:tr>
      <w:tr w:rsidR="00656AE0" w:rsidRPr="00656AE0" w:rsidTr="00656AE0">
        <w:trPr>
          <w:gridAfter w:val="1"/>
          <w:wAfter w:w="27" w:type="dxa"/>
          <w:trHeight w:val="5318"/>
        </w:trPr>
        <w:tc>
          <w:tcPr>
            <w:tcW w:w="506" w:type="dxa"/>
            <w:vAlign w:val="center"/>
            <w:hideMark/>
          </w:tcPr>
          <w:p w:rsidR="00656AE0" w:rsidRPr="00656AE0" w:rsidRDefault="00656AE0" w:rsidP="00656AE0">
            <w:pPr>
              <w:jc w:val="center"/>
              <w:rPr>
                <w:color w:val="000000"/>
              </w:rPr>
            </w:pPr>
            <w:r w:rsidRPr="00656AE0">
              <w:rPr>
                <w:color w:val="000000"/>
              </w:rPr>
              <w:lastRenderedPageBreak/>
              <w:t>19</w:t>
            </w:r>
          </w:p>
        </w:tc>
        <w:tc>
          <w:tcPr>
            <w:tcW w:w="629" w:type="dxa"/>
            <w:vAlign w:val="center"/>
            <w:hideMark/>
          </w:tcPr>
          <w:p w:rsidR="00656AE0" w:rsidRPr="00656AE0" w:rsidRDefault="00656AE0" w:rsidP="00656AE0">
            <w:pPr>
              <w:jc w:val="center"/>
              <w:rPr>
                <w:color w:val="000000"/>
              </w:rPr>
            </w:pPr>
            <w:r w:rsidRPr="00656AE0">
              <w:rPr>
                <w:color w:val="000000"/>
              </w:rPr>
              <w:t>140 Р</w:t>
            </w:r>
          </w:p>
        </w:tc>
        <w:tc>
          <w:tcPr>
            <w:tcW w:w="1399" w:type="dxa"/>
            <w:vAlign w:val="center"/>
            <w:hideMark/>
          </w:tcPr>
          <w:p w:rsidR="00656AE0" w:rsidRPr="00656AE0" w:rsidRDefault="00656AE0" w:rsidP="00656AE0">
            <w:pPr>
              <w:rPr>
                <w:color w:val="000000"/>
              </w:rPr>
            </w:pPr>
            <w:r w:rsidRPr="00656AE0">
              <w:rPr>
                <w:color w:val="000000"/>
              </w:rPr>
              <w:t>р.п.Чамзинка-с.Мокшалеи</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Полковка,</w:t>
            </w:r>
          </w:p>
          <w:p w:rsidR="00656AE0" w:rsidRPr="00656AE0" w:rsidRDefault="00656AE0" w:rsidP="00656AE0">
            <w:pPr>
              <w:rPr>
                <w:color w:val="000000"/>
              </w:rPr>
            </w:pPr>
            <w:r w:rsidRPr="00656AE0">
              <w:rPr>
                <w:color w:val="000000"/>
              </w:rPr>
              <w:t>с.Б.Маресево (трасса), с.Б.Маресево (центр),</w:t>
            </w:r>
          </w:p>
          <w:p w:rsidR="00656AE0" w:rsidRPr="00656AE0" w:rsidRDefault="00656AE0" w:rsidP="00656AE0">
            <w:pPr>
              <w:rPr>
                <w:color w:val="000000"/>
              </w:rPr>
            </w:pPr>
            <w:r w:rsidRPr="00656AE0">
              <w:rPr>
                <w:color w:val="000000"/>
              </w:rPr>
              <w:t>с.Б.Ремезенки (трасса),</w:t>
            </w:r>
          </w:p>
          <w:p w:rsidR="00656AE0" w:rsidRPr="00656AE0" w:rsidRDefault="00656AE0" w:rsidP="00656AE0">
            <w:pPr>
              <w:rPr>
                <w:color w:val="000000"/>
              </w:rPr>
            </w:pPr>
            <w:r w:rsidRPr="00656AE0">
              <w:rPr>
                <w:color w:val="000000"/>
              </w:rPr>
              <w:t>с.Б.Ремезенки (контора),</w:t>
            </w:r>
          </w:p>
          <w:p w:rsidR="00656AE0" w:rsidRPr="00656AE0" w:rsidRDefault="00656AE0" w:rsidP="00656AE0">
            <w:pPr>
              <w:rPr>
                <w:color w:val="000000"/>
              </w:rPr>
            </w:pPr>
            <w:r w:rsidRPr="00656AE0">
              <w:rPr>
                <w:color w:val="000000"/>
              </w:rPr>
              <w:t>с.Б.Ремезенки (ж\д),</w:t>
            </w:r>
          </w:p>
          <w:p w:rsidR="00656AE0" w:rsidRPr="00656AE0" w:rsidRDefault="00656AE0" w:rsidP="00656AE0">
            <w:pPr>
              <w:rPr>
                <w:color w:val="000000"/>
              </w:rPr>
            </w:pPr>
            <w:r w:rsidRPr="00656AE0">
              <w:rPr>
                <w:color w:val="000000"/>
              </w:rPr>
              <w:t>с.М.Ремезенки,</w:t>
            </w:r>
          </w:p>
          <w:p w:rsidR="00656AE0" w:rsidRPr="00656AE0" w:rsidRDefault="00656AE0" w:rsidP="00656AE0">
            <w:pPr>
              <w:rPr>
                <w:color w:val="000000"/>
              </w:rPr>
            </w:pPr>
            <w:r w:rsidRPr="00656AE0">
              <w:rPr>
                <w:color w:val="000000"/>
              </w:rPr>
              <w:t>с.М.Маресево,</w:t>
            </w:r>
          </w:p>
          <w:p w:rsidR="00656AE0" w:rsidRPr="00656AE0" w:rsidRDefault="00656AE0" w:rsidP="00656AE0">
            <w:pPr>
              <w:rPr>
                <w:color w:val="000000"/>
              </w:rPr>
            </w:pPr>
            <w:r w:rsidRPr="00656AE0">
              <w:rPr>
                <w:color w:val="000000"/>
              </w:rPr>
              <w:t>с.Мокшалей.</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ул.Республиканская; с.Большое Маресево: ул.Советская;</w:t>
            </w:r>
          </w:p>
          <w:p w:rsidR="00656AE0" w:rsidRPr="00656AE0" w:rsidRDefault="00656AE0" w:rsidP="00656AE0">
            <w:pPr>
              <w:rPr>
                <w:color w:val="000000"/>
              </w:rPr>
            </w:pPr>
            <w:r w:rsidRPr="00656AE0">
              <w:rPr>
                <w:color w:val="000000"/>
              </w:rPr>
              <w:t>с.БольшиеРемезенки:</w:t>
            </w:r>
          </w:p>
          <w:p w:rsidR="00656AE0" w:rsidRPr="00656AE0" w:rsidRDefault="00656AE0" w:rsidP="00656AE0">
            <w:pPr>
              <w:rPr>
                <w:color w:val="000000"/>
              </w:rPr>
            </w:pPr>
            <w:r w:rsidRPr="00656AE0">
              <w:rPr>
                <w:color w:val="000000"/>
              </w:rPr>
              <w:t xml:space="preserve"> ул. Молодежная, ул.Советская; с.Малые Ремезёнки; с.Малое Маресево, ул.Ленина;</w:t>
            </w:r>
          </w:p>
          <w:p w:rsidR="00656AE0" w:rsidRPr="00656AE0" w:rsidRDefault="00656AE0" w:rsidP="00656AE0">
            <w:pPr>
              <w:rPr>
                <w:color w:val="000000"/>
              </w:rPr>
            </w:pPr>
            <w:r w:rsidRPr="00656AE0">
              <w:rPr>
                <w:color w:val="000000"/>
              </w:rPr>
              <w:t>с.Мокшалеи, ул.Ленинская.</w:t>
            </w:r>
          </w:p>
        </w:tc>
        <w:tc>
          <w:tcPr>
            <w:tcW w:w="728" w:type="dxa"/>
            <w:vAlign w:val="center"/>
            <w:hideMark/>
          </w:tcPr>
          <w:p w:rsidR="00656AE0" w:rsidRPr="00656AE0" w:rsidRDefault="00656AE0" w:rsidP="00656AE0">
            <w:pPr>
              <w:jc w:val="center"/>
              <w:rPr>
                <w:color w:val="000000"/>
              </w:rPr>
            </w:pPr>
            <w:r w:rsidRPr="00656AE0">
              <w:rPr>
                <w:color w:val="000000"/>
              </w:rPr>
              <w:t>43,7</w:t>
            </w:r>
          </w:p>
        </w:tc>
        <w:tc>
          <w:tcPr>
            <w:tcW w:w="709" w:type="dxa"/>
            <w:vAlign w:val="center"/>
            <w:hideMark/>
          </w:tcPr>
          <w:p w:rsidR="00656AE0" w:rsidRPr="00656AE0" w:rsidRDefault="00656AE0" w:rsidP="00656AE0">
            <w:pPr>
              <w:jc w:val="center"/>
              <w:rPr>
                <w:color w:val="000000"/>
              </w:rPr>
            </w:pPr>
            <w:r w:rsidRPr="00656AE0">
              <w:rPr>
                <w:color w:val="000000"/>
              </w:rPr>
              <w:t>43,7</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jc w:val="center"/>
              <w:rPr>
                <w:color w:val="000000"/>
              </w:rPr>
            </w:pPr>
            <w:r w:rsidRPr="00656AE0">
              <w:rPr>
                <w:color w:val="000000"/>
              </w:rPr>
              <w:t>ИНН 1322120551</w:t>
            </w:r>
          </w:p>
        </w:tc>
      </w:tr>
      <w:tr w:rsidR="00656AE0" w:rsidRPr="00656AE0" w:rsidTr="00656AE0">
        <w:trPr>
          <w:gridAfter w:val="1"/>
          <w:wAfter w:w="27" w:type="dxa"/>
          <w:trHeight w:val="2822"/>
        </w:trPr>
        <w:tc>
          <w:tcPr>
            <w:tcW w:w="506" w:type="dxa"/>
            <w:vAlign w:val="center"/>
            <w:hideMark/>
          </w:tcPr>
          <w:p w:rsidR="00656AE0" w:rsidRPr="00656AE0" w:rsidRDefault="00656AE0" w:rsidP="00656AE0">
            <w:pPr>
              <w:jc w:val="center"/>
              <w:rPr>
                <w:color w:val="000000"/>
              </w:rPr>
            </w:pPr>
            <w:bookmarkStart w:id="212" w:name="_Hlk230793152"/>
            <w:r w:rsidRPr="00656AE0">
              <w:rPr>
                <w:color w:val="000000"/>
              </w:rPr>
              <w:t>20</w:t>
            </w:r>
          </w:p>
        </w:tc>
        <w:tc>
          <w:tcPr>
            <w:tcW w:w="629" w:type="dxa"/>
            <w:vAlign w:val="center"/>
            <w:hideMark/>
          </w:tcPr>
          <w:p w:rsidR="00656AE0" w:rsidRPr="00656AE0" w:rsidRDefault="00656AE0" w:rsidP="00656AE0">
            <w:pPr>
              <w:jc w:val="center"/>
              <w:rPr>
                <w:color w:val="000000"/>
              </w:rPr>
            </w:pPr>
            <w:r w:rsidRPr="00656AE0">
              <w:rPr>
                <w:color w:val="000000"/>
              </w:rPr>
              <w:t>141 Р</w:t>
            </w:r>
          </w:p>
        </w:tc>
        <w:tc>
          <w:tcPr>
            <w:tcW w:w="1399" w:type="dxa"/>
            <w:vAlign w:val="center"/>
            <w:hideMark/>
          </w:tcPr>
          <w:p w:rsidR="00656AE0" w:rsidRPr="00656AE0" w:rsidRDefault="00656AE0" w:rsidP="00656AE0">
            <w:pPr>
              <w:rPr>
                <w:color w:val="000000"/>
              </w:rPr>
            </w:pPr>
            <w:r w:rsidRPr="00656AE0">
              <w:rPr>
                <w:color w:val="000000"/>
              </w:rPr>
              <w:t xml:space="preserve">р.п Чамзинка-с.Большое Маресево </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Церковь,Полковка,</w:t>
            </w:r>
          </w:p>
          <w:p w:rsidR="00656AE0" w:rsidRPr="00656AE0" w:rsidRDefault="00656AE0" w:rsidP="00656AE0">
            <w:pPr>
              <w:rPr>
                <w:color w:val="000000"/>
              </w:rPr>
            </w:pPr>
            <w:r w:rsidRPr="00656AE0">
              <w:rPr>
                <w:color w:val="000000"/>
              </w:rPr>
              <w:t>Кольцо, с.Б.Маресево(трасса),</w:t>
            </w:r>
          </w:p>
          <w:p w:rsidR="00656AE0" w:rsidRPr="00656AE0" w:rsidRDefault="00656AE0" w:rsidP="00656AE0">
            <w:pPr>
              <w:rPr>
                <w:color w:val="000000"/>
              </w:rPr>
            </w:pPr>
            <w:r w:rsidRPr="00656AE0">
              <w:rPr>
                <w:color w:val="000000"/>
              </w:rPr>
              <w:t>с.Б.Маресево (центр),</w:t>
            </w:r>
          </w:p>
          <w:p w:rsidR="00656AE0" w:rsidRPr="00656AE0" w:rsidRDefault="00656AE0" w:rsidP="00656AE0">
            <w:pPr>
              <w:rPr>
                <w:color w:val="000000"/>
              </w:rPr>
            </w:pPr>
            <w:r w:rsidRPr="00656AE0">
              <w:rPr>
                <w:color w:val="000000"/>
              </w:rPr>
              <w:t>с.Б.Маресево (ул.Свободы).</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ул.Республиканская. </w:t>
            </w:r>
          </w:p>
          <w:p w:rsidR="00656AE0" w:rsidRPr="00656AE0" w:rsidRDefault="00656AE0" w:rsidP="00656AE0">
            <w:pPr>
              <w:rPr>
                <w:color w:val="000000"/>
              </w:rPr>
            </w:pPr>
            <w:r w:rsidRPr="00656AE0">
              <w:rPr>
                <w:color w:val="000000"/>
              </w:rPr>
              <w:t xml:space="preserve">с.Большое Маресево: ул.Советская, </w:t>
            </w:r>
          </w:p>
          <w:p w:rsidR="00656AE0" w:rsidRPr="00656AE0" w:rsidRDefault="00656AE0" w:rsidP="00656AE0">
            <w:pPr>
              <w:rPr>
                <w:color w:val="000000"/>
              </w:rPr>
            </w:pPr>
            <w:r w:rsidRPr="00656AE0">
              <w:rPr>
                <w:color w:val="000000"/>
              </w:rPr>
              <w:t>ул.Гагарина,</w:t>
            </w:r>
          </w:p>
          <w:p w:rsidR="00656AE0" w:rsidRPr="00656AE0" w:rsidRDefault="00656AE0" w:rsidP="00656AE0">
            <w:pPr>
              <w:rPr>
                <w:color w:val="000000"/>
              </w:rPr>
            </w:pPr>
            <w:r w:rsidRPr="00656AE0">
              <w:rPr>
                <w:color w:val="000000"/>
              </w:rPr>
              <w:t>ул.Свободы.</w:t>
            </w:r>
          </w:p>
        </w:tc>
        <w:tc>
          <w:tcPr>
            <w:tcW w:w="728" w:type="dxa"/>
            <w:vAlign w:val="center"/>
            <w:hideMark/>
          </w:tcPr>
          <w:p w:rsidR="00656AE0" w:rsidRPr="00656AE0" w:rsidRDefault="00656AE0" w:rsidP="00656AE0">
            <w:pPr>
              <w:jc w:val="center"/>
              <w:rPr>
                <w:color w:val="000000"/>
              </w:rPr>
            </w:pPr>
            <w:r w:rsidRPr="00656AE0">
              <w:rPr>
                <w:color w:val="000000"/>
              </w:rPr>
              <w:t>17,1</w:t>
            </w:r>
          </w:p>
        </w:tc>
        <w:tc>
          <w:tcPr>
            <w:tcW w:w="709" w:type="dxa"/>
            <w:vAlign w:val="center"/>
            <w:hideMark/>
          </w:tcPr>
          <w:p w:rsidR="00656AE0" w:rsidRPr="00656AE0" w:rsidRDefault="00656AE0" w:rsidP="00656AE0">
            <w:pPr>
              <w:jc w:val="center"/>
              <w:rPr>
                <w:color w:val="000000"/>
              </w:rPr>
            </w:pPr>
            <w:r w:rsidRPr="00656AE0">
              <w:rPr>
                <w:color w:val="000000"/>
              </w:rPr>
              <w:t>17,1</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jc w:val="center"/>
              <w:rPr>
                <w:color w:val="000000"/>
              </w:rPr>
            </w:pPr>
            <w:r w:rsidRPr="00656AE0">
              <w:rPr>
                <w:color w:val="000000"/>
              </w:rPr>
              <w:t>ИНН 1322120551</w:t>
            </w:r>
          </w:p>
        </w:tc>
      </w:tr>
      <w:bookmarkEnd w:id="212"/>
      <w:tr w:rsidR="00656AE0" w:rsidRPr="00656AE0" w:rsidTr="00656AE0">
        <w:trPr>
          <w:gridAfter w:val="1"/>
          <w:wAfter w:w="27" w:type="dxa"/>
          <w:trHeight w:val="204"/>
        </w:trPr>
        <w:tc>
          <w:tcPr>
            <w:tcW w:w="506" w:type="dxa"/>
            <w:vAlign w:val="center"/>
            <w:hideMark/>
          </w:tcPr>
          <w:p w:rsidR="00656AE0" w:rsidRPr="00656AE0" w:rsidRDefault="00656AE0" w:rsidP="00656AE0">
            <w:pPr>
              <w:jc w:val="center"/>
              <w:rPr>
                <w:color w:val="000000"/>
              </w:rPr>
            </w:pPr>
            <w:r w:rsidRPr="00656AE0">
              <w:rPr>
                <w:color w:val="000000"/>
              </w:rPr>
              <w:t>21</w:t>
            </w:r>
          </w:p>
        </w:tc>
        <w:tc>
          <w:tcPr>
            <w:tcW w:w="629" w:type="dxa"/>
            <w:vAlign w:val="center"/>
            <w:hideMark/>
          </w:tcPr>
          <w:p w:rsidR="00656AE0" w:rsidRPr="00656AE0" w:rsidRDefault="00656AE0" w:rsidP="00656AE0">
            <w:pPr>
              <w:jc w:val="center"/>
              <w:rPr>
                <w:color w:val="000000"/>
              </w:rPr>
            </w:pPr>
            <w:r w:rsidRPr="00656AE0">
              <w:rPr>
                <w:color w:val="000000"/>
              </w:rPr>
              <w:t>150 Р</w:t>
            </w:r>
          </w:p>
        </w:tc>
        <w:tc>
          <w:tcPr>
            <w:tcW w:w="1399" w:type="dxa"/>
            <w:vAlign w:val="center"/>
            <w:hideMark/>
          </w:tcPr>
          <w:p w:rsidR="00656AE0" w:rsidRPr="00656AE0" w:rsidRDefault="00656AE0" w:rsidP="00656AE0">
            <w:pPr>
              <w:rPr>
                <w:color w:val="000000"/>
              </w:rPr>
            </w:pPr>
            <w:r w:rsidRPr="00656AE0">
              <w:rPr>
                <w:color w:val="000000"/>
              </w:rPr>
              <w:t>р.п.Чамзинка-с.Маколово</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Ясная Поляна,</w:t>
            </w:r>
          </w:p>
          <w:p w:rsidR="00656AE0" w:rsidRPr="00656AE0" w:rsidRDefault="00656AE0" w:rsidP="00656AE0">
            <w:pPr>
              <w:rPr>
                <w:color w:val="000000"/>
              </w:rPr>
            </w:pPr>
            <w:r w:rsidRPr="00656AE0">
              <w:rPr>
                <w:color w:val="000000"/>
              </w:rPr>
              <w:t>с.Репьевка,с.Альза,</w:t>
            </w:r>
          </w:p>
          <w:p w:rsidR="00656AE0" w:rsidRPr="00656AE0" w:rsidRDefault="00656AE0" w:rsidP="00656AE0">
            <w:pPr>
              <w:rPr>
                <w:color w:val="000000"/>
              </w:rPr>
            </w:pPr>
            <w:r w:rsidRPr="00656AE0">
              <w:rPr>
                <w:color w:val="000000"/>
              </w:rPr>
              <w:t>Безымянная,</w:t>
            </w:r>
          </w:p>
          <w:p w:rsidR="00656AE0" w:rsidRPr="00656AE0" w:rsidRDefault="00656AE0" w:rsidP="00656AE0">
            <w:pPr>
              <w:rPr>
                <w:color w:val="000000"/>
              </w:rPr>
            </w:pPr>
            <w:r w:rsidRPr="00656AE0">
              <w:rPr>
                <w:color w:val="000000"/>
              </w:rPr>
              <w:lastRenderedPageBreak/>
              <w:t>с.Отрадное,</w:t>
            </w:r>
          </w:p>
          <w:p w:rsidR="00656AE0" w:rsidRPr="00656AE0" w:rsidRDefault="00656AE0" w:rsidP="00656AE0">
            <w:pPr>
              <w:rPr>
                <w:color w:val="000000"/>
              </w:rPr>
            </w:pPr>
            <w:r w:rsidRPr="00656AE0">
              <w:rPr>
                <w:color w:val="000000"/>
              </w:rPr>
              <w:t>поворот на с.Кочкуши</w:t>
            </w:r>
          </w:p>
          <w:p w:rsidR="00656AE0" w:rsidRPr="00656AE0" w:rsidRDefault="00656AE0" w:rsidP="00656AE0">
            <w:pPr>
              <w:rPr>
                <w:color w:val="000000"/>
              </w:rPr>
            </w:pPr>
            <w:r w:rsidRPr="00656AE0">
              <w:rPr>
                <w:color w:val="000000"/>
              </w:rPr>
              <w:t>с.Кульмино,</w:t>
            </w:r>
          </w:p>
          <w:p w:rsidR="00656AE0" w:rsidRPr="00656AE0" w:rsidRDefault="00656AE0" w:rsidP="00656AE0">
            <w:pPr>
              <w:rPr>
                <w:color w:val="000000"/>
              </w:rPr>
            </w:pPr>
            <w:r w:rsidRPr="00656AE0">
              <w:rPr>
                <w:color w:val="000000"/>
              </w:rPr>
              <w:t>с.Маколово,</w:t>
            </w:r>
          </w:p>
          <w:p w:rsidR="00656AE0" w:rsidRPr="00656AE0" w:rsidRDefault="00656AE0" w:rsidP="00656AE0">
            <w:pPr>
              <w:rPr>
                <w:color w:val="000000"/>
              </w:rPr>
            </w:pPr>
            <w:r w:rsidRPr="00656AE0">
              <w:rPr>
                <w:color w:val="000000"/>
              </w:rPr>
              <w:t>с.Маколово (церковь).</w:t>
            </w:r>
          </w:p>
        </w:tc>
        <w:tc>
          <w:tcPr>
            <w:tcW w:w="1701" w:type="dxa"/>
            <w:vAlign w:val="center"/>
            <w:hideMark/>
          </w:tcPr>
          <w:p w:rsidR="00656AE0" w:rsidRPr="00656AE0" w:rsidRDefault="00656AE0" w:rsidP="00656AE0">
            <w:pPr>
              <w:rPr>
                <w:color w:val="000000"/>
              </w:rPr>
            </w:pPr>
            <w:r w:rsidRPr="00656AE0">
              <w:rPr>
                <w:color w:val="000000"/>
              </w:rPr>
              <w:lastRenderedPageBreak/>
              <w:t xml:space="preserve">р.п.Чамзинка: ул.К.Маркса, </w:t>
            </w:r>
          </w:p>
          <w:p w:rsidR="00656AE0" w:rsidRPr="00656AE0" w:rsidRDefault="00656AE0" w:rsidP="00656AE0">
            <w:pPr>
              <w:rPr>
                <w:color w:val="000000"/>
              </w:rPr>
            </w:pPr>
            <w:r w:rsidRPr="00656AE0">
              <w:rPr>
                <w:color w:val="000000"/>
              </w:rPr>
              <w:t>ул. Республиканская.</w:t>
            </w:r>
          </w:p>
          <w:p w:rsidR="00656AE0" w:rsidRPr="00656AE0" w:rsidRDefault="00656AE0" w:rsidP="00656AE0">
            <w:pPr>
              <w:rPr>
                <w:color w:val="000000"/>
              </w:rPr>
            </w:pPr>
            <w:r w:rsidRPr="00656AE0">
              <w:rPr>
                <w:color w:val="000000"/>
              </w:rPr>
              <w:lastRenderedPageBreak/>
              <w:t>с.Репьёвка, с.Отрадное, с.Кульмино, с.Маколово.</w:t>
            </w:r>
          </w:p>
        </w:tc>
        <w:tc>
          <w:tcPr>
            <w:tcW w:w="728" w:type="dxa"/>
            <w:vAlign w:val="center"/>
            <w:hideMark/>
          </w:tcPr>
          <w:p w:rsidR="00656AE0" w:rsidRPr="00656AE0" w:rsidRDefault="00656AE0" w:rsidP="00656AE0">
            <w:pPr>
              <w:jc w:val="center"/>
              <w:rPr>
                <w:color w:val="000000"/>
              </w:rPr>
            </w:pPr>
            <w:r w:rsidRPr="00656AE0">
              <w:rPr>
                <w:color w:val="000000"/>
              </w:rPr>
              <w:lastRenderedPageBreak/>
              <w:t>19,6</w:t>
            </w:r>
          </w:p>
        </w:tc>
        <w:tc>
          <w:tcPr>
            <w:tcW w:w="709" w:type="dxa"/>
            <w:vAlign w:val="center"/>
            <w:hideMark/>
          </w:tcPr>
          <w:p w:rsidR="00656AE0" w:rsidRPr="00656AE0" w:rsidRDefault="00656AE0" w:rsidP="00656AE0">
            <w:pPr>
              <w:jc w:val="center"/>
              <w:rPr>
                <w:color w:val="000000"/>
              </w:rPr>
            </w:pPr>
            <w:r w:rsidRPr="00656AE0">
              <w:rPr>
                <w:color w:val="000000"/>
              </w:rPr>
              <w:t>19,6</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 xml:space="preserve">рп.Чамзинка, </w:t>
            </w:r>
            <w:r w:rsidRPr="00656AE0">
              <w:rPr>
                <w:color w:val="000000"/>
              </w:rPr>
              <w:lastRenderedPageBreak/>
              <w:t>ул.Республиканская, д. 15Б</w:t>
            </w:r>
          </w:p>
          <w:p w:rsidR="00656AE0" w:rsidRPr="00656AE0" w:rsidRDefault="00656AE0" w:rsidP="00656AE0">
            <w:pPr>
              <w:jc w:val="center"/>
              <w:rPr>
                <w:color w:val="000000"/>
              </w:rPr>
            </w:pPr>
            <w:r w:rsidRPr="00656AE0">
              <w:rPr>
                <w:color w:val="000000"/>
              </w:rPr>
              <w:t>ИНН 1322120551</w:t>
            </w:r>
          </w:p>
        </w:tc>
      </w:tr>
      <w:tr w:rsidR="00656AE0" w:rsidRPr="00656AE0" w:rsidTr="00656AE0">
        <w:trPr>
          <w:gridAfter w:val="1"/>
          <w:wAfter w:w="27" w:type="dxa"/>
          <w:trHeight w:val="2801"/>
        </w:trPr>
        <w:tc>
          <w:tcPr>
            <w:tcW w:w="506" w:type="dxa"/>
            <w:vAlign w:val="center"/>
            <w:hideMark/>
          </w:tcPr>
          <w:p w:rsidR="00656AE0" w:rsidRPr="00656AE0" w:rsidRDefault="00656AE0" w:rsidP="00656AE0">
            <w:pPr>
              <w:jc w:val="center"/>
              <w:rPr>
                <w:color w:val="000000"/>
              </w:rPr>
            </w:pPr>
            <w:r w:rsidRPr="00656AE0">
              <w:rPr>
                <w:color w:val="000000"/>
              </w:rPr>
              <w:lastRenderedPageBreak/>
              <w:t>22</w:t>
            </w:r>
          </w:p>
        </w:tc>
        <w:tc>
          <w:tcPr>
            <w:tcW w:w="629" w:type="dxa"/>
            <w:vAlign w:val="center"/>
            <w:hideMark/>
          </w:tcPr>
          <w:p w:rsidR="00656AE0" w:rsidRPr="00656AE0" w:rsidRDefault="00656AE0" w:rsidP="00656AE0">
            <w:pPr>
              <w:jc w:val="center"/>
              <w:rPr>
                <w:color w:val="000000"/>
              </w:rPr>
            </w:pPr>
            <w:r w:rsidRPr="00656AE0">
              <w:rPr>
                <w:color w:val="000000"/>
              </w:rPr>
              <w:t>160 Р</w:t>
            </w:r>
          </w:p>
        </w:tc>
        <w:tc>
          <w:tcPr>
            <w:tcW w:w="1399" w:type="dxa"/>
            <w:vAlign w:val="center"/>
            <w:hideMark/>
          </w:tcPr>
          <w:p w:rsidR="00656AE0" w:rsidRPr="00656AE0" w:rsidRDefault="00656AE0" w:rsidP="00656AE0">
            <w:pPr>
              <w:rPr>
                <w:color w:val="000000"/>
              </w:rPr>
            </w:pPr>
            <w:r w:rsidRPr="00656AE0">
              <w:rPr>
                <w:color w:val="000000"/>
              </w:rPr>
              <w:t>р.п.Чамзинка-с.Наченалы</w:t>
            </w:r>
          </w:p>
        </w:tc>
        <w:tc>
          <w:tcPr>
            <w:tcW w:w="1842" w:type="dxa"/>
            <w:vAlign w:val="center"/>
            <w:hideMark/>
          </w:tcPr>
          <w:p w:rsidR="00656AE0" w:rsidRPr="00656AE0" w:rsidRDefault="00656AE0" w:rsidP="00656AE0">
            <w:pPr>
              <w:rPr>
                <w:color w:val="000000"/>
              </w:rPr>
            </w:pPr>
            <w:r w:rsidRPr="00656AE0">
              <w:rPr>
                <w:color w:val="000000"/>
              </w:rPr>
              <w:t xml:space="preserve">Автовокзал, </w:t>
            </w:r>
          </w:p>
          <w:p w:rsidR="00656AE0" w:rsidRPr="00656AE0" w:rsidRDefault="00656AE0" w:rsidP="00656AE0">
            <w:pPr>
              <w:rPr>
                <w:color w:val="000000"/>
              </w:rPr>
            </w:pPr>
            <w:r w:rsidRPr="00656AE0">
              <w:rPr>
                <w:color w:val="000000"/>
              </w:rPr>
              <w:t>Ясная Поляна,</w:t>
            </w:r>
          </w:p>
          <w:p w:rsidR="00656AE0" w:rsidRPr="00656AE0" w:rsidRDefault="00656AE0" w:rsidP="00656AE0">
            <w:pPr>
              <w:rPr>
                <w:color w:val="000000"/>
              </w:rPr>
            </w:pPr>
            <w:r w:rsidRPr="00656AE0">
              <w:rPr>
                <w:color w:val="000000"/>
              </w:rPr>
              <w:t>с.Репьевка, с.Альза,</w:t>
            </w:r>
          </w:p>
          <w:p w:rsidR="00656AE0" w:rsidRPr="00656AE0" w:rsidRDefault="00656AE0" w:rsidP="00656AE0">
            <w:pPr>
              <w:rPr>
                <w:color w:val="000000"/>
              </w:rPr>
            </w:pPr>
            <w:r w:rsidRPr="00656AE0">
              <w:rPr>
                <w:color w:val="000000"/>
              </w:rPr>
              <w:t>Безымянная,</w:t>
            </w:r>
          </w:p>
          <w:p w:rsidR="00656AE0" w:rsidRPr="00656AE0" w:rsidRDefault="00656AE0" w:rsidP="00656AE0">
            <w:pPr>
              <w:rPr>
                <w:color w:val="000000"/>
              </w:rPr>
            </w:pPr>
            <w:r w:rsidRPr="00656AE0">
              <w:rPr>
                <w:color w:val="000000"/>
              </w:rPr>
              <w:t>с.Отрадное,</w:t>
            </w:r>
          </w:p>
          <w:p w:rsidR="00656AE0" w:rsidRPr="00656AE0" w:rsidRDefault="00656AE0" w:rsidP="00656AE0">
            <w:pPr>
              <w:rPr>
                <w:color w:val="000000"/>
              </w:rPr>
            </w:pPr>
            <w:r w:rsidRPr="00656AE0">
              <w:rPr>
                <w:color w:val="000000"/>
              </w:rPr>
              <w:t>поворот на с.Кочкуши, с.Кочкуши, с.Наченалы</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 Республиканская.</w:t>
            </w:r>
          </w:p>
          <w:p w:rsidR="00656AE0" w:rsidRPr="00656AE0" w:rsidRDefault="00656AE0" w:rsidP="00656AE0">
            <w:pPr>
              <w:rPr>
                <w:color w:val="000000"/>
              </w:rPr>
            </w:pPr>
            <w:r w:rsidRPr="00656AE0">
              <w:rPr>
                <w:color w:val="000000"/>
              </w:rPr>
              <w:t xml:space="preserve">с.Репьёвка, с.Отрадное, с.Кочкуши, </w:t>
            </w:r>
          </w:p>
          <w:p w:rsidR="00656AE0" w:rsidRPr="00656AE0" w:rsidRDefault="00656AE0" w:rsidP="00656AE0">
            <w:pPr>
              <w:rPr>
                <w:color w:val="000000"/>
              </w:rPr>
            </w:pPr>
            <w:r w:rsidRPr="00656AE0">
              <w:rPr>
                <w:color w:val="000000"/>
              </w:rPr>
              <w:t>с.Наченалы: ул.Большая. </w:t>
            </w:r>
          </w:p>
        </w:tc>
        <w:tc>
          <w:tcPr>
            <w:tcW w:w="728" w:type="dxa"/>
            <w:vAlign w:val="center"/>
            <w:hideMark/>
          </w:tcPr>
          <w:p w:rsidR="00656AE0" w:rsidRPr="00656AE0" w:rsidRDefault="00656AE0" w:rsidP="00656AE0">
            <w:pPr>
              <w:jc w:val="center"/>
              <w:rPr>
                <w:color w:val="000000"/>
              </w:rPr>
            </w:pPr>
            <w:r w:rsidRPr="00656AE0">
              <w:rPr>
                <w:color w:val="000000"/>
              </w:rPr>
              <w:t>21,4</w:t>
            </w:r>
          </w:p>
        </w:tc>
        <w:tc>
          <w:tcPr>
            <w:tcW w:w="709" w:type="dxa"/>
            <w:vAlign w:val="center"/>
            <w:hideMark/>
          </w:tcPr>
          <w:p w:rsidR="00656AE0" w:rsidRPr="00656AE0" w:rsidRDefault="00656AE0" w:rsidP="00656AE0">
            <w:pPr>
              <w:jc w:val="center"/>
              <w:rPr>
                <w:color w:val="000000"/>
              </w:rPr>
            </w:pPr>
            <w:r w:rsidRPr="00656AE0">
              <w:rPr>
                <w:color w:val="000000"/>
              </w:rPr>
              <w:t>21,4</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jc w:val="center"/>
              <w:rPr>
                <w:color w:val="000000"/>
              </w:rPr>
            </w:pPr>
            <w:r w:rsidRPr="00656AE0">
              <w:rPr>
                <w:color w:val="000000"/>
              </w:rPr>
              <w:t>ИНН 1322120551</w:t>
            </w:r>
          </w:p>
        </w:tc>
      </w:tr>
      <w:tr w:rsidR="00656AE0" w:rsidRPr="00656AE0" w:rsidTr="00656AE0">
        <w:trPr>
          <w:gridAfter w:val="1"/>
          <w:wAfter w:w="27" w:type="dxa"/>
          <w:trHeight w:val="2685"/>
        </w:trPr>
        <w:tc>
          <w:tcPr>
            <w:tcW w:w="506" w:type="dxa"/>
            <w:vAlign w:val="center"/>
            <w:hideMark/>
          </w:tcPr>
          <w:p w:rsidR="00656AE0" w:rsidRPr="00656AE0" w:rsidRDefault="00656AE0" w:rsidP="00656AE0">
            <w:pPr>
              <w:jc w:val="center"/>
              <w:rPr>
                <w:color w:val="000000"/>
              </w:rPr>
            </w:pPr>
            <w:r w:rsidRPr="00656AE0">
              <w:rPr>
                <w:color w:val="000000"/>
              </w:rPr>
              <w:t>23</w:t>
            </w:r>
          </w:p>
        </w:tc>
        <w:tc>
          <w:tcPr>
            <w:tcW w:w="629" w:type="dxa"/>
            <w:vAlign w:val="center"/>
            <w:hideMark/>
          </w:tcPr>
          <w:p w:rsidR="00656AE0" w:rsidRPr="00656AE0" w:rsidRDefault="00656AE0" w:rsidP="00656AE0">
            <w:pPr>
              <w:jc w:val="center"/>
              <w:rPr>
                <w:color w:val="000000"/>
              </w:rPr>
            </w:pPr>
            <w:r w:rsidRPr="00656AE0">
              <w:rPr>
                <w:color w:val="000000"/>
              </w:rPr>
              <w:t>170 Р</w:t>
            </w:r>
          </w:p>
        </w:tc>
        <w:tc>
          <w:tcPr>
            <w:tcW w:w="1399" w:type="dxa"/>
            <w:vAlign w:val="center"/>
            <w:hideMark/>
          </w:tcPr>
          <w:p w:rsidR="00656AE0" w:rsidRPr="00656AE0" w:rsidRDefault="00656AE0" w:rsidP="00656AE0">
            <w:pPr>
              <w:rPr>
                <w:color w:val="000000"/>
              </w:rPr>
            </w:pPr>
            <w:r w:rsidRPr="00656AE0">
              <w:rPr>
                <w:color w:val="000000"/>
              </w:rPr>
              <w:t>р.п.Чамзинка-с.Пичеуры</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Полковка,Кольцо,</w:t>
            </w:r>
          </w:p>
          <w:p w:rsidR="00656AE0" w:rsidRPr="00656AE0" w:rsidRDefault="00656AE0" w:rsidP="00656AE0">
            <w:pPr>
              <w:rPr>
                <w:color w:val="000000"/>
              </w:rPr>
            </w:pPr>
            <w:r w:rsidRPr="00656AE0">
              <w:rPr>
                <w:color w:val="000000"/>
              </w:rPr>
              <w:t>с.Иванова Поляна,</w:t>
            </w:r>
          </w:p>
          <w:p w:rsidR="00656AE0" w:rsidRPr="00656AE0" w:rsidRDefault="00656AE0" w:rsidP="00656AE0">
            <w:pPr>
              <w:rPr>
                <w:color w:val="000000"/>
              </w:rPr>
            </w:pPr>
            <w:r w:rsidRPr="00656AE0">
              <w:rPr>
                <w:color w:val="000000"/>
              </w:rPr>
              <w:t>с.Пичеуры.</w:t>
            </w:r>
          </w:p>
        </w:tc>
        <w:tc>
          <w:tcPr>
            <w:tcW w:w="1701" w:type="dxa"/>
            <w:vAlign w:val="center"/>
            <w:hideMark/>
          </w:tcPr>
          <w:p w:rsidR="00656AE0" w:rsidRPr="00656AE0" w:rsidRDefault="00656AE0" w:rsidP="00656AE0">
            <w:pPr>
              <w:rPr>
                <w:color w:val="000000"/>
              </w:rPr>
            </w:pPr>
            <w:r w:rsidRPr="00656AE0">
              <w:rPr>
                <w:color w:val="000000"/>
              </w:rPr>
              <w:t>р.п.Чамзинка: ул.К.Маркса, ул. Республиканская. д.Иванова Поляна,</w:t>
            </w:r>
          </w:p>
          <w:p w:rsidR="00656AE0" w:rsidRPr="00656AE0" w:rsidRDefault="00656AE0" w:rsidP="00656AE0">
            <w:pPr>
              <w:rPr>
                <w:color w:val="000000"/>
              </w:rPr>
            </w:pPr>
            <w:r w:rsidRPr="00656AE0">
              <w:rPr>
                <w:color w:val="000000"/>
              </w:rPr>
              <w:t>с.Пичеуры:</w:t>
            </w:r>
          </w:p>
          <w:p w:rsidR="00656AE0" w:rsidRPr="00656AE0" w:rsidRDefault="00656AE0" w:rsidP="00656AE0">
            <w:pPr>
              <w:rPr>
                <w:color w:val="000000"/>
              </w:rPr>
            </w:pPr>
            <w:r w:rsidRPr="00656AE0">
              <w:rPr>
                <w:color w:val="000000"/>
              </w:rPr>
              <w:t>ул.Луначарского. </w:t>
            </w:r>
          </w:p>
        </w:tc>
        <w:tc>
          <w:tcPr>
            <w:tcW w:w="728" w:type="dxa"/>
            <w:vAlign w:val="center"/>
            <w:hideMark/>
          </w:tcPr>
          <w:p w:rsidR="00656AE0" w:rsidRPr="00656AE0" w:rsidRDefault="00656AE0" w:rsidP="00656AE0">
            <w:pPr>
              <w:jc w:val="center"/>
              <w:rPr>
                <w:color w:val="000000"/>
              </w:rPr>
            </w:pPr>
            <w:r w:rsidRPr="00656AE0">
              <w:rPr>
                <w:color w:val="000000"/>
              </w:rPr>
              <w:t>13,9</w:t>
            </w:r>
          </w:p>
        </w:tc>
        <w:tc>
          <w:tcPr>
            <w:tcW w:w="709" w:type="dxa"/>
            <w:vAlign w:val="center"/>
            <w:hideMark/>
          </w:tcPr>
          <w:p w:rsidR="00656AE0" w:rsidRPr="00656AE0" w:rsidRDefault="00656AE0" w:rsidP="00656AE0">
            <w:pPr>
              <w:jc w:val="center"/>
              <w:rPr>
                <w:color w:val="000000"/>
              </w:rPr>
            </w:pPr>
            <w:r w:rsidRPr="00656AE0">
              <w:rPr>
                <w:color w:val="000000"/>
              </w:rPr>
              <w:t>13,9</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ООО «Конти-</w:t>
            </w:r>
          </w:p>
          <w:p w:rsidR="00656AE0" w:rsidRPr="00656AE0" w:rsidRDefault="00656AE0" w:rsidP="00656AE0">
            <w:pPr>
              <w:jc w:val="center"/>
              <w:rPr>
                <w:color w:val="000000"/>
              </w:rPr>
            </w:pPr>
            <w:r w:rsidRPr="00656AE0">
              <w:rPr>
                <w:color w:val="000000"/>
              </w:rPr>
              <w:t>нент»</w:t>
            </w:r>
          </w:p>
          <w:p w:rsidR="00656AE0" w:rsidRPr="00656AE0" w:rsidRDefault="00656AE0" w:rsidP="00656AE0">
            <w:pPr>
              <w:jc w:val="center"/>
              <w:rPr>
                <w:color w:val="000000"/>
              </w:rPr>
            </w:pPr>
            <w:r w:rsidRPr="00656AE0">
              <w:rPr>
                <w:color w:val="000000"/>
              </w:rPr>
              <w:t>рп.Чамзинка, ул.Республиканская, д. 15Б</w:t>
            </w:r>
          </w:p>
          <w:p w:rsidR="00656AE0" w:rsidRPr="00656AE0" w:rsidRDefault="00656AE0" w:rsidP="00656AE0">
            <w:pPr>
              <w:jc w:val="center"/>
              <w:rPr>
                <w:color w:val="000000"/>
              </w:rPr>
            </w:pPr>
            <w:r w:rsidRPr="00656AE0">
              <w:rPr>
                <w:color w:val="000000"/>
              </w:rPr>
              <w:t>ИНН 1322120551</w:t>
            </w:r>
          </w:p>
        </w:tc>
      </w:tr>
      <w:tr w:rsidR="00656AE0" w:rsidRPr="00656AE0" w:rsidTr="00656AE0">
        <w:trPr>
          <w:gridAfter w:val="1"/>
          <w:wAfter w:w="27" w:type="dxa"/>
          <w:trHeight w:val="771"/>
        </w:trPr>
        <w:tc>
          <w:tcPr>
            <w:tcW w:w="506" w:type="dxa"/>
            <w:vAlign w:val="center"/>
            <w:hideMark/>
          </w:tcPr>
          <w:p w:rsidR="00656AE0" w:rsidRPr="00656AE0" w:rsidRDefault="00656AE0" w:rsidP="00656AE0">
            <w:pPr>
              <w:jc w:val="center"/>
              <w:rPr>
                <w:color w:val="000000"/>
              </w:rPr>
            </w:pPr>
            <w:r w:rsidRPr="00656AE0">
              <w:rPr>
                <w:color w:val="000000"/>
              </w:rPr>
              <w:t>24</w:t>
            </w:r>
          </w:p>
        </w:tc>
        <w:tc>
          <w:tcPr>
            <w:tcW w:w="629" w:type="dxa"/>
            <w:vAlign w:val="center"/>
            <w:hideMark/>
          </w:tcPr>
          <w:p w:rsidR="00656AE0" w:rsidRPr="00656AE0" w:rsidRDefault="00656AE0" w:rsidP="00656AE0">
            <w:pPr>
              <w:jc w:val="center"/>
              <w:rPr>
                <w:color w:val="000000"/>
              </w:rPr>
            </w:pPr>
            <w:r w:rsidRPr="00656AE0">
              <w:rPr>
                <w:color w:val="000000"/>
              </w:rPr>
              <w:t>121 Р</w:t>
            </w:r>
          </w:p>
        </w:tc>
        <w:tc>
          <w:tcPr>
            <w:tcW w:w="1399" w:type="dxa"/>
            <w:vAlign w:val="center"/>
            <w:hideMark/>
          </w:tcPr>
          <w:p w:rsidR="00656AE0" w:rsidRPr="00656AE0" w:rsidRDefault="00656AE0" w:rsidP="00656AE0">
            <w:pPr>
              <w:rPr>
                <w:color w:val="000000"/>
              </w:rPr>
            </w:pPr>
            <w:r w:rsidRPr="00656AE0">
              <w:rPr>
                <w:color w:val="000000"/>
              </w:rPr>
              <w:t>п.Комсомольский-р.п.Чамзинка- с.Медаево</w:t>
            </w:r>
          </w:p>
        </w:tc>
        <w:tc>
          <w:tcPr>
            <w:tcW w:w="1842" w:type="dxa"/>
            <w:vAlign w:val="center"/>
            <w:hideMark/>
          </w:tcPr>
          <w:p w:rsidR="00656AE0" w:rsidRPr="00656AE0" w:rsidRDefault="00656AE0" w:rsidP="00656AE0">
            <w:pPr>
              <w:rPr>
                <w:color w:val="000000"/>
              </w:rPr>
            </w:pPr>
            <w:r w:rsidRPr="00656AE0">
              <w:rPr>
                <w:color w:val="000000"/>
              </w:rPr>
              <w:t>Сигнал,Больница,</w:t>
            </w:r>
          </w:p>
          <w:p w:rsidR="00656AE0" w:rsidRPr="00656AE0" w:rsidRDefault="00656AE0" w:rsidP="00656AE0">
            <w:pPr>
              <w:rPr>
                <w:color w:val="000000"/>
              </w:rPr>
            </w:pPr>
            <w:r w:rsidRPr="00656AE0">
              <w:rPr>
                <w:color w:val="000000"/>
              </w:rPr>
              <w:t>Микро-1, Победа,</w:t>
            </w:r>
          </w:p>
          <w:p w:rsidR="00656AE0" w:rsidRPr="00656AE0" w:rsidRDefault="00656AE0" w:rsidP="00656AE0">
            <w:pPr>
              <w:rPr>
                <w:color w:val="000000"/>
              </w:rPr>
            </w:pPr>
            <w:r w:rsidRPr="00656AE0">
              <w:rPr>
                <w:color w:val="000000"/>
              </w:rPr>
              <w:t>Сайгуши, Полковка, Автовокзал,</w:t>
            </w:r>
          </w:p>
          <w:p w:rsidR="00656AE0" w:rsidRPr="00656AE0" w:rsidRDefault="00656AE0" w:rsidP="00656AE0">
            <w:pPr>
              <w:rPr>
                <w:color w:val="000000"/>
              </w:rPr>
            </w:pPr>
            <w:r w:rsidRPr="00656AE0">
              <w:rPr>
                <w:color w:val="000000"/>
              </w:rPr>
              <w:t xml:space="preserve">Церковь, </w:t>
            </w:r>
            <w:r w:rsidRPr="00656AE0">
              <w:rPr>
                <w:color w:val="000000"/>
              </w:rPr>
              <w:lastRenderedPageBreak/>
              <w:t>Полковка, Кольцо,</w:t>
            </w:r>
          </w:p>
          <w:p w:rsidR="00656AE0" w:rsidRPr="00656AE0" w:rsidRDefault="00656AE0" w:rsidP="00656AE0">
            <w:pPr>
              <w:rPr>
                <w:color w:val="000000"/>
              </w:rPr>
            </w:pPr>
            <w:r w:rsidRPr="00656AE0">
              <w:rPr>
                <w:color w:val="000000"/>
              </w:rPr>
              <w:t>с.Мачказерово,</w:t>
            </w:r>
          </w:p>
          <w:p w:rsidR="00656AE0" w:rsidRPr="00656AE0" w:rsidRDefault="00656AE0" w:rsidP="00656AE0">
            <w:pPr>
              <w:rPr>
                <w:color w:val="000000"/>
              </w:rPr>
            </w:pPr>
            <w:r w:rsidRPr="00656AE0">
              <w:rPr>
                <w:color w:val="000000"/>
              </w:rPr>
              <w:t>с.Сорлиней, с.Медаево. </w:t>
            </w:r>
          </w:p>
        </w:tc>
        <w:tc>
          <w:tcPr>
            <w:tcW w:w="1701" w:type="dxa"/>
            <w:vAlign w:val="center"/>
            <w:hideMark/>
          </w:tcPr>
          <w:p w:rsidR="00656AE0" w:rsidRPr="00656AE0" w:rsidRDefault="00656AE0" w:rsidP="00656AE0">
            <w:pPr>
              <w:rPr>
                <w:color w:val="000000"/>
              </w:rPr>
            </w:pPr>
            <w:r w:rsidRPr="00656AE0">
              <w:rPr>
                <w:color w:val="000000"/>
              </w:rPr>
              <w:lastRenderedPageBreak/>
              <w:t>п.Комсомольский:</w:t>
            </w:r>
          </w:p>
          <w:p w:rsidR="00656AE0" w:rsidRPr="00656AE0" w:rsidRDefault="00656AE0" w:rsidP="00656AE0">
            <w:pPr>
              <w:rPr>
                <w:color w:val="000000"/>
              </w:rPr>
            </w:pPr>
            <w:r w:rsidRPr="00656AE0">
              <w:rPr>
                <w:color w:val="000000"/>
              </w:rPr>
              <w:t>ул.Республиканская;</w:t>
            </w:r>
          </w:p>
          <w:p w:rsidR="00656AE0" w:rsidRPr="00656AE0" w:rsidRDefault="00656AE0" w:rsidP="00656AE0">
            <w:pPr>
              <w:rPr>
                <w:color w:val="000000"/>
              </w:rPr>
            </w:pPr>
            <w:r w:rsidRPr="00656AE0">
              <w:rPr>
                <w:color w:val="000000"/>
              </w:rPr>
              <w:t xml:space="preserve">р.п.Чамзинка: </w:t>
            </w:r>
          </w:p>
          <w:p w:rsidR="00656AE0" w:rsidRPr="00656AE0" w:rsidRDefault="00656AE0" w:rsidP="00656AE0">
            <w:pPr>
              <w:rPr>
                <w:color w:val="000000"/>
              </w:rPr>
            </w:pPr>
            <w:r w:rsidRPr="00656AE0">
              <w:rPr>
                <w:color w:val="000000"/>
              </w:rPr>
              <w:t>ул.Республиканская,</w:t>
            </w:r>
          </w:p>
          <w:p w:rsidR="00656AE0" w:rsidRPr="00656AE0" w:rsidRDefault="00656AE0" w:rsidP="00656AE0">
            <w:pPr>
              <w:rPr>
                <w:color w:val="000000"/>
              </w:rPr>
            </w:pPr>
            <w:r w:rsidRPr="00656AE0">
              <w:rPr>
                <w:color w:val="000000"/>
              </w:rPr>
              <w:t>ул.К.Маркса,</w:t>
            </w:r>
          </w:p>
          <w:p w:rsidR="00656AE0" w:rsidRPr="00656AE0" w:rsidRDefault="00656AE0" w:rsidP="00656AE0">
            <w:pPr>
              <w:rPr>
                <w:color w:val="000000"/>
              </w:rPr>
            </w:pPr>
            <w:r w:rsidRPr="00656AE0">
              <w:rPr>
                <w:color w:val="000000"/>
              </w:rPr>
              <w:lastRenderedPageBreak/>
              <w:t>с.Мачказёрово, ул.Ленина.</w:t>
            </w:r>
          </w:p>
          <w:p w:rsidR="00656AE0" w:rsidRPr="00656AE0" w:rsidRDefault="00656AE0" w:rsidP="00656AE0">
            <w:pPr>
              <w:rPr>
                <w:color w:val="000000"/>
              </w:rPr>
            </w:pPr>
            <w:r w:rsidRPr="00656AE0">
              <w:rPr>
                <w:color w:val="000000"/>
              </w:rPr>
              <w:t>с.Медаево:</w:t>
            </w:r>
          </w:p>
          <w:p w:rsidR="00656AE0" w:rsidRPr="00656AE0" w:rsidRDefault="00656AE0" w:rsidP="00656AE0">
            <w:pPr>
              <w:rPr>
                <w:color w:val="000000"/>
              </w:rPr>
            </w:pPr>
            <w:r w:rsidRPr="00656AE0">
              <w:rPr>
                <w:color w:val="000000"/>
              </w:rPr>
              <w:t>ул.Ленина ул.Центральная.</w:t>
            </w:r>
          </w:p>
        </w:tc>
        <w:tc>
          <w:tcPr>
            <w:tcW w:w="728" w:type="dxa"/>
            <w:vAlign w:val="center"/>
            <w:hideMark/>
          </w:tcPr>
          <w:p w:rsidR="00656AE0" w:rsidRPr="00656AE0" w:rsidRDefault="00656AE0" w:rsidP="00656AE0">
            <w:pPr>
              <w:jc w:val="center"/>
              <w:rPr>
                <w:color w:val="000000"/>
              </w:rPr>
            </w:pPr>
            <w:r w:rsidRPr="00656AE0">
              <w:rPr>
                <w:color w:val="000000"/>
              </w:rPr>
              <w:lastRenderedPageBreak/>
              <w:t>36,4</w:t>
            </w:r>
          </w:p>
        </w:tc>
        <w:tc>
          <w:tcPr>
            <w:tcW w:w="709" w:type="dxa"/>
            <w:vAlign w:val="center"/>
            <w:hideMark/>
          </w:tcPr>
          <w:p w:rsidR="00656AE0" w:rsidRPr="00656AE0" w:rsidRDefault="00656AE0" w:rsidP="00656AE0">
            <w:pPr>
              <w:jc w:val="center"/>
              <w:rPr>
                <w:color w:val="000000"/>
              </w:rPr>
            </w:pPr>
            <w:r w:rsidRPr="00656AE0">
              <w:rPr>
                <w:color w:val="000000"/>
              </w:rPr>
              <w:t>36,4</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jc w:val="center"/>
              <w:rPr>
                <w:color w:val="000000"/>
              </w:rPr>
            </w:pPr>
            <w:r w:rsidRPr="00656AE0">
              <w:rPr>
                <w:color w:val="000000"/>
              </w:rPr>
              <w:lastRenderedPageBreak/>
              <w:t>ИНН 132201552590</w:t>
            </w:r>
          </w:p>
        </w:tc>
      </w:tr>
      <w:tr w:rsidR="00656AE0" w:rsidRPr="00656AE0" w:rsidTr="00656AE0">
        <w:trPr>
          <w:gridAfter w:val="1"/>
          <w:wAfter w:w="27" w:type="dxa"/>
          <w:trHeight w:val="3676"/>
        </w:trPr>
        <w:tc>
          <w:tcPr>
            <w:tcW w:w="506" w:type="dxa"/>
            <w:vAlign w:val="center"/>
            <w:hideMark/>
          </w:tcPr>
          <w:p w:rsidR="00656AE0" w:rsidRPr="00656AE0" w:rsidRDefault="00656AE0" w:rsidP="00656AE0">
            <w:pPr>
              <w:jc w:val="center"/>
              <w:rPr>
                <w:color w:val="000000"/>
              </w:rPr>
            </w:pPr>
            <w:r w:rsidRPr="00656AE0">
              <w:rPr>
                <w:color w:val="000000"/>
              </w:rPr>
              <w:lastRenderedPageBreak/>
              <w:t>25</w:t>
            </w:r>
          </w:p>
        </w:tc>
        <w:tc>
          <w:tcPr>
            <w:tcW w:w="629" w:type="dxa"/>
            <w:vAlign w:val="center"/>
            <w:hideMark/>
          </w:tcPr>
          <w:p w:rsidR="00656AE0" w:rsidRPr="00656AE0" w:rsidRDefault="00656AE0" w:rsidP="00656AE0">
            <w:pPr>
              <w:jc w:val="center"/>
              <w:rPr>
                <w:color w:val="000000"/>
              </w:rPr>
            </w:pPr>
            <w:r w:rsidRPr="00656AE0">
              <w:rPr>
                <w:color w:val="000000"/>
              </w:rPr>
              <w:t>124 Р</w:t>
            </w:r>
          </w:p>
        </w:tc>
        <w:tc>
          <w:tcPr>
            <w:tcW w:w="1399" w:type="dxa"/>
            <w:vAlign w:val="center"/>
            <w:hideMark/>
          </w:tcPr>
          <w:p w:rsidR="00656AE0" w:rsidRPr="00656AE0" w:rsidRDefault="00656AE0" w:rsidP="00656AE0">
            <w:pPr>
              <w:rPr>
                <w:color w:val="000000"/>
              </w:rPr>
            </w:pPr>
            <w:r w:rsidRPr="00656AE0">
              <w:rPr>
                <w:color w:val="000000"/>
              </w:rPr>
              <w:t>р.п.Чамзинка-с.Знаменское</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Церковь, Полковка, Сайгуши, Победа,</w:t>
            </w:r>
          </w:p>
          <w:p w:rsidR="00656AE0" w:rsidRPr="00656AE0" w:rsidRDefault="00656AE0" w:rsidP="00656AE0">
            <w:pPr>
              <w:rPr>
                <w:color w:val="000000"/>
              </w:rPr>
            </w:pPr>
            <w:r w:rsidRPr="00656AE0">
              <w:rPr>
                <w:color w:val="000000"/>
              </w:rPr>
              <w:t>Микро-1,</w:t>
            </w:r>
          </w:p>
          <w:p w:rsidR="00656AE0" w:rsidRPr="00656AE0" w:rsidRDefault="00656AE0" w:rsidP="00656AE0">
            <w:pPr>
              <w:rPr>
                <w:color w:val="000000"/>
              </w:rPr>
            </w:pPr>
            <w:r w:rsidRPr="00656AE0">
              <w:rPr>
                <w:color w:val="000000"/>
              </w:rPr>
              <w:t>Больница, Сигнал,</w:t>
            </w:r>
          </w:p>
          <w:p w:rsidR="00656AE0" w:rsidRPr="00656AE0" w:rsidRDefault="00656AE0" w:rsidP="00656AE0">
            <w:pPr>
              <w:rPr>
                <w:color w:val="000000"/>
              </w:rPr>
            </w:pPr>
            <w:r w:rsidRPr="00656AE0">
              <w:rPr>
                <w:color w:val="000000"/>
              </w:rPr>
              <w:t>Бекон, с.Апраксино,</w:t>
            </w:r>
          </w:p>
          <w:p w:rsidR="00656AE0" w:rsidRPr="00656AE0" w:rsidRDefault="00656AE0" w:rsidP="00656AE0">
            <w:pPr>
              <w:rPr>
                <w:color w:val="000000"/>
              </w:rPr>
            </w:pPr>
            <w:r w:rsidRPr="00656AE0">
              <w:rPr>
                <w:color w:val="000000"/>
              </w:rPr>
              <w:t>с.Знаменское.</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w:t>
            </w:r>
          </w:p>
          <w:p w:rsidR="00656AE0" w:rsidRPr="00656AE0" w:rsidRDefault="00656AE0" w:rsidP="00656AE0">
            <w:pPr>
              <w:rPr>
                <w:color w:val="000000"/>
              </w:rPr>
            </w:pPr>
            <w:r w:rsidRPr="00656AE0">
              <w:rPr>
                <w:color w:val="000000"/>
              </w:rPr>
              <w:t xml:space="preserve">ул. Республиканская. </w:t>
            </w:r>
          </w:p>
          <w:p w:rsidR="00656AE0" w:rsidRPr="00656AE0" w:rsidRDefault="00656AE0" w:rsidP="00656AE0">
            <w:pPr>
              <w:rPr>
                <w:color w:val="000000"/>
              </w:rPr>
            </w:pPr>
            <w:r w:rsidRPr="00656AE0">
              <w:rPr>
                <w:color w:val="000000"/>
              </w:rPr>
              <w:t xml:space="preserve">р.п.Комсомольский: </w:t>
            </w:r>
          </w:p>
          <w:p w:rsidR="00656AE0" w:rsidRPr="00656AE0" w:rsidRDefault="00656AE0" w:rsidP="00656AE0">
            <w:pPr>
              <w:rPr>
                <w:color w:val="000000"/>
              </w:rPr>
            </w:pPr>
            <w:r w:rsidRPr="00656AE0">
              <w:rPr>
                <w:color w:val="000000"/>
              </w:rPr>
              <w:t>ул. Республиканская,</w:t>
            </w:r>
          </w:p>
          <w:p w:rsidR="00656AE0" w:rsidRPr="00656AE0" w:rsidRDefault="00656AE0" w:rsidP="00656AE0">
            <w:pPr>
              <w:rPr>
                <w:color w:val="000000"/>
              </w:rPr>
            </w:pPr>
            <w:r w:rsidRPr="00656AE0">
              <w:rPr>
                <w:color w:val="000000"/>
              </w:rPr>
              <w:t>с.Апраксино: ул.Советская, с.Знаменское. </w:t>
            </w:r>
          </w:p>
        </w:tc>
        <w:tc>
          <w:tcPr>
            <w:tcW w:w="728" w:type="dxa"/>
            <w:vAlign w:val="center"/>
            <w:hideMark/>
          </w:tcPr>
          <w:p w:rsidR="00656AE0" w:rsidRPr="00656AE0" w:rsidRDefault="00656AE0" w:rsidP="00656AE0">
            <w:pPr>
              <w:jc w:val="center"/>
              <w:rPr>
                <w:color w:val="000000"/>
              </w:rPr>
            </w:pPr>
            <w:r w:rsidRPr="00656AE0">
              <w:rPr>
                <w:color w:val="000000"/>
              </w:rPr>
              <w:t>21</w:t>
            </w:r>
          </w:p>
        </w:tc>
        <w:tc>
          <w:tcPr>
            <w:tcW w:w="709" w:type="dxa"/>
            <w:vAlign w:val="center"/>
            <w:hideMark/>
          </w:tcPr>
          <w:p w:rsidR="00656AE0" w:rsidRPr="00656AE0" w:rsidRDefault="00656AE0" w:rsidP="00656AE0">
            <w:pPr>
              <w:jc w:val="center"/>
              <w:rPr>
                <w:color w:val="000000"/>
              </w:rPr>
            </w:pPr>
            <w:r w:rsidRPr="00656AE0">
              <w:rPr>
                <w:color w:val="000000"/>
              </w:rPr>
              <w:t>21</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jc w:val="center"/>
              <w:rPr>
                <w:color w:val="000000"/>
              </w:rPr>
            </w:pPr>
            <w:r w:rsidRPr="00656AE0">
              <w:rPr>
                <w:color w:val="000000"/>
              </w:rPr>
              <w:t>ИНН 132201552590</w:t>
            </w:r>
          </w:p>
        </w:tc>
      </w:tr>
      <w:tr w:rsidR="00656AE0" w:rsidRPr="00656AE0" w:rsidTr="00656AE0">
        <w:trPr>
          <w:gridAfter w:val="1"/>
          <w:wAfter w:w="27" w:type="dxa"/>
          <w:trHeight w:val="3322"/>
        </w:trPr>
        <w:tc>
          <w:tcPr>
            <w:tcW w:w="506" w:type="dxa"/>
            <w:vAlign w:val="center"/>
            <w:hideMark/>
          </w:tcPr>
          <w:p w:rsidR="00656AE0" w:rsidRPr="00656AE0" w:rsidRDefault="00656AE0" w:rsidP="00656AE0">
            <w:pPr>
              <w:jc w:val="center"/>
              <w:rPr>
                <w:color w:val="000000"/>
              </w:rPr>
            </w:pPr>
            <w:r w:rsidRPr="00656AE0">
              <w:rPr>
                <w:color w:val="000000"/>
              </w:rPr>
              <w:t>26</w:t>
            </w:r>
          </w:p>
        </w:tc>
        <w:tc>
          <w:tcPr>
            <w:tcW w:w="629" w:type="dxa"/>
            <w:vAlign w:val="center"/>
            <w:hideMark/>
          </w:tcPr>
          <w:p w:rsidR="00656AE0" w:rsidRPr="00656AE0" w:rsidRDefault="00656AE0" w:rsidP="00656AE0">
            <w:pPr>
              <w:jc w:val="center"/>
              <w:rPr>
                <w:color w:val="000000"/>
              </w:rPr>
            </w:pPr>
            <w:r w:rsidRPr="00656AE0">
              <w:rPr>
                <w:color w:val="000000"/>
              </w:rPr>
              <w:t>126 Р</w:t>
            </w:r>
          </w:p>
        </w:tc>
        <w:tc>
          <w:tcPr>
            <w:tcW w:w="1399" w:type="dxa"/>
            <w:vAlign w:val="center"/>
            <w:hideMark/>
          </w:tcPr>
          <w:p w:rsidR="00656AE0" w:rsidRPr="00656AE0" w:rsidRDefault="00656AE0" w:rsidP="00656AE0">
            <w:pPr>
              <w:rPr>
                <w:color w:val="000000"/>
              </w:rPr>
            </w:pPr>
            <w:r w:rsidRPr="00656AE0">
              <w:rPr>
                <w:color w:val="000000"/>
              </w:rPr>
              <w:t>р.п.Чамзинка-с.Красный посёлок</w:t>
            </w:r>
          </w:p>
        </w:tc>
        <w:tc>
          <w:tcPr>
            <w:tcW w:w="1842" w:type="dxa"/>
            <w:vAlign w:val="center"/>
            <w:hideMark/>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Церковь, Полковка, Сайгуши, Победа,</w:t>
            </w:r>
          </w:p>
          <w:p w:rsidR="00656AE0" w:rsidRPr="00656AE0" w:rsidRDefault="00656AE0" w:rsidP="00656AE0">
            <w:pPr>
              <w:rPr>
                <w:color w:val="000000"/>
              </w:rPr>
            </w:pPr>
            <w:r w:rsidRPr="00656AE0">
              <w:rPr>
                <w:color w:val="000000"/>
              </w:rPr>
              <w:t>Микро-1,</w:t>
            </w:r>
          </w:p>
          <w:p w:rsidR="00656AE0" w:rsidRPr="00656AE0" w:rsidRDefault="00656AE0" w:rsidP="00656AE0">
            <w:pPr>
              <w:rPr>
                <w:color w:val="000000"/>
              </w:rPr>
            </w:pPr>
            <w:r w:rsidRPr="00656AE0">
              <w:rPr>
                <w:color w:val="000000"/>
              </w:rPr>
              <w:t>Больница, Сигнал,</w:t>
            </w:r>
          </w:p>
          <w:p w:rsidR="00656AE0" w:rsidRPr="00656AE0" w:rsidRDefault="00656AE0" w:rsidP="00656AE0">
            <w:pPr>
              <w:rPr>
                <w:color w:val="000000"/>
              </w:rPr>
            </w:pPr>
            <w:r w:rsidRPr="00656AE0">
              <w:rPr>
                <w:color w:val="000000"/>
              </w:rPr>
              <w:t>Бекон, с.Апраксино,</w:t>
            </w:r>
          </w:p>
          <w:p w:rsidR="00656AE0" w:rsidRPr="00656AE0" w:rsidRDefault="00656AE0" w:rsidP="00656AE0">
            <w:pPr>
              <w:rPr>
                <w:color w:val="000000"/>
              </w:rPr>
            </w:pPr>
            <w:r w:rsidRPr="00656AE0">
              <w:rPr>
                <w:color w:val="000000"/>
              </w:rPr>
              <w:t>с.Семеновка,</w:t>
            </w:r>
          </w:p>
          <w:p w:rsidR="00656AE0" w:rsidRPr="00656AE0" w:rsidRDefault="00656AE0" w:rsidP="00656AE0">
            <w:pPr>
              <w:rPr>
                <w:color w:val="000000"/>
              </w:rPr>
            </w:pPr>
            <w:r w:rsidRPr="00656AE0">
              <w:rPr>
                <w:color w:val="000000"/>
              </w:rPr>
              <w:t>с.Мичурино,</w:t>
            </w:r>
          </w:p>
          <w:p w:rsidR="00656AE0" w:rsidRPr="00656AE0" w:rsidRDefault="00656AE0" w:rsidP="00656AE0">
            <w:pPr>
              <w:rPr>
                <w:color w:val="000000"/>
              </w:rPr>
            </w:pPr>
            <w:r w:rsidRPr="00656AE0">
              <w:rPr>
                <w:color w:val="000000"/>
              </w:rPr>
              <w:t>с.Новоселки,</w:t>
            </w:r>
          </w:p>
          <w:p w:rsidR="00656AE0" w:rsidRPr="00656AE0" w:rsidRDefault="00656AE0" w:rsidP="00656AE0">
            <w:pPr>
              <w:rPr>
                <w:color w:val="000000"/>
              </w:rPr>
            </w:pPr>
            <w:r w:rsidRPr="00656AE0">
              <w:rPr>
                <w:color w:val="000000"/>
              </w:rPr>
              <w:t>с.Красный Поселок.</w:t>
            </w:r>
          </w:p>
        </w:tc>
        <w:tc>
          <w:tcPr>
            <w:tcW w:w="1701" w:type="dxa"/>
            <w:vAlign w:val="center"/>
            <w:hideMark/>
          </w:tcPr>
          <w:p w:rsidR="00656AE0" w:rsidRPr="00656AE0" w:rsidRDefault="00656AE0" w:rsidP="00656AE0">
            <w:pPr>
              <w:rPr>
                <w:color w:val="000000"/>
              </w:rPr>
            </w:pPr>
            <w:r w:rsidRPr="00656AE0">
              <w:rPr>
                <w:color w:val="000000"/>
              </w:rPr>
              <w:t xml:space="preserve">р.п. Чамзинка: ул.К.Маркса, ул. Республиканская. </w:t>
            </w:r>
          </w:p>
          <w:p w:rsidR="00656AE0" w:rsidRPr="00656AE0" w:rsidRDefault="00656AE0" w:rsidP="00656AE0">
            <w:pPr>
              <w:rPr>
                <w:color w:val="000000"/>
              </w:rPr>
            </w:pPr>
            <w:r w:rsidRPr="00656AE0">
              <w:rPr>
                <w:color w:val="000000"/>
              </w:rPr>
              <w:t>р.п. Комсомольский: ул. Республиканская.</w:t>
            </w:r>
          </w:p>
          <w:p w:rsidR="00656AE0" w:rsidRPr="00656AE0" w:rsidRDefault="00656AE0" w:rsidP="00656AE0">
            <w:pPr>
              <w:rPr>
                <w:color w:val="000000"/>
              </w:rPr>
            </w:pPr>
            <w:r w:rsidRPr="00656AE0">
              <w:rPr>
                <w:color w:val="000000"/>
              </w:rPr>
              <w:t>с.Апраксино: ул.Советская.</w:t>
            </w:r>
          </w:p>
          <w:p w:rsidR="00656AE0" w:rsidRPr="00656AE0" w:rsidRDefault="00656AE0" w:rsidP="00656AE0">
            <w:pPr>
              <w:rPr>
                <w:color w:val="000000"/>
              </w:rPr>
            </w:pPr>
            <w:r w:rsidRPr="00656AE0">
              <w:rPr>
                <w:color w:val="000000"/>
              </w:rPr>
              <w:t>с.Мичурино: ул.Садовая.</w:t>
            </w:r>
          </w:p>
          <w:p w:rsidR="00656AE0" w:rsidRPr="00656AE0" w:rsidRDefault="00656AE0" w:rsidP="00656AE0">
            <w:pPr>
              <w:rPr>
                <w:color w:val="000000"/>
              </w:rPr>
            </w:pPr>
            <w:r w:rsidRPr="00656AE0">
              <w:rPr>
                <w:color w:val="000000"/>
              </w:rPr>
              <w:t xml:space="preserve">с.Новосёлки. </w:t>
            </w:r>
          </w:p>
          <w:p w:rsidR="00656AE0" w:rsidRPr="00656AE0" w:rsidRDefault="00656AE0" w:rsidP="00656AE0">
            <w:pPr>
              <w:rPr>
                <w:color w:val="000000"/>
              </w:rPr>
            </w:pPr>
            <w:r w:rsidRPr="00656AE0">
              <w:rPr>
                <w:color w:val="000000"/>
              </w:rPr>
              <w:lastRenderedPageBreak/>
              <w:t>с. Красный посёлок. </w:t>
            </w:r>
          </w:p>
        </w:tc>
        <w:tc>
          <w:tcPr>
            <w:tcW w:w="728" w:type="dxa"/>
            <w:vAlign w:val="center"/>
            <w:hideMark/>
          </w:tcPr>
          <w:p w:rsidR="00656AE0" w:rsidRPr="00656AE0" w:rsidRDefault="00656AE0" w:rsidP="00656AE0">
            <w:pPr>
              <w:jc w:val="center"/>
              <w:rPr>
                <w:color w:val="000000"/>
              </w:rPr>
            </w:pPr>
            <w:r w:rsidRPr="00656AE0">
              <w:rPr>
                <w:color w:val="000000"/>
              </w:rPr>
              <w:lastRenderedPageBreak/>
              <w:t>35,8</w:t>
            </w:r>
          </w:p>
        </w:tc>
        <w:tc>
          <w:tcPr>
            <w:tcW w:w="709" w:type="dxa"/>
            <w:vAlign w:val="center"/>
            <w:hideMark/>
          </w:tcPr>
          <w:p w:rsidR="00656AE0" w:rsidRPr="00656AE0" w:rsidRDefault="00656AE0" w:rsidP="00656AE0">
            <w:pPr>
              <w:jc w:val="center"/>
              <w:rPr>
                <w:color w:val="000000"/>
              </w:rPr>
            </w:pPr>
            <w:r w:rsidRPr="00656AE0">
              <w:rPr>
                <w:color w:val="000000"/>
              </w:rPr>
              <w:t>35,8</w:t>
            </w:r>
          </w:p>
        </w:tc>
        <w:tc>
          <w:tcPr>
            <w:tcW w:w="1490" w:type="dxa"/>
            <w:vAlign w:val="center"/>
            <w:hideMark/>
          </w:tcPr>
          <w:p w:rsidR="00656AE0" w:rsidRPr="00656AE0" w:rsidRDefault="00656AE0" w:rsidP="00656AE0">
            <w:pPr>
              <w:jc w:val="center"/>
              <w:rPr>
                <w:color w:val="000000"/>
              </w:rPr>
            </w:pPr>
            <w:r w:rsidRPr="00656AE0">
              <w:rPr>
                <w:color w:val="000000"/>
              </w:rPr>
              <w:t>В установленных остановочных пунктах</w:t>
            </w:r>
          </w:p>
        </w:tc>
        <w:tc>
          <w:tcPr>
            <w:tcW w:w="992" w:type="dxa"/>
            <w:vAlign w:val="center"/>
            <w:hideMark/>
          </w:tcPr>
          <w:p w:rsidR="00656AE0" w:rsidRPr="00656AE0" w:rsidRDefault="00656AE0" w:rsidP="00656AE0">
            <w:pPr>
              <w:jc w:val="center"/>
              <w:rPr>
                <w:color w:val="000000"/>
              </w:rPr>
            </w:pPr>
            <w:r w:rsidRPr="00656AE0">
              <w:rPr>
                <w:color w:val="000000"/>
              </w:rPr>
              <w:t>Регулируемый тариф</w:t>
            </w:r>
          </w:p>
        </w:tc>
        <w:tc>
          <w:tcPr>
            <w:tcW w:w="1418" w:type="dxa"/>
            <w:vAlign w:val="center"/>
            <w:hideMark/>
          </w:tcPr>
          <w:p w:rsidR="00656AE0" w:rsidRPr="00656AE0" w:rsidRDefault="00656AE0" w:rsidP="00656AE0">
            <w:pPr>
              <w:jc w:val="center"/>
              <w:rPr>
                <w:color w:val="000000"/>
              </w:rPr>
            </w:pPr>
            <w:r w:rsidRPr="00656AE0">
              <w:rPr>
                <w:color w:val="000000"/>
              </w:rPr>
              <w:t>Пригородный/Внутрирайонный</w:t>
            </w:r>
          </w:p>
        </w:tc>
        <w:tc>
          <w:tcPr>
            <w:tcW w:w="708" w:type="dxa"/>
            <w:vAlign w:val="center"/>
            <w:hideMark/>
          </w:tcPr>
          <w:p w:rsidR="00656AE0" w:rsidRPr="00656AE0" w:rsidRDefault="00656AE0" w:rsidP="00656AE0">
            <w:pPr>
              <w:jc w:val="center"/>
              <w:rPr>
                <w:color w:val="000000"/>
              </w:rPr>
            </w:pPr>
            <w:r w:rsidRPr="00656AE0">
              <w:rPr>
                <w:color w:val="000000"/>
              </w:rPr>
              <w:t>микроавтобус/1</w:t>
            </w:r>
          </w:p>
        </w:tc>
        <w:tc>
          <w:tcPr>
            <w:tcW w:w="591" w:type="dxa"/>
            <w:vAlign w:val="center"/>
            <w:hideMark/>
          </w:tcPr>
          <w:p w:rsidR="00656AE0" w:rsidRPr="00656AE0" w:rsidRDefault="00656AE0" w:rsidP="00656AE0">
            <w:pPr>
              <w:jc w:val="center"/>
              <w:rPr>
                <w:color w:val="000000"/>
              </w:rPr>
            </w:pPr>
            <w:r w:rsidRPr="00656AE0">
              <w:rPr>
                <w:color w:val="000000"/>
              </w:rPr>
              <w:t>Евро 3</w:t>
            </w:r>
          </w:p>
        </w:tc>
        <w:tc>
          <w:tcPr>
            <w:tcW w:w="1026" w:type="dxa"/>
            <w:vAlign w:val="center"/>
            <w:hideMark/>
          </w:tcPr>
          <w:p w:rsidR="00656AE0" w:rsidRPr="00656AE0" w:rsidRDefault="00656AE0" w:rsidP="00656AE0">
            <w:pPr>
              <w:jc w:val="center"/>
              <w:rPr>
                <w:color w:val="000000"/>
              </w:rPr>
            </w:pPr>
            <w:r w:rsidRPr="00656AE0">
              <w:rPr>
                <w:color w:val="000000"/>
              </w:rPr>
              <w:t>_</w:t>
            </w:r>
          </w:p>
        </w:tc>
        <w:tc>
          <w:tcPr>
            <w:tcW w:w="862" w:type="dxa"/>
            <w:vAlign w:val="center"/>
            <w:hideMark/>
          </w:tcPr>
          <w:p w:rsidR="00656AE0" w:rsidRPr="00656AE0" w:rsidRDefault="00656AE0" w:rsidP="00656AE0">
            <w:pPr>
              <w:jc w:val="center"/>
              <w:rPr>
                <w:color w:val="000000"/>
              </w:rPr>
            </w:pPr>
            <w:r w:rsidRPr="00656AE0">
              <w:rPr>
                <w:color w:val="000000"/>
              </w:rPr>
              <w:t>04.02.</w:t>
            </w:r>
          </w:p>
          <w:p w:rsidR="00656AE0" w:rsidRPr="00656AE0" w:rsidRDefault="00656AE0" w:rsidP="00656AE0">
            <w:pPr>
              <w:jc w:val="center"/>
              <w:rPr>
                <w:color w:val="000000"/>
              </w:rPr>
            </w:pPr>
            <w:r w:rsidRPr="00656AE0">
              <w:rPr>
                <w:color w:val="000000"/>
              </w:rPr>
              <w:t>2026 г.</w:t>
            </w:r>
          </w:p>
        </w:tc>
        <w:tc>
          <w:tcPr>
            <w:tcW w:w="1502" w:type="dxa"/>
            <w:vAlign w:val="center"/>
            <w:hideMark/>
          </w:tcPr>
          <w:p w:rsidR="00656AE0" w:rsidRPr="00656AE0" w:rsidRDefault="00656AE0" w:rsidP="00656AE0">
            <w:pPr>
              <w:jc w:val="center"/>
              <w:rPr>
                <w:color w:val="000000"/>
              </w:rPr>
            </w:pPr>
            <w:r w:rsidRPr="00656AE0">
              <w:rPr>
                <w:color w:val="000000"/>
              </w:rPr>
              <w:t>ИП Родина А.В.</w:t>
            </w:r>
          </w:p>
          <w:p w:rsidR="00656AE0" w:rsidRPr="00656AE0" w:rsidRDefault="00656AE0" w:rsidP="00656AE0">
            <w:pPr>
              <w:jc w:val="center"/>
              <w:rPr>
                <w:color w:val="000000"/>
              </w:rPr>
            </w:pPr>
            <w:r w:rsidRPr="00656AE0">
              <w:rPr>
                <w:color w:val="000000"/>
              </w:rPr>
              <w:t>р.п. Комсомольский, 1-й микрорайон,</w:t>
            </w:r>
          </w:p>
          <w:p w:rsidR="00656AE0" w:rsidRPr="00656AE0" w:rsidRDefault="00656AE0" w:rsidP="00656AE0">
            <w:pPr>
              <w:jc w:val="center"/>
              <w:rPr>
                <w:color w:val="000000"/>
              </w:rPr>
            </w:pPr>
            <w:r w:rsidRPr="00656AE0">
              <w:rPr>
                <w:color w:val="000000"/>
              </w:rPr>
              <w:t>35-57</w:t>
            </w:r>
          </w:p>
          <w:p w:rsidR="00656AE0" w:rsidRPr="00656AE0" w:rsidRDefault="00656AE0" w:rsidP="00656AE0">
            <w:pPr>
              <w:jc w:val="center"/>
              <w:rPr>
                <w:color w:val="000000"/>
              </w:rPr>
            </w:pPr>
            <w:r w:rsidRPr="00656AE0">
              <w:rPr>
                <w:color w:val="000000"/>
              </w:rPr>
              <w:t>ИНН 132201552590</w:t>
            </w:r>
          </w:p>
        </w:tc>
      </w:tr>
      <w:tr w:rsidR="00656AE0" w:rsidRPr="00656AE0" w:rsidTr="00656AE0">
        <w:trPr>
          <w:gridAfter w:val="1"/>
          <w:wAfter w:w="27" w:type="dxa"/>
          <w:trHeight w:val="2683"/>
        </w:trPr>
        <w:tc>
          <w:tcPr>
            <w:tcW w:w="506" w:type="dxa"/>
            <w:vAlign w:val="center"/>
          </w:tcPr>
          <w:p w:rsidR="00656AE0" w:rsidRPr="00656AE0" w:rsidRDefault="00656AE0" w:rsidP="00656AE0">
            <w:pPr>
              <w:rPr>
                <w:color w:val="000000"/>
              </w:rPr>
            </w:pPr>
            <w:r w:rsidRPr="00656AE0">
              <w:rPr>
                <w:color w:val="000000"/>
              </w:rPr>
              <w:lastRenderedPageBreak/>
              <w:t>27</w:t>
            </w:r>
          </w:p>
        </w:tc>
        <w:tc>
          <w:tcPr>
            <w:tcW w:w="629" w:type="dxa"/>
            <w:vAlign w:val="center"/>
          </w:tcPr>
          <w:p w:rsidR="00656AE0" w:rsidRPr="00656AE0" w:rsidRDefault="00656AE0" w:rsidP="00656AE0">
            <w:pPr>
              <w:rPr>
                <w:color w:val="000000"/>
              </w:rPr>
            </w:pPr>
            <w:r w:rsidRPr="00656AE0">
              <w:rPr>
                <w:color w:val="000000"/>
              </w:rPr>
              <w:t xml:space="preserve">141 </w:t>
            </w:r>
          </w:p>
        </w:tc>
        <w:tc>
          <w:tcPr>
            <w:tcW w:w="1399" w:type="dxa"/>
            <w:vAlign w:val="center"/>
          </w:tcPr>
          <w:p w:rsidR="00656AE0" w:rsidRPr="00656AE0" w:rsidRDefault="00656AE0" w:rsidP="00656AE0">
            <w:pPr>
              <w:rPr>
                <w:color w:val="000000"/>
              </w:rPr>
            </w:pPr>
            <w:r w:rsidRPr="00656AE0">
              <w:rPr>
                <w:color w:val="000000"/>
              </w:rPr>
              <w:t xml:space="preserve">р.п Чамзинка-с.Большое Маресево </w:t>
            </w:r>
          </w:p>
        </w:tc>
        <w:tc>
          <w:tcPr>
            <w:tcW w:w="1842" w:type="dxa"/>
            <w:vAlign w:val="center"/>
          </w:tcPr>
          <w:tbl>
            <w:tblPr>
              <w:tblW w:w="16466" w:type="dxa"/>
              <w:tblLayout w:type="fixed"/>
              <w:tblLook w:val="04A0"/>
            </w:tblPr>
            <w:tblGrid>
              <w:gridCol w:w="16466"/>
            </w:tblGrid>
            <w:tr w:rsidR="00656AE0" w:rsidRPr="00656AE0" w:rsidTr="00656AE0">
              <w:trPr>
                <w:trHeight w:val="2828"/>
              </w:trPr>
              <w:tc>
                <w:tcPr>
                  <w:tcW w:w="16466" w:type="dxa"/>
                  <w:tcBorders>
                    <w:top w:val="nil"/>
                    <w:left w:val="nil"/>
                    <w:right w:val="nil"/>
                  </w:tcBorders>
                </w:tcPr>
                <w:p w:rsidR="00656AE0" w:rsidRPr="00656AE0" w:rsidRDefault="00656AE0" w:rsidP="00656AE0">
                  <w:pPr>
                    <w:rPr>
                      <w:color w:val="000000"/>
                    </w:rPr>
                  </w:pPr>
                  <w:r w:rsidRPr="00656AE0">
                    <w:rPr>
                      <w:color w:val="000000"/>
                    </w:rPr>
                    <w:t>Автовокзал,</w:t>
                  </w:r>
                </w:p>
                <w:p w:rsidR="00656AE0" w:rsidRPr="00656AE0" w:rsidRDefault="00656AE0" w:rsidP="00656AE0">
                  <w:pPr>
                    <w:rPr>
                      <w:color w:val="000000"/>
                    </w:rPr>
                  </w:pPr>
                  <w:r w:rsidRPr="00656AE0">
                    <w:rPr>
                      <w:color w:val="000000"/>
                    </w:rPr>
                    <w:t xml:space="preserve">Церковь, </w:t>
                  </w:r>
                </w:p>
                <w:p w:rsidR="00656AE0" w:rsidRPr="00656AE0" w:rsidRDefault="00656AE0" w:rsidP="00656AE0">
                  <w:pPr>
                    <w:rPr>
                      <w:color w:val="000000"/>
                    </w:rPr>
                  </w:pPr>
                  <w:r w:rsidRPr="00656AE0">
                    <w:rPr>
                      <w:color w:val="000000"/>
                    </w:rPr>
                    <w:t>Полковка,</w:t>
                  </w:r>
                </w:p>
                <w:p w:rsidR="00656AE0" w:rsidRPr="00656AE0" w:rsidRDefault="00656AE0" w:rsidP="00656AE0">
                  <w:pPr>
                    <w:rPr>
                      <w:color w:val="000000"/>
                    </w:rPr>
                  </w:pPr>
                  <w:r w:rsidRPr="00656AE0">
                    <w:rPr>
                      <w:color w:val="000000"/>
                    </w:rPr>
                    <w:t xml:space="preserve">Кольцо, </w:t>
                  </w:r>
                </w:p>
                <w:p w:rsidR="00656AE0" w:rsidRPr="00656AE0" w:rsidRDefault="00656AE0" w:rsidP="00656AE0">
                  <w:pPr>
                    <w:rPr>
                      <w:color w:val="000000"/>
                    </w:rPr>
                  </w:pPr>
                  <w:r w:rsidRPr="00656AE0">
                    <w:rPr>
                      <w:color w:val="000000"/>
                    </w:rPr>
                    <w:t>с.Б.Маресево</w:t>
                  </w:r>
                </w:p>
                <w:p w:rsidR="00656AE0" w:rsidRPr="00656AE0" w:rsidRDefault="00656AE0" w:rsidP="00656AE0">
                  <w:pPr>
                    <w:rPr>
                      <w:color w:val="000000"/>
                    </w:rPr>
                  </w:pPr>
                  <w:r w:rsidRPr="00656AE0">
                    <w:rPr>
                      <w:color w:val="000000"/>
                    </w:rPr>
                    <w:t>(трасса),</w:t>
                  </w:r>
                </w:p>
                <w:p w:rsidR="00656AE0" w:rsidRPr="00656AE0" w:rsidRDefault="00656AE0" w:rsidP="00656AE0">
                  <w:pPr>
                    <w:rPr>
                      <w:color w:val="000000"/>
                    </w:rPr>
                  </w:pPr>
                  <w:r w:rsidRPr="00656AE0">
                    <w:rPr>
                      <w:color w:val="000000"/>
                    </w:rPr>
                    <w:t>с.Б.Маресево</w:t>
                  </w:r>
                </w:p>
                <w:p w:rsidR="00656AE0" w:rsidRPr="00656AE0" w:rsidRDefault="00656AE0" w:rsidP="00656AE0">
                  <w:pPr>
                    <w:rPr>
                      <w:color w:val="000000"/>
                    </w:rPr>
                  </w:pPr>
                  <w:r w:rsidRPr="00656AE0">
                    <w:rPr>
                      <w:color w:val="000000"/>
                    </w:rPr>
                    <w:t xml:space="preserve"> (центр),</w:t>
                  </w:r>
                </w:p>
                <w:p w:rsidR="00656AE0" w:rsidRPr="00656AE0" w:rsidRDefault="00656AE0" w:rsidP="00656AE0">
                  <w:pPr>
                    <w:rPr>
                      <w:color w:val="000000"/>
                    </w:rPr>
                  </w:pPr>
                  <w:r w:rsidRPr="00656AE0">
                    <w:rPr>
                      <w:color w:val="000000"/>
                    </w:rPr>
                    <w:t>с.Б.Маресево</w:t>
                  </w:r>
                </w:p>
                <w:p w:rsidR="00656AE0" w:rsidRPr="00656AE0" w:rsidRDefault="00656AE0" w:rsidP="00656AE0">
                  <w:pPr>
                    <w:rPr>
                      <w:color w:val="000000"/>
                    </w:rPr>
                  </w:pPr>
                  <w:r w:rsidRPr="00656AE0">
                    <w:rPr>
                      <w:color w:val="000000"/>
                    </w:rPr>
                    <w:t xml:space="preserve"> (ул.Свободы).</w:t>
                  </w:r>
                </w:p>
              </w:tc>
            </w:tr>
          </w:tbl>
          <w:p w:rsidR="00656AE0" w:rsidRPr="00656AE0" w:rsidRDefault="00656AE0" w:rsidP="00656AE0">
            <w:pPr>
              <w:rPr>
                <w:color w:val="000000"/>
              </w:rPr>
            </w:pPr>
          </w:p>
        </w:tc>
        <w:tc>
          <w:tcPr>
            <w:tcW w:w="1701" w:type="dxa"/>
          </w:tcPr>
          <w:p w:rsidR="00656AE0" w:rsidRPr="00656AE0" w:rsidRDefault="00656AE0" w:rsidP="00656AE0">
            <w:pPr>
              <w:rPr>
                <w:color w:val="000000"/>
              </w:rPr>
            </w:pPr>
            <w:r w:rsidRPr="00656AE0">
              <w:rPr>
                <w:color w:val="000000"/>
              </w:rPr>
              <w:t xml:space="preserve">р.п. Чамзинка: ул.К.Маркса., ул.Республиканская. </w:t>
            </w:r>
          </w:p>
          <w:p w:rsidR="00656AE0" w:rsidRPr="00656AE0" w:rsidRDefault="00656AE0" w:rsidP="00656AE0">
            <w:pPr>
              <w:rPr>
                <w:color w:val="000000"/>
              </w:rPr>
            </w:pPr>
            <w:r w:rsidRPr="00656AE0">
              <w:rPr>
                <w:color w:val="000000"/>
              </w:rPr>
              <w:t xml:space="preserve">с.Большое Маресево: ул.Советская, </w:t>
            </w:r>
          </w:p>
          <w:p w:rsidR="00656AE0" w:rsidRPr="00656AE0" w:rsidRDefault="00656AE0" w:rsidP="00656AE0">
            <w:pPr>
              <w:rPr>
                <w:color w:val="000000"/>
              </w:rPr>
            </w:pPr>
            <w:r w:rsidRPr="00656AE0">
              <w:rPr>
                <w:color w:val="000000"/>
              </w:rPr>
              <w:t>ул.Гагарина,</w:t>
            </w:r>
          </w:p>
          <w:p w:rsidR="00656AE0" w:rsidRPr="00656AE0" w:rsidRDefault="00656AE0" w:rsidP="00656AE0">
            <w:pPr>
              <w:rPr>
                <w:color w:val="000000"/>
              </w:rPr>
            </w:pPr>
            <w:r w:rsidRPr="00656AE0">
              <w:rPr>
                <w:color w:val="000000"/>
              </w:rPr>
              <w:t>ул.Свободы.</w:t>
            </w:r>
          </w:p>
        </w:tc>
        <w:tc>
          <w:tcPr>
            <w:tcW w:w="728" w:type="dxa"/>
          </w:tcPr>
          <w:p w:rsidR="00656AE0" w:rsidRPr="00656AE0" w:rsidRDefault="00656AE0" w:rsidP="00656AE0">
            <w:pPr>
              <w:jc w:val="center"/>
              <w:rPr>
                <w:color w:val="000000"/>
              </w:rPr>
            </w:pPr>
            <w:r w:rsidRPr="00656AE0">
              <w:t>17,1</w:t>
            </w:r>
          </w:p>
        </w:tc>
        <w:tc>
          <w:tcPr>
            <w:tcW w:w="709" w:type="dxa"/>
          </w:tcPr>
          <w:p w:rsidR="00656AE0" w:rsidRPr="00656AE0" w:rsidRDefault="00656AE0" w:rsidP="00656AE0">
            <w:pPr>
              <w:jc w:val="center"/>
              <w:rPr>
                <w:color w:val="000000"/>
              </w:rPr>
            </w:pPr>
            <w:r w:rsidRPr="00656AE0">
              <w:t>17,1</w:t>
            </w:r>
          </w:p>
        </w:tc>
        <w:tc>
          <w:tcPr>
            <w:tcW w:w="1490" w:type="dxa"/>
          </w:tcPr>
          <w:p w:rsidR="00656AE0" w:rsidRPr="00656AE0" w:rsidRDefault="00656AE0" w:rsidP="00656AE0">
            <w:pPr>
              <w:jc w:val="center"/>
              <w:rPr>
                <w:color w:val="000000"/>
              </w:rPr>
            </w:pPr>
            <w:r w:rsidRPr="00656AE0">
              <w:t>В установленных остановочных пунктах</w:t>
            </w:r>
          </w:p>
        </w:tc>
        <w:tc>
          <w:tcPr>
            <w:tcW w:w="992" w:type="dxa"/>
          </w:tcPr>
          <w:p w:rsidR="00656AE0" w:rsidRPr="00656AE0" w:rsidRDefault="00656AE0" w:rsidP="00656AE0">
            <w:pPr>
              <w:jc w:val="center"/>
              <w:rPr>
                <w:color w:val="000000"/>
              </w:rPr>
            </w:pPr>
            <w:r w:rsidRPr="00656AE0">
              <w:t>Нерегулируемый тариф</w:t>
            </w:r>
          </w:p>
        </w:tc>
        <w:tc>
          <w:tcPr>
            <w:tcW w:w="1418" w:type="dxa"/>
          </w:tcPr>
          <w:p w:rsidR="00656AE0" w:rsidRPr="00656AE0" w:rsidRDefault="00656AE0" w:rsidP="00656AE0">
            <w:pPr>
              <w:jc w:val="center"/>
              <w:rPr>
                <w:color w:val="000000"/>
              </w:rPr>
            </w:pPr>
            <w:r w:rsidRPr="00656AE0">
              <w:t>Пригородный/Внутрирайонный</w:t>
            </w:r>
          </w:p>
        </w:tc>
        <w:tc>
          <w:tcPr>
            <w:tcW w:w="708" w:type="dxa"/>
          </w:tcPr>
          <w:p w:rsidR="00656AE0" w:rsidRPr="00656AE0" w:rsidRDefault="00656AE0" w:rsidP="00656AE0">
            <w:pPr>
              <w:jc w:val="center"/>
              <w:rPr>
                <w:color w:val="000000"/>
              </w:rPr>
            </w:pPr>
            <w:r w:rsidRPr="00656AE0">
              <w:t>микроавтобус/1</w:t>
            </w:r>
          </w:p>
        </w:tc>
        <w:tc>
          <w:tcPr>
            <w:tcW w:w="591" w:type="dxa"/>
          </w:tcPr>
          <w:p w:rsidR="00656AE0" w:rsidRPr="00656AE0" w:rsidRDefault="00656AE0" w:rsidP="00656AE0">
            <w:pPr>
              <w:jc w:val="center"/>
              <w:rPr>
                <w:color w:val="000000"/>
              </w:rPr>
            </w:pPr>
            <w:r w:rsidRPr="00656AE0">
              <w:t>Евро 3</w:t>
            </w:r>
          </w:p>
        </w:tc>
        <w:tc>
          <w:tcPr>
            <w:tcW w:w="1026" w:type="dxa"/>
          </w:tcPr>
          <w:p w:rsidR="00656AE0" w:rsidRPr="00656AE0" w:rsidRDefault="00656AE0" w:rsidP="00656AE0">
            <w:pPr>
              <w:jc w:val="center"/>
              <w:rPr>
                <w:color w:val="000000"/>
              </w:rPr>
            </w:pPr>
            <w:r w:rsidRPr="00656AE0">
              <w:t>_</w:t>
            </w:r>
          </w:p>
        </w:tc>
        <w:tc>
          <w:tcPr>
            <w:tcW w:w="862" w:type="dxa"/>
          </w:tcPr>
          <w:p w:rsidR="00656AE0" w:rsidRPr="00656AE0" w:rsidRDefault="00656AE0" w:rsidP="00656AE0">
            <w:pPr>
              <w:jc w:val="center"/>
            </w:pPr>
          </w:p>
          <w:p w:rsidR="00656AE0" w:rsidRPr="00656AE0" w:rsidRDefault="00656AE0" w:rsidP="00656AE0">
            <w:pPr>
              <w:jc w:val="center"/>
            </w:pPr>
          </w:p>
          <w:p w:rsidR="00656AE0" w:rsidRPr="00656AE0" w:rsidRDefault="00656AE0" w:rsidP="00656AE0">
            <w:pPr>
              <w:jc w:val="center"/>
            </w:pPr>
          </w:p>
          <w:p w:rsidR="00656AE0" w:rsidRPr="00656AE0" w:rsidRDefault="00656AE0" w:rsidP="00656AE0">
            <w:pPr>
              <w:jc w:val="center"/>
            </w:pPr>
            <w:r w:rsidRPr="00656AE0">
              <w:t>28.05.</w:t>
            </w:r>
          </w:p>
          <w:p w:rsidR="00656AE0" w:rsidRPr="00656AE0" w:rsidRDefault="00656AE0" w:rsidP="00656AE0">
            <w:pPr>
              <w:jc w:val="center"/>
              <w:rPr>
                <w:color w:val="000000"/>
              </w:rPr>
            </w:pPr>
            <w:r w:rsidRPr="00656AE0">
              <w:t>2026 г.</w:t>
            </w:r>
          </w:p>
        </w:tc>
        <w:tc>
          <w:tcPr>
            <w:tcW w:w="1502" w:type="dxa"/>
          </w:tcPr>
          <w:p w:rsidR="00656AE0" w:rsidRPr="00656AE0" w:rsidRDefault="00656AE0" w:rsidP="00656AE0">
            <w:pPr>
              <w:jc w:val="center"/>
            </w:pPr>
            <w:r w:rsidRPr="00656AE0">
              <w:t>ООО «Конти-</w:t>
            </w:r>
          </w:p>
          <w:p w:rsidR="00656AE0" w:rsidRPr="00656AE0" w:rsidRDefault="00656AE0" w:rsidP="00656AE0">
            <w:pPr>
              <w:jc w:val="center"/>
            </w:pPr>
            <w:r w:rsidRPr="00656AE0">
              <w:t>нент»</w:t>
            </w:r>
          </w:p>
          <w:p w:rsidR="00656AE0" w:rsidRPr="00656AE0" w:rsidRDefault="00656AE0" w:rsidP="00656AE0">
            <w:pPr>
              <w:jc w:val="center"/>
            </w:pPr>
            <w:r w:rsidRPr="00656AE0">
              <w:t>рп.Чамзинка, ул.Республиканская, д. 15Б</w:t>
            </w:r>
          </w:p>
          <w:p w:rsidR="00656AE0" w:rsidRPr="00656AE0" w:rsidRDefault="00656AE0" w:rsidP="00656AE0">
            <w:pPr>
              <w:jc w:val="center"/>
              <w:rPr>
                <w:color w:val="000000"/>
              </w:rPr>
            </w:pPr>
            <w:r w:rsidRPr="00656AE0">
              <w:t>ИНН 1322120551</w:t>
            </w:r>
          </w:p>
        </w:tc>
      </w:tr>
    </w:tbl>
    <w:p w:rsidR="00656AE0" w:rsidRPr="00656AE0" w:rsidRDefault="00656AE0" w:rsidP="00656AE0"/>
    <w:p w:rsidR="00656AE0" w:rsidRPr="00656AE0" w:rsidRDefault="00656AE0" w:rsidP="00656AE0">
      <w:pPr>
        <w:ind w:right="819"/>
      </w:pPr>
    </w:p>
    <w:p w:rsidR="00656AE0" w:rsidRPr="00656AE0" w:rsidRDefault="00656AE0" w:rsidP="00656AE0">
      <w:bookmarkStart w:id="213" w:name="_Hlk230793048"/>
      <w:bookmarkEnd w:id="213"/>
    </w:p>
    <w:p w:rsidR="00BB5F42" w:rsidRDefault="00BB5F42" w:rsidP="004D0978">
      <w:pPr>
        <w:rPr>
          <w:b/>
        </w:rPr>
      </w:pPr>
    </w:p>
    <w:p w:rsidR="00093CA6" w:rsidRDefault="00093CA6" w:rsidP="004D0978">
      <w:pPr>
        <w:rPr>
          <w:b/>
        </w:rPr>
      </w:pPr>
    </w:p>
    <w:p w:rsidR="00093CA6" w:rsidRDefault="00093CA6" w:rsidP="004D0978">
      <w:pPr>
        <w:rPr>
          <w:b/>
        </w:rPr>
      </w:pPr>
    </w:p>
    <w:p w:rsidR="00093CA6" w:rsidRDefault="00093CA6" w:rsidP="004D0978">
      <w:pPr>
        <w:rPr>
          <w:b/>
        </w:rPr>
      </w:pPr>
    </w:p>
    <w:p w:rsidR="00093CA6" w:rsidRDefault="00093CA6" w:rsidP="004D0978">
      <w:pPr>
        <w:rPr>
          <w:b/>
        </w:rPr>
        <w:sectPr w:rsidR="00093CA6" w:rsidSect="00656AE0">
          <w:pgSz w:w="16838" w:h="11906" w:orient="landscape" w:code="9"/>
          <w:pgMar w:top="1134" w:right="1134" w:bottom="851" w:left="1134" w:header="709" w:footer="709" w:gutter="0"/>
          <w:cols w:space="708"/>
          <w:docGrid w:linePitch="360"/>
        </w:sectPr>
      </w:pPr>
    </w:p>
    <w:p w:rsidR="00093CA6" w:rsidRDefault="00093CA6" w:rsidP="004D0978">
      <w:pPr>
        <w:rPr>
          <w:b/>
        </w:rPr>
      </w:pPr>
    </w:p>
    <w:p w:rsidR="00093CA6" w:rsidRPr="00093CA6" w:rsidRDefault="00093CA6" w:rsidP="00093CA6">
      <w:pPr>
        <w:pStyle w:val="a4"/>
        <w:jc w:val="both"/>
        <w:rPr>
          <w:rFonts w:ascii="Times New Roman" w:hAnsi="Times New Roman" w:cs="Times New Roman"/>
          <w:sz w:val="24"/>
          <w:szCs w:val="24"/>
        </w:rPr>
      </w:pPr>
      <w:r w:rsidRPr="00093CA6">
        <w:rPr>
          <w:rFonts w:ascii="Times New Roman" w:hAnsi="Times New Roman" w:cs="Times New Roman"/>
          <w:sz w:val="24"/>
          <w:szCs w:val="24"/>
        </w:rPr>
        <w:t>Республика Мордовия</w:t>
      </w:r>
    </w:p>
    <w:p w:rsidR="00093CA6" w:rsidRPr="00093CA6" w:rsidRDefault="00093CA6" w:rsidP="00093CA6">
      <w:pPr>
        <w:pStyle w:val="a4"/>
        <w:jc w:val="both"/>
        <w:rPr>
          <w:rFonts w:ascii="Times New Roman" w:hAnsi="Times New Roman" w:cs="Times New Roman"/>
          <w:sz w:val="24"/>
          <w:szCs w:val="24"/>
        </w:rPr>
      </w:pPr>
      <w:r w:rsidRPr="00093CA6">
        <w:rPr>
          <w:rFonts w:ascii="Times New Roman" w:hAnsi="Times New Roman" w:cs="Times New Roman"/>
          <w:sz w:val="24"/>
          <w:szCs w:val="24"/>
        </w:rPr>
        <w:t>Администрация Чамзинского муниципального района</w:t>
      </w:r>
    </w:p>
    <w:p w:rsidR="00093CA6" w:rsidRPr="00093CA6" w:rsidRDefault="00093CA6" w:rsidP="00093CA6">
      <w:pPr>
        <w:jc w:val="both"/>
        <w:rPr>
          <w:b/>
        </w:rPr>
      </w:pPr>
    </w:p>
    <w:p w:rsidR="00093CA6" w:rsidRPr="00093CA6" w:rsidRDefault="00093CA6" w:rsidP="00093CA6">
      <w:pPr>
        <w:jc w:val="both"/>
        <w:rPr>
          <w:b/>
        </w:rPr>
      </w:pPr>
    </w:p>
    <w:p w:rsidR="00093CA6" w:rsidRPr="00093CA6" w:rsidRDefault="00093CA6" w:rsidP="00093CA6">
      <w:pPr>
        <w:jc w:val="both"/>
      </w:pPr>
      <w:r w:rsidRPr="00093CA6">
        <w:t>ПОСТАНОВЛЕНИЕ</w:t>
      </w:r>
    </w:p>
    <w:p w:rsidR="00093CA6" w:rsidRPr="00093CA6" w:rsidRDefault="00093CA6" w:rsidP="00093CA6">
      <w:pPr>
        <w:jc w:val="both"/>
        <w:rPr>
          <w:u w:val="single"/>
        </w:rPr>
      </w:pPr>
      <w:r w:rsidRPr="00093CA6">
        <w:rPr>
          <w:u w:val="single"/>
        </w:rPr>
        <w:t>5 июня 2026</w:t>
      </w:r>
      <w:r w:rsidRPr="00093CA6">
        <w:t xml:space="preserve">                                                                                            № </w:t>
      </w:r>
      <w:r w:rsidRPr="00093CA6">
        <w:rPr>
          <w:u w:val="single"/>
        </w:rPr>
        <w:t>373</w:t>
      </w:r>
    </w:p>
    <w:p w:rsidR="00093CA6" w:rsidRPr="00093CA6" w:rsidRDefault="00093CA6" w:rsidP="00093CA6">
      <w:pPr>
        <w:jc w:val="both"/>
      </w:pPr>
      <w:r w:rsidRPr="00093CA6">
        <w:t>р.п. Чамзинка</w:t>
      </w:r>
    </w:p>
    <w:p w:rsidR="00093CA6" w:rsidRPr="00093CA6" w:rsidRDefault="00093CA6" w:rsidP="00093CA6">
      <w:pPr>
        <w:jc w:val="both"/>
      </w:pPr>
    </w:p>
    <w:p w:rsidR="00093CA6" w:rsidRPr="00093CA6" w:rsidRDefault="00093CA6" w:rsidP="00093CA6">
      <w:pPr>
        <w:jc w:val="both"/>
      </w:pPr>
    </w:p>
    <w:p w:rsidR="00093CA6" w:rsidRPr="00093CA6" w:rsidRDefault="00093CA6" w:rsidP="00093CA6">
      <w:pPr>
        <w:jc w:val="both"/>
      </w:pPr>
    </w:p>
    <w:p w:rsidR="00093CA6" w:rsidRPr="00093CA6" w:rsidRDefault="00093CA6" w:rsidP="00093CA6">
      <w:pPr>
        <w:jc w:val="both"/>
        <w:rPr>
          <w:b/>
        </w:rPr>
      </w:pPr>
      <w:r w:rsidRPr="00093CA6">
        <w:rPr>
          <w:b/>
        </w:rPr>
        <w:t>О внесении изменений в постановление № 605 от 12.11.2025г. «О комиссии по увековечению памяти выдающихся лиц и исторических событий Чамзинского муниципального района Республики Мордовия»</w:t>
      </w:r>
    </w:p>
    <w:p w:rsidR="00093CA6" w:rsidRPr="00093CA6" w:rsidRDefault="00093CA6" w:rsidP="00093CA6">
      <w:pPr>
        <w:jc w:val="both"/>
      </w:pPr>
    </w:p>
    <w:p w:rsidR="00093CA6" w:rsidRPr="00093CA6" w:rsidRDefault="00093CA6" w:rsidP="00093CA6">
      <w:pPr>
        <w:jc w:val="both"/>
      </w:pPr>
    </w:p>
    <w:p w:rsidR="00093CA6" w:rsidRPr="00093CA6" w:rsidRDefault="00093CA6" w:rsidP="00093CA6">
      <w:pPr>
        <w:jc w:val="both"/>
      </w:pPr>
    </w:p>
    <w:p w:rsidR="00093CA6" w:rsidRPr="00093CA6" w:rsidRDefault="00093CA6" w:rsidP="00093CA6">
      <w:pPr>
        <w:jc w:val="both"/>
      </w:pPr>
      <w:r w:rsidRPr="00093CA6">
        <w:t xml:space="preserve">В соответствии с </w:t>
      </w:r>
      <w:hyperlink r:id="rId109" w:history="1">
        <w:r w:rsidRPr="00093CA6">
          <w:rPr>
            <w:rStyle w:val="a8"/>
          </w:rPr>
          <w:t>Положением</w:t>
        </w:r>
      </w:hyperlink>
      <w:r w:rsidRPr="00093CA6">
        <w:t xml:space="preserve"> о порядке установки памятников, мемориальных досок и иных памятных знаков на территории Чамзинского муниципального района Республики Мордовия, утвержденным </w:t>
      </w:r>
      <w:hyperlink r:id="rId110" w:history="1">
        <w:r w:rsidRPr="00093CA6">
          <w:rPr>
            <w:rStyle w:val="a8"/>
          </w:rPr>
          <w:t>решением</w:t>
        </w:r>
      </w:hyperlink>
      <w:r w:rsidRPr="00093CA6">
        <w:t xml:space="preserve"> Совета депутатов Чамзинского муниципального района Республики Мордовия от 19 октября 2022 года N 73, Администрация Чамзинского муниципального района Республики Мордовия </w:t>
      </w:r>
    </w:p>
    <w:p w:rsidR="00093CA6" w:rsidRPr="00093CA6" w:rsidRDefault="00093CA6" w:rsidP="00093CA6">
      <w:pPr>
        <w:jc w:val="both"/>
      </w:pPr>
    </w:p>
    <w:p w:rsidR="00093CA6" w:rsidRPr="00093CA6" w:rsidRDefault="00093CA6" w:rsidP="00093CA6">
      <w:pPr>
        <w:jc w:val="both"/>
      </w:pPr>
      <w:r w:rsidRPr="00093CA6">
        <w:t>ПОСТОНОВЛЯЕТ:</w:t>
      </w:r>
    </w:p>
    <w:p w:rsidR="00093CA6" w:rsidRPr="00093CA6" w:rsidRDefault="00093CA6" w:rsidP="00093CA6">
      <w:pPr>
        <w:jc w:val="both"/>
      </w:pPr>
    </w:p>
    <w:p w:rsidR="00093CA6" w:rsidRPr="00093CA6" w:rsidRDefault="00093CA6" w:rsidP="00093CA6">
      <w:pPr>
        <w:jc w:val="both"/>
      </w:pPr>
      <w:bookmarkStart w:id="214" w:name="sub_1"/>
      <w:r w:rsidRPr="00093CA6">
        <w:t xml:space="preserve">1. Внести изменения в постановление № 605 от 12.11.2025г. «О комиссии по увековечению памяти выдающихся лиц и исторических событий Чамзинского муниципального района Республики Мордовия», </w:t>
      </w:r>
      <w:hyperlink w:anchor="sub_1000" w:history="1">
        <w:r w:rsidRPr="00093CA6">
          <w:rPr>
            <w:rStyle w:val="a8"/>
          </w:rPr>
          <w:t>приложение 1</w:t>
        </w:r>
      </w:hyperlink>
      <w:r w:rsidRPr="00093CA6">
        <w:t xml:space="preserve"> к постановлению изложив в новой редакции (прилагается).</w:t>
      </w:r>
    </w:p>
    <w:p w:rsidR="00093CA6" w:rsidRPr="00093CA6" w:rsidRDefault="00093CA6" w:rsidP="00093CA6">
      <w:pPr>
        <w:jc w:val="both"/>
      </w:pPr>
      <w:bookmarkStart w:id="215" w:name="sub_4"/>
      <w:bookmarkEnd w:id="214"/>
      <w:r w:rsidRPr="00093CA6">
        <w:t xml:space="preserve">2. Настоящее постановление вступает в законную силу после дня его </w:t>
      </w:r>
      <w:hyperlink r:id="rId111" w:history="1">
        <w:r w:rsidRPr="00093CA6">
          <w:rPr>
            <w:rStyle w:val="a8"/>
          </w:rPr>
          <w:t>официального опубликования</w:t>
        </w:r>
      </w:hyperlink>
      <w:r w:rsidRPr="00093CA6">
        <w:t xml:space="preserve"> в Информационном бюллетене Чамзинского муниципального района.</w:t>
      </w:r>
    </w:p>
    <w:bookmarkEnd w:id="215"/>
    <w:p w:rsidR="00093CA6" w:rsidRPr="00093CA6" w:rsidRDefault="00093CA6" w:rsidP="00093CA6">
      <w:pPr>
        <w:jc w:val="both"/>
      </w:pPr>
    </w:p>
    <w:p w:rsidR="00093CA6" w:rsidRPr="00093CA6" w:rsidRDefault="00093CA6" w:rsidP="00093CA6">
      <w:pPr>
        <w:jc w:val="both"/>
      </w:pPr>
    </w:p>
    <w:p w:rsidR="00093CA6" w:rsidRPr="00093CA6" w:rsidRDefault="00093CA6" w:rsidP="00093CA6">
      <w:pPr>
        <w:jc w:val="both"/>
      </w:pPr>
    </w:p>
    <w:p w:rsidR="00093CA6" w:rsidRPr="00093CA6" w:rsidRDefault="00093CA6" w:rsidP="00093CA6">
      <w:pPr>
        <w:jc w:val="both"/>
      </w:pPr>
    </w:p>
    <w:tbl>
      <w:tblPr>
        <w:tblW w:w="5000" w:type="pct"/>
        <w:tblInd w:w="108" w:type="dxa"/>
        <w:tblLook w:val="0000"/>
      </w:tblPr>
      <w:tblGrid>
        <w:gridCol w:w="6757"/>
        <w:gridCol w:w="3380"/>
      </w:tblGrid>
      <w:tr w:rsidR="00093CA6" w:rsidRPr="00093CA6" w:rsidTr="00EF2CC3">
        <w:tblPrEx>
          <w:tblCellMar>
            <w:top w:w="0" w:type="dxa"/>
            <w:bottom w:w="0" w:type="dxa"/>
          </w:tblCellMar>
        </w:tblPrEx>
        <w:tc>
          <w:tcPr>
            <w:tcW w:w="3302" w:type="pct"/>
            <w:tcBorders>
              <w:top w:val="nil"/>
              <w:left w:val="nil"/>
              <w:bottom w:val="nil"/>
              <w:right w:val="nil"/>
            </w:tcBorders>
          </w:tcPr>
          <w:p w:rsidR="00093CA6" w:rsidRPr="00093CA6" w:rsidRDefault="00093CA6" w:rsidP="00093CA6">
            <w:pPr>
              <w:pStyle w:val="ab"/>
              <w:jc w:val="both"/>
              <w:rPr>
                <w:rFonts w:ascii="Times New Roman" w:hAnsi="Times New Roman" w:cs="Times New Roman"/>
              </w:rPr>
            </w:pPr>
            <w:r w:rsidRPr="00093CA6">
              <w:rPr>
                <w:rFonts w:ascii="Times New Roman" w:hAnsi="Times New Roman" w:cs="Times New Roman"/>
              </w:rPr>
              <w:t>Глава Чамзинского муниципального района </w:t>
            </w:r>
          </w:p>
        </w:tc>
        <w:tc>
          <w:tcPr>
            <w:tcW w:w="1651" w:type="pct"/>
            <w:tcBorders>
              <w:top w:val="nil"/>
              <w:left w:val="nil"/>
              <w:bottom w:val="nil"/>
              <w:right w:val="nil"/>
            </w:tcBorders>
          </w:tcPr>
          <w:p w:rsidR="00093CA6" w:rsidRPr="00093CA6" w:rsidRDefault="00093CA6" w:rsidP="00093CA6">
            <w:pPr>
              <w:pStyle w:val="a9"/>
              <w:rPr>
                <w:rFonts w:ascii="Times New Roman" w:hAnsi="Times New Roman" w:cs="Times New Roman"/>
              </w:rPr>
            </w:pPr>
            <w:r w:rsidRPr="00093CA6">
              <w:rPr>
                <w:rFonts w:ascii="Times New Roman" w:hAnsi="Times New Roman" w:cs="Times New Roman"/>
              </w:rPr>
              <w:t>В.А. Буткеев</w:t>
            </w:r>
          </w:p>
        </w:tc>
      </w:tr>
    </w:tbl>
    <w:p w:rsidR="00093CA6" w:rsidRPr="00093CA6" w:rsidRDefault="00093CA6" w:rsidP="00093CA6">
      <w:pPr>
        <w:jc w:val="both"/>
      </w:pPr>
    </w:p>
    <w:p w:rsidR="00093CA6" w:rsidRPr="00093CA6" w:rsidRDefault="00093CA6" w:rsidP="00093CA6">
      <w:pPr>
        <w:jc w:val="both"/>
        <w:rPr>
          <w:rStyle w:val="a7"/>
          <w:bCs w:val="0"/>
        </w:rPr>
      </w:pPr>
      <w:bookmarkStart w:id="216" w:name="sub_1000"/>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r w:rsidRPr="00093CA6">
        <w:rPr>
          <w:rStyle w:val="a7"/>
          <w:b w:val="0"/>
          <w:bCs w:val="0"/>
        </w:rPr>
        <w:t>Приложение 1</w:t>
      </w:r>
      <w:r w:rsidRPr="00093CA6">
        <w:rPr>
          <w:rStyle w:val="a7"/>
          <w:b w:val="0"/>
          <w:bCs w:val="0"/>
        </w:rPr>
        <w:br/>
        <w:t xml:space="preserve">к </w:t>
      </w:r>
      <w:hyperlink w:anchor="sub_0" w:history="1">
        <w:r w:rsidRPr="00093CA6">
          <w:rPr>
            <w:rStyle w:val="a8"/>
          </w:rPr>
          <w:t>постановлению</w:t>
        </w:r>
      </w:hyperlink>
      <w:r w:rsidRPr="00093CA6">
        <w:rPr>
          <w:rStyle w:val="a7"/>
          <w:b w:val="0"/>
          <w:bCs w:val="0"/>
        </w:rPr>
        <w:t xml:space="preserve"> Администрации</w:t>
      </w:r>
      <w:r w:rsidRPr="00093CA6">
        <w:rPr>
          <w:rStyle w:val="a7"/>
          <w:b w:val="0"/>
          <w:bCs w:val="0"/>
        </w:rPr>
        <w:br/>
      </w:r>
      <w:r w:rsidRPr="00093CA6">
        <w:rPr>
          <w:rStyle w:val="a7"/>
          <w:b w:val="0"/>
          <w:bCs w:val="0"/>
        </w:rPr>
        <w:lastRenderedPageBreak/>
        <w:t>Чамзинского муниципального района</w:t>
      </w:r>
      <w:r w:rsidRPr="00093CA6">
        <w:rPr>
          <w:rStyle w:val="a7"/>
          <w:b w:val="0"/>
          <w:bCs w:val="0"/>
        </w:rPr>
        <w:br/>
        <w:t>от _________________2026 г. N ____</w:t>
      </w:r>
    </w:p>
    <w:bookmarkEnd w:id="216"/>
    <w:p w:rsidR="00093CA6" w:rsidRPr="00093CA6" w:rsidRDefault="00093CA6" w:rsidP="00093CA6">
      <w:pPr>
        <w:jc w:val="both"/>
      </w:pPr>
    </w:p>
    <w:p w:rsidR="00093CA6" w:rsidRPr="00093CA6" w:rsidRDefault="00093CA6" w:rsidP="00093CA6">
      <w:pPr>
        <w:pStyle w:val="1"/>
        <w:jc w:val="both"/>
        <w:rPr>
          <w:rFonts w:ascii="Times New Roman" w:hAnsi="Times New Roman" w:cs="Times New Roman"/>
        </w:rPr>
      </w:pPr>
      <w:r w:rsidRPr="00093CA6">
        <w:rPr>
          <w:rFonts w:ascii="Times New Roman" w:hAnsi="Times New Roman" w:cs="Times New Roman"/>
        </w:rPr>
        <w:t>Состав</w:t>
      </w:r>
      <w:r w:rsidRPr="00093CA6">
        <w:rPr>
          <w:rFonts w:ascii="Times New Roman" w:hAnsi="Times New Roman" w:cs="Times New Roman"/>
        </w:rPr>
        <w:br/>
        <w:t>Комиссии по увековечению памяти выдающихся лиц и исторических событий Чамзинского муниципального района Республики Мордовия</w:t>
      </w:r>
    </w:p>
    <w:p w:rsidR="00093CA6" w:rsidRPr="00093CA6" w:rsidRDefault="00093CA6" w:rsidP="00093CA6">
      <w:pPr>
        <w:jc w:val="both"/>
      </w:pPr>
    </w:p>
    <w:p w:rsidR="00093CA6" w:rsidRPr="00093CA6" w:rsidRDefault="00093CA6" w:rsidP="00093CA6">
      <w:pPr>
        <w:jc w:val="both"/>
      </w:pPr>
      <w:r w:rsidRPr="00093CA6">
        <w:t>Председатель комиссии:</w:t>
      </w:r>
    </w:p>
    <w:p w:rsidR="00093CA6" w:rsidRPr="00093CA6" w:rsidRDefault="00093CA6" w:rsidP="00093CA6">
      <w:pPr>
        <w:jc w:val="both"/>
      </w:pPr>
      <w:r w:rsidRPr="00093CA6">
        <w:t>Буткеев Валерий Алексеевич, Глава Чамзинского муниципального района РМ;</w:t>
      </w:r>
    </w:p>
    <w:p w:rsidR="00093CA6" w:rsidRPr="00093CA6" w:rsidRDefault="00093CA6" w:rsidP="00093CA6">
      <w:pPr>
        <w:jc w:val="both"/>
      </w:pPr>
      <w:r w:rsidRPr="00093CA6">
        <w:t>Заместитель председателя комиссии:</w:t>
      </w:r>
    </w:p>
    <w:p w:rsidR="00093CA6" w:rsidRPr="00093CA6" w:rsidRDefault="00093CA6" w:rsidP="00093CA6">
      <w:pPr>
        <w:jc w:val="both"/>
      </w:pPr>
      <w:r w:rsidRPr="00093CA6">
        <w:t>Сатункин Олег Борисович, заместитель Председателя Совета депутатов Чамзинского муниципального района РМ (по согласованию);</w:t>
      </w:r>
    </w:p>
    <w:p w:rsidR="00093CA6" w:rsidRPr="00093CA6" w:rsidRDefault="00093CA6" w:rsidP="00093CA6">
      <w:pPr>
        <w:jc w:val="both"/>
      </w:pPr>
      <w:r w:rsidRPr="00093CA6">
        <w:t xml:space="preserve">Секретарь комиссии: </w:t>
      </w:r>
    </w:p>
    <w:p w:rsidR="00093CA6" w:rsidRPr="00093CA6" w:rsidRDefault="00093CA6" w:rsidP="00093CA6">
      <w:pPr>
        <w:jc w:val="both"/>
      </w:pPr>
      <w:r w:rsidRPr="00093CA6">
        <w:t>Ховатова Елена Владимировна, заместитель начальника Управления по социальной работе администрации Чамзинского муниципального района, заведующий отделом образования.</w:t>
      </w:r>
    </w:p>
    <w:p w:rsidR="00093CA6" w:rsidRPr="00093CA6" w:rsidRDefault="00093CA6" w:rsidP="00093CA6">
      <w:pPr>
        <w:jc w:val="both"/>
      </w:pPr>
    </w:p>
    <w:p w:rsidR="00093CA6" w:rsidRPr="00093CA6" w:rsidRDefault="00093CA6" w:rsidP="00093CA6">
      <w:pPr>
        <w:jc w:val="both"/>
        <w:rPr>
          <w:b/>
        </w:rPr>
      </w:pPr>
      <w:r w:rsidRPr="00093CA6">
        <w:rPr>
          <w:rStyle w:val="a7"/>
          <w:b w:val="0"/>
          <w:bCs w:val="0"/>
        </w:rPr>
        <w:t>Члены комиссии:</w:t>
      </w:r>
    </w:p>
    <w:p w:rsidR="00093CA6" w:rsidRPr="00093CA6" w:rsidRDefault="00093CA6" w:rsidP="00093CA6">
      <w:pPr>
        <w:jc w:val="both"/>
      </w:pPr>
      <w:r w:rsidRPr="00093CA6">
        <w:t>Тюрякин Алексей Юрьевич, первый заместитель Главы Чамзинского муниципального района</w:t>
      </w:r>
    </w:p>
    <w:p w:rsidR="00093CA6" w:rsidRPr="00093CA6" w:rsidRDefault="00093CA6" w:rsidP="00093CA6">
      <w:pPr>
        <w:jc w:val="both"/>
      </w:pPr>
      <w:r w:rsidRPr="00093CA6">
        <w:t>Андряшина Татьяна Валерьевна, и.о. заместителя Главы Чамзинского муниципального района по социальным вопросам;</w:t>
      </w:r>
    </w:p>
    <w:p w:rsidR="00093CA6" w:rsidRPr="00093CA6" w:rsidRDefault="00093CA6" w:rsidP="00093CA6">
      <w:pPr>
        <w:jc w:val="both"/>
      </w:pPr>
      <w:r w:rsidRPr="00093CA6">
        <w:t>Карелова Наталья Владимировна, заместитель Главы Чамзинского муниципального района - начальник Финансового управления;</w:t>
      </w:r>
    </w:p>
    <w:p w:rsidR="00093CA6" w:rsidRPr="00093CA6" w:rsidRDefault="00093CA6" w:rsidP="00093CA6">
      <w:pPr>
        <w:jc w:val="both"/>
      </w:pPr>
      <w:r w:rsidRPr="00093CA6">
        <w:t>Панферова Светлана Александровна, руководитель аппарата Администрации Чамзинского муниципального района;</w:t>
      </w:r>
    </w:p>
    <w:p w:rsidR="00093CA6" w:rsidRPr="00093CA6" w:rsidRDefault="00093CA6" w:rsidP="00093CA6">
      <w:pPr>
        <w:jc w:val="both"/>
      </w:pPr>
      <w:r w:rsidRPr="00093CA6">
        <w:t>Скоморохова Ольга Васильевна, исполняющий обязанности начальника управления по социальной работе;</w:t>
      </w:r>
    </w:p>
    <w:p w:rsidR="00093CA6" w:rsidRPr="00093CA6" w:rsidRDefault="00093CA6" w:rsidP="00093CA6">
      <w:pPr>
        <w:jc w:val="both"/>
      </w:pPr>
      <w:r w:rsidRPr="00093CA6">
        <w:t>Марачков Сергей Владимирович, депутат Государственного Собрания Республики Мордовия (по согласованию);</w:t>
      </w:r>
    </w:p>
    <w:p w:rsidR="00093CA6" w:rsidRPr="00093CA6" w:rsidRDefault="00093CA6" w:rsidP="00093CA6">
      <w:pPr>
        <w:jc w:val="both"/>
      </w:pPr>
      <w:r w:rsidRPr="00093CA6">
        <w:t>Суродеева Наталия Петровна, депутат Совета депутатов Чамзинского муниципального района (по согласованию);</w:t>
      </w:r>
    </w:p>
    <w:p w:rsidR="00093CA6" w:rsidRPr="00093CA6" w:rsidRDefault="00093CA6" w:rsidP="00093CA6">
      <w:pPr>
        <w:jc w:val="both"/>
      </w:pPr>
      <w:r w:rsidRPr="00093CA6">
        <w:t>Шурыгина Татьяна Владимировна, социальный координатор филиала Государственного фонда поддержки участников специальной военной операции "Защитники Отечества" по Республике Мордовия (по согласованию);</w:t>
      </w:r>
    </w:p>
    <w:p w:rsidR="00093CA6" w:rsidRPr="00093CA6" w:rsidRDefault="00093CA6" w:rsidP="00093CA6">
      <w:pPr>
        <w:jc w:val="both"/>
      </w:pPr>
      <w:r w:rsidRPr="00093CA6">
        <w:t>Ануфриева Наталья Михайловна, Глава Администрации городского поселения Чамзинка (по согласованию);</w:t>
      </w:r>
    </w:p>
    <w:p w:rsidR="00093CA6" w:rsidRPr="00093CA6" w:rsidRDefault="00093CA6" w:rsidP="00093CA6">
      <w:pPr>
        <w:jc w:val="both"/>
      </w:pPr>
      <w:r w:rsidRPr="00093CA6">
        <w:t>Жалилов Ильдар Ильдюсович, Глава Администрации Комсомольского городского поселения (по согласованию);</w:t>
      </w:r>
    </w:p>
    <w:p w:rsidR="00093CA6" w:rsidRPr="00093CA6" w:rsidRDefault="00093CA6" w:rsidP="00093CA6">
      <w:pPr>
        <w:jc w:val="both"/>
      </w:pPr>
      <w:r w:rsidRPr="00093CA6">
        <w:t>Миронова Светлана Николаевна, директор ГКУ "Социальная защита населения по Чамзинскому муниципальному району РМ" (по согласованию);</w:t>
      </w:r>
    </w:p>
    <w:p w:rsidR="00093CA6" w:rsidRPr="00093CA6" w:rsidRDefault="00093CA6" w:rsidP="00093CA6">
      <w:pPr>
        <w:jc w:val="both"/>
      </w:pPr>
      <w:r w:rsidRPr="00093CA6">
        <w:t>Михеев Владимир Иванович, Председатель Совета ветеранов труда и правоохранительных органов Чамзинского муниципального района (по согласованию);</w:t>
      </w:r>
    </w:p>
    <w:p w:rsidR="00093CA6" w:rsidRPr="00093CA6" w:rsidRDefault="00093CA6" w:rsidP="00093CA6">
      <w:pPr>
        <w:jc w:val="both"/>
        <w:rPr>
          <w:rStyle w:val="a7"/>
          <w:b w:val="0"/>
        </w:rPr>
      </w:pPr>
      <w:r w:rsidRPr="00093CA6">
        <w:t>Абдеева Екатерина Алексеевна, главный редактор АНО "Редакция газеты "Знамя" (по согласованию).</w:t>
      </w:r>
      <w:bookmarkStart w:id="217" w:name="sub_2000"/>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r w:rsidRPr="00093CA6">
        <w:rPr>
          <w:rStyle w:val="a7"/>
          <w:b w:val="0"/>
          <w:bCs w:val="0"/>
        </w:rPr>
        <w:t>Приложение 1</w:t>
      </w:r>
      <w:r w:rsidRPr="00093CA6">
        <w:rPr>
          <w:rStyle w:val="a7"/>
          <w:b w:val="0"/>
          <w:bCs w:val="0"/>
        </w:rPr>
        <w:br/>
        <w:t xml:space="preserve">к </w:t>
      </w:r>
      <w:hyperlink w:anchor="sub_0" w:history="1">
        <w:r w:rsidRPr="00093CA6">
          <w:rPr>
            <w:rStyle w:val="a8"/>
          </w:rPr>
          <w:t>постановлению</w:t>
        </w:r>
      </w:hyperlink>
      <w:r w:rsidRPr="00093CA6">
        <w:rPr>
          <w:rStyle w:val="a7"/>
          <w:b w:val="0"/>
          <w:bCs w:val="0"/>
        </w:rPr>
        <w:t xml:space="preserve"> Администрации</w:t>
      </w:r>
      <w:r w:rsidRPr="00093CA6">
        <w:rPr>
          <w:rStyle w:val="a7"/>
          <w:b w:val="0"/>
          <w:bCs w:val="0"/>
        </w:rPr>
        <w:br/>
        <w:t>Чамзинского муниципального района</w:t>
      </w:r>
      <w:r w:rsidRPr="00093CA6">
        <w:rPr>
          <w:rStyle w:val="a7"/>
          <w:b w:val="0"/>
          <w:bCs w:val="0"/>
        </w:rPr>
        <w:br/>
        <w:t xml:space="preserve">от _________________ </w:t>
      </w:r>
      <w:smartTag w:uri="urn:schemas-microsoft-com:office:smarttags" w:element="metricconverter">
        <w:smartTagPr>
          <w:attr w:name="ProductID" w:val="2026 г"/>
        </w:smartTagPr>
        <w:r w:rsidRPr="00093CA6">
          <w:rPr>
            <w:rStyle w:val="a7"/>
            <w:b w:val="0"/>
            <w:bCs w:val="0"/>
          </w:rPr>
          <w:t>2026 г</w:t>
        </w:r>
      </w:smartTag>
      <w:r w:rsidRPr="00093CA6">
        <w:rPr>
          <w:rStyle w:val="a7"/>
          <w:b w:val="0"/>
          <w:bCs w:val="0"/>
        </w:rPr>
        <w:t>. N ____</w:t>
      </w:r>
    </w:p>
    <w:bookmarkEnd w:id="217"/>
    <w:p w:rsidR="00093CA6" w:rsidRPr="00093CA6" w:rsidRDefault="00093CA6" w:rsidP="00093CA6">
      <w:pPr>
        <w:jc w:val="both"/>
      </w:pPr>
    </w:p>
    <w:p w:rsidR="00093CA6" w:rsidRPr="00093CA6" w:rsidRDefault="00093CA6" w:rsidP="00093CA6">
      <w:pPr>
        <w:pStyle w:val="1"/>
        <w:jc w:val="both"/>
        <w:rPr>
          <w:rFonts w:ascii="Times New Roman" w:hAnsi="Times New Roman" w:cs="Times New Roman"/>
        </w:rPr>
      </w:pPr>
      <w:r w:rsidRPr="00093CA6">
        <w:rPr>
          <w:rFonts w:ascii="Times New Roman" w:hAnsi="Times New Roman" w:cs="Times New Roman"/>
        </w:rPr>
        <w:lastRenderedPageBreak/>
        <w:t>Положение</w:t>
      </w:r>
      <w:r w:rsidRPr="00093CA6">
        <w:rPr>
          <w:rFonts w:ascii="Times New Roman" w:hAnsi="Times New Roman" w:cs="Times New Roman"/>
        </w:rPr>
        <w:br/>
        <w:t>О комиссии по увековечению памяти выдающихся лиц и исторических событий Чамзинского муниципального района Республики Мордовия</w:t>
      </w:r>
    </w:p>
    <w:p w:rsidR="00093CA6" w:rsidRPr="00093CA6" w:rsidRDefault="00093CA6" w:rsidP="00093CA6">
      <w:pPr>
        <w:jc w:val="both"/>
      </w:pPr>
    </w:p>
    <w:p w:rsidR="00093CA6" w:rsidRPr="00093CA6" w:rsidRDefault="00093CA6" w:rsidP="00093CA6">
      <w:pPr>
        <w:pStyle w:val="1"/>
        <w:jc w:val="both"/>
        <w:rPr>
          <w:rFonts w:ascii="Times New Roman" w:hAnsi="Times New Roman" w:cs="Times New Roman"/>
        </w:rPr>
      </w:pPr>
      <w:bookmarkStart w:id="218" w:name="sub_2001"/>
      <w:r w:rsidRPr="00093CA6">
        <w:rPr>
          <w:rFonts w:ascii="Times New Roman" w:hAnsi="Times New Roman" w:cs="Times New Roman"/>
        </w:rPr>
        <w:t>1. Общие положения:</w:t>
      </w:r>
    </w:p>
    <w:bookmarkEnd w:id="218"/>
    <w:p w:rsidR="00093CA6" w:rsidRPr="00093CA6" w:rsidRDefault="00093CA6" w:rsidP="00093CA6">
      <w:pPr>
        <w:jc w:val="both"/>
      </w:pPr>
    </w:p>
    <w:p w:rsidR="00093CA6" w:rsidRPr="00093CA6" w:rsidRDefault="00093CA6" w:rsidP="00093CA6">
      <w:pPr>
        <w:jc w:val="both"/>
      </w:pPr>
      <w:bookmarkStart w:id="219" w:name="sub_2011"/>
      <w:r w:rsidRPr="00093CA6">
        <w:t>1.1. Комиссия по увековечению памяти выдающихся лиц и исторических событий Чамзинского муниципального района Республики Мордовия (далее - Комиссия) создается в целях увековечения памяти выдающихся людей, внесших значительный вклад в социальное, экономическое, культурное развитие Чамзинского муниципального района, прославивших трудовым, боевым подвигом, принимавших активное участие в общественной, политической жизни района, чья трудовая, общественно-политическая, военная и иная деятельность снискали заслуженный авторитет и признание, а также исторических событий.</w:t>
      </w:r>
    </w:p>
    <w:p w:rsidR="00093CA6" w:rsidRPr="00093CA6" w:rsidRDefault="00093CA6" w:rsidP="00093CA6">
      <w:pPr>
        <w:pStyle w:val="a4"/>
        <w:jc w:val="both"/>
        <w:rPr>
          <w:rFonts w:ascii="Times New Roman" w:hAnsi="Times New Roman" w:cs="Times New Roman"/>
          <w:sz w:val="24"/>
          <w:szCs w:val="24"/>
        </w:rPr>
      </w:pPr>
      <w:bookmarkStart w:id="220" w:name="sub_2012"/>
      <w:bookmarkEnd w:id="219"/>
      <w:r w:rsidRPr="00093CA6">
        <w:rPr>
          <w:rFonts w:ascii="Times New Roman" w:hAnsi="Times New Roman" w:cs="Times New Roman"/>
          <w:sz w:val="24"/>
          <w:szCs w:val="24"/>
        </w:rPr>
        <w:t xml:space="preserve">1.2. Комиссия в своей деятельности руководствуется </w:t>
      </w:r>
      <w:hyperlink r:id="rId112" w:history="1">
        <w:r w:rsidRPr="00093CA6">
          <w:rPr>
            <w:rStyle w:val="a8"/>
            <w:rFonts w:ascii="Times New Roman" w:hAnsi="Times New Roman" w:cs="Times New Roman"/>
            <w:sz w:val="24"/>
            <w:szCs w:val="24"/>
          </w:rPr>
          <w:t>Законом</w:t>
        </w:r>
      </w:hyperlink>
      <w:r w:rsidRPr="00093CA6">
        <w:rPr>
          <w:rFonts w:ascii="Times New Roman" w:hAnsi="Times New Roman" w:cs="Times New Roman"/>
          <w:sz w:val="24"/>
          <w:szCs w:val="24"/>
        </w:rPr>
        <w:t xml:space="preserve"> РФ от 14.01.1993 N 4292-1 "Об увековечении памяти погибших при защите Отечества", </w:t>
      </w:r>
      <w:hyperlink r:id="rId113" w:history="1">
        <w:r w:rsidRPr="00093CA6">
          <w:rPr>
            <w:rStyle w:val="a3"/>
            <w:rFonts w:ascii="Times New Roman" w:hAnsi="Times New Roman" w:cs="Times New Roman"/>
            <w:sz w:val="24"/>
            <w:szCs w:val="24"/>
          </w:rPr>
          <w:t>Федеральным законом</w:t>
        </w:r>
      </w:hyperlink>
      <w:r w:rsidRPr="00093CA6">
        <w:rPr>
          <w:rFonts w:ascii="Times New Roman" w:hAnsi="Times New Roman" w:cs="Times New Roman"/>
          <w:sz w:val="24"/>
          <w:szCs w:val="24"/>
        </w:rPr>
        <w:t xml:space="preserve"> от 25.06.2002 г. N 73-ФЗ "Об объектах культурного наследия (памятниках истории и культуры) народов Российской Федерации", </w:t>
      </w:r>
      <w:hyperlink r:id="rId114" w:history="1">
        <w:r w:rsidRPr="00093CA6">
          <w:rPr>
            <w:rStyle w:val="a3"/>
            <w:rFonts w:ascii="Times New Roman" w:hAnsi="Times New Roman" w:cs="Times New Roman"/>
            <w:sz w:val="24"/>
            <w:szCs w:val="24"/>
          </w:rPr>
          <w:t>Федеральным законом</w:t>
        </w:r>
      </w:hyperlink>
      <w:r w:rsidRPr="00093CA6">
        <w:rPr>
          <w:rFonts w:ascii="Times New Roman" w:hAnsi="Times New Roman" w:cs="Times New Roman"/>
          <w:sz w:val="24"/>
          <w:szCs w:val="24"/>
        </w:rPr>
        <w:t xml:space="preserve"> от 20.03.2025 г. N 33-ФЗ "Об общих принципах организации местного самоуправления в единой системе публичной власти», Едиными рекомендациями по увековечиванию памяти защитников Отечества, в том числе погибших (умерших) участников специальной военной операции, утвержденными Правительством Российской Федерации 30 августа </w:t>
      </w:r>
      <w:smartTag w:uri="urn:schemas-microsoft-com:office:smarttags" w:element="metricconverter">
        <w:smartTagPr>
          <w:attr w:name="ProductID" w:val="2025 г"/>
        </w:smartTagPr>
        <w:r w:rsidRPr="00093CA6">
          <w:rPr>
            <w:rFonts w:ascii="Times New Roman" w:hAnsi="Times New Roman" w:cs="Times New Roman"/>
            <w:sz w:val="24"/>
            <w:szCs w:val="24"/>
          </w:rPr>
          <w:t>2025 г</w:t>
        </w:r>
      </w:smartTag>
      <w:r w:rsidRPr="00093CA6">
        <w:rPr>
          <w:rFonts w:ascii="Times New Roman" w:hAnsi="Times New Roman" w:cs="Times New Roman"/>
          <w:sz w:val="24"/>
          <w:szCs w:val="24"/>
        </w:rPr>
        <w:t xml:space="preserve">. N МД-П4-32257, </w:t>
      </w:r>
      <w:hyperlink r:id="rId115" w:history="1">
        <w:r w:rsidRPr="00093CA6">
          <w:rPr>
            <w:rStyle w:val="a8"/>
            <w:rFonts w:ascii="Times New Roman" w:hAnsi="Times New Roman" w:cs="Times New Roman"/>
            <w:sz w:val="24"/>
            <w:szCs w:val="24"/>
          </w:rPr>
          <w:t>Уставом</w:t>
        </w:r>
      </w:hyperlink>
      <w:r w:rsidRPr="00093CA6">
        <w:rPr>
          <w:rFonts w:ascii="Times New Roman" w:hAnsi="Times New Roman" w:cs="Times New Roman"/>
          <w:sz w:val="24"/>
          <w:szCs w:val="24"/>
        </w:rPr>
        <w:t xml:space="preserve"> Чамзинского муниципального района.</w:t>
      </w:r>
    </w:p>
    <w:bookmarkEnd w:id="220"/>
    <w:p w:rsidR="00093CA6" w:rsidRPr="00093CA6" w:rsidRDefault="00093CA6" w:rsidP="00093CA6">
      <w:pPr>
        <w:pStyle w:val="a4"/>
        <w:jc w:val="both"/>
        <w:rPr>
          <w:rFonts w:ascii="Times New Roman" w:hAnsi="Times New Roman" w:cs="Times New Roman"/>
          <w:sz w:val="24"/>
          <w:szCs w:val="24"/>
        </w:rPr>
      </w:pPr>
    </w:p>
    <w:p w:rsidR="00093CA6" w:rsidRPr="00093CA6" w:rsidRDefault="00093CA6" w:rsidP="00093CA6">
      <w:pPr>
        <w:pStyle w:val="a4"/>
        <w:jc w:val="both"/>
        <w:rPr>
          <w:rFonts w:ascii="Times New Roman" w:hAnsi="Times New Roman" w:cs="Times New Roman"/>
          <w:b/>
          <w:bCs/>
          <w:sz w:val="24"/>
          <w:szCs w:val="24"/>
        </w:rPr>
      </w:pPr>
      <w:bookmarkStart w:id="221" w:name="sub_20"/>
      <w:r w:rsidRPr="00093CA6">
        <w:rPr>
          <w:rFonts w:ascii="Times New Roman" w:hAnsi="Times New Roman" w:cs="Times New Roman"/>
          <w:b/>
          <w:bCs/>
          <w:sz w:val="24"/>
          <w:szCs w:val="24"/>
        </w:rPr>
        <w:t>2. Цели и задачи Комиссии</w:t>
      </w:r>
    </w:p>
    <w:bookmarkEnd w:id="221"/>
    <w:p w:rsidR="00093CA6" w:rsidRPr="00093CA6" w:rsidRDefault="00093CA6" w:rsidP="00093CA6">
      <w:pPr>
        <w:pStyle w:val="a4"/>
        <w:jc w:val="both"/>
        <w:rPr>
          <w:rFonts w:ascii="Times New Roman" w:hAnsi="Times New Roman" w:cs="Times New Roman"/>
          <w:sz w:val="24"/>
          <w:szCs w:val="24"/>
        </w:rPr>
      </w:pPr>
    </w:p>
    <w:p w:rsidR="00093CA6" w:rsidRPr="00093CA6" w:rsidRDefault="00093CA6" w:rsidP="00093CA6">
      <w:pPr>
        <w:pStyle w:val="a4"/>
        <w:jc w:val="both"/>
        <w:rPr>
          <w:rFonts w:ascii="Times New Roman" w:hAnsi="Times New Roman" w:cs="Times New Roman"/>
          <w:sz w:val="24"/>
          <w:szCs w:val="24"/>
        </w:rPr>
      </w:pPr>
      <w:bookmarkStart w:id="222" w:name="sub_21"/>
      <w:r w:rsidRPr="00093CA6">
        <w:rPr>
          <w:rFonts w:ascii="Times New Roman" w:hAnsi="Times New Roman" w:cs="Times New Roman"/>
          <w:sz w:val="24"/>
          <w:szCs w:val="24"/>
        </w:rPr>
        <w:t>2.1. Комиссия создается с целью рассмотрения предложений увековечения памяти выдающихся людей, внесших значительный вклад в социальное, экономическое, культурное развитие Чамзинского муниципального района, прославивших трудовым, боевым подвигом, принимавших активное участие в общественной, политической жизни района, чья трудовая, общественно-политическая, военная и иная деятельность снискали заслуженный авторитет и признание (далее по тексту - Предложения).</w:t>
      </w:r>
    </w:p>
    <w:p w:rsidR="00093CA6" w:rsidRPr="00093CA6" w:rsidRDefault="00093CA6" w:rsidP="00093CA6">
      <w:pPr>
        <w:pStyle w:val="a4"/>
        <w:jc w:val="both"/>
        <w:rPr>
          <w:rFonts w:ascii="Times New Roman" w:hAnsi="Times New Roman" w:cs="Times New Roman"/>
          <w:sz w:val="24"/>
          <w:szCs w:val="24"/>
        </w:rPr>
      </w:pPr>
      <w:bookmarkStart w:id="223" w:name="sub_22"/>
      <w:bookmarkEnd w:id="222"/>
      <w:r w:rsidRPr="00093CA6">
        <w:rPr>
          <w:rFonts w:ascii="Times New Roman" w:hAnsi="Times New Roman" w:cs="Times New Roman"/>
          <w:sz w:val="24"/>
          <w:szCs w:val="24"/>
        </w:rPr>
        <w:t>2.2. Основными задачами Комиссии являются:</w:t>
      </w:r>
    </w:p>
    <w:bookmarkEnd w:id="223"/>
    <w:p w:rsidR="00093CA6" w:rsidRPr="00093CA6" w:rsidRDefault="00093CA6" w:rsidP="00093CA6">
      <w:pPr>
        <w:pStyle w:val="a4"/>
        <w:jc w:val="both"/>
        <w:rPr>
          <w:rFonts w:ascii="Times New Roman" w:hAnsi="Times New Roman" w:cs="Times New Roman"/>
          <w:sz w:val="24"/>
          <w:szCs w:val="24"/>
        </w:rPr>
      </w:pPr>
      <w:r w:rsidRPr="00093CA6">
        <w:rPr>
          <w:rFonts w:ascii="Times New Roman" w:hAnsi="Times New Roman" w:cs="Times New Roman"/>
          <w:sz w:val="24"/>
          <w:szCs w:val="24"/>
        </w:rPr>
        <w:t>1) полное, своевременное, объективное рассмотрение Предложений;</w:t>
      </w:r>
    </w:p>
    <w:p w:rsidR="00093CA6" w:rsidRPr="00093CA6" w:rsidRDefault="00093CA6" w:rsidP="00093CA6">
      <w:pPr>
        <w:pStyle w:val="a4"/>
        <w:jc w:val="both"/>
        <w:rPr>
          <w:rFonts w:ascii="Times New Roman" w:hAnsi="Times New Roman" w:cs="Times New Roman"/>
          <w:sz w:val="24"/>
          <w:szCs w:val="24"/>
        </w:rPr>
      </w:pPr>
      <w:r w:rsidRPr="00093CA6">
        <w:rPr>
          <w:rFonts w:ascii="Times New Roman" w:hAnsi="Times New Roman" w:cs="Times New Roman"/>
          <w:sz w:val="24"/>
          <w:szCs w:val="24"/>
        </w:rPr>
        <w:t>2) принятие решения о возможности и целесообразности присвоения имен муниципальным предприятиям и учреждениям, наименовании и переименовании улиц, установки памятников, мемориальных досок и иных памятных знаков на территории Чамзинского муниципального района.</w:t>
      </w:r>
    </w:p>
    <w:p w:rsidR="00093CA6" w:rsidRPr="00093CA6" w:rsidRDefault="00093CA6" w:rsidP="00093CA6">
      <w:pPr>
        <w:jc w:val="both"/>
      </w:pPr>
    </w:p>
    <w:p w:rsidR="00093CA6" w:rsidRPr="00093CA6" w:rsidRDefault="00093CA6" w:rsidP="00093CA6">
      <w:pPr>
        <w:pStyle w:val="1"/>
        <w:jc w:val="both"/>
        <w:rPr>
          <w:rFonts w:ascii="Times New Roman" w:hAnsi="Times New Roman" w:cs="Times New Roman"/>
        </w:rPr>
      </w:pPr>
      <w:bookmarkStart w:id="224" w:name="sub_2003"/>
      <w:r w:rsidRPr="00093CA6">
        <w:rPr>
          <w:rFonts w:ascii="Times New Roman" w:hAnsi="Times New Roman" w:cs="Times New Roman"/>
        </w:rPr>
        <w:t>3. Состав и полномочия Комиссии:</w:t>
      </w:r>
    </w:p>
    <w:bookmarkEnd w:id="224"/>
    <w:p w:rsidR="00093CA6" w:rsidRPr="00093CA6" w:rsidRDefault="00093CA6" w:rsidP="00093CA6">
      <w:pPr>
        <w:jc w:val="both"/>
      </w:pPr>
    </w:p>
    <w:p w:rsidR="00093CA6" w:rsidRPr="00093CA6" w:rsidRDefault="00093CA6" w:rsidP="00093CA6">
      <w:pPr>
        <w:jc w:val="both"/>
      </w:pPr>
      <w:bookmarkStart w:id="225" w:name="sub_2031"/>
      <w:r w:rsidRPr="00093CA6">
        <w:t>3.1. Состав Комиссии утверждается постановлением администрации Чамзинского муниципального района.</w:t>
      </w:r>
    </w:p>
    <w:p w:rsidR="00093CA6" w:rsidRPr="00093CA6" w:rsidRDefault="00093CA6" w:rsidP="00093CA6">
      <w:pPr>
        <w:jc w:val="both"/>
      </w:pPr>
      <w:bookmarkStart w:id="226" w:name="sub_2032"/>
      <w:bookmarkEnd w:id="225"/>
      <w:r w:rsidRPr="00093CA6">
        <w:t>3.2. Комиссию возглавляет Глава Чамзинского муниципального района, который является председателем Комиссии. В отсутствии председателя Комиссии его обязанности исполняет заместитель председателя Комиссии.</w:t>
      </w:r>
    </w:p>
    <w:p w:rsidR="00093CA6" w:rsidRPr="00093CA6" w:rsidRDefault="00093CA6" w:rsidP="00093CA6">
      <w:pPr>
        <w:jc w:val="both"/>
      </w:pPr>
      <w:bookmarkStart w:id="227" w:name="sub_2033"/>
      <w:bookmarkEnd w:id="226"/>
      <w:r w:rsidRPr="00093CA6">
        <w:t>3.3. Председатель Комиссии руководит деятельностью комиссии, определяет содержание и порядок рассмотрения вопросов, выполняя следующие функции:</w:t>
      </w:r>
    </w:p>
    <w:bookmarkEnd w:id="227"/>
    <w:p w:rsidR="00093CA6" w:rsidRPr="00093CA6" w:rsidRDefault="00093CA6" w:rsidP="00093CA6">
      <w:pPr>
        <w:jc w:val="both"/>
      </w:pPr>
      <w:r w:rsidRPr="00093CA6">
        <w:t>осуществляет общее руководство Комиссией;</w:t>
      </w:r>
    </w:p>
    <w:p w:rsidR="00093CA6" w:rsidRPr="00093CA6" w:rsidRDefault="00093CA6" w:rsidP="00093CA6">
      <w:pPr>
        <w:jc w:val="both"/>
      </w:pPr>
      <w:r w:rsidRPr="00093CA6">
        <w:t>председательствует на заседаниях Комиссии и организует ее работу;</w:t>
      </w:r>
    </w:p>
    <w:p w:rsidR="00093CA6" w:rsidRPr="00093CA6" w:rsidRDefault="00093CA6" w:rsidP="00093CA6">
      <w:pPr>
        <w:jc w:val="both"/>
      </w:pPr>
      <w:r w:rsidRPr="00093CA6">
        <w:t>отвечает за выполнение возложенных на Комиссию задач;</w:t>
      </w:r>
    </w:p>
    <w:p w:rsidR="00093CA6" w:rsidRPr="00093CA6" w:rsidRDefault="00093CA6" w:rsidP="00093CA6">
      <w:pPr>
        <w:jc w:val="both"/>
      </w:pPr>
      <w:r w:rsidRPr="00093CA6">
        <w:t>распределяет обязанности между ее членами, дает необходимые поручения;</w:t>
      </w:r>
    </w:p>
    <w:p w:rsidR="00093CA6" w:rsidRPr="00093CA6" w:rsidRDefault="00093CA6" w:rsidP="00093CA6">
      <w:pPr>
        <w:jc w:val="both"/>
      </w:pPr>
      <w:r w:rsidRPr="00093CA6">
        <w:t>формирует повестку дня заседания Комиссии;</w:t>
      </w:r>
    </w:p>
    <w:p w:rsidR="00093CA6" w:rsidRPr="00093CA6" w:rsidRDefault="00093CA6" w:rsidP="00093CA6">
      <w:pPr>
        <w:jc w:val="both"/>
      </w:pPr>
      <w:r w:rsidRPr="00093CA6">
        <w:lastRenderedPageBreak/>
        <w:t>подписывает протоколы заседаний Комиссии;</w:t>
      </w:r>
    </w:p>
    <w:p w:rsidR="00093CA6" w:rsidRPr="00093CA6" w:rsidRDefault="00093CA6" w:rsidP="00093CA6">
      <w:pPr>
        <w:jc w:val="both"/>
      </w:pPr>
      <w:r w:rsidRPr="00093CA6">
        <w:t>участвует в голосовании по рассматриваемым Комиссией вопросам;</w:t>
      </w:r>
    </w:p>
    <w:p w:rsidR="00093CA6" w:rsidRPr="00093CA6" w:rsidRDefault="00093CA6" w:rsidP="00093CA6">
      <w:pPr>
        <w:jc w:val="both"/>
      </w:pPr>
      <w:r w:rsidRPr="00093CA6">
        <w:t>имеет преимущественное право при равном количестве голосов присутствующих членов Комиссии при принятии решения.</w:t>
      </w:r>
    </w:p>
    <w:p w:rsidR="00093CA6" w:rsidRPr="00093CA6" w:rsidRDefault="00093CA6" w:rsidP="00093CA6">
      <w:pPr>
        <w:jc w:val="both"/>
      </w:pPr>
      <w:r w:rsidRPr="00093CA6">
        <w:t>3.4. Заместитель председателя Комиссии:</w:t>
      </w:r>
    </w:p>
    <w:p w:rsidR="00093CA6" w:rsidRPr="00093CA6" w:rsidRDefault="00093CA6" w:rsidP="00093CA6">
      <w:pPr>
        <w:jc w:val="both"/>
      </w:pPr>
      <w:r w:rsidRPr="00093CA6">
        <w:t>исполняет обязанности председателя Комиссии в его отсутствие;</w:t>
      </w:r>
    </w:p>
    <w:p w:rsidR="00093CA6" w:rsidRPr="00093CA6" w:rsidRDefault="00093CA6" w:rsidP="00093CA6">
      <w:pPr>
        <w:jc w:val="both"/>
      </w:pPr>
      <w:r w:rsidRPr="00093CA6">
        <w:t>участвует в голосовании по рассматриваемым Комиссией вопросам;</w:t>
      </w:r>
    </w:p>
    <w:p w:rsidR="00093CA6" w:rsidRPr="00093CA6" w:rsidRDefault="00093CA6" w:rsidP="00093CA6">
      <w:pPr>
        <w:jc w:val="both"/>
      </w:pPr>
      <w:r w:rsidRPr="00093CA6">
        <w:t>осуществляет иные полномочия, установленные для члена Комиссии.</w:t>
      </w:r>
    </w:p>
    <w:p w:rsidR="00093CA6" w:rsidRPr="00093CA6" w:rsidRDefault="00093CA6" w:rsidP="00093CA6">
      <w:pPr>
        <w:jc w:val="both"/>
      </w:pPr>
      <w:r w:rsidRPr="00093CA6">
        <w:t>3.5. Члены Комиссии:</w:t>
      </w:r>
    </w:p>
    <w:p w:rsidR="00093CA6" w:rsidRPr="00093CA6" w:rsidRDefault="00093CA6" w:rsidP="00093CA6">
      <w:pPr>
        <w:jc w:val="both"/>
      </w:pPr>
      <w:r w:rsidRPr="00093CA6">
        <w:t>участвуют в рассмотрении вопросов, входящих в компетенцию Комиссии;</w:t>
      </w:r>
    </w:p>
    <w:p w:rsidR="00093CA6" w:rsidRPr="00093CA6" w:rsidRDefault="00093CA6" w:rsidP="00093CA6">
      <w:pPr>
        <w:jc w:val="both"/>
      </w:pPr>
      <w:r w:rsidRPr="00093CA6">
        <w:t>участвуют в голосовании по рассматриваемым Комиссией вопросам;</w:t>
      </w:r>
    </w:p>
    <w:p w:rsidR="00093CA6" w:rsidRPr="00093CA6" w:rsidRDefault="00093CA6" w:rsidP="00093CA6">
      <w:pPr>
        <w:jc w:val="both"/>
      </w:pPr>
      <w:r w:rsidRPr="00093CA6">
        <w:t>вносят предложения по организации деятельности Комиссии и по рассматриваемым Комиссией вопросам;</w:t>
      </w:r>
    </w:p>
    <w:p w:rsidR="00093CA6" w:rsidRPr="00093CA6" w:rsidRDefault="00093CA6" w:rsidP="00093CA6">
      <w:pPr>
        <w:jc w:val="both"/>
      </w:pPr>
      <w:r w:rsidRPr="00093CA6">
        <w:t>организуют планирование и реализацию мероприятий, направленных на увековечение памяти.</w:t>
      </w:r>
    </w:p>
    <w:p w:rsidR="00093CA6" w:rsidRPr="00093CA6" w:rsidRDefault="00093CA6" w:rsidP="00093CA6">
      <w:pPr>
        <w:jc w:val="both"/>
      </w:pPr>
      <w:r w:rsidRPr="00093CA6">
        <w:t>организуют мероприятия по содержанию и благоустройству объектов, увековечивающих память, которые находятся на территории Чамзинского муниципального района.</w:t>
      </w:r>
    </w:p>
    <w:p w:rsidR="00093CA6" w:rsidRPr="00093CA6" w:rsidRDefault="00093CA6" w:rsidP="00093CA6">
      <w:pPr>
        <w:jc w:val="both"/>
      </w:pPr>
      <w:r w:rsidRPr="00093CA6">
        <w:t>привлекают для участия в работе комиссии представителей органов исполнительной власти, органов местного самоуправления, образовательных учреждений, предпринимательских структур, общественных объединений Чамзинского муниципального района;</w:t>
      </w:r>
    </w:p>
    <w:p w:rsidR="00093CA6" w:rsidRPr="00093CA6" w:rsidRDefault="00093CA6" w:rsidP="00093CA6">
      <w:pPr>
        <w:jc w:val="both"/>
      </w:pPr>
      <w:r w:rsidRPr="00093CA6">
        <w:t>запрашивают и получают в установленном законодательством порядке необходимые документы и материалы от исполнительных органов государственной власти, органов местного самоуправления, а также иных учреждений, организаций и должностных лиц;</w:t>
      </w:r>
    </w:p>
    <w:p w:rsidR="00093CA6" w:rsidRPr="00093CA6" w:rsidRDefault="00093CA6" w:rsidP="00093CA6">
      <w:pPr>
        <w:jc w:val="both"/>
      </w:pPr>
      <w:r w:rsidRPr="00093CA6">
        <w:t>рассматривают предложения от трудовых коллективов предприятий, учреждений, общественных и религиозных объединений, организаций и физических лиц об увековечении памяти.</w:t>
      </w:r>
    </w:p>
    <w:p w:rsidR="00093CA6" w:rsidRPr="00093CA6" w:rsidRDefault="00093CA6" w:rsidP="00093CA6">
      <w:pPr>
        <w:jc w:val="both"/>
      </w:pPr>
      <w:r w:rsidRPr="00093CA6">
        <w:t>проверяют полноту и надлежащее оформление Предложений и прилагаемых к ним документов в соответствии с требованиями Положения об увековечении памяти выдающихся граждан Чамзинского муниципального района Республики Мордовия;</w:t>
      </w:r>
    </w:p>
    <w:p w:rsidR="00093CA6" w:rsidRPr="00093CA6" w:rsidRDefault="00093CA6" w:rsidP="00093CA6">
      <w:pPr>
        <w:jc w:val="both"/>
      </w:pPr>
      <w:r w:rsidRPr="00093CA6">
        <w:t>принимают решения, имеющие рекомендательный характер, о присвоении имен муниципальным предприятиям и учреждениям, об установке памятников, мемориальных досок и иных памятных знаков, наименовании и переименовании улиц, в связи с увековечением памяти известных людей, важнейших событий в истории нашей страны, республики и района на территории Чамзинского муниципального района.</w:t>
      </w:r>
    </w:p>
    <w:p w:rsidR="00093CA6" w:rsidRPr="00093CA6" w:rsidRDefault="00093CA6" w:rsidP="00093CA6">
      <w:pPr>
        <w:jc w:val="both"/>
      </w:pPr>
      <w:bookmarkStart w:id="228" w:name="sub_2034"/>
      <w:r w:rsidRPr="00093CA6">
        <w:t>3.6. Организацию проведения заседаний Комиссии осуществляет секретарь комиссии, который выполняет следующие функции:</w:t>
      </w:r>
    </w:p>
    <w:bookmarkEnd w:id="228"/>
    <w:p w:rsidR="00093CA6" w:rsidRPr="00093CA6" w:rsidRDefault="00093CA6" w:rsidP="00093CA6">
      <w:pPr>
        <w:jc w:val="both"/>
      </w:pPr>
      <w:r w:rsidRPr="00093CA6">
        <w:t>обеспечивает оповещение членов Комиссии и приглашенных о времени, месте и дне заседаний, повестке дня и других вопросах;</w:t>
      </w:r>
    </w:p>
    <w:p w:rsidR="00093CA6" w:rsidRPr="00093CA6" w:rsidRDefault="00093CA6" w:rsidP="00093CA6">
      <w:pPr>
        <w:jc w:val="both"/>
      </w:pPr>
      <w:r w:rsidRPr="00093CA6">
        <w:t>организует предварительную подготовку документов к рассмотрению на заседании Комиссии;</w:t>
      </w:r>
    </w:p>
    <w:p w:rsidR="00093CA6" w:rsidRPr="00093CA6" w:rsidRDefault="00093CA6" w:rsidP="00093CA6">
      <w:pPr>
        <w:jc w:val="both"/>
      </w:pPr>
      <w:r w:rsidRPr="00093CA6">
        <w:t>представляет документы членам Комиссии для ознакомления;</w:t>
      </w:r>
    </w:p>
    <w:p w:rsidR="00093CA6" w:rsidRPr="00093CA6" w:rsidRDefault="00093CA6" w:rsidP="00093CA6">
      <w:pPr>
        <w:jc w:val="both"/>
      </w:pPr>
      <w:r w:rsidRPr="00093CA6">
        <w:t>ведет протоколы заседаний Комиссии, контролирует исполнение решений комиссии;</w:t>
      </w:r>
    </w:p>
    <w:p w:rsidR="00093CA6" w:rsidRPr="00093CA6" w:rsidRDefault="00093CA6" w:rsidP="00093CA6">
      <w:pPr>
        <w:jc w:val="both"/>
      </w:pPr>
      <w:r w:rsidRPr="00093CA6">
        <w:t>принимает меры по организационному обеспечению деятельности Комиссии, своевременно извещает членов Комиссии и приглашенных лиц о дате, времени и месте проведения заседания Комиссии;</w:t>
      </w:r>
    </w:p>
    <w:p w:rsidR="00093CA6" w:rsidRPr="00093CA6" w:rsidRDefault="00093CA6" w:rsidP="00093CA6">
      <w:pPr>
        <w:jc w:val="both"/>
      </w:pPr>
      <w:r w:rsidRPr="00093CA6">
        <w:t>ведет делопроизводство Комиссии и выполняет иные полномочия, необходимые для обеспечения деятельности Комиссии.</w:t>
      </w:r>
    </w:p>
    <w:p w:rsidR="00093CA6" w:rsidRPr="00093CA6" w:rsidRDefault="00093CA6" w:rsidP="00093CA6">
      <w:pPr>
        <w:jc w:val="both"/>
      </w:pPr>
    </w:p>
    <w:p w:rsidR="00093CA6" w:rsidRPr="00093CA6" w:rsidRDefault="00093CA6" w:rsidP="00093CA6">
      <w:pPr>
        <w:pStyle w:val="1"/>
        <w:jc w:val="both"/>
        <w:rPr>
          <w:rFonts w:ascii="Times New Roman" w:hAnsi="Times New Roman" w:cs="Times New Roman"/>
        </w:rPr>
      </w:pPr>
      <w:bookmarkStart w:id="229" w:name="sub_2004"/>
      <w:r w:rsidRPr="00093CA6">
        <w:rPr>
          <w:rFonts w:ascii="Times New Roman" w:hAnsi="Times New Roman" w:cs="Times New Roman"/>
        </w:rPr>
        <w:t>4. Порядок работы комиссии:</w:t>
      </w:r>
    </w:p>
    <w:bookmarkEnd w:id="229"/>
    <w:p w:rsidR="00093CA6" w:rsidRPr="00093CA6" w:rsidRDefault="00093CA6" w:rsidP="00093CA6">
      <w:pPr>
        <w:jc w:val="both"/>
      </w:pPr>
    </w:p>
    <w:p w:rsidR="00093CA6" w:rsidRPr="00093CA6" w:rsidRDefault="00093CA6" w:rsidP="00093CA6">
      <w:pPr>
        <w:jc w:val="both"/>
      </w:pPr>
      <w:bookmarkStart w:id="230" w:name="sub_2041"/>
      <w:r w:rsidRPr="00093CA6">
        <w:t>4.1. Комиссия осуществляет свою работу в соответствии с действующим законодательством.</w:t>
      </w:r>
    </w:p>
    <w:p w:rsidR="00093CA6" w:rsidRPr="00093CA6" w:rsidRDefault="00093CA6" w:rsidP="00093CA6">
      <w:pPr>
        <w:jc w:val="both"/>
      </w:pPr>
      <w:r w:rsidRPr="00093CA6">
        <w:t>4.2. Заседания Комиссии проводятся по мере необходимости, оформляются протоколом, который подписывается всеми членами комиссии, присутствующими на заседании.</w:t>
      </w:r>
    </w:p>
    <w:p w:rsidR="00093CA6" w:rsidRPr="00093CA6" w:rsidRDefault="00093CA6" w:rsidP="00093CA6">
      <w:pPr>
        <w:jc w:val="both"/>
      </w:pPr>
      <w:bookmarkStart w:id="231" w:name="sub_2042"/>
      <w:bookmarkEnd w:id="230"/>
      <w:r w:rsidRPr="00093CA6">
        <w:lastRenderedPageBreak/>
        <w:t>4.3. Заседание Комиссии считается правомочным, если в работе принимает участие не менее половины состава Комиссии. Весь состав Комиссии обладает равными правами при обсуждении вопросов, вынесенных на заседание Комиссии, в том числе имеет право излагать особое мнение по рассматриваемому вопросу, которое подлежит обязательному приобщению к протоколу комиссии.</w:t>
      </w:r>
    </w:p>
    <w:p w:rsidR="00093CA6" w:rsidRPr="00093CA6" w:rsidRDefault="00093CA6" w:rsidP="00093CA6">
      <w:pPr>
        <w:jc w:val="both"/>
      </w:pPr>
      <w:bookmarkStart w:id="232" w:name="sub_2043"/>
      <w:bookmarkEnd w:id="231"/>
      <w:r w:rsidRPr="00093CA6">
        <w:t>4.4. В результате рассмотрения представленных документов Комиссия принимает одно из следующих решений:</w:t>
      </w:r>
    </w:p>
    <w:bookmarkEnd w:id="232"/>
    <w:p w:rsidR="00093CA6" w:rsidRPr="00093CA6" w:rsidRDefault="00093CA6" w:rsidP="00093CA6">
      <w:pPr>
        <w:jc w:val="both"/>
      </w:pPr>
      <w:r w:rsidRPr="00093CA6">
        <w:t>поддержать ходатайство и подготовить соответствующий проект постановления администрации Чамзинского муниципального района;</w:t>
      </w:r>
    </w:p>
    <w:p w:rsidR="00093CA6" w:rsidRPr="00093CA6" w:rsidRDefault="00093CA6" w:rsidP="00093CA6">
      <w:pPr>
        <w:jc w:val="both"/>
      </w:pPr>
      <w:r w:rsidRPr="00093CA6">
        <w:t>отклонить ходатайство, направить инициаторам увековечения памяти мотивированный отказ.</w:t>
      </w:r>
    </w:p>
    <w:p w:rsidR="00093CA6" w:rsidRPr="00093CA6" w:rsidRDefault="00093CA6" w:rsidP="00093CA6">
      <w:pPr>
        <w:jc w:val="both"/>
      </w:pPr>
      <w:bookmarkStart w:id="233" w:name="sub_55"/>
      <w:r w:rsidRPr="00093CA6">
        <w:t>4.5. Решение Комиссии принимается путем открытого голосования простым большинством голосов членов Комиссии, присутствующих на заседании. При равенстве голосов решающим является голос председателя Комиссии.</w:t>
      </w:r>
    </w:p>
    <w:p w:rsidR="00093CA6" w:rsidRPr="00093CA6" w:rsidRDefault="00093CA6" w:rsidP="00093CA6">
      <w:pPr>
        <w:jc w:val="both"/>
      </w:pPr>
      <w:bookmarkStart w:id="234" w:name="sub_56"/>
      <w:bookmarkEnd w:id="233"/>
      <w:r w:rsidRPr="00093CA6">
        <w:t>4.6. Решения Комиссии оформляются в виде протоколов заседаний.</w:t>
      </w:r>
    </w:p>
    <w:p w:rsidR="00093CA6" w:rsidRPr="00093CA6" w:rsidRDefault="00093CA6" w:rsidP="00093CA6">
      <w:pPr>
        <w:jc w:val="both"/>
      </w:pPr>
      <w:bookmarkStart w:id="235" w:name="sub_57"/>
      <w:bookmarkEnd w:id="234"/>
      <w:r w:rsidRPr="00093CA6">
        <w:t>4.7. Протоколы заседаний Комиссии подписываются председателем Комиссии и секретарем Комиссии в пятидневный срок со дня проведения заседаний Комиссии.</w:t>
      </w:r>
    </w:p>
    <w:bookmarkEnd w:id="235"/>
    <w:p w:rsidR="00093CA6" w:rsidRPr="00093CA6" w:rsidRDefault="00093CA6" w:rsidP="00093CA6">
      <w:pPr>
        <w:jc w:val="both"/>
      </w:pPr>
    </w:p>
    <w:p w:rsidR="00093CA6" w:rsidRPr="00093CA6" w:rsidRDefault="00093CA6" w:rsidP="00093CA6">
      <w:pPr>
        <w:pStyle w:val="1"/>
        <w:jc w:val="both"/>
        <w:rPr>
          <w:rFonts w:ascii="Times New Roman" w:hAnsi="Times New Roman" w:cs="Times New Roman"/>
        </w:rPr>
      </w:pPr>
      <w:bookmarkStart w:id="236" w:name="sub_2005"/>
      <w:r w:rsidRPr="00093CA6">
        <w:rPr>
          <w:rFonts w:ascii="Times New Roman" w:hAnsi="Times New Roman" w:cs="Times New Roman"/>
        </w:rPr>
        <w:t>5. Порядок предоставления на комиссию материалов:</w:t>
      </w:r>
    </w:p>
    <w:bookmarkEnd w:id="236"/>
    <w:p w:rsidR="00093CA6" w:rsidRPr="00093CA6" w:rsidRDefault="00093CA6" w:rsidP="00093CA6">
      <w:pPr>
        <w:jc w:val="both"/>
      </w:pPr>
    </w:p>
    <w:p w:rsidR="00093CA6" w:rsidRPr="00093CA6" w:rsidRDefault="00093CA6" w:rsidP="00093CA6">
      <w:pPr>
        <w:jc w:val="both"/>
      </w:pPr>
      <w:bookmarkStart w:id="237" w:name="sub_2051"/>
      <w:r w:rsidRPr="00093CA6">
        <w:t>5.1. С инициативой об увековечении памяти могут выступать органы местного самоуправления, общественные и религиозные объединения, трудовые коллективы предприятий, учреждений, организаций различных форм собственности и физические лица.</w:t>
      </w:r>
    </w:p>
    <w:bookmarkEnd w:id="237"/>
    <w:p w:rsidR="00093CA6" w:rsidRPr="00093CA6" w:rsidRDefault="00093CA6" w:rsidP="00093CA6">
      <w:pPr>
        <w:jc w:val="both"/>
      </w:pPr>
      <w:r w:rsidRPr="00093CA6">
        <w:t>Руководители общественных и религиозных объединений, трудовые коллективы предприятий, учреждений, организаций различных форм собственности и физические лица, инициирующие увековечение памяти, направляют в Комиссию ходатайство.</w:t>
      </w:r>
    </w:p>
    <w:p w:rsidR="00093CA6" w:rsidRPr="00093CA6" w:rsidRDefault="00093CA6" w:rsidP="00093CA6">
      <w:pPr>
        <w:jc w:val="both"/>
      </w:pPr>
      <w:bookmarkStart w:id="238" w:name="sub_2052"/>
      <w:r w:rsidRPr="00093CA6">
        <w:t xml:space="preserve">5.2. Ходатайство об увековечении памяти направляется секретарю на имя председателя Комиссии в письменной форме с приложением материалов, согласно </w:t>
      </w:r>
      <w:hyperlink w:anchor="sub_2100" w:history="1">
        <w:r w:rsidRPr="00093CA6">
          <w:rPr>
            <w:rStyle w:val="a8"/>
          </w:rPr>
          <w:t>приложения</w:t>
        </w:r>
      </w:hyperlink>
      <w:r w:rsidRPr="00093CA6">
        <w:t>.</w:t>
      </w:r>
    </w:p>
    <w:p w:rsidR="00093CA6" w:rsidRPr="00093CA6" w:rsidRDefault="00093CA6" w:rsidP="00093CA6">
      <w:pPr>
        <w:jc w:val="both"/>
        <w:rPr>
          <w:rStyle w:val="a7"/>
          <w:b w:val="0"/>
          <w:bCs w:val="0"/>
        </w:rPr>
      </w:pPr>
      <w:bookmarkStart w:id="239" w:name="sub_2100"/>
      <w:bookmarkEnd w:id="238"/>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both"/>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rStyle w:val="a7"/>
          <w:b w:val="0"/>
          <w:bCs w:val="0"/>
        </w:rPr>
      </w:pPr>
    </w:p>
    <w:p w:rsidR="00093CA6" w:rsidRPr="00093CA6" w:rsidRDefault="00093CA6" w:rsidP="00093CA6">
      <w:pPr>
        <w:jc w:val="right"/>
        <w:rPr>
          <w:bCs/>
        </w:rPr>
      </w:pPr>
      <w:r w:rsidRPr="00093CA6">
        <w:rPr>
          <w:rStyle w:val="a7"/>
          <w:b w:val="0"/>
          <w:bCs w:val="0"/>
        </w:rPr>
        <w:lastRenderedPageBreak/>
        <w:t>Приложение</w:t>
      </w:r>
      <w:r w:rsidRPr="00093CA6">
        <w:rPr>
          <w:rStyle w:val="a7"/>
          <w:b w:val="0"/>
          <w:bCs w:val="0"/>
        </w:rPr>
        <w:br/>
        <w:t xml:space="preserve">к </w:t>
      </w:r>
      <w:hyperlink w:anchor="sub_2000" w:history="1">
        <w:r w:rsidRPr="00093CA6">
          <w:rPr>
            <w:rStyle w:val="a8"/>
          </w:rPr>
          <w:t>Положению</w:t>
        </w:r>
      </w:hyperlink>
      <w:r w:rsidRPr="00093CA6">
        <w:rPr>
          <w:rStyle w:val="a7"/>
          <w:b w:val="0"/>
          <w:bCs w:val="0"/>
        </w:rPr>
        <w:t xml:space="preserve"> о комиссии по увековечению</w:t>
      </w:r>
      <w:r w:rsidRPr="00093CA6">
        <w:rPr>
          <w:rStyle w:val="a7"/>
          <w:b w:val="0"/>
          <w:bCs w:val="0"/>
        </w:rPr>
        <w:br/>
        <w:t>памяти выдающихся лиц и исторических событий</w:t>
      </w:r>
      <w:r w:rsidRPr="00093CA6">
        <w:rPr>
          <w:rStyle w:val="a7"/>
          <w:b w:val="0"/>
          <w:bCs w:val="0"/>
        </w:rPr>
        <w:br/>
        <w:t>Чамзинского муниципального района Республики Мордовия</w:t>
      </w:r>
      <w:r w:rsidRPr="00093CA6">
        <w:rPr>
          <w:rStyle w:val="a7"/>
          <w:b w:val="0"/>
          <w:bCs w:val="0"/>
        </w:rPr>
        <w:br/>
      </w:r>
      <w:bookmarkEnd w:id="239"/>
    </w:p>
    <w:p w:rsidR="00093CA6" w:rsidRPr="00093CA6" w:rsidRDefault="00093CA6" w:rsidP="00093CA6">
      <w:pPr>
        <w:pStyle w:val="aa"/>
        <w:jc w:val="center"/>
        <w:rPr>
          <w:rFonts w:ascii="Times New Roman" w:hAnsi="Times New Roman" w:cs="Times New Roman"/>
        </w:rPr>
      </w:pPr>
      <w:r w:rsidRPr="00093CA6">
        <w:rPr>
          <w:rStyle w:val="a7"/>
          <w:rFonts w:ascii="Times New Roman" w:hAnsi="Times New Roman" w:cs="Times New Roman"/>
          <w:bCs w:val="0"/>
        </w:rPr>
        <w:t>Ходатайство</w:t>
      </w:r>
    </w:p>
    <w:p w:rsidR="00093CA6" w:rsidRPr="00093CA6" w:rsidRDefault="00093CA6" w:rsidP="00093CA6">
      <w:pPr>
        <w:pStyle w:val="aa"/>
        <w:jc w:val="center"/>
        <w:rPr>
          <w:rFonts w:ascii="Times New Roman" w:hAnsi="Times New Roman" w:cs="Times New Roman"/>
        </w:rPr>
      </w:pPr>
      <w:r w:rsidRPr="00093CA6">
        <w:rPr>
          <w:rStyle w:val="a7"/>
          <w:rFonts w:ascii="Times New Roman" w:hAnsi="Times New Roman" w:cs="Times New Roman"/>
          <w:bCs w:val="0"/>
        </w:rPr>
        <w:t>к увековечению памяти</w:t>
      </w:r>
    </w:p>
    <w:p w:rsidR="00093CA6" w:rsidRPr="00093CA6" w:rsidRDefault="00093CA6" w:rsidP="00093CA6"/>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1. Фамилия, имя, отчество 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2. Пол 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3. Дата рождения ____________________ Дата смерти 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4. Место рождения 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5. Образование 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 xml:space="preserve">                                    (специальность по образованию, наименование учебного заведения, год окончания) 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6. Ученая степень, ученое звание 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7. Какими государственными наградами награжден(а) и дата награждения</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8. Последнее место жительства 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9. Общий трудовой стаж ______________Стаж работы в отрасли 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10. Биографические сведения 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jc w:val="both"/>
        <w:rPr>
          <w:rFonts w:ascii="Times New Roman" w:hAnsi="Times New Roman" w:cs="Times New Roman"/>
        </w:rPr>
      </w:pPr>
      <w:r w:rsidRPr="00093CA6">
        <w:rPr>
          <w:rFonts w:ascii="Times New Roman" w:hAnsi="Times New Roman" w:cs="Times New Roman"/>
        </w:rPr>
        <w:t>11. Характеристика с  указанием  конкретных  заслуг  представляемого (основания) к увековечению  памяти  и  копии  документов, подтверждающие соответствующие заслуги и достижения_______________________________________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__________________________________________________________________________</w:t>
      </w:r>
    </w:p>
    <w:p w:rsidR="00093CA6" w:rsidRPr="00093CA6" w:rsidRDefault="00093CA6" w:rsidP="00093CA6">
      <w:pPr>
        <w:pStyle w:val="aa"/>
        <w:rPr>
          <w:rFonts w:ascii="Times New Roman" w:hAnsi="Times New Roman" w:cs="Times New Roman"/>
        </w:rPr>
      </w:pPr>
      <w:r w:rsidRPr="00093CA6">
        <w:rPr>
          <w:rFonts w:ascii="Times New Roman" w:hAnsi="Times New Roman" w:cs="Times New Roman"/>
        </w:rPr>
        <w:t>12. Предложения о форме и месте увековечения памяти _________________________</w:t>
      </w:r>
    </w:p>
    <w:p w:rsidR="00093CA6" w:rsidRPr="00093CA6" w:rsidRDefault="00093CA6" w:rsidP="00093CA6">
      <w:r w:rsidRPr="00093CA6">
        <w:t>__________________________________________________________________________</w:t>
      </w:r>
    </w:p>
    <w:p w:rsidR="00093CA6" w:rsidRPr="00093CA6" w:rsidRDefault="00093CA6" w:rsidP="00093CA6"/>
    <w:p w:rsidR="00093CA6" w:rsidRPr="00093CA6" w:rsidRDefault="00093CA6" w:rsidP="00093CA6"/>
    <w:p w:rsidR="00093CA6" w:rsidRPr="00093CA6" w:rsidRDefault="00093CA6" w:rsidP="00093CA6">
      <w:r w:rsidRPr="00093CA6">
        <w:t>Руководитель</w:t>
      </w:r>
    </w:p>
    <w:p w:rsidR="00093CA6" w:rsidRPr="00093CA6" w:rsidRDefault="00093CA6" w:rsidP="00093CA6">
      <w:r w:rsidRPr="00093CA6">
        <w:t>(должностное лицо, субъект</w:t>
      </w:r>
    </w:p>
    <w:p w:rsidR="00093CA6" w:rsidRPr="00093CA6" w:rsidRDefault="00093CA6" w:rsidP="00093CA6">
      <w:r w:rsidRPr="00093CA6">
        <w:t>права законодательной инициативы) _______________ _________________</w:t>
      </w:r>
    </w:p>
    <w:p w:rsidR="00093CA6" w:rsidRPr="00093CA6" w:rsidRDefault="00093CA6" w:rsidP="00093CA6">
      <w:r w:rsidRPr="00093CA6">
        <w:t xml:space="preserve">     М.П.                            /подпись/                  /расшифровка/</w:t>
      </w:r>
    </w:p>
    <w:p w:rsidR="00093CA6" w:rsidRPr="00093CA6" w:rsidRDefault="00093CA6" w:rsidP="00093CA6"/>
    <w:p w:rsidR="00093CA6" w:rsidRPr="00093CA6" w:rsidRDefault="00093CA6" w:rsidP="00093CA6"/>
    <w:p w:rsidR="00093CA6" w:rsidRPr="00093CA6" w:rsidRDefault="00093CA6" w:rsidP="00093CA6"/>
    <w:p w:rsidR="00093CA6" w:rsidRPr="00093CA6" w:rsidRDefault="00093CA6" w:rsidP="00093CA6">
      <w:pPr>
        <w:pStyle w:val="1"/>
        <w:jc w:val="both"/>
        <w:rPr>
          <w:rFonts w:ascii="Times New Roman" w:hAnsi="Times New Roman" w:cs="Times New Roman"/>
        </w:rPr>
      </w:pPr>
    </w:p>
    <w:p w:rsidR="00093CA6" w:rsidRPr="00093CA6" w:rsidRDefault="00093CA6" w:rsidP="00093CA6">
      <w:pPr>
        <w:pStyle w:val="1"/>
        <w:rPr>
          <w:rFonts w:ascii="Times New Roman" w:hAnsi="Times New Roman" w:cs="Times New Roman"/>
        </w:rPr>
      </w:pPr>
      <w:r w:rsidRPr="00093CA6">
        <w:rPr>
          <w:rFonts w:ascii="Times New Roman" w:hAnsi="Times New Roman" w:cs="Times New Roman"/>
        </w:rPr>
        <w:t>Состав</w:t>
      </w:r>
      <w:r w:rsidRPr="00093CA6">
        <w:rPr>
          <w:rFonts w:ascii="Times New Roman" w:hAnsi="Times New Roman" w:cs="Times New Roman"/>
        </w:rPr>
        <w:br/>
        <w:t>Комиссии по увековечению памяти выдающихся лиц и исторических событий Чамзинского муниципального района Республики Мордовия на утверждение</w:t>
      </w:r>
    </w:p>
    <w:p w:rsidR="00093CA6" w:rsidRPr="00093CA6" w:rsidRDefault="00093CA6" w:rsidP="00093CA6"/>
    <w:tbl>
      <w:tblPr>
        <w:tblStyle w:val="af3"/>
        <w:tblW w:w="0" w:type="auto"/>
        <w:tblLook w:val="01E0"/>
      </w:tblPr>
      <w:tblGrid>
        <w:gridCol w:w="898"/>
        <w:gridCol w:w="3179"/>
        <w:gridCol w:w="3842"/>
        <w:gridCol w:w="1928"/>
      </w:tblGrid>
      <w:tr w:rsidR="00093CA6" w:rsidRPr="00093CA6" w:rsidTr="00EF2CC3">
        <w:tc>
          <w:tcPr>
            <w:tcW w:w="898" w:type="dxa"/>
          </w:tcPr>
          <w:p w:rsidR="00093CA6" w:rsidRPr="00093CA6" w:rsidRDefault="00093CA6" w:rsidP="00EF2CC3">
            <w:pPr>
              <w:rPr>
                <w:b/>
              </w:rPr>
            </w:pPr>
            <w:r w:rsidRPr="00093CA6">
              <w:rPr>
                <w:b/>
              </w:rPr>
              <w:t>№п/п</w:t>
            </w:r>
          </w:p>
        </w:tc>
        <w:tc>
          <w:tcPr>
            <w:tcW w:w="3179" w:type="dxa"/>
          </w:tcPr>
          <w:p w:rsidR="00093CA6" w:rsidRPr="00093CA6" w:rsidRDefault="00093CA6" w:rsidP="00EF2CC3">
            <w:pPr>
              <w:rPr>
                <w:b/>
              </w:rPr>
            </w:pPr>
            <w:r w:rsidRPr="00093CA6">
              <w:rPr>
                <w:b/>
              </w:rPr>
              <w:t xml:space="preserve">Должность в комиссии </w:t>
            </w:r>
          </w:p>
        </w:tc>
        <w:tc>
          <w:tcPr>
            <w:tcW w:w="3842" w:type="dxa"/>
          </w:tcPr>
          <w:p w:rsidR="00093CA6" w:rsidRPr="00093CA6" w:rsidRDefault="00093CA6" w:rsidP="00EF2CC3">
            <w:pPr>
              <w:rPr>
                <w:b/>
              </w:rPr>
            </w:pPr>
            <w:r w:rsidRPr="00093CA6">
              <w:rPr>
                <w:b/>
              </w:rPr>
              <w:t>ФИО</w:t>
            </w:r>
          </w:p>
        </w:tc>
        <w:tc>
          <w:tcPr>
            <w:tcW w:w="1928" w:type="dxa"/>
          </w:tcPr>
          <w:p w:rsidR="00093CA6" w:rsidRPr="00093CA6" w:rsidRDefault="00093CA6" w:rsidP="00EF2CC3">
            <w:pPr>
              <w:rPr>
                <w:b/>
              </w:rPr>
            </w:pPr>
            <w:r w:rsidRPr="00093CA6">
              <w:rPr>
                <w:b/>
              </w:rPr>
              <w:t xml:space="preserve">Подпись </w:t>
            </w:r>
          </w:p>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tcPr>
          <w:p w:rsidR="00093CA6" w:rsidRPr="00093CA6" w:rsidRDefault="00093CA6" w:rsidP="00EF2CC3">
            <w:r w:rsidRPr="00093CA6">
              <w:t>Председатель комиссии</w:t>
            </w:r>
          </w:p>
        </w:tc>
        <w:tc>
          <w:tcPr>
            <w:tcW w:w="3842" w:type="dxa"/>
          </w:tcPr>
          <w:p w:rsidR="00093CA6" w:rsidRPr="00093CA6" w:rsidRDefault="00093CA6" w:rsidP="00EF2CC3">
            <w:r w:rsidRPr="00093CA6">
              <w:t>Буткеев Валерий Алексеевич, Глава Чамзинского муниципального района РМ</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tcPr>
          <w:p w:rsidR="00093CA6" w:rsidRPr="00093CA6" w:rsidRDefault="00093CA6" w:rsidP="00EF2CC3">
            <w:r w:rsidRPr="00093CA6">
              <w:t>Заместитель председателя комиссии</w:t>
            </w:r>
          </w:p>
        </w:tc>
        <w:tc>
          <w:tcPr>
            <w:tcW w:w="3842" w:type="dxa"/>
          </w:tcPr>
          <w:p w:rsidR="00093CA6" w:rsidRPr="00093CA6" w:rsidRDefault="00093CA6" w:rsidP="00EF2CC3">
            <w:r w:rsidRPr="00093CA6">
              <w:t>Сатункин Олег Борисович, заместитель Председателя Совета депутатов Чамзинского муниципального района РМ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tcPr>
          <w:p w:rsidR="00093CA6" w:rsidRPr="00093CA6" w:rsidRDefault="00093CA6" w:rsidP="00EF2CC3">
            <w:r w:rsidRPr="00093CA6">
              <w:t>Секретарь комиссии</w:t>
            </w:r>
          </w:p>
        </w:tc>
        <w:tc>
          <w:tcPr>
            <w:tcW w:w="3842" w:type="dxa"/>
          </w:tcPr>
          <w:p w:rsidR="00093CA6" w:rsidRPr="00093CA6" w:rsidRDefault="00093CA6" w:rsidP="00EF2CC3">
            <w:r w:rsidRPr="00093CA6">
              <w:t>Ховатова Елена Владимировна, заместитель начальника Управления по социальной работе администрации Чамзинского муниципального района, заведующий отделом образования</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val="restart"/>
          </w:tcPr>
          <w:p w:rsidR="00093CA6" w:rsidRPr="00093CA6" w:rsidRDefault="00093CA6" w:rsidP="00EF2CC3">
            <w:r w:rsidRPr="00093CA6">
              <w:rPr>
                <w:rStyle w:val="a7"/>
                <w:b w:val="0"/>
                <w:bCs w:val="0"/>
              </w:rPr>
              <w:t>Члены комиссии</w:t>
            </w:r>
          </w:p>
        </w:tc>
        <w:tc>
          <w:tcPr>
            <w:tcW w:w="3842" w:type="dxa"/>
          </w:tcPr>
          <w:p w:rsidR="00093CA6" w:rsidRPr="00093CA6" w:rsidRDefault="00093CA6" w:rsidP="00EF2CC3">
            <w:r w:rsidRPr="00093CA6">
              <w:t>Тюрякин Алексей Юрьевич, первый заместитель Главы Чамзинского муниципального района</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Андряшина Татьяна Валерьевна, и.о. заместителя Главы Чамзинского муниципального района по социальным вопросам</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Карелова Наталья Владимировна, заместитель Главы Чамзинского муниципального района - начальник Финансового управления</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Панферова Светлана Александровна, руководитель аппарата Администрации Чамзинского муниципального района</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Скоморохова Ольга Васильевна, исполняющий обязанности начальника управления по социальной работе</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Марачков Сергей Владимирович, депутат Государственного Собрания Республики Мордовия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Суродеева Наталия Петровна, депутат Совета депутатов Чамзинского муниципального района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 xml:space="preserve">Шурыгина Татьяна Владимировна, социальный координатор филиала </w:t>
            </w:r>
            <w:r w:rsidRPr="00093CA6">
              <w:lastRenderedPageBreak/>
              <w:t>Государственного фонда поддержки участников специальной военной операции "Защитники Отечества" по Республике Мордовия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Ануфриева Наталья Михайловна, Глава Администрации городского поселения Чамзинка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Жалилов Ильдар Ильдюсович, Глава Администрации Комсомольского городского поселения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Миронова Светлана Николаевна, директор ГКУ "Социальная защита населения по Чамзинскому муниципальному району РМ"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Михеев Владимир Иванович, Председатель Совета ветеранов труда и правоохранительных органов Чамзинского муниципального района (по согласованию)</w:t>
            </w:r>
          </w:p>
        </w:tc>
        <w:tc>
          <w:tcPr>
            <w:tcW w:w="1928" w:type="dxa"/>
          </w:tcPr>
          <w:p w:rsidR="00093CA6" w:rsidRPr="00093CA6" w:rsidRDefault="00093CA6" w:rsidP="00EF2CC3"/>
        </w:tc>
      </w:tr>
      <w:tr w:rsidR="00093CA6" w:rsidRPr="00093CA6" w:rsidTr="00EF2CC3">
        <w:tc>
          <w:tcPr>
            <w:tcW w:w="898" w:type="dxa"/>
          </w:tcPr>
          <w:p w:rsidR="00093CA6" w:rsidRPr="00093CA6" w:rsidRDefault="00093CA6" w:rsidP="00093CA6">
            <w:pPr>
              <w:numPr>
                <w:ilvl w:val="0"/>
                <w:numId w:val="11"/>
              </w:numPr>
              <w:tabs>
                <w:tab w:val="left" w:pos="495"/>
              </w:tabs>
              <w:ind w:hanging="720"/>
              <w:jc w:val="both"/>
            </w:pPr>
          </w:p>
        </w:tc>
        <w:tc>
          <w:tcPr>
            <w:tcW w:w="3179" w:type="dxa"/>
            <w:vMerge/>
          </w:tcPr>
          <w:p w:rsidR="00093CA6" w:rsidRPr="00093CA6" w:rsidRDefault="00093CA6" w:rsidP="00EF2CC3"/>
        </w:tc>
        <w:tc>
          <w:tcPr>
            <w:tcW w:w="3842" w:type="dxa"/>
          </w:tcPr>
          <w:p w:rsidR="00093CA6" w:rsidRPr="00093CA6" w:rsidRDefault="00093CA6" w:rsidP="00EF2CC3">
            <w:r w:rsidRPr="00093CA6">
              <w:t>Абдеева Екатерина Алексеевна, главный редактор АНО "Редакция газеты "Знамя" (по согласованию)</w:t>
            </w:r>
          </w:p>
        </w:tc>
        <w:tc>
          <w:tcPr>
            <w:tcW w:w="1928" w:type="dxa"/>
          </w:tcPr>
          <w:p w:rsidR="00093CA6" w:rsidRPr="00093CA6" w:rsidRDefault="00093CA6" w:rsidP="00EF2CC3"/>
        </w:tc>
      </w:tr>
    </w:tbl>
    <w:p w:rsidR="00093CA6" w:rsidRPr="00093CA6" w:rsidRDefault="00093CA6" w:rsidP="00093CA6"/>
    <w:p w:rsidR="00093CA6" w:rsidRPr="00093CA6" w:rsidRDefault="00093CA6" w:rsidP="004D0978">
      <w:pPr>
        <w:rPr>
          <w:b/>
        </w:rPr>
      </w:pPr>
    </w:p>
    <w:p w:rsidR="00D53C86" w:rsidRDefault="00D53C86" w:rsidP="00D53C86">
      <w:pPr>
        <w:jc w:val="center"/>
      </w:pPr>
    </w:p>
    <w:p w:rsidR="00D53C86" w:rsidRDefault="00D53C86" w:rsidP="00D53C86">
      <w:pPr>
        <w:jc w:val="center"/>
      </w:pPr>
    </w:p>
    <w:p w:rsidR="00D53C86" w:rsidRPr="00D53C86" w:rsidRDefault="00D53C86" w:rsidP="00D53C86">
      <w:pPr>
        <w:jc w:val="center"/>
      </w:pPr>
      <w:r w:rsidRPr="00D53C86">
        <w:t>Республика Мордовия</w:t>
      </w:r>
    </w:p>
    <w:p w:rsidR="00D53C86" w:rsidRPr="00D53C86" w:rsidRDefault="00D53C86" w:rsidP="00D53C86">
      <w:pPr>
        <w:jc w:val="center"/>
      </w:pPr>
      <w:r w:rsidRPr="00D53C86">
        <w:t>Администрация Чамзинского муниципального района</w:t>
      </w:r>
    </w:p>
    <w:p w:rsidR="00D53C86" w:rsidRPr="00D53C86" w:rsidRDefault="00D53C86" w:rsidP="00D53C86">
      <w:pPr>
        <w:jc w:val="center"/>
      </w:pPr>
    </w:p>
    <w:p w:rsidR="00D53C86" w:rsidRPr="00D53C86" w:rsidRDefault="00D53C86" w:rsidP="00D53C86">
      <w:pPr>
        <w:jc w:val="center"/>
      </w:pPr>
    </w:p>
    <w:p w:rsidR="00D53C86" w:rsidRPr="00D53C86" w:rsidRDefault="00D53C86" w:rsidP="00D53C86">
      <w:pPr>
        <w:jc w:val="center"/>
      </w:pPr>
      <w:r w:rsidRPr="00D53C86">
        <w:t>ПОСТАНОВЛЕНИЕ</w:t>
      </w:r>
    </w:p>
    <w:p w:rsidR="00D53C86" w:rsidRPr="00D53C86" w:rsidRDefault="00D53C86" w:rsidP="00D53C86">
      <w:pPr>
        <w:jc w:val="center"/>
      </w:pPr>
    </w:p>
    <w:p w:rsidR="00D53C86" w:rsidRPr="00D53C86" w:rsidRDefault="00D53C86" w:rsidP="00D53C86">
      <w:pPr>
        <w:jc w:val="center"/>
      </w:pPr>
      <w:r w:rsidRPr="00D53C86">
        <w:t xml:space="preserve">10 июня 2026 г.                                                                               № 374   </w:t>
      </w:r>
    </w:p>
    <w:p w:rsidR="00D53C86" w:rsidRPr="00D53C86" w:rsidRDefault="00D53C86" w:rsidP="00D53C86">
      <w:pPr>
        <w:jc w:val="center"/>
      </w:pPr>
      <w:r w:rsidRPr="00D53C86">
        <w:t>рп. Чамзинка</w:t>
      </w:r>
    </w:p>
    <w:p w:rsidR="00D53C86" w:rsidRPr="00D53C86" w:rsidRDefault="00D53C86" w:rsidP="00D53C86">
      <w:pPr>
        <w:jc w:val="center"/>
      </w:pPr>
    </w:p>
    <w:p w:rsidR="00D53C86" w:rsidRPr="00D53C86" w:rsidRDefault="00D53C86" w:rsidP="00D53C86">
      <w:pPr>
        <w:jc w:val="center"/>
      </w:pPr>
    </w:p>
    <w:p w:rsidR="00D53C86" w:rsidRPr="00D53C86" w:rsidRDefault="00D53C86" w:rsidP="00D53C86">
      <w:pPr>
        <w:jc w:val="center"/>
        <w:rPr>
          <w:b/>
        </w:rPr>
      </w:pPr>
      <w:r w:rsidRPr="00D53C86">
        <w:rPr>
          <w:b/>
        </w:rPr>
        <w:t xml:space="preserve">О внесении изменений в Административный регламент </w:t>
      </w:r>
    </w:p>
    <w:p w:rsidR="00D53C86" w:rsidRPr="00D53C86" w:rsidRDefault="00D53C86" w:rsidP="00D53C86">
      <w:pPr>
        <w:jc w:val="center"/>
        <w:rPr>
          <w:b/>
        </w:rPr>
      </w:pPr>
      <w:r w:rsidRPr="00D53C86">
        <w:rPr>
          <w:b/>
        </w:rPr>
        <w:t xml:space="preserve">Администрации Чамзинского муниципального района предоставление муниципальной услуги  </w:t>
      </w:r>
    </w:p>
    <w:p w:rsidR="00D53C86" w:rsidRPr="00D53C86" w:rsidRDefault="00D53C86" w:rsidP="00D53C86">
      <w:pPr>
        <w:jc w:val="center"/>
        <w:rPr>
          <w:b/>
        </w:rPr>
      </w:pPr>
      <w:r w:rsidRPr="00D53C86">
        <w:rPr>
          <w:b/>
          <w:color w:val="22272F"/>
          <w:shd w:val="clear" w:color="auto" w:fill="FFFFFF"/>
        </w:rPr>
        <w:t>"Предоставление гражданам жилых помещений маневренного специализированного жилищного фонда», утвержденный Постановлением Администрации Чамзинского муниципального района от 06.10.2023 г. № 676</w:t>
      </w:r>
    </w:p>
    <w:p w:rsidR="00D53C86" w:rsidRPr="00D53C86" w:rsidRDefault="00D53C86" w:rsidP="00D53C86">
      <w:pPr>
        <w:rPr>
          <w:b/>
        </w:rPr>
      </w:pPr>
    </w:p>
    <w:p w:rsidR="00D53C86" w:rsidRPr="00D53C86" w:rsidRDefault="00D53C86" w:rsidP="00D53C86">
      <w:pPr>
        <w:jc w:val="both"/>
      </w:pPr>
      <w:r w:rsidRPr="00D53C86">
        <w:tab/>
        <w:t>В целях приведения нормативно-правовых актов в соответствие с действующим законодательством, Администрация Чамзинского муниципального района</w:t>
      </w:r>
    </w:p>
    <w:p w:rsidR="00D53C86" w:rsidRPr="00D53C86" w:rsidRDefault="00D53C86" w:rsidP="00D53C86">
      <w:pPr>
        <w:jc w:val="both"/>
      </w:pPr>
    </w:p>
    <w:p w:rsidR="00D53C86" w:rsidRPr="00D53C86" w:rsidRDefault="00D53C86" w:rsidP="00D53C86">
      <w:pPr>
        <w:jc w:val="center"/>
      </w:pPr>
      <w:r w:rsidRPr="00D53C86">
        <w:lastRenderedPageBreak/>
        <w:t xml:space="preserve">ПОСТАНОВЛЯЕТ: </w:t>
      </w:r>
    </w:p>
    <w:p w:rsidR="00D53C86" w:rsidRPr="00D53C86" w:rsidRDefault="00D53C86" w:rsidP="00D53C86">
      <w:pPr>
        <w:jc w:val="center"/>
      </w:pPr>
    </w:p>
    <w:p w:rsidR="00D53C86" w:rsidRPr="00D53C86" w:rsidRDefault="00D53C86" w:rsidP="00D53C86">
      <w:pPr>
        <w:jc w:val="both"/>
        <w:rPr>
          <w:b/>
        </w:rPr>
      </w:pPr>
      <w:r w:rsidRPr="00D53C86">
        <w:rPr>
          <w:b/>
        </w:rPr>
        <w:tab/>
      </w:r>
      <w:bookmarkStart w:id="240" w:name="sub_1019"/>
      <w:r w:rsidRPr="00D53C86">
        <w:t>1.</w:t>
      </w:r>
      <w:r w:rsidRPr="00D53C86">
        <w:rPr>
          <w:b/>
        </w:rPr>
        <w:t xml:space="preserve"> </w:t>
      </w:r>
      <w:bookmarkStart w:id="241" w:name="sub_23025"/>
      <w:r w:rsidRPr="00D53C86">
        <w:t>Внести в Административный регламент Администрации Чамзинского муниципального района предоставление муниципальной услуги</w:t>
      </w:r>
      <w:r w:rsidRPr="00D53C86">
        <w:rPr>
          <w:b/>
        </w:rPr>
        <w:t xml:space="preserve">  </w:t>
      </w:r>
      <w:r w:rsidRPr="00D53C86">
        <w:t>«</w:t>
      </w:r>
      <w:r w:rsidRPr="00D53C86">
        <w:rPr>
          <w:color w:val="22272F"/>
          <w:shd w:val="clear" w:color="auto" w:fill="FFFFFF"/>
        </w:rPr>
        <w:t>Предоставление гражданам жилых помещений маневренного специализированного жилищного фонда</w:t>
      </w:r>
      <w:r w:rsidRPr="00D53C86">
        <w:t xml:space="preserve">», </w:t>
      </w:r>
      <w:r w:rsidRPr="00D53C86">
        <w:rPr>
          <w:color w:val="22272F"/>
          <w:shd w:val="clear" w:color="auto" w:fill="FFFFFF"/>
        </w:rPr>
        <w:t>утвержденный Постановлением Администрации Чамзинского муниципального района от 06.10.2023 г. № 676,</w:t>
      </w:r>
      <w:r w:rsidRPr="00D53C86">
        <w:t xml:space="preserve"> (далее – Административный регламент) следующие изменения:</w:t>
      </w:r>
    </w:p>
    <w:p w:rsidR="00D53C86" w:rsidRPr="00D53C86" w:rsidRDefault="00D53C86" w:rsidP="00D53C86">
      <w:pPr>
        <w:jc w:val="both"/>
      </w:pPr>
      <w:r w:rsidRPr="00D53C86">
        <w:tab/>
        <w:t>1.1. Пункт 16 изложить в следующей редакции:</w:t>
      </w:r>
    </w:p>
    <w:p w:rsidR="00D53C86" w:rsidRPr="00D53C86" w:rsidRDefault="00D53C86" w:rsidP="00D53C86">
      <w:pPr>
        <w:jc w:val="both"/>
      </w:pPr>
      <w:r w:rsidRPr="00D53C86">
        <w:t xml:space="preserve">           «16.  «Муниципальная услуга предоставляется Администрацией Чамзинского муниципального района Республики Мордовия (далее - Администрация) в лице организационно - правового управления Администрации Чамзинского муниципального района (далее - Управление) и управления жилищно-коммунального хозяйства, имущественных и земельных отношений Администрации Чамзинского муниципального района.»;</w:t>
      </w:r>
    </w:p>
    <w:p w:rsidR="00D53C86" w:rsidRPr="00D53C86" w:rsidRDefault="00D53C86" w:rsidP="00D53C86">
      <w:pPr>
        <w:jc w:val="both"/>
      </w:pPr>
      <w:r w:rsidRPr="00D53C86">
        <w:tab/>
        <w:t>1.2. По тексту Административного регламента слово «отдел» в соответствующем падеже заменить на слово «управление» в соответствующем падеже;</w:t>
      </w:r>
    </w:p>
    <w:p w:rsidR="00D53C86" w:rsidRPr="00D53C86" w:rsidRDefault="00D53C86" w:rsidP="00D53C86">
      <w:pPr>
        <w:jc w:val="both"/>
      </w:pPr>
      <w:r w:rsidRPr="00D53C86">
        <w:tab/>
        <w:t>1.3. Подраздела 3 «Правовые основания предоставления муниципальной услуги»  раздела 2 «Стандарт предоставления муниципальной услуги» признать утратившим силу;</w:t>
      </w:r>
    </w:p>
    <w:p w:rsidR="00D53C86" w:rsidRPr="00D53C86" w:rsidRDefault="00D53C86" w:rsidP="00D53C86">
      <w:pPr>
        <w:jc w:val="both"/>
      </w:pPr>
      <w:r w:rsidRPr="00D53C86">
        <w:tab/>
        <w:t>1.4. Подпункт 3 пункта 19 изложить в следующей редакции:</w:t>
      </w:r>
    </w:p>
    <w:p w:rsidR="00D53C86" w:rsidRPr="00D53C86" w:rsidRDefault="00D53C86" w:rsidP="00D53C86">
      <w:pPr>
        <w:jc w:val="both"/>
        <w:rPr>
          <w:color w:val="22272F"/>
          <w:shd w:val="clear" w:color="auto" w:fill="FFFFFF"/>
        </w:rPr>
      </w:pPr>
      <w:r w:rsidRPr="00D53C86">
        <w:tab/>
        <w:t>«</w:t>
      </w:r>
      <w:r w:rsidRPr="00D53C86">
        <w:rPr>
          <w:color w:val="22272F"/>
          <w:shd w:val="clear" w:color="auto" w:fill="FFFFFF"/>
        </w:rPr>
        <w:t>3) копии документов о составе семьи гражданина-заявителя и членов его семьи (свидетельство о рождении, свидетельство о заключении (расторжении) брака, решение об усыновлении (удочерении), решение суда о признании членом семьи) с одновременным предъявлением подлинников указанных документов;»;</w:t>
      </w:r>
    </w:p>
    <w:p w:rsidR="00D53C86" w:rsidRPr="00D53C86" w:rsidRDefault="00D53C86" w:rsidP="00D53C86">
      <w:pPr>
        <w:jc w:val="both"/>
        <w:rPr>
          <w:color w:val="22272F"/>
          <w:shd w:val="clear" w:color="auto" w:fill="FFFFFF"/>
        </w:rPr>
      </w:pPr>
      <w:r w:rsidRPr="00D53C86">
        <w:rPr>
          <w:color w:val="22272F"/>
          <w:shd w:val="clear" w:color="auto" w:fill="FFFFFF"/>
        </w:rPr>
        <w:tab/>
        <w:t>1.5. Пункт 19.1 изложить в следующей редакции:</w:t>
      </w:r>
    </w:p>
    <w:p w:rsidR="00D53C86" w:rsidRPr="00D53C86" w:rsidRDefault="00D53C86" w:rsidP="00D53C86">
      <w:pPr>
        <w:jc w:val="both"/>
        <w:rPr>
          <w:color w:val="22272F"/>
          <w:shd w:val="clear" w:color="auto" w:fill="FFFFFF"/>
        </w:rPr>
      </w:pPr>
      <w:r w:rsidRPr="00D53C86">
        <w:rPr>
          <w:color w:val="22272F"/>
          <w:shd w:val="clear" w:color="auto" w:fill="FFFFFF"/>
        </w:rPr>
        <w:tab/>
        <w:t>«19.1. Администрация Чамзинского муниципального района в установленном порядке самостоятельно запрашивает:</w:t>
      </w:r>
    </w:p>
    <w:p w:rsidR="00D53C86" w:rsidRPr="00D53C86" w:rsidRDefault="00D53C86" w:rsidP="00D53C86">
      <w:pPr>
        <w:jc w:val="both"/>
        <w:rPr>
          <w:color w:val="22272F"/>
          <w:shd w:val="clear" w:color="auto" w:fill="FFFFFF"/>
        </w:rPr>
      </w:pPr>
      <w:r w:rsidRPr="00D53C86">
        <w:rPr>
          <w:color w:val="22272F"/>
          <w:shd w:val="clear" w:color="auto" w:fill="FFFFFF"/>
        </w:rPr>
        <w:tab/>
        <w:t>в органе, осуществляющем государственный кадастровый учет и государственную регистрацию прав, - выписку из Единого государственного реестра недвижимости о правах гражданина и членов его семьи на имеющиеся, имевшиеся у них объекты недвижимости на территории Российской Федерации;</w:t>
      </w:r>
    </w:p>
    <w:p w:rsidR="00D53C86" w:rsidRPr="00D53C86" w:rsidRDefault="00D53C86" w:rsidP="00D53C86">
      <w:pPr>
        <w:jc w:val="both"/>
        <w:rPr>
          <w:color w:val="22272F"/>
          <w:shd w:val="clear" w:color="auto" w:fill="FFFFFF"/>
        </w:rPr>
      </w:pPr>
      <w:r w:rsidRPr="00D53C86">
        <w:rPr>
          <w:color w:val="22272F"/>
          <w:shd w:val="clear" w:color="auto" w:fill="FFFFFF"/>
        </w:rPr>
        <w:tab/>
        <w:t>в органе, осуществляющем пенсионное обеспечение, - копию документа, подтверждающего регистрацию в системе индивидуального (персонифицированного) учета каждого члена семьи;</w:t>
      </w:r>
    </w:p>
    <w:p w:rsidR="00D53C86" w:rsidRPr="00D53C86" w:rsidRDefault="00D53C86" w:rsidP="00D53C86">
      <w:pPr>
        <w:jc w:val="both"/>
        <w:rPr>
          <w:color w:val="22272F"/>
          <w:shd w:val="clear" w:color="auto" w:fill="FFFFFF"/>
        </w:rPr>
      </w:pPr>
      <w:r w:rsidRPr="00D53C86">
        <w:rPr>
          <w:color w:val="22272F"/>
          <w:shd w:val="clear" w:color="auto" w:fill="FFFFFF"/>
        </w:rPr>
        <w:tab/>
        <w:t>документы, содержащие сведения о лицах, зарегистрированных совместно с заявителем по месту жительства или месту пребывания (документы подразделений по вопросам миграции территориальных органов Министерства внутренних дел Российской Федерации на районном уровне, содержащие адресно-справочную информацию о лицах, зарегистрированных совместно с заявителем по месту жительства или месту пребывания в жилом помещении).</w:t>
      </w:r>
    </w:p>
    <w:p w:rsidR="00D53C86" w:rsidRPr="00D53C86" w:rsidRDefault="00D53C86" w:rsidP="00D53C86">
      <w:pPr>
        <w:jc w:val="both"/>
        <w:rPr>
          <w:color w:val="22272F"/>
          <w:shd w:val="clear" w:color="auto" w:fill="FFFFFF"/>
        </w:rPr>
      </w:pPr>
      <w:r w:rsidRPr="00D53C86">
        <w:rPr>
          <w:color w:val="22272F"/>
          <w:shd w:val="clear" w:color="auto" w:fill="FFFFFF"/>
        </w:rPr>
        <w:tab/>
        <w:t>Граждане вправе представить вышеуказанные документы самостоятельно.</w:t>
      </w:r>
    </w:p>
    <w:p w:rsidR="00D53C86" w:rsidRPr="00D53C86" w:rsidRDefault="00D53C86" w:rsidP="00D53C86">
      <w:pPr>
        <w:jc w:val="both"/>
        <w:rPr>
          <w:color w:val="22272F"/>
          <w:shd w:val="clear" w:color="auto" w:fill="FFFFFF"/>
        </w:rPr>
      </w:pPr>
      <w:r w:rsidRPr="00D53C86">
        <w:rPr>
          <w:color w:val="22272F"/>
          <w:shd w:val="clear" w:color="auto" w:fill="FFFFFF"/>
        </w:rPr>
        <w:tab/>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в соответствии с </w:t>
      </w:r>
      <w:hyperlink r:id="rId116" w:anchor="/document/12177515/entry/703" w:history="1">
        <w:r w:rsidRPr="00D53C86">
          <w:rPr>
            <w:rStyle w:val="a3"/>
            <w:shd w:val="clear" w:color="auto" w:fill="FFFFFF"/>
          </w:rPr>
          <w:t>частью 3 статьи 7</w:t>
        </w:r>
      </w:hyperlink>
      <w:r w:rsidRPr="00D53C86">
        <w:rPr>
          <w:color w:val="22272F"/>
          <w:shd w:val="clear" w:color="auto" w:fill="FFFFFF"/>
        </w:rPr>
        <w:t> Федерального закона от 27 июля 2010 года N 210-ФЗ "Об организации предоставления государственных и муниципальных услуг"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D53C86" w:rsidRPr="00D53C86" w:rsidRDefault="00D53C86" w:rsidP="00D53C86">
      <w:pPr>
        <w:jc w:val="both"/>
      </w:pPr>
      <w:r w:rsidRPr="00D53C86">
        <w:tab/>
        <w:t>1.6. Дополнить пунктами 43.1. и 43.2.,  следующего содержания:</w:t>
      </w:r>
    </w:p>
    <w:p w:rsidR="00D53C86" w:rsidRPr="00D53C86" w:rsidRDefault="00D53C86" w:rsidP="00D53C86">
      <w:pPr>
        <w:jc w:val="both"/>
        <w:rPr>
          <w:color w:val="22272F"/>
          <w:shd w:val="clear" w:color="auto" w:fill="FFFFFF"/>
        </w:rPr>
      </w:pPr>
      <w:r w:rsidRPr="00D53C86">
        <w:tab/>
        <w:t>«</w:t>
      </w:r>
      <w:r w:rsidRPr="00D53C86">
        <w:rPr>
          <w:color w:val="22272F"/>
          <w:shd w:val="clear" w:color="auto" w:fill="FFFFFF"/>
        </w:rPr>
        <w:t xml:space="preserve">43.1.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или посредством </w:t>
      </w:r>
      <w:r w:rsidRPr="00D53C86">
        <w:rPr>
          <w:color w:val="22272F"/>
          <w:shd w:val="clear" w:color="auto" w:fill="FFFFFF"/>
        </w:rPr>
        <w:lastRenderedPageBreak/>
        <w:t>идентификации и аутентификации с использованием информационных технологий, предусмотренных </w:t>
      </w:r>
      <w:hyperlink r:id="rId117" w:anchor="/document/406051675/entry/9" w:history="1">
        <w:r w:rsidRPr="00D53C86">
          <w:rPr>
            <w:rStyle w:val="a3"/>
            <w:color w:val="3272C0"/>
            <w:shd w:val="clear" w:color="auto" w:fill="FFFFFF"/>
          </w:rPr>
          <w:t>статьями 9</w:t>
        </w:r>
      </w:hyperlink>
      <w:r w:rsidRPr="00D53C86">
        <w:rPr>
          <w:color w:val="22272F"/>
          <w:shd w:val="clear" w:color="auto" w:fill="FFFFFF"/>
        </w:rPr>
        <w:t>, </w:t>
      </w:r>
      <w:hyperlink r:id="rId118" w:anchor="/document/406051675/entry/10" w:history="1">
        <w:r w:rsidRPr="00D53C86">
          <w:rPr>
            <w:rStyle w:val="a3"/>
            <w:color w:val="3272C0"/>
            <w:shd w:val="clear" w:color="auto" w:fill="FFFFFF"/>
          </w:rPr>
          <w:t>10</w:t>
        </w:r>
      </w:hyperlink>
      <w:r w:rsidRPr="00D53C86">
        <w:rPr>
          <w:color w:val="22272F"/>
          <w:shd w:val="clear" w:color="auto" w:fill="FFFFFF"/>
        </w:rPr>
        <w:t> и </w:t>
      </w:r>
      <w:hyperlink r:id="rId119" w:anchor="/document/406051675/entry/14" w:history="1">
        <w:r w:rsidRPr="00D53C86">
          <w:rPr>
            <w:rStyle w:val="a3"/>
            <w:color w:val="3272C0"/>
            <w:shd w:val="clear" w:color="auto" w:fill="FFFFFF"/>
          </w:rPr>
          <w:t>14</w:t>
        </w:r>
      </w:hyperlink>
      <w:r w:rsidRPr="00D53C86">
        <w:rPr>
          <w:color w:val="22272F"/>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53C86" w:rsidRPr="00D53C86" w:rsidRDefault="00D53C86" w:rsidP="00D53C86">
      <w:pPr>
        <w:jc w:val="both"/>
      </w:pPr>
      <w:r w:rsidRPr="00D53C86">
        <w:rPr>
          <w:color w:val="22272F"/>
          <w:shd w:val="clear" w:color="auto" w:fill="FFFFFF"/>
        </w:rPr>
        <w:tab/>
      </w:r>
      <w:r w:rsidRPr="00D53C86">
        <w:t>«43.2. При предоставлении муниципальной услуги в электронной форме идентификация и аутентификация могут осуществляться посредством:</w:t>
      </w:r>
    </w:p>
    <w:p w:rsidR="00D53C86" w:rsidRPr="00D53C86" w:rsidRDefault="00D53C86" w:rsidP="00D53C86">
      <w:pPr>
        <w:jc w:val="both"/>
      </w:pPr>
      <w:r w:rsidRPr="00D53C86">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53C86" w:rsidRPr="00D53C86" w:rsidRDefault="00D53C86" w:rsidP="00D53C86">
      <w:pPr>
        <w:jc w:val="both"/>
      </w:pPr>
      <w:r w:rsidRPr="00D53C86">
        <w:t>2) информационных технологий, предусмотренных </w:t>
      </w:r>
      <w:hyperlink r:id="rId120" w:anchor="/document/406051675/entry/9" w:history="1">
        <w:r w:rsidRPr="00D53C86">
          <w:rPr>
            <w:rStyle w:val="a3"/>
          </w:rPr>
          <w:t>статьями 9</w:t>
        </w:r>
      </w:hyperlink>
      <w:r w:rsidRPr="00D53C86">
        <w:t>, </w:t>
      </w:r>
      <w:hyperlink r:id="rId121" w:anchor="/document/406051675/entry/10" w:history="1">
        <w:r w:rsidRPr="00D53C86">
          <w:rPr>
            <w:rStyle w:val="a3"/>
          </w:rPr>
          <w:t>10</w:t>
        </w:r>
      </w:hyperlink>
      <w:r w:rsidRPr="00D53C86">
        <w:t> и </w:t>
      </w:r>
      <w:hyperlink r:id="rId122" w:anchor="/document/406051675/entry/14" w:history="1">
        <w:r w:rsidRPr="00D53C86">
          <w:rPr>
            <w:rStyle w:val="a3"/>
          </w:rPr>
          <w:t>14</w:t>
        </w:r>
      </w:hyperlink>
      <w:r w:rsidRPr="00D53C86">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53C86" w:rsidRPr="00D53C86" w:rsidRDefault="00D53C86" w:rsidP="00D53C86">
      <w:pPr>
        <w:jc w:val="both"/>
        <w:rPr>
          <w:color w:val="22272F"/>
          <w:shd w:val="clear" w:color="auto" w:fill="FFFFFF"/>
        </w:rPr>
      </w:pPr>
      <w:r w:rsidRPr="00D53C86">
        <w:tab/>
      </w:r>
      <w:r w:rsidRPr="00D53C86">
        <w:rPr>
          <w:color w:val="22272F"/>
          <w:shd w:val="clear" w:color="auto" w:fill="FFFFFF"/>
        </w:rPr>
        <w:t>1.7. Пункт 54 изложить в следующей редакции:</w:t>
      </w:r>
    </w:p>
    <w:p w:rsidR="00D53C86" w:rsidRPr="00D53C86" w:rsidRDefault="00D53C86" w:rsidP="00D53C86">
      <w:pPr>
        <w:jc w:val="both"/>
        <w:rPr>
          <w:color w:val="22272F"/>
          <w:shd w:val="clear" w:color="auto" w:fill="FFFFFF"/>
        </w:rPr>
      </w:pPr>
      <w:r w:rsidRPr="00D53C86">
        <w:rPr>
          <w:color w:val="22272F"/>
          <w:shd w:val="clear" w:color="auto" w:fill="FFFFFF"/>
        </w:rPr>
        <w:tab/>
        <w:t>«54. В течение 1 рабочего дня после подписания постановления о предоставлении жилого помещения </w:t>
      </w:r>
      <w:r w:rsidRPr="00D53C86">
        <w:rPr>
          <w:rStyle w:val="affffff4"/>
          <w:i w:val="0"/>
          <w:iCs w:val="0"/>
          <w:color w:val="22272F"/>
          <w:shd w:val="clear" w:color="auto" w:fill="FFFFFF"/>
        </w:rPr>
        <w:t>маневренного</w:t>
      </w:r>
      <w:r w:rsidRPr="00D53C86">
        <w:rPr>
          <w:color w:val="22272F"/>
          <w:shd w:val="clear" w:color="auto" w:fill="FFFFFF"/>
        </w:rPr>
        <w:t> специализированного жилищного </w:t>
      </w:r>
      <w:r w:rsidRPr="00D53C86">
        <w:rPr>
          <w:rStyle w:val="affffff4"/>
          <w:i w:val="0"/>
          <w:iCs w:val="0"/>
          <w:color w:val="22272F"/>
          <w:shd w:val="clear" w:color="auto" w:fill="FFFFFF"/>
        </w:rPr>
        <w:t>фонда</w:t>
      </w:r>
      <w:r w:rsidRPr="00D53C86">
        <w:rPr>
          <w:color w:val="22272F"/>
          <w:shd w:val="clear" w:color="auto" w:fill="FFFFFF"/>
        </w:rPr>
        <w:t> Управление Администрации направляет его с приложением документов в управление жилищно-коммунального хозяйства, имущественных и земельных отношений Администрации </w:t>
      </w:r>
      <w:r w:rsidRPr="00D53C86">
        <w:rPr>
          <w:rStyle w:val="affffff4"/>
          <w:i w:val="0"/>
          <w:iCs w:val="0"/>
          <w:color w:val="22272F"/>
          <w:shd w:val="clear" w:color="auto" w:fill="FFFFFF"/>
        </w:rPr>
        <w:t>Чамзинского</w:t>
      </w:r>
      <w:r w:rsidRPr="00D53C86">
        <w:rPr>
          <w:color w:val="22272F"/>
          <w:shd w:val="clear" w:color="auto" w:fill="FFFFFF"/>
        </w:rPr>
        <w:t> муниципального </w:t>
      </w:r>
      <w:r w:rsidRPr="00D53C86">
        <w:rPr>
          <w:rStyle w:val="affffff4"/>
          <w:i w:val="0"/>
          <w:iCs w:val="0"/>
          <w:color w:val="22272F"/>
          <w:shd w:val="clear" w:color="auto" w:fill="FFFFFF"/>
        </w:rPr>
        <w:t>района</w:t>
      </w:r>
      <w:r w:rsidRPr="00D53C86">
        <w:rPr>
          <w:color w:val="22272F"/>
          <w:shd w:val="clear" w:color="auto" w:fill="FFFFFF"/>
        </w:rPr>
        <w:t> для заключения договора найма жилого помещения </w:t>
      </w:r>
      <w:r w:rsidRPr="00D53C86">
        <w:rPr>
          <w:rStyle w:val="affffff4"/>
          <w:i w:val="0"/>
          <w:iCs w:val="0"/>
          <w:color w:val="22272F"/>
          <w:shd w:val="clear" w:color="auto" w:fill="FFFFFF"/>
        </w:rPr>
        <w:t>маневренного</w:t>
      </w:r>
      <w:r w:rsidRPr="00D53C86">
        <w:rPr>
          <w:color w:val="22272F"/>
          <w:shd w:val="clear" w:color="auto" w:fill="FFFFFF"/>
        </w:rPr>
        <w:t> специализированного жилищного </w:t>
      </w:r>
      <w:r w:rsidRPr="00D53C86">
        <w:rPr>
          <w:rStyle w:val="affffff4"/>
          <w:i w:val="0"/>
          <w:iCs w:val="0"/>
          <w:color w:val="22272F"/>
          <w:shd w:val="clear" w:color="auto" w:fill="FFFFFF"/>
        </w:rPr>
        <w:t>фонда</w:t>
      </w:r>
      <w:r w:rsidRPr="00D53C86">
        <w:rPr>
          <w:color w:val="22272F"/>
          <w:shd w:val="clear" w:color="auto" w:fill="FFFFFF"/>
        </w:rPr>
        <w:t>.»;</w:t>
      </w:r>
    </w:p>
    <w:p w:rsidR="00D53C86" w:rsidRPr="00D53C86" w:rsidRDefault="00D53C86" w:rsidP="00D53C86">
      <w:pPr>
        <w:jc w:val="both"/>
        <w:rPr>
          <w:color w:val="22272F"/>
          <w:shd w:val="clear" w:color="auto" w:fill="FFFFFF"/>
        </w:rPr>
      </w:pPr>
      <w:r w:rsidRPr="00D53C86">
        <w:rPr>
          <w:color w:val="22272F"/>
          <w:shd w:val="clear" w:color="auto" w:fill="FFFFFF"/>
        </w:rPr>
        <w:tab/>
        <w:t>1.8. Пункт 55 изложить в следующей редакции:</w:t>
      </w:r>
    </w:p>
    <w:p w:rsidR="00D53C86" w:rsidRPr="00D53C86" w:rsidRDefault="00D53C86" w:rsidP="00D53C86">
      <w:pPr>
        <w:jc w:val="both"/>
        <w:rPr>
          <w:color w:val="22272F"/>
          <w:shd w:val="clear" w:color="auto" w:fill="FFFFFF"/>
        </w:rPr>
      </w:pPr>
      <w:r w:rsidRPr="00D53C86">
        <w:rPr>
          <w:color w:val="22272F"/>
          <w:shd w:val="clear" w:color="auto" w:fill="FFFFFF"/>
        </w:rPr>
        <w:tab/>
        <w:t xml:space="preserve">«55. При наличии оснований для отказа в предоставлении муниципальной услуги, указанных в пункте 27  настоящего Административного регламента, специалист Управления Администрации готовит уведомление об отказе в количестве 2-х экземпляров с указанием причин </w:t>
      </w:r>
      <w:r w:rsidRPr="00D53C86">
        <w:rPr>
          <w:color w:val="FF0000"/>
          <w:shd w:val="clear" w:color="auto" w:fill="FFFFFF"/>
        </w:rPr>
        <w:t>такого отказа</w:t>
      </w:r>
      <w:r w:rsidRPr="00D53C86">
        <w:rPr>
          <w:color w:val="22272F"/>
          <w:shd w:val="clear" w:color="auto" w:fill="FFFFFF"/>
        </w:rPr>
        <w:t xml:space="preserve"> и перечня документов   и информации</w:t>
      </w:r>
      <w:r w:rsidRPr="00D53C86">
        <w:rPr>
          <w:color w:val="FF0000"/>
          <w:shd w:val="clear" w:color="auto" w:fill="FFFFFF"/>
        </w:rPr>
        <w:t xml:space="preserve">,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 </w:t>
      </w:r>
      <w:r w:rsidRPr="00D53C86">
        <w:rPr>
          <w:color w:val="22272F"/>
          <w:shd w:val="clear" w:color="auto" w:fill="FFFFFF"/>
        </w:rPr>
        <w:t>послуживших основанием для принятия решения об отказе в предоставлении жилого помещения маневренного специализированного жилищного фонда.</w:t>
      </w:r>
    </w:p>
    <w:p w:rsidR="00D53C86" w:rsidRPr="00D53C86" w:rsidRDefault="00D53C86" w:rsidP="00D53C86">
      <w:pPr>
        <w:jc w:val="both"/>
        <w:rPr>
          <w:color w:val="22272F"/>
          <w:shd w:val="clear" w:color="auto" w:fill="FFFFFF"/>
        </w:rPr>
      </w:pPr>
      <w:r w:rsidRPr="00D53C86">
        <w:rPr>
          <w:color w:val="22272F"/>
          <w:shd w:val="clear" w:color="auto" w:fill="FFFFFF"/>
        </w:rPr>
        <w:t>Уведомление об отказе в течение одного рабочего подписывается Главой Чамзинского муниципального района.</w:t>
      </w:r>
    </w:p>
    <w:p w:rsidR="00D53C86" w:rsidRPr="00D53C86" w:rsidRDefault="00D53C86" w:rsidP="00D53C86">
      <w:pPr>
        <w:jc w:val="both"/>
        <w:rPr>
          <w:color w:val="22272F"/>
          <w:shd w:val="clear" w:color="auto" w:fill="FFFFFF"/>
        </w:rPr>
      </w:pPr>
      <w:r w:rsidRPr="00D53C86">
        <w:rPr>
          <w:color w:val="22272F"/>
          <w:shd w:val="clear" w:color="auto" w:fill="FFFFFF"/>
        </w:rPr>
        <w:t>Подписанное уведомление об отказе выдается заявителю.»;</w:t>
      </w:r>
    </w:p>
    <w:p w:rsidR="00D53C86" w:rsidRPr="00D53C86" w:rsidRDefault="00D53C86" w:rsidP="00D53C86">
      <w:pPr>
        <w:jc w:val="both"/>
        <w:rPr>
          <w:color w:val="22272F"/>
          <w:shd w:val="clear" w:color="auto" w:fill="FFFFFF"/>
        </w:rPr>
      </w:pPr>
      <w:r w:rsidRPr="00D53C86">
        <w:rPr>
          <w:color w:val="22272F"/>
          <w:shd w:val="clear" w:color="auto" w:fill="FFFFFF"/>
        </w:rPr>
        <w:tab/>
        <w:t xml:space="preserve">1.9. Пункт 56 изложить в следующей редакции: </w:t>
      </w:r>
    </w:p>
    <w:p w:rsidR="00D53C86" w:rsidRPr="00D53C86" w:rsidRDefault="00D53C86" w:rsidP="00D53C86">
      <w:pPr>
        <w:jc w:val="both"/>
        <w:rPr>
          <w:color w:val="22272F"/>
          <w:shd w:val="clear" w:color="auto" w:fill="FFFFFF"/>
        </w:rPr>
      </w:pPr>
      <w:r w:rsidRPr="00D53C86">
        <w:rPr>
          <w:color w:val="22272F"/>
          <w:shd w:val="clear" w:color="auto" w:fill="FFFFFF"/>
        </w:rPr>
        <w:t xml:space="preserve">             «56. Жилые помещения маневренного фонда предоставляются из расчета не менее чем шесть квадратных метров жилой площади на одного человека.</w:t>
      </w:r>
    </w:p>
    <w:p w:rsidR="00D53C86" w:rsidRPr="00D53C86" w:rsidRDefault="00D53C86" w:rsidP="00D53C86">
      <w:pPr>
        <w:pStyle w:val="a4"/>
        <w:jc w:val="both"/>
        <w:rPr>
          <w:rFonts w:ascii="Times New Roman" w:hAnsi="Times New Roman" w:cs="Times New Roman"/>
          <w:sz w:val="24"/>
          <w:szCs w:val="24"/>
          <w:lang w:eastAsia="ru-RU"/>
        </w:rPr>
      </w:pPr>
      <w:r w:rsidRPr="00D53C86">
        <w:rPr>
          <w:rFonts w:ascii="Times New Roman" w:hAnsi="Times New Roman" w:cs="Times New Roman"/>
          <w:sz w:val="24"/>
          <w:szCs w:val="24"/>
          <w:shd w:val="clear" w:color="auto" w:fill="FFFFFF"/>
        </w:rPr>
        <w:tab/>
        <w:t xml:space="preserve">      </w:t>
      </w:r>
      <w:r w:rsidRPr="00D53C86">
        <w:rPr>
          <w:rFonts w:ascii="Times New Roman" w:hAnsi="Times New Roman" w:cs="Times New Roman"/>
          <w:sz w:val="24"/>
          <w:szCs w:val="24"/>
        </w:rPr>
        <w:t>Жилая площадь в жилых помещениях маневренного фонда предоставляется гражданам в соответствии с договором найма специализированного жилого помещения, который заключается на период:</w:t>
      </w:r>
    </w:p>
    <w:p w:rsidR="00D53C86" w:rsidRPr="00D53C86" w:rsidRDefault="00D53C86" w:rsidP="00D53C86">
      <w:pPr>
        <w:pStyle w:val="a4"/>
        <w:jc w:val="both"/>
        <w:rPr>
          <w:rFonts w:ascii="Times New Roman" w:hAnsi="Times New Roman" w:cs="Times New Roman"/>
          <w:color w:val="22272F"/>
          <w:sz w:val="24"/>
          <w:szCs w:val="24"/>
          <w:shd w:val="clear" w:color="auto" w:fill="FFFFFF"/>
        </w:rPr>
      </w:pPr>
      <w:r w:rsidRPr="00D53C86">
        <w:rPr>
          <w:rFonts w:ascii="Times New Roman" w:hAnsi="Times New Roman" w:cs="Times New Roman"/>
          <w:sz w:val="24"/>
          <w:szCs w:val="24"/>
        </w:rPr>
        <w:t xml:space="preserve">- до завершения капитального ремонта или реконструкции дома, </w:t>
      </w:r>
      <w:r w:rsidRPr="00D53C86">
        <w:rPr>
          <w:rFonts w:ascii="Times New Roman" w:hAnsi="Times New Roman" w:cs="Times New Roman"/>
          <w:color w:val="22272F"/>
          <w:sz w:val="24"/>
          <w:szCs w:val="24"/>
          <w:shd w:val="clear" w:color="auto" w:fill="FFFFFF"/>
        </w:rPr>
        <w:t>в котором находятся жилые помещения, занимаемые ими по договорам социального найма;</w:t>
      </w:r>
    </w:p>
    <w:p w:rsidR="00D53C86" w:rsidRPr="00D53C86" w:rsidRDefault="00D53C86" w:rsidP="00D53C86">
      <w:pPr>
        <w:pStyle w:val="a4"/>
        <w:jc w:val="both"/>
        <w:rPr>
          <w:rFonts w:ascii="Times New Roman" w:hAnsi="Times New Roman" w:cs="Times New Roman"/>
          <w:sz w:val="24"/>
          <w:szCs w:val="24"/>
        </w:rPr>
      </w:pPr>
      <w:r w:rsidRPr="00D53C86">
        <w:rPr>
          <w:rFonts w:ascii="Times New Roman" w:hAnsi="Times New Roman" w:cs="Times New Roman"/>
          <w:sz w:val="24"/>
          <w:szCs w:val="24"/>
        </w:rPr>
        <w:t>-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w:t>
      </w:r>
    </w:p>
    <w:p w:rsidR="00D53C86" w:rsidRPr="00D53C86" w:rsidRDefault="00D53C86" w:rsidP="00D53C86">
      <w:pPr>
        <w:pStyle w:val="a4"/>
        <w:jc w:val="both"/>
        <w:rPr>
          <w:rFonts w:ascii="Times New Roman" w:hAnsi="Times New Roman" w:cs="Times New Roman"/>
          <w:sz w:val="24"/>
          <w:szCs w:val="24"/>
        </w:rPr>
      </w:pPr>
      <w:r w:rsidRPr="00D53C86">
        <w:rPr>
          <w:rFonts w:ascii="Times New Roman" w:hAnsi="Times New Roman" w:cs="Times New Roman"/>
          <w:sz w:val="24"/>
          <w:szCs w:val="24"/>
        </w:rPr>
        <w:t xml:space="preserve">- до завершения расчетов с гражданами, единственное жилое помещение которых стало непригодным для проживания в результате чрезвычайных ситуаций, в порядке, предусмотренном законодательством Российской Федерации, либо до предоставления им </w:t>
      </w:r>
      <w:r w:rsidRPr="00D53C86">
        <w:rPr>
          <w:rFonts w:ascii="Times New Roman" w:hAnsi="Times New Roman" w:cs="Times New Roman"/>
          <w:sz w:val="24"/>
          <w:szCs w:val="24"/>
        </w:rPr>
        <w:lastRenderedPageBreak/>
        <w:t>жилых помещений государственного или муниципального жилищного фонда в случаях и в порядке, установленных </w:t>
      </w:r>
      <w:hyperlink r:id="rId123" w:anchor="/document/12138291/entry/0" w:history="1">
        <w:r w:rsidRPr="00D53C86">
          <w:rPr>
            <w:rStyle w:val="a3"/>
            <w:rFonts w:ascii="Times New Roman" w:hAnsi="Times New Roman" w:cs="Times New Roman"/>
            <w:color w:val="3272C0"/>
            <w:sz w:val="24"/>
            <w:szCs w:val="24"/>
          </w:rPr>
          <w:t>Жилищным кодексом</w:t>
        </w:r>
      </w:hyperlink>
      <w:r w:rsidRPr="00D53C86">
        <w:rPr>
          <w:rFonts w:ascii="Times New Roman" w:hAnsi="Times New Roman" w:cs="Times New Roman"/>
          <w:sz w:val="24"/>
          <w:szCs w:val="24"/>
        </w:rPr>
        <w:t> Российской Федерации, а также на период, установленный законодательством Российской Федерации;</w:t>
      </w:r>
    </w:p>
    <w:p w:rsidR="00D53C86" w:rsidRPr="00D53C86" w:rsidRDefault="00D53C86" w:rsidP="00D53C86">
      <w:pPr>
        <w:pStyle w:val="a4"/>
        <w:jc w:val="both"/>
        <w:rPr>
          <w:rFonts w:ascii="Times New Roman" w:hAnsi="Times New Roman" w:cs="Times New Roman"/>
          <w:color w:val="22272F"/>
          <w:sz w:val="24"/>
          <w:szCs w:val="24"/>
        </w:rPr>
      </w:pPr>
      <w:r w:rsidRPr="00D53C86">
        <w:rPr>
          <w:rFonts w:ascii="Times New Roman" w:hAnsi="Times New Roman" w:cs="Times New Roman"/>
          <w:sz w:val="24"/>
          <w:szCs w:val="24"/>
        </w:rPr>
        <w:t>-</w:t>
      </w:r>
      <w:r w:rsidRPr="00D53C86">
        <w:rPr>
          <w:rFonts w:ascii="Times New Roman" w:hAnsi="Times New Roman" w:cs="Times New Roman"/>
          <w:color w:val="22272F"/>
          <w:sz w:val="24"/>
          <w:szCs w:val="24"/>
        </w:rPr>
        <w:t xml:space="preserve"> до завершения расчетов с гражданами, </w:t>
      </w:r>
      <w:r w:rsidRPr="00D53C86">
        <w:rPr>
          <w:rFonts w:ascii="Times New Roman" w:hAnsi="Times New Roman" w:cs="Times New Roman"/>
          <w:color w:val="22272F"/>
          <w:sz w:val="24"/>
          <w:szCs w:val="24"/>
          <w:shd w:val="clear" w:color="auto" w:fill="FFFFFF"/>
        </w:rPr>
        <w:t xml:space="preserve">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w:t>
      </w:r>
      <w:r w:rsidRPr="00D53C86">
        <w:rPr>
          <w:rFonts w:ascii="Times New Roman" w:hAnsi="Times New Roman" w:cs="Times New Roman"/>
          <w:color w:val="22272F"/>
          <w:sz w:val="24"/>
          <w:szCs w:val="24"/>
        </w:rPr>
        <w:t>либо до предоставления им жилых помещений, но не более чем на два года;</w:t>
      </w:r>
    </w:p>
    <w:p w:rsidR="00D53C86" w:rsidRPr="00D53C86" w:rsidRDefault="00D53C86" w:rsidP="00D53C86">
      <w:pPr>
        <w:jc w:val="both"/>
        <w:rPr>
          <w:color w:val="22272F"/>
          <w:shd w:val="clear" w:color="auto" w:fill="FFFFFF"/>
        </w:rPr>
      </w:pPr>
      <w:r w:rsidRPr="00D53C86">
        <w:rPr>
          <w:color w:val="22272F"/>
        </w:rPr>
        <w:t xml:space="preserve">- </w:t>
      </w:r>
      <w:r w:rsidRPr="00D53C86">
        <w:rPr>
          <w:color w:val="22272F"/>
          <w:shd w:val="clear" w:color="auto" w:fill="FFFFFF"/>
        </w:rPr>
        <w:t>установленный законодательством (при заключении такого договора с иными гражданами в случаях, предусмотренных законодательством).».</w:t>
      </w:r>
    </w:p>
    <w:p w:rsidR="00D53C86" w:rsidRPr="00D53C86" w:rsidRDefault="00D53C86" w:rsidP="00D53C86">
      <w:pPr>
        <w:jc w:val="both"/>
        <w:rPr>
          <w:color w:val="22272F"/>
          <w:shd w:val="clear" w:color="auto" w:fill="FFFFFF"/>
        </w:rPr>
      </w:pPr>
      <w:r w:rsidRPr="00D53C86">
        <w:rPr>
          <w:color w:val="22272F"/>
          <w:shd w:val="clear" w:color="auto" w:fill="FFFFFF"/>
        </w:rPr>
        <w:tab/>
      </w:r>
      <w:r w:rsidRPr="00D53C86">
        <w:t>1.10. Раздел 4 «Формы контроля за исполнением Административного регламента» признать утратившим силу;</w:t>
      </w:r>
    </w:p>
    <w:p w:rsidR="00D53C86" w:rsidRPr="00D53C86" w:rsidRDefault="00D53C86" w:rsidP="00D53C86">
      <w:pPr>
        <w:jc w:val="both"/>
      </w:pPr>
      <w:r w:rsidRPr="00D53C86">
        <w:tab/>
        <w:t>1.11. Раздел 5 «Досудебный (внесудебный) порядок обжалования решений и действий(бездействий) администрации, а также должностных лиц, муниципальных служащих» признать утратившим силу.</w:t>
      </w:r>
    </w:p>
    <w:p w:rsidR="00D53C86" w:rsidRPr="00D53C86" w:rsidRDefault="00D53C86" w:rsidP="00D53C86">
      <w:pPr>
        <w:jc w:val="both"/>
      </w:pPr>
      <w:r w:rsidRPr="00D53C86">
        <w:tab/>
        <w:t xml:space="preserve">2. Настоящее постановление вступает в силу после дня его </w:t>
      </w:r>
      <w:r w:rsidRPr="00D53C86">
        <w:rPr>
          <w:rFonts w:eastAsia="Times New Roman CYR"/>
        </w:rPr>
        <w:t>официального опубликования в информационном бюллетене Чамзинского муниципального района</w:t>
      </w:r>
    </w:p>
    <w:bookmarkEnd w:id="240"/>
    <w:bookmarkEnd w:id="241"/>
    <w:p w:rsidR="00D53C86" w:rsidRPr="00D53C86" w:rsidRDefault="00D53C86" w:rsidP="00D53C86">
      <w:pPr>
        <w:ind w:firstLine="708"/>
        <w:jc w:val="both"/>
      </w:pPr>
    </w:p>
    <w:p w:rsidR="00D53C86" w:rsidRPr="00D53C86" w:rsidRDefault="00D53C86" w:rsidP="00D53C86">
      <w:pPr>
        <w:ind w:firstLine="708"/>
        <w:jc w:val="both"/>
      </w:pPr>
    </w:p>
    <w:p w:rsidR="00D53C86" w:rsidRPr="00D53C86" w:rsidRDefault="00D53C86" w:rsidP="00D53C86">
      <w:pPr>
        <w:ind w:firstLine="708"/>
        <w:jc w:val="both"/>
      </w:pPr>
    </w:p>
    <w:p w:rsidR="00D53C86" w:rsidRPr="00D53C86" w:rsidRDefault="00D53C86" w:rsidP="00D53C86">
      <w:pPr>
        <w:jc w:val="both"/>
      </w:pPr>
      <w:r w:rsidRPr="00D53C86">
        <w:t xml:space="preserve">Глава Чамзинского </w:t>
      </w:r>
    </w:p>
    <w:p w:rsidR="00D53C86" w:rsidRPr="00D53C86" w:rsidRDefault="00D53C86" w:rsidP="00D53C86">
      <w:pPr>
        <w:jc w:val="both"/>
      </w:pPr>
      <w:r w:rsidRPr="00D53C86">
        <w:t>муниципального района                                                                                  В.А. Буткеев</w:t>
      </w:r>
    </w:p>
    <w:p w:rsidR="00093CA6" w:rsidRPr="00093CA6" w:rsidRDefault="00093CA6" w:rsidP="004D0978">
      <w:pPr>
        <w:rPr>
          <w:b/>
        </w:rPr>
      </w:pPr>
    </w:p>
    <w:p w:rsidR="00093CA6" w:rsidRPr="00093CA6" w:rsidRDefault="00093CA6" w:rsidP="004D0978">
      <w:pPr>
        <w:rPr>
          <w:b/>
        </w:rPr>
      </w:pPr>
    </w:p>
    <w:p w:rsidR="00093CA6" w:rsidRDefault="00093CA6" w:rsidP="004D0978">
      <w:pPr>
        <w:rPr>
          <w:b/>
        </w:rPr>
      </w:pPr>
    </w:p>
    <w:p w:rsidR="00093CA6" w:rsidRDefault="00093CA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Default="00D53C86" w:rsidP="004D0978">
      <w:pPr>
        <w:rPr>
          <w:b/>
        </w:rPr>
      </w:pPr>
    </w:p>
    <w:p w:rsidR="00D53C86" w:rsidRPr="00656AE0" w:rsidRDefault="00D53C86" w:rsidP="004D0978">
      <w:pPr>
        <w:rPr>
          <w:b/>
        </w:rPr>
      </w:pPr>
    </w:p>
    <w:p w:rsidR="00BB5F42" w:rsidRPr="00656AE0" w:rsidRDefault="00BB5F42" w:rsidP="004D0978">
      <w:pPr>
        <w:rPr>
          <w:b/>
        </w:rPr>
      </w:pPr>
    </w:p>
    <w:p w:rsidR="004D0978" w:rsidRPr="00656AE0" w:rsidRDefault="004D0978" w:rsidP="004D0978">
      <w:pPr>
        <w:rPr>
          <w:b/>
        </w:rPr>
      </w:pPr>
      <w:r w:rsidRPr="00656AE0">
        <w:rPr>
          <w:b/>
        </w:rPr>
        <w:t>Главный редактор:</w:t>
      </w:r>
    </w:p>
    <w:p w:rsidR="004D0978" w:rsidRPr="00656AE0" w:rsidRDefault="004D0978" w:rsidP="004D0978">
      <w:pPr>
        <w:rPr>
          <w:b/>
        </w:rPr>
      </w:pPr>
      <w:r w:rsidRPr="00656AE0">
        <w:rPr>
          <w:b/>
        </w:rPr>
        <w:t>юрисконсульт организационно – правового управления</w:t>
      </w:r>
    </w:p>
    <w:p w:rsidR="004D0978" w:rsidRPr="00656AE0" w:rsidRDefault="004D0978" w:rsidP="004D0978">
      <w:pPr>
        <w:rPr>
          <w:b/>
        </w:rPr>
      </w:pPr>
      <w:r w:rsidRPr="00656AE0">
        <w:rPr>
          <w:b/>
        </w:rPr>
        <w:t>администраци</w:t>
      </w:r>
      <w:r w:rsidR="0062708E" w:rsidRPr="00656AE0">
        <w:rPr>
          <w:b/>
        </w:rPr>
        <w:t>и</w:t>
      </w:r>
      <w:r w:rsidRPr="00656AE0">
        <w:rPr>
          <w:b/>
        </w:rPr>
        <w:t xml:space="preserve"> </w:t>
      </w:r>
    </w:p>
    <w:p w:rsidR="004D0978" w:rsidRPr="00656AE0" w:rsidRDefault="004D0978" w:rsidP="004D0978">
      <w:pPr>
        <w:rPr>
          <w:b/>
        </w:rPr>
      </w:pPr>
      <w:r w:rsidRPr="00656AE0">
        <w:rPr>
          <w:b/>
        </w:rPr>
        <w:t>Чамзинского муниципального района                                                                    Е.Н. Спирина</w:t>
      </w:r>
    </w:p>
    <w:p w:rsidR="00A307D6" w:rsidRPr="00656AE0" w:rsidRDefault="00A307D6" w:rsidP="004D0978">
      <w:pPr>
        <w:rPr>
          <w:b/>
        </w:rPr>
      </w:pPr>
    </w:p>
    <w:p w:rsidR="004D0978" w:rsidRPr="00656AE0" w:rsidRDefault="004D0978" w:rsidP="004D0978">
      <w:pPr>
        <w:rPr>
          <w:b/>
        </w:rPr>
      </w:pPr>
      <w:r w:rsidRPr="00656AE0">
        <w:rPr>
          <w:b/>
        </w:rPr>
        <w:t xml:space="preserve">  адрес: р.п. Чамзинка, ул. Победы, д. 1</w:t>
      </w:r>
    </w:p>
    <w:p w:rsidR="004D0978" w:rsidRPr="00656AE0" w:rsidRDefault="004D0978" w:rsidP="004D0978">
      <w:pPr>
        <w:rPr>
          <w:b/>
        </w:rPr>
      </w:pPr>
      <w:r w:rsidRPr="00656AE0">
        <w:rPr>
          <w:b/>
        </w:rPr>
        <w:t xml:space="preserve">эл.почта: </w:t>
      </w:r>
      <w:r w:rsidRPr="00656AE0">
        <w:rPr>
          <w:b/>
          <w:lang w:val="en-US"/>
        </w:rPr>
        <w:t>inform</w:t>
      </w:r>
      <w:r w:rsidRPr="00656AE0">
        <w:rPr>
          <w:b/>
        </w:rPr>
        <w:t>113@</w:t>
      </w:r>
      <w:r w:rsidRPr="00656AE0">
        <w:rPr>
          <w:b/>
          <w:lang w:val="en-US"/>
        </w:rPr>
        <w:t>mail</w:t>
      </w:r>
      <w:r w:rsidRPr="00656AE0">
        <w:rPr>
          <w:b/>
        </w:rPr>
        <w:t>.</w:t>
      </w:r>
      <w:r w:rsidRPr="00656AE0">
        <w:rPr>
          <w:b/>
          <w:lang w:val="en-US"/>
        </w:rPr>
        <w:t>ru</w:t>
      </w:r>
    </w:p>
    <w:p w:rsidR="009012E7" w:rsidRPr="00656AE0" w:rsidRDefault="004D0978" w:rsidP="009012E7">
      <w:r w:rsidRPr="00656AE0">
        <w:rPr>
          <w:b/>
        </w:rPr>
        <w:t>тел: 2-12-43, 2-12-00 факс: 2-12-00</w:t>
      </w:r>
    </w:p>
    <w:sectPr w:rsidR="009012E7" w:rsidRPr="00656AE0" w:rsidSect="00093CA6">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110" w:rsidRDefault="00894110" w:rsidP="002F337A">
      <w:r>
        <w:separator/>
      </w:r>
    </w:p>
  </w:endnote>
  <w:endnote w:type="continuationSeparator" w:id="0">
    <w:p w:rsidR="00894110" w:rsidRDefault="00894110" w:rsidP="002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mo">
    <w:panose1 w:val="020B0604020202020204"/>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Gulim">
    <w:altName w:val="굴림"/>
    <w:panose1 w:val="020B0600000101010101"/>
    <w:charset w:val="81"/>
    <w:family w:val="swiss"/>
    <w:pitch w:val="variable"/>
    <w:sig w:usb0="B00002AF" w:usb1="69D77CFB" w:usb2="00000030" w:usb3="00000000" w:csb0="0008009F" w:csb1="00000000"/>
  </w:font>
  <w:font w:name="TimesNewRomanPSMT">
    <w:altName w:val="Times New Roman"/>
    <w:panose1 w:val="00000000000000000000"/>
    <w:charset w:val="CC"/>
    <w:family w:val="roman"/>
    <w:notTrueType/>
    <w:pitch w:val="default"/>
    <w:sig w:usb0="000002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21786"/>
      <w:docPartObj>
        <w:docPartGallery w:val="Page Numbers (Bottom of Page)"/>
        <w:docPartUnique/>
      </w:docPartObj>
    </w:sdtPr>
    <w:sdtContent>
      <w:p w:rsidR="004D457F" w:rsidRDefault="004D457F">
        <w:pPr>
          <w:pStyle w:val="af"/>
          <w:jc w:val="center"/>
        </w:pPr>
        <w:fldSimple w:instr=" PAGE   \* MERGEFORMAT ">
          <w:r w:rsidR="006D6550">
            <w:rPr>
              <w:noProof/>
            </w:rPr>
            <w:t>130</w:t>
          </w:r>
        </w:fldSimple>
      </w:p>
    </w:sdtContent>
  </w:sdt>
  <w:p w:rsidR="004D457F" w:rsidRDefault="004D457F">
    <w:pPr>
      <w:pStyle w:val="af"/>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fldSimple w:instr="PAGE   \* MERGEFORMAT">
      <w:r w:rsidR="008706A8">
        <w:rPr>
          <w:noProof/>
        </w:rPr>
        <w:t>343</w:t>
      </w:r>
    </w:fldSimple>
  </w:p>
  <w:p w:rsidR="004D457F" w:rsidRPr="00CC74E5" w:rsidRDefault="004D457F" w:rsidP="00656AE0"/>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fldSimple w:instr="PAGE   \* MERGEFORMAT">
      <w:r w:rsidR="008706A8">
        <w:rPr>
          <w:noProof/>
        </w:rPr>
        <w:t>374</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r w:rsidRPr="00CC74E5">
      <w:t xml:space="preserve"> ПСТ.ОМ.69-40.015.000</w:t>
    </w:r>
    <w:r w:rsidRPr="00CC74E5">
      <w:tab/>
    </w:r>
    <w:fldSimple w:instr="PAGE   \* MERGEFORMAT">
      <w:r w:rsidRPr="00CC74E5">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14570"/>
    </w:tblGrid>
    <w:tr w:rsidR="004D457F">
      <w:tc>
        <w:tcPr>
          <w:tcW w:w="5079" w:type="dxa"/>
          <w:tcBorders>
            <w:top w:val="nil"/>
            <w:left w:val="nil"/>
            <w:bottom w:val="nil"/>
            <w:right w:val="nil"/>
          </w:tcBorders>
        </w:tcPr>
        <w:p w:rsidR="004D457F" w:rsidRDefault="004D457F">
          <w:pPr>
            <w:pStyle w:val="af"/>
            <w:jc w:val="center"/>
          </w:pPr>
          <w:fldSimple w:instr=" PAGE   \* MERGEFORMAT ">
            <w:r w:rsidR="006D6550">
              <w:rPr>
                <w:noProof/>
              </w:rPr>
              <w:t>204</w:t>
            </w:r>
          </w:fldSimple>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592A0C" w:rsidRDefault="004D457F" w:rsidP="00656AE0">
    <w:pPr>
      <w:pStyle w:val="af"/>
      <w:jc w:val="center"/>
      <w:rPr>
        <w:rFonts w:ascii="Times New Roman" w:hAnsi="Times New Roman"/>
      </w:rPr>
    </w:pPr>
    <w:r w:rsidRPr="00592A0C">
      <w:rPr>
        <w:rFonts w:ascii="Times New Roman" w:hAnsi="Times New Roman"/>
      </w:rPr>
      <w:fldChar w:fldCharType="begin"/>
    </w:r>
    <w:r w:rsidRPr="00592A0C">
      <w:rPr>
        <w:rFonts w:ascii="Times New Roman" w:hAnsi="Times New Roman"/>
      </w:rPr>
      <w:instrText>PAGE   \* MERGEFORMAT</w:instrText>
    </w:r>
    <w:r w:rsidRPr="00592A0C">
      <w:rPr>
        <w:rFonts w:ascii="Times New Roman" w:hAnsi="Times New Roman"/>
      </w:rPr>
      <w:fldChar w:fldCharType="separate"/>
    </w:r>
    <w:r w:rsidR="006D6550">
      <w:rPr>
        <w:rFonts w:ascii="Times New Roman" w:hAnsi="Times New Roman"/>
        <w:noProof/>
      </w:rPr>
      <w:t>217</w:t>
    </w:r>
    <w:r w:rsidRPr="00592A0C">
      <w:rPr>
        <w:rFonts w:ascii="Times New Roman" w:hAnsi="Times New Roma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21787"/>
      <w:docPartObj>
        <w:docPartGallery w:val="Page Numbers (Bottom of Page)"/>
        <w:docPartUnique/>
      </w:docPartObj>
    </w:sdtPr>
    <w:sdtContent>
      <w:p w:rsidR="004D457F" w:rsidRDefault="004D457F">
        <w:pPr>
          <w:pStyle w:val="af"/>
          <w:jc w:val="center"/>
        </w:pPr>
        <w:fldSimple w:instr=" PAGE   \* MERGEFORMAT ">
          <w:r w:rsidR="006D6550">
            <w:rPr>
              <w:noProof/>
            </w:rPr>
            <w:t>247</w:t>
          </w:r>
        </w:fldSimple>
      </w:p>
    </w:sdtContent>
  </w:sdt>
  <w:p w:rsidR="004D457F" w:rsidRDefault="004D457F">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F57CF1" w:rsidRDefault="004D457F" w:rsidP="00656AE0">
    <w:pPr>
      <w:pStyle w:val="af"/>
      <w:jc w:val="center"/>
      <w:rPr>
        <w:rFonts w:ascii="Times New Roman" w:hAnsi="Times New Roman"/>
      </w:rPr>
    </w:pPr>
    <w:r w:rsidRPr="00F57CF1">
      <w:rPr>
        <w:rFonts w:ascii="Times New Roman" w:hAnsi="Times New Roman"/>
      </w:rPr>
      <w:fldChar w:fldCharType="begin"/>
    </w:r>
    <w:r w:rsidRPr="00F57CF1">
      <w:rPr>
        <w:rFonts w:ascii="Times New Roman" w:hAnsi="Times New Roman"/>
      </w:rPr>
      <w:instrText>PAGE   \* MERGEFORMAT</w:instrText>
    </w:r>
    <w:r w:rsidRPr="00F57CF1">
      <w:rPr>
        <w:rFonts w:ascii="Times New Roman" w:hAnsi="Times New Roman"/>
      </w:rPr>
      <w:fldChar w:fldCharType="separate"/>
    </w:r>
    <w:r w:rsidR="006D6550">
      <w:rPr>
        <w:rFonts w:ascii="Times New Roman" w:hAnsi="Times New Roman"/>
        <w:noProof/>
      </w:rPr>
      <w:t>245</w:t>
    </w:r>
    <w:r w:rsidRPr="00F57CF1">
      <w:rPr>
        <w:rFonts w:ascii="Times New Roman" w:hAnsi="Times New Roma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fldSimple w:instr="PAGE   \* MERGEFORMAT">
      <w:r w:rsidR="008706A8">
        <w:rPr>
          <w:noProof/>
        </w:rPr>
        <w:t>309</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fldSimple w:instr="PAGE   \* MERGEFORMAT">
      <w:r w:rsidR="008706A8">
        <w:rPr>
          <w:noProof/>
        </w:rPr>
        <w:t>341</w:t>
      </w:r>
    </w:fldSimple>
  </w:p>
  <w:p w:rsidR="004D457F" w:rsidRPr="00CC74E5" w:rsidRDefault="004D457F" w:rsidP="00656AE0"/>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fldSimple w:instr="PAGE   \* MERGEFORMAT">
      <w:r w:rsidRPr="00CC74E5">
        <w:t>146</w:t>
      </w:r>
    </w:fldSimple>
  </w:p>
  <w:p w:rsidR="004D457F" w:rsidRPr="00CC74E5" w:rsidRDefault="004D457F" w:rsidP="00656A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110" w:rsidRDefault="00894110" w:rsidP="002F337A">
      <w:r>
        <w:separator/>
      </w:r>
    </w:p>
  </w:footnote>
  <w:footnote w:type="continuationSeparator" w:id="0">
    <w:p w:rsidR="00894110" w:rsidRDefault="00894110" w:rsidP="002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8F6A3F" w:rsidRDefault="004D457F" w:rsidP="00C50211">
    <w:pPr>
      <w:pStyle w:val="ad"/>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7F" w:rsidRPr="00CC74E5" w:rsidRDefault="004D457F" w:rsidP="00656AE0">
    <w:r w:rsidRPr="00CC74E5">
      <w:t>ОБОСНОВЫВАЮЩИЕ МАТЕРИАЛЫ К СХЕМЕ ТЕПЛОСНАБЖЕНИЯ Г. ТВЕРИ ДО 2035 Г. (АКТУАЛИЗАЦИЯ НА 2021 ГОД)</w:t>
    </w:r>
  </w:p>
  <w:p w:rsidR="004D457F" w:rsidRPr="00CC74E5" w:rsidRDefault="004D457F" w:rsidP="00656AE0">
    <w:r w:rsidRPr="00CC74E5">
      <w:t>КНИГА 15. РЕЕСТР ЕДИНЫХ ТЕПЛОСНАБЖАЮЩИХ ОРГАНИЗАЦИЙ</w:t>
    </w:r>
  </w:p>
  <w:p w:rsidR="004D457F" w:rsidRPr="00CC74E5" w:rsidRDefault="004D457F" w:rsidP="00656AE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4">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5">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7">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14">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15">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13"/>
  </w:num>
  <w:num w:numId="3">
    <w:abstractNumId w:val="11"/>
  </w:num>
  <w:num w:numId="4">
    <w:abstractNumId w:val="7"/>
  </w:num>
  <w:num w:numId="5">
    <w:abstractNumId w:val="5"/>
  </w:num>
  <w:num w:numId="6">
    <w:abstractNumId w:val="10"/>
  </w:num>
  <w:num w:numId="7">
    <w:abstractNumId w:val="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num>
  <w:num w:numId="11">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45058"/>
  </w:hdrShapeDefaults>
  <w:footnotePr>
    <w:footnote w:id="-1"/>
    <w:footnote w:id="0"/>
  </w:footnotePr>
  <w:endnotePr>
    <w:endnote w:id="-1"/>
    <w:endnote w:id="0"/>
  </w:endnotePr>
  <w:compat/>
  <w:rsids>
    <w:rsidRoot w:val="00834119"/>
    <w:rsid w:val="00001073"/>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5E02"/>
    <w:rsid w:val="000F5F92"/>
    <w:rsid w:val="000F5FD1"/>
    <w:rsid w:val="000F6342"/>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463"/>
    <w:rsid w:val="00164773"/>
    <w:rsid w:val="001714EE"/>
    <w:rsid w:val="00174518"/>
    <w:rsid w:val="00174B29"/>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33267"/>
    <w:rsid w:val="00234C68"/>
    <w:rsid w:val="002352F9"/>
    <w:rsid w:val="002408DB"/>
    <w:rsid w:val="00242F8F"/>
    <w:rsid w:val="0024464D"/>
    <w:rsid w:val="00256E60"/>
    <w:rsid w:val="0026527F"/>
    <w:rsid w:val="00265411"/>
    <w:rsid w:val="00265F75"/>
    <w:rsid w:val="00276622"/>
    <w:rsid w:val="0028069E"/>
    <w:rsid w:val="00281B59"/>
    <w:rsid w:val="002836BE"/>
    <w:rsid w:val="00283FE8"/>
    <w:rsid w:val="00285A90"/>
    <w:rsid w:val="00287AC3"/>
    <w:rsid w:val="00287E6E"/>
    <w:rsid w:val="0029531A"/>
    <w:rsid w:val="002A0132"/>
    <w:rsid w:val="002A2725"/>
    <w:rsid w:val="002A7A2C"/>
    <w:rsid w:val="002B1075"/>
    <w:rsid w:val="002B52B8"/>
    <w:rsid w:val="002B5E5D"/>
    <w:rsid w:val="002C0EB9"/>
    <w:rsid w:val="002C0FF4"/>
    <w:rsid w:val="002C6B9C"/>
    <w:rsid w:val="002D2054"/>
    <w:rsid w:val="002D3FF4"/>
    <w:rsid w:val="002E0945"/>
    <w:rsid w:val="002E7C62"/>
    <w:rsid w:val="002F239C"/>
    <w:rsid w:val="002F337A"/>
    <w:rsid w:val="002F596D"/>
    <w:rsid w:val="002F6E58"/>
    <w:rsid w:val="003056DE"/>
    <w:rsid w:val="00306638"/>
    <w:rsid w:val="00311DA4"/>
    <w:rsid w:val="00314BB0"/>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7860"/>
    <w:rsid w:val="00375A93"/>
    <w:rsid w:val="0037651C"/>
    <w:rsid w:val="00385FD7"/>
    <w:rsid w:val="00391161"/>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D02CC"/>
    <w:rsid w:val="003D49FD"/>
    <w:rsid w:val="003D5E56"/>
    <w:rsid w:val="003D7148"/>
    <w:rsid w:val="003E088B"/>
    <w:rsid w:val="003E1C9D"/>
    <w:rsid w:val="003E4F8E"/>
    <w:rsid w:val="003E7059"/>
    <w:rsid w:val="003E768D"/>
    <w:rsid w:val="003E7B25"/>
    <w:rsid w:val="003F1027"/>
    <w:rsid w:val="003F22D7"/>
    <w:rsid w:val="003F3A0D"/>
    <w:rsid w:val="003F6539"/>
    <w:rsid w:val="0040031E"/>
    <w:rsid w:val="0040079D"/>
    <w:rsid w:val="004111D8"/>
    <w:rsid w:val="004142BB"/>
    <w:rsid w:val="00414BA4"/>
    <w:rsid w:val="00416BF5"/>
    <w:rsid w:val="0042078E"/>
    <w:rsid w:val="004255C6"/>
    <w:rsid w:val="00437358"/>
    <w:rsid w:val="00441B9B"/>
    <w:rsid w:val="00442691"/>
    <w:rsid w:val="00443ABB"/>
    <w:rsid w:val="0045368B"/>
    <w:rsid w:val="00456A2C"/>
    <w:rsid w:val="00456B83"/>
    <w:rsid w:val="00457824"/>
    <w:rsid w:val="004656E1"/>
    <w:rsid w:val="004778EF"/>
    <w:rsid w:val="0048192D"/>
    <w:rsid w:val="00483FA2"/>
    <w:rsid w:val="00484780"/>
    <w:rsid w:val="004878C5"/>
    <w:rsid w:val="00487E58"/>
    <w:rsid w:val="00492EA5"/>
    <w:rsid w:val="004954A8"/>
    <w:rsid w:val="004961E1"/>
    <w:rsid w:val="00496224"/>
    <w:rsid w:val="004A15E2"/>
    <w:rsid w:val="004A2C81"/>
    <w:rsid w:val="004A5CE3"/>
    <w:rsid w:val="004B4E57"/>
    <w:rsid w:val="004B6BC6"/>
    <w:rsid w:val="004C08A9"/>
    <w:rsid w:val="004C221C"/>
    <w:rsid w:val="004C26CF"/>
    <w:rsid w:val="004C5B17"/>
    <w:rsid w:val="004C6BB5"/>
    <w:rsid w:val="004D0978"/>
    <w:rsid w:val="004D457F"/>
    <w:rsid w:val="004E11FC"/>
    <w:rsid w:val="004E2A96"/>
    <w:rsid w:val="004E2DED"/>
    <w:rsid w:val="004E5AB0"/>
    <w:rsid w:val="004E715A"/>
    <w:rsid w:val="004E7444"/>
    <w:rsid w:val="004E74C0"/>
    <w:rsid w:val="004F3C9D"/>
    <w:rsid w:val="004F56EF"/>
    <w:rsid w:val="004F6B92"/>
    <w:rsid w:val="00501232"/>
    <w:rsid w:val="00502338"/>
    <w:rsid w:val="0050327F"/>
    <w:rsid w:val="005054E3"/>
    <w:rsid w:val="0050571A"/>
    <w:rsid w:val="00507B53"/>
    <w:rsid w:val="005104A5"/>
    <w:rsid w:val="00511101"/>
    <w:rsid w:val="00513141"/>
    <w:rsid w:val="00514908"/>
    <w:rsid w:val="00514BA2"/>
    <w:rsid w:val="00515A37"/>
    <w:rsid w:val="00520775"/>
    <w:rsid w:val="00525D5C"/>
    <w:rsid w:val="00530766"/>
    <w:rsid w:val="00531A5F"/>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B2D01"/>
    <w:rsid w:val="005B3660"/>
    <w:rsid w:val="005B3D72"/>
    <w:rsid w:val="005B74C9"/>
    <w:rsid w:val="005C2F2E"/>
    <w:rsid w:val="005C5A20"/>
    <w:rsid w:val="005C6A6D"/>
    <w:rsid w:val="005D129C"/>
    <w:rsid w:val="005D4A1E"/>
    <w:rsid w:val="005E043B"/>
    <w:rsid w:val="005E1540"/>
    <w:rsid w:val="005E2B7B"/>
    <w:rsid w:val="005F19CC"/>
    <w:rsid w:val="005F6543"/>
    <w:rsid w:val="00601998"/>
    <w:rsid w:val="00605412"/>
    <w:rsid w:val="00611005"/>
    <w:rsid w:val="00611034"/>
    <w:rsid w:val="0061154A"/>
    <w:rsid w:val="00620A37"/>
    <w:rsid w:val="0062708E"/>
    <w:rsid w:val="00632D7D"/>
    <w:rsid w:val="006362CD"/>
    <w:rsid w:val="00642F71"/>
    <w:rsid w:val="00650666"/>
    <w:rsid w:val="00653F1A"/>
    <w:rsid w:val="00656AE0"/>
    <w:rsid w:val="00657727"/>
    <w:rsid w:val="0066153E"/>
    <w:rsid w:val="00666DA9"/>
    <w:rsid w:val="00667B0C"/>
    <w:rsid w:val="00670D62"/>
    <w:rsid w:val="0067175C"/>
    <w:rsid w:val="006719C6"/>
    <w:rsid w:val="00671D7B"/>
    <w:rsid w:val="006722C0"/>
    <w:rsid w:val="00674354"/>
    <w:rsid w:val="00677E9C"/>
    <w:rsid w:val="006833EC"/>
    <w:rsid w:val="006838BA"/>
    <w:rsid w:val="00684310"/>
    <w:rsid w:val="00690C32"/>
    <w:rsid w:val="00691849"/>
    <w:rsid w:val="00692AE4"/>
    <w:rsid w:val="00694598"/>
    <w:rsid w:val="00696BA8"/>
    <w:rsid w:val="00697C3D"/>
    <w:rsid w:val="006A3AD3"/>
    <w:rsid w:val="006A504C"/>
    <w:rsid w:val="006A55F6"/>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6550"/>
    <w:rsid w:val="006E00E8"/>
    <w:rsid w:val="006E02D6"/>
    <w:rsid w:val="006E0470"/>
    <w:rsid w:val="006E048D"/>
    <w:rsid w:val="006E067C"/>
    <w:rsid w:val="006E2EA8"/>
    <w:rsid w:val="006E51F2"/>
    <w:rsid w:val="006E5FC8"/>
    <w:rsid w:val="006E6686"/>
    <w:rsid w:val="006F578F"/>
    <w:rsid w:val="007002A9"/>
    <w:rsid w:val="00702AB0"/>
    <w:rsid w:val="00705525"/>
    <w:rsid w:val="00705909"/>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3295"/>
    <w:rsid w:val="00774B83"/>
    <w:rsid w:val="007768C3"/>
    <w:rsid w:val="0077721D"/>
    <w:rsid w:val="00777794"/>
    <w:rsid w:val="00780453"/>
    <w:rsid w:val="00780888"/>
    <w:rsid w:val="00781128"/>
    <w:rsid w:val="007811D4"/>
    <w:rsid w:val="00783347"/>
    <w:rsid w:val="00790F41"/>
    <w:rsid w:val="00792CC3"/>
    <w:rsid w:val="00793143"/>
    <w:rsid w:val="007A4669"/>
    <w:rsid w:val="007A50E2"/>
    <w:rsid w:val="007A5B2C"/>
    <w:rsid w:val="007B22A2"/>
    <w:rsid w:val="007B3FE6"/>
    <w:rsid w:val="007C0E93"/>
    <w:rsid w:val="007C1C01"/>
    <w:rsid w:val="007C4059"/>
    <w:rsid w:val="007D1B8D"/>
    <w:rsid w:val="007D4B9E"/>
    <w:rsid w:val="007D5226"/>
    <w:rsid w:val="007D5E08"/>
    <w:rsid w:val="007F191F"/>
    <w:rsid w:val="007F1E74"/>
    <w:rsid w:val="007F2E4F"/>
    <w:rsid w:val="007F3DD9"/>
    <w:rsid w:val="0080192A"/>
    <w:rsid w:val="00801BFE"/>
    <w:rsid w:val="00804116"/>
    <w:rsid w:val="00806A37"/>
    <w:rsid w:val="00807AD4"/>
    <w:rsid w:val="0081154E"/>
    <w:rsid w:val="008117AA"/>
    <w:rsid w:val="00813260"/>
    <w:rsid w:val="00813E01"/>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81883"/>
    <w:rsid w:val="0088250B"/>
    <w:rsid w:val="008829FF"/>
    <w:rsid w:val="00882DEC"/>
    <w:rsid w:val="0088344C"/>
    <w:rsid w:val="0088346F"/>
    <w:rsid w:val="00894110"/>
    <w:rsid w:val="00895C6F"/>
    <w:rsid w:val="008A268A"/>
    <w:rsid w:val="008A48DC"/>
    <w:rsid w:val="008A496A"/>
    <w:rsid w:val="008B1C9F"/>
    <w:rsid w:val="008B294A"/>
    <w:rsid w:val="008B2C05"/>
    <w:rsid w:val="008B3457"/>
    <w:rsid w:val="008B3916"/>
    <w:rsid w:val="008B40CE"/>
    <w:rsid w:val="008B6E12"/>
    <w:rsid w:val="008C1020"/>
    <w:rsid w:val="008C3CA5"/>
    <w:rsid w:val="008C4E88"/>
    <w:rsid w:val="008C689F"/>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7031"/>
    <w:rsid w:val="00935C12"/>
    <w:rsid w:val="0093667E"/>
    <w:rsid w:val="009478D8"/>
    <w:rsid w:val="00947FF3"/>
    <w:rsid w:val="00952065"/>
    <w:rsid w:val="009537E2"/>
    <w:rsid w:val="00954FC6"/>
    <w:rsid w:val="0095538B"/>
    <w:rsid w:val="00957800"/>
    <w:rsid w:val="00963DEB"/>
    <w:rsid w:val="009664ED"/>
    <w:rsid w:val="00967A1C"/>
    <w:rsid w:val="00971932"/>
    <w:rsid w:val="0097403C"/>
    <w:rsid w:val="00975698"/>
    <w:rsid w:val="009769BE"/>
    <w:rsid w:val="0098133C"/>
    <w:rsid w:val="00983D35"/>
    <w:rsid w:val="0098463E"/>
    <w:rsid w:val="009851F3"/>
    <w:rsid w:val="00992EAF"/>
    <w:rsid w:val="009950E1"/>
    <w:rsid w:val="00995AF4"/>
    <w:rsid w:val="00996F6B"/>
    <w:rsid w:val="009A2DEC"/>
    <w:rsid w:val="009A32C0"/>
    <w:rsid w:val="009A493A"/>
    <w:rsid w:val="009A7E2F"/>
    <w:rsid w:val="009B298E"/>
    <w:rsid w:val="009B57F9"/>
    <w:rsid w:val="009D2932"/>
    <w:rsid w:val="009D2A08"/>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A04"/>
    <w:rsid w:val="00AA336E"/>
    <w:rsid w:val="00AA6FF2"/>
    <w:rsid w:val="00AA7673"/>
    <w:rsid w:val="00AB44F6"/>
    <w:rsid w:val="00AB51EF"/>
    <w:rsid w:val="00AB56E3"/>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6557"/>
    <w:rsid w:val="00B00589"/>
    <w:rsid w:val="00B030AB"/>
    <w:rsid w:val="00B07EE8"/>
    <w:rsid w:val="00B22772"/>
    <w:rsid w:val="00B26028"/>
    <w:rsid w:val="00B31287"/>
    <w:rsid w:val="00B33F0A"/>
    <w:rsid w:val="00B341E1"/>
    <w:rsid w:val="00B40FCE"/>
    <w:rsid w:val="00B41F93"/>
    <w:rsid w:val="00B451A9"/>
    <w:rsid w:val="00B51698"/>
    <w:rsid w:val="00B51C02"/>
    <w:rsid w:val="00B51DA2"/>
    <w:rsid w:val="00B550EF"/>
    <w:rsid w:val="00B579BD"/>
    <w:rsid w:val="00B616AA"/>
    <w:rsid w:val="00B63ABE"/>
    <w:rsid w:val="00B71240"/>
    <w:rsid w:val="00B729AD"/>
    <w:rsid w:val="00B72E01"/>
    <w:rsid w:val="00B7321F"/>
    <w:rsid w:val="00B739EF"/>
    <w:rsid w:val="00B74B3A"/>
    <w:rsid w:val="00B754FC"/>
    <w:rsid w:val="00B757A9"/>
    <w:rsid w:val="00B770D3"/>
    <w:rsid w:val="00B7799F"/>
    <w:rsid w:val="00B82691"/>
    <w:rsid w:val="00B93720"/>
    <w:rsid w:val="00B95761"/>
    <w:rsid w:val="00B9756C"/>
    <w:rsid w:val="00B97773"/>
    <w:rsid w:val="00BA2E01"/>
    <w:rsid w:val="00BA5160"/>
    <w:rsid w:val="00BA541D"/>
    <w:rsid w:val="00BA6965"/>
    <w:rsid w:val="00BA6C18"/>
    <w:rsid w:val="00BA70E5"/>
    <w:rsid w:val="00BB3114"/>
    <w:rsid w:val="00BB5F42"/>
    <w:rsid w:val="00BB6823"/>
    <w:rsid w:val="00BC10CE"/>
    <w:rsid w:val="00BC1660"/>
    <w:rsid w:val="00BC2217"/>
    <w:rsid w:val="00BC3119"/>
    <w:rsid w:val="00BC4247"/>
    <w:rsid w:val="00BC76DC"/>
    <w:rsid w:val="00BD09EA"/>
    <w:rsid w:val="00BD41D0"/>
    <w:rsid w:val="00BD41DA"/>
    <w:rsid w:val="00BD455B"/>
    <w:rsid w:val="00BD5578"/>
    <w:rsid w:val="00BE0467"/>
    <w:rsid w:val="00BE2EEA"/>
    <w:rsid w:val="00BE5A54"/>
    <w:rsid w:val="00BE67CB"/>
    <w:rsid w:val="00BE7C66"/>
    <w:rsid w:val="00BF1B77"/>
    <w:rsid w:val="00BF2FFF"/>
    <w:rsid w:val="00C013E7"/>
    <w:rsid w:val="00C014FD"/>
    <w:rsid w:val="00C0162B"/>
    <w:rsid w:val="00C03194"/>
    <w:rsid w:val="00C0345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80A89"/>
    <w:rsid w:val="00C816F9"/>
    <w:rsid w:val="00C81EC2"/>
    <w:rsid w:val="00C8223E"/>
    <w:rsid w:val="00C844FD"/>
    <w:rsid w:val="00C84F66"/>
    <w:rsid w:val="00C87A69"/>
    <w:rsid w:val="00C93BAF"/>
    <w:rsid w:val="00C95D70"/>
    <w:rsid w:val="00C967E1"/>
    <w:rsid w:val="00C96805"/>
    <w:rsid w:val="00C97D73"/>
    <w:rsid w:val="00CA01EF"/>
    <w:rsid w:val="00CA4677"/>
    <w:rsid w:val="00CA496E"/>
    <w:rsid w:val="00CB39E6"/>
    <w:rsid w:val="00CC0F0F"/>
    <w:rsid w:val="00CC349B"/>
    <w:rsid w:val="00CC521E"/>
    <w:rsid w:val="00CC53B1"/>
    <w:rsid w:val="00CC5BC9"/>
    <w:rsid w:val="00CC5ED4"/>
    <w:rsid w:val="00CD3E98"/>
    <w:rsid w:val="00CD7576"/>
    <w:rsid w:val="00CE243F"/>
    <w:rsid w:val="00CE3202"/>
    <w:rsid w:val="00CE46FA"/>
    <w:rsid w:val="00CF06D9"/>
    <w:rsid w:val="00CF6634"/>
    <w:rsid w:val="00CF6E60"/>
    <w:rsid w:val="00D03FC5"/>
    <w:rsid w:val="00D06899"/>
    <w:rsid w:val="00D11F07"/>
    <w:rsid w:val="00D12867"/>
    <w:rsid w:val="00D139B3"/>
    <w:rsid w:val="00D153C3"/>
    <w:rsid w:val="00D16C86"/>
    <w:rsid w:val="00D17787"/>
    <w:rsid w:val="00D17D0A"/>
    <w:rsid w:val="00D2108A"/>
    <w:rsid w:val="00D25560"/>
    <w:rsid w:val="00D26CB7"/>
    <w:rsid w:val="00D273C8"/>
    <w:rsid w:val="00D33464"/>
    <w:rsid w:val="00D357FA"/>
    <w:rsid w:val="00D4193C"/>
    <w:rsid w:val="00D42A0E"/>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3864"/>
    <w:rsid w:val="00D84DD9"/>
    <w:rsid w:val="00D90AB9"/>
    <w:rsid w:val="00D947F7"/>
    <w:rsid w:val="00D95249"/>
    <w:rsid w:val="00DA0BBF"/>
    <w:rsid w:val="00DA2885"/>
    <w:rsid w:val="00DA2988"/>
    <w:rsid w:val="00DA5AAA"/>
    <w:rsid w:val="00DA60DF"/>
    <w:rsid w:val="00DA63EB"/>
    <w:rsid w:val="00DA7855"/>
    <w:rsid w:val="00DB06BC"/>
    <w:rsid w:val="00DB10BB"/>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3EBC"/>
    <w:rsid w:val="00DF70F3"/>
    <w:rsid w:val="00DF7201"/>
    <w:rsid w:val="00DF74CA"/>
    <w:rsid w:val="00E00BF7"/>
    <w:rsid w:val="00E11EE3"/>
    <w:rsid w:val="00E12F3C"/>
    <w:rsid w:val="00E138D5"/>
    <w:rsid w:val="00E15525"/>
    <w:rsid w:val="00E1632D"/>
    <w:rsid w:val="00E23716"/>
    <w:rsid w:val="00E25589"/>
    <w:rsid w:val="00E34879"/>
    <w:rsid w:val="00E34C5F"/>
    <w:rsid w:val="00E406DA"/>
    <w:rsid w:val="00E41AFE"/>
    <w:rsid w:val="00E43082"/>
    <w:rsid w:val="00E44552"/>
    <w:rsid w:val="00E56FA7"/>
    <w:rsid w:val="00E6405D"/>
    <w:rsid w:val="00E65453"/>
    <w:rsid w:val="00E65E0B"/>
    <w:rsid w:val="00E67A35"/>
    <w:rsid w:val="00E72930"/>
    <w:rsid w:val="00E74A68"/>
    <w:rsid w:val="00E756BA"/>
    <w:rsid w:val="00E770B1"/>
    <w:rsid w:val="00E82A6C"/>
    <w:rsid w:val="00E97D02"/>
    <w:rsid w:val="00EB0D43"/>
    <w:rsid w:val="00EB15AA"/>
    <w:rsid w:val="00EB593C"/>
    <w:rsid w:val="00EB7419"/>
    <w:rsid w:val="00EC05F5"/>
    <w:rsid w:val="00EC25B9"/>
    <w:rsid w:val="00EC2A9A"/>
    <w:rsid w:val="00EC3D47"/>
    <w:rsid w:val="00ED2DD4"/>
    <w:rsid w:val="00ED343C"/>
    <w:rsid w:val="00ED3717"/>
    <w:rsid w:val="00ED63F7"/>
    <w:rsid w:val="00EE2D85"/>
    <w:rsid w:val="00EE399D"/>
    <w:rsid w:val="00EE55AA"/>
    <w:rsid w:val="00EE6B51"/>
    <w:rsid w:val="00EF12E8"/>
    <w:rsid w:val="00EF4C09"/>
    <w:rsid w:val="00EF56D3"/>
    <w:rsid w:val="00F02E97"/>
    <w:rsid w:val="00F03635"/>
    <w:rsid w:val="00F03E2D"/>
    <w:rsid w:val="00F04A58"/>
    <w:rsid w:val="00F07814"/>
    <w:rsid w:val="00F179A1"/>
    <w:rsid w:val="00F200C5"/>
    <w:rsid w:val="00F2296D"/>
    <w:rsid w:val="00F249B8"/>
    <w:rsid w:val="00F274D6"/>
    <w:rsid w:val="00F31D4A"/>
    <w:rsid w:val="00F41484"/>
    <w:rsid w:val="00F45D35"/>
    <w:rsid w:val="00F523B0"/>
    <w:rsid w:val="00F53348"/>
    <w:rsid w:val="00F540D6"/>
    <w:rsid w:val="00F60048"/>
    <w:rsid w:val="00F603B3"/>
    <w:rsid w:val="00F64275"/>
    <w:rsid w:val="00F654F3"/>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uiPriority="0"/>
    <w:lsdException w:name="caption" w:uiPriority="0" w:qFormat="1"/>
    <w:lsdException w:name="annotation reference"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HTML Typewriter" w:uiPriority="0"/>
    <w:lsdException w:name="annotation subject"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uiPriority w:val="9"/>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uiPriority w:val="9"/>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uiPriority w:val="99"/>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iPriority w:val="99"/>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uiPriority w:val="99"/>
    <w:qFormat/>
    <w:rsid w:val="00010BFF"/>
    <w:rPr>
      <w:rFonts w:ascii="Segoe UI" w:eastAsia="Times New Roman" w:hAnsi="Segoe UI" w:cs="Segoe UI"/>
      <w:sz w:val="18"/>
      <w:szCs w:val="18"/>
      <w:lang w:eastAsia="ru-RU"/>
    </w:rPr>
  </w:style>
  <w:style w:type="table" w:styleId="af3">
    <w:name w:val="Table Grid"/>
    <w:basedOn w:val="a1"/>
    <w:uiPriority w:val="9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uiPriority w:val="99"/>
    <w:qFormat/>
    <w:rsid w:val="00010BFF"/>
    <w:pPr>
      <w:spacing w:after="200"/>
    </w:pPr>
    <w:rPr>
      <w:sz w:val="20"/>
      <w:szCs w:val="20"/>
      <w:lang w:eastAsia="en-US"/>
    </w:rPr>
  </w:style>
  <w:style w:type="character" w:customStyle="1" w:styleId="afffff5">
    <w:name w:val="Текст примечания Знак"/>
    <w:basedOn w:val="a0"/>
    <w:link w:val="afffff4"/>
    <w:uiPriority w:val="99"/>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uiPriority w:val="99"/>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uiPriority w:val="99"/>
    <w:qFormat/>
    <w:rsid w:val="00010BFF"/>
    <w:rPr>
      <w:rFonts w:ascii="Calibri" w:eastAsia="Calibri" w:hAnsi="Calibri" w:cs="Calibri"/>
      <w:b/>
      <w:bCs/>
    </w:rPr>
  </w:style>
  <w:style w:type="character" w:customStyle="1" w:styleId="afffff8">
    <w:name w:val="Тема примечания Знак"/>
    <w:basedOn w:val="afffff5"/>
    <w:link w:val="afffff7"/>
    <w:uiPriority w:val="99"/>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
    <w:basedOn w:val="a"/>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5">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rsid w:val="00C87A69"/>
    <w:pPr>
      <w:widowControl w:val="0"/>
      <w:autoSpaceDE w:val="0"/>
      <w:autoSpaceDN w:val="0"/>
      <w:adjustRightInd w:val="0"/>
      <w:jc w:val="center"/>
    </w:pPr>
  </w:style>
  <w:style w:type="paragraph" w:customStyle="1" w:styleId="Style7">
    <w:name w:val="Style7"/>
    <w:basedOn w:val="a"/>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6">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C87A69"/>
    <w:rPr>
      <w:rFonts w:ascii="Times New Roman" w:hAnsi="Times New Roman" w:cs="Times New Roman"/>
      <w:b/>
      <w:bCs/>
      <w:sz w:val="22"/>
      <w:szCs w:val="22"/>
    </w:rPr>
  </w:style>
  <w:style w:type="character" w:customStyle="1" w:styleId="FontStyle19">
    <w:name w:val="Font Style1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uiPriority w:val="99"/>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7">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8">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9"/>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9">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99"/>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uiPriority w:val="99"/>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a">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b">
    <w:name w:val="1"/>
    <w:basedOn w:val="a"/>
    <w:next w:val="18"/>
    <w:rsid w:val="00B74B3A"/>
    <w:pPr>
      <w:spacing w:before="100" w:beforeAutospacing="1" w:after="100" w:afterAutospacing="1"/>
    </w:pPr>
  </w:style>
  <w:style w:type="character" w:customStyle="1" w:styleId="1c">
    <w:name w:val="Верхний колонтитул Знак1"/>
    <w:basedOn w:val="a0"/>
    <w:uiPriority w:val="99"/>
    <w:rsid w:val="00B74B3A"/>
  </w:style>
  <w:style w:type="character" w:customStyle="1" w:styleId="1d">
    <w:name w:val="Нижний колонтитул Знак1"/>
    <w:basedOn w:val="a0"/>
    <w:uiPriority w:val="99"/>
    <w:rsid w:val="00B74B3A"/>
  </w:style>
  <w:style w:type="character" w:customStyle="1" w:styleId="1e">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0">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1">
    <w:name w:val="Название1"/>
    <w:basedOn w:val="a"/>
    <w:rsid w:val="00A21570"/>
    <w:pPr>
      <w:suppressLineNumbers/>
      <w:suppressAutoHyphens/>
      <w:spacing w:before="120" w:after="120"/>
    </w:pPr>
    <w:rPr>
      <w:rFonts w:cs="Arial"/>
      <w:i/>
      <w:iCs/>
      <w:lang w:eastAsia="ar-SA"/>
    </w:rPr>
  </w:style>
  <w:style w:type="paragraph" w:customStyle="1" w:styleId="1f2">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3">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4">
    <w:name w:val="Просмотренная гиперссылка1"/>
    <w:basedOn w:val="a0"/>
    <w:rsid w:val="00C6031E"/>
    <w:rPr>
      <w:color w:val="0000FF"/>
      <w:u w:val="single"/>
    </w:rPr>
  </w:style>
  <w:style w:type="character" w:customStyle="1" w:styleId="1f5">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6">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7">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8">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9">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a">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b">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c">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uiPriority w:val="34"/>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d">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uiPriority w:val="99"/>
    <w:rsid w:val="000721C5"/>
    <w:rPr>
      <w:i/>
      <w:iCs/>
      <w:spacing w:val="-2"/>
      <w:sz w:val="25"/>
      <w:szCs w:val="25"/>
      <w:shd w:val="clear" w:color="auto" w:fill="FFFFFF"/>
    </w:rPr>
  </w:style>
  <w:style w:type="paragraph" w:customStyle="1" w:styleId="3f">
    <w:name w:val="Основной текст (3)"/>
    <w:basedOn w:val="a"/>
    <w:link w:val="3e"/>
    <w:uiPriority w:val="99"/>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e">
    <w:name w:val="Заголовок №1_"/>
    <w:link w:val="1ff"/>
    <w:rsid w:val="000721C5"/>
    <w:rPr>
      <w:b/>
      <w:bCs/>
      <w:sz w:val="26"/>
      <w:szCs w:val="26"/>
      <w:shd w:val="clear" w:color="auto" w:fill="FFFFFF"/>
    </w:rPr>
  </w:style>
  <w:style w:type="paragraph" w:customStyle="1" w:styleId="1ff">
    <w:name w:val="Заголовок №1"/>
    <w:basedOn w:val="a"/>
    <w:link w:val="1fe"/>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0">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1">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2">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rsid w:val="00FA033C"/>
    <w:rPr>
      <w:rFonts w:ascii="Arial" w:eastAsia="Arial" w:hAnsi="Arial" w:cs="Arial"/>
      <w:szCs w:val="20"/>
    </w:rPr>
  </w:style>
  <w:style w:type="paragraph" w:styleId="1ff3">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3"/>
    <w:semiHidden/>
    <w:rsid w:val="00FA033C"/>
    <w:pPr>
      <w:suppressAutoHyphens/>
      <w:jc w:val="both"/>
    </w:pPr>
    <w:rPr>
      <w:rFonts w:ascii="Arial" w:eastAsia="Arial" w:hAnsi="Arial" w:cs="Arial"/>
      <w:sz w:val="22"/>
    </w:rPr>
  </w:style>
  <w:style w:type="paragraph" w:customStyle="1" w:styleId="1ff4">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5">
    <w:name w:val="ТекстТаблицы1"/>
    <w:basedOn w:val="a"/>
    <w:rsid w:val="00025604"/>
    <w:pPr>
      <w:suppressLineNumbers/>
      <w:suppressAutoHyphens/>
      <w:jc w:val="center"/>
    </w:pPr>
    <w:rPr>
      <w:rFonts w:cs="Arial"/>
    </w:rPr>
  </w:style>
  <w:style w:type="paragraph" w:customStyle="1" w:styleId="2fa">
    <w:name w:val="ТекстТаблицы2"/>
    <w:basedOn w:val="1ff5"/>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6">
    <w:name w:val="Текст1"/>
    <w:basedOn w:val="a"/>
    <w:uiPriority w:val="99"/>
    <w:rsid w:val="00FF7258"/>
    <w:pPr>
      <w:suppressAutoHyphens/>
    </w:pPr>
    <w:rPr>
      <w:rFonts w:ascii="Courier New" w:hAnsi="Courier New" w:cs="Courier New"/>
      <w:sz w:val="20"/>
      <w:szCs w:val="20"/>
      <w:lang w:eastAsia="ar-SA"/>
    </w:rPr>
  </w:style>
  <w:style w:type="paragraph" w:customStyle="1" w:styleId="1ff7">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8">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3"/>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9">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a">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b">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c">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w:basedOn w:val="a"/>
    <w:next w:val="a"/>
    <w:uiPriority w:val="99"/>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e">
    <w:name w:val="Текст сноски Знак1"/>
    <w:basedOn w:val="a0"/>
    <w:uiPriority w:val="99"/>
    <w:semiHidden/>
    <w:rsid w:val="00AF6557"/>
  </w:style>
  <w:style w:type="character" w:customStyle="1" w:styleId="1fff">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index heading" w:uiPriority="0"/>
    <w:lsdException w:name="caption" w:uiPriority="0" w:qFormat="1"/>
    <w:lsdException w:name="annotation reference"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HTML Typewriter" w:uiPriority="0"/>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9"/>
    <w:qFormat/>
    <w:rsid w:val="00834119"/>
    <w:pPr>
      <w:keepNext/>
      <w:jc w:val="center"/>
      <w:outlineLvl w:val="0"/>
    </w:pPr>
    <w:rPr>
      <w:rFonts w:ascii="Arial" w:hAnsi="Arial" w:cs="Arial"/>
      <w:b/>
      <w:bCs/>
    </w:rPr>
  </w:style>
  <w:style w:type="paragraph" w:styleId="2">
    <w:name w:val="heading 2"/>
    <w:aliases w:val="H2,&quot;Изумруд&quot;"/>
    <w:basedOn w:val="1"/>
    <w:next w:val="a"/>
    <w:link w:val="20"/>
    <w:uiPriority w:val="9"/>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uiPriority w:val="9"/>
    <w:qFormat/>
    <w:rsid w:val="00010BFF"/>
    <w:pPr>
      <w:outlineLvl w:val="2"/>
    </w:pPr>
  </w:style>
  <w:style w:type="paragraph" w:styleId="4">
    <w:name w:val="heading 4"/>
    <w:aliases w:val="Heading 4 Char,D&amp;M4,D&amp;M 4"/>
    <w:basedOn w:val="3"/>
    <w:next w:val="a"/>
    <w:link w:val="40"/>
    <w:uiPriority w:val="9"/>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9"/>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uiPriority w:val="9"/>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uiPriority w:val="9"/>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uiPriority w:val="99"/>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basedOn w:val="a"/>
    <w:uiPriority w:val="34"/>
    <w:qFormat/>
    <w:rsid w:val="00010BFF"/>
    <w:pPr>
      <w:ind w:left="720"/>
      <w:contextualSpacing/>
    </w:pPr>
  </w:style>
  <w:style w:type="character" w:customStyle="1" w:styleId="a7">
    <w:name w:val="Цветовое выделение"/>
    <w:qFormat/>
    <w:rsid w:val="00010BFF"/>
    <w:rPr>
      <w:b/>
      <w:bCs/>
      <w:color w:val="26282F"/>
    </w:rPr>
  </w:style>
  <w:style w:type="character" w:customStyle="1" w:styleId="a8">
    <w:name w:val="Гипертекстовая ссылка"/>
    <w:qFormat/>
    <w:rsid w:val="00010BFF"/>
    <w:rPr>
      <w:b w:val="0"/>
      <w:bCs w:val="0"/>
      <w:color w:val="106BBE"/>
    </w:rPr>
  </w:style>
  <w:style w:type="paragraph" w:customStyle="1" w:styleId="a9">
    <w:name w:val="Нормальный (таблица)"/>
    <w:basedOn w:val="a"/>
    <w:next w:val="a"/>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qFormat/>
    <w:rsid w:val="00010BFF"/>
    <w:rPr>
      <w:rFonts w:ascii="Segoe UI" w:eastAsia="Times New Roman" w:hAnsi="Segoe UI" w:cs="Segoe UI"/>
      <w:sz w:val="18"/>
      <w:szCs w:val="18"/>
      <w:lang w:eastAsia="ru-RU"/>
    </w:rPr>
  </w:style>
  <w:style w:type="table" w:styleId="af3">
    <w:name w:val="Table Grid"/>
    <w:basedOn w:val="a1"/>
    <w:uiPriority w:val="3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rsid w:val="00010BFF"/>
    <w:pPr>
      <w:spacing w:before="180"/>
      <w:ind w:left="360" w:right="360" w:firstLine="0"/>
    </w:pPr>
    <w:rPr>
      <w:shd w:val="clear" w:color="auto" w:fill="EAEFED"/>
    </w:rPr>
  </w:style>
  <w:style w:type="paragraph" w:customStyle="1" w:styleId="aff9">
    <w:name w:val="Текст (справка)"/>
    <w:basedOn w:val="a"/>
    <w:next w:val="a"/>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rsid w:val="00010BFF"/>
    <w:rPr>
      <w:i/>
      <w:iCs/>
    </w:rPr>
  </w:style>
  <w:style w:type="paragraph" w:customStyle="1" w:styleId="affc">
    <w:name w:val="Текст (лев. подпись)"/>
    <w:basedOn w:val="a"/>
    <w:next w:val="a"/>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rsid w:val="00010BFF"/>
    <w:rPr>
      <w:sz w:val="14"/>
      <w:szCs w:val="14"/>
    </w:rPr>
  </w:style>
  <w:style w:type="paragraph" w:customStyle="1" w:styleId="affe">
    <w:name w:val="Текст (прав. подпись)"/>
    <w:basedOn w:val="a"/>
    <w:next w:val="a"/>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rsid w:val="00010BFF"/>
    <w:rPr>
      <w:sz w:val="14"/>
      <w:szCs w:val="14"/>
    </w:rPr>
  </w:style>
  <w:style w:type="paragraph" w:customStyle="1" w:styleId="afff0">
    <w:name w:val="Комментарий пользователя"/>
    <w:basedOn w:val="affa"/>
    <w:next w:val="a"/>
    <w:rsid w:val="00010BFF"/>
    <w:pPr>
      <w:jc w:val="left"/>
    </w:pPr>
    <w:rPr>
      <w:shd w:val="clear" w:color="auto" w:fill="FFDFE0"/>
    </w:rPr>
  </w:style>
  <w:style w:type="paragraph" w:customStyle="1" w:styleId="afff1">
    <w:name w:val="Куда обратиться?"/>
    <w:basedOn w:val="af6"/>
    <w:next w:val="a"/>
    <w:rsid w:val="00010BFF"/>
  </w:style>
  <w:style w:type="paragraph" w:customStyle="1" w:styleId="afff2">
    <w:name w:val="Моноширинный"/>
    <w:basedOn w:val="a"/>
    <w:next w:val="a"/>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rsid w:val="00010BFF"/>
    <w:pPr>
      <w:ind w:firstLine="118"/>
    </w:pPr>
  </w:style>
  <w:style w:type="paragraph" w:customStyle="1" w:styleId="afff7">
    <w:name w:val="Оглавление"/>
    <w:basedOn w:val="aa"/>
    <w:next w:val="a"/>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rsid w:val="00010BFF"/>
    <w:rPr>
      <w:sz w:val="18"/>
      <w:szCs w:val="18"/>
    </w:rPr>
  </w:style>
  <w:style w:type="paragraph" w:customStyle="1" w:styleId="afffa">
    <w:name w:val="Подвал для информации об изменениях"/>
    <w:basedOn w:val="1"/>
    <w:next w:val="a"/>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rsid w:val="00010BFF"/>
    <w:rPr>
      <w:sz w:val="20"/>
      <w:szCs w:val="20"/>
    </w:rPr>
  </w:style>
  <w:style w:type="paragraph" w:customStyle="1" w:styleId="afffe">
    <w:name w:val="Пример."/>
    <w:basedOn w:val="af6"/>
    <w:next w:val="a"/>
    <w:rsid w:val="00010BFF"/>
  </w:style>
  <w:style w:type="paragraph" w:customStyle="1" w:styleId="affff">
    <w:name w:val="Примечание."/>
    <w:basedOn w:val="af6"/>
    <w:next w:val="a"/>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rsid w:val="00010BFF"/>
    <w:pPr>
      <w:spacing w:line="360" w:lineRule="auto"/>
      <w:ind w:firstLine="720"/>
      <w:jc w:val="both"/>
    </w:pPr>
    <w:rPr>
      <w:sz w:val="28"/>
    </w:rPr>
  </w:style>
  <w:style w:type="character" w:customStyle="1" w:styleId="afffff">
    <w:name w:val="Основной текст с отступом Знак"/>
    <w:basedOn w:val="a0"/>
    <w:link w:val="affffe"/>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qFormat/>
    <w:rsid w:val="00010BFF"/>
    <w:pPr>
      <w:spacing w:after="200"/>
    </w:pPr>
    <w:rPr>
      <w:sz w:val="20"/>
      <w:szCs w:val="20"/>
      <w:lang w:eastAsia="en-US"/>
    </w:rPr>
  </w:style>
  <w:style w:type="character" w:customStyle="1" w:styleId="afffff5">
    <w:name w:val="Текст примечания Знак"/>
    <w:basedOn w:val="a0"/>
    <w:link w:val="afffff4"/>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qFormat/>
    <w:rsid w:val="00010BFF"/>
    <w:rPr>
      <w:rFonts w:ascii="Calibri" w:eastAsia="Calibri" w:hAnsi="Calibri" w:cs="Calibri"/>
      <w:b/>
      <w:bCs/>
    </w:rPr>
  </w:style>
  <w:style w:type="character" w:customStyle="1" w:styleId="afffff8">
    <w:name w:val="Тема примечания Знак"/>
    <w:basedOn w:val="afffff5"/>
    <w:link w:val="afffff7"/>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iPriority w:val="99"/>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uiPriority w:val="99"/>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
    <w:basedOn w:val="a"/>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5">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rsid w:val="00C87A69"/>
    <w:pPr>
      <w:widowControl w:val="0"/>
      <w:autoSpaceDE w:val="0"/>
      <w:autoSpaceDN w:val="0"/>
      <w:adjustRightInd w:val="0"/>
      <w:jc w:val="center"/>
    </w:pPr>
  </w:style>
  <w:style w:type="paragraph" w:customStyle="1" w:styleId="Style7">
    <w:name w:val="Style7"/>
    <w:basedOn w:val="a"/>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6">
    <w:name w:val="Сетка таблицы1"/>
    <w:basedOn w:val="a1"/>
    <w:next w:val="af3"/>
    <w:uiPriority w:val="39"/>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C87A69"/>
    <w:rPr>
      <w:rFonts w:ascii="Times New Roman" w:hAnsi="Times New Roman" w:cs="Times New Roman"/>
      <w:b/>
      <w:bCs/>
      <w:sz w:val="22"/>
      <w:szCs w:val="22"/>
    </w:rPr>
  </w:style>
  <w:style w:type="character" w:customStyle="1" w:styleId="FontStyle19">
    <w:name w:val="Font Style1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7">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8">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9"/>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9">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99"/>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uiPriority w:val="99"/>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a">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b">
    <w:name w:val="1"/>
    <w:basedOn w:val="a"/>
    <w:next w:val="18"/>
    <w:rsid w:val="00B74B3A"/>
    <w:pPr>
      <w:spacing w:before="100" w:beforeAutospacing="1" w:after="100" w:afterAutospacing="1"/>
    </w:pPr>
  </w:style>
  <w:style w:type="character" w:customStyle="1" w:styleId="1c">
    <w:name w:val="Верхний колонтитул Знак1"/>
    <w:basedOn w:val="a0"/>
    <w:uiPriority w:val="99"/>
    <w:rsid w:val="00B74B3A"/>
  </w:style>
  <w:style w:type="character" w:customStyle="1" w:styleId="1d">
    <w:name w:val="Нижний колонтитул Знак1"/>
    <w:basedOn w:val="a0"/>
    <w:uiPriority w:val="99"/>
    <w:rsid w:val="00B74B3A"/>
  </w:style>
  <w:style w:type="character" w:customStyle="1" w:styleId="1e">
    <w:name w:val="Основной текст Знак1"/>
    <w:aliases w:val="Знак Знак1,Знак1 Знак Знак1,Основной текст1 Знак1,Основной текст1 Знак Знак Знак1"/>
    <w:basedOn w:val="a0"/>
    <w:semiHidden/>
    <w:rsid w:val="00B74B3A"/>
  </w:style>
  <w:style w:type="character" w:customStyle="1" w:styleId="1f">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0">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1">
    <w:name w:val="Название1"/>
    <w:basedOn w:val="a"/>
    <w:rsid w:val="00A21570"/>
    <w:pPr>
      <w:suppressLineNumbers/>
      <w:suppressAutoHyphens/>
      <w:spacing w:before="120" w:after="120"/>
    </w:pPr>
    <w:rPr>
      <w:rFonts w:cs="Arial"/>
      <w:i/>
      <w:iCs/>
      <w:lang w:eastAsia="ar-SA"/>
    </w:rPr>
  </w:style>
  <w:style w:type="paragraph" w:customStyle="1" w:styleId="1f2">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3">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4">
    <w:name w:val="Просмотренная гиперссылка1"/>
    <w:basedOn w:val="a0"/>
    <w:rsid w:val="00C6031E"/>
    <w:rPr>
      <w:color w:val="0000FF"/>
      <w:u w:val="single"/>
    </w:rPr>
  </w:style>
  <w:style w:type="character" w:customStyle="1" w:styleId="1f5">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6">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7">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uiPriority w:val="9"/>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uiPriority w:val="9"/>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uiPriority w:val="9"/>
    <w:qFormat/>
    <w:rsid w:val="00164773"/>
    <w:pPr>
      <w:tabs>
        <w:tab w:val="clear" w:pos="576"/>
        <w:tab w:val="num" w:pos="720"/>
      </w:tabs>
      <w:ind w:left="720" w:hanging="720"/>
      <w:outlineLvl w:val="2"/>
    </w:pPr>
  </w:style>
  <w:style w:type="paragraph" w:customStyle="1" w:styleId="410">
    <w:name w:val="Заголовок 41"/>
    <w:basedOn w:val="311"/>
    <w:next w:val="a"/>
    <w:uiPriority w:val="9"/>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uiPriority w:val="99"/>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8">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uiPriority w:val="99"/>
    <w:rsid w:val="00164773"/>
    <w:pPr>
      <w:spacing w:after="120"/>
      <w:ind w:left="540"/>
      <w:jc w:val="both"/>
    </w:pPr>
    <w:rPr>
      <w:bCs/>
      <w:lang w:eastAsia="en-US"/>
    </w:rPr>
  </w:style>
  <w:style w:type="character" w:customStyle="1" w:styleId="38">
    <w:name w:val="Основной текст 3 Знак"/>
    <w:basedOn w:val="a0"/>
    <w:link w:val="37"/>
    <w:uiPriority w:val="99"/>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9">
    <w:name w:val="toc 1"/>
    <w:basedOn w:val="a"/>
    <w:next w:val="a"/>
    <w:autoRedefine/>
    <w:uiPriority w:val="39"/>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uiPriority w:val="39"/>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a">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uiPriority w:val="39"/>
    <w:rsid w:val="00164773"/>
    <w:pPr>
      <w:ind w:left="480"/>
    </w:pPr>
    <w:rPr>
      <w:rFonts w:cs="Verdana"/>
    </w:rPr>
  </w:style>
  <w:style w:type="paragraph" w:customStyle="1" w:styleId="1fb">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c">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d">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uiPriority w:val="99"/>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uiPriority w:val="99"/>
    <w:rsid w:val="000721C5"/>
    <w:rPr>
      <w:i/>
      <w:iCs/>
      <w:spacing w:val="-2"/>
      <w:sz w:val="25"/>
      <w:szCs w:val="25"/>
      <w:shd w:val="clear" w:color="auto" w:fill="FFFFFF"/>
    </w:rPr>
  </w:style>
  <w:style w:type="paragraph" w:customStyle="1" w:styleId="3f">
    <w:name w:val="Основной текст (3)"/>
    <w:basedOn w:val="a"/>
    <w:link w:val="3e"/>
    <w:uiPriority w:val="99"/>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e">
    <w:name w:val="Заголовок №1_"/>
    <w:link w:val="1ff"/>
    <w:rsid w:val="000721C5"/>
    <w:rPr>
      <w:b/>
      <w:bCs/>
      <w:sz w:val="26"/>
      <w:szCs w:val="26"/>
      <w:shd w:val="clear" w:color="auto" w:fill="FFFFFF"/>
    </w:rPr>
  </w:style>
  <w:style w:type="paragraph" w:customStyle="1" w:styleId="1ff">
    <w:name w:val="Заголовок №1"/>
    <w:basedOn w:val="a"/>
    <w:link w:val="1fe"/>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0">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1">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2">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rsid w:val="00FA033C"/>
    <w:rPr>
      <w:rFonts w:ascii="Arial" w:eastAsia="Arial" w:hAnsi="Arial" w:cs="Arial"/>
      <w:szCs w:val="20"/>
    </w:rPr>
  </w:style>
  <w:style w:type="paragraph" w:styleId="1ff3">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3"/>
    <w:semiHidden/>
    <w:rsid w:val="00FA033C"/>
    <w:pPr>
      <w:suppressAutoHyphens/>
      <w:jc w:val="both"/>
    </w:pPr>
    <w:rPr>
      <w:rFonts w:ascii="Arial" w:eastAsia="Arial" w:hAnsi="Arial" w:cs="Arial"/>
      <w:sz w:val="22"/>
    </w:rPr>
  </w:style>
  <w:style w:type="paragraph" w:customStyle="1" w:styleId="1ff4">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5">
    <w:name w:val="ТекстТаблицы1"/>
    <w:basedOn w:val="a"/>
    <w:rsid w:val="00025604"/>
    <w:pPr>
      <w:suppressLineNumbers/>
      <w:suppressAutoHyphens/>
      <w:jc w:val="center"/>
    </w:pPr>
    <w:rPr>
      <w:rFonts w:cs="Arial"/>
    </w:rPr>
  </w:style>
  <w:style w:type="paragraph" w:customStyle="1" w:styleId="2fa">
    <w:name w:val="ТекстТаблицы2"/>
    <w:basedOn w:val="1ff5"/>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6">
    <w:name w:val="Текст1"/>
    <w:basedOn w:val="a"/>
    <w:uiPriority w:val="99"/>
    <w:rsid w:val="00FF7258"/>
    <w:pPr>
      <w:suppressAutoHyphens/>
    </w:pPr>
    <w:rPr>
      <w:rFonts w:ascii="Courier New" w:hAnsi="Courier New" w:cs="Courier New"/>
      <w:sz w:val="20"/>
      <w:szCs w:val="20"/>
      <w:lang w:eastAsia="ar-SA"/>
    </w:rPr>
  </w:style>
  <w:style w:type="paragraph" w:customStyle="1" w:styleId="1ff7">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8">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3"/>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9">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a">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b">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c">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w:basedOn w:val="a"/>
    <w:next w:val="a"/>
    <w:semiHidden/>
    <w:rsid w:val="00D558DC"/>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2177489/5633a92d35b966c2ba2f1e859e7bdd69/" TargetMode="External"/><Relationship Id="rId117" Type="http://schemas.openxmlformats.org/officeDocument/2006/relationships/hyperlink" Target="https://internet.garant.ru/" TargetMode="External"/><Relationship Id="rId21" Type="http://schemas.openxmlformats.org/officeDocument/2006/relationships/footer" Target="footer5.xml"/><Relationship Id="rId42" Type="http://schemas.openxmlformats.org/officeDocument/2006/relationships/image" Target="media/image12.wmf"/><Relationship Id="rId47" Type="http://schemas.openxmlformats.org/officeDocument/2006/relationships/image" Target="media/image17.wmf"/><Relationship Id="rId63" Type="http://schemas.openxmlformats.org/officeDocument/2006/relationships/image" Target="media/image27.wmf"/><Relationship Id="rId68" Type="http://schemas.openxmlformats.org/officeDocument/2006/relationships/image" Target="media/image32.wmf"/><Relationship Id="rId84" Type="http://schemas.openxmlformats.org/officeDocument/2006/relationships/image" Target="media/image48.wmf"/><Relationship Id="rId89" Type="http://schemas.openxmlformats.org/officeDocument/2006/relationships/image" Target="media/image53.png"/><Relationship Id="rId112" Type="http://schemas.openxmlformats.org/officeDocument/2006/relationships/hyperlink" Target="https://internet.garant.ru/document/redirect/1583840/0" TargetMode="External"/><Relationship Id="rId16" Type="http://schemas.openxmlformats.org/officeDocument/2006/relationships/hyperlink" Target="http://ru.wikipedia.org/wiki/%D0%A2%D0%B5%D0%BF%D0%BB%D0%BE%D1%81%D0%BD%D0%B0%D0%B1%D0%B6%D0%B5%D0%BD%D0%B8%D0%B5" TargetMode="External"/><Relationship Id="rId107" Type="http://schemas.openxmlformats.org/officeDocument/2006/relationships/header" Target="header6.xml"/><Relationship Id="rId11" Type="http://schemas.openxmlformats.org/officeDocument/2006/relationships/header" Target="header1.xml"/><Relationship Id="rId32" Type="http://schemas.openxmlformats.org/officeDocument/2006/relationships/image" Target="media/image2.jpeg"/><Relationship Id="rId37" Type="http://schemas.openxmlformats.org/officeDocument/2006/relationships/image" Target="media/image7.wmf"/><Relationship Id="rId53" Type="http://schemas.openxmlformats.org/officeDocument/2006/relationships/image" Target="media/image19.png"/><Relationship Id="rId58" Type="http://schemas.openxmlformats.org/officeDocument/2006/relationships/image" Target="media/image22.wmf"/><Relationship Id="rId74" Type="http://schemas.openxmlformats.org/officeDocument/2006/relationships/image" Target="media/image38.wmf"/><Relationship Id="rId79" Type="http://schemas.openxmlformats.org/officeDocument/2006/relationships/image" Target="media/image43.wmf"/><Relationship Id="rId102" Type="http://schemas.openxmlformats.org/officeDocument/2006/relationships/footer" Target="footer9.xml"/><Relationship Id="rId123" Type="http://schemas.openxmlformats.org/officeDocument/2006/relationships/hyperlink" Target="https://internet.garant.ru/" TargetMode="External"/><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image" Target="media/image46.wmf"/><Relationship Id="rId90" Type="http://schemas.openxmlformats.org/officeDocument/2006/relationships/image" Target="media/image54.png"/><Relationship Id="rId95" Type="http://schemas.openxmlformats.org/officeDocument/2006/relationships/hyperlink" Target="https://base.garant.ru/12148517/741609f9002bd54a24e5c49cb5af953b/" TargetMode="External"/><Relationship Id="rId19" Type="http://schemas.openxmlformats.org/officeDocument/2006/relationships/hyperlink" Target="http://ru.wikipedia.org/wiki/%D0%A2%D0%B0%D1%80%D0%B8%D1%84" TargetMode="External"/><Relationship Id="rId14" Type="http://schemas.openxmlformats.org/officeDocument/2006/relationships/footer" Target="footer4.xml"/><Relationship Id="rId22" Type="http://schemas.openxmlformats.org/officeDocument/2006/relationships/footer" Target="footer6.xml"/><Relationship Id="rId27" Type="http://schemas.openxmlformats.org/officeDocument/2006/relationships/hyperlink" Target="https://base.garant.ru/185656/741609f9002bd54a24e5c49cb5af953b/" TargetMode="External"/><Relationship Id="rId30" Type="http://schemas.openxmlformats.org/officeDocument/2006/relationships/hyperlink" Target="https://base.garant.ru/12177489/1b93c134b90c6071b4dc3f495464b753/" TargetMode="External"/><Relationship Id="rId35" Type="http://schemas.openxmlformats.org/officeDocument/2006/relationships/image" Target="media/image5.wmf"/><Relationship Id="rId43" Type="http://schemas.openxmlformats.org/officeDocument/2006/relationships/image" Target="media/image13.wmf"/><Relationship Id="rId48" Type="http://schemas.openxmlformats.org/officeDocument/2006/relationships/hyperlink" Target="consultantplus://offline/ref=C4765C779B85A696CFDB46EF76D2ACE3800332A38DECC7754EA2A8808FFAD887A8FFCEFAA04D805B27DC02E32E4CC6C8600C5513927C6190N4JDP" TargetMode="External"/><Relationship Id="rId56" Type="http://schemas.openxmlformats.org/officeDocument/2006/relationships/footer" Target="footer7.xml"/><Relationship Id="rId64" Type="http://schemas.openxmlformats.org/officeDocument/2006/relationships/image" Target="media/image28.wmf"/><Relationship Id="rId69" Type="http://schemas.openxmlformats.org/officeDocument/2006/relationships/image" Target="media/image33.wmf"/><Relationship Id="rId77" Type="http://schemas.openxmlformats.org/officeDocument/2006/relationships/image" Target="media/image41.wmf"/><Relationship Id="rId100" Type="http://schemas.openxmlformats.org/officeDocument/2006/relationships/header" Target="header3.xml"/><Relationship Id="rId105" Type="http://schemas.openxmlformats.org/officeDocument/2006/relationships/header" Target="header5.xml"/><Relationship Id="rId113" Type="http://schemas.openxmlformats.org/officeDocument/2006/relationships/hyperlink" Target="https://internet.garant.ru/document/redirect/12127232/0" TargetMode="External"/><Relationship Id="rId118" Type="http://schemas.openxmlformats.org/officeDocument/2006/relationships/hyperlink" Target="https://internet.garant.ru/" TargetMode="External"/><Relationship Id="rId126" Type="http://schemas.microsoft.com/office/2007/relationships/stylesWithEffects" Target="stylesWithEffects.xml"/><Relationship Id="rId8" Type="http://schemas.openxmlformats.org/officeDocument/2006/relationships/hyperlink" Target="garantf1://8926070.0/" TargetMode="External"/><Relationship Id="rId51" Type="http://schemas.openxmlformats.org/officeDocument/2006/relationships/hyperlink" Target="https://base.garant.ru/185656/741609f9002bd54a24e5c49cb5af953b/" TargetMode="External"/><Relationship Id="rId72" Type="http://schemas.openxmlformats.org/officeDocument/2006/relationships/image" Target="media/image36.wmf"/><Relationship Id="rId80" Type="http://schemas.openxmlformats.org/officeDocument/2006/relationships/image" Target="media/image44.wmf"/><Relationship Id="rId85" Type="http://schemas.openxmlformats.org/officeDocument/2006/relationships/image" Target="media/image49.wmf"/><Relationship Id="rId93" Type="http://schemas.openxmlformats.org/officeDocument/2006/relationships/image" Target="media/image57.png"/><Relationship Id="rId98" Type="http://schemas.openxmlformats.org/officeDocument/2006/relationships/hyperlink" Target="https://base.garant.ru/10104442/" TargetMode="External"/><Relationship Id="rId12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ru.wikipedia.org/wiki/%D0%AD%D0%BD%D0%B5%D1%80%D0%B3%D0%BE%D1%81%D0%B1%D0%B5%D1%80%D0%B5%D0%B6%D0%B5%D0%BD%D0%B8%D0%B5" TargetMode="External"/><Relationship Id="rId25" Type="http://schemas.openxmlformats.org/officeDocument/2006/relationships/hyperlink" Target="https://base.garant.ru/12177489/1b93c134b90c6071b4dc3f495464b753/" TargetMode="External"/><Relationship Id="rId33" Type="http://schemas.openxmlformats.org/officeDocument/2006/relationships/image" Target="media/image3.wmf"/><Relationship Id="rId38" Type="http://schemas.openxmlformats.org/officeDocument/2006/relationships/image" Target="media/image8.wmf"/><Relationship Id="rId46" Type="http://schemas.openxmlformats.org/officeDocument/2006/relationships/image" Target="media/image16.wmf"/><Relationship Id="rId59" Type="http://schemas.openxmlformats.org/officeDocument/2006/relationships/image" Target="media/image23.wmf"/><Relationship Id="rId67" Type="http://schemas.openxmlformats.org/officeDocument/2006/relationships/image" Target="media/image31.wmf"/><Relationship Id="rId103" Type="http://schemas.openxmlformats.org/officeDocument/2006/relationships/header" Target="header4.xml"/><Relationship Id="rId108" Type="http://schemas.openxmlformats.org/officeDocument/2006/relationships/footer" Target="footer12.xml"/><Relationship Id="rId116" Type="http://schemas.openxmlformats.org/officeDocument/2006/relationships/hyperlink" Target="https://internet.garant.ru/" TargetMode="External"/><Relationship Id="rId124" Type="http://schemas.openxmlformats.org/officeDocument/2006/relationships/fontTable" Target="fontTable.xml"/><Relationship Id="rId20" Type="http://schemas.openxmlformats.org/officeDocument/2006/relationships/hyperlink" Target="http://ru.wikipedia.org/wiki/%D0%9A%D0%BE%D0%BC%D0%BC%D1%83%D0%BD%D0%B0%D0%BB%D1%8C%D0%BD%D0%BE%D0%B5_%D1%85%D0%BE%D0%B7%D1%8F%D0%B9%D1%81%D1%82%D0%B2%D0%BE" TargetMode="External"/><Relationship Id="rId41" Type="http://schemas.openxmlformats.org/officeDocument/2006/relationships/image" Target="media/image11.wmf"/><Relationship Id="rId54" Type="http://schemas.openxmlformats.org/officeDocument/2006/relationships/image" Target="media/image20.png"/><Relationship Id="rId62"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image" Target="media/image39.wmf"/><Relationship Id="rId83" Type="http://schemas.openxmlformats.org/officeDocument/2006/relationships/image" Target="media/image47.wmf"/><Relationship Id="rId88" Type="http://schemas.openxmlformats.org/officeDocument/2006/relationships/image" Target="media/image52.png"/><Relationship Id="rId91" Type="http://schemas.openxmlformats.org/officeDocument/2006/relationships/image" Target="media/image55.png"/><Relationship Id="rId96" Type="http://schemas.openxmlformats.org/officeDocument/2006/relationships/hyperlink" Target="https://base.garant.ru/12125267/" TargetMode="External"/><Relationship Id="rId111" Type="http://schemas.openxmlformats.org/officeDocument/2006/relationships/hyperlink" Target="https://internet.garant.ru/document/redirect/40942688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wikipedia.org/wiki/%D0%9F%D0%BE%D1%81%D0%B5%D0%BB%D0%B5%D0%BD%D0%B8%D0%B5" TargetMode="External"/><Relationship Id="rId23" Type="http://schemas.openxmlformats.org/officeDocument/2006/relationships/hyperlink" Target="https://base.garant.ru/12177489/1b93c134b90c6071b4dc3f495464b753/" TargetMode="External"/><Relationship Id="rId28" Type="http://schemas.openxmlformats.org/officeDocument/2006/relationships/hyperlink" Target="https://base.garant.ru/71274648/" TargetMode="External"/><Relationship Id="rId36" Type="http://schemas.openxmlformats.org/officeDocument/2006/relationships/image" Target="media/image6.wmf"/><Relationship Id="rId49" Type="http://schemas.openxmlformats.org/officeDocument/2006/relationships/hyperlink" Target="https://base.garant.ru/12177489/1b93c134b90c6071b4dc3f495464b753/" TargetMode="External"/><Relationship Id="rId57" Type="http://schemas.openxmlformats.org/officeDocument/2006/relationships/hyperlink" Target="https://base.garant.ru/71274648/" TargetMode="External"/><Relationship Id="rId106" Type="http://schemas.openxmlformats.org/officeDocument/2006/relationships/footer" Target="footer11.xml"/><Relationship Id="rId114" Type="http://schemas.openxmlformats.org/officeDocument/2006/relationships/hyperlink" Target="https://internet.garant.ru/document/redirect/411718599/0" TargetMode="External"/><Relationship Id="rId119" Type="http://schemas.openxmlformats.org/officeDocument/2006/relationships/hyperlink" Target="https://internet.garant.ru/" TargetMode="External"/><Relationship Id="rId10" Type="http://schemas.openxmlformats.org/officeDocument/2006/relationships/hyperlink" Target="garantF1://8887876.0" TargetMode="External"/><Relationship Id="rId31" Type="http://schemas.openxmlformats.org/officeDocument/2006/relationships/hyperlink" Target="https://base.garant.ru/12177489/5633a92d35b966c2ba2f1e859e7bdd69/" TargetMode="External"/><Relationship Id="rId44" Type="http://schemas.openxmlformats.org/officeDocument/2006/relationships/image" Target="media/image14.wmf"/><Relationship Id="rId52" Type="http://schemas.openxmlformats.org/officeDocument/2006/relationships/image" Target="media/image18.png"/><Relationship Id="rId60" Type="http://schemas.openxmlformats.org/officeDocument/2006/relationships/image" Target="media/image24.wmf"/><Relationship Id="rId65" Type="http://schemas.openxmlformats.org/officeDocument/2006/relationships/image" Target="media/image29.wmf"/><Relationship Id="rId73" Type="http://schemas.openxmlformats.org/officeDocument/2006/relationships/image" Target="media/image37.wmf"/><Relationship Id="rId78" Type="http://schemas.openxmlformats.org/officeDocument/2006/relationships/image" Target="media/image42.wmf"/><Relationship Id="rId81" Type="http://schemas.openxmlformats.org/officeDocument/2006/relationships/image" Target="media/image45.wmf"/><Relationship Id="rId86" Type="http://schemas.openxmlformats.org/officeDocument/2006/relationships/image" Target="media/image50.wmf"/><Relationship Id="rId94" Type="http://schemas.openxmlformats.org/officeDocument/2006/relationships/image" Target="media/image58.png"/><Relationship Id="rId99" Type="http://schemas.openxmlformats.org/officeDocument/2006/relationships/header" Target="header2.xml"/><Relationship Id="rId101" Type="http://schemas.openxmlformats.org/officeDocument/2006/relationships/footer" Target="footer8.xml"/><Relationship Id="rId122"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ru.wikipedia.org/wiki/%D0%98%D0%BD%D0%B2%D0%B5%D1%81%D1%82%D0%B8%D1%86%D0%B8%D0%B8" TargetMode="External"/><Relationship Id="rId39" Type="http://schemas.openxmlformats.org/officeDocument/2006/relationships/image" Target="media/image9.wmf"/><Relationship Id="rId109" Type="http://schemas.openxmlformats.org/officeDocument/2006/relationships/hyperlink" Target="https://internet.garant.ru/document/redirect/405698327/1000" TargetMode="External"/><Relationship Id="rId34" Type="http://schemas.openxmlformats.org/officeDocument/2006/relationships/image" Target="media/image4.wmf"/><Relationship Id="rId50" Type="http://schemas.openxmlformats.org/officeDocument/2006/relationships/hyperlink" Target="https://base.garant.ru/12177489/5633a92d35b966c2ba2f1e859e7bdd69/" TargetMode="External"/><Relationship Id="rId55" Type="http://schemas.openxmlformats.org/officeDocument/2006/relationships/image" Target="media/image21.png"/><Relationship Id="rId76" Type="http://schemas.openxmlformats.org/officeDocument/2006/relationships/image" Target="media/image40.wmf"/><Relationship Id="rId97" Type="http://schemas.openxmlformats.org/officeDocument/2006/relationships/hyperlink" Target="https://base.garant.ru/12177489/" TargetMode="External"/><Relationship Id="rId104" Type="http://schemas.openxmlformats.org/officeDocument/2006/relationships/footer" Target="footer10.xml"/><Relationship Id="rId120" Type="http://schemas.openxmlformats.org/officeDocument/2006/relationships/hyperlink" Target="https://internet.garant.ru/"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5.emf"/><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1.jpeg"/><Relationship Id="rId24" Type="http://schemas.openxmlformats.org/officeDocument/2006/relationships/hyperlink" Target="https://base.garant.ru/12177489/5633a92d35b966c2ba2f1e859e7bdd69/" TargetMode="External"/><Relationship Id="rId40" Type="http://schemas.openxmlformats.org/officeDocument/2006/relationships/image" Target="media/image10.wmf"/><Relationship Id="rId45" Type="http://schemas.openxmlformats.org/officeDocument/2006/relationships/image" Target="media/image15.wmf"/><Relationship Id="rId66" Type="http://schemas.openxmlformats.org/officeDocument/2006/relationships/image" Target="media/image30.wmf"/><Relationship Id="rId87" Type="http://schemas.openxmlformats.org/officeDocument/2006/relationships/image" Target="media/image51.wmf"/><Relationship Id="rId110" Type="http://schemas.openxmlformats.org/officeDocument/2006/relationships/hyperlink" Target="https://internet.garant.ru/document/redirect/405698327/0" TargetMode="External"/><Relationship Id="rId115" Type="http://schemas.openxmlformats.org/officeDocument/2006/relationships/hyperlink" Target="https://internet.garant.ru/document/redirect/405065687/1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D2C5B-A212-48C8-BFFB-B82173499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73561</Words>
  <Characters>419300</Characters>
  <Application>Microsoft Office Word</Application>
  <DocSecurity>0</DocSecurity>
  <Lines>3494</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Novikova</cp:lastModifiedBy>
  <cp:revision>97</cp:revision>
  <cp:lastPrinted>2024-05-06T09:35:00Z</cp:lastPrinted>
  <dcterms:created xsi:type="dcterms:W3CDTF">2026-04-16T13:20:00Z</dcterms:created>
  <dcterms:modified xsi:type="dcterms:W3CDTF">2026-06-18T13:22:00Z</dcterms:modified>
</cp:coreProperties>
</file>