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8B4" w:rsidRPr="0065521A" w:rsidRDefault="006318B4" w:rsidP="006318B4">
      <w:pPr>
        <w:shd w:val="clear" w:color="auto" w:fill="FFFFFF"/>
        <w:spacing w:after="0" w:line="240" w:lineRule="auto"/>
        <w:jc w:val="center"/>
        <w:rPr>
          <w:rFonts w:ascii="Times New Roman" w:hAnsi="Times New Roman"/>
          <w:sz w:val="28"/>
          <w:szCs w:val="28"/>
        </w:rPr>
      </w:pPr>
      <w:r w:rsidRPr="0065521A">
        <w:rPr>
          <w:rFonts w:ascii="Times New Roman" w:hAnsi="Times New Roman"/>
          <w:sz w:val="28"/>
          <w:szCs w:val="28"/>
        </w:rPr>
        <w:t>Республик</w:t>
      </w:r>
      <w:r w:rsidR="008501D1" w:rsidRPr="0065521A">
        <w:rPr>
          <w:rFonts w:ascii="Times New Roman" w:hAnsi="Times New Roman"/>
          <w:sz w:val="28"/>
          <w:szCs w:val="28"/>
        </w:rPr>
        <w:t>а</w:t>
      </w:r>
      <w:r w:rsidRPr="0065521A">
        <w:rPr>
          <w:rFonts w:ascii="Times New Roman" w:hAnsi="Times New Roman"/>
          <w:sz w:val="28"/>
          <w:szCs w:val="28"/>
        </w:rPr>
        <w:t xml:space="preserve"> Мордовия</w:t>
      </w:r>
    </w:p>
    <w:p w:rsidR="00B87098" w:rsidRPr="0065521A" w:rsidRDefault="00B87098" w:rsidP="006318B4">
      <w:pPr>
        <w:shd w:val="clear" w:color="auto" w:fill="FFFFFF"/>
        <w:spacing w:after="0" w:line="240" w:lineRule="auto"/>
        <w:jc w:val="center"/>
        <w:rPr>
          <w:rFonts w:ascii="Times New Roman" w:hAnsi="Times New Roman"/>
          <w:sz w:val="28"/>
          <w:szCs w:val="28"/>
        </w:rPr>
      </w:pPr>
      <w:r w:rsidRPr="0065521A">
        <w:rPr>
          <w:rFonts w:ascii="Times New Roman" w:hAnsi="Times New Roman"/>
          <w:sz w:val="28"/>
          <w:szCs w:val="28"/>
        </w:rPr>
        <w:t>Администрация Чамзинского муниципального района</w:t>
      </w:r>
    </w:p>
    <w:p w:rsidR="006318B4" w:rsidRPr="0065521A" w:rsidRDefault="006318B4" w:rsidP="006318B4">
      <w:pPr>
        <w:shd w:val="clear" w:color="auto" w:fill="FFFFFF"/>
        <w:spacing w:after="0" w:line="240" w:lineRule="auto"/>
        <w:jc w:val="center"/>
        <w:rPr>
          <w:rFonts w:ascii="Times New Roman" w:hAnsi="Times New Roman"/>
          <w:sz w:val="28"/>
          <w:szCs w:val="28"/>
        </w:rPr>
      </w:pPr>
    </w:p>
    <w:p w:rsidR="006318B4" w:rsidRPr="0065521A" w:rsidRDefault="006318B4" w:rsidP="006318B4">
      <w:pPr>
        <w:shd w:val="clear" w:color="auto" w:fill="FFFFFF"/>
        <w:spacing w:after="0" w:line="240" w:lineRule="auto"/>
        <w:jc w:val="center"/>
        <w:rPr>
          <w:rFonts w:ascii="Times New Roman" w:hAnsi="Times New Roman"/>
          <w:sz w:val="28"/>
          <w:szCs w:val="28"/>
        </w:rPr>
      </w:pPr>
    </w:p>
    <w:p w:rsidR="00B87098" w:rsidRPr="0065521A" w:rsidRDefault="00B87098" w:rsidP="00D70CB7">
      <w:pPr>
        <w:shd w:val="clear" w:color="auto" w:fill="FFFFFF"/>
        <w:jc w:val="center"/>
        <w:rPr>
          <w:rFonts w:ascii="Times New Roman" w:hAnsi="Times New Roman"/>
          <w:sz w:val="28"/>
          <w:szCs w:val="28"/>
        </w:rPr>
      </w:pPr>
      <w:r w:rsidRPr="0065521A">
        <w:rPr>
          <w:rFonts w:ascii="Times New Roman" w:hAnsi="Times New Roman"/>
          <w:sz w:val="28"/>
          <w:szCs w:val="28"/>
        </w:rPr>
        <w:t>ПОСТАНОВЛЕНИЕ</w:t>
      </w:r>
      <w:r w:rsidRPr="0065521A">
        <w:rPr>
          <w:rFonts w:ascii="Times New Roman" w:hAnsi="Times New Roman"/>
          <w:b/>
          <w:sz w:val="28"/>
          <w:szCs w:val="28"/>
        </w:rPr>
        <w:t xml:space="preserve">  </w:t>
      </w:r>
    </w:p>
    <w:p w:rsidR="00B87098" w:rsidRPr="0065521A" w:rsidRDefault="005840BC" w:rsidP="006318B4">
      <w:pPr>
        <w:jc w:val="center"/>
        <w:rPr>
          <w:rFonts w:ascii="Times New Roman" w:hAnsi="Times New Roman"/>
          <w:sz w:val="28"/>
          <w:szCs w:val="28"/>
        </w:rPr>
      </w:pPr>
      <w:r w:rsidRPr="0065521A">
        <w:rPr>
          <w:rFonts w:ascii="Times New Roman" w:hAnsi="Times New Roman"/>
          <w:b/>
          <w:sz w:val="28"/>
          <w:szCs w:val="28"/>
        </w:rPr>
        <w:t xml:space="preserve"> </w:t>
      </w:r>
      <w:r w:rsidR="00D70CB7" w:rsidRPr="0065521A">
        <w:rPr>
          <w:rFonts w:ascii="Times New Roman" w:hAnsi="Times New Roman"/>
          <w:sz w:val="28"/>
          <w:szCs w:val="28"/>
        </w:rPr>
        <w:t>«</w:t>
      </w:r>
      <w:r w:rsidR="00914D2F" w:rsidRPr="0065521A">
        <w:rPr>
          <w:rFonts w:ascii="Times New Roman" w:hAnsi="Times New Roman"/>
          <w:sz w:val="28"/>
          <w:szCs w:val="28"/>
        </w:rPr>
        <w:t xml:space="preserve"> </w:t>
      </w:r>
      <w:r w:rsidR="002F5857">
        <w:rPr>
          <w:rFonts w:ascii="Times New Roman" w:hAnsi="Times New Roman"/>
          <w:sz w:val="28"/>
          <w:szCs w:val="28"/>
        </w:rPr>
        <w:t>28</w:t>
      </w:r>
      <w:r w:rsidR="00637F74" w:rsidRPr="0065521A">
        <w:rPr>
          <w:rFonts w:ascii="Times New Roman" w:hAnsi="Times New Roman"/>
          <w:sz w:val="28"/>
          <w:szCs w:val="28"/>
        </w:rPr>
        <w:t xml:space="preserve"> </w:t>
      </w:r>
      <w:r w:rsidR="00D70CB7" w:rsidRPr="0065521A">
        <w:rPr>
          <w:rFonts w:ascii="Times New Roman" w:hAnsi="Times New Roman"/>
          <w:sz w:val="28"/>
          <w:szCs w:val="28"/>
        </w:rPr>
        <w:t xml:space="preserve">» </w:t>
      </w:r>
      <w:r w:rsidR="006318B4" w:rsidRPr="0065521A">
        <w:rPr>
          <w:rFonts w:ascii="Times New Roman" w:hAnsi="Times New Roman"/>
          <w:sz w:val="28"/>
          <w:szCs w:val="28"/>
        </w:rPr>
        <w:t xml:space="preserve"> </w:t>
      </w:r>
      <w:r w:rsidR="00D70CB7" w:rsidRPr="0065521A">
        <w:rPr>
          <w:rFonts w:ascii="Times New Roman" w:hAnsi="Times New Roman"/>
          <w:sz w:val="28"/>
          <w:szCs w:val="28"/>
        </w:rPr>
        <w:t xml:space="preserve">марта </w:t>
      </w:r>
      <w:r w:rsidR="00487E3E" w:rsidRPr="0065521A">
        <w:rPr>
          <w:rFonts w:ascii="Times New Roman" w:hAnsi="Times New Roman"/>
          <w:sz w:val="28"/>
          <w:szCs w:val="28"/>
        </w:rPr>
        <w:t>202</w:t>
      </w:r>
      <w:r w:rsidR="00044889" w:rsidRPr="0065521A">
        <w:rPr>
          <w:rFonts w:ascii="Times New Roman" w:hAnsi="Times New Roman"/>
          <w:sz w:val="28"/>
          <w:szCs w:val="28"/>
        </w:rPr>
        <w:t>5</w:t>
      </w:r>
      <w:r w:rsidR="00F34945" w:rsidRPr="0065521A">
        <w:rPr>
          <w:rFonts w:ascii="Times New Roman" w:hAnsi="Times New Roman"/>
          <w:sz w:val="28"/>
          <w:szCs w:val="28"/>
        </w:rPr>
        <w:t>г.</w:t>
      </w:r>
      <w:r w:rsidR="00B87098" w:rsidRPr="0065521A">
        <w:rPr>
          <w:rFonts w:ascii="Times New Roman" w:hAnsi="Times New Roman"/>
          <w:sz w:val="28"/>
          <w:szCs w:val="28"/>
        </w:rPr>
        <w:tab/>
      </w:r>
      <w:r w:rsidR="00D70CB7" w:rsidRPr="0065521A">
        <w:rPr>
          <w:rFonts w:ascii="Times New Roman" w:hAnsi="Times New Roman"/>
          <w:sz w:val="28"/>
          <w:szCs w:val="28"/>
        </w:rPr>
        <w:t xml:space="preserve">                    </w:t>
      </w:r>
      <w:r w:rsidR="00A1508E" w:rsidRPr="0065521A">
        <w:rPr>
          <w:rFonts w:ascii="Times New Roman" w:hAnsi="Times New Roman"/>
          <w:sz w:val="28"/>
          <w:szCs w:val="28"/>
        </w:rPr>
        <w:t xml:space="preserve">     </w:t>
      </w:r>
      <w:r w:rsidR="00D70CB7" w:rsidRPr="0065521A">
        <w:rPr>
          <w:rFonts w:ascii="Times New Roman" w:hAnsi="Times New Roman"/>
          <w:sz w:val="28"/>
          <w:szCs w:val="28"/>
        </w:rPr>
        <w:t xml:space="preserve">                            </w:t>
      </w:r>
      <w:r w:rsidR="00B87098" w:rsidRPr="0065521A">
        <w:rPr>
          <w:rFonts w:ascii="Times New Roman" w:hAnsi="Times New Roman"/>
          <w:sz w:val="28"/>
          <w:szCs w:val="28"/>
        </w:rPr>
        <w:t xml:space="preserve">                            №</w:t>
      </w:r>
      <w:r w:rsidR="00C03CFB" w:rsidRPr="0065521A">
        <w:rPr>
          <w:rFonts w:ascii="Times New Roman" w:hAnsi="Times New Roman"/>
          <w:sz w:val="28"/>
          <w:szCs w:val="28"/>
        </w:rPr>
        <w:t xml:space="preserve"> </w:t>
      </w:r>
      <w:r w:rsidR="00D85D68" w:rsidRPr="0065521A">
        <w:rPr>
          <w:rFonts w:ascii="Times New Roman" w:hAnsi="Times New Roman"/>
          <w:sz w:val="28"/>
          <w:szCs w:val="28"/>
        </w:rPr>
        <w:t xml:space="preserve"> </w:t>
      </w:r>
      <w:r w:rsidR="002F5857">
        <w:rPr>
          <w:rFonts w:ascii="Times New Roman" w:hAnsi="Times New Roman"/>
          <w:sz w:val="28"/>
          <w:szCs w:val="28"/>
        </w:rPr>
        <w:t>167</w:t>
      </w:r>
    </w:p>
    <w:p w:rsidR="00B87098" w:rsidRPr="0065521A" w:rsidRDefault="00D70CB7" w:rsidP="00D70CB7">
      <w:pPr>
        <w:jc w:val="center"/>
        <w:outlineLvl w:val="0"/>
        <w:rPr>
          <w:rFonts w:ascii="Times New Roman" w:hAnsi="Times New Roman"/>
          <w:sz w:val="28"/>
          <w:szCs w:val="28"/>
        </w:rPr>
      </w:pPr>
      <w:r w:rsidRPr="0065521A">
        <w:rPr>
          <w:rFonts w:ascii="Times New Roman" w:hAnsi="Times New Roman"/>
          <w:sz w:val="28"/>
          <w:szCs w:val="28"/>
        </w:rPr>
        <w:t>р.п. Чамзинка</w:t>
      </w:r>
    </w:p>
    <w:p w:rsidR="00D70CB7" w:rsidRPr="0065521A" w:rsidRDefault="00D70CB7" w:rsidP="00D70CB7">
      <w:pPr>
        <w:spacing w:after="0"/>
        <w:jc w:val="center"/>
        <w:outlineLvl w:val="0"/>
        <w:rPr>
          <w:rFonts w:ascii="Times New Roman" w:hAnsi="Times New Roman"/>
          <w:sz w:val="28"/>
          <w:szCs w:val="28"/>
        </w:rPr>
      </w:pPr>
    </w:p>
    <w:p w:rsidR="006B2F57" w:rsidRPr="0065521A" w:rsidRDefault="00B87098" w:rsidP="00167F1B">
      <w:pPr>
        <w:pStyle w:val="aa"/>
        <w:jc w:val="center"/>
        <w:rPr>
          <w:rFonts w:ascii="Times New Roman" w:hAnsi="Times New Roman" w:cs="Times New Roman"/>
          <w:b/>
          <w:sz w:val="28"/>
          <w:szCs w:val="28"/>
        </w:rPr>
      </w:pPr>
      <w:r w:rsidRPr="0065521A">
        <w:rPr>
          <w:rFonts w:ascii="Times New Roman" w:hAnsi="Times New Roman" w:cs="Times New Roman"/>
          <w:b/>
          <w:sz w:val="28"/>
          <w:szCs w:val="28"/>
        </w:rPr>
        <w:t xml:space="preserve">Об утверждении </w:t>
      </w:r>
      <w:r w:rsidR="006B2F57" w:rsidRPr="0065521A">
        <w:rPr>
          <w:rFonts w:ascii="Times New Roman" w:hAnsi="Times New Roman" w:cs="Times New Roman"/>
          <w:b/>
          <w:sz w:val="28"/>
          <w:szCs w:val="28"/>
        </w:rPr>
        <w:t>Сводного годового отчета о реализации</w:t>
      </w:r>
    </w:p>
    <w:p w:rsidR="006B2F57" w:rsidRPr="0065521A" w:rsidRDefault="006B2F57" w:rsidP="00167F1B">
      <w:pPr>
        <w:pStyle w:val="aa"/>
        <w:jc w:val="center"/>
        <w:rPr>
          <w:rFonts w:ascii="Times New Roman" w:hAnsi="Times New Roman" w:cs="Times New Roman"/>
          <w:b/>
          <w:sz w:val="28"/>
          <w:szCs w:val="28"/>
        </w:rPr>
      </w:pPr>
      <w:r w:rsidRPr="0065521A">
        <w:rPr>
          <w:rFonts w:ascii="Times New Roman" w:hAnsi="Times New Roman" w:cs="Times New Roman"/>
          <w:b/>
          <w:sz w:val="28"/>
          <w:szCs w:val="28"/>
        </w:rPr>
        <w:t>и оценке эффективности муниципальных программ</w:t>
      </w:r>
    </w:p>
    <w:p w:rsidR="006B2F57" w:rsidRPr="0065521A" w:rsidRDefault="006B2F57" w:rsidP="00167F1B">
      <w:pPr>
        <w:pStyle w:val="aa"/>
        <w:jc w:val="center"/>
        <w:rPr>
          <w:rFonts w:ascii="Times New Roman" w:hAnsi="Times New Roman" w:cs="Times New Roman"/>
          <w:b/>
          <w:sz w:val="28"/>
          <w:szCs w:val="28"/>
        </w:rPr>
      </w:pPr>
      <w:r w:rsidRPr="0065521A">
        <w:rPr>
          <w:rFonts w:ascii="Times New Roman" w:hAnsi="Times New Roman" w:cs="Times New Roman"/>
          <w:b/>
          <w:sz w:val="28"/>
          <w:szCs w:val="28"/>
        </w:rPr>
        <w:t>Чамзинского  муниципального района за 20</w:t>
      </w:r>
      <w:r w:rsidR="00861291" w:rsidRPr="0065521A">
        <w:rPr>
          <w:rFonts w:ascii="Times New Roman" w:hAnsi="Times New Roman" w:cs="Times New Roman"/>
          <w:b/>
          <w:sz w:val="28"/>
          <w:szCs w:val="28"/>
        </w:rPr>
        <w:t>2</w:t>
      </w:r>
      <w:r w:rsidR="00914D2F" w:rsidRPr="0065521A">
        <w:rPr>
          <w:rFonts w:ascii="Times New Roman" w:hAnsi="Times New Roman" w:cs="Times New Roman"/>
          <w:b/>
          <w:sz w:val="28"/>
          <w:szCs w:val="28"/>
        </w:rPr>
        <w:t>4</w:t>
      </w:r>
      <w:r w:rsidRPr="0065521A">
        <w:rPr>
          <w:rFonts w:ascii="Times New Roman" w:hAnsi="Times New Roman" w:cs="Times New Roman"/>
          <w:b/>
          <w:sz w:val="28"/>
          <w:szCs w:val="28"/>
        </w:rPr>
        <w:t xml:space="preserve"> год</w:t>
      </w:r>
    </w:p>
    <w:p w:rsidR="00B87098" w:rsidRPr="0065521A" w:rsidRDefault="00B87098" w:rsidP="00167F1B">
      <w:pPr>
        <w:pStyle w:val="a5"/>
        <w:widowControl w:val="0"/>
        <w:suppressAutoHyphens/>
        <w:spacing w:line="240" w:lineRule="auto"/>
        <w:ind w:firstLine="0"/>
        <w:jc w:val="center"/>
        <w:rPr>
          <w:b/>
          <w:szCs w:val="28"/>
        </w:rPr>
      </w:pPr>
    </w:p>
    <w:p w:rsidR="00B87098" w:rsidRPr="0065521A" w:rsidRDefault="00B87098" w:rsidP="00B87098">
      <w:pPr>
        <w:tabs>
          <w:tab w:val="left" w:pos="285"/>
        </w:tabs>
        <w:spacing w:after="0" w:line="240" w:lineRule="auto"/>
        <w:outlineLvl w:val="0"/>
        <w:rPr>
          <w:rFonts w:ascii="Times New Roman" w:hAnsi="Times New Roman"/>
          <w:sz w:val="28"/>
          <w:szCs w:val="28"/>
          <w:u w:val="single"/>
        </w:rPr>
      </w:pPr>
    </w:p>
    <w:p w:rsidR="00B87098" w:rsidRPr="0065521A" w:rsidRDefault="00575EB2" w:rsidP="00D70CB7">
      <w:pPr>
        <w:tabs>
          <w:tab w:val="left" w:pos="285"/>
        </w:tabs>
        <w:spacing w:after="0" w:line="240" w:lineRule="auto"/>
        <w:ind w:firstLine="567"/>
        <w:jc w:val="both"/>
        <w:outlineLvl w:val="0"/>
        <w:rPr>
          <w:rFonts w:ascii="Times New Roman" w:hAnsi="Times New Roman"/>
          <w:sz w:val="28"/>
          <w:szCs w:val="28"/>
        </w:rPr>
      </w:pPr>
      <w:r w:rsidRPr="0065521A">
        <w:rPr>
          <w:rFonts w:ascii="Times New Roman" w:hAnsi="Times New Roman"/>
          <w:sz w:val="28"/>
          <w:szCs w:val="28"/>
        </w:rPr>
        <w:t xml:space="preserve"> </w:t>
      </w:r>
      <w:r w:rsidR="00B70AFF" w:rsidRPr="0065521A">
        <w:rPr>
          <w:rFonts w:ascii="Times New Roman" w:hAnsi="Times New Roman"/>
          <w:sz w:val="28"/>
          <w:szCs w:val="28"/>
        </w:rPr>
        <w:t>В соответствии с пункт</w:t>
      </w:r>
      <w:r w:rsidR="00C74A03" w:rsidRPr="0065521A">
        <w:rPr>
          <w:rFonts w:ascii="Times New Roman" w:hAnsi="Times New Roman"/>
          <w:sz w:val="28"/>
          <w:szCs w:val="28"/>
        </w:rPr>
        <w:t xml:space="preserve">ом 45  </w:t>
      </w:r>
      <w:r w:rsidR="00B70AFF" w:rsidRPr="0065521A">
        <w:rPr>
          <w:rFonts w:ascii="Times New Roman" w:hAnsi="Times New Roman"/>
          <w:sz w:val="28"/>
          <w:szCs w:val="28"/>
        </w:rPr>
        <w:t xml:space="preserve">Порядка разработки, реализации и оценки эффективности муниципальных программ Чамзинского муниципального района Республики Мордовия, утвержденного </w:t>
      </w:r>
      <w:r w:rsidR="00D70CB7" w:rsidRPr="0065521A">
        <w:rPr>
          <w:rFonts w:ascii="Times New Roman" w:hAnsi="Times New Roman"/>
          <w:sz w:val="28"/>
          <w:szCs w:val="28"/>
        </w:rPr>
        <w:t>п</w:t>
      </w:r>
      <w:r w:rsidR="00B70AFF" w:rsidRPr="0065521A">
        <w:rPr>
          <w:rFonts w:ascii="Times New Roman" w:hAnsi="Times New Roman"/>
          <w:sz w:val="28"/>
          <w:szCs w:val="28"/>
        </w:rPr>
        <w:t>остановлением Администрации Чамзинского муниципального района  от 15.01.2015 г.</w:t>
      </w:r>
      <w:r w:rsidR="00D70CB7" w:rsidRPr="0065521A">
        <w:rPr>
          <w:rFonts w:ascii="Times New Roman" w:hAnsi="Times New Roman"/>
          <w:sz w:val="28"/>
          <w:szCs w:val="28"/>
        </w:rPr>
        <w:t xml:space="preserve"> </w:t>
      </w:r>
      <w:r w:rsidR="00B70AFF" w:rsidRPr="0065521A">
        <w:rPr>
          <w:rFonts w:ascii="Times New Roman" w:hAnsi="Times New Roman"/>
          <w:sz w:val="28"/>
          <w:szCs w:val="28"/>
        </w:rPr>
        <w:t>№8,</w:t>
      </w:r>
      <w:r w:rsidR="00D70CB7" w:rsidRPr="0065521A">
        <w:rPr>
          <w:rFonts w:ascii="Times New Roman" w:hAnsi="Times New Roman"/>
          <w:sz w:val="28"/>
          <w:szCs w:val="28"/>
        </w:rPr>
        <w:t xml:space="preserve">  </w:t>
      </w:r>
      <w:r w:rsidR="00B70AFF" w:rsidRPr="0065521A">
        <w:rPr>
          <w:rFonts w:ascii="Times New Roman" w:hAnsi="Times New Roman"/>
          <w:sz w:val="28"/>
          <w:szCs w:val="28"/>
        </w:rPr>
        <w:t xml:space="preserve"> в целях повышения эффективности использования бюджетных средств и совершенствования программно-целевого метода формирования бюджета Чамзинского муниципального района</w:t>
      </w:r>
      <w:r w:rsidR="00535F77" w:rsidRPr="0065521A">
        <w:rPr>
          <w:rFonts w:ascii="Times New Roman" w:hAnsi="Times New Roman"/>
          <w:sz w:val="28"/>
          <w:szCs w:val="28"/>
        </w:rPr>
        <w:t xml:space="preserve">, </w:t>
      </w:r>
      <w:r w:rsidR="008815B1" w:rsidRPr="0065521A">
        <w:rPr>
          <w:rFonts w:ascii="Times New Roman" w:hAnsi="Times New Roman"/>
          <w:sz w:val="28"/>
          <w:szCs w:val="28"/>
        </w:rPr>
        <w:t>А</w:t>
      </w:r>
      <w:r w:rsidR="00535F77" w:rsidRPr="0065521A">
        <w:rPr>
          <w:rFonts w:ascii="Times New Roman" w:hAnsi="Times New Roman"/>
          <w:sz w:val="28"/>
          <w:szCs w:val="28"/>
        </w:rPr>
        <w:t xml:space="preserve">дминистрация </w:t>
      </w:r>
      <w:r w:rsidR="008815B1" w:rsidRPr="0065521A">
        <w:rPr>
          <w:rFonts w:ascii="Times New Roman" w:hAnsi="Times New Roman"/>
          <w:sz w:val="28"/>
          <w:szCs w:val="28"/>
        </w:rPr>
        <w:t>Чамзинского муниципального района</w:t>
      </w:r>
      <w:r w:rsidR="00535F77" w:rsidRPr="0065521A">
        <w:rPr>
          <w:rFonts w:ascii="Times New Roman" w:hAnsi="Times New Roman"/>
          <w:sz w:val="28"/>
          <w:szCs w:val="28"/>
        </w:rPr>
        <w:t xml:space="preserve"> </w:t>
      </w:r>
    </w:p>
    <w:p w:rsidR="00575EB2" w:rsidRPr="0065521A" w:rsidRDefault="00575EB2" w:rsidP="00535F77">
      <w:pPr>
        <w:tabs>
          <w:tab w:val="left" w:pos="285"/>
        </w:tabs>
        <w:spacing w:after="0" w:line="240" w:lineRule="auto"/>
        <w:jc w:val="both"/>
        <w:outlineLvl w:val="0"/>
        <w:rPr>
          <w:rFonts w:ascii="Times New Roman" w:hAnsi="Times New Roman"/>
          <w:sz w:val="28"/>
          <w:szCs w:val="28"/>
        </w:rPr>
      </w:pPr>
    </w:p>
    <w:p w:rsidR="00B87098" w:rsidRPr="0065521A" w:rsidRDefault="00B87098" w:rsidP="00B87098">
      <w:pPr>
        <w:tabs>
          <w:tab w:val="left" w:pos="24"/>
        </w:tabs>
        <w:ind w:firstLine="696"/>
        <w:jc w:val="center"/>
        <w:outlineLvl w:val="0"/>
        <w:rPr>
          <w:rFonts w:ascii="Times New Roman" w:hAnsi="Times New Roman"/>
          <w:sz w:val="28"/>
          <w:szCs w:val="28"/>
        </w:rPr>
      </w:pPr>
      <w:r w:rsidRPr="0065521A">
        <w:rPr>
          <w:rFonts w:ascii="Times New Roman" w:hAnsi="Times New Roman"/>
          <w:sz w:val="28"/>
          <w:szCs w:val="28"/>
        </w:rPr>
        <w:t>П О С Т А Н О В Л Я Е Т:</w:t>
      </w:r>
    </w:p>
    <w:p w:rsidR="00B87098" w:rsidRPr="0065521A" w:rsidRDefault="008501D1" w:rsidP="008501D1">
      <w:pPr>
        <w:pStyle w:val="aa"/>
        <w:jc w:val="both"/>
        <w:rPr>
          <w:rFonts w:ascii="Times New Roman" w:hAnsi="Times New Roman"/>
          <w:sz w:val="28"/>
          <w:szCs w:val="28"/>
        </w:rPr>
      </w:pPr>
      <w:r w:rsidRPr="0065521A">
        <w:rPr>
          <w:rFonts w:ascii="Times New Roman" w:hAnsi="Times New Roman"/>
          <w:sz w:val="28"/>
          <w:szCs w:val="28"/>
        </w:rPr>
        <w:t xml:space="preserve">      1.   </w:t>
      </w:r>
      <w:r w:rsidR="00B87098" w:rsidRPr="0065521A">
        <w:rPr>
          <w:rFonts w:ascii="Times New Roman" w:hAnsi="Times New Roman"/>
          <w:sz w:val="28"/>
          <w:szCs w:val="28"/>
        </w:rPr>
        <w:t xml:space="preserve">Утвердить </w:t>
      </w:r>
      <w:r w:rsidR="006B2F57" w:rsidRPr="0065521A">
        <w:rPr>
          <w:rFonts w:ascii="Times New Roman" w:hAnsi="Times New Roman" w:cs="Times New Roman"/>
          <w:sz w:val="28"/>
          <w:szCs w:val="28"/>
        </w:rPr>
        <w:t>Сводный годовой отчет о реализации и оценке       эффективности муниципальных программ Чамзинско</w:t>
      </w:r>
      <w:r w:rsidR="00134EF5" w:rsidRPr="0065521A">
        <w:rPr>
          <w:rFonts w:ascii="Times New Roman" w:hAnsi="Times New Roman" w:cs="Times New Roman"/>
          <w:sz w:val="28"/>
          <w:szCs w:val="28"/>
        </w:rPr>
        <w:t>го муниципального района за 20</w:t>
      </w:r>
      <w:r w:rsidR="005B58A4" w:rsidRPr="0065521A">
        <w:rPr>
          <w:rFonts w:ascii="Times New Roman" w:hAnsi="Times New Roman" w:cs="Times New Roman"/>
          <w:sz w:val="28"/>
          <w:szCs w:val="28"/>
        </w:rPr>
        <w:t>2</w:t>
      </w:r>
      <w:r w:rsidR="00914D2F" w:rsidRPr="0065521A">
        <w:rPr>
          <w:rFonts w:ascii="Times New Roman" w:hAnsi="Times New Roman" w:cs="Times New Roman"/>
          <w:sz w:val="28"/>
          <w:szCs w:val="28"/>
        </w:rPr>
        <w:t>4</w:t>
      </w:r>
      <w:r w:rsidR="006B2F57" w:rsidRPr="0065521A">
        <w:rPr>
          <w:rFonts w:ascii="Times New Roman" w:hAnsi="Times New Roman" w:cs="Times New Roman"/>
          <w:sz w:val="28"/>
          <w:szCs w:val="28"/>
        </w:rPr>
        <w:t xml:space="preserve"> год</w:t>
      </w:r>
      <w:r w:rsidR="00535F77" w:rsidRPr="0065521A">
        <w:rPr>
          <w:rFonts w:ascii="Times New Roman" w:hAnsi="Times New Roman"/>
          <w:sz w:val="28"/>
          <w:szCs w:val="28"/>
        </w:rPr>
        <w:t xml:space="preserve"> </w:t>
      </w:r>
      <w:r w:rsidR="00422F89" w:rsidRPr="0065521A">
        <w:rPr>
          <w:rFonts w:ascii="Times New Roman" w:hAnsi="Times New Roman"/>
          <w:sz w:val="28"/>
          <w:szCs w:val="28"/>
        </w:rPr>
        <w:t>(прилагается)</w:t>
      </w:r>
      <w:r w:rsidR="00535F77" w:rsidRPr="0065521A">
        <w:rPr>
          <w:rFonts w:ascii="Times New Roman" w:hAnsi="Times New Roman"/>
          <w:sz w:val="28"/>
          <w:szCs w:val="28"/>
        </w:rPr>
        <w:t>.</w:t>
      </w:r>
    </w:p>
    <w:p w:rsidR="00535F77" w:rsidRPr="0065521A" w:rsidRDefault="008501D1" w:rsidP="008501D1">
      <w:pPr>
        <w:pStyle w:val="a3"/>
        <w:overflowPunct w:val="0"/>
        <w:autoSpaceDE w:val="0"/>
        <w:autoSpaceDN w:val="0"/>
        <w:adjustRightInd w:val="0"/>
        <w:spacing w:after="0" w:line="240" w:lineRule="auto"/>
        <w:ind w:left="0"/>
        <w:jc w:val="both"/>
        <w:textAlignment w:val="baseline"/>
        <w:outlineLvl w:val="0"/>
        <w:rPr>
          <w:rFonts w:ascii="Times New Roman" w:hAnsi="Times New Roman"/>
          <w:sz w:val="28"/>
          <w:szCs w:val="28"/>
        </w:rPr>
      </w:pPr>
      <w:r w:rsidRPr="0065521A">
        <w:rPr>
          <w:rFonts w:ascii="Times New Roman" w:hAnsi="Times New Roman"/>
          <w:sz w:val="28"/>
          <w:szCs w:val="28"/>
        </w:rPr>
        <w:t xml:space="preserve">     2. </w:t>
      </w:r>
      <w:r w:rsidR="00535F77" w:rsidRPr="0065521A">
        <w:rPr>
          <w:rFonts w:ascii="Times New Roman" w:hAnsi="Times New Roman"/>
          <w:sz w:val="28"/>
          <w:szCs w:val="28"/>
        </w:rPr>
        <w:t xml:space="preserve">Разместить </w:t>
      </w:r>
      <w:r w:rsidR="00422F89" w:rsidRPr="0065521A">
        <w:rPr>
          <w:rFonts w:ascii="Times New Roman" w:hAnsi="Times New Roman"/>
          <w:sz w:val="28"/>
          <w:szCs w:val="28"/>
        </w:rPr>
        <w:t>Сводный отчет</w:t>
      </w:r>
      <w:r w:rsidR="006B2F57" w:rsidRPr="0065521A">
        <w:rPr>
          <w:rFonts w:ascii="Times New Roman" w:hAnsi="Times New Roman"/>
          <w:sz w:val="28"/>
          <w:szCs w:val="28"/>
        </w:rPr>
        <w:t xml:space="preserve"> о реализации и оценке </w:t>
      </w:r>
      <w:r w:rsidR="00422F89" w:rsidRPr="0065521A">
        <w:rPr>
          <w:rFonts w:ascii="Times New Roman" w:hAnsi="Times New Roman"/>
          <w:sz w:val="28"/>
          <w:szCs w:val="28"/>
        </w:rPr>
        <w:t>эффективности  муниципальных программ Чамзинско</w:t>
      </w:r>
      <w:r w:rsidR="00134EF5" w:rsidRPr="0065521A">
        <w:rPr>
          <w:rFonts w:ascii="Times New Roman" w:hAnsi="Times New Roman"/>
          <w:sz w:val="28"/>
          <w:szCs w:val="28"/>
        </w:rPr>
        <w:t>го муниципального района за 20</w:t>
      </w:r>
      <w:r w:rsidR="00861291" w:rsidRPr="0065521A">
        <w:rPr>
          <w:rFonts w:ascii="Times New Roman" w:hAnsi="Times New Roman"/>
          <w:sz w:val="28"/>
          <w:szCs w:val="28"/>
        </w:rPr>
        <w:t>2</w:t>
      </w:r>
      <w:r w:rsidR="00914D2F" w:rsidRPr="0065521A">
        <w:rPr>
          <w:rFonts w:ascii="Times New Roman" w:hAnsi="Times New Roman"/>
          <w:sz w:val="28"/>
          <w:szCs w:val="28"/>
        </w:rPr>
        <w:t>4</w:t>
      </w:r>
      <w:r w:rsidR="00422F89" w:rsidRPr="0065521A">
        <w:rPr>
          <w:rFonts w:ascii="Times New Roman" w:hAnsi="Times New Roman"/>
          <w:sz w:val="28"/>
          <w:szCs w:val="28"/>
        </w:rPr>
        <w:t xml:space="preserve"> год </w:t>
      </w:r>
      <w:r w:rsidR="00535F77" w:rsidRPr="0065521A">
        <w:rPr>
          <w:rFonts w:ascii="Times New Roman" w:hAnsi="Times New Roman"/>
          <w:sz w:val="28"/>
          <w:szCs w:val="28"/>
        </w:rPr>
        <w:t xml:space="preserve"> на официальном сайте Чамзинского муниципального района в информационно-телекоммуникационной сети Интерне</w:t>
      </w:r>
      <w:r w:rsidR="0093526F" w:rsidRPr="0065521A">
        <w:rPr>
          <w:rFonts w:ascii="Times New Roman" w:hAnsi="Times New Roman"/>
          <w:sz w:val="28"/>
          <w:szCs w:val="28"/>
        </w:rPr>
        <w:t>т.</w:t>
      </w:r>
    </w:p>
    <w:p w:rsidR="00C74A03" w:rsidRPr="0065521A" w:rsidRDefault="008501D1" w:rsidP="00DA0A74">
      <w:pPr>
        <w:overflowPunct w:val="0"/>
        <w:autoSpaceDE w:val="0"/>
        <w:autoSpaceDN w:val="0"/>
        <w:adjustRightInd w:val="0"/>
        <w:spacing w:after="0" w:line="240" w:lineRule="auto"/>
        <w:jc w:val="both"/>
        <w:textAlignment w:val="baseline"/>
        <w:outlineLvl w:val="0"/>
        <w:rPr>
          <w:rFonts w:ascii="Times New Roman" w:hAnsi="Times New Roman"/>
          <w:sz w:val="28"/>
          <w:szCs w:val="28"/>
        </w:rPr>
      </w:pPr>
      <w:r w:rsidRPr="0065521A">
        <w:rPr>
          <w:rFonts w:ascii="Times New Roman" w:hAnsi="Times New Roman"/>
          <w:sz w:val="28"/>
          <w:szCs w:val="28"/>
        </w:rPr>
        <w:t xml:space="preserve">    3.  </w:t>
      </w:r>
      <w:r w:rsidR="00167F1B" w:rsidRPr="0065521A">
        <w:rPr>
          <w:rFonts w:ascii="Times New Roman" w:hAnsi="Times New Roman"/>
          <w:sz w:val="28"/>
          <w:szCs w:val="28"/>
        </w:rPr>
        <w:t xml:space="preserve">Постановление вступает в силу </w:t>
      </w:r>
      <w:r w:rsidR="00DA0A74" w:rsidRPr="0065521A">
        <w:rPr>
          <w:rFonts w:ascii="Times New Roman" w:hAnsi="Times New Roman"/>
          <w:sz w:val="28"/>
          <w:szCs w:val="28"/>
        </w:rPr>
        <w:t>после дня официального опубликования в Информационном бюллетене Чамзинского муниципального района.</w:t>
      </w:r>
    </w:p>
    <w:p w:rsidR="00C74A03" w:rsidRPr="0065521A" w:rsidRDefault="00C74A03" w:rsidP="00C74A03">
      <w:pPr>
        <w:pStyle w:val="a3"/>
        <w:overflowPunct w:val="0"/>
        <w:autoSpaceDE w:val="0"/>
        <w:autoSpaceDN w:val="0"/>
        <w:adjustRightInd w:val="0"/>
        <w:spacing w:after="0" w:line="240" w:lineRule="auto"/>
        <w:ind w:left="1335"/>
        <w:jc w:val="both"/>
        <w:textAlignment w:val="baseline"/>
        <w:outlineLvl w:val="0"/>
        <w:rPr>
          <w:rFonts w:ascii="Times New Roman" w:hAnsi="Times New Roman"/>
          <w:sz w:val="28"/>
          <w:szCs w:val="28"/>
        </w:rPr>
      </w:pPr>
    </w:p>
    <w:p w:rsidR="006B2F57" w:rsidRPr="0065521A" w:rsidRDefault="006B2F57" w:rsidP="00C74A03">
      <w:pPr>
        <w:pStyle w:val="a3"/>
        <w:overflowPunct w:val="0"/>
        <w:autoSpaceDE w:val="0"/>
        <w:autoSpaceDN w:val="0"/>
        <w:adjustRightInd w:val="0"/>
        <w:spacing w:after="0" w:line="240" w:lineRule="auto"/>
        <w:ind w:left="1335"/>
        <w:jc w:val="both"/>
        <w:textAlignment w:val="baseline"/>
        <w:outlineLvl w:val="0"/>
        <w:rPr>
          <w:rFonts w:ascii="Times New Roman" w:hAnsi="Times New Roman"/>
          <w:sz w:val="28"/>
          <w:szCs w:val="28"/>
        </w:rPr>
      </w:pPr>
    </w:p>
    <w:p w:rsidR="006B2F57" w:rsidRPr="0065521A" w:rsidRDefault="006B2F57" w:rsidP="00C74A03">
      <w:pPr>
        <w:pStyle w:val="a3"/>
        <w:overflowPunct w:val="0"/>
        <w:autoSpaceDE w:val="0"/>
        <w:autoSpaceDN w:val="0"/>
        <w:adjustRightInd w:val="0"/>
        <w:spacing w:after="0" w:line="240" w:lineRule="auto"/>
        <w:ind w:left="1335"/>
        <w:jc w:val="both"/>
        <w:textAlignment w:val="baseline"/>
        <w:outlineLvl w:val="0"/>
        <w:rPr>
          <w:rFonts w:ascii="Times New Roman" w:hAnsi="Times New Roman"/>
          <w:sz w:val="28"/>
          <w:szCs w:val="28"/>
        </w:rPr>
      </w:pPr>
    </w:p>
    <w:p w:rsidR="005B58A4" w:rsidRPr="0065521A" w:rsidRDefault="00C74A03" w:rsidP="006B2F57">
      <w:pPr>
        <w:overflowPunct w:val="0"/>
        <w:autoSpaceDE w:val="0"/>
        <w:autoSpaceDN w:val="0"/>
        <w:adjustRightInd w:val="0"/>
        <w:spacing w:after="0" w:line="240" w:lineRule="auto"/>
        <w:jc w:val="both"/>
        <w:textAlignment w:val="baseline"/>
        <w:outlineLvl w:val="0"/>
        <w:rPr>
          <w:rFonts w:ascii="Times New Roman" w:hAnsi="Times New Roman"/>
          <w:sz w:val="28"/>
          <w:szCs w:val="28"/>
        </w:rPr>
      </w:pPr>
      <w:r w:rsidRPr="0065521A">
        <w:rPr>
          <w:rFonts w:ascii="Times New Roman" w:hAnsi="Times New Roman"/>
          <w:sz w:val="28"/>
          <w:szCs w:val="28"/>
        </w:rPr>
        <w:t>Глав</w:t>
      </w:r>
      <w:r w:rsidR="00914D2F" w:rsidRPr="0065521A">
        <w:rPr>
          <w:rFonts w:ascii="Times New Roman" w:hAnsi="Times New Roman"/>
          <w:sz w:val="28"/>
          <w:szCs w:val="28"/>
        </w:rPr>
        <w:t>а</w:t>
      </w:r>
      <w:r w:rsidRPr="0065521A">
        <w:rPr>
          <w:rFonts w:ascii="Times New Roman" w:hAnsi="Times New Roman"/>
          <w:sz w:val="28"/>
          <w:szCs w:val="28"/>
        </w:rPr>
        <w:t xml:space="preserve"> Чамзинского </w:t>
      </w:r>
    </w:p>
    <w:p w:rsidR="00C74A03" w:rsidRPr="0065521A" w:rsidRDefault="00C74A03" w:rsidP="006B2F57">
      <w:pPr>
        <w:overflowPunct w:val="0"/>
        <w:autoSpaceDE w:val="0"/>
        <w:autoSpaceDN w:val="0"/>
        <w:adjustRightInd w:val="0"/>
        <w:spacing w:after="0" w:line="240" w:lineRule="auto"/>
        <w:jc w:val="both"/>
        <w:textAlignment w:val="baseline"/>
        <w:outlineLvl w:val="0"/>
        <w:rPr>
          <w:rFonts w:ascii="Times New Roman" w:hAnsi="Times New Roman"/>
          <w:sz w:val="28"/>
          <w:szCs w:val="28"/>
        </w:rPr>
      </w:pPr>
      <w:r w:rsidRPr="0065521A">
        <w:rPr>
          <w:rFonts w:ascii="Times New Roman" w:hAnsi="Times New Roman"/>
          <w:sz w:val="28"/>
          <w:szCs w:val="28"/>
        </w:rPr>
        <w:t xml:space="preserve">муниципального района   </w:t>
      </w:r>
      <w:r w:rsidR="00A1508E" w:rsidRPr="0065521A">
        <w:rPr>
          <w:rFonts w:ascii="Times New Roman" w:hAnsi="Times New Roman"/>
          <w:sz w:val="28"/>
          <w:szCs w:val="28"/>
        </w:rPr>
        <w:t xml:space="preserve"> </w:t>
      </w:r>
      <w:r w:rsidRPr="0065521A">
        <w:rPr>
          <w:rFonts w:ascii="Times New Roman" w:hAnsi="Times New Roman"/>
          <w:sz w:val="28"/>
          <w:szCs w:val="28"/>
        </w:rPr>
        <w:t xml:space="preserve">          </w:t>
      </w:r>
      <w:r w:rsidR="005B58A4" w:rsidRPr="0065521A">
        <w:rPr>
          <w:rFonts w:ascii="Times New Roman" w:hAnsi="Times New Roman"/>
          <w:sz w:val="28"/>
          <w:szCs w:val="28"/>
        </w:rPr>
        <w:t xml:space="preserve">                         </w:t>
      </w:r>
      <w:r w:rsidRPr="0065521A">
        <w:rPr>
          <w:rFonts w:ascii="Times New Roman" w:hAnsi="Times New Roman"/>
          <w:sz w:val="28"/>
          <w:szCs w:val="28"/>
        </w:rPr>
        <w:t xml:space="preserve">    </w:t>
      </w:r>
      <w:r w:rsidR="008175CF" w:rsidRPr="0065521A">
        <w:rPr>
          <w:rFonts w:ascii="Times New Roman" w:hAnsi="Times New Roman"/>
          <w:sz w:val="28"/>
          <w:szCs w:val="28"/>
        </w:rPr>
        <w:t xml:space="preserve">        </w:t>
      </w:r>
      <w:r w:rsidR="005B58A4" w:rsidRPr="0065521A">
        <w:rPr>
          <w:rFonts w:ascii="Times New Roman" w:hAnsi="Times New Roman"/>
          <w:sz w:val="28"/>
          <w:szCs w:val="28"/>
        </w:rPr>
        <w:t xml:space="preserve">     </w:t>
      </w:r>
      <w:r w:rsidR="008501D1" w:rsidRPr="0065521A">
        <w:rPr>
          <w:rFonts w:ascii="Times New Roman" w:hAnsi="Times New Roman"/>
          <w:sz w:val="28"/>
          <w:szCs w:val="28"/>
        </w:rPr>
        <w:t xml:space="preserve">    </w:t>
      </w:r>
      <w:r w:rsidR="005B58A4" w:rsidRPr="0065521A">
        <w:rPr>
          <w:rFonts w:ascii="Times New Roman" w:hAnsi="Times New Roman"/>
          <w:sz w:val="28"/>
          <w:szCs w:val="28"/>
        </w:rPr>
        <w:t xml:space="preserve">            </w:t>
      </w:r>
      <w:r w:rsidR="00315EE2" w:rsidRPr="0065521A">
        <w:rPr>
          <w:rFonts w:ascii="Times New Roman" w:hAnsi="Times New Roman"/>
          <w:sz w:val="28"/>
          <w:szCs w:val="28"/>
        </w:rPr>
        <w:t>А.</w:t>
      </w:r>
      <w:r w:rsidR="00914D2F" w:rsidRPr="0065521A">
        <w:rPr>
          <w:rFonts w:ascii="Times New Roman" w:hAnsi="Times New Roman"/>
          <w:sz w:val="28"/>
          <w:szCs w:val="28"/>
        </w:rPr>
        <w:t>В. Сазанов</w:t>
      </w:r>
    </w:p>
    <w:p w:rsidR="00C74A03" w:rsidRPr="0065521A" w:rsidRDefault="008175CF" w:rsidP="00C74A03">
      <w:pPr>
        <w:pStyle w:val="a3"/>
        <w:overflowPunct w:val="0"/>
        <w:autoSpaceDE w:val="0"/>
        <w:autoSpaceDN w:val="0"/>
        <w:adjustRightInd w:val="0"/>
        <w:spacing w:after="0" w:line="240" w:lineRule="auto"/>
        <w:ind w:left="1335"/>
        <w:jc w:val="both"/>
        <w:textAlignment w:val="baseline"/>
        <w:outlineLvl w:val="0"/>
        <w:rPr>
          <w:rFonts w:ascii="Times New Roman" w:hAnsi="Times New Roman"/>
          <w:sz w:val="28"/>
          <w:szCs w:val="28"/>
        </w:rPr>
      </w:pPr>
      <w:r w:rsidRPr="0065521A">
        <w:rPr>
          <w:rFonts w:ascii="Times New Roman" w:hAnsi="Times New Roman"/>
          <w:sz w:val="28"/>
          <w:szCs w:val="28"/>
        </w:rPr>
        <w:t xml:space="preserve">    </w:t>
      </w:r>
    </w:p>
    <w:p w:rsidR="00422F89" w:rsidRPr="0065521A" w:rsidRDefault="00422F89"/>
    <w:p w:rsidR="00DA0A74" w:rsidRPr="0065521A" w:rsidRDefault="00DA0A74"/>
    <w:p w:rsidR="00DA0A74" w:rsidRPr="0065521A" w:rsidRDefault="00DA0A74"/>
    <w:tbl>
      <w:tblPr>
        <w:tblpPr w:leftFromText="180" w:rightFromText="180" w:vertAnchor="text" w:tblpX="-777" w:tblpY="1"/>
        <w:tblOverlap w:val="never"/>
        <w:tblW w:w="11634" w:type="dxa"/>
        <w:tblLayout w:type="fixed"/>
        <w:tblLook w:val="01E0" w:firstRow="1" w:lastRow="1" w:firstColumn="1" w:lastColumn="1" w:noHBand="0" w:noVBand="0"/>
      </w:tblPr>
      <w:tblGrid>
        <w:gridCol w:w="253"/>
        <w:gridCol w:w="10946"/>
        <w:gridCol w:w="435"/>
      </w:tblGrid>
      <w:tr w:rsidR="00DA0A74" w:rsidRPr="0065521A" w:rsidTr="000E5AC4">
        <w:trPr>
          <w:trHeight w:val="291"/>
        </w:trPr>
        <w:tc>
          <w:tcPr>
            <w:tcW w:w="253" w:type="dxa"/>
            <w:shd w:val="clear" w:color="auto" w:fill="auto"/>
          </w:tcPr>
          <w:p w:rsidR="00DA0A74" w:rsidRPr="0065521A" w:rsidRDefault="00DA0A74" w:rsidP="00DA0A74">
            <w:pPr>
              <w:jc w:val="both"/>
              <w:rPr>
                <w:rFonts w:ascii="Times New Roman" w:eastAsia="Times New Roman" w:hAnsi="Times New Roman"/>
                <w:sz w:val="28"/>
                <w:szCs w:val="24"/>
                <w:lang w:eastAsia="ru-RU"/>
              </w:rPr>
            </w:pPr>
            <w:r w:rsidRPr="0065521A">
              <w:rPr>
                <w:rFonts w:ascii="Times New Roman" w:eastAsiaTheme="minorHAnsi" w:hAnsi="Times New Roman" w:cstheme="minorBidi"/>
                <w:sz w:val="28"/>
                <w:szCs w:val="24"/>
              </w:rPr>
              <w:lastRenderedPageBreak/>
              <w:t xml:space="preserve">                                                                         </w:t>
            </w:r>
          </w:p>
        </w:tc>
        <w:tc>
          <w:tcPr>
            <w:tcW w:w="10946" w:type="dxa"/>
            <w:shd w:val="clear" w:color="auto" w:fill="auto"/>
          </w:tcPr>
          <w:p w:rsidR="00DA0A74" w:rsidRPr="0065521A" w:rsidRDefault="00DA0A74" w:rsidP="00DA0A74">
            <w:pPr>
              <w:suppressAutoHyphens/>
              <w:spacing w:after="0" w:line="240" w:lineRule="auto"/>
              <w:jc w:val="both"/>
              <w:rPr>
                <w:rFonts w:ascii="Times New Roman" w:eastAsia="Times New Roman" w:hAnsi="Times New Roman"/>
                <w:sz w:val="28"/>
                <w:szCs w:val="28"/>
                <w:lang w:eastAsia="ru-RU"/>
              </w:rPr>
            </w:pPr>
          </w:p>
          <w:p w:rsidR="00DA0A74" w:rsidRPr="0065521A" w:rsidRDefault="003D31D4" w:rsidP="003D31D4">
            <w:pPr>
              <w:spacing w:after="0" w:line="240" w:lineRule="auto"/>
              <w:jc w:val="center"/>
              <w:rPr>
                <w:rFonts w:ascii="Times New Roman" w:eastAsiaTheme="minorHAnsi" w:hAnsi="Times New Roman"/>
                <w:sz w:val="28"/>
                <w:szCs w:val="28"/>
              </w:rPr>
            </w:pPr>
            <w:r w:rsidRPr="0065521A">
              <w:rPr>
                <w:rFonts w:ascii="Times New Roman" w:eastAsiaTheme="minorHAnsi" w:hAnsi="Times New Roman"/>
                <w:sz w:val="28"/>
                <w:szCs w:val="28"/>
              </w:rPr>
              <w:t xml:space="preserve">                                        </w:t>
            </w:r>
            <w:r w:rsidR="00044889" w:rsidRPr="0065521A">
              <w:rPr>
                <w:rFonts w:ascii="Times New Roman" w:eastAsiaTheme="minorHAnsi" w:hAnsi="Times New Roman"/>
                <w:sz w:val="28"/>
                <w:szCs w:val="28"/>
              </w:rPr>
              <w:t xml:space="preserve">       </w:t>
            </w:r>
            <w:r w:rsidR="00DA0A74" w:rsidRPr="0065521A">
              <w:rPr>
                <w:rFonts w:ascii="Times New Roman" w:eastAsiaTheme="minorHAnsi" w:hAnsi="Times New Roman"/>
                <w:sz w:val="28"/>
                <w:szCs w:val="28"/>
              </w:rPr>
              <w:t xml:space="preserve">Приложение </w:t>
            </w:r>
          </w:p>
          <w:p w:rsidR="00DA0A74" w:rsidRPr="0065521A" w:rsidRDefault="00DA0A74" w:rsidP="00DA0A74">
            <w:pPr>
              <w:spacing w:after="0" w:line="240" w:lineRule="auto"/>
              <w:jc w:val="right"/>
              <w:rPr>
                <w:rFonts w:ascii="Times New Roman" w:eastAsiaTheme="minorHAnsi" w:hAnsi="Times New Roman"/>
                <w:sz w:val="28"/>
                <w:szCs w:val="28"/>
              </w:rPr>
            </w:pPr>
            <w:r w:rsidRPr="0065521A">
              <w:rPr>
                <w:rFonts w:ascii="Times New Roman" w:eastAsiaTheme="minorHAnsi" w:hAnsi="Times New Roman"/>
                <w:sz w:val="28"/>
                <w:szCs w:val="28"/>
              </w:rPr>
              <w:t xml:space="preserve">   </w:t>
            </w:r>
            <w:r w:rsidR="00B722D6" w:rsidRPr="0065521A">
              <w:rPr>
                <w:rFonts w:ascii="Times New Roman" w:eastAsiaTheme="minorHAnsi" w:hAnsi="Times New Roman"/>
                <w:sz w:val="28"/>
                <w:szCs w:val="28"/>
              </w:rPr>
              <w:t xml:space="preserve">               </w:t>
            </w:r>
            <w:r w:rsidR="003D31D4" w:rsidRPr="0065521A">
              <w:rPr>
                <w:rFonts w:ascii="Times New Roman" w:eastAsiaTheme="minorHAnsi" w:hAnsi="Times New Roman"/>
                <w:sz w:val="28"/>
                <w:szCs w:val="28"/>
              </w:rPr>
              <w:t xml:space="preserve">к    </w:t>
            </w:r>
            <w:r w:rsidR="00274B6D" w:rsidRPr="0065521A">
              <w:rPr>
                <w:rFonts w:ascii="Times New Roman" w:eastAsiaTheme="minorHAnsi" w:hAnsi="Times New Roman"/>
                <w:sz w:val="28"/>
                <w:szCs w:val="28"/>
              </w:rPr>
              <w:t>П</w:t>
            </w:r>
            <w:r w:rsidRPr="0065521A">
              <w:rPr>
                <w:rFonts w:ascii="Times New Roman" w:eastAsiaTheme="minorHAnsi" w:hAnsi="Times New Roman"/>
                <w:sz w:val="28"/>
                <w:szCs w:val="28"/>
              </w:rPr>
              <w:t>остановлению Администрации</w:t>
            </w:r>
          </w:p>
          <w:p w:rsidR="00DA0A74" w:rsidRPr="0065521A" w:rsidRDefault="00DA0A74" w:rsidP="00DA0A74">
            <w:pPr>
              <w:spacing w:after="0" w:line="240" w:lineRule="auto"/>
              <w:jc w:val="right"/>
              <w:rPr>
                <w:rFonts w:ascii="Times New Roman" w:eastAsiaTheme="minorHAnsi" w:hAnsi="Times New Roman"/>
                <w:sz w:val="28"/>
                <w:szCs w:val="28"/>
              </w:rPr>
            </w:pPr>
            <w:r w:rsidRPr="0065521A">
              <w:rPr>
                <w:rFonts w:ascii="Times New Roman" w:eastAsiaTheme="minorHAnsi" w:hAnsi="Times New Roman"/>
                <w:sz w:val="28"/>
                <w:szCs w:val="28"/>
              </w:rPr>
              <w:t xml:space="preserve">                                        Чамзинского муниципального района </w:t>
            </w:r>
          </w:p>
          <w:p w:rsidR="00DA0A74" w:rsidRPr="0065521A" w:rsidRDefault="00DA0A74" w:rsidP="00DA0A74">
            <w:pPr>
              <w:spacing w:after="0" w:line="240" w:lineRule="auto"/>
              <w:rPr>
                <w:rFonts w:ascii="Times New Roman" w:eastAsiaTheme="minorHAnsi" w:hAnsi="Times New Roman"/>
                <w:b/>
                <w:sz w:val="28"/>
                <w:szCs w:val="28"/>
              </w:rPr>
            </w:pPr>
            <w:r w:rsidRPr="0065521A">
              <w:rPr>
                <w:rFonts w:ascii="Times New Roman" w:eastAsiaTheme="minorHAnsi" w:hAnsi="Times New Roman"/>
                <w:sz w:val="28"/>
                <w:szCs w:val="28"/>
              </w:rPr>
              <w:t xml:space="preserve">                                                                                        от « </w:t>
            </w:r>
            <w:r w:rsidR="00914D2F" w:rsidRPr="0065521A">
              <w:rPr>
                <w:rFonts w:ascii="Times New Roman" w:eastAsiaTheme="minorHAnsi" w:hAnsi="Times New Roman"/>
                <w:sz w:val="28"/>
                <w:szCs w:val="28"/>
              </w:rPr>
              <w:t xml:space="preserve"> </w:t>
            </w:r>
            <w:r w:rsidR="002F5857">
              <w:rPr>
                <w:rFonts w:ascii="Times New Roman" w:eastAsiaTheme="minorHAnsi" w:hAnsi="Times New Roman"/>
                <w:sz w:val="28"/>
                <w:szCs w:val="28"/>
              </w:rPr>
              <w:t>28</w:t>
            </w:r>
            <w:r w:rsidRPr="0065521A">
              <w:rPr>
                <w:rFonts w:ascii="Times New Roman" w:eastAsiaTheme="minorHAnsi" w:hAnsi="Times New Roman"/>
                <w:sz w:val="28"/>
                <w:szCs w:val="28"/>
              </w:rPr>
              <w:t xml:space="preserve"> » марта 202</w:t>
            </w:r>
            <w:r w:rsidR="00914D2F" w:rsidRPr="0065521A">
              <w:rPr>
                <w:rFonts w:ascii="Times New Roman" w:eastAsiaTheme="minorHAnsi" w:hAnsi="Times New Roman"/>
                <w:sz w:val="28"/>
                <w:szCs w:val="28"/>
              </w:rPr>
              <w:t>5</w:t>
            </w:r>
            <w:r w:rsidRPr="0065521A">
              <w:rPr>
                <w:rFonts w:ascii="Times New Roman" w:eastAsiaTheme="minorHAnsi" w:hAnsi="Times New Roman"/>
                <w:sz w:val="28"/>
                <w:szCs w:val="28"/>
              </w:rPr>
              <w:t xml:space="preserve"> г.  №</w:t>
            </w:r>
            <w:r w:rsidR="002F5857">
              <w:rPr>
                <w:rFonts w:ascii="Times New Roman" w:eastAsiaTheme="minorHAnsi" w:hAnsi="Times New Roman"/>
                <w:sz w:val="28"/>
                <w:szCs w:val="28"/>
              </w:rPr>
              <w:t>167</w:t>
            </w:r>
            <w:bookmarkStart w:id="0" w:name="_GoBack"/>
            <w:bookmarkEnd w:id="0"/>
          </w:p>
          <w:p w:rsidR="00DA0A74" w:rsidRPr="0065521A" w:rsidRDefault="00DA0A74" w:rsidP="00DA0A74">
            <w:pPr>
              <w:spacing w:after="0" w:line="240" w:lineRule="auto"/>
              <w:jc w:val="center"/>
              <w:rPr>
                <w:rFonts w:ascii="Times New Roman" w:eastAsiaTheme="minorHAnsi" w:hAnsi="Times New Roman"/>
                <w:b/>
                <w:sz w:val="28"/>
                <w:szCs w:val="28"/>
              </w:rPr>
            </w:pPr>
          </w:p>
          <w:p w:rsidR="00DA0A74" w:rsidRPr="0065521A" w:rsidRDefault="00DA0A74" w:rsidP="00DA0A74">
            <w:pPr>
              <w:spacing w:after="0" w:line="240" w:lineRule="auto"/>
              <w:jc w:val="center"/>
              <w:rPr>
                <w:rFonts w:ascii="Times New Roman" w:eastAsiaTheme="minorHAnsi" w:hAnsi="Times New Roman"/>
                <w:b/>
                <w:sz w:val="28"/>
                <w:szCs w:val="28"/>
              </w:rPr>
            </w:pPr>
          </w:p>
          <w:p w:rsidR="00DA0A74" w:rsidRPr="0065521A" w:rsidRDefault="00DA0A74" w:rsidP="00DA0A74">
            <w:pPr>
              <w:spacing w:after="0" w:line="240" w:lineRule="auto"/>
              <w:jc w:val="center"/>
              <w:rPr>
                <w:rFonts w:ascii="Times New Roman" w:eastAsiaTheme="minorHAnsi" w:hAnsi="Times New Roman"/>
                <w:b/>
                <w:sz w:val="28"/>
                <w:szCs w:val="28"/>
              </w:rPr>
            </w:pPr>
            <w:r w:rsidRPr="0065521A">
              <w:rPr>
                <w:rFonts w:ascii="Times New Roman" w:eastAsiaTheme="minorHAnsi" w:hAnsi="Times New Roman"/>
                <w:b/>
                <w:sz w:val="28"/>
                <w:szCs w:val="28"/>
              </w:rPr>
              <w:t>Сводный годовой отчет</w:t>
            </w:r>
          </w:p>
          <w:p w:rsidR="00DA0A74" w:rsidRPr="0065521A" w:rsidRDefault="00DA0A74" w:rsidP="00DA0A74">
            <w:pPr>
              <w:spacing w:after="0" w:line="240" w:lineRule="auto"/>
              <w:jc w:val="center"/>
              <w:rPr>
                <w:rFonts w:ascii="Times New Roman" w:eastAsiaTheme="minorHAnsi" w:hAnsi="Times New Roman"/>
                <w:b/>
                <w:sz w:val="28"/>
                <w:szCs w:val="28"/>
              </w:rPr>
            </w:pPr>
            <w:r w:rsidRPr="0065521A">
              <w:rPr>
                <w:rFonts w:ascii="Times New Roman" w:eastAsiaTheme="minorHAnsi" w:hAnsi="Times New Roman"/>
                <w:b/>
                <w:sz w:val="28"/>
                <w:szCs w:val="28"/>
              </w:rPr>
              <w:t>о реализации и оценке эффективности муниципальных программ</w:t>
            </w:r>
          </w:p>
          <w:p w:rsidR="00DA0A74" w:rsidRPr="0065521A" w:rsidRDefault="00DA0A74" w:rsidP="00DA0A74">
            <w:pPr>
              <w:spacing w:after="0" w:line="240" w:lineRule="auto"/>
              <w:jc w:val="center"/>
              <w:rPr>
                <w:rFonts w:ascii="Times New Roman" w:eastAsiaTheme="minorHAnsi" w:hAnsi="Times New Roman"/>
                <w:b/>
                <w:sz w:val="28"/>
                <w:szCs w:val="28"/>
              </w:rPr>
            </w:pPr>
            <w:r w:rsidRPr="0065521A">
              <w:rPr>
                <w:rFonts w:ascii="Times New Roman" w:eastAsiaTheme="minorHAnsi" w:hAnsi="Times New Roman"/>
                <w:b/>
                <w:sz w:val="28"/>
                <w:szCs w:val="28"/>
              </w:rPr>
              <w:t>Чамзинского муниципального района за 202</w:t>
            </w:r>
            <w:r w:rsidR="007E42EB" w:rsidRPr="0065521A">
              <w:rPr>
                <w:rFonts w:ascii="Times New Roman" w:eastAsiaTheme="minorHAnsi" w:hAnsi="Times New Roman"/>
                <w:b/>
                <w:sz w:val="28"/>
                <w:szCs w:val="28"/>
              </w:rPr>
              <w:t>4</w:t>
            </w:r>
            <w:r w:rsidRPr="0065521A">
              <w:rPr>
                <w:rFonts w:ascii="Times New Roman" w:eastAsiaTheme="minorHAnsi" w:hAnsi="Times New Roman"/>
                <w:b/>
                <w:sz w:val="28"/>
                <w:szCs w:val="28"/>
              </w:rPr>
              <w:t xml:space="preserve"> год</w:t>
            </w:r>
          </w:p>
          <w:p w:rsidR="00DA0A74" w:rsidRPr="0065521A" w:rsidRDefault="00DA0A74" w:rsidP="00DA0A74">
            <w:pPr>
              <w:spacing w:after="0" w:line="240" w:lineRule="auto"/>
              <w:jc w:val="center"/>
              <w:rPr>
                <w:rFonts w:ascii="Times New Roman" w:eastAsiaTheme="minorHAnsi" w:hAnsi="Times New Roman"/>
                <w:b/>
                <w:sz w:val="28"/>
                <w:szCs w:val="28"/>
              </w:rPr>
            </w:pPr>
          </w:p>
          <w:p w:rsidR="00DA0A74" w:rsidRPr="0065521A" w:rsidRDefault="00DA0A74" w:rsidP="00DA0A74">
            <w:pPr>
              <w:suppressAutoHyphens/>
              <w:spacing w:after="0" w:line="240" w:lineRule="auto"/>
              <w:jc w:val="center"/>
              <w:rPr>
                <w:rFonts w:ascii="Times New Roman" w:eastAsia="Times New Roman" w:hAnsi="Times New Roman"/>
                <w:sz w:val="28"/>
                <w:szCs w:val="28"/>
                <w:lang w:eastAsia="ru-RU"/>
              </w:rPr>
            </w:pPr>
          </w:p>
          <w:p w:rsidR="00DA0A74" w:rsidRPr="0065521A" w:rsidRDefault="00DA0A74" w:rsidP="00DA0A74">
            <w:pPr>
              <w:spacing w:after="0" w:line="240" w:lineRule="auto"/>
              <w:jc w:val="both"/>
              <w:rPr>
                <w:rFonts w:ascii="Times New Roman" w:eastAsiaTheme="minorHAnsi" w:hAnsi="Times New Roman"/>
                <w:sz w:val="28"/>
                <w:szCs w:val="28"/>
                <w:lang w:eastAsia="ru-RU"/>
              </w:rPr>
            </w:pPr>
            <w:r w:rsidRPr="0065521A">
              <w:rPr>
                <w:rFonts w:ascii="Times New Roman" w:eastAsiaTheme="minorHAnsi" w:hAnsi="Times New Roman"/>
                <w:sz w:val="28"/>
                <w:szCs w:val="28"/>
                <w:lang w:eastAsia="ru-RU"/>
              </w:rPr>
              <w:t xml:space="preserve">  В настоящее время основные задачи социально-экономической политики реализуются в условиях ограниченности имеющихся бюджетных ресурсов. Это обуславливает необходимость расширения практики использования программ в системе стратегического планирования муниципального развития. Программы - традиционный, наиболее отработанный инструмент реализации как государственной, так региональной и муниципальной политики.</w:t>
            </w:r>
          </w:p>
          <w:p w:rsidR="00DA0A74" w:rsidRPr="0065521A" w:rsidRDefault="00DA0A74" w:rsidP="00DA0A74">
            <w:pPr>
              <w:spacing w:after="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Муниципальные программы выступают, как часть системы территориального управления и направлены на реализацию, в первую очередь местных интересов, для решения проблем социально-экономического развития на муниципальном уровне</w:t>
            </w:r>
          </w:p>
          <w:p w:rsidR="00DA0A74" w:rsidRPr="0065521A" w:rsidRDefault="00DA0A74" w:rsidP="00DA0A74">
            <w:pPr>
              <w:spacing w:after="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xml:space="preserve">В целях совершенствования бюджетного процесса в основных направлениях бюджетной и налоговой политики Чамзинского муниципального района программный метод бюджетного планирования, обеспечивает прямую взаимосвязь между распределением бюджетных ресурсов и фактическими или планируемыми результатами их использования в соответствии с установленными приоритетами. </w:t>
            </w:r>
          </w:p>
          <w:p w:rsidR="00DA0A74" w:rsidRPr="0065521A" w:rsidRDefault="00DA0A74" w:rsidP="00DA0A74">
            <w:pPr>
              <w:keepNext/>
              <w:keepLines/>
              <w:spacing w:after="0"/>
              <w:jc w:val="both"/>
              <w:outlineLvl w:val="0"/>
              <w:rPr>
                <w:rFonts w:ascii="Times New Roman" w:eastAsia="Times New Roman" w:hAnsi="Times New Roman"/>
                <w:bCs/>
                <w:sz w:val="28"/>
                <w:szCs w:val="28"/>
                <w:lang w:eastAsia="ru-RU"/>
              </w:rPr>
            </w:pPr>
            <w:r w:rsidRPr="0065521A">
              <w:rPr>
                <w:rFonts w:ascii="Times New Roman" w:eastAsia="Times New Roman" w:hAnsi="Times New Roman"/>
                <w:bCs/>
                <w:sz w:val="28"/>
                <w:szCs w:val="28"/>
                <w:lang w:eastAsia="ru-RU"/>
              </w:rPr>
              <w:t xml:space="preserve">         Оценка эффективности реализации муниципальных программ Чамзинского муниципального района проведена в соответствии с </w:t>
            </w:r>
            <w:hyperlink r:id="rId6" w:history="1">
              <w:r w:rsidRPr="0065521A">
                <w:rPr>
                  <w:rFonts w:ascii="Times New Roman" w:eastAsia="Times New Roman" w:hAnsi="Times New Roman"/>
                  <w:bCs/>
                  <w:sz w:val="28"/>
                  <w:szCs w:val="28"/>
                  <w:lang w:eastAsia="ru-RU"/>
                </w:rPr>
                <w:t xml:space="preserve"> Порядка разработки, реализации и оценки эффективности муниципальных программ Чамзинского муниципального района Республики Мордовия</w:t>
              </w:r>
            </w:hyperlink>
            <w:r w:rsidRPr="0065521A">
              <w:rPr>
                <w:rFonts w:ascii="Times New Roman" w:eastAsia="Times New Roman" w:hAnsi="Times New Roman"/>
                <w:bCs/>
                <w:sz w:val="28"/>
                <w:szCs w:val="28"/>
                <w:lang w:eastAsia="ru-RU"/>
              </w:rPr>
              <w:t>, утвержденного</w:t>
            </w:r>
            <w:r w:rsidRPr="0065521A">
              <w:rPr>
                <w:rFonts w:ascii="Times New Roman" w:eastAsiaTheme="minorHAnsi" w:hAnsi="Times New Roman"/>
                <w:sz w:val="28"/>
                <w:szCs w:val="28"/>
                <w:lang w:eastAsia="ru-RU"/>
              </w:rPr>
              <w:t xml:space="preserve"> </w:t>
            </w:r>
            <w:r w:rsidRPr="0065521A">
              <w:rPr>
                <w:rFonts w:ascii="Times New Roman" w:eastAsia="Times New Roman" w:hAnsi="Times New Roman"/>
                <w:bCs/>
                <w:sz w:val="28"/>
                <w:szCs w:val="28"/>
                <w:lang w:eastAsia="ru-RU"/>
              </w:rPr>
              <w:t>Постановление Администрации Чамзинского муниципального района Республики Мордовия от 15 января 2015 г. N 8 на основании  данных финансового управления администрации Чамзинского муниципального района, отчетов ответственных исполнителей муниципальных программ за отчетный период.</w:t>
            </w:r>
          </w:p>
          <w:p w:rsidR="00DA0A74" w:rsidRPr="0065521A" w:rsidRDefault="00DA0A74" w:rsidP="00DA0A74">
            <w:pPr>
              <w:keepNext/>
              <w:keepLines/>
              <w:spacing w:after="0"/>
              <w:jc w:val="both"/>
              <w:outlineLvl w:val="0"/>
              <w:rPr>
                <w:rFonts w:ascii="Times New Roman" w:eastAsia="Times New Roman" w:hAnsi="Times New Roman"/>
                <w:bCs/>
                <w:sz w:val="28"/>
                <w:szCs w:val="28"/>
                <w:lang w:eastAsia="ru-RU"/>
              </w:rPr>
            </w:pPr>
            <w:r w:rsidRPr="0065521A">
              <w:rPr>
                <w:rFonts w:ascii="Times New Roman" w:eastAsia="Times New Roman" w:hAnsi="Times New Roman"/>
                <w:bCs/>
                <w:sz w:val="28"/>
                <w:szCs w:val="28"/>
                <w:lang w:eastAsia="ru-RU"/>
              </w:rPr>
              <w:t xml:space="preserve"> </w:t>
            </w:r>
            <w:r w:rsidRPr="0065521A">
              <w:rPr>
                <w:rFonts w:ascii="Times New Roman" w:eastAsiaTheme="majorEastAsia" w:hAnsi="Times New Roman"/>
                <w:b/>
                <w:bCs/>
                <w:sz w:val="28"/>
                <w:szCs w:val="28"/>
              </w:rPr>
              <w:t xml:space="preserve"> </w:t>
            </w:r>
            <w:r w:rsidRPr="0065521A">
              <w:rPr>
                <w:rFonts w:ascii="Times New Roman" w:eastAsia="Times New Roman" w:hAnsi="Times New Roman"/>
                <w:bCs/>
                <w:sz w:val="28"/>
                <w:szCs w:val="28"/>
                <w:lang w:eastAsia="ru-RU"/>
              </w:rPr>
              <w:t>В соответствии с требованиями Порядка ответственные исполнители муниципальных программ в составе отчетов о реализации муниципальных программ представляют оценку использования финансовых средств.</w:t>
            </w:r>
            <w:r w:rsidRPr="0065521A">
              <w:rPr>
                <w:rFonts w:ascii="Times New Roman" w:eastAsiaTheme="majorEastAsia" w:hAnsi="Times New Roman"/>
                <w:b/>
                <w:bCs/>
                <w:sz w:val="28"/>
                <w:szCs w:val="28"/>
              </w:rPr>
              <w:t xml:space="preserve"> </w:t>
            </w:r>
          </w:p>
          <w:p w:rsidR="00DA0A74" w:rsidRPr="0065521A" w:rsidRDefault="00DA0A74" w:rsidP="00DA0A74">
            <w:pPr>
              <w:keepNext/>
              <w:keepLines/>
              <w:spacing w:after="0"/>
              <w:jc w:val="both"/>
              <w:outlineLvl w:val="0"/>
              <w:rPr>
                <w:rFonts w:ascii="Times New Roman" w:eastAsia="Times New Roman" w:hAnsi="Times New Roman"/>
                <w:bCs/>
                <w:sz w:val="28"/>
                <w:szCs w:val="28"/>
                <w:lang w:eastAsia="ru-RU"/>
              </w:rPr>
            </w:pPr>
            <w:r w:rsidRPr="0065521A">
              <w:rPr>
                <w:rFonts w:ascii="Times New Roman" w:eastAsia="Times New Roman" w:hAnsi="Times New Roman"/>
                <w:bCs/>
                <w:sz w:val="28"/>
                <w:szCs w:val="28"/>
                <w:lang w:eastAsia="ru-RU"/>
              </w:rPr>
              <w:t>Фактически освоенный объем финансирования муниципальных программ за 202</w:t>
            </w:r>
            <w:r w:rsidR="009317DE" w:rsidRPr="0065521A">
              <w:rPr>
                <w:rFonts w:ascii="Times New Roman" w:eastAsia="Times New Roman" w:hAnsi="Times New Roman"/>
                <w:bCs/>
                <w:sz w:val="28"/>
                <w:szCs w:val="28"/>
                <w:lang w:eastAsia="ru-RU"/>
              </w:rPr>
              <w:t>4</w:t>
            </w:r>
            <w:r w:rsidRPr="0065521A">
              <w:rPr>
                <w:rFonts w:ascii="Times New Roman" w:eastAsia="Times New Roman" w:hAnsi="Times New Roman"/>
                <w:bCs/>
                <w:sz w:val="28"/>
                <w:szCs w:val="28"/>
                <w:lang w:eastAsia="ru-RU"/>
              </w:rPr>
              <w:t xml:space="preserve">год составил </w:t>
            </w:r>
            <w:r w:rsidR="00CF08FA" w:rsidRPr="0065521A">
              <w:rPr>
                <w:rFonts w:ascii="Times New Roman" w:eastAsia="Times New Roman" w:hAnsi="Times New Roman"/>
                <w:bCs/>
                <w:sz w:val="28"/>
                <w:szCs w:val="28"/>
                <w:lang w:eastAsia="ru-RU"/>
              </w:rPr>
              <w:t>5 280 693,03</w:t>
            </w:r>
            <w:r w:rsidRPr="0065521A">
              <w:rPr>
                <w:rFonts w:ascii="Times New Roman" w:eastAsia="Times New Roman" w:hAnsi="Times New Roman"/>
                <w:bCs/>
                <w:sz w:val="28"/>
                <w:szCs w:val="28"/>
                <w:lang w:eastAsia="ru-RU"/>
              </w:rPr>
              <w:t xml:space="preserve"> тыс. </w:t>
            </w:r>
            <w:r w:rsidR="004F1F07" w:rsidRPr="0065521A">
              <w:rPr>
                <w:rFonts w:ascii="Times New Roman" w:eastAsia="Times New Roman" w:hAnsi="Times New Roman"/>
                <w:bCs/>
                <w:sz w:val="28"/>
                <w:szCs w:val="28"/>
                <w:lang w:eastAsia="ru-RU"/>
              </w:rPr>
              <w:t>рублей</w:t>
            </w:r>
            <w:r w:rsidRPr="0065521A">
              <w:rPr>
                <w:rFonts w:ascii="Times New Roman" w:eastAsia="Times New Roman" w:hAnsi="Times New Roman"/>
                <w:bCs/>
                <w:sz w:val="28"/>
                <w:szCs w:val="28"/>
                <w:lang w:eastAsia="ru-RU"/>
              </w:rPr>
              <w:t xml:space="preserve"> (</w:t>
            </w:r>
            <w:r w:rsidR="00CF08FA" w:rsidRPr="0065521A">
              <w:rPr>
                <w:rFonts w:ascii="Times New Roman" w:eastAsia="Times New Roman" w:hAnsi="Times New Roman"/>
                <w:bCs/>
                <w:sz w:val="28"/>
                <w:szCs w:val="28"/>
                <w:lang w:eastAsia="ru-RU"/>
              </w:rPr>
              <w:t>103,5</w:t>
            </w:r>
            <w:r w:rsidRPr="0065521A">
              <w:rPr>
                <w:rFonts w:ascii="Times New Roman" w:eastAsia="Times New Roman" w:hAnsi="Times New Roman"/>
                <w:bCs/>
                <w:sz w:val="28"/>
                <w:szCs w:val="28"/>
                <w:lang w:eastAsia="ru-RU"/>
              </w:rPr>
              <w:t>% к плановому значению), из них расходы бюджета муниципального района в рамках муниципальных программ за 202</w:t>
            </w:r>
            <w:r w:rsidR="009317DE" w:rsidRPr="0065521A">
              <w:rPr>
                <w:rFonts w:ascii="Times New Roman" w:eastAsia="Times New Roman" w:hAnsi="Times New Roman"/>
                <w:bCs/>
                <w:sz w:val="28"/>
                <w:szCs w:val="28"/>
                <w:lang w:eastAsia="ru-RU"/>
              </w:rPr>
              <w:t>4</w:t>
            </w:r>
            <w:r w:rsidRPr="0065521A">
              <w:rPr>
                <w:rFonts w:ascii="Times New Roman" w:eastAsia="Times New Roman" w:hAnsi="Times New Roman"/>
                <w:bCs/>
                <w:sz w:val="28"/>
                <w:szCs w:val="28"/>
                <w:lang w:eastAsia="ru-RU"/>
              </w:rPr>
              <w:t xml:space="preserve"> год составили          </w:t>
            </w:r>
            <w:r w:rsidR="00CF08FA" w:rsidRPr="0065521A">
              <w:rPr>
                <w:rFonts w:ascii="Times New Roman" w:eastAsia="Times New Roman" w:hAnsi="Times New Roman"/>
                <w:bCs/>
                <w:sz w:val="28"/>
                <w:szCs w:val="28"/>
                <w:lang w:eastAsia="ru-RU"/>
              </w:rPr>
              <w:t>294 832,08</w:t>
            </w:r>
            <w:r w:rsidRPr="0065521A">
              <w:rPr>
                <w:rFonts w:ascii="Times New Roman" w:eastAsia="Times New Roman" w:hAnsi="Times New Roman"/>
                <w:bCs/>
                <w:sz w:val="28"/>
                <w:szCs w:val="28"/>
                <w:lang w:eastAsia="ru-RU"/>
              </w:rPr>
              <w:t xml:space="preserve"> тыс. </w:t>
            </w:r>
            <w:r w:rsidR="004F1F07" w:rsidRPr="0065521A">
              <w:rPr>
                <w:rFonts w:ascii="Times New Roman" w:eastAsia="Times New Roman" w:hAnsi="Times New Roman"/>
                <w:bCs/>
                <w:sz w:val="28"/>
                <w:szCs w:val="28"/>
                <w:lang w:eastAsia="ru-RU"/>
              </w:rPr>
              <w:t>рублей</w:t>
            </w:r>
            <w:r w:rsidRPr="0065521A">
              <w:rPr>
                <w:rFonts w:ascii="Times New Roman" w:eastAsia="Times New Roman" w:hAnsi="Times New Roman"/>
                <w:bCs/>
                <w:sz w:val="28"/>
                <w:szCs w:val="28"/>
                <w:lang w:eastAsia="ru-RU"/>
              </w:rPr>
              <w:t xml:space="preserve"> (</w:t>
            </w:r>
            <w:r w:rsidR="00CF08FA" w:rsidRPr="0065521A">
              <w:rPr>
                <w:rFonts w:ascii="Times New Roman" w:eastAsia="Times New Roman" w:hAnsi="Times New Roman"/>
                <w:bCs/>
                <w:sz w:val="28"/>
                <w:szCs w:val="28"/>
                <w:lang w:eastAsia="ru-RU"/>
              </w:rPr>
              <w:t>93,8</w:t>
            </w:r>
            <w:r w:rsidRPr="0065521A">
              <w:rPr>
                <w:rFonts w:ascii="Times New Roman" w:eastAsia="Times New Roman" w:hAnsi="Times New Roman"/>
                <w:bCs/>
                <w:sz w:val="28"/>
                <w:szCs w:val="28"/>
                <w:lang w:eastAsia="ru-RU"/>
              </w:rPr>
              <w:t xml:space="preserve">% к утвержденному объему бюджетных ассигнований). Степень реализации основных мероприятий составила </w:t>
            </w:r>
            <w:r w:rsidR="00CF08FA" w:rsidRPr="0065521A">
              <w:rPr>
                <w:rFonts w:ascii="Times New Roman" w:eastAsia="Times New Roman" w:hAnsi="Times New Roman"/>
                <w:bCs/>
                <w:sz w:val="28"/>
                <w:szCs w:val="28"/>
                <w:lang w:eastAsia="ru-RU"/>
              </w:rPr>
              <w:t>98,9</w:t>
            </w:r>
            <w:r w:rsidRPr="0065521A">
              <w:rPr>
                <w:rFonts w:ascii="Times New Roman" w:eastAsia="Times New Roman" w:hAnsi="Times New Roman"/>
                <w:bCs/>
                <w:sz w:val="28"/>
                <w:szCs w:val="28"/>
                <w:lang w:eastAsia="ru-RU"/>
              </w:rPr>
              <w:t xml:space="preserve">%, </w:t>
            </w:r>
            <w:r w:rsidRPr="0065521A">
              <w:rPr>
                <w:rFonts w:ascii="Times New Roman" w:eastAsia="Times New Roman" w:hAnsi="Times New Roman"/>
                <w:bCs/>
                <w:sz w:val="28"/>
                <w:szCs w:val="28"/>
                <w:lang w:eastAsia="ru-RU"/>
              </w:rPr>
              <w:lastRenderedPageBreak/>
              <w:t xml:space="preserve">эффективность использования финансовых средств </w:t>
            </w:r>
            <w:r w:rsidR="00CF08FA" w:rsidRPr="0065521A">
              <w:rPr>
                <w:rFonts w:ascii="Times New Roman" w:eastAsia="Times New Roman" w:hAnsi="Times New Roman"/>
                <w:bCs/>
                <w:sz w:val="28"/>
                <w:szCs w:val="28"/>
                <w:lang w:eastAsia="ru-RU"/>
              </w:rPr>
              <w:t>95,5</w:t>
            </w:r>
            <w:r w:rsidRPr="0065521A">
              <w:rPr>
                <w:rFonts w:ascii="Times New Roman" w:eastAsia="Times New Roman" w:hAnsi="Times New Roman"/>
                <w:bCs/>
                <w:sz w:val="28"/>
                <w:szCs w:val="28"/>
                <w:lang w:eastAsia="ru-RU"/>
              </w:rPr>
              <w:t xml:space="preserve">%, степень достижения целевого значения – </w:t>
            </w:r>
            <w:r w:rsidR="00A55606">
              <w:rPr>
                <w:rFonts w:ascii="Times New Roman" w:eastAsia="Times New Roman" w:hAnsi="Times New Roman"/>
                <w:bCs/>
                <w:sz w:val="28"/>
                <w:szCs w:val="28"/>
                <w:lang w:eastAsia="ru-RU"/>
              </w:rPr>
              <w:t>107,3</w:t>
            </w:r>
            <w:r w:rsidRPr="0065521A">
              <w:rPr>
                <w:rFonts w:ascii="Times New Roman" w:eastAsia="Times New Roman" w:hAnsi="Times New Roman"/>
                <w:bCs/>
                <w:sz w:val="28"/>
                <w:szCs w:val="28"/>
                <w:lang w:eastAsia="ru-RU"/>
              </w:rPr>
              <w:t xml:space="preserve"> процента, уровень эффективности реализации программ </w:t>
            </w:r>
            <w:r w:rsidR="00A55606">
              <w:rPr>
                <w:rFonts w:ascii="Times New Roman" w:eastAsia="Times New Roman" w:hAnsi="Times New Roman"/>
                <w:bCs/>
                <w:sz w:val="28"/>
                <w:szCs w:val="28"/>
                <w:lang w:eastAsia="ru-RU"/>
              </w:rPr>
              <w:t>102,5</w:t>
            </w:r>
            <w:r w:rsidRPr="0065521A">
              <w:rPr>
                <w:rFonts w:ascii="Times New Roman" w:eastAsia="Times New Roman" w:hAnsi="Times New Roman"/>
                <w:bCs/>
                <w:sz w:val="28"/>
                <w:szCs w:val="28"/>
                <w:lang w:eastAsia="ru-RU"/>
              </w:rPr>
              <w:t xml:space="preserve"> процент</w:t>
            </w:r>
            <w:r w:rsidR="00CF08FA" w:rsidRPr="0065521A">
              <w:rPr>
                <w:rFonts w:ascii="Times New Roman" w:eastAsia="Times New Roman" w:hAnsi="Times New Roman"/>
                <w:bCs/>
                <w:sz w:val="28"/>
                <w:szCs w:val="28"/>
                <w:lang w:eastAsia="ru-RU"/>
              </w:rPr>
              <w:t>ов</w:t>
            </w:r>
            <w:r w:rsidRPr="0065521A">
              <w:rPr>
                <w:rFonts w:ascii="Times New Roman" w:eastAsia="Times New Roman" w:hAnsi="Times New Roman"/>
                <w:bCs/>
                <w:sz w:val="28"/>
                <w:szCs w:val="28"/>
                <w:lang w:eastAsia="ru-RU"/>
              </w:rPr>
              <w:t>, таким образом, реализация муниципальных программ в 202</w:t>
            </w:r>
            <w:r w:rsidR="009317DE" w:rsidRPr="0065521A">
              <w:rPr>
                <w:rFonts w:ascii="Times New Roman" w:eastAsia="Times New Roman" w:hAnsi="Times New Roman"/>
                <w:bCs/>
                <w:sz w:val="28"/>
                <w:szCs w:val="28"/>
                <w:lang w:eastAsia="ru-RU"/>
              </w:rPr>
              <w:t>4</w:t>
            </w:r>
            <w:r w:rsidRPr="0065521A">
              <w:rPr>
                <w:rFonts w:ascii="Times New Roman" w:eastAsia="Times New Roman" w:hAnsi="Times New Roman"/>
                <w:bCs/>
                <w:sz w:val="28"/>
                <w:szCs w:val="28"/>
                <w:lang w:eastAsia="ru-RU"/>
              </w:rPr>
              <w:t xml:space="preserve"> году имеет </w:t>
            </w:r>
            <w:r w:rsidR="00A55606">
              <w:rPr>
                <w:rFonts w:ascii="Times New Roman" w:eastAsia="Times New Roman" w:hAnsi="Times New Roman"/>
                <w:bCs/>
                <w:sz w:val="28"/>
                <w:szCs w:val="28"/>
                <w:lang w:eastAsia="ru-RU"/>
              </w:rPr>
              <w:t>высоко</w:t>
            </w:r>
            <w:r w:rsidRPr="0065521A">
              <w:rPr>
                <w:rFonts w:ascii="Times New Roman" w:eastAsia="Times New Roman" w:hAnsi="Times New Roman"/>
                <w:bCs/>
                <w:sz w:val="28"/>
                <w:szCs w:val="28"/>
                <w:lang w:eastAsia="ru-RU"/>
              </w:rPr>
              <w:t>эффективный уровень.</w:t>
            </w:r>
          </w:p>
          <w:p w:rsidR="00DA0A74" w:rsidRPr="0065521A" w:rsidRDefault="00DA0A74" w:rsidP="00DA0A74">
            <w:pPr>
              <w:spacing w:after="0"/>
              <w:jc w:val="both"/>
              <w:rPr>
                <w:rFonts w:ascii="Times New Roman" w:eastAsiaTheme="minorHAnsi" w:hAnsi="Times New Roman"/>
                <w:sz w:val="28"/>
                <w:szCs w:val="28"/>
                <w:lang w:eastAsia="ru-RU"/>
              </w:rPr>
            </w:pPr>
            <w:r w:rsidRPr="0065521A">
              <w:rPr>
                <w:rFonts w:ascii="Times New Roman" w:eastAsiaTheme="minorHAnsi" w:hAnsi="Times New Roman"/>
                <w:sz w:val="28"/>
                <w:szCs w:val="28"/>
              </w:rPr>
              <w:t>В соответствии с Постановлением Администрации Чамзинского муниципального района от 31.07.2023г. № 514 «Об утверждении перечня муниципальных программ Чамзинского муниципального района, планируемых к реализации с 1 января 202</w:t>
            </w:r>
            <w:r w:rsidR="009317DE" w:rsidRPr="0065521A">
              <w:rPr>
                <w:rFonts w:ascii="Times New Roman" w:eastAsiaTheme="minorHAnsi" w:hAnsi="Times New Roman"/>
                <w:sz w:val="28"/>
                <w:szCs w:val="28"/>
              </w:rPr>
              <w:t>4</w:t>
            </w:r>
            <w:r w:rsidRPr="0065521A">
              <w:rPr>
                <w:rFonts w:ascii="Times New Roman" w:eastAsiaTheme="minorHAnsi" w:hAnsi="Times New Roman"/>
                <w:sz w:val="28"/>
                <w:szCs w:val="28"/>
              </w:rPr>
              <w:t xml:space="preserve"> года</w:t>
            </w:r>
            <w:r w:rsidRPr="0065521A">
              <w:rPr>
                <w:rFonts w:ascii="Times New Roman" w:eastAsiaTheme="minorHAnsi" w:hAnsi="Times New Roman"/>
                <w:bCs/>
                <w:sz w:val="28"/>
                <w:szCs w:val="28"/>
                <w:lang w:eastAsia="ru-RU"/>
              </w:rPr>
              <w:t xml:space="preserve">» </w:t>
            </w:r>
            <w:r w:rsidRPr="0065521A">
              <w:rPr>
                <w:rFonts w:ascii="Times New Roman" w:eastAsiaTheme="minorHAnsi" w:hAnsi="Times New Roman"/>
                <w:sz w:val="28"/>
                <w:szCs w:val="28"/>
                <w:lang w:eastAsia="ru-RU"/>
              </w:rPr>
              <w:t>на территории Чамзинского муниципального района в 202</w:t>
            </w:r>
            <w:r w:rsidR="009317DE" w:rsidRPr="0065521A">
              <w:rPr>
                <w:rFonts w:ascii="Times New Roman" w:eastAsiaTheme="minorHAnsi" w:hAnsi="Times New Roman"/>
                <w:sz w:val="28"/>
                <w:szCs w:val="28"/>
                <w:lang w:eastAsia="ru-RU"/>
              </w:rPr>
              <w:t>4</w:t>
            </w:r>
            <w:r w:rsidRPr="0065521A">
              <w:rPr>
                <w:rFonts w:ascii="Times New Roman" w:eastAsiaTheme="minorHAnsi" w:hAnsi="Times New Roman"/>
                <w:sz w:val="28"/>
                <w:szCs w:val="28"/>
                <w:lang w:eastAsia="ru-RU"/>
              </w:rPr>
              <w:t xml:space="preserve"> году действовало 26 муниципальных программ, ответственными исполнителями которых являются структурные подразделения администрации Чамзинского   муниципального района.</w:t>
            </w:r>
          </w:p>
          <w:p w:rsidR="00DA0A74" w:rsidRPr="0065521A" w:rsidRDefault="00DA0A74" w:rsidP="00DA0A74">
            <w:pPr>
              <w:spacing w:after="0" w:line="240" w:lineRule="auto"/>
              <w:jc w:val="both"/>
              <w:rPr>
                <w:rFonts w:ascii="Times New Roman" w:eastAsiaTheme="minorHAnsi" w:hAnsi="Times New Roman"/>
                <w:sz w:val="28"/>
                <w:szCs w:val="28"/>
                <w:lang w:eastAsia="ru-RU"/>
              </w:rPr>
            </w:pPr>
          </w:p>
          <w:p w:rsidR="00DA0A74" w:rsidRPr="0065521A" w:rsidRDefault="00DA0A74" w:rsidP="00DA0A74">
            <w:pPr>
              <w:numPr>
                <w:ilvl w:val="0"/>
                <w:numId w:val="19"/>
              </w:numPr>
              <w:spacing w:after="0" w:line="240" w:lineRule="auto"/>
              <w:contextualSpacing/>
              <w:jc w:val="center"/>
              <w:rPr>
                <w:rFonts w:ascii="Times New Roman" w:eastAsia="Times New Roman" w:hAnsi="Times New Roman"/>
                <w:b/>
                <w:sz w:val="28"/>
                <w:szCs w:val="28"/>
                <w:lang w:eastAsia="ru-RU"/>
              </w:rPr>
            </w:pPr>
            <w:r w:rsidRPr="0065521A">
              <w:rPr>
                <w:rFonts w:ascii="Times New Roman" w:eastAsia="Times New Roman" w:hAnsi="Times New Roman"/>
                <w:b/>
                <w:sz w:val="28"/>
                <w:szCs w:val="28"/>
                <w:lang w:eastAsia="ru-RU"/>
              </w:rPr>
              <w:t>Муниципальная программа повышения эффективности управления муниципальными финансами в Чамзинском муниципальном районе.</w:t>
            </w:r>
          </w:p>
          <w:p w:rsidR="00DA0A74" w:rsidRPr="0065521A" w:rsidRDefault="00DA0A74" w:rsidP="00DA0A74">
            <w:pPr>
              <w:spacing w:after="0" w:line="240" w:lineRule="auto"/>
              <w:contextualSpacing/>
              <w:jc w:val="both"/>
              <w:rPr>
                <w:rFonts w:ascii="Times New Roman" w:eastAsia="Times New Roman" w:hAnsi="Times New Roman"/>
                <w:sz w:val="28"/>
                <w:szCs w:val="28"/>
                <w:lang w:eastAsia="ru-RU"/>
              </w:rPr>
            </w:pPr>
          </w:p>
          <w:p w:rsidR="006F64A8" w:rsidRPr="0065521A" w:rsidRDefault="006F64A8" w:rsidP="006F64A8">
            <w:pPr>
              <w:spacing w:after="0" w:line="240" w:lineRule="auto"/>
              <w:ind w:firstLine="708"/>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Муниципальная программа повышения эффективности управления муниципальными финансами в Чамзинском муниципальном районе утверждена постановлением Администрации Чамзинского муниципального района от 23.12.2014 года №1003.</w:t>
            </w:r>
          </w:p>
          <w:p w:rsidR="006F64A8" w:rsidRPr="0065521A" w:rsidRDefault="006F64A8" w:rsidP="006F64A8">
            <w:pPr>
              <w:spacing w:after="0" w:line="240" w:lineRule="auto"/>
              <w:ind w:firstLine="708"/>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Основной целью Программы является проведение эффективной  политики в области управления   муниципальными   финансами: обеспечение роста бюджетного потенциала Чамзинского муниципального района и эффективности его использования, повышение экономической самостоятельности и устойчивости бюджетной системы Чамзинского муниципального района.</w:t>
            </w:r>
          </w:p>
          <w:p w:rsidR="006F64A8" w:rsidRPr="0065521A" w:rsidRDefault="006F64A8" w:rsidP="006F64A8">
            <w:pPr>
              <w:spacing w:after="0" w:line="240" w:lineRule="auto"/>
              <w:ind w:firstLine="708"/>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В 2024 году в рамках Программы выполнены следующие мероприятия:</w:t>
            </w:r>
          </w:p>
          <w:p w:rsidR="006F64A8" w:rsidRPr="0065521A" w:rsidRDefault="006F64A8" w:rsidP="006F64A8">
            <w:pPr>
              <w:spacing w:after="0" w:line="240" w:lineRule="auto"/>
              <w:ind w:firstLine="708"/>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Бюджет Чамзинского муниципального района на очередной финансовый год и плановый период сформирован с соблюдением норм бюджетного законодательства Российской Федерации, порядка и сроков составления и утверждения проекта бюджета Чамзинского муниципального района.</w:t>
            </w:r>
          </w:p>
          <w:p w:rsidR="006F64A8" w:rsidRPr="0065521A" w:rsidRDefault="006F64A8" w:rsidP="006F64A8">
            <w:pPr>
              <w:spacing w:after="0" w:line="240" w:lineRule="auto"/>
              <w:ind w:firstLine="708"/>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Формирование и исполнение бюджета в программном формате позволило достичь установленный Программой удельный вес расходов бюджета, формируемых в рамках муниципальных программ, в общем объеме расходов бюджета – 96,3% при запланированном 95% уровне.</w:t>
            </w:r>
          </w:p>
          <w:p w:rsidR="006F64A8" w:rsidRPr="0065521A" w:rsidRDefault="006F64A8" w:rsidP="006F64A8">
            <w:pPr>
              <w:spacing w:after="0" w:line="240" w:lineRule="auto"/>
              <w:ind w:firstLine="708"/>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В 2024 году произведены расходы на общую сумму 1 729 156,6 тыс.рублей, что составляет 99,0% от запланированного объема расходов. Отклонение исполнения бюджета по расходам составило -1,0% при запланированном отклонении в -5%. Основной причиной неисполнения расходной части бюджета явилось неполное поступление из республиканского бюджета безвозмездных перечислений.</w:t>
            </w:r>
          </w:p>
          <w:p w:rsidR="006F64A8" w:rsidRPr="0065521A" w:rsidRDefault="006F64A8" w:rsidP="006F64A8">
            <w:pPr>
              <w:spacing w:after="0" w:line="240" w:lineRule="auto"/>
              <w:ind w:firstLine="708"/>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Поступление доходов составило 1 743 716,1 тыс.</w:t>
            </w:r>
            <w:r w:rsidR="00A55606">
              <w:rPr>
                <w:rFonts w:ascii="Times New Roman" w:eastAsia="Times New Roman" w:hAnsi="Times New Roman"/>
                <w:sz w:val="28"/>
                <w:szCs w:val="28"/>
                <w:lang w:eastAsia="ru-RU"/>
              </w:rPr>
              <w:t xml:space="preserve"> </w:t>
            </w:r>
            <w:r w:rsidRPr="0065521A">
              <w:rPr>
                <w:rFonts w:ascii="Times New Roman" w:eastAsia="Times New Roman" w:hAnsi="Times New Roman"/>
                <w:sz w:val="28"/>
                <w:szCs w:val="28"/>
                <w:lang w:eastAsia="ru-RU"/>
              </w:rPr>
              <w:t xml:space="preserve">рублей, в </w:t>
            </w:r>
            <w:r w:rsidR="0093526F" w:rsidRPr="0065521A">
              <w:rPr>
                <w:rFonts w:ascii="Times New Roman" w:eastAsia="Times New Roman" w:hAnsi="Times New Roman"/>
                <w:sz w:val="28"/>
                <w:szCs w:val="28"/>
                <w:lang w:eastAsia="ru-RU"/>
              </w:rPr>
              <w:t>т.</w:t>
            </w:r>
            <w:r w:rsidRPr="0065521A">
              <w:rPr>
                <w:rFonts w:ascii="Times New Roman" w:eastAsia="Times New Roman" w:hAnsi="Times New Roman"/>
                <w:sz w:val="28"/>
                <w:szCs w:val="28"/>
                <w:lang w:eastAsia="ru-RU"/>
              </w:rPr>
              <w:t>ч. налоговых и неналоговых – 283 301,4 тыс.</w:t>
            </w:r>
            <w:r w:rsidR="00A55606">
              <w:rPr>
                <w:rFonts w:ascii="Times New Roman" w:eastAsia="Times New Roman" w:hAnsi="Times New Roman"/>
                <w:sz w:val="28"/>
                <w:szCs w:val="28"/>
                <w:lang w:eastAsia="ru-RU"/>
              </w:rPr>
              <w:t xml:space="preserve"> </w:t>
            </w:r>
            <w:r w:rsidRPr="0065521A">
              <w:rPr>
                <w:rFonts w:ascii="Times New Roman" w:eastAsia="Times New Roman" w:hAnsi="Times New Roman"/>
                <w:sz w:val="28"/>
                <w:szCs w:val="28"/>
                <w:lang w:eastAsia="ru-RU"/>
              </w:rPr>
              <w:t>рублей, что составляет 104,1% от запланированного объема доходов. Отклонение исполнения бюджета по доходам к утвержденному уровню составило +6,8 % при запланированном отклонении в -5%. Темп роста поступления налоговых и неналоговых доходов бюджета по сравнению с прошлым годом в сопоставимых условиях составил 141,9%.</w:t>
            </w:r>
          </w:p>
          <w:p w:rsidR="006F64A8" w:rsidRPr="0065521A" w:rsidRDefault="006F64A8" w:rsidP="006F64A8">
            <w:pPr>
              <w:spacing w:after="0" w:line="240" w:lineRule="auto"/>
              <w:ind w:firstLine="708"/>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lastRenderedPageBreak/>
              <w:t>Отчетность об исполнении бюджета Чамзинского муниципального района ведется с соблюдением установленных бюджетным законодательством требований о ее составе. Просроченной задолженности по заработной плате и пособий по социальной помощи населению по состоянию на 01.01.2025 года не имеется.</w:t>
            </w:r>
          </w:p>
          <w:p w:rsidR="006F64A8" w:rsidRPr="0065521A" w:rsidRDefault="006F64A8" w:rsidP="006F64A8">
            <w:pPr>
              <w:spacing w:after="0" w:line="240" w:lineRule="auto"/>
              <w:ind w:firstLine="708"/>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xml:space="preserve">Уровень просроченной кредиторской задолженности консолидированного бюджета по состоянию на 01.01.2025 года составил 0,0% при запланированном уровне в 1,46%. </w:t>
            </w:r>
          </w:p>
          <w:p w:rsidR="006F64A8" w:rsidRPr="0065521A" w:rsidRDefault="006F64A8" w:rsidP="006F64A8">
            <w:pPr>
              <w:spacing w:after="0" w:line="240" w:lineRule="auto"/>
              <w:ind w:firstLine="708"/>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Размер муниципального долга по состоянию на 01.01.2025 года соответствует бюджетным ограничениям, определяемым законодательством Российской Федерации. Объем муниципального долга составил 6 401,3 тыс.</w:t>
            </w:r>
            <w:r w:rsidR="00A55606">
              <w:rPr>
                <w:rFonts w:ascii="Times New Roman" w:eastAsia="Times New Roman" w:hAnsi="Times New Roman"/>
                <w:sz w:val="28"/>
                <w:szCs w:val="28"/>
                <w:lang w:eastAsia="ru-RU"/>
              </w:rPr>
              <w:t xml:space="preserve"> </w:t>
            </w:r>
            <w:r w:rsidRPr="0065521A">
              <w:rPr>
                <w:rFonts w:ascii="Times New Roman" w:eastAsia="Times New Roman" w:hAnsi="Times New Roman"/>
                <w:sz w:val="28"/>
                <w:szCs w:val="28"/>
                <w:lang w:eastAsia="ru-RU"/>
              </w:rPr>
              <w:t>рублей или 2,3% от налоговых и неналоговых доходов.</w:t>
            </w:r>
          </w:p>
          <w:p w:rsidR="006F64A8" w:rsidRPr="0065521A" w:rsidRDefault="006F64A8" w:rsidP="006F64A8">
            <w:pPr>
              <w:spacing w:after="0" w:line="240" w:lineRule="auto"/>
              <w:ind w:firstLine="708"/>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Просроченная задолженность по муниципальным долговым обязательствам Чамзинского муниципального района отсутствуе</w:t>
            </w:r>
            <w:r w:rsidR="0093526F" w:rsidRPr="0065521A">
              <w:rPr>
                <w:rFonts w:ascii="Times New Roman" w:eastAsia="Times New Roman" w:hAnsi="Times New Roman"/>
                <w:sz w:val="28"/>
                <w:szCs w:val="28"/>
                <w:lang w:eastAsia="ru-RU"/>
              </w:rPr>
              <w:t>т</w:t>
            </w:r>
            <w:r w:rsidR="00A55606">
              <w:rPr>
                <w:rFonts w:ascii="Times New Roman" w:eastAsia="Times New Roman" w:hAnsi="Times New Roman"/>
                <w:sz w:val="28"/>
                <w:szCs w:val="28"/>
                <w:lang w:eastAsia="ru-RU"/>
              </w:rPr>
              <w:t>.</w:t>
            </w:r>
            <w:r w:rsidRPr="0065521A">
              <w:rPr>
                <w:rFonts w:ascii="Times New Roman" w:eastAsia="Times New Roman" w:hAnsi="Times New Roman"/>
                <w:sz w:val="28"/>
                <w:szCs w:val="28"/>
                <w:lang w:eastAsia="ru-RU"/>
              </w:rPr>
              <w:t xml:space="preserve"> Обслуживание муниципального долга осуществляется своевременно и в полном объеме. Доля расходов на обслуживание муниципального долга в 2024 году составила 0,0004% в общем объеме расходов – 6,7 тыс.</w:t>
            </w:r>
            <w:r w:rsidR="00A55606">
              <w:rPr>
                <w:rFonts w:ascii="Times New Roman" w:eastAsia="Times New Roman" w:hAnsi="Times New Roman"/>
                <w:sz w:val="28"/>
                <w:szCs w:val="28"/>
                <w:lang w:eastAsia="ru-RU"/>
              </w:rPr>
              <w:t xml:space="preserve"> </w:t>
            </w:r>
            <w:r w:rsidRPr="0065521A">
              <w:rPr>
                <w:rFonts w:ascii="Times New Roman" w:eastAsia="Times New Roman" w:hAnsi="Times New Roman"/>
                <w:sz w:val="28"/>
                <w:szCs w:val="28"/>
                <w:lang w:eastAsia="ru-RU"/>
              </w:rPr>
              <w:t xml:space="preserve">рублей. </w:t>
            </w:r>
          </w:p>
          <w:p w:rsidR="006F64A8" w:rsidRPr="0065521A" w:rsidRDefault="006F64A8" w:rsidP="006F64A8">
            <w:pPr>
              <w:spacing w:after="0" w:line="240" w:lineRule="auto"/>
              <w:ind w:firstLine="708"/>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xml:space="preserve">В 2024 году особое внимание было уделено контрольным мероприятиям. В прошлом году было проведено 14 проверок, в том числе в сфере закупок – 4 проверки. </w:t>
            </w:r>
          </w:p>
          <w:p w:rsidR="006F64A8" w:rsidRPr="0065521A" w:rsidRDefault="006F64A8" w:rsidP="006F64A8">
            <w:pPr>
              <w:spacing w:after="0" w:line="240" w:lineRule="auto"/>
              <w:ind w:firstLine="708"/>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Планируемый объем расходов на реализацию программных мероприятий в 2024 году составил 13 084,8 тыс. рублей. Запланированные в бюджете муниципального района средства на реализацию мероприятий программы освоены в сумме 13 075,8 тыс.</w:t>
            </w:r>
            <w:r w:rsidR="00A55606">
              <w:rPr>
                <w:rFonts w:ascii="Times New Roman" w:eastAsia="Times New Roman" w:hAnsi="Times New Roman"/>
                <w:sz w:val="28"/>
                <w:szCs w:val="28"/>
                <w:lang w:eastAsia="ru-RU"/>
              </w:rPr>
              <w:t xml:space="preserve"> </w:t>
            </w:r>
            <w:r w:rsidRPr="0065521A">
              <w:rPr>
                <w:rFonts w:ascii="Times New Roman" w:eastAsia="Times New Roman" w:hAnsi="Times New Roman"/>
                <w:sz w:val="28"/>
                <w:szCs w:val="28"/>
                <w:lang w:eastAsia="ru-RU"/>
              </w:rPr>
              <w:t>рублей, что составило 99,9%.</w:t>
            </w:r>
          </w:p>
          <w:p w:rsidR="006F64A8" w:rsidRPr="0065521A" w:rsidRDefault="006F64A8" w:rsidP="006F64A8">
            <w:pPr>
              <w:spacing w:after="0" w:line="240" w:lineRule="auto"/>
              <w:ind w:firstLine="708"/>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Исходя из вышеизложенного следует, что программа работает и может быть признана высокоэффективной и целесообразной к финансированию на 2025 год.</w:t>
            </w:r>
          </w:p>
          <w:p w:rsidR="006F64A8" w:rsidRPr="0065521A" w:rsidRDefault="006F64A8" w:rsidP="006F64A8">
            <w:pPr>
              <w:spacing w:after="0" w:line="240" w:lineRule="auto"/>
              <w:ind w:firstLine="708"/>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ab/>
              <w:t>Степень реализации основных мероприятий составила 100%, эффективность использования финансовых средств 100,1%, степень достижения целевых значений – 98,6%, уровень эффективности реализации программы – 98,7% - эффективная</w:t>
            </w:r>
            <w:r w:rsidRPr="0065521A">
              <w:rPr>
                <w:rFonts w:ascii="Times New Roman" w:eastAsia="Times New Roman" w:hAnsi="Times New Roman"/>
                <w:b/>
                <w:sz w:val="28"/>
                <w:szCs w:val="28"/>
                <w:lang w:eastAsia="ru-RU"/>
              </w:rPr>
              <w:t>.</w:t>
            </w:r>
          </w:p>
          <w:p w:rsidR="00DA0A74" w:rsidRPr="0065521A" w:rsidRDefault="00DA0A74" w:rsidP="00DA0A74">
            <w:pPr>
              <w:widowControl w:val="0"/>
              <w:tabs>
                <w:tab w:val="left" w:pos="540"/>
              </w:tabs>
              <w:suppressAutoHyphens/>
              <w:spacing w:after="0" w:line="240" w:lineRule="auto"/>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ab/>
            </w:r>
          </w:p>
          <w:p w:rsidR="00DA0A74" w:rsidRPr="0065521A" w:rsidRDefault="00DA0A74" w:rsidP="00DA0A74">
            <w:pPr>
              <w:suppressAutoHyphens/>
              <w:spacing w:before="120" w:after="0"/>
              <w:jc w:val="center"/>
              <w:rPr>
                <w:rFonts w:ascii="Times New Roman" w:eastAsia="Times New Roman" w:hAnsi="Times New Roman"/>
                <w:b/>
                <w:sz w:val="28"/>
                <w:szCs w:val="28"/>
                <w:lang w:eastAsia="ru-RU"/>
              </w:rPr>
            </w:pPr>
            <w:r w:rsidRPr="0065521A">
              <w:rPr>
                <w:rFonts w:ascii="Times New Roman" w:eastAsia="Times New Roman" w:hAnsi="Times New Roman"/>
                <w:b/>
                <w:sz w:val="28"/>
                <w:szCs w:val="28"/>
                <w:lang w:eastAsia="ru-RU"/>
              </w:rPr>
              <w:t>2. Муниципальная программа «Экономическое развития Чамзинского муниципального района Республики Мордовия»</w:t>
            </w:r>
          </w:p>
          <w:p w:rsidR="00DA0A74" w:rsidRPr="0065521A" w:rsidRDefault="00D964FF" w:rsidP="00DA0A74">
            <w:pPr>
              <w:suppressAutoHyphens/>
              <w:spacing w:after="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xml:space="preserve">        </w:t>
            </w:r>
            <w:r w:rsidR="00DA0A74" w:rsidRPr="0065521A">
              <w:rPr>
                <w:rFonts w:ascii="Times New Roman" w:eastAsia="Times New Roman" w:hAnsi="Times New Roman"/>
                <w:sz w:val="28"/>
                <w:szCs w:val="28"/>
                <w:lang w:eastAsia="ru-RU"/>
              </w:rPr>
              <w:t xml:space="preserve">Программа утверждена Постановлением Администрации Чамзинского муниципального района от 27.12.2018 г. №836. </w:t>
            </w:r>
            <w:r w:rsidR="00DA0A74" w:rsidRPr="0065521A">
              <w:rPr>
                <w:rFonts w:ascii="Times New Roman" w:hAnsi="Times New Roman"/>
                <w:sz w:val="28"/>
                <w:szCs w:val="28"/>
              </w:rPr>
              <w:t>Внесены изменения: Постановление Администрации Чамзинского муниципального района  от 29.07.2019г. №577, от 16.04.2021 г. №244,от 05.05.2022г.№321, от 30.08.2022г. №626, от 30.08.</w:t>
            </w:r>
            <w:r w:rsidRPr="0065521A">
              <w:rPr>
                <w:rFonts w:ascii="Times New Roman" w:hAnsi="Times New Roman"/>
                <w:sz w:val="28"/>
                <w:szCs w:val="28"/>
              </w:rPr>
              <w:t>2023г. №586,  от 12.04.2024г. №210, от 30.08.2024г. №478.</w:t>
            </w:r>
            <w:r w:rsidRPr="0065521A">
              <w:rPr>
                <w:rFonts w:ascii="Times New Roman" w:eastAsia="Times New Roman" w:hAnsi="Times New Roman"/>
                <w:sz w:val="28"/>
                <w:szCs w:val="28"/>
                <w:lang w:eastAsia="ru-RU"/>
              </w:rPr>
              <w:t xml:space="preserve"> </w:t>
            </w:r>
            <w:r w:rsidR="00DA0A74" w:rsidRPr="0065521A">
              <w:rPr>
                <w:rFonts w:ascii="Times New Roman" w:eastAsia="Times New Roman" w:hAnsi="Times New Roman"/>
                <w:sz w:val="28"/>
                <w:szCs w:val="28"/>
                <w:lang w:eastAsia="ru-RU"/>
              </w:rPr>
              <w:t xml:space="preserve"> </w:t>
            </w:r>
          </w:p>
          <w:p w:rsidR="00DA0A74" w:rsidRPr="0065521A" w:rsidRDefault="00DA0A74" w:rsidP="00DA0A74">
            <w:pPr>
              <w:widowControl w:val="0"/>
              <w:autoSpaceDE w:val="0"/>
              <w:autoSpaceDN w:val="0"/>
              <w:spacing w:after="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Целями  настоящей муниципальной программы являются:</w:t>
            </w:r>
          </w:p>
          <w:p w:rsidR="00DA0A74" w:rsidRPr="0065521A" w:rsidRDefault="00DA0A74" w:rsidP="00DA0A74">
            <w:pPr>
              <w:widowControl w:val="0"/>
              <w:numPr>
                <w:ilvl w:val="0"/>
                <w:numId w:val="16"/>
              </w:numPr>
              <w:autoSpaceDE w:val="0"/>
              <w:autoSpaceDN w:val="0"/>
              <w:spacing w:after="0"/>
              <w:contextualSpacing/>
              <w:jc w:val="both"/>
              <w:rPr>
                <w:rFonts w:ascii="Times New Roman" w:eastAsia="Times New Roman" w:hAnsi="Times New Roman"/>
                <w:sz w:val="28"/>
                <w:szCs w:val="28"/>
                <w:lang w:eastAsia="ru-RU"/>
              </w:rPr>
            </w:pPr>
            <w:r w:rsidRPr="0065521A">
              <w:rPr>
                <w:rFonts w:ascii="Times New Roman" w:hAnsi="Times New Roman"/>
                <w:sz w:val="28"/>
                <w:szCs w:val="28"/>
              </w:rPr>
              <w:t>Создание условий для обеспечения устойчивого роста экономики и улучшения инвестиционной привлекательности муниципального образования</w:t>
            </w:r>
            <w:r w:rsidRPr="0065521A">
              <w:rPr>
                <w:rFonts w:ascii="Times New Roman" w:eastAsia="Times New Roman" w:hAnsi="Times New Roman"/>
                <w:sz w:val="28"/>
                <w:szCs w:val="28"/>
                <w:lang w:eastAsia="ru-RU"/>
              </w:rPr>
              <w:t>.</w:t>
            </w:r>
          </w:p>
          <w:p w:rsidR="00DA0A74" w:rsidRPr="0065521A" w:rsidRDefault="00DA0A74" w:rsidP="00DA0A74">
            <w:pPr>
              <w:widowControl w:val="0"/>
              <w:numPr>
                <w:ilvl w:val="0"/>
                <w:numId w:val="16"/>
              </w:numPr>
              <w:tabs>
                <w:tab w:val="left" w:pos="567"/>
              </w:tabs>
              <w:autoSpaceDE w:val="0"/>
              <w:autoSpaceDN w:val="0"/>
              <w:spacing w:after="0"/>
              <w:contextualSpacing/>
              <w:jc w:val="both"/>
              <w:rPr>
                <w:rFonts w:ascii="Times New Roman" w:eastAsia="Times New Roman" w:hAnsi="Times New Roman"/>
                <w:sz w:val="28"/>
                <w:szCs w:val="28"/>
                <w:lang w:eastAsia="ru-RU"/>
              </w:rPr>
            </w:pPr>
            <w:r w:rsidRPr="0065521A">
              <w:rPr>
                <w:rFonts w:ascii="Times New Roman" w:hAnsi="Times New Roman"/>
                <w:sz w:val="28"/>
                <w:szCs w:val="28"/>
              </w:rPr>
              <w:t>Формирование благоприятного инвестиционного климата в муниципальном районе, увеличение притока инвестиционных ресурсов в район.</w:t>
            </w:r>
          </w:p>
          <w:p w:rsidR="00DA0A74" w:rsidRPr="0065521A" w:rsidRDefault="00DA0A74" w:rsidP="00DA0A74">
            <w:pPr>
              <w:widowControl w:val="0"/>
              <w:autoSpaceDE w:val="0"/>
              <w:autoSpaceDN w:val="0"/>
              <w:spacing w:after="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Общий срок реализации настоящей муниципальной программы рассчитан на период до 2026 года (в один этап).</w:t>
            </w:r>
          </w:p>
          <w:p w:rsidR="00DA0A74" w:rsidRPr="0065521A" w:rsidRDefault="00DA0A74" w:rsidP="00DA0A74">
            <w:pPr>
              <w:spacing w:after="0"/>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Программа включает в себя 5 подразделов:</w:t>
            </w:r>
          </w:p>
          <w:p w:rsidR="00DA0A74" w:rsidRPr="0065521A" w:rsidRDefault="00DA0A74" w:rsidP="00DA0A74">
            <w:pPr>
              <w:spacing w:after="0"/>
              <w:contextualSpacing/>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lastRenderedPageBreak/>
              <w:t xml:space="preserve">1.«Развитие промышленного комплекса»; </w:t>
            </w:r>
          </w:p>
          <w:p w:rsidR="00DA0A74" w:rsidRPr="0065521A" w:rsidRDefault="00DA0A74" w:rsidP="00DA0A74">
            <w:pPr>
              <w:spacing w:after="0"/>
              <w:contextualSpacing/>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xml:space="preserve">2.«Формирование благоприятной инвестиционной среды»; </w:t>
            </w:r>
          </w:p>
          <w:p w:rsidR="00DA0A74" w:rsidRPr="0065521A" w:rsidRDefault="00DA0A74" w:rsidP="00DA0A74">
            <w:pPr>
              <w:spacing w:after="0"/>
              <w:contextualSpacing/>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3.«Развитие инфраструктуры потребительского рынка товаров, работ и услуг»;</w:t>
            </w:r>
          </w:p>
          <w:p w:rsidR="00DA0A74" w:rsidRPr="0065521A" w:rsidRDefault="00DA0A74" w:rsidP="00DA0A74">
            <w:pPr>
              <w:spacing w:after="0"/>
              <w:contextualSpacing/>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4.«Развитие конкуренции»;</w:t>
            </w:r>
          </w:p>
          <w:p w:rsidR="00DA0A74" w:rsidRPr="0065521A" w:rsidRDefault="00DA0A74" w:rsidP="00DA0A74">
            <w:pPr>
              <w:spacing w:after="0"/>
              <w:contextualSpacing/>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5.«Стратегическое планирование».</w:t>
            </w:r>
          </w:p>
          <w:p w:rsidR="00DA0A74" w:rsidRPr="0065521A" w:rsidRDefault="00DA0A74" w:rsidP="00DA0A74">
            <w:pPr>
              <w:spacing w:after="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xml:space="preserve">        По итогам 202</w:t>
            </w:r>
            <w:r w:rsidR="00D964FF" w:rsidRPr="0065521A">
              <w:rPr>
                <w:rFonts w:ascii="Times New Roman" w:eastAsia="Times New Roman" w:hAnsi="Times New Roman"/>
                <w:sz w:val="28"/>
                <w:szCs w:val="28"/>
                <w:lang w:eastAsia="ru-RU"/>
              </w:rPr>
              <w:t>4</w:t>
            </w:r>
            <w:r w:rsidRPr="0065521A">
              <w:rPr>
                <w:rFonts w:ascii="Times New Roman" w:eastAsia="Times New Roman" w:hAnsi="Times New Roman"/>
                <w:sz w:val="28"/>
                <w:szCs w:val="28"/>
                <w:lang w:eastAsia="ru-RU"/>
              </w:rPr>
              <w:t xml:space="preserve"> года валовый районный продукт составил </w:t>
            </w:r>
            <w:r w:rsidR="00D964FF" w:rsidRPr="0065521A">
              <w:rPr>
                <w:rFonts w:ascii="Times New Roman" w:eastAsia="Times New Roman" w:hAnsi="Times New Roman"/>
                <w:sz w:val="28"/>
                <w:szCs w:val="28"/>
                <w:lang w:eastAsia="ru-RU"/>
              </w:rPr>
              <w:t>89,5</w:t>
            </w:r>
            <w:r w:rsidRPr="0065521A">
              <w:rPr>
                <w:rFonts w:ascii="Times New Roman" w:eastAsia="Times New Roman" w:hAnsi="Times New Roman"/>
                <w:sz w:val="28"/>
                <w:szCs w:val="28"/>
                <w:lang w:eastAsia="ru-RU"/>
              </w:rPr>
              <w:t xml:space="preserve"> млрд. рублей,  темп роста </w:t>
            </w:r>
            <w:r w:rsidR="00D964FF" w:rsidRPr="0065521A">
              <w:rPr>
                <w:rFonts w:ascii="Times New Roman" w:eastAsia="Times New Roman" w:hAnsi="Times New Roman"/>
                <w:sz w:val="28"/>
                <w:szCs w:val="28"/>
                <w:lang w:eastAsia="ru-RU"/>
              </w:rPr>
              <w:t>109,1</w:t>
            </w:r>
            <w:r w:rsidRPr="0065521A">
              <w:rPr>
                <w:rFonts w:ascii="Times New Roman" w:eastAsia="Times New Roman" w:hAnsi="Times New Roman"/>
                <w:sz w:val="28"/>
                <w:szCs w:val="28"/>
                <w:lang w:eastAsia="ru-RU"/>
              </w:rPr>
              <w:t xml:space="preserve">% к уровню прошлого года. </w:t>
            </w:r>
          </w:p>
          <w:p w:rsidR="00DA0A74" w:rsidRPr="0065521A" w:rsidRDefault="00DA0A74" w:rsidP="00DA0A74">
            <w:pPr>
              <w:spacing w:after="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xml:space="preserve">        Промышленными предприятиями района отгружено продукции собственного производства на сумму </w:t>
            </w:r>
            <w:r w:rsidR="00D964FF" w:rsidRPr="0065521A">
              <w:rPr>
                <w:rFonts w:ascii="Times New Roman" w:eastAsia="Times New Roman" w:hAnsi="Times New Roman"/>
                <w:sz w:val="28"/>
                <w:szCs w:val="28"/>
                <w:lang w:eastAsia="ru-RU"/>
              </w:rPr>
              <w:t>37,1</w:t>
            </w:r>
            <w:r w:rsidRPr="0065521A">
              <w:rPr>
                <w:rFonts w:ascii="Times New Roman" w:eastAsia="Times New Roman" w:hAnsi="Times New Roman"/>
                <w:sz w:val="28"/>
                <w:szCs w:val="28"/>
                <w:lang w:eastAsia="ru-RU"/>
              </w:rPr>
              <w:t xml:space="preserve"> млрд. рублей, выполнение прогноза отгруженной продукции по району   составляет </w:t>
            </w:r>
            <w:r w:rsidR="00D964FF" w:rsidRPr="0065521A">
              <w:rPr>
                <w:rFonts w:ascii="Times New Roman" w:eastAsia="Times New Roman" w:hAnsi="Times New Roman"/>
                <w:sz w:val="28"/>
                <w:szCs w:val="28"/>
                <w:lang w:eastAsia="ru-RU"/>
              </w:rPr>
              <w:t>90,7</w:t>
            </w:r>
            <w:r w:rsidRPr="0065521A">
              <w:rPr>
                <w:rFonts w:ascii="Times New Roman" w:eastAsia="Times New Roman" w:hAnsi="Times New Roman"/>
                <w:sz w:val="28"/>
                <w:szCs w:val="28"/>
                <w:lang w:eastAsia="ru-RU"/>
              </w:rPr>
              <w:t xml:space="preserve">%, с темпом роста к соответствующему периоду прошлого года </w:t>
            </w:r>
            <w:r w:rsidR="00D964FF" w:rsidRPr="0065521A">
              <w:rPr>
                <w:rFonts w:ascii="Times New Roman" w:eastAsia="Times New Roman" w:hAnsi="Times New Roman"/>
                <w:sz w:val="28"/>
                <w:szCs w:val="28"/>
                <w:lang w:eastAsia="ru-RU"/>
              </w:rPr>
              <w:t>100,8</w:t>
            </w:r>
            <w:r w:rsidRPr="0065521A">
              <w:rPr>
                <w:rFonts w:ascii="Times New Roman" w:eastAsia="Times New Roman" w:hAnsi="Times New Roman"/>
                <w:sz w:val="28"/>
                <w:szCs w:val="28"/>
                <w:lang w:eastAsia="ru-RU"/>
              </w:rPr>
              <w:t>%. Положительная динамика к уровню прошлого года  отмечена на следующих предприятиях: ООО «</w:t>
            </w:r>
            <w:r w:rsidR="00D964FF" w:rsidRPr="0065521A">
              <w:rPr>
                <w:rFonts w:ascii="Times New Roman" w:eastAsia="Times New Roman" w:hAnsi="Times New Roman"/>
                <w:sz w:val="28"/>
                <w:szCs w:val="28"/>
                <w:lang w:eastAsia="ru-RU"/>
              </w:rPr>
              <w:t>Комбис</w:t>
            </w:r>
            <w:r w:rsidRPr="0065521A">
              <w:rPr>
                <w:rFonts w:ascii="Times New Roman" w:eastAsia="Times New Roman" w:hAnsi="Times New Roman"/>
                <w:sz w:val="28"/>
                <w:szCs w:val="28"/>
                <w:lang w:eastAsia="ru-RU"/>
              </w:rPr>
              <w:t>»-</w:t>
            </w:r>
            <w:r w:rsidR="00D964FF" w:rsidRPr="0065521A">
              <w:rPr>
                <w:rFonts w:ascii="Times New Roman" w:eastAsia="Times New Roman" w:hAnsi="Times New Roman"/>
                <w:sz w:val="28"/>
                <w:szCs w:val="28"/>
                <w:lang w:eastAsia="ru-RU"/>
              </w:rPr>
              <w:t>121,6</w:t>
            </w:r>
            <w:r w:rsidRPr="0065521A">
              <w:rPr>
                <w:rFonts w:ascii="Times New Roman" w:eastAsia="Times New Roman" w:hAnsi="Times New Roman"/>
                <w:sz w:val="28"/>
                <w:szCs w:val="28"/>
                <w:lang w:eastAsia="ru-RU"/>
              </w:rPr>
              <w:t>%, ООО «</w:t>
            </w:r>
            <w:r w:rsidR="00D964FF" w:rsidRPr="0065521A">
              <w:rPr>
                <w:rFonts w:ascii="Times New Roman" w:eastAsia="Times New Roman" w:hAnsi="Times New Roman"/>
                <w:sz w:val="28"/>
                <w:szCs w:val="28"/>
                <w:lang w:eastAsia="ru-RU"/>
              </w:rPr>
              <w:t>Мечта»-111</w:t>
            </w:r>
            <w:r w:rsidRPr="0065521A">
              <w:rPr>
                <w:rFonts w:ascii="Times New Roman" w:eastAsia="Times New Roman" w:hAnsi="Times New Roman"/>
                <w:sz w:val="28"/>
                <w:szCs w:val="28"/>
                <w:lang w:eastAsia="ru-RU"/>
              </w:rPr>
              <w:t xml:space="preserve">%, </w:t>
            </w:r>
            <w:r w:rsidR="00D964FF" w:rsidRPr="0065521A">
              <w:rPr>
                <w:rFonts w:ascii="Times New Roman" w:eastAsia="Times New Roman" w:hAnsi="Times New Roman"/>
                <w:sz w:val="28"/>
                <w:szCs w:val="28"/>
                <w:lang w:eastAsia="ru-RU"/>
              </w:rPr>
              <w:t>ООО «МАГМА»- 101,4%, О</w:t>
            </w:r>
            <w:r w:rsidRPr="0065521A">
              <w:rPr>
                <w:rFonts w:ascii="Times New Roman" w:eastAsia="Times New Roman" w:hAnsi="Times New Roman"/>
                <w:sz w:val="28"/>
                <w:szCs w:val="28"/>
                <w:lang w:eastAsia="ru-RU"/>
              </w:rPr>
              <w:t>АО «</w:t>
            </w:r>
            <w:r w:rsidR="00D964FF" w:rsidRPr="0065521A">
              <w:rPr>
                <w:rFonts w:ascii="Times New Roman" w:eastAsia="Times New Roman" w:hAnsi="Times New Roman"/>
                <w:sz w:val="28"/>
                <w:szCs w:val="28"/>
                <w:lang w:eastAsia="ru-RU"/>
              </w:rPr>
              <w:t>ЛАТО</w:t>
            </w:r>
            <w:r w:rsidRPr="0065521A">
              <w:rPr>
                <w:rFonts w:ascii="Times New Roman" w:eastAsia="Times New Roman" w:hAnsi="Times New Roman"/>
                <w:sz w:val="28"/>
                <w:szCs w:val="28"/>
                <w:lang w:eastAsia="ru-RU"/>
              </w:rPr>
              <w:t xml:space="preserve">» </w:t>
            </w:r>
            <w:r w:rsidR="00D964FF" w:rsidRPr="0065521A">
              <w:rPr>
                <w:rFonts w:ascii="Times New Roman" w:eastAsia="Times New Roman" w:hAnsi="Times New Roman"/>
                <w:sz w:val="28"/>
                <w:szCs w:val="28"/>
                <w:lang w:eastAsia="ru-RU"/>
              </w:rPr>
              <w:t>101,2</w:t>
            </w:r>
            <w:r w:rsidRPr="0065521A">
              <w:rPr>
                <w:rFonts w:ascii="Times New Roman" w:eastAsia="Times New Roman" w:hAnsi="Times New Roman"/>
                <w:sz w:val="28"/>
                <w:szCs w:val="28"/>
                <w:lang w:eastAsia="ru-RU"/>
              </w:rPr>
              <w:t xml:space="preserve">%. В среднем на одного жителя района объем отгрузки промышленной продукции составил 1 </w:t>
            </w:r>
            <w:r w:rsidR="00D964FF" w:rsidRPr="0065521A">
              <w:rPr>
                <w:rFonts w:ascii="Times New Roman" w:eastAsia="Times New Roman" w:hAnsi="Times New Roman"/>
                <w:sz w:val="28"/>
                <w:szCs w:val="28"/>
                <w:lang w:eastAsia="ru-RU"/>
              </w:rPr>
              <w:t>303</w:t>
            </w:r>
            <w:r w:rsidRPr="0065521A">
              <w:rPr>
                <w:rFonts w:ascii="Times New Roman" w:eastAsia="Times New Roman" w:hAnsi="Times New Roman"/>
                <w:sz w:val="28"/>
                <w:szCs w:val="28"/>
                <w:lang w:eastAsia="ru-RU"/>
              </w:rPr>
              <w:t> </w:t>
            </w:r>
            <w:r w:rsidR="00D964FF" w:rsidRPr="0065521A">
              <w:rPr>
                <w:rFonts w:ascii="Times New Roman" w:eastAsia="Times New Roman" w:hAnsi="Times New Roman"/>
                <w:sz w:val="28"/>
                <w:szCs w:val="28"/>
                <w:lang w:eastAsia="ru-RU"/>
              </w:rPr>
              <w:t>218</w:t>
            </w:r>
            <w:r w:rsidRPr="0065521A">
              <w:rPr>
                <w:rFonts w:ascii="Times New Roman" w:eastAsia="Times New Roman" w:hAnsi="Times New Roman"/>
                <w:sz w:val="28"/>
                <w:szCs w:val="28"/>
                <w:lang w:eastAsia="ru-RU"/>
              </w:rPr>
              <w:t>,</w:t>
            </w:r>
            <w:r w:rsidR="00D964FF" w:rsidRPr="0065521A">
              <w:rPr>
                <w:rFonts w:ascii="Times New Roman" w:eastAsia="Times New Roman" w:hAnsi="Times New Roman"/>
                <w:sz w:val="28"/>
                <w:szCs w:val="28"/>
                <w:lang w:eastAsia="ru-RU"/>
              </w:rPr>
              <w:t>2</w:t>
            </w:r>
            <w:r w:rsidRPr="0065521A">
              <w:rPr>
                <w:rFonts w:ascii="Times New Roman" w:eastAsia="Times New Roman" w:hAnsi="Times New Roman"/>
                <w:sz w:val="28"/>
                <w:szCs w:val="28"/>
                <w:lang w:eastAsia="ru-RU"/>
              </w:rPr>
              <w:t xml:space="preserve"> рублей (</w:t>
            </w:r>
            <w:r w:rsidR="00D964FF" w:rsidRPr="0065521A">
              <w:rPr>
                <w:rFonts w:ascii="Times New Roman" w:eastAsia="Times New Roman" w:hAnsi="Times New Roman"/>
                <w:sz w:val="28"/>
                <w:szCs w:val="28"/>
                <w:lang w:eastAsia="ru-RU"/>
              </w:rPr>
              <w:t>3</w:t>
            </w:r>
            <w:r w:rsidRPr="0065521A">
              <w:rPr>
                <w:rFonts w:ascii="Times New Roman" w:eastAsia="Times New Roman" w:hAnsi="Times New Roman"/>
                <w:sz w:val="28"/>
                <w:szCs w:val="28"/>
                <w:lang w:eastAsia="ru-RU"/>
              </w:rPr>
              <w:t xml:space="preserve"> место среди муниципальных образований)</w:t>
            </w:r>
            <w:r w:rsidR="00D964FF" w:rsidRPr="0065521A">
              <w:rPr>
                <w:rFonts w:ascii="Times New Roman" w:eastAsia="Times New Roman" w:hAnsi="Times New Roman"/>
                <w:sz w:val="28"/>
                <w:szCs w:val="28"/>
                <w:lang w:eastAsia="ru-RU"/>
              </w:rPr>
              <w:t>.</w:t>
            </w:r>
          </w:p>
          <w:p w:rsidR="005E067E" w:rsidRPr="0065521A" w:rsidRDefault="00DA0A74" w:rsidP="005E067E">
            <w:pPr>
              <w:widowControl w:val="0"/>
              <w:numPr>
                <w:ilvl w:val="0"/>
                <w:numId w:val="26"/>
              </w:numPr>
              <w:pBdr>
                <w:top w:val="nil"/>
                <w:left w:val="nil"/>
                <w:bottom w:val="nil"/>
                <w:right w:val="nil"/>
                <w:between w:val="nil"/>
              </w:pBdr>
              <w:tabs>
                <w:tab w:val="left" w:pos="567"/>
                <w:tab w:val="left" w:pos="851"/>
                <w:tab w:val="left" w:pos="993"/>
                <w:tab w:val="left" w:pos="1830"/>
              </w:tabs>
              <w:spacing w:after="0" w:line="240" w:lineRule="auto"/>
              <w:ind w:left="0" w:firstLine="709"/>
              <w:jc w:val="both"/>
              <w:rPr>
                <w:rFonts w:ascii="Times New Roman" w:hAnsi="Times New Roman"/>
                <w:color w:val="000000"/>
                <w:sz w:val="28"/>
                <w:szCs w:val="28"/>
              </w:rPr>
            </w:pPr>
            <w:r w:rsidRPr="0065521A">
              <w:rPr>
                <w:rFonts w:ascii="Times New Roman" w:eastAsia="Times New Roman" w:hAnsi="Times New Roman"/>
                <w:sz w:val="28"/>
                <w:szCs w:val="28"/>
                <w:lang w:eastAsia="ru-RU"/>
              </w:rPr>
              <w:t>В 202</w:t>
            </w:r>
            <w:r w:rsidR="00D964FF" w:rsidRPr="0065521A">
              <w:rPr>
                <w:rFonts w:ascii="Times New Roman" w:eastAsia="Times New Roman" w:hAnsi="Times New Roman"/>
                <w:sz w:val="28"/>
                <w:szCs w:val="28"/>
                <w:lang w:eastAsia="ru-RU"/>
              </w:rPr>
              <w:t>4</w:t>
            </w:r>
            <w:r w:rsidRPr="0065521A">
              <w:rPr>
                <w:rFonts w:ascii="Times New Roman" w:eastAsia="Times New Roman" w:hAnsi="Times New Roman"/>
                <w:sz w:val="28"/>
                <w:szCs w:val="28"/>
                <w:lang w:eastAsia="ru-RU"/>
              </w:rPr>
              <w:t xml:space="preserve"> году по сравнению с 202</w:t>
            </w:r>
            <w:r w:rsidR="00D964FF" w:rsidRPr="0065521A">
              <w:rPr>
                <w:rFonts w:ascii="Times New Roman" w:eastAsia="Times New Roman" w:hAnsi="Times New Roman"/>
                <w:sz w:val="28"/>
                <w:szCs w:val="28"/>
                <w:lang w:eastAsia="ru-RU"/>
              </w:rPr>
              <w:t>3</w:t>
            </w:r>
            <w:r w:rsidRPr="0065521A">
              <w:rPr>
                <w:rFonts w:ascii="Times New Roman" w:eastAsia="Times New Roman" w:hAnsi="Times New Roman"/>
                <w:sz w:val="28"/>
                <w:szCs w:val="28"/>
                <w:lang w:eastAsia="ru-RU"/>
              </w:rPr>
              <w:t xml:space="preserve"> годом  увеличены  темпы роста производства таких видов  продукции как:</w:t>
            </w:r>
            <w:r w:rsidRPr="0065521A">
              <w:rPr>
                <w:rFonts w:ascii="Times New Roman" w:eastAsia="Times New Roman" w:hAnsi="Times New Roman"/>
                <w:sz w:val="28"/>
                <w:szCs w:val="28"/>
                <w:lang w:eastAsia="ar-SA"/>
              </w:rPr>
              <w:t xml:space="preserve"> </w:t>
            </w:r>
          </w:p>
          <w:p w:rsidR="005E067E" w:rsidRPr="0065521A" w:rsidRDefault="005E067E" w:rsidP="005E067E">
            <w:pPr>
              <w:widowControl w:val="0"/>
              <w:numPr>
                <w:ilvl w:val="0"/>
                <w:numId w:val="26"/>
              </w:numPr>
              <w:pBdr>
                <w:top w:val="nil"/>
                <w:left w:val="nil"/>
                <w:bottom w:val="nil"/>
                <w:right w:val="nil"/>
                <w:between w:val="nil"/>
              </w:pBdr>
              <w:tabs>
                <w:tab w:val="left" w:pos="567"/>
                <w:tab w:val="left" w:pos="851"/>
                <w:tab w:val="left" w:pos="993"/>
                <w:tab w:val="left" w:pos="1830"/>
              </w:tabs>
              <w:spacing w:after="0" w:line="240" w:lineRule="auto"/>
              <w:ind w:left="0" w:firstLine="709"/>
              <w:jc w:val="both"/>
              <w:rPr>
                <w:rFonts w:ascii="Times New Roman" w:hAnsi="Times New Roman"/>
                <w:color w:val="000000"/>
                <w:sz w:val="28"/>
                <w:szCs w:val="28"/>
              </w:rPr>
            </w:pPr>
            <w:r w:rsidRPr="0065521A">
              <w:rPr>
                <w:rFonts w:ascii="Times New Roman" w:eastAsia="Times New Roman" w:hAnsi="Times New Roman"/>
                <w:color w:val="000000"/>
                <w:sz w:val="28"/>
                <w:szCs w:val="28"/>
              </w:rPr>
              <w:t xml:space="preserve"> гипсовые вяжущие –246%;</w:t>
            </w:r>
          </w:p>
          <w:p w:rsidR="005E067E" w:rsidRPr="0065521A" w:rsidRDefault="005E067E" w:rsidP="005E067E">
            <w:pPr>
              <w:widowControl w:val="0"/>
              <w:numPr>
                <w:ilvl w:val="0"/>
                <w:numId w:val="26"/>
              </w:numPr>
              <w:pBdr>
                <w:top w:val="nil"/>
                <w:left w:val="nil"/>
                <w:bottom w:val="nil"/>
                <w:right w:val="nil"/>
                <w:between w:val="nil"/>
              </w:pBdr>
              <w:tabs>
                <w:tab w:val="left" w:pos="567"/>
                <w:tab w:val="left" w:pos="851"/>
                <w:tab w:val="left" w:pos="993"/>
                <w:tab w:val="left" w:pos="1830"/>
              </w:tabs>
              <w:spacing w:after="0" w:line="240" w:lineRule="auto"/>
              <w:ind w:left="0" w:firstLine="709"/>
              <w:jc w:val="both"/>
              <w:rPr>
                <w:rFonts w:ascii="Times New Roman" w:hAnsi="Times New Roman"/>
                <w:color w:val="000000"/>
                <w:sz w:val="28"/>
                <w:szCs w:val="28"/>
              </w:rPr>
            </w:pPr>
            <w:r w:rsidRPr="0065521A">
              <w:rPr>
                <w:rFonts w:ascii="Times New Roman" w:eastAsia="Times New Roman" w:hAnsi="Times New Roman"/>
                <w:color w:val="000000"/>
                <w:sz w:val="28"/>
                <w:szCs w:val="28"/>
              </w:rPr>
              <w:t xml:space="preserve"> сухие строительные смеси -243%</w:t>
            </w:r>
          </w:p>
          <w:p w:rsidR="005E067E" w:rsidRPr="0065521A" w:rsidRDefault="005E067E" w:rsidP="005E067E">
            <w:pPr>
              <w:widowControl w:val="0"/>
              <w:numPr>
                <w:ilvl w:val="0"/>
                <w:numId w:val="26"/>
              </w:numPr>
              <w:pBdr>
                <w:top w:val="nil"/>
                <w:left w:val="nil"/>
                <w:bottom w:val="nil"/>
                <w:right w:val="nil"/>
                <w:between w:val="nil"/>
              </w:pBdr>
              <w:tabs>
                <w:tab w:val="left" w:pos="567"/>
                <w:tab w:val="left" w:pos="851"/>
                <w:tab w:val="left" w:pos="993"/>
                <w:tab w:val="left" w:pos="1830"/>
              </w:tabs>
              <w:spacing w:after="0" w:line="240" w:lineRule="auto"/>
              <w:ind w:left="0" w:firstLine="709"/>
              <w:jc w:val="both"/>
              <w:rPr>
                <w:rFonts w:ascii="Times New Roman" w:hAnsi="Times New Roman"/>
                <w:color w:val="000000"/>
                <w:sz w:val="28"/>
                <w:szCs w:val="28"/>
              </w:rPr>
            </w:pPr>
            <w:r w:rsidRPr="0065521A">
              <w:rPr>
                <w:rFonts w:ascii="Times New Roman" w:eastAsia="Times New Roman" w:hAnsi="Times New Roman"/>
                <w:color w:val="000000"/>
                <w:sz w:val="28"/>
                <w:szCs w:val="28"/>
              </w:rPr>
              <w:t>хризотилцементные напорные и безнапорные трубы-156,6</w:t>
            </w:r>
          </w:p>
          <w:p w:rsidR="00DA0A74" w:rsidRPr="0065521A" w:rsidRDefault="00DA0A74" w:rsidP="00DA0A74">
            <w:pPr>
              <w:suppressAutoHyphens/>
              <w:spacing w:after="0"/>
              <w:jc w:val="both"/>
              <w:rPr>
                <w:rFonts w:ascii="Times New Roman" w:eastAsia="Times New Roman" w:hAnsi="Times New Roman"/>
                <w:sz w:val="28"/>
                <w:szCs w:val="28"/>
                <w:lang w:eastAsia="ar-SA"/>
              </w:rPr>
            </w:pPr>
            <w:r w:rsidRPr="0065521A">
              <w:rPr>
                <w:rFonts w:ascii="Times New Roman" w:eastAsia="Times New Roman" w:hAnsi="Times New Roman"/>
                <w:sz w:val="28"/>
                <w:szCs w:val="28"/>
                <w:lang w:eastAsia="ar-SA"/>
              </w:rPr>
              <w:t xml:space="preserve">    Значительно увеличено производство отдельных видов продукции предприятий переработки:</w:t>
            </w:r>
          </w:p>
          <w:p w:rsidR="005E067E" w:rsidRPr="0065521A" w:rsidRDefault="005E067E" w:rsidP="00DA0A74">
            <w:pPr>
              <w:tabs>
                <w:tab w:val="left" w:pos="993"/>
              </w:tabs>
              <w:suppressAutoHyphens/>
              <w:spacing w:after="0"/>
              <w:jc w:val="both"/>
              <w:rPr>
                <w:rFonts w:ascii="Times New Roman" w:eastAsia="Times New Roman" w:hAnsi="Times New Roman"/>
                <w:color w:val="000000"/>
                <w:sz w:val="28"/>
                <w:szCs w:val="28"/>
              </w:rPr>
            </w:pPr>
            <w:r w:rsidRPr="0065521A">
              <w:rPr>
                <w:rFonts w:ascii="Times New Roman" w:eastAsia="Times New Roman" w:hAnsi="Times New Roman"/>
                <w:color w:val="000000"/>
                <w:sz w:val="28"/>
                <w:szCs w:val="28"/>
              </w:rPr>
              <w:t>-  коктейли молочные -123,0%</w:t>
            </w:r>
          </w:p>
          <w:p w:rsidR="00DA0A74" w:rsidRPr="0065521A" w:rsidRDefault="00DA0A74" w:rsidP="00DA0A74">
            <w:pPr>
              <w:tabs>
                <w:tab w:val="left" w:pos="993"/>
              </w:tabs>
              <w:suppressAutoHyphens/>
              <w:spacing w:after="0"/>
              <w:jc w:val="both"/>
              <w:rPr>
                <w:rFonts w:ascii="Times New Roman" w:eastAsia="Times New Roman" w:hAnsi="Times New Roman"/>
                <w:sz w:val="28"/>
                <w:szCs w:val="28"/>
                <w:lang w:eastAsia="ar-SA"/>
              </w:rPr>
            </w:pPr>
            <w:r w:rsidRPr="0065521A">
              <w:rPr>
                <w:rFonts w:ascii="Times New Roman" w:eastAsia="Times New Roman" w:hAnsi="Times New Roman"/>
                <w:sz w:val="28"/>
                <w:szCs w:val="28"/>
                <w:lang w:eastAsia="ar-SA"/>
              </w:rPr>
              <w:t xml:space="preserve">- масло </w:t>
            </w:r>
            <w:r w:rsidR="005E067E" w:rsidRPr="0065521A">
              <w:rPr>
                <w:rFonts w:ascii="Times New Roman" w:eastAsia="Times New Roman" w:hAnsi="Times New Roman"/>
                <w:sz w:val="28"/>
                <w:szCs w:val="28"/>
                <w:lang w:eastAsia="ar-SA"/>
              </w:rPr>
              <w:t>сливочно</w:t>
            </w:r>
            <w:r w:rsidRPr="0065521A">
              <w:rPr>
                <w:rFonts w:ascii="Times New Roman" w:eastAsia="Times New Roman" w:hAnsi="Times New Roman"/>
                <w:sz w:val="28"/>
                <w:szCs w:val="28"/>
                <w:lang w:eastAsia="ar-SA"/>
              </w:rPr>
              <w:t xml:space="preserve">е – </w:t>
            </w:r>
            <w:r w:rsidR="005E067E" w:rsidRPr="0065521A">
              <w:rPr>
                <w:rFonts w:ascii="Times New Roman" w:eastAsia="Times New Roman" w:hAnsi="Times New Roman"/>
                <w:sz w:val="28"/>
                <w:szCs w:val="28"/>
                <w:lang w:eastAsia="ar-SA"/>
              </w:rPr>
              <w:t>137,4</w:t>
            </w:r>
            <w:r w:rsidRPr="0065521A">
              <w:rPr>
                <w:rFonts w:ascii="Times New Roman" w:eastAsia="Times New Roman" w:hAnsi="Times New Roman"/>
                <w:sz w:val="28"/>
                <w:szCs w:val="28"/>
                <w:lang w:eastAsia="ar-SA"/>
              </w:rPr>
              <w:t>%</w:t>
            </w:r>
          </w:p>
          <w:p w:rsidR="00DA0A74" w:rsidRPr="0065521A" w:rsidRDefault="00DA0A74" w:rsidP="00DA0A74">
            <w:pPr>
              <w:tabs>
                <w:tab w:val="left" w:pos="993"/>
              </w:tabs>
              <w:suppressAutoHyphens/>
              <w:spacing w:after="0"/>
              <w:jc w:val="both"/>
              <w:rPr>
                <w:rFonts w:ascii="Times New Roman" w:eastAsia="Times New Roman" w:hAnsi="Times New Roman"/>
                <w:sz w:val="28"/>
                <w:szCs w:val="28"/>
              </w:rPr>
            </w:pPr>
            <w:r w:rsidRPr="0065521A">
              <w:rPr>
                <w:rFonts w:ascii="Times New Roman" w:eastAsia="Times New Roman" w:hAnsi="Times New Roman"/>
                <w:sz w:val="28"/>
                <w:szCs w:val="28"/>
                <w:lang w:eastAsia="ar-SA"/>
              </w:rPr>
              <w:t xml:space="preserve">- </w:t>
            </w:r>
            <w:r w:rsidR="005E067E" w:rsidRPr="0065521A">
              <w:rPr>
                <w:rFonts w:ascii="Times New Roman" w:eastAsia="Times New Roman" w:hAnsi="Times New Roman"/>
                <w:sz w:val="28"/>
                <w:szCs w:val="28"/>
              </w:rPr>
              <w:t>комбикорм</w:t>
            </w:r>
            <w:r w:rsidRPr="0065521A">
              <w:rPr>
                <w:rFonts w:ascii="Times New Roman" w:eastAsia="Times New Roman" w:hAnsi="Times New Roman"/>
                <w:sz w:val="28"/>
                <w:szCs w:val="28"/>
              </w:rPr>
              <w:t xml:space="preserve"> –</w:t>
            </w:r>
            <w:r w:rsidR="005E067E" w:rsidRPr="0065521A">
              <w:rPr>
                <w:rFonts w:ascii="Times New Roman" w:eastAsia="Times New Roman" w:hAnsi="Times New Roman"/>
                <w:sz w:val="28"/>
                <w:szCs w:val="28"/>
              </w:rPr>
              <w:t>122,8</w:t>
            </w:r>
            <w:r w:rsidRPr="0065521A">
              <w:rPr>
                <w:rFonts w:ascii="Times New Roman" w:eastAsia="Times New Roman" w:hAnsi="Times New Roman"/>
                <w:sz w:val="28"/>
                <w:szCs w:val="28"/>
              </w:rPr>
              <w:t xml:space="preserve">% </w:t>
            </w:r>
          </w:p>
          <w:p w:rsidR="00DA0A74" w:rsidRPr="0065521A" w:rsidRDefault="00DA0A74" w:rsidP="00DA0A74">
            <w:pPr>
              <w:spacing w:after="0"/>
              <w:jc w:val="both"/>
              <w:rPr>
                <w:rFonts w:ascii="Times New Roman" w:eastAsia="Times New Roman" w:hAnsi="Times New Roman"/>
                <w:sz w:val="28"/>
                <w:szCs w:val="28"/>
                <w:lang w:eastAsia="ru-RU"/>
              </w:rPr>
            </w:pPr>
            <w:r w:rsidRPr="0065521A">
              <w:rPr>
                <w:rFonts w:ascii="Times New Roman" w:eastAsia="Times New Roman" w:hAnsi="Times New Roman"/>
                <w:sz w:val="28"/>
                <w:szCs w:val="28"/>
              </w:rPr>
              <w:t xml:space="preserve"> </w:t>
            </w:r>
            <w:r w:rsidRPr="0065521A">
              <w:rPr>
                <w:rFonts w:ascii="Times New Roman" w:eastAsia="Times New Roman" w:hAnsi="Times New Roman"/>
                <w:sz w:val="28"/>
                <w:szCs w:val="28"/>
                <w:lang w:eastAsia="ru-RU"/>
              </w:rPr>
              <w:t xml:space="preserve">             Активная инвестиционная политика является главным залогом экономического развития территории. </w:t>
            </w:r>
          </w:p>
          <w:p w:rsidR="00DA0A74" w:rsidRPr="0065521A" w:rsidRDefault="00DA0A74" w:rsidP="00DA0A74">
            <w:pPr>
              <w:pBdr>
                <w:top w:val="nil"/>
                <w:left w:val="nil"/>
                <w:bottom w:val="nil"/>
                <w:right w:val="nil"/>
                <w:between w:val="nil"/>
              </w:pBdr>
              <w:tabs>
                <w:tab w:val="left" w:pos="709"/>
                <w:tab w:val="left" w:pos="0"/>
              </w:tabs>
              <w:spacing w:after="0"/>
              <w:jc w:val="both"/>
              <w:rPr>
                <w:rFonts w:ascii="Times New Roman" w:eastAsia="Times New Roman" w:hAnsi="Times New Roman"/>
                <w:sz w:val="28"/>
                <w:szCs w:val="28"/>
              </w:rPr>
            </w:pPr>
            <w:r w:rsidRPr="0065521A">
              <w:rPr>
                <w:rFonts w:ascii="Times New Roman" w:eastAsia="Times New Roman" w:hAnsi="Times New Roman"/>
                <w:sz w:val="28"/>
                <w:szCs w:val="28"/>
                <w:lang w:eastAsia="ru-RU"/>
              </w:rPr>
              <w:t xml:space="preserve"> </w:t>
            </w:r>
            <w:r w:rsidRPr="0065521A">
              <w:rPr>
                <w:rFonts w:ascii="Times New Roman" w:eastAsia="Times New Roman" w:hAnsi="Times New Roman"/>
                <w:color w:val="000000"/>
                <w:sz w:val="28"/>
                <w:szCs w:val="28"/>
              </w:rPr>
              <w:t>За 202</w:t>
            </w:r>
            <w:r w:rsidR="005E067E" w:rsidRPr="0065521A">
              <w:rPr>
                <w:rFonts w:ascii="Times New Roman" w:eastAsia="Times New Roman" w:hAnsi="Times New Roman"/>
                <w:color w:val="000000"/>
                <w:sz w:val="28"/>
                <w:szCs w:val="28"/>
              </w:rPr>
              <w:t>4</w:t>
            </w:r>
            <w:r w:rsidRPr="0065521A">
              <w:rPr>
                <w:rFonts w:ascii="Times New Roman" w:eastAsia="Times New Roman" w:hAnsi="Times New Roman"/>
                <w:color w:val="000000"/>
                <w:sz w:val="28"/>
                <w:szCs w:val="28"/>
              </w:rPr>
              <w:t xml:space="preserve"> год объем инвестиций в основной капитал (за исключением бюджетных средств) составил </w:t>
            </w:r>
            <w:r w:rsidR="00A55606">
              <w:rPr>
                <w:rFonts w:ascii="Times New Roman" w:eastAsia="Times New Roman" w:hAnsi="Times New Roman"/>
                <w:sz w:val="28"/>
                <w:szCs w:val="28"/>
              </w:rPr>
              <w:t>6</w:t>
            </w:r>
            <w:r w:rsidR="005E067E" w:rsidRPr="0065521A">
              <w:rPr>
                <w:rFonts w:ascii="Times New Roman" w:eastAsia="Times New Roman" w:hAnsi="Times New Roman"/>
                <w:sz w:val="28"/>
                <w:szCs w:val="28"/>
              </w:rPr>
              <w:t xml:space="preserve"> </w:t>
            </w:r>
            <w:r w:rsidRPr="0065521A">
              <w:rPr>
                <w:rFonts w:ascii="Times New Roman" w:eastAsia="Times New Roman" w:hAnsi="Times New Roman"/>
                <w:color w:val="000000"/>
                <w:sz w:val="28"/>
                <w:szCs w:val="28"/>
              </w:rPr>
              <w:t xml:space="preserve">млрд. </w:t>
            </w:r>
            <w:r w:rsidR="00A55606">
              <w:rPr>
                <w:rFonts w:ascii="Times New Roman" w:eastAsia="Times New Roman" w:hAnsi="Times New Roman"/>
                <w:sz w:val="28"/>
                <w:szCs w:val="28"/>
              </w:rPr>
              <w:t>882</w:t>
            </w:r>
            <w:r w:rsidRPr="0065521A">
              <w:rPr>
                <w:rFonts w:ascii="Times New Roman" w:eastAsia="Times New Roman" w:hAnsi="Times New Roman"/>
                <w:color w:val="000000"/>
                <w:sz w:val="28"/>
                <w:szCs w:val="28"/>
              </w:rPr>
              <w:t xml:space="preserve"> млн. рублей прогноз выполнен на </w:t>
            </w:r>
            <w:r w:rsidR="00A55606">
              <w:rPr>
                <w:rFonts w:ascii="Times New Roman" w:eastAsia="Times New Roman" w:hAnsi="Times New Roman"/>
                <w:sz w:val="28"/>
                <w:szCs w:val="28"/>
              </w:rPr>
              <w:t>231,9</w:t>
            </w:r>
            <w:r w:rsidRPr="0065521A">
              <w:rPr>
                <w:rFonts w:ascii="Times New Roman" w:eastAsia="Times New Roman" w:hAnsi="Times New Roman"/>
                <w:color w:val="000000"/>
                <w:sz w:val="28"/>
                <w:szCs w:val="28"/>
              </w:rPr>
              <w:t>% (темп роста к соответствующему периоду 202</w:t>
            </w:r>
            <w:r w:rsidR="005E067E" w:rsidRPr="0065521A">
              <w:rPr>
                <w:rFonts w:ascii="Times New Roman" w:eastAsia="Times New Roman" w:hAnsi="Times New Roman"/>
                <w:color w:val="000000"/>
                <w:sz w:val="28"/>
                <w:szCs w:val="28"/>
              </w:rPr>
              <w:t>3</w:t>
            </w:r>
            <w:r w:rsidRPr="0065521A">
              <w:rPr>
                <w:rFonts w:ascii="Times New Roman" w:eastAsia="Times New Roman" w:hAnsi="Times New Roman"/>
                <w:color w:val="000000"/>
                <w:sz w:val="28"/>
                <w:szCs w:val="28"/>
              </w:rPr>
              <w:t xml:space="preserve">г. – </w:t>
            </w:r>
            <w:r w:rsidR="00A55606">
              <w:rPr>
                <w:rFonts w:ascii="Times New Roman" w:eastAsia="Times New Roman" w:hAnsi="Times New Roman"/>
                <w:sz w:val="28"/>
                <w:szCs w:val="28"/>
              </w:rPr>
              <w:t>85,7</w:t>
            </w:r>
            <w:r w:rsidRPr="0065521A">
              <w:rPr>
                <w:rFonts w:ascii="Times New Roman" w:eastAsia="Times New Roman" w:hAnsi="Times New Roman"/>
                <w:color w:val="000000"/>
                <w:sz w:val="28"/>
                <w:szCs w:val="28"/>
              </w:rPr>
              <w:t xml:space="preserve">%). В расчете на 1 жителя объем внебюджетных инвестиций составил </w:t>
            </w:r>
            <w:r w:rsidR="00A55606">
              <w:rPr>
                <w:rFonts w:ascii="Times New Roman" w:eastAsia="Times New Roman" w:hAnsi="Times New Roman"/>
                <w:sz w:val="28"/>
                <w:szCs w:val="28"/>
              </w:rPr>
              <w:t>242,0</w:t>
            </w:r>
            <w:r w:rsidRPr="0065521A">
              <w:rPr>
                <w:rFonts w:ascii="Times New Roman" w:eastAsia="Times New Roman" w:hAnsi="Times New Roman"/>
                <w:color w:val="000000"/>
                <w:sz w:val="28"/>
                <w:szCs w:val="28"/>
              </w:rPr>
              <w:t xml:space="preserve"> тыс. рублей (1 место среди муниципальных образований по показателю в </w:t>
            </w:r>
            <w:r w:rsidRPr="0065521A">
              <w:rPr>
                <w:rFonts w:ascii="Times New Roman" w:eastAsia="Times New Roman" w:hAnsi="Times New Roman"/>
                <w:sz w:val="28"/>
                <w:szCs w:val="28"/>
              </w:rPr>
              <w:t>расчете</w:t>
            </w:r>
            <w:r w:rsidRPr="0065521A">
              <w:rPr>
                <w:rFonts w:ascii="Times New Roman" w:eastAsia="Times New Roman" w:hAnsi="Times New Roman"/>
                <w:color w:val="000000"/>
                <w:sz w:val="28"/>
                <w:szCs w:val="28"/>
              </w:rPr>
              <w:t xml:space="preserve"> на 1 жителя). </w:t>
            </w:r>
            <w:r w:rsidRPr="0065521A">
              <w:rPr>
                <w:rFonts w:ascii="Times New Roman" w:eastAsia="Times New Roman" w:hAnsi="Times New Roman"/>
                <w:sz w:val="28"/>
                <w:szCs w:val="28"/>
              </w:rPr>
              <w:t>За 202</w:t>
            </w:r>
            <w:r w:rsidR="005E067E" w:rsidRPr="0065521A">
              <w:rPr>
                <w:rFonts w:ascii="Times New Roman" w:eastAsia="Times New Roman" w:hAnsi="Times New Roman"/>
                <w:sz w:val="28"/>
                <w:szCs w:val="28"/>
              </w:rPr>
              <w:t>4</w:t>
            </w:r>
            <w:r w:rsidRPr="0065521A">
              <w:rPr>
                <w:rFonts w:ascii="Times New Roman" w:eastAsia="Times New Roman" w:hAnsi="Times New Roman"/>
                <w:sz w:val="28"/>
                <w:szCs w:val="28"/>
              </w:rPr>
              <w:t xml:space="preserve"> год в Чамзинском районе создано </w:t>
            </w:r>
            <w:r w:rsidR="00BA2D20" w:rsidRPr="0065521A">
              <w:rPr>
                <w:rFonts w:ascii="Times New Roman" w:eastAsia="Times New Roman" w:hAnsi="Times New Roman"/>
                <w:sz w:val="28"/>
                <w:szCs w:val="28"/>
              </w:rPr>
              <w:t>334</w:t>
            </w:r>
            <w:r w:rsidRPr="0065521A">
              <w:rPr>
                <w:rFonts w:ascii="Times New Roman" w:eastAsia="Times New Roman" w:hAnsi="Times New Roman"/>
                <w:sz w:val="28"/>
                <w:szCs w:val="28"/>
              </w:rPr>
              <w:t xml:space="preserve">  рабочих мес</w:t>
            </w:r>
            <w:r w:rsidR="0093526F" w:rsidRPr="0065521A">
              <w:rPr>
                <w:rFonts w:ascii="Times New Roman" w:eastAsia="Times New Roman" w:hAnsi="Times New Roman"/>
                <w:sz w:val="28"/>
                <w:szCs w:val="28"/>
              </w:rPr>
              <w:t>т.</w:t>
            </w:r>
          </w:p>
          <w:p w:rsidR="00BA2D20" w:rsidRPr="0065521A" w:rsidRDefault="00DA0A74" w:rsidP="00BA2D20">
            <w:pPr>
              <w:tabs>
                <w:tab w:val="left" w:pos="0"/>
                <w:tab w:val="left" w:pos="709"/>
              </w:tabs>
              <w:ind w:firstLine="709"/>
              <w:jc w:val="both"/>
              <w:rPr>
                <w:rFonts w:ascii="Times New Roman" w:eastAsia="Times New Roman" w:hAnsi="Times New Roman"/>
                <w:color w:val="000000"/>
                <w:sz w:val="28"/>
                <w:szCs w:val="28"/>
              </w:rPr>
            </w:pPr>
            <w:r w:rsidRPr="0065521A">
              <w:rPr>
                <w:rFonts w:ascii="Times New Roman" w:eastAsia="Times New Roman" w:hAnsi="Times New Roman"/>
                <w:color w:val="000000"/>
                <w:sz w:val="28"/>
                <w:szCs w:val="28"/>
              </w:rPr>
              <w:t xml:space="preserve"> </w:t>
            </w:r>
            <w:r w:rsidR="00BA2D20" w:rsidRPr="0065521A">
              <w:rPr>
                <w:rFonts w:ascii="Times New Roman" w:eastAsia="Times New Roman" w:hAnsi="Times New Roman"/>
                <w:color w:val="000000"/>
                <w:sz w:val="28"/>
                <w:szCs w:val="28"/>
              </w:rPr>
              <w:t xml:space="preserve"> В 2024 году  на территории района следующие крупные проекты:</w:t>
            </w:r>
          </w:p>
          <w:p w:rsidR="00BA2D20" w:rsidRPr="0065521A" w:rsidRDefault="00BA2D20" w:rsidP="00BA2D20">
            <w:pPr>
              <w:widowControl w:val="0"/>
              <w:tabs>
                <w:tab w:val="left" w:pos="567"/>
                <w:tab w:val="left" w:pos="993"/>
                <w:tab w:val="left" w:pos="3780"/>
              </w:tabs>
              <w:ind w:firstLine="709"/>
              <w:jc w:val="both"/>
              <w:rPr>
                <w:rFonts w:ascii="Times New Roman" w:eastAsia="Times New Roman" w:hAnsi="Times New Roman"/>
                <w:color w:val="000000"/>
                <w:sz w:val="28"/>
                <w:szCs w:val="28"/>
              </w:rPr>
            </w:pPr>
            <w:r w:rsidRPr="0065521A">
              <w:rPr>
                <w:rFonts w:ascii="Times New Roman" w:eastAsia="Times New Roman" w:hAnsi="Times New Roman"/>
                <w:color w:val="000000"/>
                <w:sz w:val="28"/>
                <w:szCs w:val="28"/>
              </w:rPr>
              <w:t xml:space="preserve">ООО «Мечта» – «Строительство завода по переработке молока, мощность 400 т/в сутки», срок реализации 2021-2024 гг., стоимость проекта 6 220 млн. рублей, планируется создание 100 дополнительных рабочих мест, освоено всего с начала реализации 6 501,0 млн. рублей, в том числе объем финансирования за  2024 г. – 1723 млн. рублей, создано </w:t>
            </w:r>
            <w:r w:rsidRPr="0065521A">
              <w:rPr>
                <w:rFonts w:ascii="Times New Roman" w:eastAsia="Times New Roman" w:hAnsi="Times New Roman"/>
                <w:color w:val="000000"/>
                <w:sz w:val="28"/>
                <w:szCs w:val="28"/>
              </w:rPr>
              <w:lastRenderedPageBreak/>
              <w:t xml:space="preserve">100 рабочих мест, производятся пуско-наладочные работы;  </w:t>
            </w:r>
          </w:p>
          <w:p w:rsidR="00BA2D20" w:rsidRPr="0065521A" w:rsidRDefault="00BA2D20" w:rsidP="00BA2D20">
            <w:pPr>
              <w:widowControl w:val="0"/>
              <w:tabs>
                <w:tab w:val="left" w:pos="567"/>
                <w:tab w:val="left" w:pos="993"/>
                <w:tab w:val="left" w:pos="3780"/>
              </w:tabs>
              <w:ind w:firstLine="709"/>
              <w:jc w:val="both"/>
              <w:rPr>
                <w:rFonts w:ascii="Times New Roman" w:eastAsia="Times New Roman" w:hAnsi="Times New Roman"/>
                <w:sz w:val="28"/>
                <w:szCs w:val="28"/>
              </w:rPr>
            </w:pPr>
            <w:r w:rsidRPr="0065521A">
              <w:rPr>
                <w:rFonts w:ascii="Times New Roman" w:eastAsia="Times New Roman" w:hAnsi="Times New Roman"/>
                <w:color w:val="000000"/>
                <w:sz w:val="28"/>
                <w:szCs w:val="28"/>
              </w:rPr>
              <w:t xml:space="preserve">В АО «Мордовцемент» реализовано несколько инвестиционных проектов общей стоимостью более </w:t>
            </w:r>
            <w:r w:rsidRPr="0065521A">
              <w:rPr>
                <w:rFonts w:ascii="Times New Roman" w:eastAsia="Times New Roman" w:hAnsi="Times New Roman"/>
                <w:sz w:val="28"/>
                <w:szCs w:val="28"/>
              </w:rPr>
              <w:t>800</w:t>
            </w:r>
            <w:r w:rsidRPr="0065521A">
              <w:rPr>
                <w:rFonts w:ascii="Times New Roman" w:eastAsia="Times New Roman" w:hAnsi="Times New Roman"/>
                <w:color w:val="000000"/>
                <w:sz w:val="28"/>
                <w:szCs w:val="28"/>
              </w:rPr>
              <w:t xml:space="preserve"> млн. рублей в том, числе </w:t>
            </w:r>
            <w:r w:rsidRPr="0065521A">
              <w:rPr>
                <w:rFonts w:ascii="Times New Roman" w:eastAsia="Times New Roman" w:hAnsi="Times New Roman"/>
                <w:sz w:val="28"/>
                <w:szCs w:val="28"/>
              </w:rPr>
              <w:t>353,0 млн. рублей на обновление автопарка, 280,0 млн. рублей на развитие карьера, 170 млн. рублей на модернизацию. производства.</w:t>
            </w:r>
          </w:p>
          <w:p w:rsidR="00BA2D20" w:rsidRPr="0065521A" w:rsidRDefault="00BA2D20" w:rsidP="00BA2D20">
            <w:pPr>
              <w:widowControl w:val="0"/>
              <w:tabs>
                <w:tab w:val="left" w:pos="567"/>
                <w:tab w:val="left" w:pos="993"/>
                <w:tab w:val="left" w:pos="3780"/>
              </w:tabs>
              <w:ind w:firstLine="709"/>
              <w:jc w:val="both"/>
              <w:rPr>
                <w:rFonts w:ascii="Times New Roman" w:eastAsia="Times New Roman" w:hAnsi="Times New Roman"/>
                <w:color w:val="000000"/>
                <w:sz w:val="28"/>
                <w:szCs w:val="28"/>
              </w:rPr>
            </w:pPr>
            <w:r w:rsidRPr="0065521A">
              <w:rPr>
                <w:rFonts w:ascii="Times New Roman" w:eastAsia="Times New Roman" w:hAnsi="Times New Roman"/>
                <w:color w:val="000000"/>
                <w:sz w:val="28"/>
                <w:szCs w:val="28"/>
              </w:rPr>
              <w:t>ООО «КомбиС» 2 проекта:</w:t>
            </w:r>
          </w:p>
          <w:p w:rsidR="00BA2D20" w:rsidRPr="0065521A" w:rsidRDefault="00BA2D20" w:rsidP="00BA2D20">
            <w:pPr>
              <w:widowControl w:val="0"/>
              <w:tabs>
                <w:tab w:val="left" w:pos="567"/>
                <w:tab w:val="left" w:pos="993"/>
                <w:tab w:val="left" w:pos="3780"/>
              </w:tabs>
              <w:ind w:firstLine="709"/>
              <w:jc w:val="both"/>
              <w:rPr>
                <w:rFonts w:ascii="Times New Roman" w:eastAsia="Times New Roman" w:hAnsi="Times New Roman"/>
                <w:color w:val="000000"/>
                <w:sz w:val="28"/>
                <w:szCs w:val="28"/>
              </w:rPr>
            </w:pPr>
            <w:r w:rsidRPr="0065521A">
              <w:rPr>
                <w:rFonts w:ascii="Times New Roman" w:eastAsia="Times New Roman" w:hAnsi="Times New Roman"/>
                <w:color w:val="000000"/>
                <w:sz w:val="28"/>
                <w:szCs w:val="28"/>
              </w:rPr>
              <w:t xml:space="preserve"> «Элеваторный комплекс», срок реализации проекта 2023-2025 гг., стоимость проекта – 1 579 млн. рублей, освоено за 2024 г. – 1439,4 млн. рублей. Текущая стадия: монтаж оборудования, проведение пуско-наладочных рабо</w:t>
            </w:r>
            <w:r w:rsidR="00A55606">
              <w:rPr>
                <w:rFonts w:ascii="Times New Roman" w:eastAsia="Times New Roman" w:hAnsi="Times New Roman"/>
                <w:color w:val="000000"/>
                <w:sz w:val="28"/>
                <w:szCs w:val="28"/>
              </w:rPr>
              <w:t>т</w:t>
            </w:r>
            <w:r w:rsidR="0093526F" w:rsidRPr="0065521A">
              <w:rPr>
                <w:rFonts w:ascii="Times New Roman" w:eastAsia="Times New Roman" w:hAnsi="Times New Roman"/>
                <w:color w:val="000000"/>
                <w:sz w:val="28"/>
                <w:szCs w:val="28"/>
              </w:rPr>
              <w:t>.</w:t>
            </w:r>
            <w:r w:rsidRPr="0065521A">
              <w:rPr>
                <w:rFonts w:ascii="Times New Roman" w:eastAsia="Times New Roman" w:hAnsi="Times New Roman"/>
                <w:color w:val="000000"/>
                <w:sz w:val="28"/>
                <w:szCs w:val="28"/>
              </w:rPr>
              <w:t xml:space="preserve"> За 2024 год создано 8 рабочих мес</w:t>
            </w:r>
            <w:r w:rsidR="00A55606">
              <w:rPr>
                <w:rFonts w:ascii="Times New Roman" w:eastAsia="Times New Roman" w:hAnsi="Times New Roman"/>
                <w:color w:val="000000"/>
                <w:sz w:val="28"/>
                <w:szCs w:val="28"/>
              </w:rPr>
              <w:t>т</w:t>
            </w:r>
            <w:r w:rsidR="0093526F" w:rsidRPr="0065521A">
              <w:rPr>
                <w:rFonts w:ascii="Times New Roman" w:eastAsia="Times New Roman" w:hAnsi="Times New Roman"/>
                <w:color w:val="000000"/>
                <w:sz w:val="28"/>
                <w:szCs w:val="28"/>
              </w:rPr>
              <w:t>.</w:t>
            </w:r>
            <w:r w:rsidRPr="0065521A">
              <w:rPr>
                <w:rFonts w:ascii="Times New Roman" w:eastAsia="Times New Roman" w:hAnsi="Times New Roman"/>
                <w:color w:val="000000"/>
                <w:sz w:val="28"/>
                <w:szCs w:val="28"/>
              </w:rPr>
              <w:t xml:space="preserve"> </w:t>
            </w:r>
          </w:p>
          <w:p w:rsidR="00BA2D20" w:rsidRPr="0065521A" w:rsidRDefault="00BA2D20" w:rsidP="00BA2D20">
            <w:pPr>
              <w:widowControl w:val="0"/>
              <w:tabs>
                <w:tab w:val="left" w:pos="0"/>
                <w:tab w:val="left" w:pos="567"/>
                <w:tab w:val="left" w:pos="993"/>
                <w:tab w:val="left" w:pos="3780"/>
              </w:tabs>
              <w:ind w:firstLine="709"/>
              <w:jc w:val="both"/>
              <w:rPr>
                <w:rFonts w:ascii="Times New Roman" w:eastAsia="Times New Roman" w:hAnsi="Times New Roman"/>
                <w:color w:val="000000"/>
                <w:sz w:val="28"/>
                <w:szCs w:val="28"/>
              </w:rPr>
            </w:pPr>
            <w:r w:rsidRPr="0065521A">
              <w:rPr>
                <w:rFonts w:ascii="Times New Roman" w:eastAsia="Times New Roman" w:hAnsi="Times New Roman"/>
                <w:color w:val="000000"/>
                <w:sz w:val="28"/>
                <w:szCs w:val="28"/>
              </w:rPr>
              <w:t>ООО «КомбиС» – «Линия по производству комбикорма, производительностью 20 тонн/час», срок реализации проекта 2023-2025 гг., стоимость проекта – 537,5 млн. рублей, за 2023 г. объем финансирования составил 105,9 млн. рублей, за 2024 г. – 351,3 млн. рублей. Общий объем финансирования 457,17 млн. рублей. За 2024 год создано 9 рабочих мес</w:t>
            </w:r>
            <w:r w:rsidR="00A55606">
              <w:rPr>
                <w:rFonts w:ascii="Times New Roman" w:eastAsia="Times New Roman" w:hAnsi="Times New Roman"/>
                <w:color w:val="000000"/>
                <w:sz w:val="28"/>
                <w:szCs w:val="28"/>
              </w:rPr>
              <w:t>т</w:t>
            </w:r>
            <w:r w:rsidR="0093526F" w:rsidRPr="0065521A">
              <w:rPr>
                <w:rFonts w:ascii="Times New Roman" w:eastAsia="Times New Roman" w:hAnsi="Times New Roman"/>
                <w:color w:val="000000"/>
                <w:sz w:val="28"/>
                <w:szCs w:val="28"/>
              </w:rPr>
              <w:t>.</w:t>
            </w:r>
            <w:r w:rsidRPr="0065521A">
              <w:rPr>
                <w:rFonts w:ascii="Times New Roman" w:eastAsia="Times New Roman" w:hAnsi="Times New Roman"/>
                <w:color w:val="000000"/>
                <w:sz w:val="28"/>
                <w:szCs w:val="28"/>
              </w:rPr>
              <w:t xml:space="preserve"> Проект завершен, объект введен в эксплуатацию.</w:t>
            </w:r>
          </w:p>
          <w:p w:rsidR="00BA2D20" w:rsidRPr="0065521A" w:rsidRDefault="00BA2D20" w:rsidP="00BA2D20">
            <w:pPr>
              <w:widowControl w:val="0"/>
              <w:tabs>
                <w:tab w:val="left" w:pos="567"/>
                <w:tab w:val="left" w:pos="993"/>
                <w:tab w:val="left" w:pos="3780"/>
              </w:tabs>
              <w:ind w:firstLine="709"/>
              <w:jc w:val="both"/>
              <w:rPr>
                <w:rFonts w:ascii="Times New Roman" w:eastAsia="Times New Roman" w:hAnsi="Times New Roman"/>
                <w:color w:val="000000"/>
                <w:sz w:val="28"/>
                <w:szCs w:val="28"/>
              </w:rPr>
            </w:pPr>
            <w:r w:rsidRPr="0065521A">
              <w:rPr>
                <w:rFonts w:ascii="Times New Roman" w:eastAsia="Times New Roman" w:hAnsi="Times New Roman"/>
                <w:color w:val="000000"/>
                <w:sz w:val="28"/>
                <w:szCs w:val="28"/>
              </w:rPr>
              <w:t>АО «ЛАТО» 2 проекта:</w:t>
            </w:r>
          </w:p>
          <w:p w:rsidR="00BA2D20" w:rsidRPr="0065521A" w:rsidRDefault="00BA2D20" w:rsidP="00BA2D20">
            <w:pPr>
              <w:widowControl w:val="0"/>
              <w:tabs>
                <w:tab w:val="left" w:pos="567"/>
                <w:tab w:val="left" w:pos="993"/>
                <w:tab w:val="left" w:pos="3780"/>
              </w:tabs>
              <w:ind w:firstLine="709"/>
              <w:jc w:val="both"/>
              <w:rPr>
                <w:rFonts w:ascii="Times New Roman" w:eastAsia="Times New Roman" w:hAnsi="Times New Roman"/>
                <w:color w:val="000000"/>
                <w:sz w:val="28"/>
                <w:szCs w:val="28"/>
              </w:rPr>
            </w:pPr>
            <w:r w:rsidRPr="0065521A">
              <w:rPr>
                <w:rFonts w:ascii="Times New Roman" w:eastAsia="Times New Roman" w:hAnsi="Times New Roman"/>
                <w:b/>
                <w:color w:val="000000"/>
                <w:sz w:val="28"/>
                <w:szCs w:val="28"/>
              </w:rPr>
              <w:t xml:space="preserve"> «</w:t>
            </w:r>
            <w:r w:rsidRPr="0065521A">
              <w:rPr>
                <w:rFonts w:ascii="Times New Roman" w:eastAsia="Times New Roman" w:hAnsi="Times New Roman"/>
                <w:color w:val="000000"/>
                <w:sz w:val="28"/>
                <w:szCs w:val="28"/>
              </w:rPr>
              <w:t>Приобретение газопоршневой установки», объем выручки 50 млн. рублей, срок реализации проекта 2024-2028 гг., общая стоимость проекта 150,0 млн. рублей, объем финансирования за 2024 год – 50 млн. рублей, проект находится в прединвестиционной стадии;</w:t>
            </w:r>
          </w:p>
          <w:p w:rsidR="00BA2D20" w:rsidRPr="0065521A" w:rsidRDefault="00BA2D20" w:rsidP="00BA2D20">
            <w:pPr>
              <w:widowControl w:val="0"/>
              <w:tabs>
                <w:tab w:val="left" w:pos="0"/>
                <w:tab w:val="left" w:pos="567"/>
                <w:tab w:val="left" w:pos="993"/>
                <w:tab w:val="left" w:pos="3780"/>
              </w:tabs>
              <w:ind w:firstLine="709"/>
              <w:jc w:val="both"/>
              <w:rPr>
                <w:rFonts w:ascii="Times New Roman" w:eastAsia="Times New Roman" w:hAnsi="Times New Roman"/>
                <w:color w:val="000000"/>
                <w:sz w:val="28"/>
                <w:szCs w:val="28"/>
              </w:rPr>
            </w:pPr>
            <w:r w:rsidRPr="0065521A">
              <w:rPr>
                <w:rFonts w:ascii="Times New Roman" w:eastAsia="Times New Roman" w:hAnsi="Times New Roman"/>
                <w:b/>
                <w:color w:val="000000"/>
                <w:sz w:val="28"/>
                <w:szCs w:val="28"/>
              </w:rPr>
              <w:t xml:space="preserve"> «</w:t>
            </w:r>
            <w:r w:rsidRPr="0065521A">
              <w:rPr>
                <w:rFonts w:ascii="Times New Roman" w:eastAsia="Times New Roman" w:hAnsi="Times New Roman"/>
                <w:color w:val="000000"/>
                <w:sz w:val="28"/>
                <w:szCs w:val="28"/>
              </w:rPr>
              <w:t>Модернизация пильных центров для производства фиброцементных панелей Клик», объем выручки 1 220 млн. рублей, срок реализации проекта 2024-2028 гг., общая стоимость проекта 70,0 млн. рублей, объем финансирования за 2024 год – 30,0 млн. рублей, проект находится в прединвестиционной стадии;</w:t>
            </w:r>
          </w:p>
          <w:p w:rsidR="00BA2D20" w:rsidRPr="0065521A" w:rsidRDefault="00BA2D20" w:rsidP="00BA2D20">
            <w:pPr>
              <w:widowControl w:val="0"/>
              <w:tabs>
                <w:tab w:val="left" w:pos="0"/>
                <w:tab w:val="left" w:pos="567"/>
                <w:tab w:val="left" w:pos="993"/>
                <w:tab w:val="left" w:pos="3780"/>
              </w:tabs>
              <w:ind w:firstLine="709"/>
              <w:jc w:val="both"/>
              <w:rPr>
                <w:rFonts w:ascii="Times New Roman" w:eastAsia="Times New Roman" w:hAnsi="Times New Roman"/>
                <w:color w:val="000000"/>
                <w:sz w:val="28"/>
                <w:szCs w:val="28"/>
              </w:rPr>
            </w:pPr>
            <w:r w:rsidRPr="0065521A">
              <w:rPr>
                <w:rFonts w:ascii="Times New Roman" w:eastAsia="Times New Roman" w:hAnsi="Times New Roman"/>
                <w:color w:val="000000"/>
                <w:sz w:val="28"/>
                <w:szCs w:val="28"/>
              </w:rPr>
              <w:t>ООО «Агро-Атяшево» (пг</w:t>
            </w:r>
            <w:r w:rsidR="0093526F" w:rsidRPr="0065521A">
              <w:rPr>
                <w:rFonts w:ascii="Times New Roman" w:eastAsia="Times New Roman" w:hAnsi="Times New Roman"/>
                <w:color w:val="000000"/>
                <w:sz w:val="28"/>
                <w:szCs w:val="28"/>
              </w:rPr>
              <w:t>.</w:t>
            </w:r>
            <w:r w:rsidRPr="0065521A">
              <w:rPr>
                <w:rFonts w:ascii="Times New Roman" w:eastAsia="Times New Roman" w:hAnsi="Times New Roman"/>
                <w:color w:val="000000"/>
                <w:sz w:val="28"/>
                <w:szCs w:val="28"/>
              </w:rPr>
              <w:t xml:space="preserve"> Чамзинка) – «Установка и монтаж нового оборудования в двух птичниках на 14 400 и 60 720 </w:t>
            </w:r>
            <w:r w:rsidR="00A55606" w:rsidRPr="0065521A">
              <w:rPr>
                <w:rFonts w:ascii="Times New Roman" w:eastAsia="Times New Roman" w:hAnsi="Times New Roman"/>
                <w:color w:val="000000"/>
                <w:sz w:val="28"/>
                <w:szCs w:val="28"/>
              </w:rPr>
              <w:t>птице мест</w:t>
            </w:r>
            <w:r w:rsidRPr="0065521A">
              <w:rPr>
                <w:rFonts w:ascii="Times New Roman" w:eastAsia="Times New Roman" w:hAnsi="Times New Roman"/>
                <w:color w:val="000000"/>
                <w:sz w:val="28"/>
                <w:szCs w:val="28"/>
              </w:rPr>
              <w:t xml:space="preserve">», срок реализации 2024 год, стоимость проекта – 70 млн. рублей, освоено всего с начала реализации проекта 70 млн. рублей.  Завершено заселение птичника на 14 400 </w:t>
            </w:r>
            <w:r w:rsidR="00A55606" w:rsidRPr="0065521A">
              <w:rPr>
                <w:rFonts w:ascii="Times New Roman" w:eastAsia="Times New Roman" w:hAnsi="Times New Roman"/>
                <w:color w:val="000000"/>
                <w:sz w:val="28"/>
                <w:szCs w:val="28"/>
              </w:rPr>
              <w:t>птице мест</w:t>
            </w:r>
            <w:r w:rsidRPr="0065521A">
              <w:rPr>
                <w:rFonts w:ascii="Times New Roman" w:eastAsia="Times New Roman" w:hAnsi="Times New Roman"/>
                <w:color w:val="000000"/>
                <w:sz w:val="28"/>
                <w:szCs w:val="28"/>
              </w:rPr>
              <w:t xml:space="preserve">, доставлено  и установлено оборудование на птичник 60 720 </w:t>
            </w:r>
            <w:r w:rsidR="00A55606" w:rsidRPr="0065521A">
              <w:rPr>
                <w:rFonts w:ascii="Times New Roman" w:eastAsia="Times New Roman" w:hAnsi="Times New Roman"/>
                <w:color w:val="000000"/>
                <w:sz w:val="28"/>
                <w:szCs w:val="28"/>
              </w:rPr>
              <w:t>птице ме</w:t>
            </w:r>
            <w:r w:rsidR="00A55606">
              <w:rPr>
                <w:rFonts w:ascii="Times New Roman" w:eastAsia="Times New Roman" w:hAnsi="Times New Roman"/>
                <w:color w:val="000000"/>
                <w:sz w:val="28"/>
                <w:szCs w:val="28"/>
              </w:rPr>
              <w:t>ст</w:t>
            </w:r>
            <w:r w:rsidR="0093526F" w:rsidRPr="0065521A">
              <w:rPr>
                <w:rFonts w:ascii="Times New Roman" w:eastAsia="Times New Roman" w:hAnsi="Times New Roman"/>
                <w:color w:val="000000"/>
                <w:sz w:val="28"/>
                <w:szCs w:val="28"/>
              </w:rPr>
              <w:t>.</w:t>
            </w:r>
            <w:r w:rsidRPr="0065521A">
              <w:rPr>
                <w:rFonts w:ascii="Times New Roman" w:eastAsia="Times New Roman" w:hAnsi="Times New Roman"/>
                <w:color w:val="000000"/>
                <w:sz w:val="28"/>
                <w:szCs w:val="28"/>
              </w:rPr>
              <w:t xml:space="preserve"> Проект позволит увеличить объемы производства яиц на 10 млн. ш</w:t>
            </w:r>
            <w:r w:rsidR="00111AB6">
              <w:rPr>
                <w:rFonts w:ascii="Times New Roman" w:eastAsia="Times New Roman" w:hAnsi="Times New Roman"/>
                <w:color w:val="000000"/>
                <w:sz w:val="28"/>
                <w:szCs w:val="28"/>
              </w:rPr>
              <w:t>т</w:t>
            </w:r>
            <w:r w:rsidR="0093526F" w:rsidRPr="0065521A">
              <w:rPr>
                <w:rFonts w:ascii="Times New Roman" w:eastAsia="Times New Roman" w:hAnsi="Times New Roman"/>
                <w:color w:val="000000"/>
                <w:sz w:val="28"/>
                <w:szCs w:val="28"/>
              </w:rPr>
              <w:t>.</w:t>
            </w:r>
            <w:r w:rsidRPr="0065521A">
              <w:rPr>
                <w:rFonts w:ascii="Times New Roman" w:eastAsia="Times New Roman" w:hAnsi="Times New Roman"/>
                <w:color w:val="000000"/>
                <w:sz w:val="28"/>
                <w:szCs w:val="28"/>
              </w:rPr>
              <w:t xml:space="preserve"> в год.</w:t>
            </w:r>
          </w:p>
          <w:p w:rsidR="00DA0A74" w:rsidRPr="0065521A" w:rsidRDefault="00DA0A74" w:rsidP="00DA0A74">
            <w:pPr>
              <w:tabs>
                <w:tab w:val="left" w:pos="709"/>
                <w:tab w:val="left" w:pos="0"/>
              </w:tabs>
              <w:spacing w:after="0"/>
              <w:jc w:val="both"/>
              <w:rPr>
                <w:rFonts w:ascii="Times New Roman" w:eastAsia="Times New Roman" w:hAnsi="Times New Roman"/>
                <w:sz w:val="28"/>
                <w:szCs w:val="28"/>
              </w:rPr>
            </w:pPr>
            <w:r w:rsidRPr="0065521A">
              <w:rPr>
                <w:rFonts w:ascii="Times New Roman" w:eastAsia="Times New Roman" w:hAnsi="Times New Roman"/>
                <w:sz w:val="28"/>
                <w:szCs w:val="28"/>
              </w:rPr>
              <w:t xml:space="preserve">          На 202</w:t>
            </w:r>
            <w:r w:rsidR="00BA2D20" w:rsidRPr="0065521A">
              <w:rPr>
                <w:rFonts w:ascii="Times New Roman" w:eastAsia="Times New Roman" w:hAnsi="Times New Roman"/>
                <w:sz w:val="28"/>
                <w:szCs w:val="28"/>
              </w:rPr>
              <w:t>5</w:t>
            </w:r>
            <w:r w:rsidRPr="0065521A">
              <w:rPr>
                <w:rFonts w:ascii="Times New Roman" w:eastAsia="Times New Roman" w:hAnsi="Times New Roman"/>
                <w:sz w:val="28"/>
                <w:szCs w:val="28"/>
              </w:rPr>
              <w:t xml:space="preserve"> год с учетом реализации запланированных инвестиционных проектов будет освоено </w:t>
            </w:r>
            <w:r w:rsidR="00BA2D20" w:rsidRPr="0065521A">
              <w:rPr>
                <w:rFonts w:ascii="Times New Roman" w:eastAsia="Times New Roman" w:hAnsi="Times New Roman"/>
                <w:sz w:val="28"/>
                <w:szCs w:val="28"/>
              </w:rPr>
              <w:t xml:space="preserve">5 260,6 </w:t>
            </w:r>
            <w:r w:rsidRPr="0065521A">
              <w:rPr>
                <w:rFonts w:ascii="Times New Roman" w:eastAsia="Times New Roman" w:hAnsi="Times New Roman"/>
                <w:sz w:val="28"/>
                <w:szCs w:val="28"/>
              </w:rPr>
              <w:t xml:space="preserve">млн. рублей и создано </w:t>
            </w:r>
            <w:r w:rsidR="00BA2D20" w:rsidRPr="0065521A">
              <w:rPr>
                <w:rFonts w:ascii="Times New Roman" w:eastAsia="Times New Roman" w:hAnsi="Times New Roman"/>
                <w:sz w:val="28"/>
                <w:szCs w:val="28"/>
              </w:rPr>
              <w:t>86</w:t>
            </w:r>
            <w:r w:rsidRPr="0065521A">
              <w:rPr>
                <w:rFonts w:ascii="Times New Roman" w:eastAsia="Times New Roman" w:hAnsi="Times New Roman"/>
                <w:sz w:val="28"/>
                <w:szCs w:val="28"/>
              </w:rPr>
              <w:t xml:space="preserve"> рабочих мес</w:t>
            </w:r>
            <w:r w:rsidR="00A55606">
              <w:rPr>
                <w:rFonts w:ascii="Times New Roman" w:eastAsia="Times New Roman" w:hAnsi="Times New Roman"/>
                <w:sz w:val="28"/>
                <w:szCs w:val="28"/>
              </w:rPr>
              <w:t>т</w:t>
            </w:r>
            <w:r w:rsidR="0093526F" w:rsidRPr="0065521A">
              <w:rPr>
                <w:rFonts w:ascii="Times New Roman" w:eastAsia="Times New Roman" w:hAnsi="Times New Roman"/>
                <w:sz w:val="28"/>
                <w:szCs w:val="28"/>
              </w:rPr>
              <w:t>.</w:t>
            </w:r>
          </w:p>
          <w:p w:rsidR="00123F92" w:rsidRPr="0065521A" w:rsidRDefault="00123F92" w:rsidP="00123F92">
            <w:pPr>
              <w:ind w:firstLine="720"/>
              <w:jc w:val="both"/>
              <w:rPr>
                <w:rFonts w:ascii="Times New Roman" w:eastAsia="Times New Roman" w:hAnsi="Times New Roman"/>
                <w:color w:val="000000"/>
                <w:sz w:val="28"/>
                <w:szCs w:val="28"/>
              </w:rPr>
            </w:pPr>
            <w:r w:rsidRPr="0065521A">
              <w:rPr>
                <w:rFonts w:ascii="Times New Roman" w:eastAsia="Times New Roman" w:hAnsi="Times New Roman"/>
                <w:color w:val="000000"/>
                <w:sz w:val="28"/>
                <w:szCs w:val="28"/>
              </w:rPr>
              <w:lastRenderedPageBreak/>
              <w:t xml:space="preserve">Оборот розничной торговли за 2024 г. составил </w:t>
            </w:r>
            <w:r w:rsidRPr="0065521A">
              <w:rPr>
                <w:rFonts w:ascii="Times New Roman" w:eastAsia="Times New Roman" w:hAnsi="Times New Roman"/>
                <w:sz w:val="28"/>
                <w:szCs w:val="28"/>
              </w:rPr>
              <w:t>5 169,6</w:t>
            </w:r>
            <w:r w:rsidRPr="0065521A">
              <w:rPr>
                <w:rFonts w:ascii="Times New Roman" w:eastAsia="Times New Roman" w:hAnsi="Times New Roman"/>
                <w:color w:val="000000"/>
                <w:sz w:val="28"/>
                <w:szCs w:val="28"/>
              </w:rPr>
              <w:t xml:space="preserve"> млн. </w:t>
            </w:r>
            <w:r w:rsidR="004F1F07" w:rsidRPr="0065521A">
              <w:rPr>
                <w:rFonts w:ascii="Times New Roman" w:eastAsia="Times New Roman" w:hAnsi="Times New Roman"/>
                <w:color w:val="000000"/>
                <w:sz w:val="28"/>
                <w:szCs w:val="28"/>
              </w:rPr>
              <w:t>рублей</w:t>
            </w:r>
            <w:r w:rsidRPr="0065521A">
              <w:rPr>
                <w:rFonts w:ascii="Times New Roman" w:eastAsia="Times New Roman" w:hAnsi="Times New Roman"/>
                <w:color w:val="000000"/>
                <w:sz w:val="28"/>
                <w:szCs w:val="28"/>
              </w:rPr>
              <w:t>, прогноз выполнен на 9</w:t>
            </w:r>
            <w:r w:rsidRPr="0065521A">
              <w:rPr>
                <w:rFonts w:ascii="Times New Roman" w:eastAsia="Times New Roman" w:hAnsi="Times New Roman"/>
                <w:sz w:val="28"/>
                <w:szCs w:val="28"/>
              </w:rPr>
              <w:t>5,3</w:t>
            </w:r>
            <w:r w:rsidRPr="0065521A">
              <w:rPr>
                <w:rFonts w:ascii="Times New Roman" w:eastAsia="Times New Roman" w:hAnsi="Times New Roman"/>
                <w:color w:val="000000"/>
                <w:sz w:val="28"/>
                <w:szCs w:val="28"/>
              </w:rPr>
              <w:t>%, темп роста – 10</w:t>
            </w:r>
            <w:r w:rsidRPr="0065521A">
              <w:rPr>
                <w:rFonts w:ascii="Times New Roman" w:eastAsia="Times New Roman" w:hAnsi="Times New Roman"/>
                <w:sz w:val="28"/>
                <w:szCs w:val="28"/>
              </w:rPr>
              <w:t>6</w:t>
            </w:r>
            <w:r w:rsidRPr="0065521A">
              <w:rPr>
                <w:rFonts w:ascii="Times New Roman" w:eastAsia="Times New Roman" w:hAnsi="Times New Roman"/>
                <w:color w:val="000000"/>
                <w:sz w:val="28"/>
                <w:szCs w:val="28"/>
              </w:rPr>
              <w:t>,</w:t>
            </w:r>
            <w:r w:rsidRPr="0065521A">
              <w:rPr>
                <w:rFonts w:ascii="Times New Roman" w:eastAsia="Times New Roman" w:hAnsi="Times New Roman"/>
                <w:sz w:val="28"/>
                <w:szCs w:val="28"/>
              </w:rPr>
              <w:t>4</w:t>
            </w:r>
            <w:r w:rsidRPr="0065521A">
              <w:rPr>
                <w:rFonts w:ascii="Times New Roman" w:eastAsia="Times New Roman" w:hAnsi="Times New Roman"/>
                <w:color w:val="000000"/>
                <w:sz w:val="28"/>
                <w:szCs w:val="28"/>
              </w:rPr>
              <w:t>%. В расчете на 1 жителя продано товаров на сумму 18</w:t>
            </w:r>
            <w:r w:rsidRPr="0065521A">
              <w:rPr>
                <w:rFonts w:ascii="Times New Roman" w:eastAsia="Times New Roman" w:hAnsi="Times New Roman"/>
                <w:sz w:val="28"/>
                <w:szCs w:val="28"/>
              </w:rPr>
              <w:t>1</w:t>
            </w:r>
            <w:r w:rsidRPr="0065521A">
              <w:rPr>
                <w:rFonts w:ascii="Times New Roman" w:eastAsia="Times New Roman" w:hAnsi="Times New Roman"/>
                <w:color w:val="000000"/>
                <w:sz w:val="28"/>
                <w:szCs w:val="28"/>
              </w:rPr>
              <w:t xml:space="preserve">,8 тыс. </w:t>
            </w:r>
            <w:r w:rsidR="004F1F07" w:rsidRPr="0065521A">
              <w:rPr>
                <w:rFonts w:ascii="Times New Roman" w:eastAsia="Times New Roman" w:hAnsi="Times New Roman"/>
                <w:color w:val="000000"/>
                <w:sz w:val="28"/>
                <w:szCs w:val="28"/>
              </w:rPr>
              <w:t>рублей</w:t>
            </w:r>
            <w:r w:rsidRPr="0065521A">
              <w:rPr>
                <w:rFonts w:ascii="Times New Roman" w:eastAsia="Times New Roman" w:hAnsi="Times New Roman"/>
                <w:color w:val="000000"/>
                <w:sz w:val="28"/>
                <w:szCs w:val="28"/>
              </w:rPr>
              <w:t xml:space="preserve"> – 3 место среди муниципальных образований. </w:t>
            </w:r>
          </w:p>
          <w:p w:rsidR="00123F92" w:rsidRPr="0065521A" w:rsidRDefault="00123F92" w:rsidP="00123F92">
            <w:pPr>
              <w:ind w:firstLine="720"/>
              <w:jc w:val="both"/>
              <w:rPr>
                <w:rFonts w:ascii="Times New Roman" w:eastAsia="Times New Roman" w:hAnsi="Times New Roman"/>
                <w:color w:val="000000"/>
                <w:sz w:val="28"/>
                <w:szCs w:val="28"/>
              </w:rPr>
            </w:pPr>
            <w:r w:rsidRPr="0065521A">
              <w:rPr>
                <w:rFonts w:ascii="Times New Roman" w:eastAsia="Times New Roman" w:hAnsi="Times New Roman"/>
                <w:color w:val="000000"/>
                <w:sz w:val="28"/>
                <w:szCs w:val="28"/>
              </w:rPr>
              <w:t>Инфраструктура торговой сети по итогам 2024 года состоит из 2</w:t>
            </w:r>
            <w:r w:rsidRPr="0065521A">
              <w:rPr>
                <w:rFonts w:ascii="Times New Roman" w:eastAsia="Times New Roman" w:hAnsi="Times New Roman"/>
                <w:sz w:val="28"/>
                <w:szCs w:val="28"/>
              </w:rPr>
              <w:t>19</w:t>
            </w:r>
            <w:r w:rsidRPr="0065521A">
              <w:rPr>
                <w:rFonts w:ascii="Times New Roman" w:eastAsia="Times New Roman" w:hAnsi="Times New Roman"/>
                <w:color w:val="000000"/>
                <w:sz w:val="28"/>
                <w:szCs w:val="28"/>
              </w:rPr>
              <w:t xml:space="preserve"> стационарных объектов торговли с торговой площадью </w:t>
            </w:r>
            <w:r w:rsidRPr="0065521A">
              <w:rPr>
                <w:rFonts w:ascii="Times New Roman" w:eastAsia="Times New Roman" w:hAnsi="Times New Roman"/>
                <w:sz w:val="28"/>
                <w:szCs w:val="28"/>
              </w:rPr>
              <w:t>19037,75</w:t>
            </w:r>
            <w:r w:rsidRPr="0065521A">
              <w:rPr>
                <w:rFonts w:ascii="Times New Roman" w:eastAsia="Times New Roman" w:hAnsi="Times New Roman"/>
                <w:color w:val="000000"/>
                <w:sz w:val="28"/>
                <w:szCs w:val="28"/>
              </w:rPr>
              <w:t xml:space="preserve"> тыс. кв.м. По сравнению с 2023 годом  общая торговая площадь уменьшилась на </w:t>
            </w:r>
            <w:r w:rsidRPr="0065521A">
              <w:rPr>
                <w:rFonts w:ascii="Times New Roman" w:eastAsia="Times New Roman" w:hAnsi="Times New Roman"/>
                <w:sz w:val="28"/>
                <w:szCs w:val="28"/>
              </w:rPr>
              <w:t>1896,6</w:t>
            </w:r>
            <w:r w:rsidRPr="0065521A">
              <w:rPr>
                <w:rFonts w:ascii="Times New Roman" w:eastAsia="Times New Roman" w:hAnsi="Times New Roman"/>
                <w:color w:val="000000"/>
                <w:sz w:val="28"/>
                <w:szCs w:val="28"/>
              </w:rPr>
              <w:t xml:space="preserve"> кв.м. Уменьшение площади стационарных объектов торговли произошло за счет закрытия магазина «Келайне» на территории с. Апраксино, магазина «Елена» на территории с. Сабур-Мачкассы, магазинов “Оптовик”, «Стройматериалы», «Автозапчасти» на территории рп. Чамзинка, магазина ООО «Офелия», «Детские товары» на территории рп. Комсомольский. Увеличение торговой площади произошло за счет открытия пунктов выдачи маркетплейсов «Ozon» и «Wildberries». Также в 2024 году были открыты: магазин «К&amp;Б», магазин «Лакомка» территории рп. Чамзинка.</w:t>
            </w:r>
          </w:p>
          <w:p w:rsidR="00DA0A74" w:rsidRPr="0065521A" w:rsidRDefault="00DA0A74" w:rsidP="00DA0A74">
            <w:pPr>
              <w:spacing w:after="0"/>
              <w:jc w:val="both"/>
              <w:rPr>
                <w:rFonts w:ascii="Times New Roman" w:eastAsiaTheme="majorEastAsia" w:hAnsi="Times New Roman"/>
                <w:bCs/>
                <w:sz w:val="28"/>
                <w:szCs w:val="28"/>
              </w:rPr>
            </w:pPr>
            <w:r w:rsidRPr="0065521A">
              <w:rPr>
                <w:rFonts w:ascii="Times New Roman" w:eastAsiaTheme="majorEastAsia" w:hAnsi="Times New Roman"/>
                <w:bCs/>
                <w:sz w:val="28"/>
                <w:szCs w:val="28"/>
              </w:rPr>
              <w:t>При достаточно высоких темпах развития сети предприятий потребительского рынка обеспеченность населения торговыми площадями неравномерна по городским и сельским  населенным пунктам Чамзинского района.</w:t>
            </w:r>
          </w:p>
          <w:p w:rsidR="00123F92" w:rsidRPr="0065521A" w:rsidRDefault="00DA0A74" w:rsidP="00123F92">
            <w:pPr>
              <w:ind w:firstLine="720"/>
              <w:jc w:val="both"/>
              <w:rPr>
                <w:rFonts w:ascii="Times New Roman" w:eastAsia="Times New Roman" w:hAnsi="Times New Roman"/>
                <w:color w:val="000000"/>
                <w:sz w:val="28"/>
                <w:szCs w:val="28"/>
              </w:rPr>
            </w:pPr>
            <w:r w:rsidRPr="0065521A">
              <w:rPr>
                <w:rFonts w:ascii="Times New Roman" w:eastAsia="Times New Roman" w:hAnsi="Times New Roman"/>
                <w:sz w:val="28"/>
                <w:szCs w:val="28"/>
              </w:rPr>
              <w:t xml:space="preserve"> </w:t>
            </w:r>
            <w:r w:rsidR="00123F92" w:rsidRPr="0065521A">
              <w:rPr>
                <w:rFonts w:ascii="Times New Roman" w:eastAsia="Times New Roman" w:hAnsi="Times New Roman"/>
                <w:color w:val="000000"/>
                <w:sz w:val="28"/>
                <w:szCs w:val="28"/>
              </w:rPr>
              <w:t xml:space="preserve"> Оборот общественного питания за 2024 г. составил </w:t>
            </w:r>
            <w:r w:rsidR="00123F92" w:rsidRPr="0065521A">
              <w:rPr>
                <w:rFonts w:ascii="Times New Roman" w:eastAsia="Times New Roman" w:hAnsi="Times New Roman"/>
                <w:sz w:val="28"/>
                <w:szCs w:val="28"/>
              </w:rPr>
              <w:t>74 152,5</w:t>
            </w:r>
            <w:r w:rsidR="00123F92" w:rsidRPr="0065521A">
              <w:rPr>
                <w:rFonts w:ascii="Times New Roman" w:eastAsia="Times New Roman" w:hAnsi="Times New Roman"/>
                <w:color w:val="000000"/>
                <w:sz w:val="28"/>
                <w:szCs w:val="28"/>
              </w:rPr>
              <w:t xml:space="preserve"> тыс. </w:t>
            </w:r>
            <w:r w:rsidR="004F1F07" w:rsidRPr="0065521A">
              <w:rPr>
                <w:rFonts w:ascii="Times New Roman" w:eastAsia="Times New Roman" w:hAnsi="Times New Roman"/>
                <w:color w:val="000000"/>
                <w:sz w:val="28"/>
                <w:szCs w:val="28"/>
              </w:rPr>
              <w:t>рублей</w:t>
            </w:r>
            <w:r w:rsidR="00123F92" w:rsidRPr="0065521A">
              <w:rPr>
                <w:rFonts w:ascii="Times New Roman" w:eastAsia="Times New Roman" w:hAnsi="Times New Roman"/>
                <w:color w:val="000000"/>
                <w:sz w:val="28"/>
                <w:szCs w:val="28"/>
              </w:rPr>
              <w:t xml:space="preserve"> (5</w:t>
            </w:r>
            <w:r w:rsidR="00123F92" w:rsidRPr="0065521A">
              <w:rPr>
                <w:rFonts w:ascii="Times New Roman" w:eastAsia="Times New Roman" w:hAnsi="Times New Roman"/>
                <w:sz w:val="28"/>
                <w:szCs w:val="28"/>
              </w:rPr>
              <w:t>2,2</w:t>
            </w:r>
            <w:r w:rsidR="00123F92" w:rsidRPr="0065521A">
              <w:rPr>
                <w:rFonts w:ascii="Times New Roman" w:eastAsia="Times New Roman" w:hAnsi="Times New Roman"/>
                <w:color w:val="000000"/>
                <w:sz w:val="28"/>
                <w:szCs w:val="28"/>
              </w:rPr>
              <w:t>% к 2023 г)  По состоянию на 1 января 2024 года в Чамзинском муниципальном районе функционирует 37 предприятий общественного питания на 223</w:t>
            </w:r>
            <w:r w:rsidR="00123F92" w:rsidRPr="0065521A">
              <w:rPr>
                <w:rFonts w:ascii="Times New Roman" w:eastAsia="Times New Roman" w:hAnsi="Times New Roman"/>
                <w:sz w:val="28"/>
                <w:szCs w:val="28"/>
              </w:rPr>
              <w:t>1</w:t>
            </w:r>
            <w:r w:rsidR="00123F92" w:rsidRPr="0065521A">
              <w:rPr>
                <w:rFonts w:ascii="Times New Roman" w:eastAsia="Times New Roman" w:hAnsi="Times New Roman"/>
                <w:color w:val="000000"/>
                <w:sz w:val="28"/>
                <w:szCs w:val="28"/>
              </w:rPr>
              <w:t xml:space="preserve"> посадочн</w:t>
            </w:r>
            <w:r w:rsidR="00123F92" w:rsidRPr="0065521A">
              <w:rPr>
                <w:rFonts w:ascii="Times New Roman" w:eastAsia="Times New Roman" w:hAnsi="Times New Roman"/>
                <w:sz w:val="28"/>
                <w:szCs w:val="28"/>
              </w:rPr>
              <w:t>ое</w:t>
            </w:r>
            <w:r w:rsidR="00123F92" w:rsidRPr="0065521A">
              <w:rPr>
                <w:rFonts w:ascii="Times New Roman" w:eastAsia="Times New Roman" w:hAnsi="Times New Roman"/>
                <w:color w:val="000000"/>
                <w:sz w:val="28"/>
                <w:szCs w:val="28"/>
              </w:rPr>
              <w:t xml:space="preserve"> место. В сеть предприятий общественного питания входят: 8 кафе, 3 бара, 1 пельменная, 1 пиццерия, 1 кофейня, 2 шаурмичные, 1 буфет, 17 столовых и 3 нестационарных предприятия общественного питания. </w:t>
            </w:r>
          </w:p>
          <w:p w:rsidR="00DA0A74" w:rsidRPr="0065521A" w:rsidRDefault="00DA0A74" w:rsidP="00DA0A74">
            <w:pPr>
              <w:spacing w:after="0"/>
              <w:jc w:val="both"/>
              <w:rPr>
                <w:rFonts w:ascii="Times New Roman" w:eastAsia="Times New Roman" w:hAnsi="Times New Roman"/>
                <w:sz w:val="28"/>
                <w:szCs w:val="28"/>
              </w:rPr>
            </w:pPr>
            <w:r w:rsidRPr="0065521A">
              <w:rPr>
                <w:rFonts w:ascii="Times New Roman" w:eastAsia="Times New Roman" w:hAnsi="Times New Roman"/>
                <w:sz w:val="28"/>
                <w:szCs w:val="28"/>
                <w:lang w:eastAsia="ru-RU"/>
              </w:rPr>
              <w:t xml:space="preserve">       Район участвует в республиканских программах поддержки малых форм хозяйствования. </w:t>
            </w:r>
            <w:r w:rsidRPr="0065521A">
              <w:rPr>
                <w:rFonts w:ascii="Times New Roman" w:hAnsi="Times New Roman"/>
                <w:sz w:val="28"/>
                <w:szCs w:val="28"/>
                <w:lang w:eastAsia="ru-RU"/>
              </w:rPr>
              <w:t xml:space="preserve"> </w:t>
            </w:r>
            <w:r w:rsidRPr="0065521A">
              <w:rPr>
                <w:rFonts w:ascii="Times New Roman" w:eastAsia="Times New Roman" w:hAnsi="Times New Roman"/>
                <w:sz w:val="28"/>
                <w:szCs w:val="28"/>
              </w:rPr>
              <w:t>В рамках реализации регионального проекта «Акселерация субъектов малого и среднего предпринимательства» национального проекта «Малое и среднее предпринимательство и поддержка индивидуальной предпринимательской инициативы» в 2023 году грантополучателем по проекту «Семейная ферма» направление «Молочное животноводство» является индивидуальный предприниматель Безбородов И.В.,сумма гранта составила 8 982,6 тыс. рублей и индивидуальный предприниматель Жалилов А.Б., сумма гранта 6 060 тыс. рублей.</w:t>
            </w:r>
          </w:p>
          <w:p w:rsidR="00DA0A74" w:rsidRPr="0065521A" w:rsidRDefault="00DA0A74" w:rsidP="00DA0A74">
            <w:pPr>
              <w:widowControl w:val="0"/>
              <w:tabs>
                <w:tab w:val="left" w:pos="709"/>
              </w:tabs>
              <w:autoSpaceDE w:val="0"/>
              <w:autoSpaceDN w:val="0"/>
              <w:adjustRightInd w:val="0"/>
              <w:spacing w:after="0"/>
              <w:jc w:val="both"/>
              <w:rPr>
                <w:rFonts w:ascii="Times New Roman" w:eastAsia="Times New Roman" w:hAnsi="Times New Roman"/>
                <w:sz w:val="28"/>
                <w:szCs w:val="28"/>
                <w:lang w:eastAsia="ru-RU"/>
              </w:rPr>
            </w:pPr>
            <w:r w:rsidRPr="0065521A">
              <w:rPr>
                <w:rFonts w:ascii="Times New Roman" w:hAnsi="Times New Roman"/>
                <w:sz w:val="28"/>
                <w:szCs w:val="28"/>
              </w:rPr>
              <w:t xml:space="preserve">              Развитие экономики района положительно отразилось на благосостоянии населения, по</w:t>
            </w:r>
            <w:r w:rsidRPr="0065521A">
              <w:rPr>
                <w:rFonts w:ascii="Times New Roman" w:eastAsia="Times New Roman" w:hAnsi="Times New Roman"/>
                <w:sz w:val="28"/>
                <w:szCs w:val="28"/>
                <w:lang w:eastAsia="ru-RU"/>
              </w:rPr>
              <w:t xml:space="preserve"> итогам 202</w:t>
            </w:r>
            <w:r w:rsidR="00123F92" w:rsidRPr="0065521A">
              <w:rPr>
                <w:rFonts w:ascii="Times New Roman" w:eastAsia="Times New Roman" w:hAnsi="Times New Roman"/>
                <w:sz w:val="28"/>
                <w:szCs w:val="28"/>
                <w:lang w:eastAsia="ru-RU"/>
              </w:rPr>
              <w:t>4</w:t>
            </w:r>
            <w:r w:rsidRPr="0065521A">
              <w:rPr>
                <w:rFonts w:ascii="Times New Roman" w:eastAsia="Times New Roman" w:hAnsi="Times New Roman"/>
                <w:sz w:val="28"/>
                <w:szCs w:val="28"/>
                <w:lang w:eastAsia="ru-RU"/>
              </w:rPr>
              <w:t xml:space="preserve"> года темп роста среднемесячной номинальной зарплаты составил </w:t>
            </w:r>
            <w:r w:rsidR="00123F92" w:rsidRPr="0065521A">
              <w:rPr>
                <w:rFonts w:ascii="Times New Roman" w:eastAsia="Times New Roman" w:hAnsi="Times New Roman"/>
                <w:sz w:val="28"/>
                <w:szCs w:val="28"/>
                <w:lang w:eastAsia="ru-RU"/>
              </w:rPr>
              <w:t>128,3</w:t>
            </w:r>
            <w:r w:rsidRPr="0065521A">
              <w:rPr>
                <w:rFonts w:ascii="Times New Roman" w:eastAsia="Times New Roman" w:hAnsi="Times New Roman"/>
                <w:sz w:val="28"/>
                <w:szCs w:val="28"/>
                <w:lang w:eastAsia="ru-RU"/>
              </w:rPr>
              <w:t xml:space="preserve">% и  составила </w:t>
            </w:r>
            <w:r w:rsidR="00123F92" w:rsidRPr="0065521A">
              <w:rPr>
                <w:rFonts w:ascii="Times New Roman" w:eastAsia="Times New Roman" w:hAnsi="Times New Roman"/>
                <w:sz w:val="28"/>
                <w:szCs w:val="28"/>
                <w:lang w:eastAsia="ru-RU"/>
              </w:rPr>
              <w:t>68880,9</w:t>
            </w:r>
            <w:r w:rsidRPr="0065521A">
              <w:rPr>
                <w:rFonts w:ascii="Times New Roman" w:eastAsia="Times New Roman" w:hAnsi="Times New Roman"/>
                <w:sz w:val="28"/>
                <w:szCs w:val="28"/>
                <w:lang w:eastAsia="ru-RU"/>
              </w:rPr>
              <w:t xml:space="preserve">  рублей</w:t>
            </w:r>
            <w:r w:rsidR="00123F92" w:rsidRPr="0065521A">
              <w:rPr>
                <w:rFonts w:ascii="Times New Roman" w:eastAsia="Times New Roman" w:hAnsi="Times New Roman"/>
                <w:sz w:val="28"/>
                <w:szCs w:val="28"/>
                <w:lang w:eastAsia="ru-RU"/>
              </w:rPr>
              <w:t>- 1 место среди районов.</w:t>
            </w:r>
            <w:r w:rsidRPr="0065521A">
              <w:rPr>
                <w:rFonts w:ascii="Times New Roman" w:eastAsia="Times New Roman" w:hAnsi="Times New Roman"/>
                <w:sz w:val="28"/>
                <w:szCs w:val="28"/>
                <w:lang w:eastAsia="ru-RU"/>
              </w:rPr>
              <w:t xml:space="preserve"> В среднем по Республике Мордовия </w:t>
            </w:r>
            <w:r w:rsidR="00123F92" w:rsidRPr="0065521A">
              <w:rPr>
                <w:rFonts w:ascii="Times New Roman" w:eastAsia="Times New Roman" w:hAnsi="Times New Roman"/>
                <w:sz w:val="28"/>
                <w:szCs w:val="28"/>
                <w:lang w:eastAsia="ru-RU"/>
              </w:rPr>
              <w:t>58885,9</w:t>
            </w:r>
            <w:r w:rsidRPr="0065521A">
              <w:rPr>
                <w:rFonts w:ascii="Times New Roman" w:eastAsia="Times New Roman" w:hAnsi="Times New Roman"/>
                <w:sz w:val="28"/>
                <w:szCs w:val="28"/>
                <w:lang w:eastAsia="ru-RU"/>
              </w:rPr>
              <w:t xml:space="preserve"> рублей.</w:t>
            </w:r>
          </w:p>
          <w:p w:rsidR="00123F92" w:rsidRPr="0065521A" w:rsidRDefault="00DA0A74" w:rsidP="00123F92">
            <w:pPr>
              <w:ind w:firstLine="720"/>
              <w:jc w:val="both"/>
              <w:rPr>
                <w:rFonts w:ascii="Times New Roman" w:eastAsia="Times New Roman" w:hAnsi="Times New Roman"/>
                <w:color w:val="000000"/>
                <w:sz w:val="28"/>
                <w:szCs w:val="28"/>
              </w:rPr>
            </w:pPr>
            <w:r w:rsidRPr="0065521A">
              <w:rPr>
                <w:rFonts w:ascii="Times New Roman" w:hAnsi="Times New Roman"/>
                <w:sz w:val="28"/>
                <w:szCs w:val="28"/>
              </w:rPr>
              <w:t xml:space="preserve">   </w:t>
            </w:r>
            <w:r w:rsidR="00123F92" w:rsidRPr="0065521A">
              <w:rPr>
                <w:rFonts w:ascii="Times New Roman" w:eastAsia="Times New Roman" w:hAnsi="Times New Roman"/>
                <w:color w:val="000000"/>
                <w:sz w:val="28"/>
                <w:szCs w:val="28"/>
              </w:rPr>
              <w:t xml:space="preserve"> Оборот общественного питания за 2024 г. составил </w:t>
            </w:r>
            <w:r w:rsidR="00123F92" w:rsidRPr="0065521A">
              <w:rPr>
                <w:rFonts w:ascii="Times New Roman" w:eastAsia="Times New Roman" w:hAnsi="Times New Roman"/>
                <w:sz w:val="28"/>
                <w:szCs w:val="28"/>
              </w:rPr>
              <w:t>74 152,5</w:t>
            </w:r>
            <w:r w:rsidR="00123F92" w:rsidRPr="0065521A">
              <w:rPr>
                <w:rFonts w:ascii="Times New Roman" w:eastAsia="Times New Roman" w:hAnsi="Times New Roman"/>
                <w:color w:val="000000"/>
                <w:sz w:val="28"/>
                <w:szCs w:val="28"/>
              </w:rPr>
              <w:t xml:space="preserve"> тыс. </w:t>
            </w:r>
            <w:r w:rsidR="004F1F07" w:rsidRPr="0065521A">
              <w:rPr>
                <w:rFonts w:ascii="Times New Roman" w:eastAsia="Times New Roman" w:hAnsi="Times New Roman"/>
                <w:color w:val="000000"/>
                <w:sz w:val="28"/>
                <w:szCs w:val="28"/>
              </w:rPr>
              <w:t>рублей</w:t>
            </w:r>
            <w:r w:rsidR="00123F92" w:rsidRPr="0065521A">
              <w:rPr>
                <w:rFonts w:ascii="Times New Roman" w:eastAsia="Times New Roman" w:hAnsi="Times New Roman"/>
                <w:color w:val="000000"/>
                <w:sz w:val="28"/>
                <w:szCs w:val="28"/>
              </w:rPr>
              <w:t xml:space="preserve"> (5</w:t>
            </w:r>
            <w:r w:rsidR="00123F92" w:rsidRPr="0065521A">
              <w:rPr>
                <w:rFonts w:ascii="Times New Roman" w:eastAsia="Times New Roman" w:hAnsi="Times New Roman"/>
                <w:sz w:val="28"/>
                <w:szCs w:val="28"/>
              </w:rPr>
              <w:t>2,2</w:t>
            </w:r>
            <w:r w:rsidR="00123F92" w:rsidRPr="0065521A">
              <w:rPr>
                <w:rFonts w:ascii="Times New Roman" w:eastAsia="Times New Roman" w:hAnsi="Times New Roman"/>
                <w:color w:val="000000"/>
                <w:sz w:val="28"/>
                <w:szCs w:val="28"/>
              </w:rPr>
              <w:t>% к 2023 г)  По состоянию на 1 января 2024 года в Чамзинском муниципальном районе функционирует 37 предприятий общественного питания на 223</w:t>
            </w:r>
            <w:r w:rsidR="00123F92" w:rsidRPr="0065521A">
              <w:rPr>
                <w:rFonts w:ascii="Times New Roman" w:eastAsia="Times New Roman" w:hAnsi="Times New Roman"/>
                <w:sz w:val="28"/>
                <w:szCs w:val="28"/>
              </w:rPr>
              <w:t>1</w:t>
            </w:r>
            <w:r w:rsidR="00123F92" w:rsidRPr="0065521A">
              <w:rPr>
                <w:rFonts w:ascii="Times New Roman" w:eastAsia="Times New Roman" w:hAnsi="Times New Roman"/>
                <w:color w:val="000000"/>
                <w:sz w:val="28"/>
                <w:szCs w:val="28"/>
              </w:rPr>
              <w:t xml:space="preserve"> посадочн</w:t>
            </w:r>
            <w:r w:rsidR="00123F92" w:rsidRPr="0065521A">
              <w:rPr>
                <w:rFonts w:ascii="Times New Roman" w:eastAsia="Times New Roman" w:hAnsi="Times New Roman"/>
                <w:sz w:val="28"/>
                <w:szCs w:val="28"/>
              </w:rPr>
              <w:t>ое</w:t>
            </w:r>
            <w:r w:rsidR="00123F92" w:rsidRPr="0065521A">
              <w:rPr>
                <w:rFonts w:ascii="Times New Roman" w:eastAsia="Times New Roman" w:hAnsi="Times New Roman"/>
                <w:color w:val="000000"/>
                <w:sz w:val="28"/>
                <w:szCs w:val="28"/>
              </w:rPr>
              <w:t xml:space="preserve"> место. В сеть </w:t>
            </w:r>
            <w:r w:rsidR="00123F92" w:rsidRPr="0065521A">
              <w:rPr>
                <w:rFonts w:ascii="Times New Roman" w:eastAsia="Times New Roman" w:hAnsi="Times New Roman"/>
                <w:color w:val="000000"/>
                <w:sz w:val="28"/>
                <w:szCs w:val="28"/>
              </w:rPr>
              <w:lastRenderedPageBreak/>
              <w:t xml:space="preserve">предприятий общественного питания входят: 8 кафе, 3 бара, 1 пельменная, 1 пиццерия, 1 кофейня, 2 шаурмичные, 1 буфет, 17 столовых и 3 нестационарных предприятия общественного питания. </w:t>
            </w:r>
          </w:p>
          <w:p w:rsidR="00123F92" w:rsidRPr="0065521A" w:rsidRDefault="00DA0A74" w:rsidP="00DA0A74">
            <w:pPr>
              <w:tabs>
                <w:tab w:val="left" w:pos="709"/>
              </w:tabs>
              <w:spacing w:after="0"/>
              <w:jc w:val="both"/>
              <w:rPr>
                <w:rFonts w:ascii="Times New Roman" w:hAnsi="Times New Roman"/>
                <w:color w:val="00000A"/>
                <w:sz w:val="28"/>
                <w:szCs w:val="28"/>
              </w:rPr>
            </w:pPr>
            <w:r w:rsidRPr="0065521A">
              <w:rPr>
                <w:rFonts w:ascii="Times New Roman" w:eastAsia="Times New Roman" w:hAnsi="Times New Roman"/>
                <w:sz w:val="28"/>
                <w:szCs w:val="28"/>
                <w:lang w:eastAsia="ru-RU"/>
              </w:rPr>
              <w:t xml:space="preserve"> </w:t>
            </w:r>
            <w:r w:rsidR="00123F92" w:rsidRPr="0065521A">
              <w:rPr>
                <w:rFonts w:ascii="Times New Roman" w:hAnsi="Times New Roman"/>
                <w:sz w:val="28"/>
                <w:szCs w:val="28"/>
              </w:rPr>
              <w:t xml:space="preserve">          В соответствии  с Указом Президента Российской Федерации от 21.12.2017г. №618 «Об основных направлениях государственной политики по развитию конкуренции» Национального плана развития конкуренции в Российской Федерации на 2021-2025годы,  Стандартом развития конкуренции в субъектах Российской Федерации  (распоряжение правительства РФ №768-Р), Постановлениями Администрации Чамзинского муниципального района от 30.12.2021г. №796, от 17.08.2023г. №542  утвержден План мероприятий («дорожная карта») Чамзинского муниципального района по содействию развитию конкуренции в  Чамзинском муниципальном районе на 2022-2025 годы. На официальном сайте Администрации Чамзиского муниципального района создан раздел «Развитие конкуренции». В перечень  товарных рынков входят: рынок услуг дошкольного и дополнительного образования, детского отдыха и оздоровления,</w:t>
            </w:r>
            <w:r w:rsidR="00123F92" w:rsidRPr="0065521A">
              <w:rPr>
                <w:rFonts w:ascii="Times New Roman" w:hAnsi="Times New Roman"/>
                <w:color w:val="00000A"/>
                <w:sz w:val="28"/>
                <w:szCs w:val="28"/>
              </w:rPr>
              <w:t xml:space="preserve"> рынок психолого-педагогического сопровождения детей с ограниченными возможностями здоровья</w:t>
            </w:r>
            <w:r w:rsidR="00123F92" w:rsidRPr="0065521A">
              <w:rPr>
                <w:rFonts w:ascii="Times New Roman" w:hAnsi="Times New Roman"/>
                <w:sz w:val="28"/>
                <w:szCs w:val="28"/>
              </w:rPr>
              <w:t xml:space="preserve">, рынок </w:t>
            </w:r>
            <w:r w:rsidR="00123F92" w:rsidRPr="0065521A">
              <w:rPr>
                <w:rFonts w:ascii="Times New Roman" w:hAnsi="Times New Roman"/>
                <w:bCs/>
                <w:sz w:val="28"/>
                <w:szCs w:val="28"/>
              </w:rPr>
              <w:t>медицинских услуг,</w:t>
            </w:r>
            <w:r w:rsidR="00123F92" w:rsidRPr="0065521A">
              <w:rPr>
                <w:rFonts w:ascii="Times New Roman" w:hAnsi="Times New Roman"/>
                <w:b/>
                <w:color w:val="00000A"/>
                <w:sz w:val="28"/>
                <w:szCs w:val="28"/>
              </w:rPr>
              <w:t xml:space="preserve"> </w:t>
            </w:r>
            <w:r w:rsidR="00123F92" w:rsidRPr="0065521A">
              <w:rPr>
                <w:rFonts w:ascii="Times New Roman" w:hAnsi="Times New Roman"/>
                <w:color w:val="00000A"/>
                <w:sz w:val="28"/>
                <w:szCs w:val="28"/>
              </w:rPr>
              <w:t>Рынок услуг розничной торговли лекарственными препаратами, медицинскими изделиями и сопутствующими товарами, рынок социальных услуг, рынок ритуальных услуг,</w:t>
            </w:r>
            <w:r w:rsidR="00123F92" w:rsidRPr="0065521A">
              <w:rPr>
                <w:rFonts w:ascii="Times New Roman" w:hAnsi="Times New Roman"/>
                <w:color w:val="00000A"/>
                <w:sz w:val="28"/>
                <w:szCs w:val="28"/>
                <w:u w:val="single"/>
              </w:rPr>
              <w:t xml:space="preserve"> </w:t>
            </w:r>
            <w:r w:rsidR="00123F92" w:rsidRPr="0065521A">
              <w:rPr>
                <w:rFonts w:ascii="Times New Roman" w:hAnsi="Times New Roman"/>
                <w:sz w:val="28"/>
                <w:szCs w:val="28"/>
              </w:rPr>
              <w:t>рынок нефтепродуктов,</w:t>
            </w:r>
            <w:r w:rsidR="00123F92" w:rsidRPr="0065521A">
              <w:rPr>
                <w:rFonts w:ascii="Times New Roman" w:hAnsi="Times New Roman"/>
                <w:b/>
                <w:bCs/>
                <w:sz w:val="28"/>
                <w:szCs w:val="28"/>
              </w:rPr>
              <w:t xml:space="preserve">  </w:t>
            </w:r>
            <w:r w:rsidR="00123F92" w:rsidRPr="0065521A">
              <w:rPr>
                <w:rFonts w:ascii="Times New Roman" w:hAnsi="Times New Roman"/>
                <w:bCs/>
                <w:sz w:val="28"/>
                <w:szCs w:val="28"/>
              </w:rPr>
              <w:t>медицинских услуг</w:t>
            </w:r>
            <w:r w:rsidR="00123F92" w:rsidRPr="0065521A">
              <w:rPr>
                <w:rFonts w:ascii="Times New Roman" w:hAnsi="Times New Roman"/>
                <w:color w:val="000000"/>
                <w:sz w:val="28"/>
                <w:szCs w:val="28"/>
              </w:rPr>
              <w:t>,</w:t>
            </w:r>
            <w:r w:rsidR="00123F92" w:rsidRPr="0065521A">
              <w:rPr>
                <w:rFonts w:ascii="Times New Roman" w:hAnsi="Times New Roman"/>
                <w:color w:val="00000A"/>
                <w:sz w:val="28"/>
                <w:szCs w:val="28"/>
              </w:rPr>
              <w:t xml:space="preserve"> выполнения работ по благоустройству городской среды, промышленности строительных материалов и рынок  семеноводства, р</w:t>
            </w:r>
            <w:r w:rsidR="00123F92" w:rsidRPr="0065521A">
              <w:rPr>
                <w:rFonts w:ascii="Times New Roman" w:hAnsi="Times New Roman"/>
                <w:sz w:val="28"/>
                <w:szCs w:val="28"/>
              </w:rPr>
              <w:t xml:space="preserve">ынок услуг перевозок пассажиров наземным транспортом, рынок розничной торговли, </w:t>
            </w:r>
            <w:r w:rsidR="00123F92" w:rsidRPr="0065521A">
              <w:rPr>
                <w:rFonts w:ascii="Times New Roman" w:hAnsi="Times New Roman"/>
                <w:color w:val="00000A"/>
                <w:sz w:val="28"/>
                <w:szCs w:val="28"/>
              </w:rPr>
              <w:t>рынок  производства и переработки молока.</w:t>
            </w:r>
          </w:p>
          <w:p w:rsidR="00DA0A74" w:rsidRPr="0065521A" w:rsidRDefault="00123F92" w:rsidP="00DA0A74">
            <w:pPr>
              <w:spacing w:after="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xml:space="preserve"> </w:t>
            </w:r>
            <w:r w:rsidR="00DA0A74" w:rsidRPr="0065521A">
              <w:rPr>
                <w:rFonts w:ascii="Times New Roman" w:eastAsia="Times New Roman" w:hAnsi="Times New Roman"/>
                <w:sz w:val="28"/>
                <w:szCs w:val="28"/>
                <w:lang w:eastAsia="ru-RU"/>
              </w:rPr>
              <w:t xml:space="preserve">       Администрация Чамзинского муниципального района осуществляет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 рассчитанного с учетом части 1.1  статьи 30 ФЗ №44-ФЗ</w:t>
            </w:r>
            <w:r w:rsidRPr="0065521A">
              <w:rPr>
                <w:rFonts w:ascii="Times New Roman" w:hAnsi="Times New Roman"/>
                <w:sz w:val="28"/>
                <w:szCs w:val="28"/>
              </w:rPr>
              <w:t xml:space="preserve"> </w:t>
            </w:r>
            <w:r w:rsidRPr="0065521A">
              <w:rPr>
                <w:rStyle w:val="FontStyle25"/>
                <w:sz w:val="28"/>
                <w:szCs w:val="28"/>
              </w:rPr>
              <w:t>Доля закупок у субъектов малого и среднего предпринимательства в общем годовом стоимостном объеме закупок, осуществляемых в соответствии с Федеральным законом 44</w:t>
            </w:r>
            <w:r w:rsidRPr="0065521A">
              <w:rPr>
                <w:rStyle w:val="FontStyle20"/>
                <w:sz w:val="28"/>
                <w:szCs w:val="28"/>
              </w:rPr>
              <w:t>-</w:t>
            </w:r>
            <w:r w:rsidRPr="0065521A">
              <w:rPr>
                <w:rStyle w:val="FontStyle25"/>
                <w:sz w:val="28"/>
                <w:szCs w:val="28"/>
              </w:rPr>
              <w:t xml:space="preserve">ФЗ за 2024 год составила 85,7%. </w:t>
            </w:r>
            <w:r w:rsidRPr="0065521A">
              <w:rPr>
                <w:rFonts w:ascii="Times New Roman" w:hAnsi="Times New Roman"/>
                <w:color w:val="00000A"/>
                <w:sz w:val="28"/>
                <w:szCs w:val="28"/>
              </w:rPr>
              <w:t xml:space="preserve">По результатам осуществления закупок в 2024 году заключения контрактов экономия составила 2,85%. Объем закупок, осуществленных в 2024 году, составил </w:t>
            </w:r>
            <w:r w:rsidRPr="0065521A">
              <w:rPr>
                <w:rFonts w:ascii="Times New Roman" w:hAnsi="Times New Roman"/>
                <w:color w:val="000000"/>
                <w:sz w:val="28"/>
                <w:szCs w:val="28"/>
              </w:rPr>
              <w:t>1556,8 тыс. рублей</w:t>
            </w:r>
            <w:r w:rsidRPr="0065521A">
              <w:rPr>
                <w:rFonts w:ascii="Times New Roman" w:hAnsi="Times New Roman"/>
                <w:color w:val="00000A"/>
                <w:sz w:val="28"/>
                <w:szCs w:val="28"/>
              </w:rPr>
              <w:t xml:space="preserve">, на участие в закупках было подано в среднем 2 заявки, из них к участию в закупке было допущено 95% в 2024 году наиболее распространенными способами определения поставщика (подрядчика, исполнителя) является электронный аукцион 100% в количественном и 100 % в стоимостном выражении.                                                                             </w:t>
            </w:r>
            <w:r w:rsidR="00DA0A74" w:rsidRPr="0065521A">
              <w:rPr>
                <w:rFonts w:ascii="Times New Roman" w:eastAsia="Times New Roman" w:hAnsi="Times New Roman"/>
                <w:sz w:val="28"/>
                <w:szCs w:val="28"/>
                <w:lang w:eastAsia="ru-RU"/>
              </w:rPr>
              <w:t>В 202</w:t>
            </w:r>
            <w:r w:rsidRPr="0065521A">
              <w:rPr>
                <w:rFonts w:ascii="Times New Roman" w:eastAsia="Times New Roman" w:hAnsi="Times New Roman"/>
                <w:sz w:val="28"/>
                <w:szCs w:val="28"/>
                <w:lang w:eastAsia="ru-RU"/>
              </w:rPr>
              <w:t xml:space="preserve">4 </w:t>
            </w:r>
            <w:r w:rsidR="00DA0A74" w:rsidRPr="0065521A">
              <w:rPr>
                <w:rFonts w:ascii="Times New Roman" w:eastAsia="Times New Roman" w:hAnsi="Times New Roman"/>
                <w:sz w:val="28"/>
                <w:szCs w:val="28"/>
                <w:lang w:eastAsia="ru-RU"/>
              </w:rPr>
              <w:t xml:space="preserve">году по результатам реализации Дорожной карты по развитию конкуренции, из запланированных 26 показателей и мероприятий выполнено </w:t>
            </w:r>
            <w:r w:rsidRPr="0065521A">
              <w:rPr>
                <w:rFonts w:ascii="Times New Roman" w:eastAsia="Times New Roman" w:hAnsi="Times New Roman"/>
                <w:sz w:val="28"/>
                <w:szCs w:val="28"/>
                <w:lang w:eastAsia="ru-RU"/>
              </w:rPr>
              <w:t>19</w:t>
            </w:r>
            <w:r w:rsidR="00DA0A74" w:rsidRPr="0065521A">
              <w:rPr>
                <w:rFonts w:ascii="Times New Roman" w:eastAsia="Times New Roman" w:hAnsi="Times New Roman"/>
                <w:sz w:val="28"/>
                <w:szCs w:val="28"/>
                <w:lang w:eastAsia="ru-RU"/>
              </w:rPr>
              <w:t xml:space="preserve"> общий итог реализация плана (дорожной карты) за 202</w:t>
            </w:r>
            <w:r w:rsidRPr="0065521A">
              <w:rPr>
                <w:rFonts w:ascii="Times New Roman" w:eastAsia="Times New Roman" w:hAnsi="Times New Roman"/>
                <w:sz w:val="28"/>
                <w:szCs w:val="28"/>
                <w:lang w:eastAsia="ru-RU"/>
              </w:rPr>
              <w:t>4</w:t>
            </w:r>
            <w:r w:rsidR="00DA0A74" w:rsidRPr="0065521A">
              <w:rPr>
                <w:rFonts w:ascii="Times New Roman" w:eastAsia="Times New Roman" w:hAnsi="Times New Roman"/>
                <w:sz w:val="28"/>
                <w:szCs w:val="28"/>
                <w:lang w:eastAsia="ru-RU"/>
              </w:rPr>
              <w:t xml:space="preserve"> год составил </w:t>
            </w:r>
            <w:r w:rsidRPr="0065521A">
              <w:rPr>
                <w:rFonts w:ascii="Times New Roman" w:eastAsia="Times New Roman" w:hAnsi="Times New Roman"/>
                <w:sz w:val="28"/>
                <w:szCs w:val="28"/>
                <w:lang w:eastAsia="ru-RU"/>
              </w:rPr>
              <w:t>73,1</w:t>
            </w:r>
            <w:r w:rsidR="00DA0A74" w:rsidRPr="0065521A">
              <w:rPr>
                <w:rFonts w:ascii="Times New Roman" w:eastAsia="Times New Roman" w:hAnsi="Times New Roman"/>
                <w:sz w:val="28"/>
                <w:szCs w:val="28"/>
                <w:lang w:eastAsia="ru-RU"/>
              </w:rPr>
              <w:t>%.</w:t>
            </w:r>
          </w:p>
          <w:p w:rsidR="00DA0A74" w:rsidRPr="0065521A" w:rsidRDefault="00DA0A74" w:rsidP="00DA0A74">
            <w:pPr>
              <w:spacing w:after="0"/>
              <w:jc w:val="both"/>
              <w:rPr>
                <w:rFonts w:ascii="Times New Roman" w:hAnsi="Times New Roman"/>
                <w:sz w:val="28"/>
                <w:szCs w:val="28"/>
              </w:rPr>
            </w:pPr>
            <w:r w:rsidRPr="0065521A">
              <w:rPr>
                <w:rFonts w:ascii="Times New Roman" w:eastAsia="Times New Roman" w:hAnsi="Times New Roman"/>
                <w:sz w:val="28"/>
                <w:szCs w:val="28"/>
              </w:rPr>
              <w:t>Реализация запланированных «дорожной картой» мероприятий позволит достичь основных целей</w:t>
            </w:r>
            <w:r w:rsidRPr="0065521A">
              <w:rPr>
                <w:rFonts w:ascii="Times New Roman" w:eastAsia="Times New Roman" w:hAnsi="Times New Roman"/>
                <w:sz w:val="28"/>
                <w:szCs w:val="28"/>
                <w:lang w:eastAsia="ru-RU"/>
              </w:rPr>
              <w:t xml:space="preserve"> развития конкуренции на территории Чамзинского муниципального </w:t>
            </w:r>
            <w:r w:rsidRPr="0065521A">
              <w:rPr>
                <w:rFonts w:ascii="Times New Roman" w:eastAsia="Times New Roman" w:hAnsi="Times New Roman"/>
                <w:sz w:val="28"/>
                <w:szCs w:val="28"/>
                <w:lang w:eastAsia="ru-RU"/>
              </w:rPr>
              <w:lastRenderedPageBreak/>
              <w:t>района: созданию благоприятных условий для развития конкуренции в приоритетных и социально значимых   отраслях экономики; устранению барьеров для создания бизнеса в районе;  повышению качества  оказания услуг, в том числе на социально значимых  рынках района; росту уровня удовлетворенности населения района качеством  предоставляемых услуг в приоритетных и социально значимых отраслях.</w:t>
            </w:r>
            <w:r w:rsidRPr="0065521A">
              <w:rPr>
                <w:rFonts w:ascii="Times New Roman" w:eastAsiaTheme="minorHAnsi" w:hAnsi="Times New Roman"/>
                <w:sz w:val="28"/>
                <w:szCs w:val="28"/>
              </w:rPr>
              <w:t xml:space="preserve"> </w:t>
            </w:r>
          </w:p>
          <w:p w:rsidR="00DA0A74" w:rsidRPr="0065521A" w:rsidRDefault="00DA0A74" w:rsidP="00DA0A74">
            <w:pPr>
              <w:spacing w:after="0"/>
              <w:jc w:val="both"/>
              <w:rPr>
                <w:rFonts w:ascii="Times New Roman" w:eastAsia="Times New Roman" w:hAnsi="Times New Roman"/>
                <w:sz w:val="28"/>
                <w:szCs w:val="28"/>
                <w:lang w:eastAsia="ru-RU"/>
              </w:rPr>
            </w:pPr>
            <w:r w:rsidRPr="0065521A">
              <w:rPr>
                <w:rFonts w:ascii="Times New Roman" w:eastAsiaTheme="minorHAnsi" w:hAnsi="Times New Roman"/>
                <w:sz w:val="28"/>
                <w:szCs w:val="28"/>
              </w:rPr>
              <w:t>Объем финансирования Программы на 202</w:t>
            </w:r>
            <w:r w:rsidR="005F6CAB" w:rsidRPr="0065521A">
              <w:rPr>
                <w:rFonts w:ascii="Times New Roman" w:eastAsiaTheme="minorHAnsi" w:hAnsi="Times New Roman"/>
                <w:sz w:val="28"/>
                <w:szCs w:val="28"/>
              </w:rPr>
              <w:t>4</w:t>
            </w:r>
            <w:r w:rsidRPr="0065521A">
              <w:rPr>
                <w:rFonts w:ascii="Times New Roman" w:eastAsiaTheme="minorHAnsi" w:hAnsi="Times New Roman"/>
                <w:sz w:val="28"/>
                <w:szCs w:val="28"/>
              </w:rPr>
              <w:t xml:space="preserve"> год был запланирован в сумме 3 751 603,4</w:t>
            </w:r>
            <w:r w:rsidRPr="0065521A">
              <w:rPr>
                <w:rFonts w:ascii="Times New Roman" w:eastAsia="Times New Roman" w:hAnsi="Times New Roman"/>
                <w:sz w:val="28"/>
                <w:szCs w:val="28"/>
                <w:lang w:eastAsia="ru-RU"/>
              </w:rPr>
              <w:t xml:space="preserve"> тыс. рублей.</w:t>
            </w:r>
            <w:r w:rsidRPr="0065521A">
              <w:rPr>
                <w:rFonts w:ascii="Times New Roman" w:eastAsiaTheme="minorHAnsi" w:hAnsi="Times New Roman"/>
                <w:sz w:val="28"/>
                <w:szCs w:val="28"/>
              </w:rPr>
              <w:t xml:space="preserve"> Все средства внебюджетных источников.</w:t>
            </w:r>
            <w:r w:rsidRPr="0065521A">
              <w:rPr>
                <w:rFonts w:ascii="Times New Roman" w:eastAsia="Times New Roman" w:hAnsi="Times New Roman"/>
                <w:sz w:val="28"/>
                <w:szCs w:val="28"/>
                <w:lang w:eastAsia="ru-RU"/>
              </w:rPr>
              <w:t xml:space="preserve"> </w:t>
            </w:r>
          </w:p>
          <w:p w:rsidR="00DA0A74" w:rsidRPr="0065521A" w:rsidRDefault="00DA0A74" w:rsidP="00DA0A74">
            <w:pPr>
              <w:suppressAutoHyphens/>
              <w:spacing w:after="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xml:space="preserve">           В 202</w:t>
            </w:r>
            <w:r w:rsidR="00123F92" w:rsidRPr="0065521A">
              <w:rPr>
                <w:rFonts w:ascii="Times New Roman" w:eastAsia="Times New Roman" w:hAnsi="Times New Roman"/>
                <w:sz w:val="28"/>
                <w:szCs w:val="28"/>
                <w:lang w:eastAsia="ru-RU"/>
              </w:rPr>
              <w:t>4</w:t>
            </w:r>
            <w:r w:rsidRPr="0065521A">
              <w:rPr>
                <w:rFonts w:ascii="Times New Roman" w:eastAsia="Times New Roman" w:hAnsi="Times New Roman"/>
                <w:sz w:val="28"/>
                <w:szCs w:val="28"/>
                <w:lang w:eastAsia="ru-RU"/>
              </w:rPr>
              <w:t xml:space="preserve"> году профинансированы следующие мероприятия:</w:t>
            </w:r>
          </w:p>
          <w:p w:rsidR="00DA0A74" w:rsidRPr="0065521A" w:rsidRDefault="00DA0A74" w:rsidP="00DA0A74">
            <w:pPr>
              <w:suppressAutoHyphens/>
              <w:spacing w:after="0"/>
              <w:jc w:val="both"/>
              <w:rPr>
                <w:rFonts w:ascii="Times New Roman" w:eastAsia="Times New Roman" w:hAnsi="Times New Roman"/>
                <w:sz w:val="28"/>
                <w:szCs w:val="28"/>
                <w:lang w:eastAsia="ru-RU"/>
              </w:rPr>
            </w:pPr>
            <w:r w:rsidRPr="0065521A">
              <w:rPr>
                <w:rFonts w:ascii="Times New Roman" w:hAnsi="Times New Roman"/>
                <w:sz w:val="28"/>
                <w:szCs w:val="28"/>
              </w:rPr>
              <w:t xml:space="preserve"> </w:t>
            </w:r>
            <w:r w:rsidRPr="0065521A">
              <w:rPr>
                <w:rFonts w:ascii="Times New Roman" w:eastAsia="Times New Roman" w:hAnsi="Times New Roman"/>
                <w:sz w:val="28"/>
                <w:szCs w:val="28"/>
                <w:lang w:eastAsia="ru-RU"/>
              </w:rPr>
              <w:t xml:space="preserve">Подраздел 1: </w:t>
            </w:r>
            <w:r w:rsidR="00123F92" w:rsidRPr="0065521A">
              <w:rPr>
                <w:rFonts w:ascii="Times New Roman" w:hAnsi="Times New Roman"/>
                <w:sz w:val="28"/>
                <w:szCs w:val="28"/>
              </w:rPr>
              <w:t xml:space="preserve"> </w:t>
            </w:r>
            <w:r w:rsidR="00123F92" w:rsidRPr="0065521A">
              <w:rPr>
                <w:rFonts w:ascii="Times New Roman" w:eastAsia="Times New Roman" w:hAnsi="Times New Roman"/>
                <w:sz w:val="28"/>
                <w:szCs w:val="28"/>
                <w:lang w:eastAsia="ru-RU"/>
              </w:rPr>
              <w:t>"Строительство нового завода по переработке молока – ООО "Мечта" прогноз 2 220 000 тыс.</w:t>
            </w:r>
            <w:r w:rsidR="004F1F07" w:rsidRPr="0065521A">
              <w:rPr>
                <w:rFonts w:ascii="Times New Roman" w:eastAsia="Times New Roman" w:hAnsi="Times New Roman"/>
                <w:sz w:val="28"/>
                <w:szCs w:val="28"/>
                <w:lang w:eastAsia="ru-RU"/>
              </w:rPr>
              <w:t>рублей</w:t>
            </w:r>
            <w:r w:rsidR="00123F92" w:rsidRPr="0065521A">
              <w:rPr>
                <w:rFonts w:ascii="Times New Roman" w:eastAsia="Times New Roman" w:hAnsi="Times New Roman"/>
                <w:sz w:val="28"/>
                <w:szCs w:val="28"/>
                <w:lang w:eastAsia="ru-RU"/>
              </w:rPr>
              <w:t>, освоено 1 723 000.0 тыс.</w:t>
            </w:r>
            <w:r w:rsidR="00A55606">
              <w:rPr>
                <w:rFonts w:ascii="Times New Roman" w:eastAsia="Times New Roman" w:hAnsi="Times New Roman"/>
                <w:sz w:val="28"/>
                <w:szCs w:val="28"/>
                <w:lang w:eastAsia="ru-RU"/>
              </w:rPr>
              <w:t xml:space="preserve"> </w:t>
            </w:r>
            <w:r w:rsidR="004F1F07" w:rsidRPr="0065521A">
              <w:rPr>
                <w:rFonts w:ascii="Times New Roman" w:eastAsia="Times New Roman" w:hAnsi="Times New Roman"/>
                <w:sz w:val="28"/>
                <w:szCs w:val="28"/>
                <w:lang w:eastAsia="ru-RU"/>
              </w:rPr>
              <w:t>рублей</w:t>
            </w:r>
            <w:r w:rsidR="00123F92" w:rsidRPr="0065521A">
              <w:rPr>
                <w:rFonts w:ascii="Times New Roman" w:eastAsia="Times New Roman" w:hAnsi="Times New Roman"/>
                <w:sz w:val="28"/>
                <w:szCs w:val="28"/>
                <w:lang w:eastAsia="ru-RU"/>
              </w:rPr>
              <w:t>; " Строительство элеватора " ООО "Комбис" прогноз 297 800 тыс.рублей, освоено -967 000,00 тыс. рублей; ООО «КомбиС» - «Установка линии по производству комбикорма» прогноз 340 000,00 тыс.рублей, освоено -518 000,00 тыс. рублей   «Приобретение газопоршневой установки» АО «Лато» прогноз 50000тыс.</w:t>
            </w:r>
            <w:r w:rsidR="004F1F07" w:rsidRPr="0065521A">
              <w:rPr>
                <w:rFonts w:ascii="Times New Roman" w:eastAsia="Times New Roman" w:hAnsi="Times New Roman"/>
                <w:sz w:val="28"/>
                <w:szCs w:val="28"/>
                <w:lang w:eastAsia="ru-RU"/>
              </w:rPr>
              <w:t>рублей</w:t>
            </w:r>
            <w:r w:rsidR="00123F92" w:rsidRPr="0065521A">
              <w:rPr>
                <w:rFonts w:ascii="Times New Roman" w:eastAsia="Times New Roman" w:hAnsi="Times New Roman"/>
                <w:sz w:val="28"/>
                <w:szCs w:val="28"/>
                <w:lang w:eastAsia="ru-RU"/>
              </w:rPr>
              <w:t>,  освоено   0,0 тыс.</w:t>
            </w:r>
            <w:r w:rsidR="004F1F07" w:rsidRPr="0065521A">
              <w:rPr>
                <w:rFonts w:ascii="Times New Roman" w:eastAsia="Times New Roman" w:hAnsi="Times New Roman"/>
                <w:sz w:val="28"/>
                <w:szCs w:val="28"/>
                <w:lang w:eastAsia="ru-RU"/>
              </w:rPr>
              <w:t>рублей</w:t>
            </w:r>
            <w:r w:rsidR="00123F92" w:rsidRPr="0065521A">
              <w:rPr>
                <w:rFonts w:ascii="Times New Roman" w:eastAsia="Times New Roman" w:hAnsi="Times New Roman"/>
                <w:sz w:val="28"/>
                <w:szCs w:val="28"/>
                <w:lang w:eastAsia="ru-RU"/>
              </w:rPr>
              <w:t xml:space="preserve">;   «Модернизация пильных центровдля производства фиброцементных панелей Клик»,     АО "ЛАТО" прогноз 30 000 тыс. рублей, освоено 0,0 тыс. рублей,  "Строительство семенного завода" ООО"Калиновское" прогноз - 50000.0 тыс. </w:t>
            </w:r>
            <w:r w:rsidR="004F1F07" w:rsidRPr="0065521A">
              <w:rPr>
                <w:rFonts w:ascii="Times New Roman" w:eastAsia="Times New Roman" w:hAnsi="Times New Roman"/>
                <w:sz w:val="28"/>
                <w:szCs w:val="28"/>
                <w:lang w:eastAsia="ru-RU"/>
              </w:rPr>
              <w:t>рублей</w:t>
            </w:r>
            <w:r w:rsidR="00123F92" w:rsidRPr="0065521A">
              <w:rPr>
                <w:rFonts w:ascii="Times New Roman" w:eastAsia="Times New Roman" w:hAnsi="Times New Roman"/>
                <w:sz w:val="28"/>
                <w:szCs w:val="28"/>
                <w:lang w:eastAsia="ru-RU"/>
              </w:rPr>
              <w:t xml:space="preserve">, освоено 0.0 тыс. рублей, АО "Мордовцемент" прогноз 340 000 тыс. </w:t>
            </w:r>
            <w:r w:rsidR="004F1F07" w:rsidRPr="0065521A">
              <w:rPr>
                <w:rFonts w:ascii="Times New Roman" w:eastAsia="Times New Roman" w:hAnsi="Times New Roman"/>
                <w:sz w:val="28"/>
                <w:szCs w:val="28"/>
                <w:lang w:eastAsia="ru-RU"/>
              </w:rPr>
              <w:t>рублей</w:t>
            </w:r>
            <w:r w:rsidR="00123F92" w:rsidRPr="0065521A">
              <w:rPr>
                <w:rFonts w:ascii="Times New Roman" w:eastAsia="Times New Roman" w:hAnsi="Times New Roman"/>
                <w:sz w:val="28"/>
                <w:szCs w:val="28"/>
                <w:lang w:eastAsia="ru-RU"/>
              </w:rPr>
              <w:t xml:space="preserve">, освоено 353 000,0 тыс.  рублей.    «Строительство завода по производству сухих строительных смесей»,     ООО"МАГМА" прогноз 26050,0 тыс. рублей, освоено 0 тыс. рублей,                     </w:t>
            </w:r>
          </w:p>
          <w:p w:rsidR="00DA0A74" w:rsidRPr="0065521A" w:rsidRDefault="00DA0A74" w:rsidP="00DA0A74">
            <w:pPr>
              <w:suppressAutoHyphens/>
              <w:spacing w:after="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Подраздел 2 «Формирование благоприятной инвестиционной среды» не предусмотрено финансирование.</w:t>
            </w:r>
          </w:p>
          <w:p w:rsidR="00DA0A74" w:rsidRPr="0065521A" w:rsidRDefault="00DA0A74" w:rsidP="00DA0A74">
            <w:pPr>
              <w:suppressAutoHyphens/>
              <w:spacing w:after="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xml:space="preserve">Подраздел 3. "Развитие инфраструктуры потребительского рынка товаров, работ и услуг», </w:t>
            </w:r>
          </w:p>
          <w:p w:rsidR="00DA0A74" w:rsidRPr="0065521A" w:rsidRDefault="00DA0A74" w:rsidP="00DA0A74">
            <w:pPr>
              <w:tabs>
                <w:tab w:val="left" w:pos="0"/>
              </w:tabs>
              <w:spacing w:after="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Основное мероприятие 4</w:t>
            </w:r>
            <w:r w:rsidR="00123F92" w:rsidRPr="0065521A">
              <w:rPr>
                <w:rFonts w:ascii="Times New Roman" w:hAnsi="Times New Roman"/>
                <w:sz w:val="28"/>
                <w:szCs w:val="28"/>
              </w:rPr>
              <w:t xml:space="preserve"> </w:t>
            </w:r>
            <w:r w:rsidR="00123F92" w:rsidRPr="0065521A">
              <w:rPr>
                <w:rFonts w:ascii="Times New Roman" w:eastAsia="Times New Roman" w:hAnsi="Times New Roman"/>
                <w:sz w:val="28"/>
                <w:szCs w:val="28"/>
                <w:lang w:eastAsia="ru-RU"/>
              </w:rPr>
              <w:t>"Строительство торгового центра в п. Комсомольский" ООО "Ко</w:t>
            </w:r>
            <w:r w:rsidR="00A55606">
              <w:rPr>
                <w:rFonts w:ascii="Times New Roman" w:eastAsia="Times New Roman" w:hAnsi="Times New Roman"/>
                <w:sz w:val="28"/>
                <w:szCs w:val="28"/>
                <w:lang w:eastAsia="ru-RU"/>
              </w:rPr>
              <w:t>н</w:t>
            </w:r>
            <w:r w:rsidR="00123F92" w:rsidRPr="0065521A">
              <w:rPr>
                <w:rFonts w:ascii="Times New Roman" w:eastAsia="Times New Roman" w:hAnsi="Times New Roman"/>
                <w:sz w:val="28"/>
                <w:szCs w:val="28"/>
                <w:lang w:eastAsia="ru-RU"/>
              </w:rPr>
              <w:t xml:space="preserve">такт-Ф" прогноз 20000,0 тыс. </w:t>
            </w:r>
            <w:r w:rsidR="004F1F07" w:rsidRPr="0065521A">
              <w:rPr>
                <w:rFonts w:ascii="Times New Roman" w:eastAsia="Times New Roman" w:hAnsi="Times New Roman"/>
                <w:sz w:val="28"/>
                <w:szCs w:val="28"/>
                <w:lang w:eastAsia="ru-RU"/>
              </w:rPr>
              <w:t>рублей</w:t>
            </w:r>
            <w:r w:rsidR="00123F92" w:rsidRPr="0065521A">
              <w:rPr>
                <w:rFonts w:ascii="Times New Roman" w:eastAsia="Times New Roman" w:hAnsi="Times New Roman"/>
                <w:sz w:val="28"/>
                <w:szCs w:val="28"/>
                <w:lang w:eastAsia="ru-RU"/>
              </w:rPr>
              <w:t xml:space="preserve">, реализовано 11000 тыс. </w:t>
            </w:r>
            <w:r w:rsidR="004F1F07" w:rsidRPr="0065521A">
              <w:rPr>
                <w:rFonts w:ascii="Times New Roman" w:eastAsia="Times New Roman" w:hAnsi="Times New Roman"/>
                <w:sz w:val="28"/>
                <w:szCs w:val="28"/>
                <w:lang w:eastAsia="ru-RU"/>
              </w:rPr>
              <w:t>рублей</w:t>
            </w:r>
            <w:r w:rsidR="00123F92" w:rsidRPr="0065521A">
              <w:rPr>
                <w:rFonts w:ascii="Times New Roman" w:eastAsia="Times New Roman" w:hAnsi="Times New Roman"/>
                <w:sz w:val="28"/>
                <w:szCs w:val="28"/>
                <w:lang w:eastAsia="ru-RU"/>
              </w:rPr>
              <w:t xml:space="preserve"> </w:t>
            </w:r>
            <w:r w:rsidRPr="0065521A">
              <w:rPr>
                <w:rFonts w:ascii="Times New Roman" w:eastAsiaTheme="minorHAnsi" w:hAnsi="Times New Roman"/>
                <w:sz w:val="28"/>
                <w:szCs w:val="28"/>
              </w:rPr>
              <w:t xml:space="preserve">      Расходы  программы на 202</w:t>
            </w:r>
            <w:r w:rsidR="005F6CAB" w:rsidRPr="0065521A">
              <w:rPr>
                <w:rFonts w:ascii="Times New Roman" w:eastAsiaTheme="minorHAnsi" w:hAnsi="Times New Roman"/>
                <w:sz w:val="28"/>
                <w:szCs w:val="28"/>
              </w:rPr>
              <w:t>4</w:t>
            </w:r>
            <w:r w:rsidRPr="0065521A">
              <w:rPr>
                <w:rFonts w:ascii="Times New Roman" w:eastAsiaTheme="minorHAnsi" w:hAnsi="Times New Roman"/>
                <w:sz w:val="28"/>
                <w:szCs w:val="28"/>
              </w:rPr>
              <w:t xml:space="preserve"> год были в сумме </w:t>
            </w:r>
            <w:r w:rsidRPr="0065521A">
              <w:rPr>
                <w:rFonts w:ascii="Times New Roman" w:eastAsia="Times New Roman" w:hAnsi="Times New Roman"/>
                <w:color w:val="000000"/>
                <w:sz w:val="28"/>
                <w:szCs w:val="28"/>
                <w:lang w:eastAsia="ru-RU"/>
              </w:rPr>
              <w:t xml:space="preserve">4 016 270,0 </w:t>
            </w:r>
            <w:r w:rsidRPr="0065521A">
              <w:rPr>
                <w:rFonts w:ascii="Times New Roman" w:eastAsia="Times New Roman" w:hAnsi="Times New Roman"/>
                <w:sz w:val="28"/>
                <w:szCs w:val="28"/>
                <w:lang w:eastAsia="ru-RU"/>
              </w:rPr>
              <w:t>тыс. рублей.</w:t>
            </w:r>
            <w:r w:rsidRPr="0065521A">
              <w:rPr>
                <w:rFonts w:ascii="Times New Roman" w:eastAsiaTheme="minorHAnsi" w:hAnsi="Times New Roman"/>
                <w:sz w:val="28"/>
                <w:szCs w:val="28"/>
              </w:rPr>
              <w:t xml:space="preserve"> Все средства внебюджетных источников.</w:t>
            </w:r>
            <w:r w:rsidRPr="0065521A">
              <w:rPr>
                <w:rFonts w:ascii="Times New Roman" w:eastAsia="Times New Roman" w:hAnsi="Times New Roman"/>
                <w:sz w:val="28"/>
                <w:szCs w:val="28"/>
                <w:lang w:eastAsia="ru-RU"/>
              </w:rPr>
              <w:t xml:space="preserve"> </w:t>
            </w:r>
          </w:p>
          <w:p w:rsidR="00DA0A74" w:rsidRPr="0065521A" w:rsidRDefault="00DA0A74" w:rsidP="00DA0A74">
            <w:pPr>
              <w:suppressAutoHyphens/>
              <w:spacing w:after="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xml:space="preserve">       Подраздел 4 "Развитие конкуренции" и подраздел 5 "Стратегическое планирование" не предусмотрено финансирование.</w:t>
            </w:r>
          </w:p>
          <w:p w:rsidR="00DA0A74" w:rsidRPr="0065521A" w:rsidRDefault="00DA0A74" w:rsidP="00DA0A74">
            <w:pPr>
              <w:widowControl w:val="0"/>
              <w:tabs>
                <w:tab w:val="left" w:pos="4536"/>
              </w:tabs>
              <w:suppressAutoHyphens/>
              <w:spacing w:after="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xml:space="preserve">        План мероприятий на 202</w:t>
            </w:r>
            <w:r w:rsidR="00123F92" w:rsidRPr="0065521A">
              <w:rPr>
                <w:rFonts w:ascii="Times New Roman" w:eastAsia="Times New Roman" w:hAnsi="Times New Roman"/>
                <w:sz w:val="28"/>
                <w:szCs w:val="28"/>
                <w:lang w:eastAsia="ru-RU"/>
              </w:rPr>
              <w:t>4</w:t>
            </w:r>
            <w:r w:rsidRPr="0065521A">
              <w:rPr>
                <w:rFonts w:ascii="Times New Roman" w:eastAsia="Times New Roman" w:hAnsi="Times New Roman"/>
                <w:sz w:val="28"/>
                <w:szCs w:val="28"/>
                <w:lang w:eastAsia="ru-RU"/>
              </w:rPr>
              <w:t xml:space="preserve"> год реализован в полной степени: из 4 основных мероприятий, запланированных к реализации в 202</w:t>
            </w:r>
            <w:r w:rsidR="00123F92" w:rsidRPr="0065521A">
              <w:rPr>
                <w:rFonts w:ascii="Times New Roman" w:eastAsia="Times New Roman" w:hAnsi="Times New Roman"/>
                <w:sz w:val="28"/>
                <w:szCs w:val="28"/>
                <w:lang w:eastAsia="ru-RU"/>
              </w:rPr>
              <w:t>4</w:t>
            </w:r>
            <w:r w:rsidRPr="0065521A">
              <w:rPr>
                <w:rFonts w:ascii="Times New Roman" w:eastAsia="Times New Roman" w:hAnsi="Times New Roman"/>
                <w:sz w:val="28"/>
                <w:szCs w:val="28"/>
                <w:lang w:eastAsia="ru-RU"/>
              </w:rPr>
              <w:t xml:space="preserve"> году, выполнено 4, степень реализации основных мероприятий 100%</w:t>
            </w:r>
            <w:r w:rsidRPr="0065521A">
              <w:rPr>
                <w:rFonts w:ascii="Times New Roman" w:eastAsia="Times New Roman" w:hAnsi="Times New Roman"/>
                <w:b/>
                <w:sz w:val="28"/>
                <w:szCs w:val="28"/>
                <w:lang w:eastAsia="ru-RU"/>
              </w:rPr>
              <w:t>.</w:t>
            </w:r>
            <w:r w:rsidRPr="0065521A">
              <w:rPr>
                <w:rFonts w:ascii="Times New Roman" w:eastAsia="Times New Roman" w:hAnsi="Times New Roman"/>
                <w:sz w:val="28"/>
                <w:szCs w:val="28"/>
                <w:lang w:eastAsia="ru-RU"/>
              </w:rPr>
              <w:t xml:space="preserve"> </w:t>
            </w:r>
          </w:p>
          <w:p w:rsidR="00DA0A74" w:rsidRPr="0065521A" w:rsidRDefault="00DA0A74" w:rsidP="00DA0A74">
            <w:pPr>
              <w:widowControl w:val="0"/>
              <w:suppressAutoHyphens/>
              <w:autoSpaceDN w:val="0"/>
              <w:spacing w:after="0"/>
              <w:ind w:right="-374"/>
              <w:outlineLvl w:val="0"/>
              <w:rPr>
                <w:rFonts w:ascii="Times New Roman" w:eastAsia="Andale Sans UI" w:hAnsi="Times New Roman"/>
                <w:kern w:val="3"/>
                <w:sz w:val="28"/>
                <w:szCs w:val="28"/>
                <w:lang w:val="de-DE" w:eastAsia="ja-JP" w:bidi="fa-IR"/>
              </w:rPr>
            </w:pPr>
            <w:r w:rsidRPr="0065521A">
              <w:rPr>
                <w:rFonts w:ascii="Times New Roman" w:eastAsia="Andale Sans UI" w:hAnsi="Times New Roman"/>
                <w:kern w:val="3"/>
                <w:sz w:val="28"/>
                <w:szCs w:val="28"/>
                <w:lang w:eastAsia="ja-JP" w:bidi="fa-IR"/>
              </w:rPr>
              <w:t>Степень</w:t>
            </w:r>
            <w:r w:rsidRPr="0065521A">
              <w:rPr>
                <w:rFonts w:ascii="Times New Roman" w:eastAsia="Andale Sans UI" w:hAnsi="Times New Roman"/>
                <w:kern w:val="3"/>
                <w:sz w:val="28"/>
                <w:szCs w:val="28"/>
                <w:lang w:val="de-DE" w:eastAsia="ja-JP" w:bidi="fa-IR"/>
              </w:rPr>
              <w:t xml:space="preserve"> эффективности использования средств- </w:t>
            </w:r>
            <w:r w:rsidR="00123F92" w:rsidRPr="0065521A">
              <w:rPr>
                <w:rFonts w:ascii="Times New Roman" w:eastAsia="Andale Sans UI" w:hAnsi="Times New Roman"/>
                <w:kern w:val="3"/>
                <w:sz w:val="28"/>
                <w:szCs w:val="28"/>
                <w:lang w:eastAsia="ja-JP" w:bidi="fa-IR"/>
              </w:rPr>
              <w:t>94,5</w:t>
            </w:r>
            <w:r w:rsidRPr="0065521A">
              <w:rPr>
                <w:rFonts w:ascii="Times New Roman" w:eastAsia="Andale Sans UI" w:hAnsi="Times New Roman"/>
                <w:kern w:val="3"/>
                <w:sz w:val="28"/>
                <w:szCs w:val="28"/>
                <w:lang w:eastAsia="ja-JP" w:bidi="fa-IR"/>
              </w:rPr>
              <w:t>%.</w:t>
            </w:r>
          </w:p>
          <w:p w:rsidR="00DA0A74" w:rsidRPr="0065521A" w:rsidRDefault="00DA0A74" w:rsidP="00DA0A74">
            <w:pPr>
              <w:widowControl w:val="0"/>
              <w:suppressAutoHyphens/>
              <w:autoSpaceDN w:val="0"/>
              <w:spacing w:after="0"/>
              <w:ind w:right="-374"/>
              <w:jc w:val="both"/>
              <w:outlineLvl w:val="0"/>
              <w:rPr>
                <w:rFonts w:ascii="Times New Roman" w:eastAsia="Andale Sans UI" w:hAnsi="Times New Roman"/>
                <w:kern w:val="3"/>
                <w:sz w:val="28"/>
                <w:szCs w:val="28"/>
                <w:lang w:val="de-DE" w:eastAsia="ja-JP" w:bidi="fa-IR"/>
              </w:rPr>
            </w:pPr>
            <w:r w:rsidRPr="0065521A">
              <w:rPr>
                <w:rFonts w:ascii="Times New Roman" w:eastAsia="Andale Sans UI" w:hAnsi="Times New Roman"/>
                <w:kern w:val="3"/>
                <w:sz w:val="28"/>
                <w:szCs w:val="28"/>
                <w:lang w:val="de-DE" w:eastAsia="ja-JP" w:bidi="fa-IR"/>
              </w:rPr>
              <w:t xml:space="preserve">Степень достижения целевых значений показателей  программы </w:t>
            </w:r>
            <w:r w:rsidRPr="0065521A">
              <w:rPr>
                <w:rFonts w:ascii="Times New Roman" w:eastAsia="Andale Sans UI" w:hAnsi="Times New Roman"/>
                <w:kern w:val="3"/>
                <w:sz w:val="28"/>
                <w:szCs w:val="28"/>
                <w:lang w:eastAsia="ja-JP" w:bidi="fa-IR"/>
              </w:rPr>
              <w:t>-</w:t>
            </w:r>
            <w:r w:rsidR="00A55606">
              <w:rPr>
                <w:rFonts w:ascii="Times New Roman" w:eastAsia="Andale Sans UI" w:hAnsi="Times New Roman"/>
                <w:kern w:val="3"/>
                <w:sz w:val="28"/>
                <w:szCs w:val="28"/>
                <w:lang w:eastAsia="ja-JP" w:bidi="fa-IR"/>
              </w:rPr>
              <w:t>152,7</w:t>
            </w:r>
            <w:r w:rsidRPr="0065521A">
              <w:rPr>
                <w:rFonts w:ascii="Times New Roman" w:eastAsia="Andale Sans UI" w:hAnsi="Times New Roman"/>
                <w:kern w:val="3"/>
                <w:sz w:val="28"/>
                <w:szCs w:val="28"/>
                <w:lang w:eastAsia="ja-JP" w:bidi="fa-IR"/>
              </w:rPr>
              <w:t>%.</w:t>
            </w:r>
          </w:p>
          <w:p w:rsidR="00DA0A74" w:rsidRPr="0065521A" w:rsidRDefault="00DA0A74" w:rsidP="00DA0A74">
            <w:pPr>
              <w:spacing w:after="0"/>
              <w:jc w:val="both"/>
              <w:rPr>
                <w:rFonts w:ascii="Times New Roman" w:eastAsia="Andale Sans UI" w:hAnsi="Times New Roman"/>
                <w:kern w:val="3"/>
                <w:sz w:val="28"/>
                <w:szCs w:val="28"/>
                <w:lang w:eastAsia="ja-JP" w:bidi="fa-IR"/>
              </w:rPr>
            </w:pPr>
            <w:r w:rsidRPr="0065521A">
              <w:rPr>
                <w:rFonts w:ascii="Times New Roman" w:eastAsia="Andale Sans UI" w:hAnsi="Times New Roman"/>
                <w:kern w:val="3"/>
                <w:sz w:val="28"/>
                <w:szCs w:val="28"/>
                <w:lang w:val="de-DE" w:eastAsia="ja-JP" w:bidi="fa-IR"/>
              </w:rPr>
              <w:t>Уровень эффективности реализации программы</w:t>
            </w:r>
            <w:r w:rsidRPr="0065521A">
              <w:rPr>
                <w:rFonts w:ascii="Times New Roman" w:eastAsia="Andale Sans UI" w:hAnsi="Times New Roman"/>
                <w:kern w:val="3"/>
                <w:sz w:val="28"/>
                <w:szCs w:val="28"/>
                <w:lang w:eastAsia="ja-JP" w:bidi="fa-IR"/>
              </w:rPr>
              <w:t xml:space="preserve"> </w:t>
            </w:r>
            <w:r w:rsidR="00A55606">
              <w:rPr>
                <w:rFonts w:ascii="Times New Roman" w:eastAsia="Andale Sans UI" w:hAnsi="Times New Roman"/>
                <w:kern w:val="3"/>
                <w:sz w:val="28"/>
                <w:szCs w:val="28"/>
                <w:lang w:eastAsia="ja-JP" w:bidi="fa-IR"/>
              </w:rPr>
              <w:t>144,2</w:t>
            </w:r>
            <w:r w:rsidRPr="0065521A">
              <w:rPr>
                <w:rFonts w:ascii="Times New Roman" w:eastAsia="Andale Sans UI" w:hAnsi="Times New Roman"/>
                <w:kern w:val="3"/>
                <w:sz w:val="28"/>
                <w:szCs w:val="28"/>
                <w:lang w:eastAsia="ja-JP" w:bidi="fa-IR"/>
              </w:rPr>
              <w:t>% высокоэффективная.</w:t>
            </w:r>
          </w:p>
          <w:p w:rsidR="00DA0A74" w:rsidRPr="0065521A" w:rsidRDefault="00DA0A74" w:rsidP="00DA0A74">
            <w:pPr>
              <w:spacing w:after="0"/>
              <w:jc w:val="both"/>
              <w:rPr>
                <w:rFonts w:ascii="Times New Roman" w:eastAsia="Andale Sans UI" w:hAnsi="Times New Roman"/>
                <w:kern w:val="3"/>
                <w:sz w:val="28"/>
                <w:szCs w:val="28"/>
                <w:lang w:eastAsia="ja-JP" w:bidi="fa-IR"/>
              </w:rPr>
            </w:pPr>
            <w:r w:rsidRPr="0065521A">
              <w:rPr>
                <w:rFonts w:ascii="Times New Roman" w:eastAsia="Andale Sans UI" w:hAnsi="Times New Roman"/>
                <w:kern w:val="3"/>
                <w:sz w:val="28"/>
                <w:szCs w:val="28"/>
                <w:lang w:eastAsia="ja-JP" w:bidi="fa-IR"/>
              </w:rPr>
              <w:t>Программа может быть признана целесообразной к работе на 2024 год с учетом корректировки объемов финансирования.</w:t>
            </w:r>
          </w:p>
          <w:p w:rsidR="00DA0A74" w:rsidRPr="0065521A" w:rsidRDefault="00DA0A74" w:rsidP="00DA0A74">
            <w:pPr>
              <w:suppressAutoHyphens/>
              <w:spacing w:after="0"/>
              <w:jc w:val="both"/>
              <w:rPr>
                <w:rFonts w:ascii="Times New Roman" w:eastAsia="Andale Sans UI" w:hAnsi="Times New Roman"/>
                <w:kern w:val="3"/>
                <w:sz w:val="28"/>
                <w:szCs w:val="28"/>
                <w:lang w:eastAsia="ja-JP" w:bidi="fa-IR"/>
              </w:rPr>
            </w:pPr>
          </w:p>
          <w:p w:rsidR="00DA0A74" w:rsidRPr="0065521A" w:rsidRDefault="00DA0A74" w:rsidP="00DA0A74">
            <w:pPr>
              <w:suppressAutoHyphens/>
              <w:spacing w:before="120" w:after="0" w:line="240" w:lineRule="auto"/>
              <w:jc w:val="center"/>
              <w:rPr>
                <w:rFonts w:ascii="Times New Roman" w:eastAsia="Times New Roman" w:hAnsi="Times New Roman"/>
                <w:b/>
                <w:sz w:val="28"/>
                <w:szCs w:val="28"/>
                <w:lang w:eastAsia="ru-RU"/>
              </w:rPr>
            </w:pPr>
            <w:r w:rsidRPr="0065521A">
              <w:rPr>
                <w:rFonts w:ascii="Times New Roman" w:eastAsia="Times New Roman" w:hAnsi="Times New Roman"/>
                <w:b/>
                <w:sz w:val="28"/>
                <w:szCs w:val="28"/>
                <w:lang w:eastAsia="ru-RU"/>
              </w:rPr>
              <w:lastRenderedPageBreak/>
              <w:t>3. Муниципальная программа «Энергосбережение и повышение энергетической эффективности в Чамзинском муниципальном районе»</w:t>
            </w:r>
          </w:p>
          <w:p w:rsidR="00DA0A74" w:rsidRPr="0065521A" w:rsidRDefault="00DA0A74" w:rsidP="00DA0A74">
            <w:pPr>
              <w:suppressAutoHyphens/>
              <w:spacing w:before="120" w:after="0" w:line="240" w:lineRule="auto"/>
              <w:jc w:val="center"/>
              <w:rPr>
                <w:rFonts w:ascii="Times New Roman" w:eastAsia="Times New Roman" w:hAnsi="Times New Roman"/>
                <w:b/>
                <w:sz w:val="28"/>
                <w:szCs w:val="28"/>
                <w:lang w:eastAsia="ru-RU"/>
              </w:rPr>
            </w:pPr>
          </w:p>
          <w:p w:rsidR="00766E8F" w:rsidRPr="0065521A" w:rsidRDefault="00766E8F" w:rsidP="009B1D8D">
            <w:pPr>
              <w:pStyle w:val="a5"/>
              <w:widowControl w:val="0"/>
              <w:tabs>
                <w:tab w:val="left" w:pos="720"/>
              </w:tabs>
              <w:suppressAutoHyphens/>
              <w:spacing w:line="276" w:lineRule="auto"/>
              <w:rPr>
                <w:b/>
                <w:szCs w:val="28"/>
              </w:rPr>
            </w:pPr>
            <w:r w:rsidRPr="0065521A">
              <w:rPr>
                <w:szCs w:val="28"/>
              </w:rPr>
              <w:t>Муниципальная программа «Энергосбережение и повышение энергетической эффективности в Чамзинском муниципальном районе на 2016-2024 годы» утверждена постановлением администрации Чамзинского муниципального района №747 от 31.08.2015г.</w:t>
            </w:r>
          </w:p>
          <w:p w:rsidR="00766E8F" w:rsidRPr="0065521A" w:rsidRDefault="00766E8F" w:rsidP="009B1D8D">
            <w:pPr>
              <w:pStyle w:val="af3"/>
              <w:spacing w:line="276" w:lineRule="auto"/>
              <w:rPr>
                <w:rFonts w:ascii="Times New Roman" w:hAnsi="Times New Roman"/>
                <w:sz w:val="28"/>
                <w:szCs w:val="28"/>
              </w:rPr>
            </w:pPr>
            <w:r w:rsidRPr="0065521A">
              <w:rPr>
                <w:rFonts w:ascii="Times New Roman" w:hAnsi="Times New Roman"/>
                <w:sz w:val="28"/>
                <w:szCs w:val="28"/>
              </w:rPr>
              <w:t xml:space="preserve"> </w:t>
            </w:r>
            <w:r w:rsidRPr="0065521A">
              <w:rPr>
                <w:rFonts w:ascii="Times New Roman" w:hAnsi="Times New Roman"/>
                <w:b/>
                <w:sz w:val="28"/>
                <w:szCs w:val="28"/>
              </w:rPr>
              <w:t>Основные цели программы</w:t>
            </w:r>
            <w:r w:rsidRPr="0065521A">
              <w:rPr>
                <w:rFonts w:ascii="Times New Roman" w:hAnsi="Times New Roman"/>
                <w:sz w:val="28"/>
                <w:szCs w:val="28"/>
              </w:rPr>
              <w:t xml:space="preserve"> - снижение потребления топливно-энергетических ресурсов на единицу муниципального продукта путем их наиболее полного и рационального использования во всех секторах экономики Чамзинского муниципального района Республики Мордовия за счет внедрения комплекса энергосберегающих мероприятий и проектов</w:t>
            </w:r>
          </w:p>
          <w:p w:rsidR="00766E8F" w:rsidRPr="0065521A" w:rsidRDefault="00766E8F" w:rsidP="009B1D8D">
            <w:pPr>
              <w:pStyle w:val="a5"/>
              <w:widowControl w:val="0"/>
              <w:tabs>
                <w:tab w:val="left" w:pos="720"/>
              </w:tabs>
              <w:suppressAutoHyphens/>
              <w:spacing w:line="276" w:lineRule="auto"/>
              <w:ind w:firstLine="0"/>
              <w:rPr>
                <w:b/>
                <w:szCs w:val="28"/>
                <w:u w:val="single"/>
              </w:rPr>
            </w:pPr>
            <w:r w:rsidRPr="0065521A">
              <w:rPr>
                <w:b/>
                <w:szCs w:val="28"/>
                <w:u w:val="single"/>
              </w:rPr>
              <w:t>Задачи:</w:t>
            </w:r>
          </w:p>
          <w:p w:rsidR="00766E8F" w:rsidRPr="0065521A" w:rsidRDefault="00766E8F" w:rsidP="009B1D8D">
            <w:pPr>
              <w:spacing w:after="0"/>
              <w:ind w:left="54" w:firstLine="426"/>
              <w:contextualSpacing/>
              <w:jc w:val="both"/>
              <w:rPr>
                <w:rFonts w:ascii="Times New Roman" w:hAnsi="Times New Roman"/>
                <w:sz w:val="28"/>
                <w:szCs w:val="28"/>
              </w:rPr>
            </w:pPr>
            <w:r w:rsidRPr="0065521A">
              <w:rPr>
                <w:rFonts w:ascii="Times New Roman" w:hAnsi="Times New Roman"/>
                <w:sz w:val="28"/>
                <w:szCs w:val="28"/>
              </w:rPr>
              <w:t>выявление потенциала энергосбережения на основании обязательных энергетических обследований;</w:t>
            </w:r>
          </w:p>
          <w:p w:rsidR="00766E8F" w:rsidRPr="0065521A" w:rsidRDefault="00766E8F" w:rsidP="009B1D8D">
            <w:pPr>
              <w:spacing w:after="0"/>
              <w:ind w:left="54" w:firstLine="426"/>
              <w:contextualSpacing/>
              <w:jc w:val="both"/>
              <w:rPr>
                <w:rFonts w:ascii="Times New Roman" w:hAnsi="Times New Roman"/>
                <w:sz w:val="28"/>
                <w:szCs w:val="28"/>
              </w:rPr>
            </w:pPr>
            <w:r w:rsidRPr="0065521A">
              <w:rPr>
                <w:rFonts w:ascii="Times New Roman" w:hAnsi="Times New Roman"/>
                <w:sz w:val="28"/>
                <w:szCs w:val="28"/>
              </w:rPr>
              <w:t>обеспечение устойчивых темпов снижения энергопотребления в секторах экономики района;</w:t>
            </w:r>
          </w:p>
          <w:p w:rsidR="00766E8F" w:rsidRPr="0065521A" w:rsidRDefault="00766E8F" w:rsidP="009B1D8D">
            <w:pPr>
              <w:spacing w:after="0"/>
              <w:jc w:val="both"/>
              <w:rPr>
                <w:rFonts w:ascii="Times New Roman" w:hAnsi="Times New Roman"/>
                <w:sz w:val="28"/>
                <w:szCs w:val="28"/>
                <w:lang w:eastAsia="hi-IN" w:bidi="hi-IN"/>
              </w:rPr>
            </w:pPr>
            <w:r w:rsidRPr="0065521A">
              <w:rPr>
                <w:rFonts w:ascii="Times New Roman" w:hAnsi="Times New Roman"/>
                <w:sz w:val="28"/>
                <w:szCs w:val="28"/>
              </w:rPr>
              <w:t>сохранение и расширение потенциала доходной части бюджета за счет сокращения нерационального потребления энергии</w:t>
            </w:r>
            <w:r w:rsidRPr="0065521A">
              <w:rPr>
                <w:rFonts w:ascii="Times New Roman" w:hAnsi="Times New Roman"/>
                <w:sz w:val="28"/>
                <w:szCs w:val="28"/>
                <w:lang w:eastAsia="hi-IN" w:bidi="hi-IN"/>
              </w:rPr>
              <w:t>.</w:t>
            </w:r>
          </w:p>
          <w:p w:rsidR="00766E8F" w:rsidRPr="0065521A" w:rsidRDefault="00766E8F" w:rsidP="009B1D8D">
            <w:pPr>
              <w:spacing w:after="0"/>
              <w:jc w:val="both"/>
              <w:rPr>
                <w:rFonts w:ascii="Times New Roman" w:hAnsi="Times New Roman"/>
                <w:sz w:val="28"/>
                <w:szCs w:val="28"/>
                <w:lang w:eastAsia="hi-IN" w:bidi="hi-IN"/>
              </w:rPr>
            </w:pPr>
            <w:r w:rsidRPr="0065521A">
              <w:rPr>
                <w:rFonts w:ascii="Times New Roman" w:hAnsi="Times New Roman"/>
                <w:b/>
                <w:sz w:val="28"/>
                <w:szCs w:val="28"/>
                <w:lang w:eastAsia="hi-IN" w:bidi="hi-IN"/>
              </w:rPr>
              <w:t>Основные мероприятия Программы предусматривают</w:t>
            </w:r>
            <w:r w:rsidRPr="0065521A">
              <w:rPr>
                <w:rFonts w:ascii="Times New Roman" w:hAnsi="Times New Roman"/>
                <w:sz w:val="28"/>
                <w:szCs w:val="28"/>
                <w:lang w:eastAsia="hi-IN" w:bidi="hi-IN"/>
              </w:rPr>
              <w:t>:</w:t>
            </w:r>
          </w:p>
          <w:p w:rsidR="00766E8F" w:rsidRPr="0065521A" w:rsidRDefault="00766E8F" w:rsidP="009B1D8D">
            <w:pPr>
              <w:spacing w:after="0"/>
              <w:jc w:val="both"/>
              <w:rPr>
                <w:rFonts w:ascii="Times New Roman" w:hAnsi="Times New Roman"/>
                <w:sz w:val="28"/>
                <w:szCs w:val="28"/>
                <w:lang w:eastAsia="hi-IN" w:bidi="hi-IN"/>
              </w:rPr>
            </w:pPr>
            <w:r w:rsidRPr="0065521A">
              <w:rPr>
                <w:rFonts w:ascii="Times New Roman" w:hAnsi="Times New Roman"/>
                <w:sz w:val="28"/>
                <w:szCs w:val="28"/>
                <w:lang w:eastAsia="hi-IN" w:bidi="hi-IN"/>
              </w:rPr>
              <w:t>Одной из приоритетных задач в области энергосбережения является проведение мероприятий, обеспечивающих снижение энергопотребления и уменьшение бюджетных средств, направляемых на оплату энергоресурсов.</w:t>
            </w:r>
          </w:p>
          <w:p w:rsidR="00766E8F" w:rsidRPr="0065521A" w:rsidRDefault="00766E8F" w:rsidP="009B1D8D">
            <w:pPr>
              <w:spacing w:after="0"/>
              <w:jc w:val="both"/>
              <w:rPr>
                <w:rFonts w:ascii="Times New Roman" w:hAnsi="Times New Roman"/>
                <w:sz w:val="28"/>
                <w:szCs w:val="28"/>
                <w:lang w:eastAsia="hi-IN" w:bidi="hi-IN"/>
              </w:rPr>
            </w:pPr>
            <w:r w:rsidRPr="0065521A">
              <w:rPr>
                <w:rFonts w:ascii="Times New Roman" w:hAnsi="Times New Roman"/>
                <w:sz w:val="28"/>
                <w:szCs w:val="28"/>
                <w:lang w:eastAsia="hi-IN" w:bidi="hi-IN"/>
              </w:rPr>
              <w:t>Основными организационными мероприятиями по энергосбережению и повышению энергетической эффективности в бюджетных учреждениях и сфере оказания услуг являются:</w:t>
            </w:r>
          </w:p>
          <w:p w:rsidR="00766E8F" w:rsidRPr="0065521A" w:rsidRDefault="00766E8F" w:rsidP="009B1D8D">
            <w:pPr>
              <w:spacing w:after="0"/>
              <w:jc w:val="both"/>
              <w:rPr>
                <w:rFonts w:ascii="Times New Roman" w:hAnsi="Times New Roman"/>
                <w:sz w:val="28"/>
                <w:szCs w:val="28"/>
                <w:lang w:eastAsia="hi-IN" w:bidi="hi-IN"/>
              </w:rPr>
            </w:pPr>
            <w:r w:rsidRPr="0065521A">
              <w:rPr>
                <w:rFonts w:ascii="Times New Roman" w:hAnsi="Times New Roman"/>
                <w:sz w:val="28"/>
                <w:szCs w:val="28"/>
                <w:lang w:eastAsia="hi-IN" w:bidi="hi-IN"/>
              </w:rPr>
              <w:t>Организация учета используемых энергетических ресурсов на объектах в соответствии с требованиями законодательства об энергосбережении и о повышении энергетической эффективности;</w:t>
            </w:r>
          </w:p>
          <w:p w:rsidR="00766E8F" w:rsidRPr="0065521A" w:rsidRDefault="00766E8F" w:rsidP="009B1D8D">
            <w:pPr>
              <w:spacing w:after="0"/>
              <w:jc w:val="both"/>
              <w:rPr>
                <w:rFonts w:ascii="Times New Roman" w:hAnsi="Times New Roman"/>
                <w:sz w:val="28"/>
                <w:szCs w:val="28"/>
                <w:lang w:eastAsia="hi-IN" w:bidi="hi-IN"/>
              </w:rPr>
            </w:pPr>
            <w:r w:rsidRPr="0065521A">
              <w:rPr>
                <w:rFonts w:ascii="Times New Roman" w:hAnsi="Times New Roman"/>
                <w:sz w:val="28"/>
                <w:szCs w:val="28"/>
                <w:lang w:eastAsia="hi-IN" w:bidi="hi-IN"/>
              </w:rPr>
              <w:t>Проведение обязательных энергетических обследований;</w:t>
            </w:r>
          </w:p>
          <w:p w:rsidR="00766E8F" w:rsidRPr="0065521A" w:rsidRDefault="00766E8F" w:rsidP="009B1D8D">
            <w:pPr>
              <w:spacing w:after="0"/>
              <w:jc w:val="both"/>
              <w:rPr>
                <w:rFonts w:ascii="Times New Roman" w:hAnsi="Times New Roman"/>
                <w:sz w:val="28"/>
                <w:szCs w:val="28"/>
                <w:lang w:eastAsia="hi-IN" w:bidi="hi-IN"/>
              </w:rPr>
            </w:pPr>
            <w:r w:rsidRPr="0065521A">
              <w:rPr>
                <w:rFonts w:ascii="Times New Roman" w:hAnsi="Times New Roman"/>
                <w:sz w:val="28"/>
                <w:szCs w:val="28"/>
                <w:lang w:eastAsia="hi-IN" w:bidi="hi-IN"/>
              </w:rPr>
              <w:t>Внедрение автоматизированных систем мониторинга потребления энергетических ресурсов и мониторинга осуществления мероприятий по энергосбережению и повышению энергетической эффективности, в том числе осуществления контроля за исполнением обязательных мероприятий и требований, установленных законодательством об энергосбережении и о повышении энергетической эффективности.</w:t>
            </w:r>
          </w:p>
          <w:p w:rsidR="00766E8F" w:rsidRPr="0065521A" w:rsidRDefault="00766E8F" w:rsidP="009B1D8D">
            <w:pPr>
              <w:spacing w:after="0"/>
              <w:jc w:val="both"/>
              <w:rPr>
                <w:rFonts w:ascii="Times New Roman" w:hAnsi="Times New Roman"/>
                <w:sz w:val="28"/>
                <w:szCs w:val="28"/>
                <w:lang w:eastAsia="hi-IN" w:bidi="hi-IN"/>
              </w:rPr>
            </w:pPr>
            <w:r w:rsidRPr="0065521A">
              <w:rPr>
                <w:rFonts w:ascii="Times New Roman" w:hAnsi="Times New Roman"/>
                <w:sz w:val="28"/>
                <w:szCs w:val="28"/>
                <w:lang w:eastAsia="hi-IN" w:bidi="hi-IN"/>
              </w:rPr>
              <w:t>По данной программе в 2024 году были выполнены следующие мероприятия:</w:t>
            </w:r>
          </w:p>
          <w:p w:rsidR="00766E8F" w:rsidRPr="0065521A" w:rsidRDefault="00766E8F" w:rsidP="009B1D8D">
            <w:pPr>
              <w:spacing w:after="0"/>
              <w:jc w:val="both"/>
              <w:rPr>
                <w:rFonts w:ascii="Times New Roman" w:hAnsi="Times New Roman"/>
                <w:sz w:val="28"/>
                <w:szCs w:val="28"/>
                <w:lang w:eastAsia="hi-IN" w:bidi="hi-IN"/>
              </w:rPr>
            </w:pPr>
            <w:r w:rsidRPr="0065521A">
              <w:rPr>
                <w:rFonts w:ascii="Times New Roman" w:hAnsi="Times New Roman"/>
                <w:sz w:val="28"/>
                <w:szCs w:val="28"/>
                <w:lang w:eastAsia="hi-IN" w:bidi="hi-IN"/>
              </w:rPr>
              <w:t>Замена тепловых сетей и сетей горячего водоснабжения, холодного водоснабжения и водоотведения с использованием нового современного энергоэффективного оборудования (план – 2500,0 тыс.</w:t>
            </w:r>
            <w:r w:rsidR="00A55606">
              <w:rPr>
                <w:rFonts w:ascii="Times New Roman" w:hAnsi="Times New Roman"/>
                <w:sz w:val="28"/>
                <w:szCs w:val="28"/>
                <w:lang w:eastAsia="hi-IN" w:bidi="hi-IN"/>
              </w:rPr>
              <w:t xml:space="preserve"> </w:t>
            </w:r>
            <w:r w:rsidR="004F1F07" w:rsidRPr="0065521A">
              <w:rPr>
                <w:rFonts w:ascii="Times New Roman" w:hAnsi="Times New Roman"/>
                <w:sz w:val="28"/>
                <w:szCs w:val="28"/>
                <w:lang w:eastAsia="hi-IN" w:bidi="hi-IN"/>
              </w:rPr>
              <w:t>рублей</w:t>
            </w:r>
            <w:r w:rsidRPr="0065521A">
              <w:rPr>
                <w:rFonts w:ascii="Times New Roman" w:hAnsi="Times New Roman"/>
                <w:sz w:val="28"/>
                <w:szCs w:val="28"/>
                <w:lang w:eastAsia="hi-IN" w:bidi="hi-IN"/>
              </w:rPr>
              <w:t>, факт - 2500,0 тыс.</w:t>
            </w:r>
            <w:r w:rsidR="00A55606">
              <w:rPr>
                <w:rFonts w:ascii="Times New Roman" w:hAnsi="Times New Roman"/>
                <w:sz w:val="28"/>
                <w:szCs w:val="28"/>
                <w:lang w:eastAsia="hi-IN" w:bidi="hi-IN"/>
              </w:rPr>
              <w:t xml:space="preserve"> </w:t>
            </w:r>
            <w:r w:rsidR="004F1F07" w:rsidRPr="0065521A">
              <w:rPr>
                <w:rFonts w:ascii="Times New Roman" w:hAnsi="Times New Roman"/>
                <w:sz w:val="28"/>
                <w:szCs w:val="28"/>
                <w:lang w:eastAsia="hi-IN" w:bidi="hi-IN"/>
              </w:rPr>
              <w:t>рублей</w:t>
            </w:r>
            <w:r w:rsidRPr="0065521A">
              <w:rPr>
                <w:rFonts w:ascii="Times New Roman" w:hAnsi="Times New Roman"/>
                <w:sz w:val="28"/>
                <w:szCs w:val="28"/>
                <w:lang w:eastAsia="hi-IN" w:bidi="hi-IN"/>
              </w:rPr>
              <w:t xml:space="preserve">); - замена </w:t>
            </w:r>
            <w:r w:rsidRPr="0065521A">
              <w:rPr>
                <w:rFonts w:ascii="Times New Roman" w:hAnsi="Times New Roman"/>
                <w:sz w:val="28"/>
                <w:szCs w:val="28"/>
                <w:lang w:eastAsia="hi-IN" w:bidi="hi-IN"/>
              </w:rPr>
              <w:lastRenderedPageBreak/>
              <w:t>теплоизоляционных конструкций надземных и подземных  трубопроводов с частичной перекладкой (план 3000,0 тыс.</w:t>
            </w:r>
            <w:r w:rsidR="00A55606">
              <w:rPr>
                <w:rFonts w:ascii="Times New Roman" w:hAnsi="Times New Roman"/>
                <w:sz w:val="28"/>
                <w:szCs w:val="28"/>
                <w:lang w:eastAsia="hi-IN" w:bidi="hi-IN"/>
              </w:rPr>
              <w:t xml:space="preserve"> </w:t>
            </w:r>
            <w:r w:rsidR="004F1F07" w:rsidRPr="0065521A">
              <w:rPr>
                <w:rFonts w:ascii="Times New Roman" w:hAnsi="Times New Roman"/>
                <w:sz w:val="28"/>
                <w:szCs w:val="28"/>
                <w:lang w:eastAsia="hi-IN" w:bidi="hi-IN"/>
              </w:rPr>
              <w:t>рублей</w:t>
            </w:r>
            <w:r w:rsidRPr="0065521A">
              <w:rPr>
                <w:rFonts w:ascii="Times New Roman" w:hAnsi="Times New Roman"/>
                <w:sz w:val="28"/>
                <w:szCs w:val="28"/>
                <w:lang w:eastAsia="hi-IN" w:bidi="hi-IN"/>
              </w:rPr>
              <w:t>, факт 3000,0 тыс.</w:t>
            </w:r>
            <w:r w:rsidR="00A55606">
              <w:rPr>
                <w:rFonts w:ascii="Times New Roman" w:hAnsi="Times New Roman"/>
                <w:sz w:val="28"/>
                <w:szCs w:val="28"/>
                <w:lang w:eastAsia="hi-IN" w:bidi="hi-IN"/>
              </w:rPr>
              <w:t xml:space="preserve"> </w:t>
            </w:r>
            <w:r w:rsidR="004F1F07" w:rsidRPr="0065521A">
              <w:rPr>
                <w:rFonts w:ascii="Times New Roman" w:hAnsi="Times New Roman"/>
                <w:sz w:val="28"/>
                <w:szCs w:val="28"/>
                <w:lang w:eastAsia="hi-IN" w:bidi="hi-IN"/>
              </w:rPr>
              <w:t>рублей</w:t>
            </w:r>
            <w:r w:rsidRPr="0065521A">
              <w:rPr>
                <w:rFonts w:ascii="Times New Roman" w:hAnsi="Times New Roman"/>
                <w:sz w:val="28"/>
                <w:szCs w:val="28"/>
                <w:lang w:eastAsia="hi-IN" w:bidi="hi-IN"/>
              </w:rPr>
              <w:t>); - замена приборов учета энергоресурсов на интеллектуальные, поверка существующих приборов учета  (план 500 тыс.</w:t>
            </w:r>
            <w:r w:rsidR="00A55606">
              <w:rPr>
                <w:rFonts w:ascii="Times New Roman" w:hAnsi="Times New Roman"/>
                <w:sz w:val="28"/>
                <w:szCs w:val="28"/>
                <w:lang w:eastAsia="hi-IN" w:bidi="hi-IN"/>
              </w:rPr>
              <w:t xml:space="preserve"> </w:t>
            </w:r>
            <w:r w:rsidR="004F1F07" w:rsidRPr="0065521A">
              <w:rPr>
                <w:rFonts w:ascii="Times New Roman" w:hAnsi="Times New Roman"/>
                <w:sz w:val="28"/>
                <w:szCs w:val="28"/>
                <w:lang w:eastAsia="hi-IN" w:bidi="hi-IN"/>
              </w:rPr>
              <w:t>рублей</w:t>
            </w:r>
            <w:r w:rsidRPr="0065521A">
              <w:rPr>
                <w:rFonts w:ascii="Times New Roman" w:hAnsi="Times New Roman"/>
                <w:sz w:val="28"/>
                <w:szCs w:val="28"/>
                <w:lang w:eastAsia="hi-IN" w:bidi="hi-IN"/>
              </w:rPr>
              <w:t>, факт 500 тыс.</w:t>
            </w:r>
            <w:r w:rsidR="00A55606">
              <w:rPr>
                <w:rFonts w:ascii="Times New Roman" w:hAnsi="Times New Roman"/>
                <w:sz w:val="28"/>
                <w:szCs w:val="28"/>
                <w:lang w:eastAsia="hi-IN" w:bidi="hi-IN"/>
              </w:rPr>
              <w:t xml:space="preserve"> </w:t>
            </w:r>
            <w:r w:rsidRPr="0065521A">
              <w:rPr>
                <w:rFonts w:ascii="Times New Roman" w:hAnsi="Times New Roman"/>
                <w:sz w:val="28"/>
                <w:szCs w:val="28"/>
                <w:lang w:eastAsia="hi-IN" w:bidi="hi-IN"/>
              </w:rPr>
              <w:t>руб);- утепление зданий котельных   (план 100 тыс.</w:t>
            </w:r>
            <w:r w:rsidR="00A55606">
              <w:rPr>
                <w:rFonts w:ascii="Times New Roman" w:hAnsi="Times New Roman"/>
                <w:sz w:val="28"/>
                <w:szCs w:val="28"/>
                <w:lang w:eastAsia="hi-IN" w:bidi="hi-IN"/>
              </w:rPr>
              <w:t xml:space="preserve"> </w:t>
            </w:r>
            <w:r w:rsidR="004F1F07" w:rsidRPr="0065521A">
              <w:rPr>
                <w:rFonts w:ascii="Times New Roman" w:hAnsi="Times New Roman"/>
                <w:sz w:val="28"/>
                <w:szCs w:val="28"/>
                <w:lang w:eastAsia="hi-IN" w:bidi="hi-IN"/>
              </w:rPr>
              <w:t>рублей</w:t>
            </w:r>
            <w:r w:rsidRPr="0065521A">
              <w:rPr>
                <w:rFonts w:ascii="Times New Roman" w:hAnsi="Times New Roman"/>
                <w:sz w:val="28"/>
                <w:szCs w:val="28"/>
                <w:lang w:eastAsia="hi-IN" w:bidi="hi-IN"/>
              </w:rPr>
              <w:t>, факт 100 тыс.</w:t>
            </w:r>
            <w:r w:rsidR="00A55606">
              <w:rPr>
                <w:rFonts w:ascii="Times New Roman" w:hAnsi="Times New Roman"/>
                <w:sz w:val="28"/>
                <w:szCs w:val="28"/>
                <w:lang w:eastAsia="hi-IN" w:bidi="hi-IN"/>
              </w:rPr>
              <w:t xml:space="preserve"> </w:t>
            </w:r>
            <w:r w:rsidRPr="0065521A">
              <w:rPr>
                <w:rFonts w:ascii="Times New Roman" w:hAnsi="Times New Roman"/>
                <w:sz w:val="28"/>
                <w:szCs w:val="28"/>
                <w:lang w:eastAsia="hi-IN" w:bidi="hi-IN"/>
              </w:rPr>
              <w:t>руб); установка корректирующих насосов, преобразователей частоты (план 300 тыс.</w:t>
            </w:r>
            <w:r w:rsidR="00A55606">
              <w:rPr>
                <w:rFonts w:ascii="Times New Roman" w:hAnsi="Times New Roman"/>
                <w:sz w:val="28"/>
                <w:szCs w:val="28"/>
                <w:lang w:eastAsia="hi-IN" w:bidi="hi-IN"/>
              </w:rPr>
              <w:t xml:space="preserve"> </w:t>
            </w:r>
            <w:r w:rsidR="004F1F07" w:rsidRPr="0065521A">
              <w:rPr>
                <w:rFonts w:ascii="Times New Roman" w:hAnsi="Times New Roman"/>
                <w:sz w:val="28"/>
                <w:szCs w:val="28"/>
                <w:lang w:eastAsia="hi-IN" w:bidi="hi-IN"/>
              </w:rPr>
              <w:t>рублей</w:t>
            </w:r>
            <w:r w:rsidRPr="0065521A">
              <w:rPr>
                <w:rFonts w:ascii="Times New Roman" w:hAnsi="Times New Roman"/>
                <w:sz w:val="28"/>
                <w:szCs w:val="28"/>
                <w:lang w:eastAsia="hi-IN" w:bidi="hi-IN"/>
              </w:rPr>
              <w:t>, факт 300 тыс.</w:t>
            </w:r>
            <w:r w:rsidR="00A55606">
              <w:rPr>
                <w:rFonts w:ascii="Times New Roman" w:hAnsi="Times New Roman"/>
                <w:sz w:val="28"/>
                <w:szCs w:val="28"/>
                <w:lang w:eastAsia="hi-IN" w:bidi="hi-IN"/>
              </w:rPr>
              <w:t xml:space="preserve"> </w:t>
            </w:r>
            <w:r w:rsidR="004F1F07" w:rsidRPr="0065521A">
              <w:rPr>
                <w:rFonts w:ascii="Times New Roman" w:hAnsi="Times New Roman"/>
                <w:sz w:val="28"/>
                <w:szCs w:val="28"/>
                <w:lang w:eastAsia="hi-IN" w:bidi="hi-IN"/>
              </w:rPr>
              <w:t>рублей</w:t>
            </w:r>
            <w:r w:rsidRPr="0065521A">
              <w:rPr>
                <w:rFonts w:ascii="Times New Roman" w:hAnsi="Times New Roman"/>
                <w:sz w:val="28"/>
                <w:szCs w:val="28"/>
                <w:lang w:eastAsia="hi-IN" w:bidi="hi-IN"/>
              </w:rPr>
              <w:t>);  замена электрических проводов (увеличение сечения) на перегруженных линиях ВЛ 10 кВ 0,4 кВ (план 2000 тыс.</w:t>
            </w:r>
            <w:r w:rsidR="00A55606">
              <w:rPr>
                <w:rFonts w:ascii="Times New Roman" w:hAnsi="Times New Roman"/>
                <w:sz w:val="28"/>
                <w:szCs w:val="28"/>
                <w:lang w:eastAsia="hi-IN" w:bidi="hi-IN"/>
              </w:rPr>
              <w:t xml:space="preserve"> </w:t>
            </w:r>
            <w:r w:rsidR="004F1F07" w:rsidRPr="0065521A">
              <w:rPr>
                <w:rFonts w:ascii="Times New Roman" w:hAnsi="Times New Roman"/>
                <w:sz w:val="28"/>
                <w:szCs w:val="28"/>
                <w:lang w:eastAsia="hi-IN" w:bidi="hi-IN"/>
              </w:rPr>
              <w:t>рублей</w:t>
            </w:r>
            <w:r w:rsidRPr="0065521A">
              <w:rPr>
                <w:rFonts w:ascii="Times New Roman" w:hAnsi="Times New Roman"/>
                <w:sz w:val="28"/>
                <w:szCs w:val="28"/>
                <w:lang w:eastAsia="hi-IN" w:bidi="hi-IN"/>
              </w:rPr>
              <w:t xml:space="preserve">, факт 2000,0 тыс. </w:t>
            </w:r>
            <w:r w:rsidR="004F1F07" w:rsidRPr="0065521A">
              <w:rPr>
                <w:rFonts w:ascii="Times New Roman" w:hAnsi="Times New Roman"/>
                <w:sz w:val="28"/>
                <w:szCs w:val="28"/>
                <w:lang w:eastAsia="hi-IN" w:bidi="hi-IN"/>
              </w:rPr>
              <w:t>рублей</w:t>
            </w:r>
            <w:r w:rsidRPr="0065521A">
              <w:rPr>
                <w:rFonts w:ascii="Times New Roman" w:hAnsi="Times New Roman"/>
                <w:sz w:val="28"/>
                <w:szCs w:val="28"/>
                <w:lang w:eastAsia="hi-IN" w:bidi="hi-IN"/>
              </w:rPr>
              <w:t>); разработка схем водоснабжения, водоотведения и теплоснабжения, ежегодная корректировка существующих схем (план 300,0 тыс.</w:t>
            </w:r>
            <w:r w:rsidR="00A55606">
              <w:rPr>
                <w:rFonts w:ascii="Times New Roman" w:hAnsi="Times New Roman"/>
                <w:sz w:val="28"/>
                <w:szCs w:val="28"/>
                <w:lang w:eastAsia="hi-IN" w:bidi="hi-IN"/>
              </w:rPr>
              <w:t xml:space="preserve"> </w:t>
            </w:r>
            <w:r w:rsidR="004F1F07" w:rsidRPr="0065521A">
              <w:rPr>
                <w:rFonts w:ascii="Times New Roman" w:hAnsi="Times New Roman"/>
                <w:sz w:val="28"/>
                <w:szCs w:val="28"/>
                <w:lang w:eastAsia="hi-IN" w:bidi="hi-IN"/>
              </w:rPr>
              <w:t>рублей</w:t>
            </w:r>
            <w:r w:rsidRPr="0065521A">
              <w:rPr>
                <w:rFonts w:ascii="Times New Roman" w:hAnsi="Times New Roman"/>
                <w:sz w:val="28"/>
                <w:szCs w:val="28"/>
                <w:lang w:eastAsia="hi-IN" w:bidi="hi-IN"/>
              </w:rPr>
              <w:t>, факт 100 тыс.</w:t>
            </w:r>
            <w:r w:rsidR="00A55606">
              <w:rPr>
                <w:rFonts w:ascii="Times New Roman" w:hAnsi="Times New Roman"/>
                <w:sz w:val="28"/>
                <w:szCs w:val="28"/>
                <w:lang w:eastAsia="hi-IN" w:bidi="hi-IN"/>
              </w:rPr>
              <w:t xml:space="preserve"> </w:t>
            </w:r>
            <w:r w:rsidRPr="0065521A">
              <w:rPr>
                <w:rFonts w:ascii="Times New Roman" w:hAnsi="Times New Roman"/>
                <w:sz w:val="28"/>
                <w:szCs w:val="28"/>
                <w:lang w:eastAsia="hi-IN" w:bidi="hi-IN"/>
              </w:rPr>
              <w:t xml:space="preserve">руб). </w:t>
            </w:r>
            <w:r w:rsidRPr="0065521A">
              <w:rPr>
                <w:rFonts w:ascii="Times New Roman" w:hAnsi="Times New Roman"/>
                <w:b/>
                <w:bCs/>
                <w:sz w:val="28"/>
                <w:szCs w:val="28"/>
                <w:lang w:eastAsia="hi-IN" w:bidi="hi-IN"/>
              </w:rPr>
              <w:t xml:space="preserve">Повышение энергоэффективности в промышленности и в сельском хозяйстве.  - </w:t>
            </w:r>
            <w:r w:rsidRPr="0065521A">
              <w:rPr>
                <w:rFonts w:ascii="Times New Roman" w:hAnsi="Times New Roman"/>
                <w:sz w:val="28"/>
                <w:szCs w:val="28"/>
                <w:lang w:eastAsia="hi-IN" w:bidi="hi-IN"/>
              </w:rPr>
              <w:t>замена неэффективных систем производственного освещения на эффективные (план 200,0 тыс.</w:t>
            </w:r>
            <w:r w:rsidR="00A55606">
              <w:rPr>
                <w:rFonts w:ascii="Times New Roman" w:hAnsi="Times New Roman"/>
                <w:sz w:val="28"/>
                <w:szCs w:val="28"/>
                <w:lang w:eastAsia="hi-IN" w:bidi="hi-IN"/>
              </w:rPr>
              <w:t xml:space="preserve"> </w:t>
            </w:r>
            <w:r w:rsidR="004F1F07" w:rsidRPr="0065521A">
              <w:rPr>
                <w:rFonts w:ascii="Times New Roman" w:hAnsi="Times New Roman"/>
                <w:sz w:val="28"/>
                <w:szCs w:val="28"/>
                <w:lang w:eastAsia="hi-IN" w:bidi="hi-IN"/>
              </w:rPr>
              <w:t>рублей</w:t>
            </w:r>
            <w:r w:rsidRPr="0065521A">
              <w:rPr>
                <w:rFonts w:ascii="Times New Roman" w:hAnsi="Times New Roman"/>
                <w:sz w:val="28"/>
                <w:szCs w:val="28"/>
                <w:lang w:eastAsia="hi-IN" w:bidi="hi-IN"/>
              </w:rPr>
              <w:t>, факт 200,0 тыс.</w:t>
            </w:r>
            <w:r w:rsidR="00A55606">
              <w:rPr>
                <w:rFonts w:ascii="Times New Roman" w:hAnsi="Times New Roman"/>
                <w:sz w:val="28"/>
                <w:szCs w:val="28"/>
                <w:lang w:eastAsia="hi-IN" w:bidi="hi-IN"/>
              </w:rPr>
              <w:t xml:space="preserve"> </w:t>
            </w:r>
            <w:r w:rsidRPr="0065521A">
              <w:rPr>
                <w:rFonts w:ascii="Times New Roman" w:hAnsi="Times New Roman"/>
                <w:sz w:val="28"/>
                <w:szCs w:val="28"/>
                <w:lang w:eastAsia="hi-IN" w:bidi="hi-IN"/>
              </w:rPr>
              <w:t>руб); -обновление парка сельскохозяйственной техники (план 1000 тыс.</w:t>
            </w:r>
            <w:r w:rsidR="00A55606">
              <w:rPr>
                <w:rFonts w:ascii="Times New Roman" w:hAnsi="Times New Roman"/>
                <w:sz w:val="28"/>
                <w:szCs w:val="28"/>
                <w:lang w:eastAsia="hi-IN" w:bidi="hi-IN"/>
              </w:rPr>
              <w:t xml:space="preserve"> </w:t>
            </w:r>
            <w:r w:rsidR="004F1F07" w:rsidRPr="0065521A">
              <w:rPr>
                <w:rFonts w:ascii="Times New Roman" w:hAnsi="Times New Roman"/>
                <w:sz w:val="28"/>
                <w:szCs w:val="28"/>
                <w:lang w:eastAsia="hi-IN" w:bidi="hi-IN"/>
              </w:rPr>
              <w:t>рублей</w:t>
            </w:r>
            <w:r w:rsidRPr="0065521A">
              <w:rPr>
                <w:rFonts w:ascii="Times New Roman" w:hAnsi="Times New Roman"/>
                <w:sz w:val="28"/>
                <w:szCs w:val="28"/>
                <w:lang w:eastAsia="hi-IN" w:bidi="hi-IN"/>
              </w:rPr>
              <w:t>, факт 1000 тыс.</w:t>
            </w:r>
            <w:r w:rsidR="00A55606">
              <w:rPr>
                <w:rFonts w:ascii="Times New Roman" w:hAnsi="Times New Roman"/>
                <w:sz w:val="28"/>
                <w:szCs w:val="28"/>
                <w:lang w:eastAsia="hi-IN" w:bidi="hi-IN"/>
              </w:rPr>
              <w:t xml:space="preserve"> </w:t>
            </w:r>
            <w:r w:rsidR="004F1F07" w:rsidRPr="0065521A">
              <w:rPr>
                <w:rFonts w:ascii="Times New Roman" w:hAnsi="Times New Roman"/>
                <w:sz w:val="28"/>
                <w:szCs w:val="28"/>
                <w:lang w:eastAsia="hi-IN" w:bidi="hi-IN"/>
              </w:rPr>
              <w:t>рублей</w:t>
            </w:r>
            <w:r w:rsidRPr="0065521A">
              <w:rPr>
                <w:rFonts w:ascii="Times New Roman" w:hAnsi="Times New Roman"/>
                <w:sz w:val="28"/>
                <w:szCs w:val="28"/>
                <w:lang w:eastAsia="hi-IN" w:bidi="hi-IN"/>
              </w:rPr>
              <w:t>).</w:t>
            </w:r>
            <w:r w:rsidRPr="0065521A">
              <w:rPr>
                <w:rFonts w:ascii="Times New Roman" w:hAnsi="Times New Roman"/>
                <w:sz w:val="28"/>
                <w:szCs w:val="28"/>
              </w:rPr>
              <w:t xml:space="preserve"> </w:t>
            </w:r>
            <w:r w:rsidRPr="0065521A">
              <w:rPr>
                <w:rFonts w:ascii="Times New Roman" w:hAnsi="Times New Roman"/>
                <w:b/>
                <w:bCs/>
                <w:sz w:val="28"/>
                <w:szCs w:val="28"/>
                <w:lang w:eastAsia="hi-IN" w:bidi="hi-IN"/>
              </w:rPr>
              <w:t>Повышение энергоэффективности в бюджетной сфере</w:t>
            </w:r>
            <w:r w:rsidRPr="0065521A">
              <w:rPr>
                <w:rFonts w:ascii="Times New Roman" w:hAnsi="Times New Roman"/>
                <w:sz w:val="28"/>
                <w:szCs w:val="28"/>
                <w:lang w:eastAsia="hi-IN" w:bidi="hi-IN"/>
              </w:rPr>
              <w:t>. -замена приборов учета энергоресурсов интеллектуальные, проверка существующих приборов учета (план 175,5 тыс.</w:t>
            </w:r>
            <w:r w:rsidR="00A55606">
              <w:rPr>
                <w:rFonts w:ascii="Times New Roman" w:hAnsi="Times New Roman"/>
                <w:sz w:val="28"/>
                <w:szCs w:val="28"/>
                <w:lang w:eastAsia="hi-IN" w:bidi="hi-IN"/>
              </w:rPr>
              <w:t xml:space="preserve"> </w:t>
            </w:r>
            <w:r w:rsidRPr="0065521A">
              <w:rPr>
                <w:rFonts w:ascii="Times New Roman" w:hAnsi="Times New Roman"/>
                <w:sz w:val="28"/>
                <w:szCs w:val="28"/>
                <w:lang w:eastAsia="hi-IN" w:bidi="hi-IN"/>
              </w:rPr>
              <w:t>руб, факт 175,5 тыс.</w:t>
            </w:r>
            <w:r w:rsidR="00A55606">
              <w:rPr>
                <w:rFonts w:ascii="Times New Roman" w:hAnsi="Times New Roman"/>
                <w:sz w:val="28"/>
                <w:szCs w:val="28"/>
                <w:lang w:eastAsia="hi-IN" w:bidi="hi-IN"/>
              </w:rPr>
              <w:t xml:space="preserve"> </w:t>
            </w:r>
            <w:r w:rsidR="004F1F07" w:rsidRPr="0065521A">
              <w:rPr>
                <w:rFonts w:ascii="Times New Roman" w:hAnsi="Times New Roman"/>
                <w:sz w:val="28"/>
                <w:szCs w:val="28"/>
                <w:lang w:eastAsia="hi-IN" w:bidi="hi-IN"/>
              </w:rPr>
              <w:t>рублей</w:t>
            </w:r>
            <w:r w:rsidRPr="0065521A">
              <w:rPr>
                <w:rFonts w:ascii="Times New Roman" w:hAnsi="Times New Roman"/>
                <w:sz w:val="28"/>
                <w:szCs w:val="28"/>
                <w:lang w:eastAsia="hi-IN" w:bidi="hi-IN"/>
              </w:rPr>
              <w:t xml:space="preserve">) </w:t>
            </w:r>
            <w:r w:rsidRPr="0065521A">
              <w:rPr>
                <w:rFonts w:ascii="Times New Roman" w:hAnsi="Times New Roman"/>
                <w:b/>
                <w:bCs/>
                <w:sz w:val="28"/>
                <w:szCs w:val="28"/>
                <w:lang w:eastAsia="hi-IN" w:bidi="hi-IN"/>
              </w:rPr>
              <w:t xml:space="preserve">Повышение энергоэффективности в жилищном секторе. </w:t>
            </w:r>
            <w:r w:rsidRPr="0065521A">
              <w:rPr>
                <w:rFonts w:ascii="Times New Roman" w:hAnsi="Times New Roman"/>
                <w:sz w:val="28"/>
                <w:szCs w:val="28"/>
                <w:lang w:eastAsia="hi-IN" w:bidi="hi-IN"/>
              </w:rPr>
              <w:t>Установка современных общедомовых  и поквартирных приборов учета коммунальных ресурсов и устройств регулирования потребления тепловой энергии, замена устаревших счетчиков  на счетчики повышенного класса точности в жилищном фонде (план 600 тыс.</w:t>
            </w:r>
            <w:r w:rsidR="00A55606">
              <w:rPr>
                <w:rFonts w:ascii="Times New Roman" w:hAnsi="Times New Roman"/>
                <w:sz w:val="28"/>
                <w:szCs w:val="28"/>
                <w:lang w:eastAsia="hi-IN" w:bidi="hi-IN"/>
              </w:rPr>
              <w:t xml:space="preserve"> </w:t>
            </w:r>
            <w:r w:rsidR="004F1F07" w:rsidRPr="0065521A">
              <w:rPr>
                <w:rFonts w:ascii="Times New Roman" w:hAnsi="Times New Roman"/>
                <w:sz w:val="28"/>
                <w:szCs w:val="28"/>
                <w:lang w:eastAsia="hi-IN" w:bidi="hi-IN"/>
              </w:rPr>
              <w:t>рублей</w:t>
            </w:r>
            <w:r w:rsidRPr="0065521A">
              <w:rPr>
                <w:rFonts w:ascii="Times New Roman" w:hAnsi="Times New Roman"/>
                <w:sz w:val="28"/>
                <w:szCs w:val="28"/>
                <w:lang w:eastAsia="hi-IN" w:bidi="hi-IN"/>
              </w:rPr>
              <w:t>, факт 600 тыс.</w:t>
            </w:r>
            <w:r w:rsidR="00A55606">
              <w:rPr>
                <w:rFonts w:ascii="Times New Roman" w:hAnsi="Times New Roman"/>
                <w:sz w:val="28"/>
                <w:szCs w:val="28"/>
                <w:lang w:eastAsia="hi-IN" w:bidi="hi-IN"/>
              </w:rPr>
              <w:t xml:space="preserve"> </w:t>
            </w:r>
            <w:r w:rsidRPr="0065521A">
              <w:rPr>
                <w:rFonts w:ascii="Times New Roman" w:hAnsi="Times New Roman"/>
                <w:sz w:val="28"/>
                <w:szCs w:val="28"/>
                <w:lang w:eastAsia="hi-IN" w:bidi="hi-IN"/>
              </w:rPr>
              <w:t>руб); - применение современных энергоэффективных материалов для ремонта инженерных конструкций, кровель, утепление ограждающих конструкций  (план 3000 тыс.</w:t>
            </w:r>
            <w:r w:rsidR="00A55606">
              <w:rPr>
                <w:rFonts w:ascii="Times New Roman" w:hAnsi="Times New Roman"/>
                <w:sz w:val="28"/>
                <w:szCs w:val="28"/>
                <w:lang w:eastAsia="hi-IN" w:bidi="hi-IN"/>
              </w:rPr>
              <w:t xml:space="preserve"> </w:t>
            </w:r>
            <w:r w:rsidR="004F1F07" w:rsidRPr="0065521A">
              <w:rPr>
                <w:rFonts w:ascii="Times New Roman" w:hAnsi="Times New Roman"/>
                <w:sz w:val="28"/>
                <w:szCs w:val="28"/>
                <w:lang w:eastAsia="hi-IN" w:bidi="hi-IN"/>
              </w:rPr>
              <w:t>рублей</w:t>
            </w:r>
            <w:r w:rsidRPr="0065521A">
              <w:rPr>
                <w:rFonts w:ascii="Times New Roman" w:hAnsi="Times New Roman"/>
                <w:sz w:val="28"/>
                <w:szCs w:val="28"/>
                <w:lang w:eastAsia="hi-IN" w:bidi="hi-IN"/>
              </w:rPr>
              <w:t>, факт 3000 тыс.</w:t>
            </w:r>
            <w:r w:rsidR="00A55606">
              <w:rPr>
                <w:rFonts w:ascii="Times New Roman" w:hAnsi="Times New Roman"/>
                <w:sz w:val="28"/>
                <w:szCs w:val="28"/>
                <w:lang w:eastAsia="hi-IN" w:bidi="hi-IN"/>
              </w:rPr>
              <w:t xml:space="preserve"> </w:t>
            </w:r>
            <w:r w:rsidR="004F1F07" w:rsidRPr="0065521A">
              <w:rPr>
                <w:rFonts w:ascii="Times New Roman" w:hAnsi="Times New Roman"/>
                <w:sz w:val="28"/>
                <w:szCs w:val="28"/>
                <w:lang w:eastAsia="hi-IN" w:bidi="hi-IN"/>
              </w:rPr>
              <w:t>рублей</w:t>
            </w:r>
            <w:r w:rsidRPr="0065521A">
              <w:rPr>
                <w:rFonts w:ascii="Times New Roman" w:hAnsi="Times New Roman"/>
                <w:sz w:val="28"/>
                <w:szCs w:val="28"/>
                <w:lang w:eastAsia="hi-IN" w:bidi="hi-IN"/>
              </w:rPr>
              <w:t>); - утепление системы отопления в технических помещениях (план 500,0 тыс.</w:t>
            </w:r>
            <w:r w:rsidR="00A55606">
              <w:rPr>
                <w:rFonts w:ascii="Times New Roman" w:hAnsi="Times New Roman"/>
                <w:sz w:val="28"/>
                <w:szCs w:val="28"/>
                <w:lang w:eastAsia="hi-IN" w:bidi="hi-IN"/>
              </w:rPr>
              <w:t xml:space="preserve"> </w:t>
            </w:r>
            <w:r w:rsidR="004F1F07" w:rsidRPr="0065521A">
              <w:rPr>
                <w:rFonts w:ascii="Times New Roman" w:hAnsi="Times New Roman"/>
                <w:sz w:val="28"/>
                <w:szCs w:val="28"/>
                <w:lang w:eastAsia="hi-IN" w:bidi="hi-IN"/>
              </w:rPr>
              <w:t>рублей</w:t>
            </w:r>
            <w:r w:rsidRPr="0065521A">
              <w:rPr>
                <w:rFonts w:ascii="Times New Roman" w:hAnsi="Times New Roman"/>
                <w:sz w:val="28"/>
                <w:szCs w:val="28"/>
                <w:lang w:eastAsia="hi-IN" w:bidi="hi-IN"/>
              </w:rPr>
              <w:t>, факт 0 тыс.</w:t>
            </w:r>
            <w:r w:rsidR="00A55606">
              <w:rPr>
                <w:rFonts w:ascii="Times New Roman" w:hAnsi="Times New Roman"/>
                <w:sz w:val="28"/>
                <w:szCs w:val="28"/>
                <w:lang w:eastAsia="hi-IN" w:bidi="hi-IN"/>
              </w:rPr>
              <w:t xml:space="preserve"> </w:t>
            </w:r>
            <w:r w:rsidR="004F1F07" w:rsidRPr="0065521A">
              <w:rPr>
                <w:rFonts w:ascii="Times New Roman" w:hAnsi="Times New Roman"/>
                <w:sz w:val="28"/>
                <w:szCs w:val="28"/>
                <w:lang w:eastAsia="hi-IN" w:bidi="hi-IN"/>
              </w:rPr>
              <w:t>рублей</w:t>
            </w:r>
            <w:r w:rsidRPr="0065521A">
              <w:rPr>
                <w:rFonts w:ascii="Times New Roman" w:hAnsi="Times New Roman"/>
                <w:sz w:val="28"/>
                <w:szCs w:val="28"/>
                <w:lang w:eastAsia="hi-IN" w:bidi="hi-IN"/>
              </w:rPr>
              <w:t>); -внедрение энергосберегающих светильников нового поколения для внутридомового и двор</w:t>
            </w:r>
            <w:r w:rsidR="00A55606">
              <w:rPr>
                <w:rFonts w:ascii="Times New Roman" w:hAnsi="Times New Roman"/>
                <w:sz w:val="28"/>
                <w:szCs w:val="28"/>
                <w:lang w:eastAsia="hi-IN" w:bidi="hi-IN"/>
              </w:rPr>
              <w:t>ово</w:t>
            </w:r>
            <w:r w:rsidRPr="0065521A">
              <w:rPr>
                <w:rFonts w:ascii="Times New Roman" w:hAnsi="Times New Roman"/>
                <w:sz w:val="28"/>
                <w:szCs w:val="28"/>
                <w:lang w:eastAsia="hi-IN" w:bidi="hi-IN"/>
              </w:rPr>
              <w:t>го освещения ( план 200,0 тыс.</w:t>
            </w:r>
            <w:r w:rsidR="00A55606">
              <w:rPr>
                <w:rFonts w:ascii="Times New Roman" w:hAnsi="Times New Roman"/>
                <w:sz w:val="28"/>
                <w:szCs w:val="28"/>
                <w:lang w:eastAsia="hi-IN" w:bidi="hi-IN"/>
              </w:rPr>
              <w:t xml:space="preserve"> </w:t>
            </w:r>
            <w:r w:rsidR="004F1F07" w:rsidRPr="0065521A">
              <w:rPr>
                <w:rFonts w:ascii="Times New Roman" w:hAnsi="Times New Roman"/>
                <w:sz w:val="28"/>
                <w:szCs w:val="28"/>
                <w:lang w:eastAsia="hi-IN" w:bidi="hi-IN"/>
              </w:rPr>
              <w:t>рублей</w:t>
            </w:r>
            <w:r w:rsidRPr="0065521A">
              <w:rPr>
                <w:rFonts w:ascii="Times New Roman" w:hAnsi="Times New Roman"/>
                <w:sz w:val="28"/>
                <w:szCs w:val="28"/>
                <w:lang w:eastAsia="hi-IN" w:bidi="hi-IN"/>
              </w:rPr>
              <w:t>, факт 200 тыс.</w:t>
            </w:r>
            <w:r w:rsidR="00A55606">
              <w:rPr>
                <w:rFonts w:ascii="Times New Roman" w:hAnsi="Times New Roman"/>
                <w:sz w:val="28"/>
                <w:szCs w:val="28"/>
                <w:lang w:eastAsia="hi-IN" w:bidi="hi-IN"/>
              </w:rPr>
              <w:t xml:space="preserve"> </w:t>
            </w:r>
            <w:r w:rsidR="004F1F07" w:rsidRPr="0065521A">
              <w:rPr>
                <w:rFonts w:ascii="Times New Roman" w:hAnsi="Times New Roman"/>
                <w:sz w:val="28"/>
                <w:szCs w:val="28"/>
                <w:lang w:eastAsia="hi-IN" w:bidi="hi-IN"/>
              </w:rPr>
              <w:t>рублей</w:t>
            </w:r>
            <w:r w:rsidRPr="0065521A">
              <w:rPr>
                <w:rFonts w:ascii="Times New Roman" w:hAnsi="Times New Roman"/>
                <w:sz w:val="28"/>
                <w:szCs w:val="28"/>
                <w:lang w:eastAsia="hi-IN" w:bidi="hi-IN"/>
              </w:rPr>
              <w:t>); -проведение гидравлической регулировки, автоматической/ручной балансировки распределительных систем (план 500 тыс.</w:t>
            </w:r>
            <w:r w:rsidR="00A55606">
              <w:rPr>
                <w:rFonts w:ascii="Times New Roman" w:hAnsi="Times New Roman"/>
                <w:sz w:val="28"/>
                <w:szCs w:val="28"/>
                <w:lang w:eastAsia="hi-IN" w:bidi="hi-IN"/>
              </w:rPr>
              <w:t xml:space="preserve"> </w:t>
            </w:r>
            <w:r w:rsidR="004F1F07" w:rsidRPr="0065521A">
              <w:rPr>
                <w:rFonts w:ascii="Times New Roman" w:hAnsi="Times New Roman"/>
                <w:sz w:val="28"/>
                <w:szCs w:val="28"/>
                <w:lang w:eastAsia="hi-IN" w:bidi="hi-IN"/>
              </w:rPr>
              <w:t>рублей</w:t>
            </w:r>
            <w:r w:rsidRPr="0065521A">
              <w:rPr>
                <w:rFonts w:ascii="Times New Roman" w:hAnsi="Times New Roman"/>
                <w:sz w:val="28"/>
                <w:szCs w:val="28"/>
                <w:lang w:eastAsia="hi-IN" w:bidi="hi-IN"/>
              </w:rPr>
              <w:t>, факт 500 тыс.</w:t>
            </w:r>
            <w:r w:rsidR="00A55606">
              <w:rPr>
                <w:rFonts w:ascii="Times New Roman" w:hAnsi="Times New Roman"/>
                <w:sz w:val="28"/>
                <w:szCs w:val="28"/>
                <w:lang w:eastAsia="hi-IN" w:bidi="hi-IN"/>
              </w:rPr>
              <w:t xml:space="preserve"> </w:t>
            </w:r>
            <w:r w:rsidR="004F1F07" w:rsidRPr="0065521A">
              <w:rPr>
                <w:rFonts w:ascii="Times New Roman" w:hAnsi="Times New Roman"/>
                <w:sz w:val="28"/>
                <w:szCs w:val="28"/>
                <w:lang w:eastAsia="hi-IN" w:bidi="hi-IN"/>
              </w:rPr>
              <w:t>рублей</w:t>
            </w:r>
            <w:r w:rsidRPr="0065521A">
              <w:rPr>
                <w:rFonts w:ascii="Times New Roman" w:hAnsi="Times New Roman"/>
                <w:sz w:val="28"/>
                <w:szCs w:val="28"/>
                <w:lang w:eastAsia="hi-IN" w:bidi="hi-IN"/>
              </w:rPr>
              <w:t>).</w:t>
            </w:r>
          </w:p>
          <w:p w:rsidR="00766E8F" w:rsidRPr="0065521A" w:rsidRDefault="00766E8F" w:rsidP="009B1D8D">
            <w:pPr>
              <w:spacing w:after="0"/>
              <w:jc w:val="both"/>
              <w:rPr>
                <w:rFonts w:ascii="Times New Roman" w:hAnsi="Times New Roman"/>
                <w:sz w:val="28"/>
                <w:szCs w:val="28"/>
                <w:lang w:eastAsia="hi-IN" w:bidi="hi-IN"/>
              </w:rPr>
            </w:pPr>
            <w:r w:rsidRPr="0065521A">
              <w:rPr>
                <w:rFonts w:ascii="Times New Roman" w:hAnsi="Times New Roman"/>
                <w:sz w:val="28"/>
                <w:szCs w:val="28"/>
                <w:lang w:eastAsia="hi-IN" w:bidi="hi-IN"/>
              </w:rPr>
              <w:t>Всего на сумму 14175,5  тыс.</w:t>
            </w:r>
            <w:r w:rsidR="004F1F07" w:rsidRPr="0065521A">
              <w:rPr>
                <w:rFonts w:ascii="Times New Roman" w:hAnsi="Times New Roman"/>
                <w:sz w:val="28"/>
                <w:szCs w:val="28"/>
                <w:lang w:eastAsia="hi-IN" w:bidi="hi-IN"/>
              </w:rPr>
              <w:t>рублей</w:t>
            </w:r>
            <w:r w:rsidRPr="0065521A">
              <w:rPr>
                <w:rFonts w:ascii="Times New Roman" w:hAnsi="Times New Roman"/>
                <w:sz w:val="28"/>
                <w:szCs w:val="28"/>
                <w:lang w:eastAsia="hi-IN" w:bidi="hi-IN"/>
              </w:rPr>
              <w:t>, В том числе по бюджетам:</w:t>
            </w:r>
          </w:p>
          <w:p w:rsidR="00766E8F" w:rsidRPr="0065521A" w:rsidRDefault="00766E8F" w:rsidP="009B1D8D">
            <w:pPr>
              <w:spacing w:after="0"/>
              <w:jc w:val="both"/>
              <w:rPr>
                <w:rFonts w:ascii="Times New Roman" w:hAnsi="Times New Roman"/>
                <w:sz w:val="28"/>
                <w:szCs w:val="28"/>
                <w:lang w:eastAsia="hi-IN" w:bidi="hi-IN"/>
              </w:rPr>
            </w:pPr>
            <w:r w:rsidRPr="0065521A">
              <w:rPr>
                <w:rFonts w:ascii="Times New Roman" w:hAnsi="Times New Roman"/>
                <w:sz w:val="28"/>
                <w:szCs w:val="28"/>
                <w:lang w:eastAsia="hi-IN" w:bidi="hi-IN"/>
              </w:rPr>
              <w:t>Средства федерального бюджета -0;</w:t>
            </w:r>
          </w:p>
          <w:p w:rsidR="00766E8F" w:rsidRPr="0065521A" w:rsidRDefault="00766E8F" w:rsidP="009B1D8D">
            <w:pPr>
              <w:spacing w:after="0"/>
              <w:jc w:val="both"/>
              <w:rPr>
                <w:rFonts w:ascii="Times New Roman" w:hAnsi="Times New Roman"/>
                <w:sz w:val="28"/>
                <w:szCs w:val="28"/>
                <w:lang w:eastAsia="hi-IN" w:bidi="hi-IN"/>
              </w:rPr>
            </w:pPr>
            <w:r w:rsidRPr="0065521A">
              <w:rPr>
                <w:rFonts w:ascii="Times New Roman" w:hAnsi="Times New Roman"/>
                <w:sz w:val="28"/>
                <w:szCs w:val="28"/>
                <w:lang w:eastAsia="hi-IN" w:bidi="hi-IN"/>
              </w:rPr>
              <w:t>Средства республиканского бюджета – 0 тыс.</w:t>
            </w:r>
            <w:r w:rsidR="00A55606">
              <w:rPr>
                <w:rFonts w:ascii="Times New Roman" w:hAnsi="Times New Roman"/>
                <w:sz w:val="28"/>
                <w:szCs w:val="28"/>
                <w:lang w:eastAsia="hi-IN" w:bidi="hi-IN"/>
              </w:rPr>
              <w:t xml:space="preserve"> </w:t>
            </w:r>
            <w:r w:rsidR="004F1F07" w:rsidRPr="0065521A">
              <w:rPr>
                <w:rFonts w:ascii="Times New Roman" w:hAnsi="Times New Roman"/>
                <w:sz w:val="28"/>
                <w:szCs w:val="28"/>
                <w:lang w:eastAsia="hi-IN" w:bidi="hi-IN"/>
              </w:rPr>
              <w:t>рублей</w:t>
            </w:r>
            <w:r w:rsidRPr="0065521A">
              <w:rPr>
                <w:rFonts w:ascii="Times New Roman" w:hAnsi="Times New Roman"/>
                <w:sz w:val="28"/>
                <w:szCs w:val="28"/>
                <w:lang w:eastAsia="hi-IN" w:bidi="hi-IN"/>
              </w:rPr>
              <w:t>;</w:t>
            </w:r>
          </w:p>
          <w:p w:rsidR="00766E8F" w:rsidRPr="0065521A" w:rsidRDefault="00766E8F" w:rsidP="009B1D8D">
            <w:pPr>
              <w:spacing w:after="0"/>
              <w:jc w:val="both"/>
              <w:rPr>
                <w:rFonts w:ascii="Times New Roman" w:hAnsi="Times New Roman"/>
                <w:sz w:val="28"/>
                <w:szCs w:val="28"/>
                <w:lang w:eastAsia="hi-IN" w:bidi="hi-IN"/>
              </w:rPr>
            </w:pPr>
            <w:r w:rsidRPr="0065521A">
              <w:rPr>
                <w:rFonts w:ascii="Times New Roman" w:hAnsi="Times New Roman"/>
                <w:sz w:val="28"/>
                <w:szCs w:val="28"/>
                <w:lang w:eastAsia="hi-IN" w:bidi="hi-IN"/>
              </w:rPr>
              <w:t>Средства местного бюджета – 275,5 тыс.</w:t>
            </w:r>
            <w:r w:rsidR="00A55606">
              <w:rPr>
                <w:rFonts w:ascii="Times New Roman" w:hAnsi="Times New Roman"/>
                <w:sz w:val="28"/>
                <w:szCs w:val="28"/>
                <w:lang w:eastAsia="hi-IN" w:bidi="hi-IN"/>
              </w:rPr>
              <w:t xml:space="preserve"> </w:t>
            </w:r>
            <w:r w:rsidR="004F1F07" w:rsidRPr="0065521A">
              <w:rPr>
                <w:rFonts w:ascii="Times New Roman" w:hAnsi="Times New Roman"/>
                <w:sz w:val="28"/>
                <w:szCs w:val="28"/>
                <w:lang w:eastAsia="hi-IN" w:bidi="hi-IN"/>
              </w:rPr>
              <w:t>рублей</w:t>
            </w:r>
            <w:r w:rsidRPr="0065521A">
              <w:rPr>
                <w:rFonts w:ascii="Times New Roman" w:hAnsi="Times New Roman"/>
                <w:sz w:val="28"/>
                <w:szCs w:val="28"/>
                <w:lang w:eastAsia="hi-IN" w:bidi="hi-IN"/>
              </w:rPr>
              <w:t>;</w:t>
            </w:r>
          </w:p>
          <w:p w:rsidR="00766E8F" w:rsidRPr="0065521A" w:rsidRDefault="00766E8F" w:rsidP="009B1D8D">
            <w:pPr>
              <w:spacing w:after="0"/>
              <w:jc w:val="both"/>
              <w:rPr>
                <w:rFonts w:ascii="Times New Roman" w:hAnsi="Times New Roman"/>
                <w:sz w:val="28"/>
                <w:szCs w:val="28"/>
                <w:lang w:eastAsia="hi-IN" w:bidi="hi-IN"/>
              </w:rPr>
            </w:pPr>
            <w:r w:rsidRPr="0065521A">
              <w:rPr>
                <w:rFonts w:ascii="Times New Roman" w:hAnsi="Times New Roman"/>
                <w:sz w:val="28"/>
                <w:szCs w:val="28"/>
                <w:lang w:eastAsia="hi-IN" w:bidi="hi-IN"/>
              </w:rPr>
              <w:t>Внебюджетные средства – 13 900  тыс.</w:t>
            </w:r>
            <w:r w:rsidR="00A55606">
              <w:rPr>
                <w:rFonts w:ascii="Times New Roman" w:hAnsi="Times New Roman"/>
                <w:sz w:val="28"/>
                <w:szCs w:val="28"/>
                <w:lang w:eastAsia="hi-IN" w:bidi="hi-IN"/>
              </w:rPr>
              <w:t xml:space="preserve"> </w:t>
            </w:r>
            <w:r w:rsidR="004F1F07" w:rsidRPr="0065521A">
              <w:rPr>
                <w:rFonts w:ascii="Times New Roman" w:hAnsi="Times New Roman"/>
                <w:sz w:val="28"/>
                <w:szCs w:val="28"/>
                <w:lang w:eastAsia="hi-IN" w:bidi="hi-IN"/>
              </w:rPr>
              <w:t>рублей</w:t>
            </w:r>
          </w:p>
          <w:p w:rsidR="00766E8F" w:rsidRPr="0065521A" w:rsidRDefault="00766E8F" w:rsidP="009B1D8D">
            <w:pPr>
              <w:spacing w:after="0"/>
              <w:jc w:val="both"/>
              <w:rPr>
                <w:rFonts w:ascii="Times New Roman" w:hAnsi="Times New Roman"/>
                <w:sz w:val="28"/>
                <w:szCs w:val="28"/>
                <w:lang w:eastAsia="hi-IN" w:bidi="hi-IN"/>
              </w:rPr>
            </w:pPr>
            <w:r w:rsidRPr="0065521A">
              <w:rPr>
                <w:rFonts w:ascii="Times New Roman" w:hAnsi="Times New Roman"/>
                <w:sz w:val="28"/>
                <w:szCs w:val="28"/>
                <w:lang w:eastAsia="hi-IN" w:bidi="hi-IN"/>
              </w:rPr>
              <w:t>Степень соответствия запланированному уровню затрат 100 %, оценка эффективности использования средств 97,9 %.</w:t>
            </w:r>
          </w:p>
          <w:p w:rsidR="00766E8F" w:rsidRPr="0065521A" w:rsidRDefault="00766E8F" w:rsidP="009B1D8D">
            <w:pPr>
              <w:pStyle w:val="a5"/>
              <w:widowControl w:val="0"/>
              <w:suppressAutoHyphens/>
              <w:spacing w:line="276" w:lineRule="auto"/>
              <w:ind w:firstLine="0"/>
              <w:rPr>
                <w:szCs w:val="28"/>
              </w:rPr>
            </w:pPr>
            <w:r w:rsidRPr="0065521A">
              <w:rPr>
                <w:szCs w:val="28"/>
              </w:rPr>
              <w:t xml:space="preserve">   План мероприятий на 2024 год реализован не   в полной степени:</w:t>
            </w:r>
          </w:p>
          <w:p w:rsidR="00766E8F" w:rsidRPr="0065521A" w:rsidRDefault="00766E8F" w:rsidP="009B1D8D">
            <w:pPr>
              <w:pStyle w:val="a5"/>
              <w:widowControl w:val="0"/>
              <w:suppressAutoHyphens/>
              <w:spacing w:line="276" w:lineRule="auto"/>
              <w:ind w:firstLine="0"/>
              <w:rPr>
                <w:b/>
                <w:szCs w:val="28"/>
              </w:rPr>
            </w:pPr>
            <w:r w:rsidRPr="0065521A">
              <w:rPr>
                <w:szCs w:val="28"/>
              </w:rPr>
              <w:t>Из 15 основных мероприятий запланированных к реализации в 2024 году, выполнено  14, степень реализации основных мероприятий 93,3</w:t>
            </w:r>
            <w:r w:rsidRPr="0065521A">
              <w:rPr>
                <w:b/>
                <w:szCs w:val="28"/>
              </w:rPr>
              <w:t xml:space="preserve"> %.</w:t>
            </w:r>
          </w:p>
          <w:p w:rsidR="00766E8F" w:rsidRPr="0065521A" w:rsidRDefault="00766E8F" w:rsidP="009B1D8D">
            <w:pPr>
              <w:pStyle w:val="a5"/>
              <w:widowControl w:val="0"/>
              <w:suppressAutoHyphens/>
              <w:spacing w:line="276" w:lineRule="auto"/>
              <w:ind w:firstLine="0"/>
              <w:rPr>
                <w:szCs w:val="28"/>
              </w:rPr>
            </w:pPr>
            <w:r w:rsidRPr="0065521A">
              <w:rPr>
                <w:szCs w:val="28"/>
              </w:rPr>
              <w:t>Уровень эффективности реализации программы –</w:t>
            </w:r>
            <w:r w:rsidR="00A52AC4" w:rsidRPr="0065521A">
              <w:rPr>
                <w:szCs w:val="28"/>
              </w:rPr>
              <w:t>97,9</w:t>
            </w:r>
            <w:r w:rsidRPr="0065521A">
              <w:rPr>
                <w:szCs w:val="28"/>
              </w:rPr>
              <w:t>%.</w:t>
            </w:r>
          </w:p>
          <w:p w:rsidR="00766E8F" w:rsidRPr="0065521A" w:rsidRDefault="00766E8F" w:rsidP="009B1D8D">
            <w:pPr>
              <w:pStyle w:val="a5"/>
              <w:widowControl w:val="0"/>
              <w:suppressAutoHyphens/>
              <w:spacing w:line="276" w:lineRule="auto"/>
              <w:ind w:firstLine="0"/>
              <w:rPr>
                <w:b/>
                <w:szCs w:val="28"/>
              </w:rPr>
            </w:pPr>
            <w:r w:rsidRPr="0065521A">
              <w:rPr>
                <w:szCs w:val="28"/>
              </w:rPr>
              <w:t xml:space="preserve">Вывод об эффективности реализации муниципальной программы – </w:t>
            </w:r>
            <w:r w:rsidRPr="0065521A">
              <w:rPr>
                <w:b/>
                <w:szCs w:val="28"/>
              </w:rPr>
              <w:t>эффективная.</w:t>
            </w:r>
          </w:p>
          <w:p w:rsidR="00766E8F" w:rsidRPr="0065521A" w:rsidRDefault="00766E8F" w:rsidP="00766E8F">
            <w:pPr>
              <w:pStyle w:val="a5"/>
              <w:widowControl w:val="0"/>
              <w:suppressAutoHyphens/>
              <w:spacing w:line="240" w:lineRule="auto"/>
              <w:rPr>
                <w:b/>
                <w:szCs w:val="28"/>
              </w:rPr>
            </w:pPr>
          </w:p>
          <w:p w:rsidR="00DA0A74" w:rsidRPr="0065521A" w:rsidRDefault="00DA0A74" w:rsidP="00DA0A74">
            <w:pPr>
              <w:widowControl w:val="0"/>
              <w:tabs>
                <w:tab w:val="left" w:pos="4536"/>
              </w:tabs>
              <w:suppressAutoHyphens/>
              <w:spacing w:after="0" w:line="240" w:lineRule="auto"/>
              <w:ind w:firstLine="720"/>
              <w:jc w:val="both"/>
              <w:rPr>
                <w:rFonts w:ascii="Times New Roman" w:eastAsia="Times New Roman" w:hAnsi="Times New Roman"/>
                <w:b/>
                <w:sz w:val="28"/>
                <w:szCs w:val="28"/>
                <w:lang w:eastAsia="ru-RU"/>
              </w:rPr>
            </w:pPr>
          </w:p>
          <w:p w:rsidR="00DA0A74" w:rsidRPr="0065521A" w:rsidRDefault="00DA0A74" w:rsidP="00DA0A74">
            <w:pPr>
              <w:rPr>
                <w:rFonts w:ascii="Times New Roman" w:eastAsiaTheme="minorHAnsi" w:hAnsi="Times New Roman"/>
                <w:sz w:val="28"/>
                <w:szCs w:val="28"/>
              </w:rPr>
            </w:pPr>
          </w:p>
          <w:p w:rsidR="00DA0A74" w:rsidRPr="0065521A" w:rsidRDefault="00DA0A74" w:rsidP="00DA0A74">
            <w:pPr>
              <w:widowControl w:val="0"/>
              <w:tabs>
                <w:tab w:val="left" w:pos="540"/>
              </w:tabs>
              <w:suppressAutoHyphens/>
              <w:spacing w:after="0" w:line="240" w:lineRule="auto"/>
              <w:jc w:val="center"/>
              <w:rPr>
                <w:rFonts w:ascii="Times New Roman" w:eastAsia="Times New Roman" w:hAnsi="Times New Roman"/>
                <w:b/>
                <w:sz w:val="28"/>
                <w:szCs w:val="28"/>
                <w:lang w:eastAsia="ru-RU"/>
              </w:rPr>
            </w:pPr>
            <w:r w:rsidRPr="0065521A">
              <w:rPr>
                <w:rFonts w:ascii="Times New Roman" w:eastAsia="Times New Roman" w:hAnsi="Times New Roman"/>
                <w:b/>
                <w:sz w:val="28"/>
                <w:szCs w:val="28"/>
                <w:lang w:eastAsia="ru-RU"/>
              </w:rPr>
              <w:t>4.Муниципальная программа «Модернизация и реформирование жилищно-коммунального хозяйства» в Чамзинском муниципальном районе</w:t>
            </w:r>
          </w:p>
          <w:p w:rsidR="00DA0A74" w:rsidRPr="0065521A" w:rsidRDefault="00DA0A74" w:rsidP="00DA0A74">
            <w:pPr>
              <w:widowControl w:val="0"/>
              <w:tabs>
                <w:tab w:val="left" w:pos="540"/>
              </w:tabs>
              <w:suppressAutoHyphens/>
              <w:spacing w:after="0" w:line="240" w:lineRule="auto"/>
              <w:jc w:val="both"/>
              <w:rPr>
                <w:rFonts w:ascii="Times New Roman" w:eastAsia="Times New Roman" w:hAnsi="Times New Roman"/>
                <w:b/>
                <w:sz w:val="28"/>
                <w:szCs w:val="28"/>
                <w:lang w:eastAsia="ru-RU"/>
              </w:rPr>
            </w:pPr>
          </w:p>
          <w:p w:rsidR="009B1D8D" w:rsidRPr="0065521A" w:rsidRDefault="00DA0A74" w:rsidP="009B1D8D">
            <w:pPr>
              <w:pStyle w:val="af3"/>
              <w:spacing w:line="276" w:lineRule="auto"/>
              <w:rPr>
                <w:rFonts w:ascii="Times New Roman" w:hAnsi="Times New Roman"/>
                <w:sz w:val="28"/>
                <w:szCs w:val="28"/>
              </w:rPr>
            </w:pPr>
            <w:r w:rsidRPr="0065521A">
              <w:rPr>
                <w:rFonts w:ascii="Times New Roman" w:hAnsi="Times New Roman"/>
                <w:sz w:val="28"/>
                <w:szCs w:val="28"/>
              </w:rPr>
              <w:t xml:space="preserve">         </w:t>
            </w:r>
            <w:r w:rsidR="009B1D8D" w:rsidRPr="0065521A">
              <w:rPr>
                <w:rFonts w:ascii="Times New Roman" w:hAnsi="Times New Roman"/>
                <w:b/>
                <w:sz w:val="28"/>
                <w:szCs w:val="28"/>
                <w:u w:val="single"/>
              </w:rPr>
              <w:t xml:space="preserve"> Основными целями программы</w:t>
            </w:r>
            <w:r w:rsidR="009B1D8D" w:rsidRPr="0065521A">
              <w:rPr>
                <w:rFonts w:ascii="Times New Roman" w:hAnsi="Times New Roman"/>
                <w:sz w:val="28"/>
                <w:szCs w:val="28"/>
              </w:rPr>
              <w:t xml:space="preserve"> -   повышение эффективности и надежности функционирования инженерных объектов коммунальной инфраструктуры Чамзинского муниципального района и уровня комфортности проживания населения за счет осуществления комплекса организационно-технических мероприятий, направленных на модернизацию и реконструкцию действующих объектов;</w:t>
            </w:r>
          </w:p>
          <w:p w:rsidR="009B1D8D" w:rsidRPr="0065521A" w:rsidRDefault="009B1D8D" w:rsidP="009B1D8D">
            <w:pPr>
              <w:pStyle w:val="af3"/>
              <w:spacing w:line="276" w:lineRule="auto"/>
              <w:rPr>
                <w:rFonts w:ascii="Times New Roman" w:hAnsi="Times New Roman"/>
                <w:sz w:val="28"/>
                <w:szCs w:val="28"/>
              </w:rPr>
            </w:pPr>
            <w:r w:rsidRPr="0065521A">
              <w:rPr>
                <w:rFonts w:ascii="Times New Roman" w:hAnsi="Times New Roman"/>
                <w:sz w:val="28"/>
                <w:szCs w:val="28"/>
              </w:rPr>
              <w:t>- обеспечения безопасности эксплуатации объектов жилищно-коммунального хозяйства Чамзинского муниципального района;</w:t>
            </w:r>
          </w:p>
          <w:p w:rsidR="009B1D8D" w:rsidRPr="0065521A" w:rsidRDefault="009B1D8D" w:rsidP="009B1D8D">
            <w:pPr>
              <w:pStyle w:val="af3"/>
              <w:spacing w:line="276" w:lineRule="auto"/>
              <w:rPr>
                <w:rFonts w:ascii="Times New Roman" w:hAnsi="Times New Roman"/>
                <w:sz w:val="28"/>
                <w:szCs w:val="28"/>
              </w:rPr>
            </w:pPr>
            <w:r w:rsidRPr="0065521A">
              <w:rPr>
                <w:rFonts w:ascii="Times New Roman" w:hAnsi="Times New Roman"/>
                <w:sz w:val="28"/>
                <w:szCs w:val="28"/>
              </w:rPr>
              <w:t>- создание условий по привлечению частных инвестиций для реконструкции объектов коммунальной инфраструктуры;</w:t>
            </w:r>
          </w:p>
          <w:p w:rsidR="009B1D8D" w:rsidRPr="0065521A" w:rsidRDefault="009B1D8D" w:rsidP="009B1D8D">
            <w:pPr>
              <w:pStyle w:val="af3"/>
              <w:spacing w:line="276" w:lineRule="auto"/>
              <w:rPr>
                <w:rFonts w:ascii="Times New Roman" w:hAnsi="Times New Roman"/>
                <w:sz w:val="28"/>
                <w:szCs w:val="28"/>
              </w:rPr>
            </w:pPr>
            <w:r w:rsidRPr="0065521A">
              <w:rPr>
                <w:rFonts w:ascii="Times New Roman" w:hAnsi="Times New Roman"/>
                <w:sz w:val="28"/>
                <w:szCs w:val="28"/>
              </w:rPr>
              <w:t>- привлечение организаций частной форм собственности для эффективной эксплуатации объектов коммунальной инфраструктуры.</w:t>
            </w:r>
          </w:p>
          <w:p w:rsidR="009B1D8D" w:rsidRPr="0065521A" w:rsidRDefault="009B1D8D" w:rsidP="009B1D8D">
            <w:pPr>
              <w:pStyle w:val="af3"/>
              <w:spacing w:line="276" w:lineRule="auto"/>
              <w:rPr>
                <w:rFonts w:ascii="Times New Roman" w:hAnsi="Times New Roman"/>
                <w:b/>
                <w:sz w:val="28"/>
                <w:szCs w:val="28"/>
                <w:u w:val="single"/>
              </w:rPr>
            </w:pPr>
            <w:r w:rsidRPr="0065521A">
              <w:rPr>
                <w:rFonts w:ascii="Times New Roman" w:hAnsi="Times New Roman"/>
                <w:b/>
                <w:sz w:val="28"/>
                <w:szCs w:val="28"/>
                <w:u w:val="single"/>
              </w:rPr>
              <w:t xml:space="preserve">   Задачи:</w:t>
            </w:r>
          </w:p>
          <w:p w:rsidR="009B1D8D" w:rsidRPr="0065521A" w:rsidRDefault="009B1D8D" w:rsidP="009B1D8D">
            <w:pPr>
              <w:jc w:val="both"/>
              <w:rPr>
                <w:rFonts w:ascii="Times New Roman" w:hAnsi="Times New Roman"/>
                <w:sz w:val="28"/>
                <w:szCs w:val="28"/>
                <w:lang w:eastAsia="hi-IN" w:bidi="hi-IN"/>
              </w:rPr>
            </w:pPr>
            <w:r w:rsidRPr="0065521A">
              <w:rPr>
                <w:rFonts w:ascii="Times New Roman" w:hAnsi="Times New Roman"/>
                <w:sz w:val="28"/>
                <w:szCs w:val="28"/>
                <w:lang w:eastAsia="hi-IN" w:bidi="hi-IN"/>
              </w:rPr>
              <w:t>- обеспечение надежности и эффективности поставки коммунальных ресурсов за счет масштабной реконструкции и модернизации систем коммунальной инфраструктуры;</w:t>
            </w:r>
          </w:p>
          <w:p w:rsidR="009B1D8D" w:rsidRPr="0065521A" w:rsidRDefault="009B1D8D" w:rsidP="009B1D8D">
            <w:pPr>
              <w:jc w:val="both"/>
              <w:rPr>
                <w:rFonts w:ascii="Times New Roman" w:hAnsi="Times New Roman"/>
                <w:sz w:val="28"/>
                <w:szCs w:val="28"/>
                <w:lang w:eastAsia="hi-IN" w:bidi="hi-IN"/>
              </w:rPr>
            </w:pPr>
            <w:r w:rsidRPr="0065521A">
              <w:rPr>
                <w:rFonts w:ascii="Times New Roman" w:hAnsi="Times New Roman"/>
                <w:sz w:val="28"/>
                <w:szCs w:val="28"/>
                <w:lang w:eastAsia="hi-IN" w:bidi="hi-IN"/>
              </w:rPr>
              <w:t>- обеспечение доступности для населения стоимости жилищно-коммунальных услуг;</w:t>
            </w:r>
          </w:p>
          <w:p w:rsidR="009B1D8D" w:rsidRPr="0065521A" w:rsidRDefault="009B1D8D" w:rsidP="009B1D8D">
            <w:pPr>
              <w:jc w:val="both"/>
              <w:rPr>
                <w:rFonts w:ascii="Times New Roman" w:hAnsi="Times New Roman"/>
                <w:sz w:val="28"/>
                <w:szCs w:val="28"/>
                <w:lang w:eastAsia="hi-IN" w:bidi="hi-IN"/>
              </w:rPr>
            </w:pPr>
            <w:r w:rsidRPr="0065521A">
              <w:rPr>
                <w:rFonts w:ascii="Times New Roman" w:hAnsi="Times New Roman"/>
                <w:sz w:val="28"/>
                <w:szCs w:val="28"/>
                <w:lang w:eastAsia="hi-IN" w:bidi="hi-IN"/>
              </w:rPr>
              <w:t>улучшение качества жилищного фонда.</w:t>
            </w:r>
          </w:p>
          <w:p w:rsidR="009B1D8D" w:rsidRPr="0065521A" w:rsidRDefault="009B1D8D" w:rsidP="009B1D8D">
            <w:pPr>
              <w:jc w:val="both"/>
              <w:rPr>
                <w:rFonts w:ascii="Times New Roman" w:hAnsi="Times New Roman"/>
                <w:sz w:val="28"/>
                <w:szCs w:val="28"/>
                <w:lang w:eastAsia="hi-IN" w:bidi="hi-IN"/>
              </w:rPr>
            </w:pPr>
            <w:r w:rsidRPr="0065521A">
              <w:rPr>
                <w:rFonts w:ascii="Times New Roman" w:hAnsi="Times New Roman"/>
                <w:b/>
                <w:sz w:val="28"/>
                <w:szCs w:val="28"/>
                <w:lang w:eastAsia="hi-IN" w:bidi="hi-IN"/>
              </w:rPr>
              <w:t xml:space="preserve">    Основные мероприятия Программы предусматривают</w:t>
            </w:r>
            <w:r w:rsidRPr="0065521A">
              <w:rPr>
                <w:rFonts w:ascii="Times New Roman" w:hAnsi="Times New Roman"/>
                <w:sz w:val="28"/>
                <w:szCs w:val="28"/>
                <w:lang w:eastAsia="hi-IN" w:bidi="hi-IN"/>
              </w:rPr>
              <w:t>:</w:t>
            </w:r>
          </w:p>
          <w:p w:rsidR="009B1D8D" w:rsidRPr="0065521A" w:rsidRDefault="009B1D8D" w:rsidP="009B1D8D">
            <w:pPr>
              <w:jc w:val="both"/>
              <w:rPr>
                <w:rFonts w:ascii="Times New Roman" w:hAnsi="Times New Roman"/>
                <w:sz w:val="28"/>
                <w:szCs w:val="28"/>
                <w:lang w:eastAsia="hi-IN" w:bidi="hi-IN"/>
              </w:rPr>
            </w:pPr>
            <w:r w:rsidRPr="0065521A">
              <w:rPr>
                <w:rFonts w:ascii="Times New Roman" w:hAnsi="Times New Roman"/>
                <w:sz w:val="28"/>
                <w:szCs w:val="28"/>
                <w:lang w:eastAsia="hi-IN" w:bidi="hi-IN"/>
              </w:rPr>
              <w:t>- разработку проектно-сметной документации на объекты ЖКХ;</w:t>
            </w:r>
          </w:p>
          <w:p w:rsidR="009B1D8D" w:rsidRPr="0065521A" w:rsidRDefault="009B1D8D" w:rsidP="009B1D8D">
            <w:pPr>
              <w:jc w:val="both"/>
              <w:rPr>
                <w:rFonts w:ascii="Times New Roman" w:hAnsi="Times New Roman"/>
                <w:sz w:val="28"/>
                <w:szCs w:val="28"/>
                <w:lang w:eastAsia="hi-IN" w:bidi="hi-IN"/>
              </w:rPr>
            </w:pPr>
            <w:r w:rsidRPr="0065521A">
              <w:rPr>
                <w:rFonts w:ascii="Times New Roman" w:hAnsi="Times New Roman"/>
                <w:sz w:val="28"/>
                <w:szCs w:val="28"/>
                <w:lang w:eastAsia="hi-IN" w:bidi="hi-IN"/>
              </w:rPr>
              <w:t>- строительство новых и модернизация старых систем коммунальной инфраструктуры;</w:t>
            </w:r>
          </w:p>
          <w:p w:rsidR="009B1D8D" w:rsidRPr="0065521A" w:rsidRDefault="009B1D8D" w:rsidP="009B1D8D">
            <w:pPr>
              <w:jc w:val="both"/>
              <w:rPr>
                <w:rFonts w:ascii="Times New Roman" w:hAnsi="Times New Roman"/>
                <w:sz w:val="28"/>
                <w:szCs w:val="28"/>
                <w:lang w:eastAsia="hi-IN" w:bidi="hi-IN"/>
              </w:rPr>
            </w:pPr>
            <w:r w:rsidRPr="0065521A">
              <w:rPr>
                <w:rFonts w:ascii="Times New Roman" w:hAnsi="Times New Roman"/>
                <w:sz w:val="28"/>
                <w:szCs w:val="28"/>
                <w:lang w:eastAsia="hi-IN" w:bidi="hi-IN"/>
              </w:rPr>
              <w:t>- замену изношенного оборудования и объектов систем коммунального водоснабжения, водоотведения, теплоснабжения, электроснабжения и газоснабжения;</w:t>
            </w:r>
          </w:p>
          <w:p w:rsidR="009B1D8D" w:rsidRPr="0065521A" w:rsidRDefault="009B1D8D" w:rsidP="009B1D8D">
            <w:pPr>
              <w:jc w:val="both"/>
              <w:rPr>
                <w:rFonts w:ascii="Times New Roman" w:hAnsi="Times New Roman"/>
                <w:sz w:val="28"/>
                <w:szCs w:val="28"/>
                <w:lang w:eastAsia="hi-IN" w:bidi="hi-IN"/>
              </w:rPr>
            </w:pPr>
            <w:r w:rsidRPr="0065521A">
              <w:rPr>
                <w:rFonts w:ascii="Times New Roman" w:hAnsi="Times New Roman"/>
                <w:sz w:val="28"/>
                <w:szCs w:val="28"/>
                <w:lang w:eastAsia="hi-IN" w:bidi="hi-IN"/>
              </w:rPr>
              <w:t xml:space="preserve">  - капитальный ремонт жилого фонда.</w:t>
            </w:r>
          </w:p>
          <w:p w:rsidR="009B1D8D" w:rsidRPr="0065521A" w:rsidRDefault="009B1D8D" w:rsidP="009B1D8D">
            <w:pPr>
              <w:jc w:val="both"/>
              <w:rPr>
                <w:rFonts w:ascii="Times New Roman" w:hAnsi="Times New Roman"/>
                <w:sz w:val="28"/>
                <w:szCs w:val="28"/>
                <w:lang w:eastAsia="hi-IN" w:bidi="hi-IN"/>
              </w:rPr>
            </w:pPr>
            <w:r w:rsidRPr="0065521A">
              <w:rPr>
                <w:rFonts w:ascii="Times New Roman" w:hAnsi="Times New Roman"/>
                <w:sz w:val="28"/>
                <w:szCs w:val="28"/>
                <w:lang w:eastAsia="hi-IN" w:bidi="hi-IN"/>
              </w:rPr>
              <w:t>Реализация мероприятий данной программы будет способствовать:</w:t>
            </w:r>
          </w:p>
          <w:p w:rsidR="009B1D8D" w:rsidRPr="0065521A" w:rsidRDefault="009B1D8D" w:rsidP="009B1D8D">
            <w:pPr>
              <w:jc w:val="both"/>
              <w:rPr>
                <w:rFonts w:ascii="Times New Roman" w:hAnsi="Times New Roman"/>
                <w:sz w:val="28"/>
                <w:szCs w:val="28"/>
                <w:lang w:eastAsia="hi-IN" w:bidi="hi-IN"/>
              </w:rPr>
            </w:pPr>
            <w:r w:rsidRPr="0065521A">
              <w:rPr>
                <w:rFonts w:ascii="Times New Roman" w:hAnsi="Times New Roman"/>
                <w:sz w:val="28"/>
                <w:szCs w:val="28"/>
                <w:lang w:eastAsia="hi-IN" w:bidi="hi-IN"/>
              </w:rPr>
              <w:t>-повышению уровня комфортности проживания населения в жилых домах Чамзинского муниципального района;</w:t>
            </w:r>
          </w:p>
          <w:p w:rsidR="009B1D8D" w:rsidRPr="0065521A" w:rsidRDefault="009B1D8D" w:rsidP="009B1D8D">
            <w:pPr>
              <w:jc w:val="both"/>
              <w:rPr>
                <w:rFonts w:ascii="Times New Roman" w:hAnsi="Times New Roman"/>
                <w:sz w:val="28"/>
                <w:szCs w:val="28"/>
                <w:lang w:eastAsia="hi-IN" w:bidi="hi-IN"/>
              </w:rPr>
            </w:pPr>
            <w:r w:rsidRPr="0065521A">
              <w:rPr>
                <w:rFonts w:ascii="Times New Roman" w:hAnsi="Times New Roman"/>
                <w:sz w:val="28"/>
                <w:szCs w:val="28"/>
                <w:lang w:eastAsia="hi-IN" w:bidi="hi-IN"/>
              </w:rPr>
              <w:t>- повышению качества предоставления коммунальных услуг населению;</w:t>
            </w:r>
          </w:p>
          <w:p w:rsidR="009B1D8D" w:rsidRPr="0065521A" w:rsidRDefault="009B1D8D" w:rsidP="009B1D8D">
            <w:pPr>
              <w:jc w:val="both"/>
              <w:rPr>
                <w:rFonts w:ascii="Times New Roman" w:hAnsi="Times New Roman"/>
                <w:sz w:val="28"/>
                <w:szCs w:val="28"/>
                <w:lang w:eastAsia="hi-IN" w:bidi="hi-IN"/>
              </w:rPr>
            </w:pPr>
            <w:r w:rsidRPr="0065521A">
              <w:rPr>
                <w:rFonts w:ascii="Times New Roman" w:hAnsi="Times New Roman"/>
                <w:sz w:val="28"/>
                <w:szCs w:val="28"/>
                <w:lang w:eastAsia="hi-IN" w:bidi="hi-IN"/>
              </w:rPr>
              <w:lastRenderedPageBreak/>
              <w:t>- снижению уровня износа объектов коммунальной инфраструктуры    Чамзинского муниципального района;</w:t>
            </w:r>
          </w:p>
          <w:p w:rsidR="009B1D8D" w:rsidRPr="0065521A" w:rsidRDefault="009B1D8D" w:rsidP="009B1D8D">
            <w:pPr>
              <w:jc w:val="both"/>
              <w:rPr>
                <w:rFonts w:ascii="Times New Roman" w:hAnsi="Times New Roman"/>
                <w:sz w:val="28"/>
                <w:szCs w:val="28"/>
                <w:lang w:eastAsia="hi-IN" w:bidi="hi-IN"/>
              </w:rPr>
            </w:pPr>
            <w:r w:rsidRPr="0065521A">
              <w:rPr>
                <w:rFonts w:ascii="Times New Roman" w:hAnsi="Times New Roman"/>
                <w:sz w:val="28"/>
                <w:szCs w:val="28"/>
                <w:lang w:eastAsia="hi-IN" w:bidi="hi-IN"/>
              </w:rPr>
              <w:t>- увеличение количества объектов коммунальной инфраструктуры, отвечающих нормативным требованиям;</w:t>
            </w:r>
          </w:p>
          <w:p w:rsidR="009B1D8D" w:rsidRPr="0065521A" w:rsidRDefault="009B1D8D" w:rsidP="009B1D8D">
            <w:pPr>
              <w:jc w:val="both"/>
              <w:rPr>
                <w:rFonts w:ascii="Times New Roman" w:hAnsi="Times New Roman"/>
                <w:sz w:val="28"/>
                <w:szCs w:val="28"/>
                <w:lang w:eastAsia="hi-IN" w:bidi="hi-IN"/>
              </w:rPr>
            </w:pPr>
            <w:r w:rsidRPr="0065521A">
              <w:rPr>
                <w:rFonts w:ascii="Times New Roman" w:hAnsi="Times New Roman"/>
                <w:sz w:val="28"/>
                <w:szCs w:val="28"/>
                <w:lang w:eastAsia="hi-IN" w:bidi="hi-IN"/>
              </w:rPr>
              <w:t>- улучшение экологической ситуации в районе;</w:t>
            </w:r>
          </w:p>
          <w:p w:rsidR="009B1D8D" w:rsidRPr="0065521A" w:rsidRDefault="009B1D8D" w:rsidP="009B1D8D">
            <w:pPr>
              <w:jc w:val="both"/>
              <w:rPr>
                <w:rFonts w:ascii="Times New Roman" w:hAnsi="Times New Roman"/>
                <w:sz w:val="28"/>
                <w:szCs w:val="28"/>
                <w:lang w:eastAsia="hi-IN" w:bidi="hi-IN"/>
              </w:rPr>
            </w:pPr>
            <w:r w:rsidRPr="0065521A">
              <w:rPr>
                <w:rFonts w:ascii="Times New Roman" w:hAnsi="Times New Roman"/>
                <w:sz w:val="28"/>
                <w:szCs w:val="28"/>
                <w:lang w:eastAsia="hi-IN" w:bidi="hi-IN"/>
              </w:rPr>
              <w:t>-созданию условий для привлечения частных инвестиций в проекты по модернизации объектов коммунальной инфраструктуры.</w:t>
            </w:r>
          </w:p>
          <w:p w:rsidR="009B1D8D" w:rsidRPr="0065521A" w:rsidRDefault="009B1D8D" w:rsidP="009B1D8D">
            <w:pPr>
              <w:jc w:val="both"/>
              <w:rPr>
                <w:rFonts w:ascii="Times New Roman" w:hAnsi="Times New Roman"/>
                <w:sz w:val="28"/>
                <w:szCs w:val="28"/>
                <w:lang w:eastAsia="hi-IN" w:bidi="hi-IN"/>
              </w:rPr>
            </w:pPr>
            <w:r w:rsidRPr="0065521A">
              <w:rPr>
                <w:rFonts w:ascii="Times New Roman" w:hAnsi="Times New Roman"/>
                <w:sz w:val="28"/>
                <w:szCs w:val="28"/>
                <w:lang w:eastAsia="hi-IN" w:bidi="hi-IN"/>
              </w:rPr>
              <w:t>По данной программе  в 2024 году были выполнены следующие мероприятия:                        -замена сетей холодного водоснабжения ( план 150 тыс.</w:t>
            </w:r>
            <w:r w:rsidR="004F1F07" w:rsidRPr="0065521A">
              <w:rPr>
                <w:rFonts w:ascii="Times New Roman" w:hAnsi="Times New Roman"/>
                <w:sz w:val="28"/>
                <w:szCs w:val="28"/>
                <w:lang w:eastAsia="hi-IN" w:bidi="hi-IN"/>
              </w:rPr>
              <w:t>рублей</w:t>
            </w:r>
            <w:r w:rsidRPr="0065521A">
              <w:rPr>
                <w:rFonts w:ascii="Times New Roman" w:hAnsi="Times New Roman"/>
                <w:sz w:val="28"/>
                <w:szCs w:val="28"/>
                <w:lang w:eastAsia="hi-IN" w:bidi="hi-IN"/>
              </w:rPr>
              <w:t>, факт 150 тыс.руб); -Модернизация сетей электроснабжения (план 2000 тыс.</w:t>
            </w:r>
            <w:r w:rsidR="004F1F07" w:rsidRPr="0065521A">
              <w:rPr>
                <w:rFonts w:ascii="Times New Roman" w:hAnsi="Times New Roman"/>
                <w:sz w:val="28"/>
                <w:szCs w:val="28"/>
                <w:lang w:eastAsia="hi-IN" w:bidi="hi-IN"/>
              </w:rPr>
              <w:t>рублей</w:t>
            </w:r>
            <w:r w:rsidRPr="0065521A">
              <w:rPr>
                <w:rFonts w:ascii="Times New Roman" w:hAnsi="Times New Roman"/>
                <w:sz w:val="28"/>
                <w:szCs w:val="28"/>
                <w:lang w:eastAsia="hi-IN" w:bidi="hi-IN"/>
              </w:rPr>
              <w:t>, факт 2000 тыс.руб); -Проведение капитального ремонта общего имущества в многоквартирных домах Апраксино, Чамзинка, Комсомольский, Медаево (план 14036,08 тыс.</w:t>
            </w:r>
            <w:r w:rsidR="004F1F07" w:rsidRPr="0065521A">
              <w:rPr>
                <w:rFonts w:ascii="Times New Roman" w:hAnsi="Times New Roman"/>
                <w:sz w:val="28"/>
                <w:szCs w:val="28"/>
                <w:lang w:eastAsia="hi-IN" w:bidi="hi-IN"/>
              </w:rPr>
              <w:t>рублей</w:t>
            </w:r>
            <w:r w:rsidRPr="0065521A">
              <w:rPr>
                <w:rFonts w:ascii="Times New Roman" w:hAnsi="Times New Roman"/>
                <w:sz w:val="28"/>
                <w:szCs w:val="28"/>
                <w:lang w:eastAsia="hi-IN" w:bidi="hi-IN"/>
              </w:rPr>
              <w:t>, факт 14036,08 тыс.руб); -Приобретение материалов для проведения работ  и мероприятий по текущему ремонту объектов теплоснабжения, находящихся в муниципальной собственности, оборудования , подлежащего установке на данных объектах(план 554,0 тыс.</w:t>
            </w:r>
            <w:r w:rsidR="004F1F07" w:rsidRPr="0065521A">
              <w:rPr>
                <w:rFonts w:ascii="Times New Roman" w:hAnsi="Times New Roman"/>
                <w:sz w:val="28"/>
                <w:szCs w:val="28"/>
                <w:lang w:eastAsia="hi-IN" w:bidi="hi-IN"/>
              </w:rPr>
              <w:t>рублей</w:t>
            </w:r>
            <w:r w:rsidRPr="0065521A">
              <w:rPr>
                <w:rFonts w:ascii="Times New Roman" w:hAnsi="Times New Roman"/>
                <w:sz w:val="28"/>
                <w:szCs w:val="28"/>
                <w:lang w:eastAsia="hi-IN" w:bidi="hi-IN"/>
              </w:rPr>
              <w:t xml:space="preserve">, факт 554,0тыс.руб); -Пополнение муниципальных аварийных резервов материальных ресурсов  ( план 7867,05 тыс.рублей., факт  7867,05 тыс.рублей); </w:t>
            </w:r>
          </w:p>
          <w:p w:rsidR="009B1D8D" w:rsidRPr="0065521A" w:rsidRDefault="009B1D8D" w:rsidP="009B1D8D">
            <w:pPr>
              <w:jc w:val="both"/>
              <w:rPr>
                <w:rFonts w:ascii="Times New Roman" w:hAnsi="Times New Roman"/>
                <w:sz w:val="28"/>
                <w:szCs w:val="28"/>
                <w:lang w:eastAsia="hi-IN" w:bidi="hi-IN"/>
              </w:rPr>
            </w:pPr>
            <w:r w:rsidRPr="0065521A">
              <w:rPr>
                <w:rFonts w:ascii="Times New Roman" w:hAnsi="Times New Roman"/>
                <w:sz w:val="28"/>
                <w:szCs w:val="28"/>
                <w:lang w:eastAsia="hi-IN" w:bidi="hi-IN"/>
              </w:rPr>
              <w:t>-Предоставление субсидии на финансовое обеспечение затрат, связанных с погашение кредиторской задолженности юридическим лицам (за исключение субсидий государственным (муниципальным) учреждениям), оказывающим услуги по теплоснабжению, водоснабжению и водоотведению на территории Чамзинского муниципального района (план 41 000,000 тыс.</w:t>
            </w:r>
            <w:r w:rsidR="004F1F07" w:rsidRPr="0065521A">
              <w:rPr>
                <w:rFonts w:ascii="Times New Roman" w:hAnsi="Times New Roman"/>
                <w:sz w:val="28"/>
                <w:szCs w:val="28"/>
                <w:lang w:eastAsia="hi-IN" w:bidi="hi-IN"/>
              </w:rPr>
              <w:t>рублей</w:t>
            </w:r>
            <w:r w:rsidRPr="0065521A">
              <w:rPr>
                <w:rFonts w:ascii="Times New Roman" w:hAnsi="Times New Roman"/>
                <w:sz w:val="28"/>
                <w:szCs w:val="28"/>
                <w:lang w:eastAsia="hi-IN" w:bidi="hi-IN"/>
              </w:rPr>
              <w:t>, факт 41000,000 тыс.</w:t>
            </w:r>
            <w:r w:rsidR="004F1F07" w:rsidRPr="0065521A">
              <w:rPr>
                <w:rFonts w:ascii="Times New Roman" w:hAnsi="Times New Roman"/>
                <w:sz w:val="28"/>
                <w:szCs w:val="28"/>
                <w:lang w:eastAsia="hi-IN" w:bidi="hi-IN"/>
              </w:rPr>
              <w:t>рублей</w:t>
            </w:r>
            <w:r w:rsidRPr="0065521A">
              <w:rPr>
                <w:rFonts w:ascii="Times New Roman" w:hAnsi="Times New Roman"/>
                <w:sz w:val="28"/>
                <w:szCs w:val="28"/>
                <w:lang w:eastAsia="hi-IN" w:bidi="hi-IN"/>
              </w:rPr>
              <w:t xml:space="preserve">). </w:t>
            </w:r>
          </w:p>
          <w:p w:rsidR="009B1D8D" w:rsidRPr="0065521A" w:rsidRDefault="009B1D8D" w:rsidP="009B1D8D">
            <w:pPr>
              <w:jc w:val="both"/>
              <w:rPr>
                <w:rFonts w:ascii="Times New Roman" w:hAnsi="Times New Roman"/>
                <w:sz w:val="28"/>
                <w:szCs w:val="28"/>
                <w:lang w:eastAsia="hi-IN" w:bidi="hi-IN"/>
              </w:rPr>
            </w:pPr>
            <w:r w:rsidRPr="0065521A">
              <w:rPr>
                <w:rFonts w:ascii="Times New Roman" w:hAnsi="Times New Roman"/>
                <w:sz w:val="28"/>
                <w:szCs w:val="28"/>
                <w:lang w:eastAsia="hi-IN" w:bidi="hi-IN"/>
              </w:rPr>
              <w:t>Всего на сумму 66807,130 тыс.рублей. В том числе по бюджетам:</w:t>
            </w:r>
          </w:p>
          <w:p w:rsidR="009B1D8D" w:rsidRPr="0065521A" w:rsidRDefault="009B1D8D" w:rsidP="009B1D8D">
            <w:pPr>
              <w:jc w:val="both"/>
              <w:rPr>
                <w:rFonts w:ascii="Times New Roman" w:hAnsi="Times New Roman"/>
                <w:sz w:val="28"/>
                <w:szCs w:val="28"/>
                <w:lang w:eastAsia="hi-IN" w:bidi="hi-IN"/>
              </w:rPr>
            </w:pPr>
            <w:r w:rsidRPr="0065521A">
              <w:rPr>
                <w:rFonts w:ascii="Times New Roman" w:hAnsi="Times New Roman"/>
                <w:sz w:val="28"/>
                <w:szCs w:val="28"/>
                <w:lang w:eastAsia="hi-IN" w:bidi="hi-IN"/>
              </w:rPr>
              <w:t>Средства федерального бюджета – 0 тыс.рублей;</w:t>
            </w:r>
          </w:p>
          <w:p w:rsidR="009B1D8D" w:rsidRPr="0065521A" w:rsidRDefault="009B1D8D" w:rsidP="009B1D8D">
            <w:pPr>
              <w:jc w:val="both"/>
              <w:rPr>
                <w:rFonts w:ascii="Times New Roman" w:hAnsi="Times New Roman"/>
                <w:sz w:val="28"/>
                <w:szCs w:val="28"/>
                <w:lang w:eastAsia="hi-IN" w:bidi="hi-IN"/>
              </w:rPr>
            </w:pPr>
            <w:r w:rsidRPr="0065521A">
              <w:rPr>
                <w:rFonts w:ascii="Times New Roman" w:hAnsi="Times New Roman"/>
                <w:sz w:val="28"/>
                <w:szCs w:val="28"/>
                <w:lang w:eastAsia="hi-IN" w:bidi="hi-IN"/>
              </w:rPr>
              <w:t>Средства республиканского бюджета –  8 000,000тыс.</w:t>
            </w:r>
            <w:r w:rsidR="004F1F07" w:rsidRPr="0065521A">
              <w:rPr>
                <w:rFonts w:ascii="Times New Roman" w:hAnsi="Times New Roman"/>
                <w:sz w:val="28"/>
                <w:szCs w:val="28"/>
                <w:lang w:eastAsia="hi-IN" w:bidi="hi-IN"/>
              </w:rPr>
              <w:t>рублей</w:t>
            </w:r>
            <w:r w:rsidRPr="0065521A">
              <w:rPr>
                <w:rFonts w:ascii="Times New Roman" w:hAnsi="Times New Roman"/>
                <w:sz w:val="28"/>
                <w:szCs w:val="28"/>
                <w:lang w:eastAsia="hi-IN" w:bidi="hi-IN"/>
              </w:rPr>
              <w:t>;</w:t>
            </w:r>
          </w:p>
          <w:p w:rsidR="009B1D8D" w:rsidRPr="0065521A" w:rsidRDefault="009B1D8D" w:rsidP="009B1D8D">
            <w:pPr>
              <w:jc w:val="both"/>
              <w:rPr>
                <w:rFonts w:ascii="Times New Roman" w:hAnsi="Times New Roman"/>
                <w:sz w:val="28"/>
                <w:szCs w:val="28"/>
                <w:lang w:eastAsia="hi-IN" w:bidi="hi-IN"/>
              </w:rPr>
            </w:pPr>
            <w:r w:rsidRPr="0065521A">
              <w:rPr>
                <w:rFonts w:ascii="Times New Roman" w:hAnsi="Times New Roman"/>
                <w:sz w:val="28"/>
                <w:szCs w:val="28"/>
                <w:lang w:eastAsia="hi-IN" w:bidi="hi-IN"/>
              </w:rPr>
              <w:t>Средства местного бюджета – 44 223,050 тыс.</w:t>
            </w:r>
            <w:r w:rsidR="004F1F07" w:rsidRPr="0065521A">
              <w:rPr>
                <w:rFonts w:ascii="Times New Roman" w:hAnsi="Times New Roman"/>
                <w:sz w:val="28"/>
                <w:szCs w:val="28"/>
                <w:lang w:eastAsia="hi-IN" w:bidi="hi-IN"/>
              </w:rPr>
              <w:t>рублей</w:t>
            </w:r>
            <w:r w:rsidRPr="0065521A">
              <w:rPr>
                <w:rFonts w:ascii="Times New Roman" w:hAnsi="Times New Roman"/>
                <w:sz w:val="28"/>
                <w:szCs w:val="28"/>
                <w:lang w:eastAsia="hi-IN" w:bidi="hi-IN"/>
              </w:rPr>
              <w:t>;</w:t>
            </w:r>
          </w:p>
          <w:p w:rsidR="009B1D8D" w:rsidRPr="0065521A" w:rsidRDefault="009B1D8D" w:rsidP="009B1D8D">
            <w:pPr>
              <w:jc w:val="both"/>
              <w:rPr>
                <w:rFonts w:ascii="Times New Roman" w:hAnsi="Times New Roman"/>
                <w:sz w:val="28"/>
                <w:szCs w:val="28"/>
                <w:lang w:eastAsia="hi-IN" w:bidi="hi-IN"/>
              </w:rPr>
            </w:pPr>
            <w:r w:rsidRPr="0065521A">
              <w:rPr>
                <w:rFonts w:ascii="Times New Roman" w:hAnsi="Times New Roman"/>
                <w:sz w:val="28"/>
                <w:szCs w:val="28"/>
                <w:lang w:eastAsia="hi-IN" w:bidi="hi-IN"/>
              </w:rPr>
              <w:t>Внебюджетные средства –145 84,087 тыс.</w:t>
            </w:r>
            <w:r w:rsidR="004F1F07" w:rsidRPr="0065521A">
              <w:rPr>
                <w:rFonts w:ascii="Times New Roman" w:hAnsi="Times New Roman"/>
                <w:sz w:val="28"/>
                <w:szCs w:val="28"/>
                <w:lang w:eastAsia="hi-IN" w:bidi="hi-IN"/>
              </w:rPr>
              <w:t>рублей</w:t>
            </w:r>
          </w:p>
          <w:p w:rsidR="009B1D8D" w:rsidRPr="0065521A" w:rsidRDefault="009B1D8D" w:rsidP="009B1D8D">
            <w:pPr>
              <w:jc w:val="both"/>
              <w:rPr>
                <w:rFonts w:ascii="Times New Roman" w:hAnsi="Times New Roman"/>
                <w:sz w:val="28"/>
                <w:szCs w:val="28"/>
                <w:lang w:eastAsia="hi-IN" w:bidi="hi-IN"/>
              </w:rPr>
            </w:pPr>
            <w:r w:rsidRPr="0065521A">
              <w:rPr>
                <w:rFonts w:ascii="Times New Roman" w:hAnsi="Times New Roman"/>
                <w:sz w:val="28"/>
                <w:szCs w:val="28"/>
                <w:lang w:eastAsia="hi-IN" w:bidi="hi-IN"/>
              </w:rPr>
              <w:t>Степень соответствия запланированному уровню затрат 100 %, оценка эффективности использования средств 100 %.</w:t>
            </w:r>
          </w:p>
          <w:p w:rsidR="009B1D8D" w:rsidRPr="0065521A" w:rsidRDefault="009B1D8D" w:rsidP="009B1D8D">
            <w:pPr>
              <w:pStyle w:val="a5"/>
              <w:widowControl w:val="0"/>
              <w:suppressAutoHyphens/>
              <w:spacing w:line="276" w:lineRule="auto"/>
              <w:ind w:firstLine="0"/>
              <w:rPr>
                <w:szCs w:val="28"/>
              </w:rPr>
            </w:pPr>
            <w:r w:rsidRPr="0065521A">
              <w:rPr>
                <w:szCs w:val="28"/>
              </w:rPr>
              <w:t xml:space="preserve">     План мероприятий на 2024 год реализован  в полной степени.</w:t>
            </w:r>
          </w:p>
          <w:p w:rsidR="009B1D8D" w:rsidRPr="0065521A" w:rsidRDefault="009B1D8D" w:rsidP="009B1D8D">
            <w:pPr>
              <w:pStyle w:val="a5"/>
              <w:widowControl w:val="0"/>
              <w:suppressAutoHyphens/>
              <w:spacing w:line="276" w:lineRule="auto"/>
              <w:ind w:firstLine="0"/>
              <w:rPr>
                <w:szCs w:val="28"/>
              </w:rPr>
            </w:pPr>
            <w:r w:rsidRPr="0065521A">
              <w:rPr>
                <w:szCs w:val="28"/>
              </w:rPr>
              <w:t xml:space="preserve">     Уровень эффективности реализации программы – 100 %.</w:t>
            </w:r>
          </w:p>
          <w:p w:rsidR="009B1D8D" w:rsidRPr="0065521A" w:rsidRDefault="009B1D8D" w:rsidP="009B1D8D">
            <w:pPr>
              <w:pStyle w:val="a5"/>
              <w:widowControl w:val="0"/>
              <w:suppressAutoHyphens/>
              <w:spacing w:line="276" w:lineRule="auto"/>
              <w:ind w:firstLine="0"/>
              <w:rPr>
                <w:b/>
                <w:szCs w:val="28"/>
              </w:rPr>
            </w:pPr>
            <w:r w:rsidRPr="0065521A">
              <w:rPr>
                <w:szCs w:val="28"/>
              </w:rPr>
              <w:t xml:space="preserve">     Вывод об эффективности реализации муниципальной программы – </w:t>
            </w:r>
            <w:r w:rsidRPr="0065521A">
              <w:rPr>
                <w:b/>
                <w:szCs w:val="28"/>
              </w:rPr>
              <w:t>эффективная.</w:t>
            </w:r>
          </w:p>
          <w:p w:rsidR="00DA0A74" w:rsidRPr="0065521A" w:rsidRDefault="00DA0A74" w:rsidP="00DA0A74">
            <w:pPr>
              <w:widowControl w:val="0"/>
              <w:tabs>
                <w:tab w:val="left" w:pos="4536"/>
              </w:tabs>
              <w:suppressAutoHyphens/>
              <w:spacing w:after="0" w:line="240" w:lineRule="auto"/>
              <w:jc w:val="both"/>
              <w:rPr>
                <w:rFonts w:ascii="Times New Roman" w:eastAsia="Times New Roman" w:hAnsi="Times New Roman"/>
                <w:b/>
                <w:sz w:val="28"/>
                <w:szCs w:val="28"/>
                <w:lang w:eastAsia="ru-RU"/>
              </w:rPr>
            </w:pPr>
          </w:p>
          <w:p w:rsidR="00DA0A74" w:rsidRPr="0065521A" w:rsidRDefault="00DA0A74" w:rsidP="00DA0A74">
            <w:pPr>
              <w:widowControl w:val="0"/>
              <w:tabs>
                <w:tab w:val="left" w:pos="720"/>
                <w:tab w:val="left" w:pos="4536"/>
              </w:tabs>
              <w:suppressAutoHyphens/>
              <w:spacing w:after="0" w:line="240" w:lineRule="auto"/>
              <w:jc w:val="center"/>
              <w:rPr>
                <w:rFonts w:ascii="Times New Roman" w:eastAsia="Times New Roman" w:hAnsi="Times New Roman"/>
                <w:b/>
                <w:sz w:val="28"/>
                <w:szCs w:val="28"/>
                <w:lang w:eastAsia="ru-RU"/>
              </w:rPr>
            </w:pPr>
            <w:r w:rsidRPr="0065521A">
              <w:rPr>
                <w:rFonts w:ascii="Times New Roman" w:eastAsia="Times New Roman" w:hAnsi="Times New Roman"/>
                <w:b/>
                <w:sz w:val="28"/>
                <w:szCs w:val="28"/>
                <w:lang w:eastAsia="ru-RU"/>
              </w:rPr>
              <w:t xml:space="preserve">5.Муниципальная программа Чамзинского муниципального района  Республики Мордовия "Охрана окружающей среды </w:t>
            </w:r>
          </w:p>
          <w:p w:rsidR="00DA0A74" w:rsidRPr="0065521A" w:rsidRDefault="00DA0A74" w:rsidP="00DA0A74">
            <w:pPr>
              <w:widowControl w:val="0"/>
              <w:tabs>
                <w:tab w:val="left" w:pos="720"/>
                <w:tab w:val="left" w:pos="4536"/>
              </w:tabs>
              <w:suppressAutoHyphens/>
              <w:spacing w:after="0" w:line="240" w:lineRule="auto"/>
              <w:jc w:val="center"/>
              <w:rPr>
                <w:rFonts w:ascii="Times New Roman" w:eastAsia="Times New Roman" w:hAnsi="Times New Roman"/>
                <w:b/>
                <w:sz w:val="28"/>
                <w:szCs w:val="28"/>
                <w:lang w:eastAsia="ru-RU"/>
              </w:rPr>
            </w:pPr>
            <w:r w:rsidRPr="0065521A">
              <w:rPr>
                <w:rFonts w:ascii="Times New Roman" w:eastAsia="Times New Roman" w:hAnsi="Times New Roman"/>
                <w:b/>
                <w:sz w:val="28"/>
                <w:szCs w:val="28"/>
                <w:lang w:eastAsia="ru-RU"/>
              </w:rPr>
              <w:t>и повышение  экологической безопасности "</w:t>
            </w:r>
          </w:p>
          <w:p w:rsidR="00DA0A74" w:rsidRPr="0065521A" w:rsidRDefault="00DA0A74" w:rsidP="00DA0A74">
            <w:pPr>
              <w:widowControl w:val="0"/>
              <w:tabs>
                <w:tab w:val="left" w:pos="2640"/>
              </w:tabs>
              <w:suppressAutoHyphens/>
              <w:spacing w:after="0" w:line="240" w:lineRule="auto"/>
              <w:jc w:val="both"/>
              <w:rPr>
                <w:rFonts w:ascii="Times New Roman" w:eastAsia="Times New Roman" w:hAnsi="Times New Roman"/>
                <w:b/>
                <w:sz w:val="28"/>
                <w:szCs w:val="28"/>
                <w:lang w:eastAsia="ru-RU"/>
              </w:rPr>
            </w:pPr>
            <w:r w:rsidRPr="0065521A">
              <w:rPr>
                <w:rFonts w:ascii="Times New Roman" w:eastAsia="Times New Roman" w:hAnsi="Times New Roman"/>
                <w:b/>
                <w:sz w:val="28"/>
                <w:szCs w:val="28"/>
                <w:lang w:eastAsia="ru-RU"/>
              </w:rPr>
              <w:tab/>
            </w:r>
          </w:p>
          <w:p w:rsidR="009B1D8D" w:rsidRPr="0065521A" w:rsidRDefault="00DA0A74" w:rsidP="009B1D8D">
            <w:pPr>
              <w:ind w:firstLine="284"/>
              <w:rPr>
                <w:rFonts w:ascii="Times New Roman" w:eastAsia="Arial" w:hAnsi="Times New Roman" w:cs="Arial"/>
                <w:kern w:val="1"/>
                <w:sz w:val="28"/>
                <w:szCs w:val="28"/>
                <w:lang w:eastAsia="hi-IN" w:bidi="hi-IN"/>
              </w:rPr>
            </w:pPr>
            <w:r w:rsidRPr="0065521A">
              <w:rPr>
                <w:rFonts w:ascii="Times New Roman" w:eastAsia="Times New Roman" w:hAnsi="Times New Roman"/>
                <w:sz w:val="28"/>
                <w:szCs w:val="28"/>
                <w:lang w:eastAsia="ru-RU"/>
              </w:rPr>
              <w:t xml:space="preserve">            </w:t>
            </w:r>
            <w:r w:rsidRPr="0065521A">
              <w:rPr>
                <w:rFonts w:ascii="Times New Roman" w:eastAsiaTheme="minorHAnsi" w:hAnsi="Times New Roman"/>
                <w:b/>
                <w:sz w:val="28"/>
                <w:szCs w:val="28"/>
                <w:u w:val="single"/>
              </w:rPr>
              <w:t xml:space="preserve"> </w:t>
            </w:r>
            <w:r w:rsidR="009B1D8D" w:rsidRPr="0065521A">
              <w:rPr>
                <w:rFonts w:ascii="Times New Roman" w:eastAsia="Arial" w:hAnsi="Times New Roman"/>
                <w:b/>
                <w:kern w:val="1"/>
                <w:sz w:val="28"/>
                <w:szCs w:val="28"/>
                <w:u w:val="single"/>
                <w:lang w:eastAsia="hi-IN" w:bidi="hi-IN"/>
              </w:rPr>
              <w:t xml:space="preserve"> Основными целями программы</w:t>
            </w:r>
            <w:r w:rsidR="009B1D8D" w:rsidRPr="0065521A">
              <w:rPr>
                <w:rFonts w:ascii="Times New Roman" w:eastAsia="Arial" w:hAnsi="Times New Roman"/>
                <w:kern w:val="1"/>
                <w:sz w:val="28"/>
                <w:szCs w:val="28"/>
                <w:lang w:eastAsia="hi-IN" w:bidi="hi-IN"/>
              </w:rPr>
              <w:t xml:space="preserve"> -   </w:t>
            </w:r>
            <w:r w:rsidR="009B1D8D" w:rsidRPr="0065521A">
              <w:rPr>
                <w:rFonts w:ascii="Times New Roman" w:eastAsia="Arial" w:hAnsi="Times New Roman" w:cs="Arial"/>
                <w:kern w:val="1"/>
                <w:sz w:val="28"/>
                <w:szCs w:val="28"/>
                <w:lang w:eastAsia="hi-IN" w:bidi="hi-IN"/>
              </w:rPr>
              <w:t>охрана и рациональное использование природных ресурсов как необходимые условия обеспечения благоприятной окружающей среды и экологической безопасности в районе;</w:t>
            </w:r>
          </w:p>
          <w:p w:rsidR="009B1D8D" w:rsidRPr="0065521A" w:rsidRDefault="009B1D8D" w:rsidP="009B1D8D">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минимизация образования отходов и уменьшение степени их опасности;</w:t>
            </w:r>
          </w:p>
          <w:p w:rsidR="009B1D8D" w:rsidRPr="0065521A" w:rsidRDefault="009B1D8D" w:rsidP="009B1D8D">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разделение отходов при их сборе и подготовке к переработке;</w:t>
            </w:r>
          </w:p>
          <w:p w:rsidR="009B1D8D" w:rsidRPr="0065521A" w:rsidRDefault="009B1D8D" w:rsidP="009B1D8D">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приоритет переработки отходов перед их уничтожением;</w:t>
            </w:r>
          </w:p>
          <w:p w:rsidR="009B1D8D" w:rsidRPr="0065521A" w:rsidRDefault="009B1D8D" w:rsidP="009B1D8D">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приоритет уничтожения отходов перед их захоронением;</w:t>
            </w:r>
          </w:p>
          <w:p w:rsidR="009B1D8D" w:rsidRPr="0065521A" w:rsidRDefault="009B1D8D" w:rsidP="009B1D8D">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недопущение организации свалок отходов и захламления территории;</w:t>
            </w:r>
          </w:p>
          <w:p w:rsidR="009B1D8D" w:rsidRPr="0065521A" w:rsidRDefault="009B1D8D" w:rsidP="009B1D8D">
            <w:pPr>
              <w:widowControl w:val="0"/>
              <w:tabs>
                <w:tab w:val="left" w:pos="720"/>
                <w:tab w:val="left" w:pos="4536"/>
              </w:tabs>
              <w:suppressAutoHyphens/>
              <w:spacing w:after="0" w:line="240" w:lineRule="auto"/>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определение стратегических направлений политики Чамзинского муниципального района Республики Мордовия на ближайшую перспективу по стабилизации экологической обстановки.</w:t>
            </w:r>
          </w:p>
          <w:p w:rsidR="009B1D8D" w:rsidRPr="0065521A" w:rsidRDefault="009B1D8D" w:rsidP="009B1D8D">
            <w:pPr>
              <w:widowControl w:val="0"/>
              <w:tabs>
                <w:tab w:val="left" w:pos="720"/>
                <w:tab w:val="left" w:pos="4536"/>
              </w:tabs>
              <w:suppressAutoHyphens/>
              <w:spacing w:after="0" w:line="240" w:lineRule="auto"/>
              <w:jc w:val="both"/>
              <w:rPr>
                <w:rFonts w:ascii="Times New Roman" w:eastAsia="Times New Roman" w:hAnsi="Times New Roman"/>
                <w:b/>
                <w:sz w:val="28"/>
                <w:szCs w:val="28"/>
                <w:u w:val="single"/>
                <w:lang w:eastAsia="ru-RU"/>
              </w:rPr>
            </w:pPr>
            <w:r w:rsidRPr="0065521A">
              <w:rPr>
                <w:rFonts w:ascii="Times New Roman" w:eastAsia="Times New Roman" w:hAnsi="Times New Roman"/>
                <w:b/>
                <w:sz w:val="28"/>
                <w:szCs w:val="28"/>
                <w:u w:val="single"/>
                <w:lang w:eastAsia="ru-RU"/>
              </w:rPr>
              <w:t>Задачи:</w:t>
            </w:r>
          </w:p>
          <w:p w:rsidR="009B1D8D" w:rsidRPr="0065521A" w:rsidRDefault="009B1D8D" w:rsidP="009B1D8D">
            <w:pPr>
              <w:spacing w:after="0" w:line="240" w:lineRule="auto"/>
              <w:jc w:val="both"/>
              <w:rPr>
                <w:rFonts w:ascii="Times New Roman" w:eastAsia="Times New Roman" w:hAnsi="Times New Roman"/>
                <w:sz w:val="28"/>
                <w:szCs w:val="28"/>
                <w:lang w:eastAsia="hi-IN" w:bidi="hi-IN"/>
              </w:rPr>
            </w:pPr>
            <w:r w:rsidRPr="0065521A">
              <w:rPr>
                <w:rFonts w:ascii="Times New Roman" w:eastAsia="Times New Roman" w:hAnsi="Times New Roman"/>
                <w:sz w:val="28"/>
                <w:szCs w:val="28"/>
                <w:lang w:eastAsia="hi-IN" w:bidi="hi-IN"/>
              </w:rPr>
              <w:t>- повышение комфортности проживания жителей путем внедрения современных технологий сбора и вывоза ТБО;</w:t>
            </w:r>
          </w:p>
          <w:p w:rsidR="009B1D8D" w:rsidRPr="0065521A" w:rsidRDefault="009B1D8D" w:rsidP="009B1D8D">
            <w:pPr>
              <w:spacing w:after="0" w:line="240" w:lineRule="auto"/>
              <w:jc w:val="both"/>
              <w:rPr>
                <w:rFonts w:ascii="Times New Roman" w:eastAsia="Times New Roman" w:hAnsi="Times New Roman"/>
                <w:sz w:val="28"/>
                <w:szCs w:val="28"/>
                <w:lang w:eastAsia="hi-IN" w:bidi="hi-IN"/>
              </w:rPr>
            </w:pPr>
            <w:r w:rsidRPr="0065521A">
              <w:rPr>
                <w:rFonts w:ascii="Times New Roman" w:eastAsia="Times New Roman" w:hAnsi="Times New Roman"/>
                <w:sz w:val="28"/>
                <w:szCs w:val="28"/>
                <w:lang w:eastAsia="hi-IN" w:bidi="hi-IN"/>
              </w:rPr>
              <w:t>- повышение эффективности сбора и вывоза ТБО/крупногабаритный мусор (далее - КГМ): замена контейнерного парка на евроконтейнеры, внедрение современных высокопроизводительных мусоровозов;</w:t>
            </w:r>
          </w:p>
          <w:p w:rsidR="009B1D8D" w:rsidRPr="0065521A" w:rsidRDefault="009B1D8D" w:rsidP="009B1D8D">
            <w:pPr>
              <w:spacing w:after="0" w:line="240" w:lineRule="auto"/>
              <w:jc w:val="both"/>
              <w:rPr>
                <w:rFonts w:ascii="Times New Roman" w:eastAsia="Times New Roman" w:hAnsi="Times New Roman"/>
                <w:sz w:val="28"/>
                <w:szCs w:val="28"/>
                <w:lang w:eastAsia="hi-IN" w:bidi="hi-IN"/>
              </w:rPr>
            </w:pPr>
            <w:r w:rsidRPr="0065521A">
              <w:rPr>
                <w:rFonts w:ascii="Times New Roman" w:eastAsia="Times New Roman" w:hAnsi="Times New Roman"/>
                <w:sz w:val="28"/>
                <w:szCs w:val="28"/>
                <w:lang w:eastAsia="hi-IN" w:bidi="hi-IN"/>
              </w:rPr>
              <w:t>- внедрение селективного сбора отходов в целях уменьшения количества отходов и вовлечения их в хозяйственный оборот;</w:t>
            </w:r>
          </w:p>
          <w:p w:rsidR="009B1D8D" w:rsidRPr="0065521A" w:rsidRDefault="009B1D8D" w:rsidP="009B1D8D">
            <w:pPr>
              <w:spacing w:after="0" w:line="240" w:lineRule="auto"/>
              <w:jc w:val="both"/>
              <w:rPr>
                <w:rFonts w:ascii="Times New Roman" w:eastAsia="Times New Roman" w:hAnsi="Times New Roman"/>
                <w:sz w:val="28"/>
                <w:szCs w:val="28"/>
                <w:lang w:eastAsia="hi-IN" w:bidi="hi-IN"/>
              </w:rPr>
            </w:pPr>
            <w:r w:rsidRPr="0065521A">
              <w:rPr>
                <w:rFonts w:ascii="Times New Roman" w:eastAsia="Times New Roman" w:hAnsi="Times New Roman"/>
                <w:sz w:val="28"/>
                <w:szCs w:val="28"/>
                <w:lang w:eastAsia="hi-IN" w:bidi="hi-IN"/>
              </w:rPr>
              <w:t>- экологическое воспитание жителей по внедрению раздельного сбора;</w:t>
            </w:r>
          </w:p>
          <w:p w:rsidR="009B1D8D" w:rsidRPr="0065521A" w:rsidRDefault="009B1D8D" w:rsidP="009B1D8D">
            <w:pPr>
              <w:spacing w:after="0" w:line="240" w:lineRule="auto"/>
              <w:jc w:val="both"/>
              <w:rPr>
                <w:rFonts w:ascii="Times New Roman" w:eastAsia="Times New Roman" w:hAnsi="Times New Roman"/>
                <w:sz w:val="28"/>
                <w:szCs w:val="28"/>
                <w:lang w:eastAsia="hi-IN" w:bidi="hi-IN"/>
              </w:rPr>
            </w:pPr>
            <w:r w:rsidRPr="0065521A">
              <w:rPr>
                <w:rFonts w:ascii="Times New Roman" w:eastAsia="Times New Roman" w:hAnsi="Times New Roman"/>
                <w:sz w:val="28"/>
                <w:szCs w:val="28"/>
                <w:lang w:eastAsia="hi-IN" w:bidi="hi-IN"/>
              </w:rPr>
              <w:t>- создание современных объектов для сортировки, вторичной переработки и утилизации ТБО/КГМ;</w:t>
            </w:r>
          </w:p>
          <w:p w:rsidR="009B1D8D" w:rsidRPr="0065521A" w:rsidRDefault="009B1D8D" w:rsidP="009B1D8D">
            <w:pPr>
              <w:spacing w:after="0" w:line="240" w:lineRule="auto"/>
              <w:jc w:val="both"/>
              <w:rPr>
                <w:rFonts w:ascii="Times New Roman" w:eastAsia="Times New Roman" w:hAnsi="Times New Roman"/>
                <w:sz w:val="28"/>
                <w:szCs w:val="28"/>
                <w:lang w:eastAsia="hi-IN" w:bidi="hi-IN"/>
              </w:rPr>
            </w:pPr>
            <w:r w:rsidRPr="0065521A">
              <w:rPr>
                <w:rFonts w:ascii="Times New Roman" w:eastAsia="Times New Roman" w:hAnsi="Times New Roman"/>
                <w:sz w:val="28"/>
                <w:szCs w:val="28"/>
                <w:lang w:eastAsia="hi-IN" w:bidi="hi-IN"/>
              </w:rPr>
              <w:t>- создание современной инфраструктуры по сбору, переработке и утилизации отходов производства и потребления;</w:t>
            </w:r>
          </w:p>
          <w:p w:rsidR="009B1D8D" w:rsidRPr="0065521A" w:rsidRDefault="009B1D8D" w:rsidP="009B1D8D">
            <w:pPr>
              <w:spacing w:after="0" w:line="240" w:lineRule="auto"/>
              <w:jc w:val="both"/>
              <w:rPr>
                <w:rFonts w:ascii="Times New Roman" w:eastAsia="Times New Roman" w:hAnsi="Times New Roman"/>
                <w:sz w:val="28"/>
                <w:szCs w:val="28"/>
                <w:lang w:eastAsia="hi-IN" w:bidi="hi-IN"/>
              </w:rPr>
            </w:pPr>
            <w:r w:rsidRPr="0065521A">
              <w:rPr>
                <w:rFonts w:ascii="Times New Roman" w:eastAsia="Times New Roman" w:hAnsi="Times New Roman"/>
                <w:sz w:val="28"/>
                <w:szCs w:val="28"/>
                <w:lang w:eastAsia="hi-IN" w:bidi="hi-IN"/>
              </w:rPr>
              <w:t>- стабилизация экологической обстановки в районе и ее улучшение.</w:t>
            </w:r>
          </w:p>
          <w:p w:rsidR="009B1D8D" w:rsidRPr="0065521A" w:rsidRDefault="009B1D8D" w:rsidP="009B1D8D">
            <w:pPr>
              <w:spacing w:after="0" w:line="240" w:lineRule="auto"/>
              <w:jc w:val="both"/>
              <w:rPr>
                <w:rFonts w:ascii="Times New Roman" w:eastAsia="Times New Roman" w:hAnsi="Times New Roman"/>
                <w:sz w:val="28"/>
                <w:szCs w:val="28"/>
                <w:lang w:eastAsia="hi-IN" w:bidi="hi-IN"/>
              </w:rPr>
            </w:pPr>
            <w:r w:rsidRPr="0065521A">
              <w:rPr>
                <w:rFonts w:ascii="Times New Roman" w:eastAsia="Times New Roman" w:hAnsi="Times New Roman"/>
                <w:b/>
                <w:sz w:val="28"/>
                <w:szCs w:val="28"/>
                <w:lang w:eastAsia="hi-IN" w:bidi="hi-IN"/>
              </w:rPr>
              <w:t>Основные мероприятия Программы предусматривают</w:t>
            </w:r>
            <w:r w:rsidRPr="0065521A">
              <w:rPr>
                <w:rFonts w:ascii="Times New Roman" w:eastAsia="Times New Roman" w:hAnsi="Times New Roman"/>
                <w:sz w:val="28"/>
                <w:szCs w:val="28"/>
                <w:lang w:eastAsia="hi-IN" w:bidi="hi-IN"/>
              </w:rPr>
              <w:t>:</w:t>
            </w:r>
          </w:p>
          <w:p w:rsidR="009B1D8D" w:rsidRPr="0065521A" w:rsidRDefault="009B1D8D" w:rsidP="009B1D8D">
            <w:pPr>
              <w:spacing w:after="0" w:line="240" w:lineRule="auto"/>
              <w:ind w:firstLine="284"/>
              <w:jc w:val="both"/>
              <w:rPr>
                <w:rFonts w:ascii="Times New Roman" w:eastAsia="Times New Roman" w:hAnsi="Times New Roman"/>
                <w:sz w:val="28"/>
                <w:szCs w:val="28"/>
                <w:lang w:eastAsia="hi-IN" w:bidi="hi-IN"/>
              </w:rPr>
            </w:pPr>
            <w:r w:rsidRPr="0065521A">
              <w:rPr>
                <w:rFonts w:ascii="Times New Roman" w:eastAsia="Times New Roman" w:hAnsi="Times New Roman"/>
                <w:sz w:val="28"/>
                <w:szCs w:val="28"/>
                <w:lang w:eastAsia="hi-IN" w:bidi="hi-IN"/>
              </w:rPr>
              <w:t>Главными приоритетами Муниципальной программы являются охрана окружающей среды Чамзинского муниципального района Республики Мордовия, повышение экологической безопасности района.</w:t>
            </w:r>
          </w:p>
          <w:p w:rsidR="009B1D8D" w:rsidRPr="0065521A" w:rsidRDefault="009B1D8D" w:rsidP="009B1D8D">
            <w:pPr>
              <w:spacing w:after="0" w:line="240" w:lineRule="auto"/>
              <w:ind w:firstLine="284"/>
              <w:jc w:val="both"/>
              <w:rPr>
                <w:rFonts w:ascii="Times New Roman" w:eastAsia="Times New Roman" w:hAnsi="Times New Roman"/>
                <w:sz w:val="28"/>
                <w:szCs w:val="28"/>
                <w:lang w:eastAsia="hi-IN" w:bidi="hi-IN"/>
              </w:rPr>
            </w:pPr>
            <w:r w:rsidRPr="0065521A">
              <w:rPr>
                <w:rFonts w:ascii="Times New Roman" w:eastAsia="Times New Roman" w:hAnsi="Times New Roman"/>
                <w:sz w:val="28"/>
                <w:szCs w:val="28"/>
                <w:lang w:eastAsia="hi-IN" w:bidi="hi-IN"/>
              </w:rPr>
              <w:t>Главной задачей развития Чамзинского муниципального района является система обращения с твердыми бытовыми отходами.</w:t>
            </w:r>
          </w:p>
          <w:p w:rsidR="009B1D8D" w:rsidRPr="0065521A" w:rsidRDefault="009B1D8D" w:rsidP="009B1D8D">
            <w:pPr>
              <w:spacing w:after="0" w:line="240" w:lineRule="auto"/>
              <w:ind w:firstLine="284"/>
              <w:jc w:val="both"/>
              <w:rPr>
                <w:rFonts w:ascii="Times New Roman" w:eastAsia="Times New Roman" w:hAnsi="Times New Roman"/>
                <w:sz w:val="28"/>
                <w:szCs w:val="28"/>
                <w:lang w:eastAsia="hi-IN" w:bidi="hi-IN"/>
              </w:rPr>
            </w:pPr>
            <w:r w:rsidRPr="0065521A">
              <w:rPr>
                <w:rFonts w:ascii="Times New Roman" w:eastAsia="Times New Roman" w:hAnsi="Times New Roman"/>
                <w:sz w:val="28"/>
                <w:szCs w:val="28"/>
                <w:lang w:eastAsia="hi-IN" w:bidi="hi-IN"/>
              </w:rPr>
              <w:t>Важной проблемой охраны окружающей среды является накопление и складирование промышленных и бытовых отходов. Вместимость существующих свалок, в основном, исчерпана. Размещение отходов на необустроенных в соответствии с природоохранными требованиями свалках, а также стихийных несанкционированных свалках оказывает отрицательное влияние на окружающую среду и ухудшает экологическую обстановку в районе.</w:t>
            </w:r>
          </w:p>
          <w:p w:rsidR="009B1D8D" w:rsidRPr="0065521A" w:rsidRDefault="009B1D8D" w:rsidP="009B1D8D">
            <w:pPr>
              <w:spacing w:after="0" w:line="240" w:lineRule="auto"/>
              <w:ind w:firstLine="284"/>
              <w:jc w:val="both"/>
              <w:rPr>
                <w:rFonts w:ascii="Times New Roman" w:eastAsia="Times New Roman" w:hAnsi="Times New Roman"/>
                <w:color w:val="000000" w:themeColor="text1"/>
                <w:sz w:val="28"/>
                <w:szCs w:val="28"/>
                <w:lang w:eastAsia="hi-IN" w:bidi="hi-IN"/>
              </w:rPr>
            </w:pPr>
            <w:r w:rsidRPr="0065521A">
              <w:rPr>
                <w:rFonts w:ascii="Times New Roman" w:eastAsia="Times New Roman" w:hAnsi="Times New Roman"/>
                <w:color w:val="000000" w:themeColor="text1"/>
                <w:sz w:val="28"/>
                <w:szCs w:val="28"/>
                <w:lang w:eastAsia="hi-IN" w:bidi="hi-IN"/>
              </w:rPr>
              <w:lastRenderedPageBreak/>
              <w:t>Строительство полигона твердых бытовых отходов позволит минимизировать загрязнение окружающей среды и обеспечить технологически нормативное обращение с твердыми бытовыми отходами.</w:t>
            </w:r>
          </w:p>
          <w:p w:rsidR="009B1D8D" w:rsidRPr="0065521A" w:rsidRDefault="009B1D8D" w:rsidP="009B1D8D">
            <w:pPr>
              <w:spacing w:after="0" w:line="240" w:lineRule="auto"/>
              <w:ind w:firstLine="284"/>
              <w:jc w:val="both"/>
              <w:rPr>
                <w:rFonts w:ascii="Times New Roman" w:eastAsia="Times New Roman" w:hAnsi="Times New Roman"/>
                <w:sz w:val="28"/>
                <w:szCs w:val="28"/>
                <w:lang w:eastAsia="hi-IN" w:bidi="hi-IN"/>
              </w:rPr>
            </w:pPr>
            <w:r w:rsidRPr="0065521A">
              <w:rPr>
                <w:rFonts w:ascii="Times New Roman" w:eastAsia="Times New Roman" w:hAnsi="Times New Roman"/>
                <w:color w:val="000000" w:themeColor="text1"/>
                <w:sz w:val="28"/>
                <w:szCs w:val="28"/>
                <w:lang w:eastAsia="hi-IN" w:bidi="hi-IN"/>
              </w:rPr>
              <w:t xml:space="preserve">Задача, связанная с решением проблемы </w:t>
            </w:r>
            <w:r w:rsidRPr="0065521A">
              <w:rPr>
                <w:rFonts w:ascii="Times New Roman" w:eastAsia="Times New Roman" w:hAnsi="Times New Roman"/>
                <w:sz w:val="28"/>
                <w:szCs w:val="28"/>
                <w:lang w:eastAsia="hi-IN" w:bidi="hi-IN"/>
              </w:rPr>
              <w:t xml:space="preserve">обращения с твердыми бытовыми отходами, состоит в том, чтобы модернизировать системы сбора и вывоза ТБО с внедрением селективного сбора отходов, переработке твердых бытовых отходов с целью извлечения вторичных материальных ресурсов и уменьшения объемов захоронения. </w:t>
            </w:r>
          </w:p>
          <w:p w:rsidR="009B1D8D" w:rsidRPr="0065521A" w:rsidRDefault="009B1D8D" w:rsidP="009B1D8D">
            <w:pPr>
              <w:spacing w:after="0" w:line="240" w:lineRule="auto"/>
              <w:ind w:firstLine="284"/>
              <w:jc w:val="both"/>
              <w:rPr>
                <w:rFonts w:ascii="Times New Roman" w:eastAsia="Times New Roman" w:hAnsi="Times New Roman"/>
                <w:sz w:val="28"/>
                <w:szCs w:val="28"/>
                <w:lang w:eastAsia="hi-IN" w:bidi="hi-IN"/>
              </w:rPr>
            </w:pPr>
            <w:r w:rsidRPr="0065521A">
              <w:rPr>
                <w:rFonts w:ascii="Times New Roman" w:eastAsia="Times New Roman" w:hAnsi="Times New Roman"/>
                <w:sz w:val="28"/>
                <w:szCs w:val="28"/>
                <w:lang w:eastAsia="hi-IN" w:bidi="hi-IN"/>
              </w:rPr>
              <w:t>По данной программе в 2024 году были выполнены следующие мероприятия:</w:t>
            </w:r>
          </w:p>
          <w:p w:rsidR="009B1D8D" w:rsidRPr="0065521A" w:rsidRDefault="009B1D8D" w:rsidP="009B1D8D">
            <w:pPr>
              <w:spacing w:after="0" w:line="240" w:lineRule="auto"/>
              <w:jc w:val="both"/>
              <w:rPr>
                <w:rFonts w:ascii="Times New Roman" w:eastAsia="Times New Roman" w:hAnsi="Times New Roman"/>
                <w:sz w:val="28"/>
                <w:szCs w:val="28"/>
                <w:lang w:eastAsia="hi-IN" w:bidi="hi-IN"/>
              </w:rPr>
            </w:pPr>
            <w:r w:rsidRPr="0065521A">
              <w:rPr>
                <w:rFonts w:ascii="Times New Roman" w:eastAsia="Times New Roman" w:hAnsi="Times New Roman"/>
                <w:sz w:val="28"/>
                <w:szCs w:val="28"/>
                <w:lang w:eastAsia="hi-IN" w:bidi="hi-IN"/>
              </w:rPr>
              <w:t>Приобретение дополнительной специальной техники для сбора и вывозав ТБО на сумму 1000,0 тыс.</w:t>
            </w:r>
            <w:r w:rsidR="004F1F07" w:rsidRPr="0065521A">
              <w:rPr>
                <w:rFonts w:ascii="Times New Roman" w:eastAsia="Times New Roman" w:hAnsi="Times New Roman"/>
                <w:sz w:val="28"/>
                <w:szCs w:val="28"/>
                <w:lang w:eastAsia="hi-IN" w:bidi="hi-IN"/>
              </w:rPr>
              <w:t>рублей</w:t>
            </w:r>
            <w:r w:rsidRPr="0065521A">
              <w:rPr>
                <w:rFonts w:ascii="Times New Roman" w:eastAsia="Times New Roman" w:hAnsi="Times New Roman"/>
                <w:sz w:val="28"/>
                <w:szCs w:val="28"/>
                <w:lang w:eastAsia="hi-IN" w:bidi="hi-IN"/>
              </w:rPr>
              <w:t>;</w:t>
            </w:r>
          </w:p>
          <w:p w:rsidR="009B1D8D" w:rsidRPr="0065521A" w:rsidRDefault="009B1D8D" w:rsidP="009B1D8D">
            <w:pPr>
              <w:spacing w:after="0" w:line="240" w:lineRule="auto"/>
              <w:jc w:val="both"/>
              <w:rPr>
                <w:rFonts w:ascii="Times New Roman" w:eastAsia="Times New Roman" w:hAnsi="Times New Roman"/>
                <w:sz w:val="28"/>
                <w:szCs w:val="28"/>
                <w:lang w:eastAsia="hi-IN" w:bidi="hi-IN"/>
              </w:rPr>
            </w:pPr>
            <w:r w:rsidRPr="0065521A">
              <w:rPr>
                <w:rFonts w:ascii="Times New Roman" w:eastAsia="Times New Roman" w:hAnsi="Times New Roman"/>
                <w:sz w:val="28"/>
                <w:szCs w:val="28"/>
                <w:lang w:eastAsia="hi-IN" w:bidi="hi-IN"/>
              </w:rPr>
              <w:t xml:space="preserve">Приобретение контейнеров для сбора ТБО на сумму 200,0 тыс.руб; </w:t>
            </w:r>
          </w:p>
          <w:p w:rsidR="009B1D8D" w:rsidRPr="0065521A" w:rsidRDefault="009B1D8D" w:rsidP="009B1D8D">
            <w:pPr>
              <w:spacing w:after="0" w:line="240" w:lineRule="auto"/>
              <w:ind w:firstLine="284"/>
              <w:jc w:val="both"/>
              <w:rPr>
                <w:rFonts w:ascii="Times New Roman" w:eastAsia="Times New Roman" w:hAnsi="Times New Roman"/>
                <w:sz w:val="28"/>
                <w:szCs w:val="28"/>
                <w:lang w:eastAsia="hi-IN" w:bidi="hi-IN"/>
              </w:rPr>
            </w:pPr>
            <w:r w:rsidRPr="0065521A">
              <w:rPr>
                <w:rFonts w:ascii="Times New Roman" w:eastAsia="Times New Roman" w:hAnsi="Times New Roman"/>
                <w:sz w:val="28"/>
                <w:szCs w:val="28"/>
                <w:lang w:eastAsia="hi-IN" w:bidi="hi-IN"/>
              </w:rPr>
              <w:t xml:space="preserve"> Ремонт контейнерных площадок, устройство новых контейнерных площадок на сумму 120,0 тыс.руб;  </w:t>
            </w:r>
          </w:p>
          <w:p w:rsidR="009B1D8D" w:rsidRPr="0065521A" w:rsidRDefault="009B1D8D" w:rsidP="009B1D8D">
            <w:pPr>
              <w:spacing w:after="0" w:line="240" w:lineRule="auto"/>
              <w:jc w:val="both"/>
              <w:rPr>
                <w:rFonts w:ascii="Times New Roman" w:eastAsia="Times New Roman" w:hAnsi="Times New Roman"/>
                <w:sz w:val="28"/>
                <w:szCs w:val="28"/>
                <w:lang w:eastAsia="hi-IN" w:bidi="hi-IN"/>
              </w:rPr>
            </w:pPr>
            <w:r w:rsidRPr="0065521A">
              <w:rPr>
                <w:rFonts w:ascii="Times New Roman" w:eastAsia="Times New Roman" w:hAnsi="Times New Roman"/>
                <w:sz w:val="28"/>
                <w:szCs w:val="28"/>
                <w:lang w:eastAsia="hi-IN" w:bidi="hi-IN"/>
              </w:rPr>
              <w:t>Ликвидация крупногабаритных отходов и отходов объектов от объектов  внешнего благоустройства  на сумму 137,0 тыс.рублей;</w:t>
            </w:r>
          </w:p>
          <w:p w:rsidR="009B1D8D" w:rsidRPr="0065521A" w:rsidRDefault="009B1D8D" w:rsidP="009B1D8D">
            <w:pPr>
              <w:spacing w:after="0" w:line="240" w:lineRule="auto"/>
              <w:jc w:val="both"/>
              <w:rPr>
                <w:rFonts w:ascii="Times New Roman" w:eastAsia="Times New Roman" w:hAnsi="Times New Roman"/>
                <w:sz w:val="28"/>
                <w:szCs w:val="28"/>
                <w:lang w:eastAsia="hi-IN" w:bidi="hi-IN"/>
              </w:rPr>
            </w:pPr>
            <w:r w:rsidRPr="0065521A">
              <w:rPr>
                <w:rFonts w:ascii="Times New Roman" w:eastAsia="Times New Roman" w:hAnsi="Times New Roman"/>
                <w:sz w:val="28"/>
                <w:szCs w:val="28"/>
                <w:lang w:eastAsia="hi-IN" w:bidi="hi-IN"/>
              </w:rPr>
              <w:t>Организация и проведение экологических мероприятий для различных слоев населения, в том числе информационное просвещение на сумму  7502,7 тыс.</w:t>
            </w:r>
            <w:r w:rsidR="004F1F07" w:rsidRPr="0065521A">
              <w:rPr>
                <w:rFonts w:ascii="Times New Roman" w:eastAsia="Times New Roman" w:hAnsi="Times New Roman"/>
                <w:sz w:val="28"/>
                <w:szCs w:val="28"/>
                <w:lang w:eastAsia="hi-IN" w:bidi="hi-IN"/>
              </w:rPr>
              <w:t>рублей</w:t>
            </w:r>
          </w:p>
          <w:p w:rsidR="009B1D8D" w:rsidRPr="0065521A" w:rsidRDefault="009B1D8D" w:rsidP="009B1D8D">
            <w:pPr>
              <w:spacing w:after="0" w:line="240" w:lineRule="auto"/>
              <w:jc w:val="both"/>
              <w:rPr>
                <w:rFonts w:ascii="Times New Roman" w:eastAsia="Times New Roman" w:hAnsi="Times New Roman"/>
                <w:sz w:val="28"/>
                <w:szCs w:val="28"/>
                <w:lang w:eastAsia="hi-IN" w:bidi="hi-IN"/>
              </w:rPr>
            </w:pPr>
            <w:r w:rsidRPr="0065521A">
              <w:rPr>
                <w:rFonts w:ascii="Times New Roman" w:eastAsia="Times New Roman" w:hAnsi="Times New Roman"/>
                <w:sz w:val="28"/>
                <w:szCs w:val="28"/>
                <w:lang w:eastAsia="hi-IN" w:bidi="hi-IN"/>
              </w:rPr>
              <w:t xml:space="preserve">     Всего на сумму 10573,5 тыс. </w:t>
            </w:r>
            <w:r w:rsidR="004F1F07" w:rsidRPr="0065521A">
              <w:rPr>
                <w:rFonts w:ascii="Times New Roman" w:eastAsia="Times New Roman" w:hAnsi="Times New Roman"/>
                <w:sz w:val="28"/>
                <w:szCs w:val="28"/>
                <w:lang w:eastAsia="hi-IN" w:bidi="hi-IN"/>
              </w:rPr>
              <w:t>рублей</w:t>
            </w:r>
            <w:r w:rsidRPr="0065521A">
              <w:rPr>
                <w:rFonts w:ascii="Times New Roman" w:eastAsia="Times New Roman" w:hAnsi="Times New Roman"/>
                <w:sz w:val="28"/>
                <w:szCs w:val="28"/>
                <w:lang w:eastAsia="hi-IN" w:bidi="hi-IN"/>
              </w:rPr>
              <w:t xml:space="preserve"> В том числе по бюджетам:</w:t>
            </w:r>
          </w:p>
          <w:p w:rsidR="009B1D8D" w:rsidRPr="0065521A" w:rsidRDefault="009B1D8D" w:rsidP="009B1D8D">
            <w:pPr>
              <w:spacing w:after="0" w:line="240" w:lineRule="auto"/>
              <w:jc w:val="both"/>
              <w:rPr>
                <w:rFonts w:ascii="Times New Roman" w:eastAsia="Times New Roman" w:hAnsi="Times New Roman"/>
                <w:sz w:val="28"/>
                <w:szCs w:val="28"/>
                <w:lang w:eastAsia="hi-IN" w:bidi="hi-IN"/>
              </w:rPr>
            </w:pPr>
            <w:r w:rsidRPr="0065521A">
              <w:rPr>
                <w:rFonts w:ascii="Times New Roman" w:eastAsia="Times New Roman" w:hAnsi="Times New Roman"/>
                <w:sz w:val="28"/>
                <w:szCs w:val="28"/>
                <w:lang w:eastAsia="hi-IN" w:bidi="hi-IN"/>
              </w:rPr>
              <w:t>- средства федерального бюджета – 0;</w:t>
            </w:r>
          </w:p>
          <w:p w:rsidR="009B1D8D" w:rsidRPr="0065521A" w:rsidRDefault="009B1D8D" w:rsidP="009B1D8D">
            <w:pPr>
              <w:spacing w:after="0" w:line="240" w:lineRule="auto"/>
              <w:jc w:val="both"/>
              <w:rPr>
                <w:rFonts w:ascii="Times New Roman" w:eastAsia="Times New Roman" w:hAnsi="Times New Roman"/>
                <w:sz w:val="28"/>
                <w:szCs w:val="28"/>
                <w:lang w:eastAsia="hi-IN" w:bidi="hi-IN"/>
              </w:rPr>
            </w:pPr>
            <w:r w:rsidRPr="0065521A">
              <w:rPr>
                <w:rFonts w:ascii="Times New Roman" w:eastAsia="Times New Roman" w:hAnsi="Times New Roman"/>
                <w:sz w:val="28"/>
                <w:szCs w:val="28"/>
                <w:lang w:eastAsia="hi-IN" w:bidi="hi-IN"/>
              </w:rPr>
              <w:t>- средства республиканского бюджета – 0;</w:t>
            </w:r>
          </w:p>
          <w:p w:rsidR="009B1D8D" w:rsidRPr="0065521A" w:rsidRDefault="009B1D8D" w:rsidP="009B1D8D">
            <w:pPr>
              <w:spacing w:after="0" w:line="240" w:lineRule="auto"/>
              <w:jc w:val="both"/>
              <w:rPr>
                <w:rFonts w:ascii="Times New Roman" w:eastAsia="Times New Roman" w:hAnsi="Times New Roman"/>
                <w:sz w:val="28"/>
                <w:szCs w:val="28"/>
                <w:lang w:eastAsia="hi-IN" w:bidi="hi-IN"/>
              </w:rPr>
            </w:pPr>
            <w:r w:rsidRPr="0065521A">
              <w:rPr>
                <w:rFonts w:ascii="Times New Roman" w:eastAsia="Times New Roman" w:hAnsi="Times New Roman"/>
                <w:sz w:val="28"/>
                <w:szCs w:val="28"/>
                <w:lang w:eastAsia="hi-IN" w:bidi="hi-IN"/>
              </w:rPr>
              <w:t>- средства местного бюджета – 8173,5 тыс.</w:t>
            </w:r>
            <w:r w:rsidR="004F1F07" w:rsidRPr="0065521A">
              <w:rPr>
                <w:rFonts w:ascii="Times New Roman" w:eastAsia="Times New Roman" w:hAnsi="Times New Roman"/>
                <w:sz w:val="28"/>
                <w:szCs w:val="28"/>
                <w:lang w:eastAsia="hi-IN" w:bidi="hi-IN"/>
              </w:rPr>
              <w:t>рублей</w:t>
            </w:r>
            <w:r w:rsidRPr="0065521A">
              <w:rPr>
                <w:rFonts w:ascii="Times New Roman" w:eastAsia="Times New Roman" w:hAnsi="Times New Roman"/>
                <w:sz w:val="28"/>
                <w:szCs w:val="28"/>
                <w:lang w:eastAsia="hi-IN" w:bidi="hi-IN"/>
              </w:rPr>
              <w:t>;</w:t>
            </w:r>
          </w:p>
          <w:p w:rsidR="009B1D8D" w:rsidRPr="0065521A" w:rsidRDefault="009B1D8D" w:rsidP="009B1D8D">
            <w:pPr>
              <w:spacing w:after="0" w:line="240" w:lineRule="auto"/>
              <w:jc w:val="both"/>
              <w:rPr>
                <w:rFonts w:ascii="Times New Roman" w:eastAsia="Times New Roman" w:hAnsi="Times New Roman"/>
                <w:sz w:val="28"/>
                <w:szCs w:val="28"/>
                <w:lang w:eastAsia="hi-IN" w:bidi="hi-IN"/>
              </w:rPr>
            </w:pPr>
            <w:r w:rsidRPr="0065521A">
              <w:rPr>
                <w:rFonts w:ascii="Times New Roman" w:eastAsia="Times New Roman" w:hAnsi="Times New Roman"/>
                <w:sz w:val="28"/>
                <w:szCs w:val="28"/>
                <w:lang w:eastAsia="hi-IN" w:bidi="hi-IN"/>
              </w:rPr>
              <w:t>- внебюджетные средства – 2400 тыс.</w:t>
            </w:r>
            <w:r w:rsidR="004F1F07" w:rsidRPr="0065521A">
              <w:rPr>
                <w:rFonts w:ascii="Times New Roman" w:eastAsia="Times New Roman" w:hAnsi="Times New Roman"/>
                <w:sz w:val="28"/>
                <w:szCs w:val="28"/>
                <w:lang w:eastAsia="hi-IN" w:bidi="hi-IN"/>
              </w:rPr>
              <w:t>рублей</w:t>
            </w:r>
          </w:p>
          <w:p w:rsidR="009B1D8D" w:rsidRPr="0065521A" w:rsidRDefault="009B1D8D" w:rsidP="009B1D8D">
            <w:pPr>
              <w:spacing w:after="0" w:line="240" w:lineRule="auto"/>
              <w:jc w:val="both"/>
              <w:rPr>
                <w:rFonts w:ascii="Times New Roman" w:eastAsia="Times New Roman" w:hAnsi="Times New Roman"/>
                <w:sz w:val="28"/>
                <w:szCs w:val="28"/>
                <w:lang w:eastAsia="hi-IN" w:bidi="hi-IN"/>
              </w:rPr>
            </w:pPr>
            <w:r w:rsidRPr="0065521A">
              <w:rPr>
                <w:rFonts w:ascii="Times New Roman" w:eastAsia="Times New Roman" w:hAnsi="Times New Roman"/>
                <w:sz w:val="28"/>
                <w:szCs w:val="28"/>
                <w:lang w:eastAsia="hi-IN" w:bidi="hi-IN"/>
              </w:rPr>
              <w:t xml:space="preserve">    Степень соответствия запланированному уровню затрат 100 %, оценка эффективности  использования средств 100 %.</w:t>
            </w:r>
          </w:p>
          <w:p w:rsidR="009B1D8D" w:rsidRPr="0065521A" w:rsidRDefault="009B1D8D" w:rsidP="009B1D8D">
            <w:pPr>
              <w:widowControl w:val="0"/>
              <w:tabs>
                <w:tab w:val="left" w:pos="4536"/>
              </w:tabs>
              <w:suppressAutoHyphens/>
              <w:spacing w:after="0" w:line="240" w:lineRule="auto"/>
              <w:ind w:firstLine="284"/>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План мероприятий на 2024 год реализован    в  полной степени:</w:t>
            </w:r>
          </w:p>
          <w:p w:rsidR="009B1D8D" w:rsidRPr="0065521A" w:rsidRDefault="009B1D8D" w:rsidP="009B1D8D">
            <w:pPr>
              <w:widowControl w:val="0"/>
              <w:tabs>
                <w:tab w:val="left" w:pos="4536"/>
              </w:tabs>
              <w:suppressAutoHyphens/>
              <w:spacing w:after="0" w:line="240" w:lineRule="auto"/>
              <w:ind w:firstLine="284"/>
              <w:jc w:val="both"/>
              <w:rPr>
                <w:rFonts w:ascii="Times New Roman" w:eastAsia="Times New Roman" w:hAnsi="Times New Roman"/>
                <w:b/>
                <w:sz w:val="28"/>
                <w:szCs w:val="28"/>
                <w:lang w:eastAsia="ru-RU"/>
              </w:rPr>
            </w:pPr>
            <w:r w:rsidRPr="0065521A">
              <w:rPr>
                <w:rFonts w:ascii="Times New Roman" w:eastAsia="Times New Roman" w:hAnsi="Times New Roman"/>
                <w:sz w:val="28"/>
                <w:szCs w:val="28"/>
                <w:lang w:eastAsia="ru-RU"/>
              </w:rPr>
              <w:t xml:space="preserve">Из 5 основных мероприятий запланированных к реализации в 2024 году, выполнено 4, степень реализации основных мероприятий </w:t>
            </w:r>
            <w:r w:rsidRPr="0065521A">
              <w:rPr>
                <w:rFonts w:ascii="Times New Roman" w:eastAsia="Times New Roman" w:hAnsi="Times New Roman"/>
                <w:b/>
                <w:sz w:val="28"/>
                <w:szCs w:val="28"/>
                <w:lang w:eastAsia="ru-RU"/>
              </w:rPr>
              <w:t>100 %.</w:t>
            </w:r>
          </w:p>
          <w:p w:rsidR="009B1D8D" w:rsidRPr="0065521A" w:rsidRDefault="009B1D8D" w:rsidP="009B1D8D">
            <w:pPr>
              <w:widowControl w:val="0"/>
              <w:tabs>
                <w:tab w:val="left" w:pos="4536"/>
              </w:tabs>
              <w:suppressAutoHyphens/>
              <w:spacing w:after="0" w:line="240" w:lineRule="auto"/>
              <w:ind w:firstLine="284"/>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xml:space="preserve">Уровень эффективности реализации программы – </w:t>
            </w:r>
            <w:r w:rsidR="0093526F" w:rsidRPr="0065521A">
              <w:rPr>
                <w:rFonts w:ascii="Times New Roman" w:eastAsia="Times New Roman" w:hAnsi="Times New Roman"/>
                <w:sz w:val="28"/>
                <w:szCs w:val="28"/>
                <w:lang w:eastAsia="ru-RU"/>
              </w:rPr>
              <w:t>344,3</w:t>
            </w:r>
            <w:r w:rsidRPr="0065521A">
              <w:rPr>
                <w:rFonts w:ascii="Times New Roman" w:eastAsia="Times New Roman" w:hAnsi="Times New Roman"/>
                <w:sz w:val="28"/>
                <w:szCs w:val="28"/>
                <w:lang w:eastAsia="ru-RU"/>
              </w:rPr>
              <w:t>%.</w:t>
            </w:r>
          </w:p>
          <w:p w:rsidR="009B1D8D" w:rsidRPr="0065521A" w:rsidRDefault="009B1D8D" w:rsidP="009B1D8D">
            <w:pPr>
              <w:widowControl w:val="0"/>
              <w:tabs>
                <w:tab w:val="left" w:pos="4536"/>
              </w:tabs>
              <w:suppressAutoHyphens/>
              <w:spacing w:after="0" w:line="240" w:lineRule="auto"/>
              <w:ind w:firstLine="284"/>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xml:space="preserve">Вывод об эффективности реализации муниципальной программы – </w:t>
            </w:r>
            <w:r w:rsidR="0093526F" w:rsidRPr="0065521A">
              <w:rPr>
                <w:rFonts w:ascii="Times New Roman" w:eastAsia="Times New Roman" w:hAnsi="Times New Roman"/>
                <w:sz w:val="28"/>
                <w:szCs w:val="28"/>
                <w:lang w:eastAsia="ru-RU"/>
              </w:rPr>
              <w:t>высоко</w:t>
            </w:r>
            <w:r w:rsidRPr="0065521A">
              <w:rPr>
                <w:rFonts w:ascii="Times New Roman" w:eastAsia="Times New Roman" w:hAnsi="Times New Roman"/>
                <w:sz w:val="28"/>
                <w:szCs w:val="28"/>
                <w:lang w:eastAsia="ru-RU"/>
              </w:rPr>
              <w:t>эффективная.</w:t>
            </w:r>
          </w:p>
          <w:p w:rsidR="00DA0A74" w:rsidRPr="0065521A" w:rsidRDefault="00DA0A74" w:rsidP="00DA0A74">
            <w:pPr>
              <w:widowControl w:val="0"/>
              <w:tabs>
                <w:tab w:val="left" w:pos="4536"/>
              </w:tabs>
              <w:suppressAutoHyphens/>
              <w:spacing w:after="0" w:line="240" w:lineRule="auto"/>
              <w:jc w:val="both"/>
              <w:rPr>
                <w:rFonts w:ascii="Times New Roman" w:eastAsia="Times New Roman" w:hAnsi="Times New Roman"/>
                <w:b/>
                <w:sz w:val="28"/>
                <w:szCs w:val="28"/>
                <w:lang w:eastAsia="ru-RU"/>
              </w:rPr>
            </w:pPr>
          </w:p>
          <w:p w:rsidR="00DA0A74" w:rsidRPr="0065521A" w:rsidRDefault="00DA0A74" w:rsidP="00DA0A74">
            <w:pPr>
              <w:widowControl w:val="0"/>
              <w:tabs>
                <w:tab w:val="left" w:pos="4536"/>
              </w:tabs>
              <w:suppressAutoHyphens/>
              <w:spacing w:after="0"/>
              <w:jc w:val="both"/>
              <w:rPr>
                <w:rFonts w:ascii="Times New Roman" w:eastAsia="Times New Roman" w:hAnsi="Times New Roman"/>
                <w:sz w:val="28"/>
                <w:szCs w:val="28"/>
                <w:lang w:eastAsia="ru-RU"/>
              </w:rPr>
            </w:pPr>
          </w:p>
          <w:p w:rsidR="00DA0A74" w:rsidRPr="0065521A" w:rsidRDefault="00DA0A74" w:rsidP="00DA0A74">
            <w:pPr>
              <w:widowControl w:val="0"/>
              <w:suppressAutoHyphens/>
              <w:autoSpaceDN w:val="0"/>
              <w:spacing w:after="0" w:line="240" w:lineRule="auto"/>
              <w:jc w:val="center"/>
              <w:textAlignment w:val="baseline"/>
              <w:rPr>
                <w:rFonts w:ascii="Times New Roman" w:eastAsia="SimSun" w:hAnsi="Times New Roman"/>
                <w:b/>
                <w:kern w:val="3"/>
                <w:sz w:val="28"/>
                <w:szCs w:val="28"/>
                <w:lang w:eastAsia="zh-CN" w:bidi="hi-IN"/>
              </w:rPr>
            </w:pPr>
            <w:r w:rsidRPr="0065521A">
              <w:rPr>
                <w:rFonts w:ascii="Times New Roman" w:eastAsia="SimSun" w:hAnsi="Times New Roman"/>
                <w:b/>
                <w:bCs/>
                <w:kern w:val="3"/>
                <w:sz w:val="28"/>
                <w:szCs w:val="28"/>
                <w:lang w:eastAsia="zh-CN" w:bidi="hi-IN"/>
              </w:rPr>
              <w:t xml:space="preserve">6. Муниципальная программа </w:t>
            </w:r>
            <w:r w:rsidRPr="0065521A">
              <w:rPr>
                <w:rFonts w:ascii="Times New Roman" w:eastAsia="SimSun" w:hAnsi="Times New Roman"/>
                <w:b/>
                <w:kern w:val="3"/>
                <w:sz w:val="28"/>
                <w:szCs w:val="28"/>
                <w:lang w:eastAsia="zh-CN" w:bidi="hi-IN"/>
              </w:rPr>
              <w:t>«Обеспечение доступным и комфортным жильем и коммунальными услугами граждан Российской Федерации»</w:t>
            </w:r>
          </w:p>
          <w:p w:rsidR="00DA0A74" w:rsidRPr="0065521A" w:rsidRDefault="00DA0A74" w:rsidP="00DA0A74">
            <w:pPr>
              <w:widowControl w:val="0"/>
              <w:suppressAutoHyphens/>
              <w:autoSpaceDN w:val="0"/>
              <w:spacing w:after="0" w:line="240" w:lineRule="auto"/>
              <w:jc w:val="center"/>
              <w:textAlignment w:val="baseline"/>
              <w:rPr>
                <w:rFonts w:ascii="Times New Roman" w:eastAsia="SimSun" w:hAnsi="Times New Roman"/>
                <w:b/>
                <w:bCs/>
                <w:kern w:val="3"/>
                <w:sz w:val="28"/>
                <w:szCs w:val="28"/>
                <w:lang w:eastAsia="zh-CN" w:bidi="hi-IN"/>
              </w:rPr>
            </w:pPr>
          </w:p>
          <w:p w:rsidR="009B1D8D" w:rsidRPr="0065521A" w:rsidRDefault="009B1D8D" w:rsidP="009B1D8D">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65521A">
              <w:rPr>
                <w:rFonts w:ascii="Times New Roman" w:eastAsia="SimSun" w:hAnsi="Times New Roman"/>
                <w:kern w:val="3"/>
                <w:sz w:val="28"/>
                <w:szCs w:val="28"/>
                <w:lang w:eastAsia="zh-CN" w:bidi="hi-IN"/>
              </w:rPr>
              <w:t xml:space="preserve">Муниципальная программа </w:t>
            </w:r>
            <w:r w:rsidRPr="0065521A">
              <w:rPr>
                <w:rFonts w:ascii="Times New Roman" w:hAnsi="Times New Roman"/>
                <w:sz w:val="28"/>
                <w:szCs w:val="28"/>
              </w:rPr>
              <w:t xml:space="preserve">«Обеспечение доступным и комфортным жильем и коммунальными услугами граждан Российской Федерации» </w:t>
            </w:r>
            <w:r w:rsidRPr="0065521A">
              <w:rPr>
                <w:rFonts w:ascii="Times New Roman" w:eastAsia="SimSun" w:hAnsi="Times New Roman"/>
                <w:kern w:val="3"/>
                <w:sz w:val="28"/>
                <w:szCs w:val="28"/>
                <w:lang w:eastAsia="zh-CN" w:bidi="hi-IN"/>
              </w:rPr>
              <w:t xml:space="preserve">утверждена постановлением Администрации Чамзинского муниципального района Республики Мордовия от 31.08.2015 года №741 (с изменениями и дополнениями – постановления от 22.03.2016г. № 204-в,  от 13.09.2016г №809, от 27.10.2016г. №960, от 13.09.2016г. № 809, от 14.01.2017г. № 33, от 31.07.2017 г. № 578, от 01.11.2017г. № 808, от 15.03.2018г. № 167, от 28.09.2018 г. № 642, от 15.11.2018 г. № 754, от 13.03.2019 г. № 172, от 31.05.2019 г. № 376, от 31.10.2019 г. № 831, от 07.02.2020 г. № 78, от 16.07.2020 г. № 380, от 28.10.2020 г. № 726, от 08.02.2022 г. № 94, от 01.06.2022 г. № 401, от 16.06.2022 г. № 433, от 07.07.2022 г. № 484, от 25.11.2022 г. № 903, от 06.02.2023 г. № 78, от 15.08.2023 г. № 538, от 12.09.2023 г. № 621, от 29.12.2023 </w:t>
            </w:r>
            <w:r w:rsidRPr="0065521A">
              <w:rPr>
                <w:rFonts w:ascii="Times New Roman" w:eastAsia="SimSun" w:hAnsi="Times New Roman"/>
                <w:kern w:val="3"/>
                <w:sz w:val="28"/>
                <w:szCs w:val="28"/>
                <w:lang w:eastAsia="zh-CN" w:bidi="hi-IN"/>
              </w:rPr>
              <w:lastRenderedPageBreak/>
              <w:t>г. № 936, от 30.07.2024 № 411, от 27.12.2024 № 753 ).</w:t>
            </w:r>
          </w:p>
          <w:p w:rsidR="009B1D8D" w:rsidRPr="0065521A" w:rsidRDefault="009B1D8D" w:rsidP="009B1D8D">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65521A">
              <w:rPr>
                <w:rFonts w:ascii="Times New Roman" w:eastAsia="SimSun" w:hAnsi="Times New Roman"/>
                <w:kern w:val="3"/>
                <w:sz w:val="28"/>
                <w:szCs w:val="28"/>
                <w:lang w:eastAsia="zh-CN" w:bidi="hi-IN"/>
              </w:rPr>
              <w:t xml:space="preserve">Основными целями и задачами программы являются: </w:t>
            </w:r>
          </w:p>
          <w:p w:rsidR="009B1D8D" w:rsidRPr="0065521A" w:rsidRDefault="009B1D8D" w:rsidP="009B1D8D">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65521A">
              <w:rPr>
                <w:rFonts w:ascii="Times New Roman" w:eastAsia="SimSun" w:hAnsi="Times New Roman"/>
                <w:kern w:val="3"/>
                <w:sz w:val="28"/>
                <w:szCs w:val="28"/>
                <w:lang w:eastAsia="zh-CN" w:bidi="hi-IN"/>
              </w:rPr>
              <w:t>- комплексное решение вопросов устойчивого развития жилищного строительства;</w:t>
            </w:r>
          </w:p>
          <w:p w:rsidR="009B1D8D" w:rsidRPr="0065521A" w:rsidRDefault="009B1D8D" w:rsidP="009B1D8D">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65521A">
              <w:rPr>
                <w:rFonts w:ascii="Times New Roman" w:eastAsia="SimSun" w:hAnsi="Times New Roman"/>
                <w:kern w:val="3"/>
                <w:sz w:val="28"/>
                <w:szCs w:val="28"/>
                <w:lang w:eastAsia="zh-CN" w:bidi="hi-IN"/>
              </w:rPr>
              <w:t>-формирование на территории Чамзинского муниципального района рынка доступного жилья, в том числе стандартного жилья, отвечающего требованиям энергоэффективности и экологичности;</w:t>
            </w:r>
          </w:p>
          <w:p w:rsidR="009B1D8D" w:rsidRPr="0065521A" w:rsidRDefault="009B1D8D" w:rsidP="009B1D8D">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65521A">
              <w:rPr>
                <w:rFonts w:ascii="Times New Roman" w:eastAsia="SimSun" w:hAnsi="Times New Roman"/>
                <w:kern w:val="3"/>
                <w:sz w:val="28"/>
                <w:szCs w:val="28"/>
                <w:lang w:eastAsia="zh-CN" w:bidi="hi-IN"/>
              </w:rPr>
              <w:t>- создание условий для  стимулирования инвестиционной активности в жилищном строительстве;</w:t>
            </w:r>
          </w:p>
          <w:p w:rsidR="009B1D8D" w:rsidRPr="0065521A" w:rsidRDefault="009B1D8D" w:rsidP="009B1D8D">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65521A">
              <w:rPr>
                <w:rFonts w:ascii="Times New Roman" w:eastAsia="SimSun" w:hAnsi="Times New Roman"/>
                <w:kern w:val="3"/>
                <w:sz w:val="28"/>
                <w:szCs w:val="28"/>
                <w:lang w:eastAsia="zh-CN" w:bidi="hi-IN"/>
              </w:rPr>
              <w:t>- создание условий для  ежегодного роста объемов ввода жилья, в том числе стандартного жилья;</w:t>
            </w:r>
          </w:p>
          <w:p w:rsidR="009B1D8D" w:rsidRPr="0065521A" w:rsidRDefault="009B1D8D" w:rsidP="009B1D8D">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65521A">
              <w:rPr>
                <w:rFonts w:ascii="Times New Roman" w:eastAsia="SimSun" w:hAnsi="Times New Roman"/>
                <w:kern w:val="3"/>
                <w:sz w:val="28"/>
                <w:szCs w:val="28"/>
                <w:lang w:eastAsia="zh-CN" w:bidi="hi-IN"/>
              </w:rPr>
              <w:t xml:space="preserve"> - повышение уровня обеспеченности населения жильем путем ежегодного наращивания объемов жилищного строительства и развития финансово-кредитных институтов рынка жилья;</w:t>
            </w:r>
          </w:p>
          <w:p w:rsidR="009B1D8D" w:rsidRPr="0065521A" w:rsidRDefault="009B1D8D" w:rsidP="009B1D8D">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65521A">
              <w:rPr>
                <w:rFonts w:ascii="Times New Roman" w:eastAsia="SimSun" w:hAnsi="Times New Roman"/>
                <w:kern w:val="3"/>
                <w:sz w:val="28"/>
                <w:szCs w:val="28"/>
                <w:lang w:eastAsia="zh-CN" w:bidi="hi-IN"/>
              </w:rPr>
              <w:t>- создание условий для снижения административных барьеров в строительстве.</w:t>
            </w:r>
          </w:p>
          <w:p w:rsidR="009B1D8D" w:rsidRPr="0065521A" w:rsidRDefault="009B1D8D" w:rsidP="009B1D8D">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65521A">
              <w:rPr>
                <w:rFonts w:ascii="Times New Roman" w:eastAsia="SimSun" w:hAnsi="Times New Roman"/>
                <w:kern w:val="3"/>
                <w:sz w:val="28"/>
                <w:szCs w:val="28"/>
                <w:lang w:eastAsia="zh-CN" w:bidi="hi-IN"/>
              </w:rPr>
              <w:t>- государственная поддержка в решении жилищной проблемы молодых семей, признанных в установленном порядке нуждающимися в улучшении жилищных условий (в жилых помещениях);</w:t>
            </w:r>
          </w:p>
          <w:p w:rsidR="009B1D8D" w:rsidRPr="0065521A" w:rsidRDefault="009B1D8D" w:rsidP="009B1D8D">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65521A">
              <w:rPr>
                <w:rFonts w:ascii="Times New Roman" w:eastAsia="SimSun" w:hAnsi="Times New Roman"/>
                <w:kern w:val="3"/>
                <w:sz w:val="28"/>
                <w:szCs w:val="28"/>
                <w:lang w:eastAsia="zh-CN" w:bidi="hi-IN"/>
              </w:rPr>
              <w:t>- предоставление молодым семьям - участникам основного мероприятия, социальных выплат на приобретение стандартного жилья или строительство жилого дома «стандартного жилья»;</w:t>
            </w:r>
          </w:p>
          <w:p w:rsidR="009B1D8D" w:rsidRPr="0065521A" w:rsidRDefault="009B1D8D" w:rsidP="009B1D8D">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65521A">
              <w:rPr>
                <w:rFonts w:ascii="Times New Roman" w:eastAsia="SimSun" w:hAnsi="Times New Roman"/>
                <w:kern w:val="3"/>
                <w:sz w:val="28"/>
                <w:szCs w:val="28"/>
                <w:lang w:eastAsia="zh-CN" w:bidi="hi-IN"/>
              </w:rPr>
              <w:t>-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ипотечных жилищных кредитов для приобретения жилья или строительства индивидуального жилья.</w:t>
            </w:r>
          </w:p>
          <w:p w:rsidR="009B1D8D" w:rsidRPr="0065521A" w:rsidRDefault="009B1D8D" w:rsidP="009B1D8D">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65521A">
              <w:rPr>
                <w:rFonts w:ascii="Times New Roman" w:eastAsia="SimSun" w:hAnsi="Times New Roman"/>
                <w:kern w:val="3"/>
                <w:sz w:val="28"/>
                <w:szCs w:val="28"/>
                <w:lang w:eastAsia="zh-CN" w:bidi="hi-IN"/>
              </w:rPr>
              <w:t>Основными источниками финансирования программы являются средства:</w:t>
            </w:r>
          </w:p>
          <w:p w:rsidR="009B1D8D" w:rsidRPr="0065521A" w:rsidRDefault="009B1D8D" w:rsidP="009B1D8D">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65521A">
              <w:rPr>
                <w:rFonts w:ascii="Times New Roman" w:eastAsia="SimSun" w:hAnsi="Times New Roman"/>
                <w:kern w:val="3"/>
                <w:sz w:val="28"/>
                <w:szCs w:val="28"/>
                <w:lang w:eastAsia="zh-CN" w:bidi="hi-IN"/>
              </w:rPr>
              <w:t>- федерального бюджета, предоставляемые на конкурсной основе в форме субсидий бюджету Чамзинского муниципального района на софинансирование предоставления социальных выплат в рамках мероприятий программы;</w:t>
            </w:r>
          </w:p>
          <w:p w:rsidR="009B1D8D" w:rsidRPr="0065521A" w:rsidRDefault="009B1D8D" w:rsidP="009B1D8D">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65521A">
              <w:rPr>
                <w:rFonts w:ascii="Times New Roman" w:eastAsia="SimSun" w:hAnsi="Times New Roman"/>
                <w:kern w:val="3"/>
                <w:sz w:val="28"/>
                <w:szCs w:val="28"/>
                <w:lang w:eastAsia="zh-CN" w:bidi="hi-IN"/>
              </w:rPr>
              <w:t>- республиканского  бюджета Республики Мордовия, предоставляемые на конкурсной основе в форме субсидий бюджету Чамзинского муниципального района на софинансирование предоставления социальных выплат в рамках мероприятий программы;</w:t>
            </w:r>
          </w:p>
          <w:p w:rsidR="009B1D8D" w:rsidRPr="0065521A" w:rsidRDefault="009B1D8D" w:rsidP="009B1D8D">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65521A">
              <w:rPr>
                <w:rFonts w:ascii="Times New Roman" w:eastAsia="SimSun" w:hAnsi="Times New Roman"/>
                <w:kern w:val="3"/>
                <w:sz w:val="28"/>
                <w:szCs w:val="28"/>
                <w:lang w:eastAsia="zh-CN" w:bidi="hi-IN"/>
              </w:rPr>
              <w:t>- средства районного бюджета Чамзинского муниципального района;</w:t>
            </w:r>
          </w:p>
          <w:p w:rsidR="009B1D8D" w:rsidRPr="0065521A" w:rsidRDefault="009B1D8D" w:rsidP="009B1D8D">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65521A">
              <w:rPr>
                <w:rFonts w:ascii="Times New Roman" w:eastAsia="SimSun" w:hAnsi="Times New Roman"/>
                <w:kern w:val="3"/>
                <w:sz w:val="28"/>
                <w:szCs w:val="28"/>
                <w:lang w:eastAsia="zh-CN" w:bidi="hi-IN"/>
              </w:rPr>
              <w:t>- средства кредитных и других организаций, предоставляющих молодым семьям кредиты и займы на приобретение жилого помещения или строительство жилого дома, в том числе ипотечные жилищные кредиты;</w:t>
            </w:r>
          </w:p>
          <w:p w:rsidR="009B1D8D" w:rsidRPr="0065521A" w:rsidRDefault="009B1D8D" w:rsidP="009B1D8D">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65521A">
              <w:rPr>
                <w:rFonts w:ascii="Times New Roman" w:eastAsia="SimSun" w:hAnsi="Times New Roman"/>
                <w:kern w:val="3"/>
                <w:sz w:val="28"/>
                <w:szCs w:val="28"/>
                <w:lang w:eastAsia="zh-CN" w:bidi="hi-IN"/>
              </w:rPr>
              <w:t xml:space="preserve">- средства молодых семей, используемые для частичной оплаты стоимости приобретаемого жилого помещения или строительство жилого дома.                 </w:t>
            </w:r>
            <w:r w:rsidRPr="0065521A">
              <w:rPr>
                <w:rFonts w:ascii="Times New Roman" w:eastAsia="SimSun" w:hAnsi="Times New Roman"/>
                <w:kern w:val="3"/>
                <w:sz w:val="28"/>
                <w:szCs w:val="28"/>
                <w:lang w:eastAsia="zh-CN" w:bidi="hi-IN"/>
              </w:rPr>
              <w:tab/>
            </w:r>
          </w:p>
          <w:p w:rsidR="009B1D8D" w:rsidRPr="0065521A" w:rsidRDefault="009B1D8D" w:rsidP="009B1D8D">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65521A">
              <w:rPr>
                <w:rFonts w:ascii="Times New Roman" w:eastAsia="SimSun" w:hAnsi="Times New Roman"/>
                <w:kern w:val="3"/>
                <w:sz w:val="28"/>
                <w:szCs w:val="28"/>
                <w:lang w:eastAsia="zh-CN" w:bidi="hi-IN"/>
              </w:rPr>
              <w:t>Общий объем финансирования по муниципальной программе составил 13443,37</w:t>
            </w:r>
            <w:r w:rsidRPr="0065521A">
              <w:rPr>
                <w:rFonts w:ascii="Times New Roman" w:eastAsia="Times New Roman" w:hAnsi="Times New Roman"/>
                <w:lang w:eastAsia="ru-RU"/>
              </w:rPr>
              <w:t xml:space="preserve"> </w:t>
            </w:r>
            <w:r w:rsidRPr="0065521A">
              <w:rPr>
                <w:rFonts w:ascii="Times New Roman" w:eastAsia="SimSun" w:hAnsi="Times New Roman"/>
                <w:kern w:val="3"/>
                <w:sz w:val="28"/>
                <w:szCs w:val="28"/>
                <w:lang w:eastAsia="zh-CN" w:bidi="hi-IN"/>
              </w:rPr>
              <w:t>тыс. рублей или 100% к плану, в том числе за счет средств: федерального бюджета 1865,62</w:t>
            </w:r>
            <w:r w:rsidRPr="0065521A">
              <w:rPr>
                <w:rFonts w:ascii="Times New Roman" w:hAnsi="Times New Roman"/>
                <w:sz w:val="24"/>
                <w:szCs w:val="24"/>
                <w:lang w:eastAsia="ru-RU"/>
              </w:rPr>
              <w:t xml:space="preserve"> </w:t>
            </w:r>
            <w:r w:rsidRPr="0065521A">
              <w:rPr>
                <w:rFonts w:ascii="Times New Roman" w:eastAsia="SimSun" w:hAnsi="Times New Roman"/>
                <w:kern w:val="3"/>
                <w:sz w:val="28"/>
                <w:szCs w:val="28"/>
                <w:lang w:eastAsia="zh-CN" w:bidi="hi-IN"/>
              </w:rPr>
              <w:t xml:space="preserve">тыс. рублей или 100% к плану, бюджета Республики Мордовия </w:t>
            </w:r>
            <w:r w:rsidRPr="0065521A">
              <w:rPr>
                <w:rFonts w:ascii="Times New Roman" w:eastAsia="Times New Roman" w:hAnsi="Times New Roman"/>
                <w:sz w:val="28"/>
                <w:szCs w:val="28"/>
                <w:lang w:eastAsia="ru-RU"/>
              </w:rPr>
              <w:t>7366,71</w:t>
            </w:r>
            <w:r w:rsidRPr="0065521A">
              <w:rPr>
                <w:rFonts w:ascii="Times New Roman" w:eastAsia="Times New Roman" w:hAnsi="Times New Roman"/>
                <w:szCs w:val="24"/>
                <w:lang w:eastAsia="ru-RU"/>
              </w:rPr>
              <w:t xml:space="preserve"> </w:t>
            </w:r>
            <w:r w:rsidRPr="0065521A">
              <w:rPr>
                <w:rFonts w:ascii="Times New Roman" w:eastAsia="SimSun" w:hAnsi="Times New Roman"/>
                <w:kern w:val="3"/>
                <w:sz w:val="28"/>
                <w:szCs w:val="28"/>
                <w:lang w:eastAsia="zh-CN" w:bidi="hi-IN"/>
              </w:rPr>
              <w:t xml:space="preserve">тыс. рублей или 100 % к плану, бюджета Чамзинского муниципального района </w:t>
            </w:r>
            <w:r w:rsidRPr="0065521A">
              <w:rPr>
                <w:rFonts w:ascii="Times New Roman" w:hAnsi="Times New Roman"/>
                <w:bCs/>
                <w:sz w:val="28"/>
                <w:szCs w:val="28"/>
              </w:rPr>
              <w:t>63,8</w:t>
            </w:r>
            <w:r w:rsidRPr="0065521A">
              <w:rPr>
                <w:rFonts w:ascii="Times New Roman" w:eastAsia="SimSun" w:hAnsi="Times New Roman"/>
                <w:kern w:val="3"/>
                <w:sz w:val="28"/>
                <w:szCs w:val="28"/>
                <w:lang w:eastAsia="zh-CN" w:bidi="hi-IN"/>
              </w:rPr>
              <w:t xml:space="preserve"> тыс. рублей или 100% к плану, внебюджетные средства </w:t>
            </w:r>
            <w:r w:rsidRPr="0065521A">
              <w:rPr>
                <w:rFonts w:ascii="Times New Roman" w:hAnsi="Times New Roman"/>
                <w:sz w:val="28"/>
                <w:szCs w:val="28"/>
              </w:rPr>
              <w:t>4147,24</w:t>
            </w:r>
            <w:r w:rsidRPr="0065521A">
              <w:rPr>
                <w:rFonts w:ascii="Times New Roman" w:hAnsi="Times New Roman"/>
                <w:color w:val="000000"/>
                <w:sz w:val="24"/>
                <w:szCs w:val="24"/>
              </w:rPr>
              <w:t xml:space="preserve"> </w:t>
            </w:r>
            <w:r w:rsidRPr="0065521A">
              <w:rPr>
                <w:rFonts w:ascii="Times New Roman" w:eastAsia="SimSun" w:hAnsi="Times New Roman"/>
                <w:kern w:val="3"/>
                <w:sz w:val="28"/>
                <w:szCs w:val="28"/>
                <w:lang w:eastAsia="zh-CN" w:bidi="hi-IN"/>
              </w:rPr>
              <w:t>тыс. рублей или 100% к плану.</w:t>
            </w:r>
          </w:p>
          <w:p w:rsidR="009B1D8D" w:rsidRPr="0065521A" w:rsidRDefault="009B1D8D" w:rsidP="009B1D8D">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65521A">
              <w:rPr>
                <w:rFonts w:ascii="Times New Roman" w:eastAsia="Times New Roman" w:hAnsi="Times New Roman"/>
                <w:sz w:val="28"/>
                <w:szCs w:val="28"/>
                <w:lang w:eastAsia="ru-RU"/>
              </w:rPr>
              <w:t xml:space="preserve">Из 10 основных мероприятий, запланированных к реализации в 2024 году, выполнено 10, степень достижения целевого значения основных мероприятий </w:t>
            </w:r>
            <w:r w:rsidR="0093526F" w:rsidRPr="0065521A">
              <w:rPr>
                <w:rFonts w:ascii="Times New Roman" w:eastAsia="Times New Roman" w:hAnsi="Times New Roman"/>
                <w:sz w:val="28"/>
                <w:szCs w:val="28"/>
                <w:lang w:eastAsia="ru-RU"/>
              </w:rPr>
              <w:t>100</w:t>
            </w:r>
            <w:r w:rsidRPr="0065521A">
              <w:rPr>
                <w:rFonts w:ascii="Times New Roman" w:eastAsia="Times New Roman" w:hAnsi="Times New Roman"/>
                <w:sz w:val="28"/>
                <w:szCs w:val="28"/>
                <w:lang w:eastAsia="ru-RU"/>
              </w:rPr>
              <w:t xml:space="preserve">%. </w:t>
            </w:r>
            <w:r w:rsidRPr="0065521A">
              <w:rPr>
                <w:rFonts w:ascii="Times New Roman" w:eastAsia="Times New Roman" w:hAnsi="Times New Roman"/>
                <w:sz w:val="28"/>
                <w:szCs w:val="28"/>
                <w:lang w:eastAsia="ru-RU"/>
              </w:rPr>
              <w:lastRenderedPageBreak/>
              <w:t>Уровень эффективности реализации программы-</w:t>
            </w:r>
            <w:r w:rsidR="0093526F" w:rsidRPr="0065521A">
              <w:rPr>
                <w:rFonts w:ascii="Times New Roman" w:eastAsia="Times New Roman" w:hAnsi="Times New Roman"/>
                <w:sz w:val="28"/>
                <w:szCs w:val="28"/>
                <w:lang w:eastAsia="ru-RU"/>
              </w:rPr>
              <w:t>116,7</w:t>
            </w:r>
            <w:r w:rsidRPr="0065521A">
              <w:rPr>
                <w:rFonts w:ascii="Times New Roman" w:eastAsia="Times New Roman" w:hAnsi="Times New Roman"/>
                <w:sz w:val="28"/>
                <w:szCs w:val="28"/>
                <w:lang w:eastAsia="ru-RU"/>
              </w:rPr>
              <w:t>%.</w:t>
            </w:r>
          </w:p>
          <w:p w:rsidR="009B1D8D" w:rsidRPr="0065521A" w:rsidRDefault="009B1D8D" w:rsidP="009B1D8D">
            <w:pPr>
              <w:widowControl w:val="0"/>
              <w:tabs>
                <w:tab w:val="left" w:pos="540"/>
              </w:tabs>
              <w:suppressAutoHyphens/>
              <w:spacing w:after="0" w:line="240" w:lineRule="auto"/>
              <w:jc w:val="both"/>
              <w:rPr>
                <w:sz w:val="28"/>
                <w:szCs w:val="28"/>
              </w:rPr>
            </w:pPr>
            <w:r w:rsidRPr="0065521A">
              <w:rPr>
                <w:rFonts w:ascii="Times New Roman" w:eastAsia="Times New Roman" w:hAnsi="Times New Roman"/>
                <w:sz w:val="28"/>
                <w:szCs w:val="28"/>
                <w:lang w:eastAsia="ru-RU"/>
              </w:rPr>
              <w:tab/>
              <w:t xml:space="preserve">Вывод об эффективности реализации программы – </w:t>
            </w:r>
            <w:r w:rsidR="0093526F" w:rsidRPr="0065521A">
              <w:rPr>
                <w:rFonts w:ascii="Times New Roman" w:eastAsia="Times New Roman" w:hAnsi="Times New Roman"/>
                <w:sz w:val="28"/>
                <w:szCs w:val="28"/>
                <w:lang w:eastAsia="ru-RU"/>
              </w:rPr>
              <w:t>высоко</w:t>
            </w:r>
            <w:r w:rsidRPr="0065521A">
              <w:rPr>
                <w:rFonts w:ascii="Times New Roman" w:eastAsia="Times New Roman" w:hAnsi="Times New Roman"/>
                <w:sz w:val="28"/>
                <w:szCs w:val="28"/>
                <w:lang w:eastAsia="ru-RU"/>
              </w:rPr>
              <w:t>эффективная.</w:t>
            </w:r>
          </w:p>
          <w:p w:rsidR="009B1D8D" w:rsidRPr="0065521A" w:rsidRDefault="009B1D8D" w:rsidP="009B1D8D">
            <w:pPr>
              <w:widowControl w:val="0"/>
              <w:tabs>
                <w:tab w:val="left" w:pos="540"/>
              </w:tabs>
              <w:suppressAutoHyphens/>
              <w:spacing w:after="0" w:line="240" w:lineRule="auto"/>
              <w:jc w:val="both"/>
              <w:rPr>
                <w:sz w:val="28"/>
                <w:szCs w:val="28"/>
              </w:rPr>
            </w:pPr>
          </w:p>
          <w:p w:rsidR="00DA0A74" w:rsidRPr="0065521A" w:rsidRDefault="00DA0A74" w:rsidP="00DA0A74">
            <w:pPr>
              <w:widowControl w:val="0"/>
              <w:tabs>
                <w:tab w:val="left" w:pos="540"/>
              </w:tabs>
              <w:suppressAutoHyphens/>
              <w:spacing w:after="0" w:line="240" w:lineRule="auto"/>
              <w:jc w:val="both"/>
              <w:rPr>
                <w:rFonts w:ascii="Times New Roman" w:eastAsiaTheme="minorHAnsi" w:hAnsi="Times New Roman"/>
                <w:sz w:val="28"/>
                <w:szCs w:val="28"/>
              </w:rPr>
            </w:pPr>
          </w:p>
          <w:p w:rsidR="00DA0A74" w:rsidRPr="0065521A" w:rsidRDefault="00DA0A74" w:rsidP="00DA0A74">
            <w:pPr>
              <w:widowControl w:val="0"/>
              <w:tabs>
                <w:tab w:val="left" w:pos="540"/>
              </w:tabs>
              <w:suppressAutoHyphens/>
              <w:spacing w:after="0"/>
              <w:jc w:val="both"/>
              <w:rPr>
                <w:rFonts w:ascii="Times New Roman" w:eastAsiaTheme="minorHAnsi" w:hAnsi="Times New Roman"/>
                <w:sz w:val="28"/>
                <w:szCs w:val="28"/>
              </w:rPr>
            </w:pPr>
          </w:p>
          <w:p w:rsidR="00DA0A74" w:rsidRPr="0065521A" w:rsidRDefault="00DA0A74" w:rsidP="00DA0A74">
            <w:pPr>
              <w:widowControl w:val="0"/>
              <w:suppressAutoHyphens/>
              <w:spacing w:after="0" w:line="240" w:lineRule="auto"/>
              <w:jc w:val="center"/>
              <w:rPr>
                <w:rFonts w:ascii="Times New Roman" w:eastAsia="Lucida Sans Unicode" w:hAnsi="Times New Roman"/>
                <w:b/>
                <w:kern w:val="1"/>
                <w:sz w:val="28"/>
                <w:szCs w:val="28"/>
              </w:rPr>
            </w:pPr>
            <w:r w:rsidRPr="0065521A">
              <w:rPr>
                <w:rFonts w:ascii="Times New Roman" w:eastAsia="Lucida Sans Unicode" w:hAnsi="Times New Roman"/>
                <w:b/>
                <w:kern w:val="1"/>
                <w:sz w:val="28"/>
                <w:szCs w:val="28"/>
              </w:rPr>
              <w:t>7.   Муниципальная программа «Развитие автомобильных дорог»</w:t>
            </w:r>
          </w:p>
          <w:p w:rsidR="00DA0A74" w:rsidRPr="0065521A" w:rsidRDefault="00DA0A74" w:rsidP="00DA0A74">
            <w:pPr>
              <w:widowControl w:val="0"/>
              <w:suppressAutoHyphens/>
              <w:spacing w:after="0" w:line="240" w:lineRule="auto"/>
              <w:jc w:val="center"/>
              <w:rPr>
                <w:rFonts w:ascii="Times New Roman" w:eastAsia="Lucida Sans Unicode" w:hAnsi="Times New Roman"/>
                <w:kern w:val="1"/>
                <w:sz w:val="28"/>
                <w:szCs w:val="28"/>
              </w:rPr>
            </w:pPr>
            <w:r w:rsidRPr="0065521A">
              <w:rPr>
                <w:rFonts w:ascii="Times New Roman" w:eastAsia="Lucida Sans Unicode" w:hAnsi="Times New Roman"/>
                <w:b/>
                <w:kern w:val="1"/>
                <w:sz w:val="28"/>
                <w:szCs w:val="28"/>
              </w:rPr>
              <w:t>в Чамзинском муниципальном районе Республики Мордовия</w:t>
            </w:r>
            <w:r w:rsidRPr="0065521A">
              <w:rPr>
                <w:rFonts w:ascii="Times New Roman" w:eastAsia="Lucida Sans Unicode" w:hAnsi="Times New Roman"/>
                <w:kern w:val="1"/>
                <w:sz w:val="28"/>
                <w:szCs w:val="28"/>
              </w:rPr>
              <w:t>.</w:t>
            </w:r>
          </w:p>
          <w:p w:rsidR="00DA0A74" w:rsidRPr="0065521A" w:rsidRDefault="00DA0A74" w:rsidP="00DA0A74">
            <w:pPr>
              <w:widowControl w:val="0"/>
              <w:suppressAutoHyphens/>
              <w:spacing w:after="0" w:line="240" w:lineRule="auto"/>
              <w:jc w:val="center"/>
              <w:rPr>
                <w:rFonts w:ascii="Times New Roman" w:eastAsia="Lucida Sans Unicode" w:hAnsi="Times New Roman"/>
                <w:kern w:val="1"/>
                <w:sz w:val="28"/>
                <w:szCs w:val="28"/>
              </w:rPr>
            </w:pPr>
          </w:p>
          <w:p w:rsidR="00362ACE" w:rsidRPr="0065521A" w:rsidRDefault="00DA0A74" w:rsidP="00362ACE">
            <w:pPr>
              <w:widowControl w:val="0"/>
              <w:suppressAutoHyphens/>
              <w:spacing w:after="0" w:line="240" w:lineRule="auto"/>
              <w:jc w:val="both"/>
              <w:rPr>
                <w:rFonts w:ascii="Times New Roman" w:eastAsia="Lucida Sans Unicode" w:hAnsi="Times New Roman"/>
                <w:kern w:val="2"/>
                <w:sz w:val="28"/>
                <w:szCs w:val="28"/>
              </w:rPr>
            </w:pPr>
            <w:r w:rsidRPr="0065521A">
              <w:rPr>
                <w:rFonts w:ascii="Times New Roman" w:eastAsia="Times New Roman" w:hAnsi="Times New Roman"/>
                <w:sz w:val="28"/>
                <w:szCs w:val="28"/>
                <w:lang w:eastAsia="ru-RU"/>
              </w:rPr>
              <w:tab/>
              <w:t xml:space="preserve">  </w:t>
            </w:r>
            <w:r w:rsidRPr="0065521A">
              <w:rPr>
                <w:rFonts w:ascii="Times New Roman" w:eastAsia="Times New Roman" w:hAnsi="Times New Roman"/>
                <w:sz w:val="28"/>
                <w:szCs w:val="28"/>
                <w:lang w:eastAsia="ru-RU"/>
              </w:rPr>
              <w:tab/>
              <w:t xml:space="preserve"> </w:t>
            </w:r>
            <w:r w:rsidR="00362ACE" w:rsidRPr="0065521A">
              <w:rPr>
                <w:rFonts w:ascii="Times New Roman" w:eastAsia="Times New Roman" w:hAnsi="Times New Roman"/>
                <w:sz w:val="28"/>
                <w:szCs w:val="28"/>
                <w:lang w:eastAsia="ru-RU"/>
              </w:rPr>
              <w:t xml:space="preserve"> Муниципальная программа </w:t>
            </w:r>
            <w:r w:rsidR="00362ACE" w:rsidRPr="0065521A">
              <w:rPr>
                <w:rFonts w:ascii="Times New Roman" w:eastAsia="Lucida Sans Unicode" w:hAnsi="Times New Roman"/>
                <w:kern w:val="2"/>
                <w:sz w:val="28"/>
                <w:szCs w:val="28"/>
              </w:rPr>
              <w:t xml:space="preserve">«Развитие автомобильных дорог в Чамзинском муниципальном районе Республики Мордовия» </w:t>
            </w:r>
            <w:r w:rsidR="00362ACE" w:rsidRPr="0065521A">
              <w:rPr>
                <w:rFonts w:ascii="Times New Roman" w:eastAsia="Times New Roman" w:hAnsi="Times New Roman"/>
                <w:sz w:val="28"/>
                <w:szCs w:val="28"/>
                <w:lang w:eastAsia="ru-RU"/>
              </w:rPr>
              <w:t xml:space="preserve"> утверждена постановлением администрации Чамзинского муниципального района № 1053 от 17.11.2015г.</w:t>
            </w:r>
          </w:p>
          <w:p w:rsidR="00362ACE" w:rsidRPr="0065521A" w:rsidRDefault="00362ACE" w:rsidP="00362ACE">
            <w:pPr>
              <w:widowControl w:val="0"/>
              <w:suppressAutoHyphens/>
              <w:spacing w:after="0" w:line="240" w:lineRule="auto"/>
              <w:jc w:val="both"/>
              <w:rPr>
                <w:rFonts w:ascii="Times New Roman" w:eastAsia="Lucida Sans Unicode" w:hAnsi="Times New Roman"/>
                <w:kern w:val="2"/>
                <w:sz w:val="28"/>
                <w:szCs w:val="28"/>
              </w:rPr>
            </w:pPr>
            <w:r w:rsidRPr="0065521A">
              <w:rPr>
                <w:rFonts w:ascii="Times New Roman" w:eastAsia="Lucida Sans Unicode" w:hAnsi="Times New Roman"/>
                <w:kern w:val="2"/>
                <w:sz w:val="28"/>
                <w:szCs w:val="28"/>
              </w:rPr>
              <w:tab/>
              <w:t>В 2024 году объём финансирования составил 6338,4 тысяч рублей или 95,3 % к плану (план  6645,8 тысяч рублей).</w:t>
            </w:r>
          </w:p>
          <w:p w:rsidR="00362ACE" w:rsidRPr="0065521A" w:rsidRDefault="00362ACE" w:rsidP="00362ACE">
            <w:pPr>
              <w:jc w:val="both"/>
              <w:rPr>
                <w:rFonts w:ascii="Times New Roman" w:hAnsi="Times New Roman"/>
                <w:sz w:val="28"/>
                <w:szCs w:val="28"/>
              </w:rPr>
            </w:pPr>
            <w:r w:rsidRPr="0065521A">
              <w:rPr>
                <w:rFonts w:ascii="Times New Roman" w:eastAsia="Lucida Sans Unicode" w:hAnsi="Times New Roman"/>
                <w:kern w:val="2"/>
                <w:sz w:val="28"/>
                <w:szCs w:val="28"/>
              </w:rPr>
              <w:tab/>
            </w:r>
            <w:r w:rsidRPr="0065521A">
              <w:rPr>
                <w:rFonts w:ascii="Times New Roman" w:hAnsi="Times New Roman"/>
                <w:sz w:val="28"/>
                <w:szCs w:val="28"/>
              </w:rPr>
              <w:t>Цель Программы – содействие экономическому и социальному развитию Чамзин</w:t>
            </w:r>
            <w:r w:rsidRPr="0065521A">
              <w:rPr>
                <w:rFonts w:ascii="Times New Roman" w:hAnsi="Times New Roman"/>
                <w:bCs/>
                <w:sz w:val="28"/>
                <w:szCs w:val="28"/>
              </w:rPr>
              <w:t>ского муниципального района</w:t>
            </w:r>
            <w:r w:rsidRPr="0065521A">
              <w:rPr>
                <w:rFonts w:ascii="Times New Roman" w:hAnsi="Times New Roman"/>
                <w:sz w:val="28"/>
                <w:szCs w:val="28"/>
              </w:rPr>
              <w:t xml:space="preserve">, повышению уровня жизни населения за счет совершенствования и развития улично-дорожной сети (УДС) в соответствии с потребностями экономики и населения, </w:t>
            </w:r>
            <w:r w:rsidRPr="0065521A">
              <w:rPr>
                <w:rFonts w:ascii="Times New Roman" w:hAnsi="Times New Roman"/>
                <w:bCs/>
                <w:iCs/>
                <w:color w:val="000000"/>
                <w:sz w:val="28"/>
                <w:szCs w:val="28"/>
              </w:rPr>
              <w:t>улучшение транспортно-эксплуатационных показателей дорожной сети на территории района; повышение безопасности движения при рациональном расходовании материальных и финансовых ресурсов и создание эффективного и разветвленного рынка транспортных услуг в Чамзинском муниципальном районе</w:t>
            </w:r>
            <w:r w:rsidRPr="0065521A">
              <w:rPr>
                <w:rFonts w:ascii="Times New Roman" w:hAnsi="Times New Roman"/>
                <w:sz w:val="28"/>
                <w:szCs w:val="28"/>
              </w:rPr>
              <w:t xml:space="preserve">. </w:t>
            </w:r>
            <w:r w:rsidRPr="0065521A">
              <w:rPr>
                <w:rFonts w:ascii="Times New Roman" w:eastAsia="Lucida Sans Unicode" w:hAnsi="Times New Roman"/>
                <w:kern w:val="2"/>
                <w:sz w:val="28"/>
                <w:szCs w:val="28"/>
              </w:rPr>
              <w:t>План мероприятий на 2024 год выполнен.</w:t>
            </w:r>
          </w:p>
          <w:tbl>
            <w:tblPr>
              <w:tblpPr w:leftFromText="180" w:rightFromText="180" w:bottomFromText="200" w:vertAnchor="text" w:horzAnchor="margin" w:tblpY="431"/>
              <w:tblOverlap w:val="never"/>
              <w:tblW w:w="967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0" w:type="dxa"/>
                <w:right w:w="10" w:type="dxa"/>
              </w:tblCellMar>
              <w:tblLook w:val="04A0" w:firstRow="1" w:lastRow="0" w:firstColumn="1" w:lastColumn="0" w:noHBand="0" w:noVBand="1"/>
            </w:tblPr>
            <w:tblGrid>
              <w:gridCol w:w="577"/>
              <w:gridCol w:w="5226"/>
              <w:gridCol w:w="1757"/>
              <w:gridCol w:w="2117"/>
            </w:tblGrid>
            <w:tr w:rsidR="00362ACE" w:rsidRPr="0065521A" w:rsidTr="00362ACE">
              <w:trPr>
                <w:trHeight w:hRule="exact" w:val="719"/>
              </w:trPr>
              <w:tc>
                <w:tcPr>
                  <w:tcW w:w="577" w:type="dxa"/>
                  <w:tcBorders>
                    <w:top w:val="single" w:sz="4" w:space="0" w:color="auto"/>
                    <w:left w:val="single" w:sz="4" w:space="0" w:color="auto"/>
                    <w:bottom w:val="single" w:sz="4" w:space="0" w:color="auto"/>
                    <w:right w:val="single" w:sz="6" w:space="0" w:color="auto"/>
                  </w:tcBorders>
                  <w:vAlign w:val="center"/>
                  <w:hideMark/>
                </w:tcPr>
                <w:p w:rsidR="00362ACE" w:rsidRPr="0065521A" w:rsidRDefault="00362ACE" w:rsidP="00362ACE">
                  <w:pPr>
                    <w:jc w:val="center"/>
                    <w:rPr>
                      <w:rFonts w:ascii="Times New Roman" w:hAnsi="Times New Roman"/>
                      <w:sz w:val="28"/>
                      <w:szCs w:val="28"/>
                    </w:rPr>
                  </w:pPr>
                  <w:r w:rsidRPr="0065521A">
                    <w:rPr>
                      <w:rFonts w:ascii="Times New Roman" w:hAnsi="Times New Roman"/>
                      <w:sz w:val="28"/>
                      <w:szCs w:val="28"/>
                    </w:rPr>
                    <w:t>№пп</w:t>
                  </w:r>
                </w:p>
              </w:tc>
              <w:tc>
                <w:tcPr>
                  <w:tcW w:w="5226" w:type="dxa"/>
                  <w:tcBorders>
                    <w:top w:val="single" w:sz="4" w:space="0" w:color="auto"/>
                    <w:left w:val="single" w:sz="6" w:space="0" w:color="auto"/>
                    <w:bottom w:val="single" w:sz="4" w:space="0" w:color="auto"/>
                    <w:right w:val="single" w:sz="6" w:space="0" w:color="auto"/>
                  </w:tcBorders>
                  <w:shd w:val="clear" w:color="auto" w:fill="FFFFFF"/>
                  <w:vAlign w:val="center"/>
                  <w:hideMark/>
                </w:tcPr>
                <w:p w:rsidR="00362ACE" w:rsidRPr="0065521A" w:rsidRDefault="00362ACE" w:rsidP="00362ACE">
                  <w:pPr>
                    <w:jc w:val="center"/>
                    <w:rPr>
                      <w:rFonts w:ascii="Times New Roman" w:hAnsi="Times New Roman"/>
                      <w:color w:val="000000"/>
                      <w:sz w:val="28"/>
                      <w:szCs w:val="28"/>
                    </w:rPr>
                  </w:pPr>
                  <w:r w:rsidRPr="0065521A">
                    <w:rPr>
                      <w:rFonts w:ascii="Times New Roman" w:hAnsi="Times New Roman"/>
                      <w:color w:val="000000"/>
                      <w:sz w:val="28"/>
                      <w:szCs w:val="28"/>
                    </w:rPr>
                    <w:t>Наименование</w:t>
                  </w:r>
                </w:p>
              </w:tc>
              <w:tc>
                <w:tcPr>
                  <w:tcW w:w="1757" w:type="dxa"/>
                  <w:tcBorders>
                    <w:top w:val="single" w:sz="4" w:space="0" w:color="auto"/>
                    <w:left w:val="single" w:sz="6" w:space="0" w:color="auto"/>
                    <w:bottom w:val="single" w:sz="4" w:space="0" w:color="auto"/>
                    <w:right w:val="single" w:sz="6" w:space="0" w:color="auto"/>
                  </w:tcBorders>
                  <w:shd w:val="clear" w:color="auto" w:fill="FFFFFF"/>
                  <w:vAlign w:val="center"/>
                  <w:hideMark/>
                </w:tcPr>
                <w:p w:rsidR="00362ACE" w:rsidRPr="0065521A" w:rsidRDefault="00362ACE" w:rsidP="00362ACE">
                  <w:pPr>
                    <w:jc w:val="center"/>
                    <w:rPr>
                      <w:rFonts w:ascii="Times New Roman" w:hAnsi="Times New Roman"/>
                      <w:color w:val="000000"/>
                      <w:sz w:val="28"/>
                      <w:szCs w:val="28"/>
                    </w:rPr>
                  </w:pPr>
                  <w:r w:rsidRPr="0065521A">
                    <w:rPr>
                      <w:rFonts w:ascii="Times New Roman" w:hAnsi="Times New Roman"/>
                      <w:color w:val="000000"/>
                      <w:sz w:val="28"/>
                      <w:szCs w:val="28"/>
                    </w:rPr>
                    <w:t>Сумма, тыс.руб</w:t>
                  </w:r>
                </w:p>
              </w:tc>
              <w:tc>
                <w:tcPr>
                  <w:tcW w:w="2117" w:type="dxa"/>
                  <w:tcBorders>
                    <w:top w:val="single" w:sz="4" w:space="0" w:color="auto"/>
                    <w:left w:val="single" w:sz="6" w:space="0" w:color="auto"/>
                    <w:bottom w:val="single" w:sz="4" w:space="0" w:color="auto"/>
                    <w:right w:val="single" w:sz="4" w:space="0" w:color="auto"/>
                  </w:tcBorders>
                  <w:shd w:val="clear" w:color="auto" w:fill="FFFFFF"/>
                  <w:vAlign w:val="center"/>
                  <w:hideMark/>
                </w:tcPr>
                <w:p w:rsidR="00362ACE" w:rsidRPr="0065521A" w:rsidRDefault="00362ACE" w:rsidP="00362ACE">
                  <w:pPr>
                    <w:jc w:val="center"/>
                    <w:rPr>
                      <w:rFonts w:ascii="Times New Roman" w:hAnsi="Times New Roman"/>
                      <w:color w:val="000000"/>
                      <w:sz w:val="28"/>
                      <w:szCs w:val="28"/>
                    </w:rPr>
                  </w:pPr>
                  <w:r w:rsidRPr="0065521A">
                    <w:rPr>
                      <w:rFonts w:ascii="Times New Roman" w:hAnsi="Times New Roman"/>
                      <w:color w:val="000000"/>
                      <w:sz w:val="28"/>
                      <w:szCs w:val="28"/>
                    </w:rPr>
                    <w:t>Протяженность, км</w:t>
                  </w:r>
                </w:p>
              </w:tc>
            </w:tr>
            <w:tr w:rsidR="00362ACE" w:rsidRPr="0065521A" w:rsidTr="00362ACE">
              <w:trPr>
                <w:trHeight w:hRule="exact" w:val="720"/>
              </w:trPr>
              <w:tc>
                <w:tcPr>
                  <w:tcW w:w="577" w:type="dxa"/>
                  <w:tcBorders>
                    <w:top w:val="single" w:sz="4" w:space="0" w:color="auto"/>
                    <w:left w:val="single" w:sz="4" w:space="0" w:color="auto"/>
                    <w:bottom w:val="single" w:sz="6" w:space="0" w:color="auto"/>
                    <w:right w:val="single" w:sz="6" w:space="0" w:color="auto"/>
                  </w:tcBorders>
                  <w:vAlign w:val="center"/>
                  <w:hideMark/>
                </w:tcPr>
                <w:p w:rsidR="00362ACE" w:rsidRPr="0065521A" w:rsidRDefault="00362ACE" w:rsidP="00362ACE">
                  <w:pPr>
                    <w:jc w:val="center"/>
                    <w:rPr>
                      <w:rFonts w:ascii="Times New Roman" w:hAnsi="Times New Roman"/>
                      <w:sz w:val="28"/>
                      <w:szCs w:val="28"/>
                    </w:rPr>
                  </w:pPr>
                  <w:r w:rsidRPr="0065521A">
                    <w:rPr>
                      <w:rFonts w:ascii="Times New Roman" w:hAnsi="Times New Roman"/>
                      <w:sz w:val="28"/>
                      <w:szCs w:val="28"/>
                    </w:rPr>
                    <w:t>1</w:t>
                  </w:r>
                </w:p>
              </w:tc>
              <w:tc>
                <w:tcPr>
                  <w:tcW w:w="5226" w:type="dxa"/>
                  <w:tcBorders>
                    <w:top w:val="single" w:sz="4" w:space="0" w:color="auto"/>
                    <w:left w:val="single" w:sz="6" w:space="0" w:color="auto"/>
                    <w:bottom w:val="single" w:sz="6" w:space="0" w:color="auto"/>
                    <w:right w:val="single" w:sz="6" w:space="0" w:color="auto"/>
                  </w:tcBorders>
                  <w:shd w:val="clear" w:color="auto" w:fill="FFFFFF"/>
                  <w:vAlign w:val="center"/>
                  <w:hideMark/>
                </w:tcPr>
                <w:p w:rsidR="00362ACE" w:rsidRPr="0065521A" w:rsidRDefault="00362ACE" w:rsidP="00362ACE">
                  <w:pPr>
                    <w:rPr>
                      <w:rFonts w:ascii="Times New Roman" w:hAnsi="Times New Roman"/>
                      <w:color w:val="000000"/>
                      <w:sz w:val="28"/>
                      <w:szCs w:val="28"/>
                    </w:rPr>
                  </w:pPr>
                  <w:r w:rsidRPr="0065521A">
                    <w:rPr>
                      <w:rFonts w:ascii="Times New Roman" w:hAnsi="Times New Roman"/>
                      <w:color w:val="000000"/>
                      <w:sz w:val="28"/>
                      <w:szCs w:val="28"/>
                    </w:rPr>
                    <w:t>Реконструкция подъезда к родильному отделению животноводческого комплекса в с. Медаево</w:t>
                  </w:r>
                </w:p>
              </w:tc>
              <w:tc>
                <w:tcPr>
                  <w:tcW w:w="1757" w:type="dxa"/>
                  <w:tcBorders>
                    <w:top w:val="single" w:sz="4" w:space="0" w:color="auto"/>
                    <w:left w:val="single" w:sz="6" w:space="0" w:color="auto"/>
                    <w:bottom w:val="single" w:sz="6" w:space="0" w:color="auto"/>
                    <w:right w:val="single" w:sz="6" w:space="0" w:color="auto"/>
                  </w:tcBorders>
                  <w:shd w:val="clear" w:color="auto" w:fill="FFFFFF"/>
                  <w:vAlign w:val="center"/>
                  <w:hideMark/>
                </w:tcPr>
                <w:p w:rsidR="00362ACE" w:rsidRPr="0065521A" w:rsidRDefault="00362ACE" w:rsidP="00362ACE">
                  <w:pPr>
                    <w:jc w:val="center"/>
                    <w:rPr>
                      <w:rFonts w:ascii="Times New Roman" w:hAnsi="Times New Roman"/>
                      <w:color w:val="000000"/>
                      <w:sz w:val="28"/>
                      <w:szCs w:val="28"/>
                    </w:rPr>
                  </w:pPr>
                  <w:r w:rsidRPr="0065521A">
                    <w:rPr>
                      <w:rFonts w:ascii="Times New Roman" w:hAnsi="Times New Roman"/>
                      <w:color w:val="000000"/>
                      <w:sz w:val="28"/>
                      <w:szCs w:val="28"/>
                    </w:rPr>
                    <w:t>89174,8</w:t>
                  </w:r>
                </w:p>
              </w:tc>
              <w:tc>
                <w:tcPr>
                  <w:tcW w:w="2117" w:type="dxa"/>
                  <w:tcBorders>
                    <w:top w:val="single" w:sz="4" w:space="0" w:color="auto"/>
                    <w:left w:val="single" w:sz="6" w:space="0" w:color="auto"/>
                    <w:bottom w:val="single" w:sz="6" w:space="0" w:color="auto"/>
                    <w:right w:val="single" w:sz="4" w:space="0" w:color="auto"/>
                  </w:tcBorders>
                  <w:shd w:val="clear" w:color="auto" w:fill="FFFFFF"/>
                  <w:vAlign w:val="center"/>
                  <w:hideMark/>
                </w:tcPr>
                <w:p w:rsidR="00362ACE" w:rsidRPr="0065521A" w:rsidRDefault="00362ACE" w:rsidP="00362ACE">
                  <w:pPr>
                    <w:jc w:val="center"/>
                    <w:rPr>
                      <w:rFonts w:ascii="Times New Roman" w:hAnsi="Times New Roman"/>
                      <w:color w:val="000000"/>
                      <w:sz w:val="28"/>
                      <w:szCs w:val="28"/>
                    </w:rPr>
                  </w:pPr>
                  <w:r w:rsidRPr="0065521A">
                    <w:rPr>
                      <w:rFonts w:ascii="Times New Roman" w:hAnsi="Times New Roman"/>
                      <w:color w:val="000000"/>
                      <w:sz w:val="28"/>
                      <w:szCs w:val="28"/>
                    </w:rPr>
                    <w:t>2,080</w:t>
                  </w:r>
                </w:p>
              </w:tc>
            </w:tr>
            <w:tr w:rsidR="00362ACE" w:rsidRPr="0065521A" w:rsidTr="00362ACE">
              <w:trPr>
                <w:trHeight w:hRule="exact" w:val="978"/>
              </w:trPr>
              <w:tc>
                <w:tcPr>
                  <w:tcW w:w="577" w:type="dxa"/>
                  <w:tcBorders>
                    <w:top w:val="single" w:sz="6" w:space="0" w:color="auto"/>
                    <w:left w:val="single" w:sz="4" w:space="0" w:color="auto"/>
                    <w:bottom w:val="single" w:sz="6" w:space="0" w:color="auto"/>
                    <w:right w:val="single" w:sz="6" w:space="0" w:color="auto"/>
                  </w:tcBorders>
                  <w:vAlign w:val="center"/>
                  <w:hideMark/>
                </w:tcPr>
                <w:p w:rsidR="00362ACE" w:rsidRPr="0065521A" w:rsidRDefault="00362ACE" w:rsidP="00362ACE">
                  <w:pPr>
                    <w:jc w:val="center"/>
                    <w:rPr>
                      <w:rFonts w:ascii="Times New Roman" w:hAnsi="Times New Roman"/>
                      <w:sz w:val="28"/>
                      <w:szCs w:val="28"/>
                    </w:rPr>
                  </w:pPr>
                  <w:r w:rsidRPr="0065521A">
                    <w:rPr>
                      <w:rFonts w:ascii="Times New Roman" w:hAnsi="Times New Roman"/>
                      <w:sz w:val="28"/>
                      <w:szCs w:val="28"/>
                    </w:rPr>
                    <w:t>2</w:t>
                  </w:r>
                </w:p>
              </w:tc>
              <w:tc>
                <w:tcPr>
                  <w:tcW w:w="522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62ACE" w:rsidRPr="0065521A" w:rsidRDefault="00362ACE" w:rsidP="00362ACE">
                  <w:pPr>
                    <w:rPr>
                      <w:rFonts w:ascii="Times New Roman" w:hAnsi="Times New Roman"/>
                      <w:color w:val="000000"/>
                      <w:sz w:val="28"/>
                      <w:szCs w:val="28"/>
                    </w:rPr>
                  </w:pPr>
                  <w:r w:rsidRPr="0065521A">
                    <w:rPr>
                      <w:rFonts w:ascii="Times New Roman" w:hAnsi="Times New Roman"/>
                      <w:color w:val="000000"/>
                      <w:sz w:val="28"/>
                      <w:szCs w:val="28"/>
                    </w:rPr>
                    <w:t>Реконструкция подъезда к складскому комплексу для хранения семян в с. Мачказёрово</w:t>
                  </w:r>
                </w:p>
              </w:tc>
              <w:tc>
                <w:tcPr>
                  <w:tcW w:w="175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62ACE" w:rsidRPr="0065521A" w:rsidRDefault="00362ACE" w:rsidP="00362ACE">
                  <w:pPr>
                    <w:jc w:val="center"/>
                    <w:rPr>
                      <w:rFonts w:ascii="Times New Roman" w:hAnsi="Times New Roman"/>
                      <w:color w:val="000000"/>
                      <w:sz w:val="28"/>
                      <w:szCs w:val="28"/>
                    </w:rPr>
                  </w:pPr>
                  <w:r w:rsidRPr="0065521A">
                    <w:rPr>
                      <w:rFonts w:ascii="Times New Roman" w:hAnsi="Times New Roman"/>
                      <w:color w:val="000000"/>
                      <w:sz w:val="28"/>
                      <w:szCs w:val="28"/>
                    </w:rPr>
                    <w:t>81884,3</w:t>
                  </w:r>
                </w:p>
              </w:tc>
              <w:tc>
                <w:tcPr>
                  <w:tcW w:w="2117"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62ACE" w:rsidRPr="0065521A" w:rsidRDefault="00362ACE" w:rsidP="00362ACE">
                  <w:pPr>
                    <w:jc w:val="center"/>
                    <w:rPr>
                      <w:rFonts w:ascii="Times New Roman" w:hAnsi="Times New Roman"/>
                      <w:color w:val="000000"/>
                      <w:sz w:val="28"/>
                      <w:szCs w:val="28"/>
                    </w:rPr>
                  </w:pPr>
                  <w:r w:rsidRPr="0065521A">
                    <w:rPr>
                      <w:rFonts w:ascii="Times New Roman" w:hAnsi="Times New Roman"/>
                      <w:color w:val="000000"/>
                      <w:sz w:val="28"/>
                      <w:szCs w:val="28"/>
                    </w:rPr>
                    <w:t>1,728</w:t>
                  </w:r>
                </w:p>
              </w:tc>
            </w:tr>
            <w:tr w:rsidR="00362ACE" w:rsidRPr="0065521A" w:rsidTr="00362ACE">
              <w:trPr>
                <w:trHeight w:hRule="exact" w:val="1075"/>
              </w:trPr>
              <w:tc>
                <w:tcPr>
                  <w:tcW w:w="577" w:type="dxa"/>
                  <w:tcBorders>
                    <w:top w:val="single" w:sz="6" w:space="0" w:color="auto"/>
                    <w:left w:val="single" w:sz="4" w:space="0" w:color="auto"/>
                    <w:bottom w:val="single" w:sz="6" w:space="0" w:color="auto"/>
                    <w:right w:val="single" w:sz="6" w:space="0" w:color="auto"/>
                  </w:tcBorders>
                  <w:vAlign w:val="center"/>
                  <w:hideMark/>
                </w:tcPr>
                <w:p w:rsidR="00362ACE" w:rsidRPr="0065521A" w:rsidRDefault="00362ACE" w:rsidP="00362ACE">
                  <w:pPr>
                    <w:jc w:val="center"/>
                    <w:rPr>
                      <w:rFonts w:ascii="Times New Roman" w:hAnsi="Times New Roman"/>
                      <w:sz w:val="28"/>
                      <w:szCs w:val="28"/>
                    </w:rPr>
                  </w:pPr>
                  <w:r w:rsidRPr="0065521A">
                    <w:rPr>
                      <w:rFonts w:ascii="Times New Roman" w:hAnsi="Times New Roman"/>
                      <w:sz w:val="28"/>
                      <w:szCs w:val="28"/>
                    </w:rPr>
                    <w:t>3</w:t>
                  </w:r>
                </w:p>
              </w:tc>
              <w:tc>
                <w:tcPr>
                  <w:tcW w:w="522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62ACE" w:rsidRPr="0065521A" w:rsidRDefault="00362ACE" w:rsidP="00362ACE">
                  <w:pPr>
                    <w:rPr>
                      <w:rFonts w:ascii="Times New Roman" w:hAnsi="Times New Roman"/>
                      <w:sz w:val="28"/>
                      <w:szCs w:val="28"/>
                    </w:rPr>
                  </w:pPr>
                  <w:r w:rsidRPr="0065521A">
                    <w:rPr>
                      <w:rFonts w:ascii="Times New Roman" w:hAnsi="Times New Roman"/>
                      <w:sz w:val="28"/>
                      <w:szCs w:val="28"/>
                    </w:rPr>
                    <w:t>Капитальный ремонт участка дороги до кладбища в с. Большое Маресево Чамзинского муниципального района Республики Мордовия</w:t>
                  </w:r>
                </w:p>
              </w:tc>
              <w:tc>
                <w:tcPr>
                  <w:tcW w:w="175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62ACE" w:rsidRPr="0065521A" w:rsidRDefault="00362ACE" w:rsidP="00362ACE">
                  <w:pPr>
                    <w:jc w:val="center"/>
                    <w:rPr>
                      <w:rFonts w:ascii="Times New Roman" w:hAnsi="Times New Roman"/>
                      <w:sz w:val="28"/>
                      <w:szCs w:val="28"/>
                    </w:rPr>
                  </w:pPr>
                  <w:r w:rsidRPr="0065521A">
                    <w:rPr>
                      <w:rFonts w:ascii="Times New Roman" w:hAnsi="Times New Roman"/>
                      <w:sz w:val="28"/>
                      <w:szCs w:val="28"/>
                    </w:rPr>
                    <w:t>111,153</w:t>
                  </w:r>
                </w:p>
              </w:tc>
              <w:tc>
                <w:tcPr>
                  <w:tcW w:w="2117"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62ACE" w:rsidRPr="0065521A" w:rsidRDefault="00362ACE" w:rsidP="00362ACE">
                  <w:pPr>
                    <w:jc w:val="center"/>
                    <w:rPr>
                      <w:rFonts w:ascii="Times New Roman" w:hAnsi="Times New Roman"/>
                      <w:color w:val="000000"/>
                      <w:sz w:val="28"/>
                      <w:szCs w:val="28"/>
                    </w:rPr>
                  </w:pPr>
                  <w:r w:rsidRPr="0065521A">
                    <w:rPr>
                      <w:rFonts w:ascii="Times New Roman" w:hAnsi="Times New Roman"/>
                      <w:color w:val="000000"/>
                      <w:sz w:val="28"/>
                      <w:szCs w:val="28"/>
                    </w:rPr>
                    <w:t>0,3</w:t>
                  </w:r>
                </w:p>
              </w:tc>
            </w:tr>
            <w:tr w:rsidR="00362ACE" w:rsidRPr="0065521A" w:rsidTr="00362ACE">
              <w:trPr>
                <w:trHeight w:hRule="exact" w:val="1000"/>
              </w:trPr>
              <w:tc>
                <w:tcPr>
                  <w:tcW w:w="577" w:type="dxa"/>
                  <w:tcBorders>
                    <w:top w:val="single" w:sz="6" w:space="0" w:color="auto"/>
                    <w:left w:val="single" w:sz="4" w:space="0" w:color="auto"/>
                    <w:bottom w:val="single" w:sz="6" w:space="0" w:color="auto"/>
                    <w:right w:val="single" w:sz="6" w:space="0" w:color="auto"/>
                  </w:tcBorders>
                  <w:vAlign w:val="center"/>
                  <w:hideMark/>
                </w:tcPr>
                <w:p w:rsidR="00362ACE" w:rsidRPr="0065521A" w:rsidRDefault="00362ACE" w:rsidP="00362ACE">
                  <w:pPr>
                    <w:jc w:val="center"/>
                    <w:rPr>
                      <w:rFonts w:ascii="Times New Roman" w:hAnsi="Times New Roman"/>
                      <w:sz w:val="28"/>
                      <w:szCs w:val="28"/>
                    </w:rPr>
                  </w:pPr>
                  <w:r w:rsidRPr="0065521A">
                    <w:rPr>
                      <w:rFonts w:ascii="Times New Roman" w:hAnsi="Times New Roman"/>
                      <w:sz w:val="28"/>
                      <w:szCs w:val="28"/>
                    </w:rPr>
                    <w:t>4</w:t>
                  </w:r>
                </w:p>
              </w:tc>
              <w:tc>
                <w:tcPr>
                  <w:tcW w:w="522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62ACE" w:rsidRPr="0065521A" w:rsidRDefault="00362ACE" w:rsidP="00362ACE">
                  <w:pPr>
                    <w:rPr>
                      <w:rFonts w:ascii="Times New Roman" w:hAnsi="Times New Roman"/>
                      <w:color w:val="000000"/>
                      <w:sz w:val="28"/>
                      <w:szCs w:val="28"/>
                    </w:rPr>
                  </w:pPr>
                  <w:r w:rsidRPr="0065521A">
                    <w:rPr>
                      <w:rFonts w:ascii="Times New Roman" w:hAnsi="Times New Roman"/>
                      <w:sz w:val="28"/>
                      <w:szCs w:val="28"/>
                    </w:rPr>
                    <w:t>Капитальный ремонт проезда к ул. Школьная в с. Алексеевка Чамзинского муниципального района Республики Мордовия</w:t>
                  </w:r>
                </w:p>
              </w:tc>
              <w:tc>
                <w:tcPr>
                  <w:tcW w:w="175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62ACE" w:rsidRPr="0065521A" w:rsidRDefault="00362ACE" w:rsidP="00362ACE">
                  <w:pPr>
                    <w:jc w:val="center"/>
                    <w:rPr>
                      <w:rFonts w:ascii="Times New Roman" w:hAnsi="Times New Roman"/>
                      <w:sz w:val="28"/>
                      <w:szCs w:val="28"/>
                    </w:rPr>
                  </w:pPr>
                  <w:r w:rsidRPr="0065521A">
                    <w:rPr>
                      <w:rFonts w:ascii="Times New Roman" w:hAnsi="Times New Roman"/>
                      <w:sz w:val="28"/>
                      <w:szCs w:val="28"/>
                    </w:rPr>
                    <w:t>2309,672</w:t>
                  </w:r>
                </w:p>
              </w:tc>
              <w:tc>
                <w:tcPr>
                  <w:tcW w:w="2117"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62ACE" w:rsidRPr="0065521A" w:rsidRDefault="00362ACE" w:rsidP="00362ACE">
                  <w:pPr>
                    <w:jc w:val="center"/>
                    <w:rPr>
                      <w:rFonts w:ascii="Times New Roman" w:hAnsi="Times New Roman"/>
                      <w:color w:val="000000"/>
                      <w:sz w:val="28"/>
                      <w:szCs w:val="28"/>
                    </w:rPr>
                  </w:pPr>
                  <w:r w:rsidRPr="0065521A">
                    <w:rPr>
                      <w:rFonts w:ascii="Times New Roman" w:hAnsi="Times New Roman"/>
                      <w:color w:val="000000"/>
                      <w:sz w:val="28"/>
                      <w:szCs w:val="28"/>
                    </w:rPr>
                    <w:t>0,340</w:t>
                  </w:r>
                </w:p>
              </w:tc>
            </w:tr>
            <w:tr w:rsidR="00362ACE" w:rsidRPr="0065521A" w:rsidTr="00362ACE">
              <w:trPr>
                <w:trHeight w:hRule="exact" w:val="1119"/>
              </w:trPr>
              <w:tc>
                <w:tcPr>
                  <w:tcW w:w="577" w:type="dxa"/>
                  <w:tcBorders>
                    <w:top w:val="single" w:sz="6" w:space="0" w:color="auto"/>
                    <w:left w:val="single" w:sz="4" w:space="0" w:color="auto"/>
                    <w:bottom w:val="single" w:sz="6" w:space="0" w:color="auto"/>
                    <w:right w:val="single" w:sz="6" w:space="0" w:color="auto"/>
                  </w:tcBorders>
                  <w:vAlign w:val="center"/>
                  <w:hideMark/>
                </w:tcPr>
                <w:p w:rsidR="00362ACE" w:rsidRPr="0065521A" w:rsidRDefault="00362ACE" w:rsidP="00362ACE">
                  <w:pPr>
                    <w:jc w:val="center"/>
                    <w:rPr>
                      <w:rFonts w:ascii="Times New Roman" w:hAnsi="Times New Roman"/>
                      <w:sz w:val="28"/>
                      <w:szCs w:val="28"/>
                    </w:rPr>
                  </w:pPr>
                  <w:r w:rsidRPr="0065521A">
                    <w:rPr>
                      <w:rFonts w:ascii="Times New Roman" w:hAnsi="Times New Roman"/>
                      <w:sz w:val="28"/>
                      <w:szCs w:val="28"/>
                    </w:rPr>
                    <w:t>5</w:t>
                  </w:r>
                </w:p>
              </w:tc>
              <w:tc>
                <w:tcPr>
                  <w:tcW w:w="522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62ACE" w:rsidRPr="0065521A" w:rsidRDefault="00362ACE" w:rsidP="00362ACE">
                  <w:pPr>
                    <w:rPr>
                      <w:rFonts w:ascii="Times New Roman" w:hAnsi="Times New Roman"/>
                      <w:sz w:val="28"/>
                      <w:szCs w:val="28"/>
                    </w:rPr>
                  </w:pPr>
                  <w:r w:rsidRPr="0065521A">
                    <w:rPr>
                      <w:rFonts w:ascii="Times New Roman" w:hAnsi="Times New Roman"/>
                      <w:sz w:val="28"/>
                      <w:szCs w:val="28"/>
                    </w:rPr>
                    <w:t>Капитальный ремонт проезда к ул. Садовая в с. Наченалы Чамзинского муниципального района Республики Мордовия</w:t>
                  </w:r>
                </w:p>
              </w:tc>
              <w:tc>
                <w:tcPr>
                  <w:tcW w:w="175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62ACE" w:rsidRPr="0065521A" w:rsidRDefault="00362ACE" w:rsidP="00362ACE">
                  <w:pPr>
                    <w:jc w:val="center"/>
                    <w:rPr>
                      <w:rFonts w:ascii="Times New Roman" w:hAnsi="Times New Roman"/>
                      <w:sz w:val="28"/>
                      <w:szCs w:val="28"/>
                    </w:rPr>
                  </w:pPr>
                  <w:r w:rsidRPr="0065521A">
                    <w:rPr>
                      <w:rFonts w:ascii="Times New Roman" w:hAnsi="Times New Roman"/>
                      <w:sz w:val="28"/>
                      <w:szCs w:val="28"/>
                    </w:rPr>
                    <w:t>541,225</w:t>
                  </w:r>
                </w:p>
              </w:tc>
              <w:tc>
                <w:tcPr>
                  <w:tcW w:w="2117"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62ACE" w:rsidRPr="0065521A" w:rsidRDefault="00362ACE" w:rsidP="00362ACE">
                  <w:pPr>
                    <w:jc w:val="center"/>
                    <w:rPr>
                      <w:rFonts w:ascii="Times New Roman" w:hAnsi="Times New Roman"/>
                      <w:color w:val="000000"/>
                      <w:sz w:val="28"/>
                      <w:szCs w:val="28"/>
                    </w:rPr>
                  </w:pPr>
                  <w:r w:rsidRPr="0065521A">
                    <w:rPr>
                      <w:rFonts w:ascii="Times New Roman" w:hAnsi="Times New Roman"/>
                      <w:color w:val="000000"/>
                      <w:sz w:val="28"/>
                      <w:szCs w:val="28"/>
                    </w:rPr>
                    <w:t>0,260</w:t>
                  </w:r>
                </w:p>
              </w:tc>
            </w:tr>
            <w:tr w:rsidR="00362ACE" w:rsidRPr="0065521A" w:rsidTr="00362ACE">
              <w:trPr>
                <w:trHeight w:hRule="exact" w:val="1405"/>
              </w:trPr>
              <w:tc>
                <w:tcPr>
                  <w:tcW w:w="577" w:type="dxa"/>
                  <w:tcBorders>
                    <w:top w:val="single" w:sz="6" w:space="0" w:color="auto"/>
                    <w:left w:val="single" w:sz="4" w:space="0" w:color="auto"/>
                    <w:bottom w:val="single" w:sz="6" w:space="0" w:color="auto"/>
                    <w:right w:val="single" w:sz="6" w:space="0" w:color="auto"/>
                  </w:tcBorders>
                  <w:vAlign w:val="center"/>
                  <w:hideMark/>
                </w:tcPr>
                <w:p w:rsidR="00362ACE" w:rsidRPr="0065521A" w:rsidRDefault="00362ACE" w:rsidP="00362ACE">
                  <w:pPr>
                    <w:jc w:val="center"/>
                    <w:rPr>
                      <w:rFonts w:ascii="Times New Roman" w:hAnsi="Times New Roman"/>
                      <w:sz w:val="28"/>
                      <w:szCs w:val="28"/>
                    </w:rPr>
                  </w:pPr>
                  <w:r w:rsidRPr="0065521A">
                    <w:rPr>
                      <w:rFonts w:ascii="Times New Roman" w:hAnsi="Times New Roman"/>
                      <w:sz w:val="28"/>
                      <w:szCs w:val="28"/>
                    </w:rPr>
                    <w:lastRenderedPageBreak/>
                    <w:t>6</w:t>
                  </w:r>
                </w:p>
              </w:tc>
              <w:tc>
                <w:tcPr>
                  <w:tcW w:w="522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62ACE" w:rsidRPr="0065521A" w:rsidRDefault="00362ACE" w:rsidP="00362ACE">
                  <w:pPr>
                    <w:rPr>
                      <w:rFonts w:ascii="Times New Roman" w:hAnsi="Times New Roman"/>
                      <w:sz w:val="28"/>
                      <w:szCs w:val="28"/>
                    </w:rPr>
                  </w:pPr>
                  <w:r w:rsidRPr="0065521A">
                    <w:rPr>
                      <w:rFonts w:ascii="Times New Roman" w:hAnsi="Times New Roman"/>
                      <w:sz w:val="28"/>
                      <w:szCs w:val="28"/>
                    </w:rPr>
                    <w:t>Капитальный ремонт участка дороги с установкой водопроводных труб на ул. Подлесная в                            с. Пянгилей Чамзинского муниципального района Республики Мордовия</w:t>
                  </w:r>
                </w:p>
              </w:tc>
              <w:tc>
                <w:tcPr>
                  <w:tcW w:w="1757" w:type="dxa"/>
                  <w:tcBorders>
                    <w:top w:val="single" w:sz="6" w:space="0" w:color="auto"/>
                    <w:left w:val="single" w:sz="6" w:space="0" w:color="auto"/>
                    <w:bottom w:val="single" w:sz="6" w:space="0" w:color="auto"/>
                    <w:right w:val="single" w:sz="6" w:space="0" w:color="auto"/>
                  </w:tcBorders>
                  <w:vAlign w:val="center"/>
                  <w:hideMark/>
                </w:tcPr>
                <w:p w:rsidR="00362ACE" w:rsidRPr="0065521A" w:rsidRDefault="00362ACE" w:rsidP="00362ACE">
                  <w:pPr>
                    <w:jc w:val="center"/>
                    <w:rPr>
                      <w:rFonts w:ascii="Times New Roman" w:hAnsi="Times New Roman"/>
                      <w:sz w:val="28"/>
                      <w:szCs w:val="28"/>
                    </w:rPr>
                  </w:pPr>
                  <w:r w:rsidRPr="0065521A">
                    <w:rPr>
                      <w:rFonts w:ascii="Times New Roman" w:hAnsi="Times New Roman"/>
                      <w:sz w:val="28"/>
                      <w:szCs w:val="28"/>
                    </w:rPr>
                    <w:t>199,123</w:t>
                  </w:r>
                </w:p>
              </w:tc>
              <w:tc>
                <w:tcPr>
                  <w:tcW w:w="2117"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62ACE" w:rsidRPr="0065521A" w:rsidRDefault="00362ACE" w:rsidP="00362ACE">
                  <w:pPr>
                    <w:jc w:val="center"/>
                    <w:rPr>
                      <w:rFonts w:ascii="Times New Roman" w:hAnsi="Times New Roman"/>
                      <w:color w:val="000000"/>
                      <w:sz w:val="28"/>
                      <w:szCs w:val="28"/>
                    </w:rPr>
                  </w:pPr>
                  <w:r w:rsidRPr="0065521A">
                    <w:rPr>
                      <w:rFonts w:ascii="Times New Roman" w:hAnsi="Times New Roman"/>
                      <w:color w:val="000000"/>
                      <w:sz w:val="28"/>
                      <w:szCs w:val="28"/>
                    </w:rPr>
                    <w:t>0,05</w:t>
                  </w:r>
                </w:p>
              </w:tc>
            </w:tr>
            <w:tr w:rsidR="00362ACE" w:rsidRPr="0065521A" w:rsidTr="00362ACE">
              <w:trPr>
                <w:trHeight w:hRule="exact" w:val="583"/>
              </w:trPr>
              <w:tc>
                <w:tcPr>
                  <w:tcW w:w="577" w:type="dxa"/>
                  <w:tcBorders>
                    <w:top w:val="single" w:sz="6" w:space="0" w:color="auto"/>
                    <w:left w:val="single" w:sz="4" w:space="0" w:color="auto"/>
                    <w:bottom w:val="single" w:sz="6" w:space="0" w:color="auto"/>
                    <w:right w:val="single" w:sz="6" w:space="0" w:color="auto"/>
                  </w:tcBorders>
                  <w:shd w:val="clear" w:color="auto" w:fill="FFFFFF"/>
                  <w:vAlign w:val="center"/>
                </w:tcPr>
                <w:p w:rsidR="00362ACE" w:rsidRPr="0065521A" w:rsidRDefault="00362ACE" w:rsidP="00362ACE">
                  <w:pPr>
                    <w:jc w:val="center"/>
                    <w:rPr>
                      <w:rFonts w:ascii="Times New Roman" w:hAnsi="Times New Roman"/>
                      <w:sz w:val="28"/>
                      <w:szCs w:val="28"/>
                    </w:rPr>
                  </w:pPr>
                </w:p>
              </w:tc>
              <w:tc>
                <w:tcPr>
                  <w:tcW w:w="522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62ACE" w:rsidRPr="0065521A" w:rsidRDefault="00362ACE" w:rsidP="00362ACE">
                  <w:pPr>
                    <w:rPr>
                      <w:rFonts w:ascii="Times New Roman" w:hAnsi="Times New Roman"/>
                      <w:color w:val="000000"/>
                      <w:sz w:val="28"/>
                      <w:szCs w:val="28"/>
                    </w:rPr>
                  </w:pPr>
                  <w:r w:rsidRPr="0065521A">
                    <w:rPr>
                      <w:rFonts w:ascii="Times New Roman" w:hAnsi="Times New Roman"/>
                      <w:b/>
                      <w:bCs/>
                      <w:color w:val="000000"/>
                      <w:sz w:val="28"/>
                      <w:szCs w:val="28"/>
                      <w:lang w:eastAsia="ru-RU" w:bidi="ru-RU"/>
                    </w:rPr>
                    <w:t>Итого (кап. ремонт, реконструкция а/д)</w:t>
                  </w:r>
                </w:p>
              </w:tc>
              <w:tc>
                <w:tcPr>
                  <w:tcW w:w="175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62ACE" w:rsidRPr="0065521A" w:rsidRDefault="00362ACE" w:rsidP="00362ACE">
                  <w:pPr>
                    <w:jc w:val="center"/>
                    <w:rPr>
                      <w:rFonts w:ascii="Times New Roman" w:hAnsi="Times New Roman"/>
                      <w:b/>
                      <w:color w:val="000000"/>
                      <w:sz w:val="28"/>
                      <w:szCs w:val="28"/>
                    </w:rPr>
                  </w:pPr>
                  <w:r w:rsidRPr="0065521A">
                    <w:rPr>
                      <w:rFonts w:ascii="Times New Roman" w:hAnsi="Times New Roman"/>
                      <w:b/>
                      <w:color w:val="000000"/>
                      <w:sz w:val="28"/>
                      <w:szCs w:val="28"/>
                    </w:rPr>
                    <w:t>174 220,3</w:t>
                  </w:r>
                </w:p>
              </w:tc>
              <w:tc>
                <w:tcPr>
                  <w:tcW w:w="2117"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62ACE" w:rsidRPr="0065521A" w:rsidRDefault="00362ACE" w:rsidP="00362ACE">
                  <w:pPr>
                    <w:jc w:val="center"/>
                    <w:rPr>
                      <w:rFonts w:ascii="Times New Roman" w:hAnsi="Times New Roman"/>
                      <w:b/>
                      <w:color w:val="000000"/>
                      <w:sz w:val="28"/>
                      <w:szCs w:val="28"/>
                    </w:rPr>
                  </w:pPr>
                  <w:r w:rsidRPr="0065521A">
                    <w:rPr>
                      <w:rFonts w:ascii="Times New Roman" w:hAnsi="Times New Roman"/>
                      <w:b/>
                      <w:color w:val="000000"/>
                      <w:sz w:val="28"/>
                      <w:szCs w:val="28"/>
                    </w:rPr>
                    <w:t>4,758</w:t>
                  </w:r>
                </w:p>
              </w:tc>
            </w:tr>
            <w:tr w:rsidR="00362ACE" w:rsidRPr="0065521A" w:rsidTr="00362ACE">
              <w:trPr>
                <w:trHeight w:hRule="exact" w:val="559"/>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362ACE" w:rsidRPr="0065521A" w:rsidRDefault="00362ACE" w:rsidP="00362ACE">
                  <w:pPr>
                    <w:rPr>
                      <w:rFonts w:ascii="Times New Roman" w:hAnsi="Times New Roman"/>
                      <w:sz w:val="28"/>
                      <w:szCs w:val="28"/>
                    </w:rPr>
                  </w:pPr>
                </w:p>
              </w:tc>
              <w:tc>
                <w:tcPr>
                  <w:tcW w:w="52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362ACE" w:rsidRPr="0065521A" w:rsidRDefault="00362ACE" w:rsidP="00362ACE">
                  <w:pPr>
                    <w:rPr>
                      <w:rFonts w:ascii="Times New Roman" w:hAnsi="Times New Roman"/>
                      <w:b/>
                      <w:bCs/>
                      <w:color w:val="000000"/>
                      <w:sz w:val="28"/>
                      <w:szCs w:val="28"/>
                      <w:lang w:eastAsia="ru-RU" w:bidi="ru-RU"/>
                    </w:rPr>
                  </w:pPr>
                  <w:r w:rsidRPr="0065521A">
                    <w:rPr>
                      <w:rFonts w:ascii="Times New Roman" w:hAnsi="Times New Roman"/>
                      <w:b/>
                      <w:bCs/>
                      <w:color w:val="000000"/>
                      <w:sz w:val="28"/>
                      <w:szCs w:val="28"/>
                      <w:lang w:eastAsia="ru-RU" w:bidi="ru-RU"/>
                    </w:rPr>
                    <w:t>Содержание автомобильных дорог</w:t>
                  </w:r>
                </w:p>
              </w:tc>
              <w:tc>
                <w:tcPr>
                  <w:tcW w:w="175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62ACE" w:rsidRPr="0065521A" w:rsidRDefault="00362ACE" w:rsidP="00362ACE">
                  <w:pPr>
                    <w:spacing w:after="0" w:line="280" w:lineRule="exact"/>
                    <w:jc w:val="center"/>
                    <w:rPr>
                      <w:rFonts w:ascii="Times New Roman" w:hAnsi="Times New Roman"/>
                      <w:sz w:val="28"/>
                      <w:szCs w:val="28"/>
                    </w:rPr>
                  </w:pPr>
                  <w:r w:rsidRPr="0065521A">
                    <w:rPr>
                      <w:rFonts w:ascii="Times New Roman" w:hAnsi="Times New Roman"/>
                      <w:b/>
                      <w:sz w:val="28"/>
                      <w:szCs w:val="28"/>
                    </w:rPr>
                    <w:t>3017,2</w:t>
                  </w:r>
                </w:p>
              </w:tc>
              <w:tc>
                <w:tcPr>
                  <w:tcW w:w="21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62ACE" w:rsidRPr="0065521A" w:rsidRDefault="00362ACE" w:rsidP="00362ACE">
                  <w:pPr>
                    <w:spacing w:after="0" w:line="280" w:lineRule="exact"/>
                    <w:jc w:val="center"/>
                    <w:rPr>
                      <w:rFonts w:ascii="Times New Roman" w:hAnsi="Times New Roman"/>
                      <w:b/>
                      <w:sz w:val="28"/>
                      <w:szCs w:val="28"/>
                    </w:rPr>
                  </w:pPr>
                  <w:r w:rsidRPr="0065521A">
                    <w:rPr>
                      <w:rFonts w:ascii="Times New Roman" w:hAnsi="Times New Roman"/>
                      <w:b/>
                      <w:sz w:val="28"/>
                      <w:szCs w:val="28"/>
                    </w:rPr>
                    <w:t>272,5</w:t>
                  </w:r>
                </w:p>
              </w:tc>
            </w:tr>
          </w:tbl>
          <w:p w:rsidR="00362ACE" w:rsidRPr="0065521A" w:rsidRDefault="00362ACE" w:rsidP="00362ACE">
            <w:pPr>
              <w:widowControl w:val="0"/>
              <w:tabs>
                <w:tab w:val="left" w:pos="4536"/>
              </w:tabs>
              <w:suppressAutoHyphens/>
              <w:spacing w:after="0" w:line="240" w:lineRule="auto"/>
              <w:jc w:val="both"/>
              <w:rPr>
                <w:rFonts w:ascii="Times New Roman" w:eastAsia="Times New Roman" w:hAnsi="Times New Roman"/>
                <w:sz w:val="28"/>
                <w:szCs w:val="28"/>
                <w:lang w:eastAsia="ru-RU"/>
              </w:rPr>
            </w:pPr>
          </w:p>
          <w:p w:rsidR="00362ACE" w:rsidRPr="0065521A" w:rsidRDefault="00362ACE" w:rsidP="00362ACE">
            <w:pPr>
              <w:widowControl w:val="0"/>
              <w:tabs>
                <w:tab w:val="left" w:pos="4536"/>
              </w:tabs>
              <w:suppressAutoHyphens/>
              <w:spacing w:after="0" w:line="240" w:lineRule="auto"/>
              <w:jc w:val="both"/>
              <w:rPr>
                <w:rFonts w:ascii="Times New Roman" w:eastAsia="Times New Roman" w:hAnsi="Times New Roman"/>
                <w:sz w:val="28"/>
                <w:szCs w:val="28"/>
                <w:lang w:eastAsia="ru-RU"/>
              </w:rPr>
            </w:pPr>
          </w:p>
          <w:p w:rsidR="00362ACE" w:rsidRPr="0065521A" w:rsidRDefault="00362ACE" w:rsidP="00362ACE">
            <w:pPr>
              <w:widowControl w:val="0"/>
              <w:tabs>
                <w:tab w:val="left" w:pos="4536"/>
              </w:tabs>
              <w:suppressAutoHyphens/>
              <w:spacing w:after="0" w:line="240" w:lineRule="auto"/>
              <w:jc w:val="both"/>
              <w:rPr>
                <w:rFonts w:ascii="Times New Roman" w:eastAsia="Times New Roman" w:hAnsi="Times New Roman"/>
                <w:sz w:val="28"/>
                <w:szCs w:val="28"/>
                <w:lang w:eastAsia="ru-RU"/>
              </w:rPr>
            </w:pPr>
          </w:p>
          <w:p w:rsidR="00362ACE" w:rsidRPr="0065521A" w:rsidRDefault="00362ACE" w:rsidP="00362ACE">
            <w:pPr>
              <w:widowControl w:val="0"/>
              <w:tabs>
                <w:tab w:val="left" w:pos="4536"/>
              </w:tabs>
              <w:suppressAutoHyphens/>
              <w:spacing w:after="0" w:line="240" w:lineRule="auto"/>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xml:space="preserve">        </w:t>
            </w:r>
          </w:p>
          <w:p w:rsidR="00362ACE" w:rsidRPr="0065521A" w:rsidRDefault="00362ACE" w:rsidP="00362ACE">
            <w:pPr>
              <w:widowControl w:val="0"/>
              <w:tabs>
                <w:tab w:val="left" w:pos="4536"/>
              </w:tabs>
              <w:suppressAutoHyphens/>
              <w:spacing w:after="0" w:line="240" w:lineRule="auto"/>
              <w:jc w:val="both"/>
              <w:rPr>
                <w:rFonts w:ascii="Times New Roman" w:eastAsia="Times New Roman" w:hAnsi="Times New Roman"/>
                <w:sz w:val="28"/>
                <w:szCs w:val="28"/>
                <w:lang w:eastAsia="ru-RU"/>
              </w:rPr>
            </w:pPr>
          </w:p>
          <w:p w:rsidR="0093526F" w:rsidRPr="0065521A" w:rsidRDefault="0093526F" w:rsidP="00362ACE">
            <w:pPr>
              <w:widowControl w:val="0"/>
              <w:tabs>
                <w:tab w:val="left" w:pos="4536"/>
              </w:tabs>
              <w:suppressAutoHyphens/>
              <w:spacing w:after="0" w:line="240" w:lineRule="auto"/>
              <w:jc w:val="both"/>
              <w:rPr>
                <w:rFonts w:ascii="Times New Roman" w:eastAsia="Times New Roman" w:hAnsi="Times New Roman"/>
                <w:sz w:val="28"/>
                <w:szCs w:val="28"/>
                <w:lang w:eastAsia="ru-RU"/>
              </w:rPr>
            </w:pPr>
          </w:p>
          <w:p w:rsidR="0093526F" w:rsidRPr="0065521A" w:rsidRDefault="0093526F" w:rsidP="00362ACE">
            <w:pPr>
              <w:widowControl w:val="0"/>
              <w:tabs>
                <w:tab w:val="left" w:pos="4536"/>
              </w:tabs>
              <w:suppressAutoHyphens/>
              <w:spacing w:after="0" w:line="240" w:lineRule="auto"/>
              <w:jc w:val="both"/>
              <w:rPr>
                <w:rFonts w:ascii="Times New Roman" w:eastAsia="Times New Roman" w:hAnsi="Times New Roman"/>
                <w:sz w:val="28"/>
                <w:szCs w:val="28"/>
                <w:lang w:eastAsia="ru-RU"/>
              </w:rPr>
            </w:pPr>
          </w:p>
          <w:p w:rsidR="0093526F" w:rsidRPr="0065521A" w:rsidRDefault="0093526F" w:rsidP="00362ACE">
            <w:pPr>
              <w:widowControl w:val="0"/>
              <w:tabs>
                <w:tab w:val="left" w:pos="4536"/>
              </w:tabs>
              <w:suppressAutoHyphens/>
              <w:spacing w:after="0" w:line="240" w:lineRule="auto"/>
              <w:jc w:val="both"/>
              <w:rPr>
                <w:rFonts w:ascii="Times New Roman" w:eastAsia="Times New Roman" w:hAnsi="Times New Roman"/>
                <w:sz w:val="28"/>
                <w:szCs w:val="28"/>
                <w:lang w:eastAsia="ru-RU"/>
              </w:rPr>
            </w:pPr>
          </w:p>
          <w:p w:rsidR="0093526F" w:rsidRPr="0065521A" w:rsidRDefault="0093526F" w:rsidP="00362ACE">
            <w:pPr>
              <w:widowControl w:val="0"/>
              <w:tabs>
                <w:tab w:val="left" w:pos="4536"/>
              </w:tabs>
              <w:suppressAutoHyphens/>
              <w:spacing w:after="0" w:line="240" w:lineRule="auto"/>
              <w:jc w:val="both"/>
              <w:rPr>
                <w:rFonts w:ascii="Times New Roman" w:eastAsia="Times New Roman" w:hAnsi="Times New Roman"/>
                <w:sz w:val="28"/>
                <w:szCs w:val="28"/>
                <w:lang w:eastAsia="ru-RU"/>
              </w:rPr>
            </w:pPr>
          </w:p>
          <w:p w:rsidR="00362ACE" w:rsidRPr="0065521A" w:rsidRDefault="00362ACE" w:rsidP="00362ACE">
            <w:pPr>
              <w:widowControl w:val="0"/>
              <w:tabs>
                <w:tab w:val="left" w:pos="4536"/>
              </w:tabs>
              <w:suppressAutoHyphens/>
              <w:spacing w:after="0" w:line="240" w:lineRule="auto"/>
              <w:jc w:val="both"/>
              <w:rPr>
                <w:rFonts w:ascii="Times New Roman" w:eastAsia="Times New Roman" w:hAnsi="Times New Roman"/>
                <w:color w:val="000000" w:themeColor="text1"/>
                <w:sz w:val="28"/>
                <w:szCs w:val="28"/>
                <w:lang w:eastAsia="ru-RU"/>
              </w:rPr>
            </w:pPr>
            <w:r w:rsidRPr="0065521A">
              <w:rPr>
                <w:rFonts w:ascii="Times New Roman" w:eastAsia="Times New Roman" w:hAnsi="Times New Roman"/>
                <w:sz w:val="28"/>
                <w:szCs w:val="28"/>
                <w:lang w:eastAsia="ru-RU"/>
              </w:rPr>
              <w:t xml:space="preserve">  </w:t>
            </w:r>
            <w:r w:rsidRPr="0065521A">
              <w:rPr>
                <w:rFonts w:ascii="Times New Roman" w:eastAsia="Times New Roman" w:hAnsi="Times New Roman"/>
                <w:color w:val="000000" w:themeColor="text1"/>
                <w:sz w:val="28"/>
                <w:szCs w:val="28"/>
                <w:lang w:eastAsia="ru-RU"/>
              </w:rPr>
              <w:t>В 2024 году выполнены все запланированные мероприятия. Степень реализации основных мероприятий 100%. Оценка эффективности использования средств – 104,8%, степень достижения целевых значений 288,</w:t>
            </w:r>
            <w:r w:rsidR="0093526F" w:rsidRPr="0065521A">
              <w:rPr>
                <w:rFonts w:ascii="Times New Roman" w:eastAsia="Times New Roman" w:hAnsi="Times New Roman"/>
                <w:color w:val="000000" w:themeColor="text1"/>
                <w:sz w:val="28"/>
                <w:szCs w:val="28"/>
                <w:lang w:eastAsia="ru-RU"/>
              </w:rPr>
              <w:t>9</w:t>
            </w:r>
            <w:r w:rsidRPr="0065521A">
              <w:rPr>
                <w:rFonts w:ascii="Times New Roman" w:eastAsia="Times New Roman" w:hAnsi="Times New Roman"/>
                <w:color w:val="000000" w:themeColor="text1"/>
                <w:sz w:val="28"/>
                <w:szCs w:val="28"/>
                <w:lang w:eastAsia="ru-RU"/>
              </w:rPr>
              <w:t>%, уровень эффективности реализации программы – 302,9%.</w:t>
            </w:r>
          </w:p>
          <w:p w:rsidR="00362ACE" w:rsidRPr="0065521A" w:rsidRDefault="00362ACE" w:rsidP="00362ACE">
            <w:pPr>
              <w:widowControl w:val="0"/>
              <w:suppressAutoHyphens/>
              <w:spacing w:after="0" w:line="240" w:lineRule="auto"/>
              <w:jc w:val="both"/>
              <w:rPr>
                <w:rFonts w:ascii="Times New Roman" w:eastAsia="Lucida Sans Unicode" w:hAnsi="Times New Roman"/>
                <w:color w:val="000000" w:themeColor="text1"/>
                <w:kern w:val="2"/>
                <w:sz w:val="28"/>
                <w:szCs w:val="28"/>
              </w:rPr>
            </w:pPr>
            <w:r w:rsidRPr="0065521A">
              <w:rPr>
                <w:rFonts w:ascii="Times New Roman" w:eastAsia="Times New Roman" w:hAnsi="Times New Roman"/>
                <w:color w:val="000000" w:themeColor="text1"/>
                <w:sz w:val="28"/>
                <w:szCs w:val="28"/>
                <w:lang w:eastAsia="ru-RU"/>
              </w:rPr>
              <w:t xml:space="preserve">          Вывод об эффективности реализации программы – высокоэффективный уровень эффективности.</w:t>
            </w:r>
          </w:p>
          <w:p w:rsidR="00362ACE" w:rsidRPr="0065521A" w:rsidRDefault="00362ACE" w:rsidP="00362ACE">
            <w:pPr>
              <w:widowControl w:val="0"/>
              <w:suppressAutoHyphens/>
              <w:spacing w:after="0" w:line="240" w:lineRule="auto"/>
              <w:rPr>
                <w:rFonts w:ascii="Times New Roman" w:eastAsia="Lucida Sans Unicode" w:hAnsi="Times New Roman"/>
                <w:b/>
                <w:kern w:val="2"/>
                <w:sz w:val="28"/>
                <w:szCs w:val="28"/>
              </w:rPr>
            </w:pPr>
          </w:p>
          <w:p w:rsidR="00DA0A74" w:rsidRPr="0065521A" w:rsidRDefault="00DA0A74" w:rsidP="00DA0A74">
            <w:pPr>
              <w:widowControl w:val="0"/>
              <w:suppressAutoHyphens/>
              <w:spacing w:after="0" w:line="240" w:lineRule="auto"/>
              <w:jc w:val="both"/>
              <w:rPr>
                <w:rFonts w:ascii="Times New Roman" w:eastAsia="Lucida Sans Unicode" w:hAnsi="Times New Roman"/>
                <w:kern w:val="1"/>
                <w:sz w:val="28"/>
                <w:szCs w:val="28"/>
              </w:rPr>
            </w:pPr>
          </w:p>
          <w:p w:rsidR="00DA0A74" w:rsidRPr="0065521A" w:rsidRDefault="00DA0A74" w:rsidP="00DA0A74">
            <w:pPr>
              <w:widowControl w:val="0"/>
              <w:suppressAutoHyphens/>
              <w:spacing w:after="0" w:line="240" w:lineRule="auto"/>
              <w:jc w:val="center"/>
              <w:rPr>
                <w:rFonts w:ascii="Times New Roman" w:eastAsia="Times New Roman" w:hAnsi="Times New Roman"/>
                <w:b/>
                <w:sz w:val="28"/>
                <w:szCs w:val="28"/>
                <w:lang w:eastAsia="ru-RU"/>
              </w:rPr>
            </w:pPr>
            <w:r w:rsidRPr="0065521A">
              <w:rPr>
                <w:rFonts w:ascii="Times New Roman" w:eastAsia="Times New Roman" w:hAnsi="Times New Roman"/>
                <w:b/>
                <w:sz w:val="28"/>
                <w:szCs w:val="28"/>
                <w:lang w:eastAsia="ru-RU"/>
              </w:rPr>
              <w:t>8. Муниципальная программа</w:t>
            </w:r>
          </w:p>
          <w:p w:rsidR="00DA0A74" w:rsidRPr="0065521A" w:rsidRDefault="00DA0A74" w:rsidP="00DA0A74">
            <w:pPr>
              <w:widowControl w:val="0"/>
              <w:suppressAutoHyphens/>
              <w:spacing w:after="0" w:line="240" w:lineRule="auto"/>
              <w:jc w:val="center"/>
              <w:rPr>
                <w:rFonts w:ascii="Times New Roman" w:eastAsia="Times New Roman" w:hAnsi="Times New Roman"/>
                <w:b/>
                <w:sz w:val="28"/>
                <w:szCs w:val="28"/>
                <w:lang w:eastAsia="ru-RU"/>
              </w:rPr>
            </w:pPr>
            <w:r w:rsidRPr="0065521A">
              <w:rPr>
                <w:rFonts w:ascii="Times New Roman" w:eastAsia="Times New Roman" w:hAnsi="Times New Roman"/>
                <w:b/>
                <w:sz w:val="28"/>
                <w:szCs w:val="28"/>
                <w:lang w:eastAsia="ru-RU"/>
              </w:rPr>
              <w:t>«Укрепление общественного порядка и обеспечение общественной безопасности  в Чамзинском муниципальном районе»</w:t>
            </w:r>
          </w:p>
          <w:p w:rsidR="00DA0A74" w:rsidRPr="0065521A" w:rsidRDefault="00DA0A74" w:rsidP="00DA0A74">
            <w:pPr>
              <w:widowControl w:val="0"/>
              <w:suppressAutoHyphens/>
              <w:spacing w:after="0" w:line="240" w:lineRule="auto"/>
              <w:jc w:val="center"/>
              <w:rPr>
                <w:rFonts w:ascii="Times New Roman" w:eastAsia="Times New Roman" w:hAnsi="Times New Roman"/>
                <w:b/>
                <w:sz w:val="28"/>
                <w:szCs w:val="28"/>
                <w:lang w:eastAsia="ru-RU"/>
              </w:rPr>
            </w:pPr>
          </w:p>
          <w:p w:rsidR="00DA0A74" w:rsidRPr="0065521A" w:rsidRDefault="00DA0A74" w:rsidP="00DA0A74">
            <w:pPr>
              <w:widowControl w:val="0"/>
              <w:suppressAutoHyphens/>
              <w:spacing w:after="0" w:line="240" w:lineRule="auto"/>
              <w:ind w:firstLine="851"/>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xml:space="preserve">    Муниципальная Программа «Укрепление общественного порядка и обеспечению общественной безопасности в Чамзинском муниципальном районе на 2016-2025годы» постановлением администрации Чамзинского муниципального района от 31.08.2015г.         № 749. В программу внесены изменения Постановлениями администрации Чамзинского муниципального района: №205-б от 29.03.2016г., №922 от 18.10.2016г., №36 от 19.01.2017г.; №631 от 21.08.2017г., №805 от 30.10.2017г. , №583 от 02.08 .2019 г., № 855 от 18.11.2019г., №855 от 17.03.2020г., №75 от 12.02.2021г., от 31.12.2023г. №928.</w:t>
            </w:r>
          </w:p>
          <w:p w:rsidR="00DA0A74" w:rsidRPr="0065521A" w:rsidRDefault="00DA0A74" w:rsidP="00DA0A74">
            <w:pPr>
              <w:widowControl w:val="0"/>
              <w:suppressAutoHyphens/>
              <w:spacing w:after="0" w:line="240" w:lineRule="auto"/>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xml:space="preserve">         Целью Программы является: организация и обеспечение общественного порядка и общественной безопасности на территории Чамзинского муниципального района.</w:t>
            </w:r>
          </w:p>
          <w:p w:rsidR="00DA0A74" w:rsidRPr="0065521A" w:rsidRDefault="00DA0A74" w:rsidP="00DA0A74">
            <w:pPr>
              <w:spacing w:after="0" w:line="240" w:lineRule="auto"/>
              <w:jc w:val="both"/>
              <w:rPr>
                <w:rFonts w:ascii="Times New Roman" w:hAnsi="Times New Roman"/>
                <w:sz w:val="28"/>
                <w:szCs w:val="28"/>
                <w:lang w:eastAsia="ru-RU"/>
              </w:rPr>
            </w:pPr>
            <w:r w:rsidRPr="0065521A">
              <w:rPr>
                <w:rFonts w:ascii="Times New Roman" w:hAnsi="Times New Roman"/>
                <w:sz w:val="28"/>
                <w:szCs w:val="28"/>
                <w:lang w:eastAsia="ru-RU"/>
              </w:rPr>
              <w:t xml:space="preserve">        В 202</w:t>
            </w:r>
            <w:r w:rsidR="0093526F" w:rsidRPr="0065521A">
              <w:rPr>
                <w:rFonts w:ascii="Times New Roman" w:hAnsi="Times New Roman"/>
                <w:sz w:val="28"/>
                <w:szCs w:val="28"/>
                <w:lang w:eastAsia="ru-RU"/>
              </w:rPr>
              <w:t>4</w:t>
            </w:r>
            <w:r w:rsidRPr="0065521A">
              <w:rPr>
                <w:rFonts w:ascii="Times New Roman" w:hAnsi="Times New Roman"/>
                <w:sz w:val="28"/>
                <w:szCs w:val="28"/>
                <w:lang w:eastAsia="ru-RU"/>
              </w:rPr>
              <w:t xml:space="preserve"> году осуществлялись мероприятия, направленные на реализацию  Программы. Ресурсное обеспечение Программы осуществлялось за счет средств районного бюджета и республиканского бюджета. </w:t>
            </w:r>
          </w:p>
          <w:p w:rsidR="00DA0A74" w:rsidRPr="0065521A" w:rsidRDefault="00DA0A74" w:rsidP="00DA0A74">
            <w:pPr>
              <w:spacing w:after="0" w:line="240" w:lineRule="auto"/>
              <w:jc w:val="both"/>
              <w:rPr>
                <w:rFonts w:ascii="Times New Roman" w:hAnsi="Times New Roman"/>
                <w:sz w:val="28"/>
                <w:szCs w:val="28"/>
                <w:lang w:eastAsia="ru-RU"/>
              </w:rPr>
            </w:pPr>
            <w:r w:rsidRPr="0065521A">
              <w:rPr>
                <w:rFonts w:ascii="Times New Roman" w:hAnsi="Times New Roman"/>
                <w:sz w:val="28"/>
                <w:szCs w:val="28"/>
                <w:lang w:eastAsia="ru-RU"/>
              </w:rPr>
              <w:t>Общий объем финансирования программы на 202</w:t>
            </w:r>
            <w:r w:rsidR="0093526F" w:rsidRPr="0065521A">
              <w:rPr>
                <w:rFonts w:ascii="Times New Roman" w:hAnsi="Times New Roman"/>
                <w:sz w:val="28"/>
                <w:szCs w:val="28"/>
                <w:lang w:eastAsia="ru-RU"/>
              </w:rPr>
              <w:t>4</w:t>
            </w:r>
            <w:r w:rsidRPr="0065521A">
              <w:rPr>
                <w:rFonts w:ascii="Times New Roman" w:hAnsi="Times New Roman"/>
                <w:sz w:val="28"/>
                <w:szCs w:val="28"/>
                <w:lang w:eastAsia="ru-RU"/>
              </w:rPr>
              <w:t xml:space="preserve"> год составил </w:t>
            </w:r>
            <w:r w:rsidR="0093526F" w:rsidRPr="0065521A">
              <w:rPr>
                <w:rFonts w:ascii="Times New Roman" w:hAnsi="Times New Roman"/>
                <w:sz w:val="28"/>
                <w:szCs w:val="28"/>
                <w:lang w:eastAsia="ru-RU"/>
              </w:rPr>
              <w:t>3 389,3</w:t>
            </w:r>
            <w:r w:rsidRPr="0065521A">
              <w:rPr>
                <w:rFonts w:ascii="Times New Roman" w:hAnsi="Times New Roman"/>
                <w:sz w:val="28"/>
                <w:szCs w:val="28"/>
                <w:lang w:eastAsia="ru-RU"/>
              </w:rPr>
              <w:t xml:space="preserve"> т</w:t>
            </w:r>
            <w:r w:rsidR="0093526F" w:rsidRPr="0065521A">
              <w:rPr>
                <w:rFonts w:ascii="Times New Roman" w:hAnsi="Times New Roman"/>
                <w:sz w:val="28"/>
                <w:szCs w:val="28"/>
                <w:lang w:eastAsia="ru-RU"/>
              </w:rPr>
              <w:t>ыс</w:t>
            </w:r>
            <w:r w:rsidRPr="0065521A">
              <w:rPr>
                <w:rFonts w:ascii="Times New Roman" w:hAnsi="Times New Roman"/>
                <w:sz w:val="28"/>
                <w:szCs w:val="28"/>
                <w:lang w:eastAsia="ru-RU"/>
              </w:rPr>
              <w:t>. рублей, исполнено в 202</w:t>
            </w:r>
            <w:r w:rsidR="0093526F" w:rsidRPr="0065521A">
              <w:rPr>
                <w:rFonts w:ascii="Times New Roman" w:hAnsi="Times New Roman"/>
                <w:sz w:val="28"/>
                <w:szCs w:val="28"/>
                <w:lang w:eastAsia="ru-RU"/>
              </w:rPr>
              <w:t>4</w:t>
            </w:r>
            <w:r w:rsidRPr="0065521A">
              <w:rPr>
                <w:rFonts w:ascii="Times New Roman" w:hAnsi="Times New Roman"/>
                <w:sz w:val="28"/>
                <w:szCs w:val="28"/>
                <w:lang w:eastAsia="ru-RU"/>
              </w:rPr>
              <w:t xml:space="preserve"> году  </w:t>
            </w:r>
            <w:r w:rsidR="0093526F" w:rsidRPr="0065521A">
              <w:rPr>
                <w:rFonts w:ascii="Times New Roman" w:hAnsi="Times New Roman"/>
                <w:sz w:val="28"/>
                <w:szCs w:val="28"/>
                <w:lang w:eastAsia="ru-RU"/>
              </w:rPr>
              <w:t>3 376,6</w:t>
            </w:r>
            <w:r w:rsidRPr="0065521A">
              <w:rPr>
                <w:rFonts w:ascii="Times New Roman" w:hAnsi="Times New Roman"/>
                <w:sz w:val="28"/>
                <w:szCs w:val="28"/>
                <w:lang w:eastAsia="ru-RU"/>
              </w:rPr>
              <w:t xml:space="preserve"> т</w:t>
            </w:r>
            <w:r w:rsidR="0093526F" w:rsidRPr="0065521A">
              <w:rPr>
                <w:rFonts w:ascii="Times New Roman" w:hAnsi="Times New Roman"/>
                <w:sz w:val="28"/>
                <w:szCs w:val="28"/>
                <w:lang w:eastAsia="ru-RU"/>
              </w:rPr>
              <w:t>ыс</w:t>
            </w:r>
            <w:r w:rsidRPr="0065521A">
              <w:rPr>
                <w:rFonts w:ascii="Times New Roman" w:hAnsi="Times New Roman"/>
                <w:sz w:val="28"/>
                <w:szCs w:val="28"/>
                <w:lang w:eastAsia="ru-RU"/>
              </w:rPr>
              <w:t>.</w:t>
            </w:r>
            <w:r w:rsidR="004F1F07" w:rsidRPr="0065521A">
              <w:rPr>
                <w:rFonts w:ascii="Times New Roman" w:hAnsi="Times New Roman"/>
                <w:sz w:val="28"/>
                <w:szCs w:val="28"/>
                <w:lang w:eastAsia="ru-RU"/>
              </w:rPr>
              <w:t xml:space="preserve"> рублей</w:t>
            </w:r>
            <w:r w:rsidRPr="0065521A">
              <w:rPr>
                <w:rFonts w:ascii="Times New Roman" w:hAnsi="Times New Roman"/>
                <w:sz w:val="28"/>
                <w:szCs w:val="28"/>
                <w:lang w:eastAsia="ru-RU"/>
              </w:rPr>
              <w:t xml:space="preserve">, процент выполнения составило </w:t>
            </w:r>
            <w:r w:rsidR="0093526F" w:rsidRPr="0065521A">
              <w:rPr>
                <w:rFonts w:ascii="Times New Roman" w:hAnsi="Times New Roman"/>
                <w:sz w:val="28"/>
                <w:szCs w:val="28"/>
                <w:lang w:eastAsia="ru-RU"/>
              </w:rPr>
              <w:t>99,6</w:t>
            </w:r>
            <w:r w:rsidRPr="0065521A">
              <w:rPr>
                <w:rFonts w:ascii="Times New Roman" w:hAnsi="Times New Roman"/>
                <w:sz w:val="28"/>
                <w:szCs w:val="28"/>
                <w:lang w:eastAsia="ru-RU"/>
              </w:rPr>
              <w:t xml:space="preserve">%. </w:t>
            </w:r>
          </w:p>
          <w:p w:rsidR="00DA0A74" w:rsidRPr="0065521A" w:rsidRDefault="00DA0A74" w:rsidP="00DA0A74">
            <w:pPr>
              <w:spacing w:after="0" w:line="240" w:lineRule="auto"/>
              <w:jc w:val="both"/>
              <w:rPr>
                <w:rFonts w:ascii="Times New Roman" w:hAnsi="Times New Roman"/>
                <w:sz w:val="28"/>
                <w:szCs w:val="28"/>
                <w:lang w:eastAsia="ru-RU"/>
              </w:rPr>
            </w:pPr>
            <w:r w:rsidRPr="0065521A">
              <w:rPr>
                <w:rFonts w:ascii="Times New Roman" w:hAnsi="Times New Roman"/>
                <w:sz w:val="28"/>
                <w:szCs w:val="28"/>
                <w:lang w:eastAsia="ru-RU"/>
              </w:rPr>
              <w:t>В том числе на основные мероприятия программы в 202</w:t>
            </w:r>
            <w:r w:rsidR="0093526F" w:rsidRPr="0065521A">
              <w:rPr>
                <w:rFonts w:ascii="Times New Roman" w:hAnsi="Times New Roman"/>
                <w:sz w:val="28"/>
                <w:szCs w:val="28"/>
                <w:lang w:eastAsia="ru-RU"/>
              </w:rPr>
              <w:t>4</w:t>
            </w:r>
            <w:r w:rsidRPr="0065521A">
              <w:rPr>
                <w:rFonts w:ascii="Times New Roman" w:hAnsi="Times New Roman"/>
                <w:sz w:val="28"/>
                <w:szCs w:val="28"/>
                <w:lang w:eastAsia="ru-RU"/>
              </w:rPr>
              <w:t xml:space="preserve"> год запланировано:</w:t>
            </w:r>
          </w:p>
          <w:p w:rsidR="00DA0A74" w:rsidRPr="0065521A" w:rsidRDefault="00DA0A74" w:rsidP="00DA0A74">
            <w:pPr>
              <w:spacing w:after="0" w:line="240" w:lineRule="auto"/>
              <w:jc w:val="both"/>
              <w:rPr>
                <w:rFonts w:ascii="Times New Roman" w:hAnsi="Times New Roman"/>
                <w:bCs/>
                <w:sz w:val="28"/>
                <w:szCs w:val="28"/>
                <w:lang w:eastAsia="ru-RU"/>
              </w:rPr>
            </w:pPr>
            <w:r w:rsidRPr="0065521A">
              <w:rPr>
                <w:rFonts w:ascii="Times New Roman" w:hAnsi="Times New Roman"/>
                <w:b/>
                <w:sz w:val="28"/>
                <w:szCs w:val="28"/>
                <w:lang w:eastAsia="ru-RU"/>
              </w:rPr>
              <w:t xml:space="preserve">- </w:t>
            </w:r>
            <w:r w:rsidRPr="0065521A">
              <w:rPr>
                <w:rFonts w:ascii="Times New Roman" w:hAnsi="Times New Roman"/>
                <w:bCs/>
                <w:sz w:val="28"/>
                <w:szCs w:val="28"/>
                <w:lang w:eastAsia="ru-RU"/>
              </w:rPr>
              <w:t>из местного бюджета –</w:t>
            </w:r>
            <w:r w:rsidR="004F1F07" w:rsidRPr="0065521A">
              <w:rPr>
                <w:rFonts w:ascii="Times New Roman" w:hAnsi="Times New Roman"/>
                <w:bCs/>
                <w:sz w:val="28"/>
                <w:szCs w:val="28"/>
                <w:lang w:eastAsia="ru-RU"/>
              </w:rPr>
              <w:t>2490,3</w:t>
            </w:r>
            <w:r w:rsidRPr="0065521A">
              <w:rPr>
                <w:rFonts w:ascii="Times New Roman" w:hAnsi="Times New Roman"/>
                <w:bCs/>
                <w:sz w:val="28"/>
                <w:szCs w:val="28"/>
                <w:lang w:eastAsia="ru-RU"/>
              </w:rPr>
              <w:t>т</w:t>
            </w:r>
            <w:r w:rsidR="0093526F" w:rsidRPr="0065521A">
              <w:rPr>
                <w:rFonts w:ascii="Times New Roman" w:hAnsi="Times New Roman"/>
                <w:bCs/>
                <w:sz w:val="28"/>
                <w:szCs w:val="28"/>
                <w:lang w:eastAsia="ru-RU"/>
              </w:rPr>
              <w:t>ыс</w:t>
            </w:r>
            <w:r w:rsidRPr="0065521A">
              <w:rPr>
                <w:rFonts w:ascii="Times New Roman" w:hAnsi="Times New Roman"/>
                <w:bCs/>
                <w:sz w:val="28"/>
                <w:szCs w:val="28"/>
                <w:lang w:eastAsia="ru-RU"/>
              </w:rPr>
              <w:t>.</w:t>
            </w:r>
            <w:r w:rsidR="0093526F" w:rsidRPr="0065521A">
              <w:rPr>
                <w:rFonts w:ascii="Times New Roman" w:hAnsi="Times New Roman"/>
                <w:bCs/>
                <w:sz w:val="28"/>
                <w:szCs w:val="28"/>
                <w:lang w:eastAsia="ru-RU"/>
              </w:rPr>
              <w:t xml:space="preserve"> </w:t>
            </w:r>
            <w:r w:rsidR="004F1F07" w:rsidRPr="0065521A">
              <w:rPr>
                <w:rFonts w:ascii="Times New Roman" w:hAnsi="Times New Roman"/>
                <w:bCs/>
                <w:sz w:val="28"/>
                <w:szCs w:val="28"/>
                <w:lang w:eastAsia="ru-RU"/>
              </w:rPr>
              <w:t>рублей</w:t>
            </w:r>
            <w:r w:rsidRPr="0065521A">
              <w:rPr>
                <w:rFonts w:ascii="Times New Roman" w:hAnsi="Times New Roman"/>
                <w:bCs/>
                <w:sz w:val="28"/>
                <w:szCs w:val="28"/>
                <w:lang w:eastAsia="ru-RU"/>
              </w:rPr>
              <w:t xml:space="preserve">, исполнено – </w:t>
            </w:r>
            <w:r w:rsidR="004F1F07" w:rsidRPr="0065521A">
              <w:rPr>
                <w:rFonts w:ascii="Times New Roman" w:hAnsi="Times New Roman"/>
                <w:bCs/>
                <w:sz w:val="28"/>
                <w:szCs w:val="28"/>
                <w:lang w:eastAsia="ru-RU"/>
              </w:rPr>
              <w:t>2477,6</w:t>
            </w:r>
            <w:r w:rsidRPr="0065521A">
              <w:rPr>
                <w:rFonts w:ascii="Times New Roman" w:hAnsi="Times New Roman"/>
                <w:bCs/>
                <w:sz w:val="28"/>
                <w:szCs w:val="28"/>
                <w:lang w:eastAsia="ru-RU"/>
              </w:rPr>
              <w:t xml:space="preserve"> т</w:t>
            </w:r>
            <w:r w:rsidR="0093526F" w:rsidRPr="0065521A">
              <w:rPr>
                <w:rFonts w:ascii="Times New Roman" w:hAnsi="Times New Roman"/>
                <w:bCs/>
                <w:sz w:val="28"/>
                <w:szCs w:val="28"/>
                <w:lang w:eastAsia="ru-RU"/>
              </w:rPr>
              <w:t>ыс</w:t>
            </w:r>
            <w:r w:rsidRPr="0065521A">
              <w:rPr>
                <w:rFonts w:ascii="Times New Roman" w:hAnsi="Times New Roman"/>
                <w:bCs/>
                <w:sz w:val="28"/>
                <w:szCs w:val="28"/>
                <w:lang w:eastAsia="ru-RU"/>
              </w:rPr>
              <w:t>.</w:t>
            </w:r>
            <w:r w:rsidR="004F1F07" w:rsidRPr="0065521A">
              <w:rPr>
                <w:rFonts w:ascii="Times New Roman" w:hAnsi="Times New Roman"/>
                <w:bCs/>
                <w:sz w:val="28"/>
                <w:szCs w:val="28"/>
                <w:lang w:eastAsia="ru-RU"/>
              </w:rPr>
              <w:t xml:space="preserve"> рублей</w:t>
            </w:r>
            <w:r w:rsidRPr="0065521A">
              <w:rPr>
                <w:rFonts w:ascii="Times New Roman" w:hAnsi="Times New Roman"/>
                <w:bCs/>
                <w:sz w:val="28"/>
                <w:szCs w:val="28"/>
                <w:lang w:eastAsia="ru-RU"/>
              </w:rPr>
              <w:t xml:space="preserve"> (99,</w:t>
            </w:r>
            <w:r w:rsidR="004F1F07" w:rsidRPr="0065521A">
              <w:rPr>
                <w:rFonts w:ascii="Times New Roman" w:hAnsi="Times New Roman"/>
                <w:bCs/>
                <w:sz w:val="28"/>
                <w:szCs w:val="28"/>
                <w:lang w:eastAsia="ru-RU"/>
              </w:rPr>
              <w:t>5</w:t>
            </w:r>
            <w:r w:rsidRPr="0065521A">
              <w:rPr>
                <w:rFonts w:ascii="Times New Roman" w:hAnsi="Times New Roman"/>
                <w:bCs/>
                <w:sz w:val="28"/>
                <w:szCs w:val="28"/>
                <w:lang w:eastAsia="ru-RU"/>
              </w:rPr>
              <w:t>%)</w:t>
            </w:r>
          </w:p>
          <w:p w:rsidR="00DA0A74" w:rsidRPr="0065521A" w:rsidRDefault="0093526F" w:rsidP="00DA0A74">
            <w:pPr>
              <w:spacing w:after="0" w:line="240" w:lineRule="auto"/>
              <w:jc w:val="both"/>
              <w:rPr>
                <w:rFonts w:ascii="Times New Roman" w:hAnsi="Times New Roman"/>
                <w:bCs/>
                <w:sz w:val="28"/>
                <w:szCs w:val="28"/>
                <w:lang w:eastAsia="ru-RU"/>
              </w:rPr>
            </w:pPr>
            <w:r w:rsidRPr="0065521A">
              <w:rPr>
                <w:rFonts w:ascii="Times New Roman" w:hAnsi="Times New Roman"/>
                <w:bCs/>
                <w:sz w:val="28"/>
                <w:szCs w:val="28"/>
                <w:lang w:eastAsia="ru-RU"/>
              </w:rPr>
              <w:t>- из республиканского бюджета –899,0</w:t>
            </w:r>
            <w:r w:rsidR="00DA0A74" w:rsidRPr="0065521A">
              <w:rPr>
                <w:rFonts w:ascii="Times New Roman" w:hAnsi="Times New Roman"/>
                <w:bCs/>
                <w:sz w:val="28"/>
                <w:szCs w:val="28"/>
                <w:lang w:eastAsia="ru-RU"/>
              </w:rPr>
              <w:t xml:space="preserve"> т</w:t>
            </w:r>
            <w:r w:rsidRPr="0065521A">
              <w:rPr>
                <w:rFonts w:ascii="Times New Roman" w:hAnsi="Times New Roman"/>
                <w:bCs/>
                <w:sz w:val="28"/>
                <w:szCs w:val="28"/>
                <w:lang w:eastAsia="ru-RU"/>
              </w:rPr>
              <w:t>ыс</w:t>
            </w:r>
            <w:r w:rsidR="00DA0A74" w:rsidRPr="0065521A">
              <w:rPr>
                <w:rFonts w:ascii="Times New Roman" w:hAnsi="Times New Roman"/>
                <w:bCs/>
                <w:sz w:val="28"/>
                <w:szCs w:val="28"/>
                <w:lang w:eastAsia="ru-RU"/>
              </w:rPr>
              <w:t>.</w:t>
            </w:r>
            <w:r w:rsidR="004F1F07" w:rsidRPr="0065521A">
              <w:rPr>
                <w:rFonts w:ascii="Times New Roman" w:hAnsi="Times New Roman"/>
                <w:bCs/>
                <w:sz w:val="28"/>
                <w:szCs w:val="28"/>
                <w:lang w:eastAsia="ru-RU"/>
              </w:rPr>
              <w:t xml:space="preserve"> </w:t>
            </w:r>
            <w:r w:rsidR="00DA0A74" w:rsidRPr="0065521A">
              <w:rPr>
                <w:rFonts w:ascii="Times New Roman" w:hAnsi="Times New Roman"/>
                <w:bCs/>
                <w:sz w:val="28"/>
                <w:szCs w:val="28"/>
                <w:lang w:eastAsia="ru-RU"/>
              </w:rPr>
              <w:t>руб</w:t>
            </w:r>
            <w:r w:rsidR="004F1F07" w:rsidRPr="0065521A">
              <w:rPr>
                <w:rFonts w:ascii="Times New Roman" w:hAnsi="Times New Roman"/>
                <w:bCs/>
                <w:sz w:val="28"/>
                <w:szCs w:val="28"/>
                <w:lang w:eastAsia="ru-RU"/>
              </w:rPr>
              <w:t>лей</w:t>
            </w:r>
            <w:r w:rsidR="00DA0A74" w:rsidRPr="0065521A">
              <w:rPr>
                <w:rFonts w:ascii="Times New Roman" w:hAnsi="Times New Roman"/>
                <w:bCs/>
                <w:sz w:val="28"/>
                <w:szCs w:val="28"/>
                <w:lang w:eastAsia="ru-RU"/>
              </w:rPr>
              <w:t xml:space="preserve">, исполнено – </w:t>
            </w:r>
            <w:r w:rsidRPr="0065521A">
              <w:rPr>
                <w:rFonts w:ascii="Times New Roman" w:hAnsi="Times New Roman"/>
                <w:bCs/>
                <w:sz w:val="28"/>
                <w:szCs w:val="28"/>
                <w:lang w:eastAsia="ru-RU"/>
              </w:rPr>
              <w:t>899,0</w:t>
            </w:r>
            <w:r w:rsidR="00DA0A74" w:rsidRPr="0065521A">
              <w:rPr>
                <w:rFonts w:ascii="Times New Roman" w:hAnsi="Times New Roman"/>
                <w:bCs/>
                <w:sz w:val="28"/>
                <w:szCs w:val="28"/>
                <w:lang w:eastAsia="ru-RU"/>
              </w:rPr>
              <w:t xml:space="preserve"> т</w:t>
            </w:r>
            <w:r w:rsidRPr="0065521A">
              <w:rPr>
                <w:rFonts w:ascii="Times New Roman" w:hAnsi="Times New Roman"/>
                <w:bCs/>
                <w:sz w:val="28"/>
                <w:szCs w:val="28"/>
                <w:lang w:eastAsia="ru-RU"/>
              </w:rPr>
              <w:t>ыс</w:t>
            </w:r>
            <w:r w:rsidR="00DA0A74" w:rsidRPr="0065521A">
              <w:rPr>
                <w:rFonts w:ascii="Times New Roman" w:hAnsi="Times New Roman"/>
                <w:bCs/>
                <w:sz w:val="28"/>
                <w:szCs w:val="28"/>
                <w:lang w:eastAsia="ru-RU"/>
              </w:rPr>
              <w:t>.</w:t>
            </w:r>
            <w:r w:rsidR="004F1F07" w:rsidRPr="0065521A">
              <w:rPr>
                <w:rFonts w:ascii="Times New Roman" w:hAnsi="Times New Roman"/>
                <w:bCs/>
                <w:sz w:val="28"/>
                <w:szCs w:val="28"/>
                <w:lang w:eastAsia="ru-RU"/>
              </w:rPr>
              <w:t xml:space="preserve"> рублей</w:t>
            </w:r>
            <w:r w:rsidR="00DA0A74" w:rsidRPr="0065521A">
              <w:rPr>
                <w:rFonts w:ascii="Times New Roman" w:hAnsi="Times New Roman"/>
                <w:bCs/>
                <w:sz w:val="28"/>
                <w:szCs w:val="28"/>
                <w:lang w:eastAsia="ru-RU"/>
              </w:rPr>
              <w:t xml:space="preserve"> (</w:t>
            </w:r>
            <w:r w:rsidRPr="0065521A">
              <w:rPr>
                <w:rFonts w:ascii="Times New Roman" w:hAnsi="Times New Roman"/>
                <w:bCs/>
                <w:sz w:val="28"/>
                <w:szCs w:val="28"/>
                <w:lang w:eastAsia="ru-RU"/>
              </w:rPr>
              <w:t>100,0</w:t>
            </w:r>
            <w:r w:rsidR="00DA0A74" w:rsidRPr="0065521A">
              <w:rPr>
                <w:rFonts w:ascii="Times New Roman" w:hAnsi="Times New Roman"/>
                <w:bCs/>
                <w:sz w:val="28"/>
                <w:szCs w:val="28"/>
                <w:lang w:eastAsia="ru-RU"/>
              </w:rPr>
              <w:t>%)</w:t>
            </w:r>
          </w:p>
          <w:p w:rsidR="00DA0A74" w:rsidRPr="0065521A" w:rsidRDefault="00DA0A74" w:rsidP="00DA0A74">
            <w:pPr>
              <w:spacing w:after="0" w:line="240" w:lineRule="auto"/>
              <w:jc w:val="both"/>
              <w:rPr>
                <w:rFonts w:ascii="Times New Roman" w:hAnsi="Times New Roman"/>
                <w:bCs/>
                <w:sz w:val="28"/>
                <w:szCs w:val="28"/>
                <w:lang w:eastAsia="ru-RU"/>
              </w:rPr>
            </w:pPr>
            <w:r w:rsidRPr="0065521A">
              <w:rPr>
                <w:rFonts w:ascii="Times New Roman" w:hAnsi="Times New Roman"/>
                <w:bCs/>
                <w:sz w:val="28"/>
                <w:szCs w:val="28"/>
                <w:lang w:eastAsia="ru-RU"/>
              </w:rPr>
              <w:tab/>
              <w:t>На основные мероприятия Программы выделено и освоено денежных средств:</w:t>
            </w:r>
          </w:p>
          <w:p w:rsidR="00DA0A74" w:rsidRPr="0065521A" w:rsidRDefault="00DA0A74" w:rsidP="00DA0A74">
            <w:pPr>
              <w:spacing w:after="0" w:line="240" w:lineRule="auto"/>
              <w:jc w:val="both"/>
              <w:rPr>
                <w:rFonts w:ascii="Times New Roman" w:hAnsi="Times New Roman"/>
                <w:bCs/>
                <w:sz w:val="28"/>
                <w:szCs w:val="28"/>
                <w:lang w:eastAsia="ru-RU"/>
              </w:rPr>
            </w:pPr>
            <w:r w:rsidRPr="0065521A">
              <w:rPr>
                <w:rFonts w:ascii="Times New Roman" w:hAnsi="Times New Roman"/>
                <w:bCs/>
                <w:sz w:val="28"/>
                <w:szCs w:val="28"/>
                <w:lang w:eastAsia="ru-RU"/>
              </w:rPr>
              <w:t xml:space="preserve">«Мероприятия по укреплению общественного порядка и обеспечению общественной безопасности в сфере охраны прав и интересов несовершеннолетних. Профилактика и предупреждение безнадзорности и беспризорности несовершеннолетних»: </w:t>
            </w:r>
          </w:p>
          <w:p w:rsidR="00DA0A74" w:rsidRPr="0065521A" w:rsidRDefault="00DA0A74" w:rsidP="00DA0A74">
            <w:pPr>
              <w:spacing w:after="0" w:line="240" w:lineRule="auto"/>
              <w:jc w:val="both"/>
              <w:rPr>
                <w:rFonts w:ascii="Times New Roman" w:hAnsi="Times New Roman"/>
                <w:bCs/>
                <w:sz w:val="28"/>
                <w:szCs w:val="28"/>
                <w:lang w:eastAsia="ru-RU"/>
              </w:rPr>
            </w:pPr>
            <w:r w:rsidRPr="0065521A">
              <w:rPr>
                <w:rFonts w:ascii="Times New Roman" w:hAnsi="Times New Roman"/>
                <w:bCs/>
                <w:sz w:val="28"/>
                <w:szCs w:val="28"/>
                <w:lang w:eastAsia="ru-RU"/>
              </w:rPr>
              <w:lastRenderedPageBreak/>
              <w:t xml:space="preserve">- средства республиканского бюджета: план – </w:t>
            </w:r>
            <w:r w:rsidR="004F1F07" w:rsidRPr="0065521A">
              <w:rPr>
                <w:rFonts w:ascii="Times New Roman" w:hAnsi="Times New Roman"/>
                <w:bCs/>
                <w:sz w:val="28"/>
                <w:szCs w:val="28"/>
                <w:lang w:eastAsia="ru-RU"/>
              </w:rPr>
              <w:t>552,8</w:t>
            </w:r>
            <w:r w:rsidRPr="0065521A">
              <w:rPr>
                <w:rFonts w:ascii="Times New Roman" w:hAnsi="Times New Roman"/>
                <w:bCs/>
                <w:sz w:val="28"/>
                <w:szCs w:val="28"/>
                <w:lang w:eastAsia="ru-RU"/>
              </w:rPr>
              <w:t xml:space="preserve"> </w:t>
            </w:r>
            <w:r w:rsidR="0093526F" w:rsidRPr="0065521A">
              <w:rPr>
                <w:rFonts w:ascii="Times New Roman" w:hAnsi="Times New Roman"/>
                <w:bCs/>
                <w:sz w:val="28"/>
                <w:szCs w:val="28"/>
                <w:lang w:eastAsia="ru-RU"/>
              </w:rPr>
              <w:t>тыс.</w:t>
            </w:r>
            <w:r w:rsidR="004F1F07" w:rsidRPr="0065521A">
              <w:rPr>
                <w:rFonts w:ascii="Times New Roman" w:hAnsi="Times New Roman"/>
                <w:bCs/>
                <w:sz w:val="28"/>
                <w:szCs w:val="28"/>
                <w:lang w:eastAsia="ru-RU"/>
              </w:rPr>
              <w:t xml:space="preserve"> рублей</w:t>
            </w:r>
            <w:r w:rsidRPr="0065521A">
              <w:rPr>
                <w:rFonts w:ascii="Times New Roman" w:hAnsi="Times New Roman"/>
                <w:bCs/>
                <w:sz w:val="28"/>
                <w:szCs w:val="28"/>
                <w:lang w:eastAsia="ru-RU"/>
              </w:rPr>
              <w:t xml:space="preserve">, исполнение – </w:t>
            </w:r>
            <w:r w:rsidR="004F1F07" w:rsidRPr="0065521A">
              <w:rPr>
                <w:rFonts w:ascii="Times New Roman" w:hAnsi="Times New Roman"/>
                <w:bCs/>
                <w:sz w:val="28"/>
                <w:szCs w:val="28"/>
                <w:lang w:eastAsia="ru-RU"/>
              </w:rPr>
              <w:t xml:space="preserve">552,8 </w:t>
            </w:r>
            <w:r w:rsidR="0093526F" w:rsidRPr="0065521A">
              <w:rPr>
                <w:rFonts w:ascii="Times New Roman" w:hAnsi="Times New Roman"/>
                <w:bCs/>
                <w:sz w:val="28"/>
                <w:szCs w:val="28"/>
                <w:lang w:eastAsia="ru-RU"/>
              </w:rPr>
              <w:t>тыс.</w:t>
            </w:r>
            <w:r w:rsidR="004F1F07" w:rsidRPr="0065521A">
              <w:rPr>
                <w:rFonts w:ascii="Times New Roman" w:hAnsi="Times New Roman"/>
                <w:bCs/>
                <w:sz w:val="28"/>
                <w:szCs w:val="28"/>
                <w:lang w:eastAsia="ru-RU"/>
              </w:rPr>
              <w:t xml:space="preserve"> рублей</w:t>
            </w:r>
            <w:r w:rsidRPr="0065521A">
              <w:rPr>
                <w:rFonts w:ascii="Times New Roman" w:hAnsi="Times New Roman"/>
                <w:bCs/>
                <w:sz w:val="28"/>
                <w:szCs w:val="28"/>
                <w:lang w:eastAsia="ru-RU"/>
              </w:rPr>
              <w:t xml:space="preserve"> (100,0%);</w:t>
            </w:r>
          </w:p>
          <w:p w:rsidR="00DA0A74" w:rsidRPr="0065521A" w:rsidRDefault="00DA0A74" w:rsidP="00DA0A74">
            <w:pPr>
              <w:spacing w:after="0" w:line="240" w:lineRule="auto"/>
              <w:jc w:val="both"/>
              <w:rPr>
                <w:rFonts w:ascii="Times New Roman" w:hAnsi="Times New Roman"/>
                <w:sz w:val="28"/>
                <w:szCs w:val="28"/>
                <w:lang w:eastAsia="ru-RU"/>
              </w:rPr>
            </w:pPr>
            <w:r w:rsidRPr="0065521A">
              <w:rPr>
                <w:rFonts w:ascii="Times New Roman" w:hAnsi="Times New Roman"/>
                <w:sz w:val="28"/>
                <w:szCs w:val="28"/>
                <w:lang w:eastAsia="ru-RU"/>
              </w:rPr>
              <w:t xml:space="preserve">- «Мероприятия по укреплению общественного порядка и обеспечению общественной безопасности в сфере оборота наркотических и психотропных средств»: средства районного бюджета: план – 0 </w:t>
            </w:r>
            <w:r w:rsidR="004F1F07" w:rsidRPr="0065521A">
              <w:rPr>
                <w:rFonts w:ascii="Times New Roman" w:hAnsi="Times New Roman"/>
                <w:sz w:val="28"/>
                <w:szCs w:val="28"/>
                <w:lang w:eastAsia="ru-RU"/>
              </w:rPr>
              <w:t>рублей</w:t>
            </w:r>
            <w:r w:rsidRPr="0065521A">
              <w:rPr>
                <w:rFonts w:ascii="Times New Roman" w:hAnsi="Times New Roman"/>
                <w:sz w:val="28"/>
                <w:szCs w:val="28"/>
                <w:lang w:eastAsia="ru-RU"/>
              </w:rPr>
              <w:t xml:space="preserve">, </w:t>
            </w:r>
          </w:p>
          <w:p w:rsidR="00DA0A74" w:rsidRPr="0065521A" w:rsidRDefault="00DA0A74" w:rsidP="00DA0A74">
            <w:pPr>
              <w:spacing w:after="0" w:line="240" w:lineRule="auto"/>
              <w:jc w:val="both"/>
              <w:rPr>
                <w:rFonts w:ascii="Times New Roman" w:hAnsi="Times New Roman"/>
                <w:sz w:val="28"/>
                <w:szCs w:val="28"/>
                <w:lang w:eastAsia="ru-RU"/>
              </w:rPr>
            </w:pPr>
            <w:r w:rsidRPr="0065521A">
              <w:rPr>
                <w:rFonts w:ascii="Times New Roman" w:hAnsi="Times New Roman"/>
                <w:sz w:val="28"/>
                <w:szCs w:val="28"/>
                <w:lang w:eastAsia="ru-RU"/>
              </w:rPr>
              <w:t xml:space="preserve">- «Развитие единой дежурно-диспетчерской службы Чамзинского муниципального района»: средства районного бюджета: план – </w:t>
            </w:r>
            <w:r w:rsidR="004F1F07" w:rsidRPr="0065521A">
              <w:rPr>
                <w:rFonts w:ascii="Times New Roman" w:hAnsi="Times New Roman"/>
                <w:sz w:val="28"/>
                <w:szCs w:val="28"/>
                <w:lang w:eastAsia="ru-RU"/>
              </w:rPr>
              <w:t>2490,3</w:t>
            </w:r>
            <w:r w:rsidRPr="0065521A">
              <w:rPr>
                <w:rFonts w:ascii="Times New Roman" w:hAnsi="Times New Roman"/>
                <w:sz w:val="28"/>
                <w:szCs w:val="28"/>
                <w:lang w:eastAsia="ru-RU"/>
              </w:rPr>
              <w:t xml:space="preserve"> тыс. </w:t>
            </w:r>
            <w:r w:rsidR="004F1F07" w:rsidRPr="0065521A">
              <w:rPr>
                <w:rFonts w:ascii="Times New Roman" w:hAnsi="Times New Roman"/>
                <w:sz w:val="28"/>
                <w:szCs w:val="28"/>
                <w:lang w:eastAsia="ru-RU"/>
              </w:rPr>
              <w:t>рублей</w:t>
            </w:r>
            <w:r w:rsidRPr="0065521A">
              <w:rPr>
                <w:rFonts w:ascii="Times New Roman" w:hAnsi="Times New Roman"/>
                <w:sz w:val="28"/>
                <w:szCs w:val="28"/>
                <w:lang w:eastAsia="ru-RU"/>
              </w:rPr>
              <w:t xml:space="preserve">, исполнение – </w:t>
            </w:r>
            <w:r w:rsidR="006A55A6">
              <w:rPr>
                <w:rFonts w:ascii="Times New Roman" w:hAnsi="Times New Roman"/>
                <w:sz w:val="28"/>
                <w:szCs w:val="28"/>
                <w:lang w:eastAsia="ru-RU"/>
              </w:rPr>
              <w:t>2477,6</w:t>
            </w:r>
            <w:r w:rsidRPr="0065521A">
              <w:rPr>
                <w:rFonts w:ascii="Times New Roman" w:hAnsi="Times New Roman"/>
                <w:sz w:val="28"/>
                <w:szCs w:val="28"/>
                <w:lang w:eastAsia="ru-RU"/>
              </w:rPr>
              <w:t xml:space="preserve"> тыс. </w:t>
            </w:r>
            <w:r w:rsidR="004F1F07" w:rsidRPr="0065521A">
              <w:rPr>
                <w:rFonts w:ascii="Times New Roman" w:hAnsi="Times New Roman"/>
                <w:sz w:val="28"/>
                <w:szCs w:val="28"/>
                <w:lang w:eastAsia="ru-RU"/>
              </w:rPr>
              <w:t>рублей</w:t>
            </w:r>
            <w:r w:rsidRPr="0065521A">
              <w:rPr>
                <w:rFonts w:ascii="Times New Roman" w:hAnsi="Times New Roman"/>
                <w:sz w:val="28"/>
                <w:szCs w:val="28"/>
                <w:lang w:eastAsia="ru-RU"/>
              </w:rPr>
              <w:t>, (</w:t>
            </w:r>
            <w:r w:rsidR="006A55A6">
              <w:rPr>
                <w:rFonts w:ascii="Times New Roman" w:hAnsi="Times New Roman"/>
                <w:sz w:val="28"/>
                <w:szCs w:val="28"/>
                <w:lang w:eastAsia="ru-RU"/>
              </w:rPr>
              <w:t>99,5</w:t>
            </w:r>
            <w:r w:rsidR="004F1F07" w:rsidRPr="0065521A">
              <w:rPr>
                <w:rFonts w:ascii="Times New Roman" w:hAnsi="Times New Roman"/>
                <w:sz w:val="28"/>
                <w:szCs w:val="28"/>
                <w:lang w:eastAsia="ru-RU"/>
              </w:rPr>
              <w:t xml:space="preserve"> </w:t>
            </w:r>
            <w:r w:rsidRPr="0065521A">
              <w:rPr>
                <w:rFonts w:ascii="Times New Roman" w:hAnsi="Times New Roman"/>
                <w:sz w:val="28"/>
                <w:szCs w:val="28"/>
                <w:lang w:eastAsia="ru-RU"/>
              </w:rPr>
              <w:t xml:space="preserve">%). </w:t>
            </w:r>
          </w:p>
          <w:p w:rsidR="00DA0A74" w:rsidRPr="0065521A" w:rsidRDefault="00DA0A74" w:rsidP="00DA0A74">
            <w:pPr>
              <w:spacing w:after="0" w:line="240" w:lineRule="auto"/>
              <w:jc w:val="both"/>
              <w:rPr>
                <w:rFonts w:ascii="Times New Roman" w:hAnsi="Times New Roman"/>
                <w:sz w:val="28"/>
                <w:szCs w:val="28"/>
                <w:lang w:eastAsia="ru-RU"/>
              </w:rPr>
            </w:pPr>
            <w:r w:rsidRPr="0065521A">
              <w:rPr>
                <w:rFonts w:ascii="Times New Roman" w:hAnsi="Times New Roman"/>
                <w:sz w:val="28"/>
                <w:szCs w:val="28"/>
                <w:lang w:eastAsia="ru-RU"/>
              </w:rPr>
              <w:t xml:space="preserve">- «Реализация государственных полномочий в области законодательства об административных правонарушениях»: средства республиканского бюджета </w:t>
            </w:r>
            <w:r w:rsidR="004F1F07" w:rsidRPr="0065521A">
              <w:rPr>
                <w:rFonts w:ascii="Times New Roman" w:hAnsi="Times New Roman"/>
                <w:sz w:val="28"/>
                <w:szCs w:val="28"/>
                <w:lang w:eastAsia="ru-RU"/>
              </w:rPr>
              <w:t>346,2</w:t>
            </w:r>
            <w:r w:rsidRPr="0065521A">
              <w:rPr>
                <w:rFonts w:ascii="Times New Roman" w:hAnsi="Times New Roman"/>
                <w:sz w:val="28"/>
                <w:szCs w:val="28"/>
                <w:lang w:eastAsia="ru-RU"/>
              </w:rPr>
              <w:t xml:space="preserve"> </w:t>
            </w:r>
            <w:r w:rsidR="0093526F" w:rsidRPr="0065521A">
              <w:rPr>
                <w:rFonts w:ascii="Times New Roman" w:hAnsi="Times New Roman"/>
                <w:sz w:val="28"/>
                <w:szCs w:val="28"/>
                <w:lang w:eastAsia="ru-RU"/>
              </w:rPr>
              <w:t>тыс.</w:t>
            </w:r>
            <w:r w:rsidR="00A55606">
              <w:rPr>
                <w:rFonts w:ascii="Times New Roman" w:hAnsi="Times New Roman"/>
                <w:sz w:val="28"/>
                <w:szCs w:val="28"/>
                <w:lang w:eastAsia="ru-RU"/>
              </w:rPr>
              <w:t xml:space="preserve"> </w:t>
            </w:r>
            <w:r w:rsidR="004F1F07" w:rsidRPr="0065521A">
              <w:rPr>
                <w:rFonts w:ascii="Times New Roman" w:hAnsi="Times New Roman"/>
                <w:sz w:val="28"/>
                <w:szCs w:val="28"/>
                <w:lang w:eastAsia="ru-RU"/>
              </w:rPr>
              <w:t>рублей</w:t>
            </w:r>
            <w:r w:rsidRPr="0065521A">
              <w:rPr>
                <w:rFonts w:ascii="Times New Roman" w:hAnsi="Times New Roman"/>
                <w:sz w:val="28"/>
                <w:szCs w:val="28"/>
                <w:lang w:eastAsia="ru-RU"/>
              </w:rPr>
              <w:t xml:space="preserve">, исполнение – </w:t>
            </w:r>
            <w:r w:rsidR="004F1F07" w:rsidRPr="0065521A">
              <w:rPr>
                <w:rFonts w:ascii="Times New Roman" w:hAnsi="Times New Roman"/>
                <w:sz w:val="28"/>
                <w:szCs w:val="28"/>
                <w:lang w:eastAsia="ru-RU"/>
              </w:rPr>
              <w:t>346,2</w:t>
            </w:r>
            <w:r w:rsidRPr="0065521A">
              <w:rPr>
                <w:rFonts w:ascii="Times New Roman" w:hAnsi="Times New Roman"/>
                <w:sz w:val="28"/>
                <w:szCs w:val="28"/>
                <w:lang w:eastAsia="ru-RU"/>
              </w:rPr>
              <w:t xml:space="preserve"> </w:t>
            </w:r>
            <w:r w:rsidR="0093526F" w:rsidRPr="0065521A">
              <w:rPr>
                <w:rFonts w:ascii="Times New Roman" w:hAnsi="Times New Roman"/>
                <w:sz w:val="28"/>
                <w:szCs w:val="28"/>
                <w:lang w:eastAsia="ru-RU"/>
              </w:rPr>
              <w:t>тыс.</w:t>
            </w:r>
            <w:r w:rsidR="00A55606">
              <w:rPr>
                <w:rFonts w:ascii="Times New Roman" w:hAnsi="Times New Roman"/>
                <w:sz w:val="28"/>
                <w:szCs w:val="28"/>
                <w:lang w:eastAsia="ru-RU"/>
              </w:rPr>
              <w:t xml:space="preserve"> </w:t>
            </w:r>
            <w:r w:rsidR="004F1F07" w:rsidRPr="0065521A">
              <w:rPr>
                <w:rFonts w:ascii="Times New Roman" w:hAnsi="Times New Roman"/>
                <w:sz w:val="28"/>
                <w:szCs w:val="28"/>
                <w:lang w:eastAsia="ru-RU"/>
              </w:rPr>
              <w:t>рублей</w:t>
            </w:r>
            <w:r w:rsidRPr="0065521A">
              <w:rPr>
                <w:rFonts w:ascii="Times New Roman" w:hAnsi="Times New Roman"/>
                <w:sz w:val="28"/>
                <w:szCs w:val="28"/>
                <w:lang w:eastAsia="ru-RU"/>
              </w:rPr>
              <w:t xml:space="preserve"> (100%).</w:t>
            </w:r>
          </w:p>
          <w:p w:rsidR="00DA0A74" w:rsidRPr="0065521A" w:rsidRDefault="00DA0A74" w:rsidP="00DA0A74">
            <w:pPr>
              <w:spacing w:after="0" w:line="240" w:lineRule="auto"/>
              <w:jc w:val="both"/>
              <w:rPr>
                <w:rFonts w:ascii="Times New Roman" w:hAnsi="Times New Roman"/>
                <w:sz w:val="28"/>
                <w:szCs w:val="28"/>
              </w:rPr>
            </w:pPr>
            <w:r w:rsidRPr="0065521A">
              <w:rPr>
                <w:rFonts w:ascii="Times New Roman" w:hAnsi="Times New Roman"/>
                <w:sz w:val="28"/>
                <w:szCs w:val="28"/>
              </w:rPr>
              <w:t>В истекшем 202</w:t>
            </w:r>
            <w:r w:rsidR="0093526F" w:rsidRPr="0065521A">
              <w:rPr>
                <w:rFonts w:ascii="Times New Roman" w:hAnsi="Times New Roman"/>
                <w:sz w:val="28"/>
                <w:szCs w:val="28"/>
              </w:rPr>
              <w:t>4</w:t>
            </w:r>
            <w:r w:rsidRPr="0065521A">
              <w:rPr>
                <w:rFonts w:ascii="Times New Roman" w:hAnsi="Times New Roman"/>
                <w:sz w:val="28"/>
                <w:szCs w:val="28"/>
              </w:rPr>
              <w:t xml:space="preserve"> году Межмуниципальным отделом МВД России «Чамзинский» осуществлены мероприятия по реализации приоритетных направлений деятельности, поставленных перед органами внутренних дел Президентом Российской Федерации, Министром внутренних дел, руководством МВД по Республике Мордовия.</w:t>
            </w:r>
          </w:p>
          <w:p w:rsidR="00DA0A74" w:rsidRPr="0065521A" w:rsidRDefault="00DA0A74" w:rsidP="00DA0A74">
            <w:pPr>
              <w:spacing w:after="0" w:line="240" w:lineRule="auto"/>
              <w:jc w:val="both"/>
              <w:rPr>
                <w:rFonts w:ascii="Times New Roman" w:hAnsi="Times New Roman"/>
                <w:sz w:val="28"/>
                <w:szCs w:val="28"/>
              </w:rPr>
            </w:pPr>
            <w:r w:rsidRPr="0065521A">
              <w:rPr>
                <w:rFonts w:ascii="Times New Roman" w:hAnsi="Times New Roman"/>
                <w:sz w:val="28"/>
                <w:szCs w:val="28"/>
              </w:rPr>
              <w:t>Подводя итоги служебной деятельности за 12 месяцев 202</w:t>
            </w:r>
            <w:r w:rsidR="004F1F07" w:rsidRPr="0065521A">
              <w:rPr>
                <w:rFonts w:ascii="Times New Roman" w:hAnsi="Times New Roman"/>
                <w:sz w:val="28"/>
                <w:szCs w:val="28"/>
              </w:rPr>
              <w:t>4</w:t>
            </w:r>
            <w:r w:rsidRPr="0065521A">
              <w:rPr>
                <w:rFonts w:ascii="Times New Roman" w:hAnsi="Times New Roman"/>
                <w:sz w:val="28"/>
                <w:szCs w:val="28"/>
              </w:rPr>
              <w:t xml:space="preserve"> года хочу отметить, что результаты оперативно-служебной деятельности ММО свидетельствуют о том, что комплекс принимаемых мер, направленных на повышение эффективности борьбы с преступностью и обеспечения правопорядка в целом позволил обеспечить контроль за стабильностью криминогенной обстановки на обслуживаемой территории.</w:t>
            </w:r>
          </w:p>
          <w:p w:rsidR="00DA0A74" w:rsidRPr="0065521A" w:rsidRDefault="00DA0A74" w:rsidP="00DA0A74">
            <w:pPr>
              <w:spacing w:after="0" w:line="240" w:lineRule="auto"/>
              <w:jc w:val="both"/>
              <w:rPr>
                <w:rFonts w:ascii="Times New Roman" w:hAnsi="Times New Roman"/>
                <w:sz w:val="28"/>
                <w:szCs w:val="28"/>
              </w:rPr>
            </w:pPr>
            <w:r w:rsidRPr="0065521A">
              <w:rPr>
                <w:rFonts w:ascii="Times New Roman" w:hAnsi="Times New Roman"/>
                <w:sz w:val="28"/>
                <w:szCs w:val="28"/>
              </w:rPr>
              <w:t xml:space="preserve">        Взаимодействие с институтами гражданского общества по вопросам охраны общественного порядка, обеспечения общественной безопасности, противодействия преступности, повышения общественного доверия к деятельности ММО МВД России «Чамзинский» осуществляется регулярно в рабочем порядке.</w:t>
            </w:r>
          </w:p>
          <w:p w:rsidR="00DA0A74" w:rsidRPr="0065521A" w:rsidRDefault="00DA0A74" w:rsidP="00DA0A74">
            <w:pPr>
              <w:spacing w:after="0" w:line="240" w:lineRule="auto"/>
              <w:jc w:val="both"/>
              <w:rPr>
                <w:rFonts w:ascii="Times New Roman" w:hAnsi="Times New Roman"/>
                <w:sz w:val="28"/>
                <w:szCs w:val="28"/>
              </w:rPr>
            </w:pPr>
            <w:r w:rsidRPr="0065521A">
              <w:rPr>
                <w:rFonts w:ascii="Times New Roman" w:hAnsi="Times New Roman"/>
                <w:sz w:val="28"/>
                <w:szCs w:val="28"/>
              </w:rPr>
              <w:t xml:space="preserve">        В отчетном периоде не допущено нарушений общественного порядка и общественной безопасности, фактов экстремизма, проявления ксенофобии в период проведения различных общественно политических и культурно -массовых мероприятий.</w:t>
            </w:r>
          </w:p>
          <w:p w:rsidR="00DA0A74" w:rsidRPr="0065521A" w:rsidRDefault="00DA0A74" w:rsidP="00DA0A74">
            <w:pPr>
              <w:spacing w:after="0" w:line="240" w:lineRule="auto"/>
              <w:jc w:val="both"/>
              <w:rPr>
                <w:rFonts w:ascii="Times New Roman" w:hAnsi="Times New Roman"/>
                <w:sz w:val="28"/>
                <w:szCs w:val="28"/>
              </w:rPr>
            </w:pPr>
            <w:r w:rsidRPr="0065521A">
              <w:rPr>
                <w:rFonts w:ascii="Times New Roman" w:hAnsi="Times New Roman"/>
                <w:sz w:val="28"/>
                <w:szCs w:val="28"/>
              </w:rPr>
              <w:t xml:space="preserve">      Важнейшим фактором работы с гражданами является своевременность проводимой проверки по заявлениям и сообщениям о происшествиях, строго в рамках действующего законодательства.</w:t>
            </w:r>
          </w:p>
          <w:p w:rsidR="0093526F" w:rsidRPr="0065521A" w:rsidRDefault="00DA0A74" w:rsidP="0093526F">
            <w:pPr>
              <w:spacing w:after="0" w:line="240" w:lineRule="auto"/>
              <w:jc w:val="both"/>
              <w:rPr>
                <w:rFonts w:ascii="Times New Roman" w:hAnsi="Times New Roman"/>
                <w:sz w:val="28"/>
                <w:szCs w:val="28"/>
              </w:rPr>
            </w:pPr>
            <w:r w:rsidRPr="0065521A">
              <w:rPr>
                <w:rFonts w:ascii="Times New Roman" w:hAnsi="Times New Roman"/>
                <w:sz w:val="28"/>
                <w:szCs w:val="28"/>
              </w:rPr>
              <w:t xml:space="preserve">     </w:t>
            </w:r>
            <w:r w:rsidR="0093526F" w:rsidRPr="0065521A">
              <w:rPr>
                <w:rFonts w:ascii="Times New Roman" w:eastAsia="Times New Roman" w:hAnsi="Times New Roman"/>
                <w:sz w:val="28"/>
                <w:szCs w:val="28"/>
                <w:lang w:eastAsia="ru-RU"/>
              </w:rPr>
              <w:t xml:space="preserve"> </w:t>
            </w:r>
            <w:r w:rsidR="0093526F" w:rsidRPr="0065521A">
              <w:rPr>
                <w:rFonts w:ascii="Times New Roman" w:hAnsi="Times New Roman"/>
                <w:sz w:val="28"/>
                <w:szCs w:val="28"/>
              </w:rPr>
              <w:t>Так за 12  месяцев 2024 в ММО МВД России «Чамзинский» зарегистрировано 5226 (АППГ-4895; +6,7 %) поступивших в ММО МВД России «Чамзинский» заявлений и сообщений о преступлениях и происшествиях. Количество преступлений, уголовные дела которые находились в производстве в 2024 году - 370  (АППГ-294;+25,9%). В суд направлено 85 уголовных дел, (АППГ-124). Приостановлено 271 преступление, АППГ (113;+139,8%). Снизилось количество зарегистрированных тяжких и особо тяжких преступлений (54-87).</w:t>
            </w:r>
          </w:p>
          <w:p w:rsidR="0093526F" w:rsidRPr="0065521A" w:rsidRDefault="0093526F" w:rsidP="0093526F">
            <w:pPr>
              <w:spacing w:after="0" w:line="240" w:lineRule="auto"/>
              <w:jc w:val="both"/>
              <w:rPr>
                <w:rFonts w:ascii="Times New Roman" w:hAnsi="Times New Roman"/>
                <w:sz w:val="28"/>
                <w:szCs w:val="28"/>
              </w:rPr>
            </w:pPr>
            <w:r w:rsidRPr="0065521A">
              <w:rPr>
                <w:rFonts w:ascii="Times New Roman" w:hAnsi="Times New Roman"/>
                <w:sz w:val="28"/>
                <w:szCs w:val="28"/>
              </w:rPr>
              <w:t>Немаловажную роль в формировании общественного мнения о деятельности полиции имеет своевременная работа по заявлениям, обращениям граждан и различных организаций. В 2024 году в ММО поступило 428 обращения от граждан, по всем обращениям даны ответы и разъяснения.</w:t>
            </w:r>
          </w:p>
          <w:p w:rsidR="0093526F" w:rsidRPr="0065521A" w:rsidRDefault="0093526F" w:rsidP="0093526F">
            <w:pPr>
              <w:spacing w:after="0" w:line="240" w:lineRule="auto"/>
              <w:jc w:val="both"/>
              <w:rPr>
                <w:rFonts w:ascii="Times New Roman" w:hAnsi="Times New Roman"/>
                <w:sz w:val="28"/>
                <w:szCs w:val="28"/>
              </w:rPr>
            </w:pPr>
            <w:r w:rsidRPr="0065521A">
              <w:rPr>
                <w:rFonts w:ascii="Times New Roman" w:hAnsi="Times New Roman"/>
                <w:sz w:val="28"/>
                <w:szCs w:val="28"/>
              </w:rPr>
              <w:t xml:space="preserve">В производстве следственного отдела  ММО находилось 285 дела (АППГ-182). Направлено в суд 26 дел (АППГ-36), к уголовной ответственности привлечено 26 лиц (АППГ-38). Приостановлено всего 214 (АППГ-79) уголовных дела. Причиненный материальный вред составил 3 627 000 рублей, возмещено 745 000 рублей, что составило </w:t>
            </w:r>
            <w:r w:rsidRPr="0065521A">
              <w:rPr>
                <w:rFonts w:ascii="Times New Roman" w:hAnsi="Times New Roman"/>
                <w:sz w:val="28"/>
                <w:szCs w:val="28"/>
              </w:rPr>
              <w:lastRenderedPageBreak/>
              <w:t>20,5 % (АППГ-90,7 %), арест на имущество не проводился. В отделе дознания ММО находилось в производстве 122 дела (АППГ-143). Направлено в суд 33 дела (АППГ-49). Приостановлено всего 72 (АППГ-54) уголовных дел.</w:t>
            </w:r>
          </w:p>
          <w:p w:rsidR="0093526F" w:rsidRPr="0065521A" w:rsidRDefault="0093526F" w:rsidP="0093526F">
            <w:pPr>
              <w:spacing w:after="0" w:line="240" w:lineRule="auto"/>
              <w:jc w:val="both"/>
              <w:rPr>
                <w:rFonts w:ascii="Times New Roman" w:hAnsi="Times New Roman"/>
                <w:sz w:val="28"/>
                <w:szCs w:val="28"/>
              </w:rPr>
            </w:pPr>
            <w:r w:rsidRPr="0065521A">
              <w:rPr>
                <w:rFonts w:ascii="Times New Roman" w:hAnsi="Times New Roman"/>
                <w:sz w:val="28"/>
                <w:szCs w:val="28"/>
              </w:rPr>
              <w:t xml:space="preserve">На постоянном контроле у руководства ММО МВД России «Чамзинский» находится деятельность по выявлению и пресечению коррупционных проявлений. Оперативными сотрудниками осуществляются меры по реализации имеющейся оперативной информации, выявлению и раскрытию преступлений наносящих существенный вред государственным и общественным интересам. </w:t>
            </w:r>
            <w:r w:rsidRPr="0065521A">
              <w:rPr>
                <w:rFonts w:ascii="Times New Roman" w:hAnsi="Times New Roman"/>
                <w:sz w:val="28"/>
                <w:szCs w:val="28"/>
                <w:lang w:val="x-none"/>
              </w:rPr>
              <w:t xml:space="preserve">За </w:t>
            </w:r>
            <w:r w:rsidRPr="0065521A">
              <w:rPr>
                <w:rFonts w:ascii="Times New Roman" w:hAnsi="Times New Roman"/>
                <w:sz w:val="28"/>
                <w:szCs w:val="28"/>
              </w:rPr>
              <w:t xml:space="preserve">12 месяцев 2024 на территории обслуживания ММО </w:t>
            </w:r>
            <w:r w:rsidRPr="0065521A">
              <w:rPr>
                <w:rFonts w:ascii="Times New Roman" w:hAnsi="Times New Roman"/>
                <w:b/>
                <w:sz w:val="28"/>
                <w:szCs w:val="28"/>
              </w:rPr>
              <w:t>сотрудниками ОВД</w:t>
            </w:r>
            <w:r w:rsidRPr="0065521A">
              <w:rPr>
                <w:rFonts w:ascii="Times New Roman" w:hAnsi="Times New Roman"/>
                <w:sz w:val="28"/>
                <w:szCs w:val="28"/>
              </w:rPr>
              <w:t xml:space="preserve"> выявлено 8 (АППГ – 46; -82,8%) преступлений экономической направленности, следствие по которым обязательно. </w:t>
            </w:r>
            <w:r w:rsidRPr="0065521A">
              <w:rPr>
                <w:rFonts w:ascii="Times New Roman" w:hAnsi="Times New Roman"/>
                <w:sz w:val="28"/>
                <w:szCs w:val="28"/>
                <w:lang w:val="x-none"/>
              </w:rPr>
              <w:t>Из числа выявленных преступлений</w:t>
            </w:r>
            <w:r w:rsidRPr="0065521A">
              <w:rPr>
                <w:rFonts w:ascii="Times New Roman" w:hAnsi="Times New Roman"/>
                <w:sz w:val="28"/>
                <w:szCs w:val="28"/>
              </w:rPr>
              <w:t>,</w:t>
            </w:r>
            <w:r w:rsidRPr="0065521A">
              <w:rPr>
                <w:rFonts w:ascii="Times New Roman" w:hAnsi="Times New Roman"/>
                <w:sz w:val="28"/>
                <w:szCs w:val="28"/>
                <w:lang w:val="x-none"/>
              </w:rPr>
              <w:t xml:space="preserve"> </w:t>
            </w:r>
            <w:r w:rsidRPr="0065521A">
              <w:rPr>
                <w:rFonts w:ascii="Times New Roman" w:hAnsi="Times New Roman"/>
                <w:sz w:val="28"/>
                <w:szCs w:val="28"/>
              </w:rPr>
              <w:t xml:space="preserve">6 относятся </w:t>
            </w:r>
            <w:r w:rsidRPr="0065521A">
              <w:rPr>
                <w:rFonts w:ascii="Times New Roman" w:hAnsi="Times New Roman"/>
                <w:sz w:val="28"/>
                <w:szCs w:val="28"/>
                <w:lang w:val="x-none"/>
              </w:rPr>
              <w:t>к категории тяжких (</w:t>
            </w:r>
            <w:r w:rsidRPr="0065521A">
              <w:rPr>
                <w:rFonts w:ascii="Times New Roman" w:hAnsi="Times New Roman"/>
                <w:sz w:val="28"/>
                <w:szCs w:val="28"/>
              </w:rPr>
              <w:t>АППГ – 35; -87,9%</w:t>
            </w:r>
            <w:r w:rsidRPr="0065521A">
              <w:rPr>
                <w:rFonts w:ascii="Times New Roman" w:hAnsi="Times New Roman"/>
                <w:sz w:val="28"/>
                <w:szCs w:val="28"/>
                <w:lang w:val="x-none"/>
              </w:rPr>
              <w:t>)</w:t>
            </w:r>
            <w:r w:rsidRPr="0065521A">
              <w:rPr>
                <w:rFonts w:ascii="Times New Roman" w:hAnsi="Times New Roman"/>
                <w:sz w:val="28"/>
                <w:szCs w:val="28"/>
              </w:rPr>
              <w:t>, их доля от общего количества выявленных преступлений составила 75,0% (по РМ – 88,8%), в крупном размере 2</w:t>
            </w:r>
            <w:r w:rsidRPr="0065521A">
              <w:rPr>
                <w:rFonts w:ascii="Times New Roman" w:hAnsi="Times New Roman"/>
                <w:sz w:val="28"/>
                <w:szCs w:val="28"/>
                <w:lang w:val="x-none"/>
              </w:rPr>
              <w:t xml:space="preserve"> преступлени</w:t>
            </w:r>
            <w:r w:rsidRPr="0065521A">
              <w:rPr>
                <w:rFonts w:ascii="Times New Roman" w:hAnsi="Times New Roman"/>
                <w:sz w:val="28"/>
                <w:szCs w:val="28"/>
              </w:rPr>
              <w:t>я</w:t>
            </w:r>
            <w:r w:rsidRPr="0065521A">
              <w:rPr>
                <w:rFonts w:ascii="Times New Roman" w:hAnsi="Times New Roman"/>
                <w:sz w:val="28"/>
                <w:szCs w:val="28"/>
                <w:lang w:val="x-none"/>
              </w:rPr>
              <w:t xml:space="preserve"> (АППГ</w:t>
            </w:r>
            <w:r w:rsidRPr="0065521A">
              <w:rPr>
                <w:rFonts w:ascii="Times New Roman" w:hAnsi="Times New Roman"/>
                <w:sz w:val="28"/>
                <w:szCs w:val="28"/>
              </w:rPr>
              <w:t xml:space="preserve"> – 27; -97,6%</w:t>
            </w:r>
            <w:r w:rsidRPr="0065521A">
              <w:rPr>
                <w:rFonts w:ascii="Times New Roman" w:hAnsi="Times New Roman"/>
                <w:sz w:val="28"/>
                <w:szCs w:val="28"/>
                <w:lang w:val="x-none"/>
              </w:rPr>
              <w:t>).</w:t>
            </w:r>
          </w:p>
          <w:p w:rsidR="0093526F" w:rsidRPr="0065521A" w:rsidRDefault="0093526F" w:rsidP="0093526F">
            <w:pPr>
              <w:spacing w:after="0" w:line="240" w:lineRule="auto"/>
              <w:jc w:val="both"/>
              <w:rPr>
                <w:rFonts w:ascii="Times New Roman" w:hAnsi="Times New Roman"/>
                <w:sz w:val="28"/>
                <w:szCs w:val="28"/>
              </w:rPr>
            </w:pPr>
            <w:r w:rsidRPr="0065521A">
              <w:rPr>
                <w:rFonts w:ascii="Times New Roman" w:hAnsi="Times New Roman"/>
                <w:sz w:val="28"/>
                <w:szCs w:val="28"/>
              </w:rPr>
              <w:t xml:space="preserve">Снизилось количество зарегистрированных преступлений в сфере незаконного оборота наркотиков (с 5 до 4). </w:t>
            </w:r>
          </w:p>
          <w:p w:rsidR="0093526F" w:rsidRPr="0065521A" w:rsidRDefault="0093526F" w:rsidP="0093526F">
            <w:pPr>
              <w:spacing w:after="0" w:line="240" w:lineRule="auto"/>
              <w:jc w:val="both"/>
              <w:rPr>
                <w:rFonts w:ascii="Times New Roman" w:hAnsi="Times New Roman"/>
                <w:sz w:val="28"/>
                <w:szCs w:val="28"/>
              </w:rPr>
            </w:pPr>
            <w:r w:rsidRPr="0065521A">
              <w:rPr>
                <w:rFonts w:ascii="Times New Roman" w:hAnsi="Times New Roman"/>
                <w:sz w:val="28"/>
                <w:szCs w:val="28"/>
              </w:rPr>
              <w:t>Снизилось количество зарегистрированных преступлений в сфере незаконного оборота оружия  с 6 до 3.</w:t>
            </w:r>
          </w:p>
          <w:p w:rsidR="0093526F" w:rsidRPr="0065521A" w:rsidRDefault="0093526F" w:rsidP="0093526F">
            <w:pPr>
              <w:spacing w:after="0" w:line="240" w:lineRule="auto"/>
              <w:jc w:val="both"/>
              <w:rPr>
                <w:rFonts w:ascii="Times New Roman" w:hAnsi="Times New Roman"/>
                <w:sz w:val="28"/>
                <w:szCs w:val="28"/>
              </w:rPr>
            </w:pPr>
            <w:r w:rsidRPr="0065521A">
              <w:rPr>
                <w:rFonts w:ascii="Times New Roman" w:hAnsi="Times New Roman"/>
                <w:sz w:val="28"/>
                <w:szCs w:val="28"/>
              </w:rPr>
              <w:t xml:space="preserve">Снизилось количество выявленных преступлений превентивной направленности   (с 39 до 22). </w:t>
            </w:r>
          </w:p>
          <w:p w:rsidR="0093526F" w:rsidRPr="0065521A" w:rsidRDefault="0093526F" w:rsidP="0093526F">
            <w:pPr>
              <w:spacing w:after="0" w:line="240" w:lineRule="auto"/>
              <w:jc w:val="both"/>
              <w:rPr>
                <w:rFonts w:ascii="Times New Roman" w:hAnsi="Times New Roman"/>
                <w:sz w:val="28"/>
                <w:szCs w:val="28"/>
              </w:rPr>
            </w:pPr>
            <w:r w:rsidRPr="0065521A">
              <w:rPr>
                <w:rFonts w:ascii="Times New Roman" w:hAnsi="Times New Roman"/>
                <w:sz w:val="28"/>
                <w:szCs w:val="28"/>
              </w:rPr>
              <w:t>Важным приорететным направлением работы правоохранительных органов является раскрытие преступлений категории «прошлых лет». Раскрытие  преступлений прошлых лет –задача на сегодняшний день важная, но довольно таки не простая. Чем больше проходит времени от момента совершения преступления, тем вероятнее утрата информации о происшедшим, ошибки или неточности в показаниях свидетелей и очевидцев, опасность уничтожения материальных следов преступления своевременно не обнаруженных и не зафиксированных должным образом. Тем не менее, не смотря на сложность раскрытия данной категории дел, проведенной работой сотрудниками межмуниципального отдела удалось достичь положительных результатов в данном направлении деятельности, так в 2024 году раскрыто 6 преступлений данной категории, в суд направлено 2 уголовных дела.</w:t>
            </w:r>
          </w:p>
          <w:p w:rsidR="0093526F" w:rsidRPr="0065521A" w:rsidRDefault="0093526F" w:rsidP="0093526F">
            <w:pPr>
              <w:spacing w:after="0" w:line="240" w:lineRule="auto"/>
              <w:jc w:val="both"/>
              <w:rPr>
                <w:rFonts w:ascii="Times New Roman" w:hAnsi="Times New Roman"/>
                <w:sz w:val="28"/>
                <w:szCs w:val="28"/>
              </w:rPr>
            </w:pPr>
            <w:r w:rsidRPr="0065521A">
              <w:rPr>
                <w:rFonts w:ascii="Times New Roman" w:hAnsi="Times New Roman"/>
                <w:sz w:val="28"/>
                <w:szCs w:val="28"/>
              </w:rPr>
              <w:t>При этом, нами проводилась работа по профилактике иных преступлений. Принимавшиеся меры по обеспечению общественного порядка и профилактике преступности, позволили снизить уровень преступлений, связанных с угрозой жизни, здоровью и имущества граждан. В связи с чем, снизилось количество совершаемых преступлений в общественных местах с 61 до 44 и на улицах (с 49 до 31). На бытовой почве снизились (с 11 до 5), в жилом секторе количество зарегистрированных преступлений снизилось (с 53 до 37). Количество преступлений, совершенных лицами в состоянии алкогольного опьянения снизилось (с 51-28); лицами, не имеющими постоянного источника дохода (с 75 до 44); ранее совершавшими преступления снизилось  (с 88-56);  лицами ранее судимыми снизилось  (с 59 до 41). Выявлено 394 административное правонарушение (АППГ-616). Сумма наложенных штрафов составила 190 тыс.руб, взыскано 167 тыс.</w:t>
            </w:r>
            <w:r w:rsidR="004F1F07" w:rsidRPr="0065521A">
              <w:rPr>
                <w:rFonts w:ascii="Times New Roman" w:hAnsi="Times New Roman"/>
                <w:sz w:val="28"/>
                <w:szCs w:val="28"/>
              </w:rPr>
              <w:t>рублей</w:t>
            </w:r>
            <w:r w:rsidRPr="0065521A">
              <w:rPr>
                <w:rFonts w:ascii="Times New Roman" w:hAnsi="Times New Roman"/>
                <w:sz w:val="28"/>
                <w:szCs w:val="28"/>
              </w:rPr>
              <w:t xml:space="preserve">, процент взыскаемости составил 87,8%. </w:t>
            </w:r>
          </w:p>
          <w:p w:rsidR="0093526F" w:rsidRPr="0065521A" w:rsidRDefault="0093526F" w:rsidP="0093526F">
            <w:pPr>
              <w:spacing w:after="0" w:line="240" w:lineRule="auto"/>
              <w:jc w:val="both"/>
              <w:rPr>
                <w:rFonts w:ascii="Times New Roman" w:hAnsi="Times New Roman"/>
                <w:sz w:val="28"/>
                <w:szCs w:val="28"/>
              </w:rPr>
            </w:pPr>
            <w:r w:rsidRPr="0065521A">
              <w:rPr>
                <w:rFonts w:ascii="Times New Roman" w:hAnsi="Times New Roman"/>
                <w:sz w:val="28"/>
                <w:szCs w:val="28"/>
              </w:rPr>
              <w:t>Особое место в нашей деятельности отводится предупреждению безнадзорности и правонарушений среди несовершеннолетних, что является важнейшим аспектом предупреждения преступности в обществе .  Сотрудник</w:t>
            </w:r>
            <w:r w:rsidR="00A55606">
              <w:rPr>
                <w:rFonts w:ascii="Times New Roman" w:hAnsi="Times New Roman"/>
                <w:sz w:val="28"/>
                <w:szCs w:val="28"/>
              </w:rPr>
              <w:t>а</w:t>
            </w:r>
            <w:r w:rsidRPr="0065521A">
              <w:rPr>
                <w:rFonts w:ascii="Times New Roman" w:hAnsi="Times New Roman"/>
                <w:sz w:val="28"/>
                <w:szCs w:val="28"/>
              </w:rPr>
              <w:t xml:space="preserve">ми правоохранительных органов </w:t>
            </w:r>
            <w:r w:rsidRPr="0065521A">
              <w:rPr>
                <w:rFonts w:ascii="Times New Roman" w:hAnsi="Times New Roman"/>
                <w:sz w:val="28"/>
                <w:szCs w:val="28"/>
              </w:rPr>
              <w:lastRenderedPageBreak/>
              <w:t>совместно с органами образования, здравоохранения района, комиссии по делам несовершеннолетних и защите их прав, проводились профилактические мероприятия в образовательных учреждениях нацеленные на привитие навыков здорового образа жизни, пропаганду традиционных семейных ценностей, и иные профилактические мероприятия.</w:t>
            </w:r>
          </w:p>
          <w:p w:rsidR="0093526F" w:rsidRPr="0065521A" w:rsidRDefault="0093526F" w:rsidP="0093526F">
            <w:pPr>
              <w:spacing w:after="0" w:line="240" w:lineRule="auto"/>
              <w:jc w:val="both"/>
              <w:rPr>
                <w:rFonts w:ascii="Times New Roman" w:hAnsi="Times New Roman"/>
                <w:sz w:val="28"/>
                <w:szCs w:val="28"/>
              </w:rPr>
            </w:pPr>
            <w:r w:rsidRPr="0065521A">
              <w:rPr>
                <w:rFonts w:ascii="Times New Roman" w:hAnsi="Times New Roman"/>
                <w:sz w:val="28"/>
                <w:szCs w:val="28"/>
              </w:rPr>
              <w:t>Важно то, что весь комплекс реализуемых мероприятий сотрудниками правоохранительных органов во взаимодействии  с органами и учреждениями системы профилактики безнадзорности и правонарушений несовершеннолетних Чамзинского района в течении 2024 года обеспечил единый системный подход к разрешению ситуаций, связанных с проблемами правонарушений и безнадзорности, что и привело к снижению числа преступлений совершенных несовершеннолетними на -66,7%,  (с 6 до 2). \</w:t>
            </w:r>
          </w:p>
          <w:p w:rsidR="0093526F" w:rsidRPr="0065521A" w:rsidRDefault="0093526F" w:rsidP="0093526F">
            <w:pPr>
              <w:spacing w:after="0" w:line="240" w:lineRule="auto"/>
              <w:jc w:val="both"/>
              <w:rPr>
                <w:rFonts w:ascii="Times New Roman" w:hAnsi="Times New Roman"/>
                <w:sz w:val="28"/>
                <w:szCs w:val="28"/>
              </w:rPr>
            </w:pPr>
            <w:r w:rsidRPr="0065521A">
              <w:rPr>
                <w:rFonts w:ascii="Times New Roman" w:hAnsi="Times New Roman"/>
                <w:sz w:val="28"/>
                <w:szCs w:val="28"/>
              </w:rPr>
              <w:t>Под административным надзором в ММО МВД России «Чамзинский» состоит 30 лиц (АППГ-47). Лица формально подпадающие под административный надзор: 33 (АППГ - 45).</w:t>
            </w:r>
          </w:p>
          <w:p w:rsidR="0093526F" w:rsidRPr="0065521A" w:rsidRDefault="0093526F" w:rsidP="0093526F">
            <w:pPr>
              <w:spacing w:after="0" w:line="240" w:lineRule="auto"/>
              <w:jc w:val="both"/>
              <w:rPr>
                <w:rFonts w:ascii="Times New Roman" w:hAnsi="Times New Roman"/>
                <w:sz w:val="28"/>
                <w:szCs w:val="28"/>
              </w:rPr>
            </w:pPr>
            <w:r w:rsidRPr="0065521A">
              <w:rPr>
                <w:rFonts w:ascii="Times New Roman" w:hAnsi="Times New Roman"/>
                <w:sz w:val="28"/>
                <w:szCs w:val="28"/>
              </w:rPr>
              <w:t>Снижение аварийности на транспорте в районе остается одним из важных направлений в работе сотрудников отделения Госавтоинспекции межмуниципального отдела МВД России «Чамзинский». Вопросы приведения автомобильных дорог района нормам безопасности остается актуальным, поэтому данный вопрос в обязательном порядке регулярно выносится на рассмотрение на заседаниях Комиссии по безопасности дорожного движения. Так на территории Чамзинского района зарегистрировано 26 ДТП (АППГ-26) в которых 5 человек погибло из них 1 ребенок (АППГ-14, из них 4 ребенка), ранено 32 человека (АППГ-36), ранено детей 9 из них 5 до 16 лет  (АППГ-1 из них до 16 лет-1).</w:t>
            </w:r>
          </w:p>
          <w:p w:rsidR="0093526F" w:rsidRPr="0065521A" w:rsidRDefault="0093526F" w:rsidP="0093526F">
            <w:pPr>
              <w:spacing w:after="0" w:line="240" w:lineRule="auto"/>
              <w:jc w:val="both"/>
              <w:rPr>
                <w:rFonts w:ascii="Times New Roman" w:hAnsi="Times New Roman"/>
                <w:sz w:val="28"/>
                <w:szCs w:val="28"/>
              </w:rPr>
            </w:pPr>
            <w:r w:rsidRPr="0065521A">
              <w:rPr>
                <w:rFonts w:ascii="Times New Roman" w:hAnsi="Times New Roman"/>
                <w:sz w:val="28"/>
                <w:szCs w:val="28"/>
              </w:rPr>
              <w:t xml:space="preserve">На сегодняшний день так-же актуальной является проблема профилактики хищений денежных средств, совершаемых с использованием информационно-телекоммуникационных технологий, мошенничеств общеуголовной направленности. Увеличилось количество зарегистрированных преступлений совершенных с использованием информационно-телекоммуникационных технологий с 84 до 243 (+189,3%), нераскрытыми остались 225 преступлений относящихся к данной категории. Так же наблюдался стремительный рост количества противоправных действий, совершаемых лицами путем использования современных информационных технологий и специализированных знаний в области защиты компьютерной информации предусмотренных статьей 272 УК РФ. В массиве зарегистрированных «дистанционных» мошенничеств наиболее распространенные по способу совершения являются: получение сведений о банковской карте при купле-продаже товаров на сайтах бесплатных объявлений, покупка или продажа товара на интернет-площадках, когда используются сайты двойники, участились случаи мошенничеств, когда злоумышленники используют популярные «мессенджеры» и рассылаю сообщения либо обзванивают граждан якобы от имени банков «ваша карта заблокирована», «по вашей карте произведено списание денежных средств» и тд. </w:t>
            </w:r>
          </w:p>
          <w:p w:rsidR="0093526F" w:rsidRPr="0065521A" w:rsidRDefault="0093526F" w:rsidP="0093526F">
            <w:pPr>
              <w:spacing w:after="0" w:line="240" w:lineRule="auto"/>
              <w:jc w:val="both"/>
              <w:rPr>
                <w:rFonts w:ascii="Times New Roman" w:hAnsi="Times New Roman"/>
                <w:sz w:val="28"/>
                <w:szCs w:val="28"/>
              </w:rPr>
            </w:pPr>
            <w:r w:rsidRPr="0065521A">
              <w:rPr>
                <w:rFonts w:ascii="Times New Roman" w:hAnsi="Times New Roman"/>
                <w:sz w:val="28"/>
                <w:szCs w:val="28"/>
              </w:rPr>
              <w:t xml:space="preserve">Факты мошенничества, осуществляемые с применением технических средств, оказывают значительное влияние на состояние оперативной обстановки на территории района. Несмотря на принимаемые правоохранительными органами меры, дистанционные хищения с использованием информационно-телекоммуникационных технологий стремительно набирают силу. Мошенники умело используют всю доступную информацию и современные технологии, разбираются в психологии людей, вынуждая </w:t>
            </w:r>
            <w:r w:rsidRPr="0065521A">
              <w:rPr>
                <w:rFonts w:ascii="Times New Roman" w:hAnsi="Times New Roman"/>
                <w:sz w:val="28"/>
                <w:szCs w:val="28"/>
              </w:rPr>
              <w:lastRenderedPageBreak/>
              <w:t xml:space="preserve">граждан раскрывать всю информацию о себе либо совершать те или иные действия, используют человеческие слабости, чувства, в своих корыстных интересах. </w:t>
            </w:r>
          </w:p>
          <w:p w:rsidR="00014A70" w:rsidRPr="0065521A" w:rsidRDefault="00014A70" w:rsidP="00014A70">
            <w:pPr>
              <w:widowControl w:val="0"/>
              <w:tabs>
                <w:tab w:val="left" w:pos="4536"/>
              </w:tabs>
              <w:suppressAutoHyphens/>
              <w:spacing w:after="0" w:line="240" w:lineRule="auto"/>
              <w:jc w:val="both"/>
              <w:rPr>
                <w:rFonts w:ascii="Times New Roman" w:eastAsia="Times New Roman" w:hAnsi="Times New Roman"/>
                <w:color w:val="000000" w:themeColor="text1"/>
                <w:sz w:val="28"/>
                <w:szCs w:val="28"/>
                <w:lang w:eastAsia="ru-RU"/>
              </w:rPr>
            </w:pPr>
            <w:r w:rsidRPr="0065521A">
              <w:rPr>
                <w:rFonts w:ascii="Times New Roman" w:eastAsia="Times New Roman" w:hAnsi="Times New Roman"/>
                <w:color w:val="000000" w:themeColor="text1"/>
                <w:sz w:val="28"/>
                <w:szCs w:val="28"/>
                <w:lang w:eastAsia="ru-RU"/>
              </w:rPr>
              <w:t xml:space="preserve">Степень реализации основных мероприятий </w:t>
            </w:r>
            <w:r>
              <w:rPr>
                <w:rFonts w:ascii="Times New Roman" w:eastAsia="Times New Roman" w:hAnsi="Times New Roman"/>
                <w:color w:val="000000" w:themeColor="text1"/>
                <w:sz w:val="28"/>
                <w:szCs w:val="28"/>
                <w:lang w:eastAsia="ru-RU"/>
              </w:rPr>
              <w:t>9</w:t>
            </w:r>
            <w:r w:rsidRPr="0065521A">
              <w:rPr>
                <w:rFonts w:ascii="Times New Roman" w:eastAsia="Times New Roman" w:hAnsi="Times New Roman"/>
                <w:color w:val="000000" w:themeColor="text1"/>
                <w:sz w:val="28"/>
                <w:szCs w:val="28"/>
                <w:lang w:eastAsia="ru-RU"/>
              </w:rPr>
              <w:t xml:space="preserve">0%. Оценка эффективности использования средств – 104,8%, степень достижения целевых значений </w:t>
            </w:r>
            <w:r>
              <w:rPr>
                <w:rFonts w:ascii="Times New Roman" w:eastAsia="Times New Roman" w:hAnsi="Times New Roman"/>
                <w:color w:val="000000" w:themeColor="text1"/>
                <w:sz w:val="28"/>
                <w:szCs w:val="28"/>
                <w:lang w:eastAsia="ru-RU"/>
              </w:rPr>
              <w:t>90,3</w:t>
            </w:r>
            <w:r w:rsidRPr="0065521A">
              <w:rPr>
                <w:rFonts w:ascii="Times New Roman" w:eastAsia="Times New Roman" w:hAnsi="Times New Roman"/>
                <w:color w:val="000000" w:themeColor="text1"/>
                <w:sz w:val="28"/>
                <w:szCs w:val="28"/>
                <w:lang w:eastAsia="ru-RU"/>
              </w:rPr>
              <w:t xml:space="preserve">%, уровень эффективности реализации программы – </w:t>
            </w:r>
            <w:r>
              <w:rPr>
                <w:rFonts w:ascii="Times New Roman" w:eastAsia="Times New Roman" w:hAnsi="Times New Roman"/>
                <w:color w:val="000000" w:themeColor="text1"/>
                <w:sz w:val="28"/>
                <w:szCs w:val="28"/>
                <w:lang w:eastAsia="ru-RU"/>
              </w:rPr>
              <w:t>184,7</w:t>
            </w:r>
            <w:r w:rsidRPr="0065521A">
              <w:rPr>
                <w:rFonts w:ascii="Times New Roman" w:eastAsia="Times New Roman" w:hAnsi="Times New Roman"/>
                <w:color w:val="000000" w:themeColor="text1"/>
                <w:sz w:val="28"/>
                <w:szCs w:val="28"/>
                <w:lang w:eastAsia="ru-RU"/>
              </w:rPr>
              <w:t>%.</w:t>
            </w:r>
          </w:p>
          <w:p w:rsidR="00DA0A74" w:rsidRPr="0065521A" w:rsidRDefault="00DA0A74" w:rsidP="00DA0A74">
            <w:pPr>
              <w:widowControl w:val="0"/>
              <w:suppressAutoHyphens/>
              <w:spacing w:after="0" w:line="240" w:lineRule="auto"/>
              <w:ind w:firstLine="720"/>
              <w:jc w:val="both"/>
              <w:rPr>
                <w:rFonts w:ascii="Times New Roman" w:eastAsia="Times New Roman" w:hAnsi="Times New Roman"/>
                <w:b/>
                <w:sz w:val="28"/>
                <w:szCs w:val="28"/>
                <w:lang w:eastAsia="ru-RU"/>
              </w:rPr>
            </w:pPr>
            <w:r w:rsidRPr="0065521A">
              <w:rPr>
                <w:rFonts w:ascii="Times New Roman" w:eastAsia="Times New Roman" w:hAnsi="Times New Roman"/>
                <w:sz w:val="28"/>
                <w:szCs w:val="28"/>
                <w:lang w:eastAsia="ru-RU"/>
              </w:rPr>
              <w:t xml:space="preserve">Вывод об эффективности реализации муниципальной программы – </w:t>
            </w:r>
            <w:r w:rsidR="00014A70">
              <w:rPr>
                <w:rFonts w:ascii="Times New Roman" w:eastAsia="Times New Roman" w:hAnsi="Times New Roman"/>
                <w:sz w:val="28"/>
                <w:szCs w:val="28"/>
                <w:lang w:eastAsia="ru-RU"/>
              </w:rPr>
              <w:t>высокоэффективный</w:t>
            </w:r>
            <w:r w:rsidR="006F57DE" w:rsidRPr="0065521A">
              <w:rPr>
                <w:rFonts w:ascii="Times New Roman" w:eastAsia="Times New Roman" w:hAnsi="Times New Roman"/>
                <w:sz w:val="28"/>
                <w:szCs w:val="28"/>
                <w:lang w:eastAsia="ru-RU"/>
              </w:rPr>
              <w:t xml:space="preserve"> уровень </w:t>
            </w:r>
            <w:r w:rsidRPr="0065521A">
              <w:rPr>
                <w:rFonts w:ascii="Times New Roman" w:eastAsia="Times New Roman" w:hAnsi="Times New Roman"/>
                <w:sz w:val="28"/>
                <w:szCs w:val="28"/>
                <w:lang w:eastAsia="ru-RU"/>
              </w:rPr>
              <w:t>.</w:t>
            </w:r>
          </w:p>
          <w:p w:rsidR="00DA0A74" w:rsidRPr="0065521A" w:rsidRDefault="00DA0A74" w:rsidP="00DA0A74">
            <w:pPr>
              <w:widowControl w:val="0"/>
              <w:suppressAutoHyphens/>
              <w:spacing w:after="0" w:line="240" w:lineRule="auto"/>
              <w:ind w:firstLine="709"/>
              <w:jc w:val="both"/>
              <w:rPr>
                <w:rFonts w:ascii="Times New Roman" w:eastAsia="Times New Roman" w:hAnsi="Times New Roman"/>
                <w:sz w:val="28"/>
                <w:szCs w:val="28"/>
                <w:lang w:eastAsia="ru-RU"/>
              </w:rPr>
            </w:pPr>
          </w:p>
          <w:p w:rsidR="00DA0A74" w:rsidRPr="0065521A" w:rsidRDefault="00DA0A74" w:rsidP="00DA0A74">
            <w:pPr>
              <w:pBdr>
                <w:bottom w:val="single" w:sz="4" w:space="30" w:color="FFFFFF"/>
              </w:pBdr>
              <w:spacing w:after="0" w:line="240" w:lineRule="auto"/>
              <w:jc w:val="center"/>
              <w:rPr>
                <w:rFonts w:ascii="Times New Roman" w:eastAsia="Times New Roman" w:hAnsi="Times New Roman"/>
                <w:b/>
                <w:sz w:val="28"/>
                <w:szCs w:val="28"/>
                <w:lang w:eastAsia="ru-RU"/>
              </w:rPr>
            </w:pPr>
            <w:r w:rsidRPr="0065521A">
              <w:rPr>
                <w:rFonts w:ascii="Times New Roman" w:eastAsia="Times New Roman" w:hAnsi="Times New Roman"/>
                <w:b/>
                <w:sz w:val="28"/>
                <w:szCs w:val="28"/>
                <w:lang w:eastAsia="ru-RU"/>
              </w:rPr>
              <w:t>9. Муниципальная программа «Духовно-нравственное воспитание детей, молодёжи и населения в Чамзинском муниципальном районе»</w:t>
            </w:r>
          </w:p>
          <w:p w:rsidR="00362ACE" w:rsidRPr="0065521A" w:rsidRDefault="00DA0A74" w:rsidP="00362ACE">
            <w:pPr>
              <w:spacing w:after="0"/>
              <w:ind w:firstLine="540"/>
              <w:jc w:val="both"/>
              <w:rPr>
                <w:rFonts w:ascii="Times New Roman" w:eastAsia="Times New Roman" w:hAnsi="Times New Roman"/>
                <w:b/>
                <w:sz w:val="28"/>
                <w:szCs w:val="28"/>
                <w:lang w:eastAsia="ru-RU"/>
              </w:rPr>
            </w:pPr>
            <w:r w:rsidRPr="0065521A">
              <w:rPr>
                <w:rFonts w:ascii="Times New Roman" w:eastAsia="Times New Roman" w:hAnsi="Times New Roman"/>
                <w:sz w:val="28"/>
                <w:szCs w:val="28"/>
                <w:lang w:eastAsia="ru-RU"/>
              </w:rPr>
              <w:t xml:space="preserve">  </w:t>
            </w:r>
            <w:r w:rsidRPr="0065521A">
              <w:rPr>
                <w:rFonts w:ascii="Times New Roman" w:eastAsia="Times New Roman" w:hAnsi="Times New Roman"/>
                <w:sz w:val="28"/>
                <w:szCs w:val="28"/>
                <w:lang w:eastAsia="ru-RU"/>
              </w:rPr>
              <w:tab/>
              <w:t xml:space="preserve">  </w:t>
            </w:r>
            <w:r w:rsidR="00362ACE" w:rsidRPr="0065521A">
              <w:rPr>
                <w:rFonts w:ascii="Times New Roman" w:eastAsia="Times New Roman" w:hAnsi="Times New Roman"/>
                <w:color w:val="000000"/>
                <w:sz w:val="28"/>
                <w:szCs w:val="28"/>
                <w:lang w:eastAsia="ru-RU"/>
              </w:rPr>
              <w:t xml:space="preserve"> </w:t>
            </w:r>
            <w:r w:rsidR="00362ACE" w:rsidRPr="0065521A">
              <w:rPr>
                <w:rFonts w:ascii="Times New Roman" w:eastAsia="Times New Roman" w:hAnsi="Times New Roman"/>
                <w:sz w:val="28"/>
                <w:szCs w:val="28"/>
                <w:lang w:eastAsia="ru-RU"/>
              </w:rPr>
              <w:t>Аналитическая справка о реализации муниципальной программы «Духовно-нравственное воспитание детей, молодёжи и населения в Чамзинском муниципальном районе» за 2024 год.</w:t>
            </w:r>
          </w:p>
          <w:p w:rsidR="00362ACE" w:rsidRPr="0065521A" w:rsidRDefault="00362ACE" w:rsidP="00362ACE">
            <w:pPr>
              <w:spacing w:after="0"/>
              <w:ind w:firstLine="540"/>
              <w:jc w:val="both"/>
              <w:rPr>
                <w:rFonts w:ascii="Times New Roman" w:eastAsia="Times New Roman" w:hAnsi="Times New Roman"/>
                <w:i/>
                <w:iCs/>
                <w:sz w:val="28"/>
                <w:szCs w:val="28"/>
                <w:u w:val="single"/>
                <w:lang w:eastAsia="ru-RU"/>
              </w:rPr>
            </w:pPr>
          </w:p>
          <w:p w:rsidR="00362ACE" w:rsidRPr="0065521A" w:rsidRDefault="00362ACE" w:rsidP="00362ACE">
            <w:pPr>
              <w:spacing w:after="0"/>
              <w:ind w:firstLine="54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xml:space="preserve">Муниципальная программа «Духовно-нравственное воспитание детей, молодёжи и населения в Чамзинском муниципальном районе» утверждена постановлением Администрации Чамзинского муниципального района от 31.08.2015г. №742. </w:t>
            </w:r>
          </w:p>
          <w:p w:rsidR="00362ACE" w:rsidRPr="0065521A" w:rsidRDefault="00362ACE" w:rsidP="00362ACE">
            <w:pPr>
              <w:spacing w:after="0"/>
              <w:ind w:firstLine="54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xml:space="preserve">Объем финансирования программы в 2024 году составил 69,9 тыс.  </w:t>
            </w:r>
            <w:r w:rsidR="004F1F07" w:rsidRPr="0065521A">
              <w:rPr>
                <w:rFonts w:ascii="Times New Roman" w:eastAsia="Times New Roman" w:hAnsi="Times New Roman"/>
                <w:sz w:val="28"/>
                <w:szCs w:val="28"/>
                <w:lang w:eastAsia="ru-RU"/>
              </w:rPr>
              <w:t>рублей</w:t>
            </w:r>
            <w:r w:rsidRPr="0065521A">
              <w:rPr>
                <w:rFonts w:ascii="Times New Roman" w:eastAsia="Times New Roman" w:hAnsi="Times New Roman"/>
                <w:sz w:val="28"/>
                <w:szCs w:val="28"/>
                <w:lang w:eastAsia="ru-RU"/>
              </w:rPr>
              <w:t xml:space="preserve"> местного бюджета.</w:t>
            </w:r>
          </w:p>
          <w:p w:rsidR="00362ACE" w:rsidRPr="0065521A" w:rsidRDefault="00362ACE" w:rsidP="00362ACE">
            <w:pPr>
              <w:spacing w:after="0"/>
              <w:ind w:firstLine="54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xml:space="preserve">В 2024 году в целях духовно – нравственного воспитания учащихся и в рамках реализации муниципальной программы «Духовно-нравственное воспитание детей, молодёжи и населения в Чамзинском муниципальном районе» были проведены следующие мероприятия: </w:t>
            </w:r>
          </w:p>
          <w:p w:rsidR="00362ACE" w:rsidRPr="0065521A" w:rsidRDefault="00362ACE" w:rsidP="00362ACE">
            <w:pPr>
              <w:numPr>
                <w:ilvl w:val="0"/>
                <w:numId w:val="10"/>
              </w:numPr>
              <w:tabs>
                <w:tab w:val="clear" w:pos="1215"/>
                <w:tab w:val="num" w:pos="0"/>
                <w:tab w:val="num" w:pos="900"/>
              </w:tabs>
              <w:spacing w:after="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xml:space="preserve"> Республиканский конкурс детского художественного творчества «Благовест». </w:t>
            </w:r>
          </w:p>
          <w:p w:rsidR="00362ACE" w:rsidRPr="0065521A" w:rsidRDefault="00362ACE" w:rsidP="00362ACE">
            <w:pPr>
              <w:numPr>
                <w:ilvl w:val="0"/>
                <w:numId w:val="10"/>
              </w:numPr>
              <w:tabs>
                <w:tab w:val="num" w:pos="633"/>
              </w:tabs>
              <w:spacing w:after="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xml:space="preserve">   Преподавание в образовательных организациях предмета «Основы православной культуры и светской этики», целью которого является построение взаимосвязи духовного и светского направлений. </w:t>
            </w:r>
          </w:p>
          <w:p w:rsidR="00362ACE" w:rsidRPr="0065521A" w:rsidRDefault="00362ACE" w:rsidP="00362ACE">
            <w:pPr>
              <w:numPr>
                <w:ilvl w:val="0"/>
                <w:numId w:val="7"/>
              </w:numPr>
              <w:tabs>
                <w:tab w:val="clear" w:pos="1004"/>
                <w:tab w:val="num" w:pos="0"/>
                <w:tab w:val="left" w:pos="993"/>
              </w:tabs>
              <w:spacing w:after="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С целью воспитания гуманизма, милосердия и общечеловеческих ценностей в общеобразовательных организациях проводятся акции и месячники. А именно: Месячник «День пожилых людей», акция «Спешите делать добрые дела», акция «Ветеран живет рядом», проведение Уроков милосердия и доброты, недели «Добрых дел», организация поздравительных мероприятий и акций для престарелых людей в пансионате п. Комсомольский, акция для детей с ОВЗ и инвалидов «Теплые ладошки», Уроки мужества с привлечением участников СВО.</w:t>
            </w:r>
          </w:p>
          <w:p w:rsidR="00362ACE" w:rsidRPr="0065521A" w:rsidRDefault="00362ACE" w:rsidP="00362ACE">
            <w:pPr>
              <w:numPr>
                <w:ilvl w:val="0"/>
                <w:numId w:val="7"/>
              </w:numPr>
              <w:tabs>
                <w:tab w:val="clear" w:pos="1004"/>
                <w:tab w:val="num" w:pos="644"/>
                <w:tab w:val="num" w:pos="851"/>
              </w:tabs>
              <w:spacing w:after="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xml:space="preserve">Огромное значение для развития нравственности, повышения интеллектуального и культурного уровня школьников, формирования гармонично развитой личности имеет организация внешкольных мероприятий: посещение музеев, </w:t>
            </w:r>
            <w:r w:rsidRPr="0065521A">
              <w:rPr>
                <w:rFonts w:ascii="Times New Roman" w:eastAsia="Times New Roman" w:hAnsi="Times New Roman"/>
                <w:sz w:val="28"/>
                <w:szCs w:val="28"/>
                <w:lang w:eastAsia="ru-RU"/>
              </w:rPr>
              <w:lastRenderedPageBreak/>
              <w:t xml:space="preserve">выставок, театров, организация выездных экскурсий по святым, историческим и культурным местам.  </w:t>
            </w:r>
          </w:p>
          <w:p w:rsidR="00362ACE" w:rsidRPr="0065521A" w:rsidRDefault="00362ACE" w:rsidP="00362ACE">
            <w:pPr>
              <w:numPr>
                <w:ilvl w:val="0"/>
                <w:numId w:val="8"/>
              </w:numPr>
              <w:tabs>
                <w:tab w:val="clear" w:pos="1260"/>
                <w:tab w:val="num" w:pos="0"/>
                <w:tab w:val="left" w:pos="1276"/>
              </w:tabs>
              <w:spacing w:after="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xml:space="preserve">    С целью продвижение ценностей добровольчества и развития социальной активности среди детей учащиеся приняли участие в Акции «Добрый урок».</w:t>
            </w:r>
          </w:p>
          <w:p w:rsidR="00362ACE" w:rsidRPr="0065521A" w:rsidRDefault="00362ACE" w:rsidP="00362ACE">
            <w:pPr>
              <w:numPr>
                <w:ilvl w:val="0"/>
                <w:numId w:val="8"/>
              </w:numPr>
              <w:tabs>
                <w:tab w:val="num" w:pos="0"/>
              </w:tabs>
              <w:spacing w:after="0"/>
              <w:jc w:val="both"/>
              <w:rPr>
                <w:rFonts w:ascii="Times New Roman" w:eastAsia="Times New Roman" w:hAnsi="Times New Roman"/>
                <w:sz w:val="28"/>
                <w:szCs w:val="28"/>
                <w:lang w:eastAsia="ru-RU"/>
              </w:rPr>
            </w:pPr>
            <w:r w:rsidRPr="0065521A">
              <w:rPr>
                <w:rFonts w:ascii="Times New Roman" w:eastAsia="Times New Roman" w:hAnsi="Times New Roman"/>
                <w:bCs/>
                <w:sz w:val="28"/>
                <w:szCs w:val="28"/>
                <w:lang w:eastAsia="ru-RU"/>
              </w:rPr>
              <w:t xml:space="preserve"> Педагоги общеобразовательных организаций Чамзинского района принимают активное участие в Всероссийском конкурсе в области педагогики и воспитания «За нравственный подвиг учителя».</w:t>
            </w:r>
          </w:p>
          <w:p w:rsidR="00362ACE" w:rsidRPr="0065521A" w:rsidRDefault="00362ACE" w:rsidP="00362ACE">
            <w:pPr>
              <w:spacing w:after="0"/>
              <w:ind w:firstLine="54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xml:space="preserve">В Чамзинском муниципальном районе при храмах Михаила Архангела и Благовещения Пресвятой Богородицы созданы Воскресные школы. </w:t>
            </w:r>
          </w:p>
          <w:p w:rsidR="00362ACE" w:rsidRPr="0065521A" w:rsidRDefault="00362ACE" w:rsidP="00362ACE">
            <w:pPr>
              <w:spacing w:after="0"/>
              <w:ind w:firstLine="54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С целью выявления и поддержки волонтерских отрядов, работающих в районе по различным направлениям деятельности в 2024 году, состоялся районный фестиваль волонтерских отрядов «</w:t>
            </w:r>
            <w:r w:rsidRPr="0065521A">
              <w:rPr>
                <w:rFonts w:ascii="Times New Roman" w:eastAsia="Times New Roman" w:hAnsi="Times New Roman"/>
                <w:sz w:val="28"/>
                <w:szCs w:val="28"/>
                <w:lang w:val="en-US" w:eastAsia="ru-RU"/>
              </w:rPr>
              <w:t>PRO</w:t>
            </w:r>
            <w:r w:rsidRPr="0065521A">
              <w:rPr>
                <w:rFonts w:ascii="Times New Roman" w:eastAsia="Times New Roman" w:hAnsi="Times New Roman"/>
                <w:sz w:val="28"/>
                <w:szCs w:val="28"/>
                <w:lang w:eastAsia="ru-RU"/>
              </w:rPr>
              <w:t xml:space="preserve"> Добро», приуроченный к Международному дню добровольцев.</w:t>
            </w:r>
          </w:p>
          <w:p w:rsidR="00362ACE" w:rsidRPr="0065521A" w:rsidRDefault="00362ACE" w:rsidP="00362ACE">
            <w:pPr>
              <w:spacing w:after="0"/>
              <w:ind w:firstLine="54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xml:space="preserve">В рамках реализации регионального проекта «Социальная активность» национального проекта «Образование» в Чамзинском муниципальном районе создано 10 волонтерских отрядов. Основными направлениями работы выбраны: экологическое, социальное, событийное волонтерство, сформирован корпус «Волонтеров Победы». </w:t>
            </w:r>
          </w:p>
          <w:p w:rsidR="00362ACE" w:rsidRPr="0065521A" w:rsidRDefault="00362ACE" w:rsidP="00362ACE">
            <w:pPr>
              <w:spacing w:after="0"/>
              <w:ind w:firstLine="54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xml:space="preserve">Волонтеры проводят экологические акции на территории района – «Чистый берег», «Живи родник», семейный лэмпинг «Наши добрые выходные», сезонные субботники. </w:t>
            </w:r>
          </w:p>
          <w:p w:rsidR="00362ACE" w:rsidRPr="0065521A" w:rsidRDefault="00362ACE" w:rsidP="00362ACE">
            <w:pPr>
              <w:spacing w:after="0"/>
              <w:ind w:firstLine="54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В районе реализуется молодежный экологический проект «Мой райON.</w:t>
            </w:r>
          </w:p>
          <w:p w:rsidR="00362ACE" w:rsidRPr="0065521A" w:rsidRDefault="00362ACE" w:rsidP="00362ACE">
            <w:pPr>
              <w:spacing w:after="0"/>
              <w:ind w:firstLine="54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xml:space="preserve">Волонтеры Победы проводят всероссийские акции и проекты на территории района: «Георгиевская ленточка», «Письмо солдату», «Мое детство война», «Письма победы», «Красная гвоздика», «Никто не забыт», «Чистый памятник», «Блокадный хлеб» «По дорогам Победы». Благоустраиваются захоронения участников боевых действий. Проводятся исторические квесты, реконструкции военных событий, уроки ожившей истории.  </w:t>
            </w:r>
          </w:p>
          <w:p w:rsidR="00362ACE" w:rsidRPr="0065521A" w:rsidRDefault="00362ACE" w:rsidP="00362ACE">
            <w:pPr>
              <w:spacing w:after="0"/>
              <w:ind w:firstLine="54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xml:space="preserve">Организована помощь детям с инвалидностью: проводятся тематические встречи, праздники на открытом воздухе, организовано адресное поздравление детей в новогодние праздники. Организовываются поездки с игровой программой в Детские дома. Ежегодно проводится акция «Дети вместо цветов», оказывается адресная информационная помощь в сборе средств на лечение детей с инвалидностью района. </w:t>
            </w:r>
          </w:p>
          <w:p w:rsidR="00362ACE" w:rsidRPr="0065521A" w:rsidRDefault="00362ACE" w:rsidP="00362ACE">
            <w:pPr>
              <w:spacing w:after="0"/>
              <w:ind w:firstLine="54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МБОУ «Комсомольская СОШ №2» реализует по духовно – нравственному воспитанию. Ежегодно педагоги школы проводят открытые уроки, семинары, воспитательные мероприятия.</w:t>
            </w:r>
          </w:p>
          <w:p w:rsidR="00362ACE" w:rsidRPr="0065521A" w:rsidRDefault="00362ACE" w:rsidP="00362ACE">
            <w:pPr>
              <w:spacing w:after="0"/>
              <w:ind w:firstLine="54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ab/>
              <w:t xml:space="preserve">По итогам 2024 года степень реализации основных мероприятий составляет 100%: из 6 основных мероприятий, запланированных к реализации в 2024 году, выполнено 6. </w:t>
            </w:r>
          </w:p>
          <w:p w:rsidR="00362ACE" w:rsidRPr="0065521A" w:rsidRDefault="00362ACE" w:rsidP="00362ACE">
            <w:pPr>
              <w:spacing w:after="0"/>
              <w:ind w:firstLine="54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xml:space="preserve">Степень эффективности использования средств-100%, степень достижения целевых значений -100%. Уровень эффективности реализации программы -100%. </w:t>
            </w:r>
          </w:p>
          <w:p w:rsidR="00362ACE" w:rsidRPr="0065521A" w:rsidRDefault="00362ACE" w:rsidP="00362ACE">
            <w:pPr>
              <w:spacing w:after="0"/>
              <w:ind w:firstLine="54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lastRenderedPageBreak/>
              <w:t xml:space="preserve">Муниципальная программа «Духовно-нравственное воспитание детей, молодёжи и населения в Чамзинском муниципальном районе» считается эффективной, </w:t>
            </w:r>
            <w:r w:rsidR="006F57DE" w:rsidRPr="0065521A">
              <w:rPr>
                <w:rFonts w:ascii="Times New Roman" w:eastAsia="Times New Roman" w:hAnsi="Times New Roman"/>
                <w:sz w:val="28"/>
                <w:szCs w:val="28"/>
                <w:lang w:eastAsia="ru-RU"/>
              </w:rPr>
              <w:t>так как</w:t>
            </w:r>
            <w:r w:rsidRPr="0065521A">
              <w:rPr>
                <w:rFonts w:ascii="Times New Roman" w:eastAsia="Times New Roman" w:hAnsi="Times New Roman"/>
                <w:sz w:val="28"/>
                <w:szCs w:val="28"/>
                <w:lang w:eastAsia="ru-RU"/>
              </w:rPr>
              <w:t xml:space="preserve"> уровень эффективности составляет 100%.</w:t>
            </w:r>
          </w:p>
          <w:p w:rsidR="00362ACE" w:rsidRPr="0065521A" w:rsidRDefault="00362ACE" w:rsidP="00362ACE">
            <w:pPr>
              <w:spacing w:after="0"/>
              <w:ind w:firstLine="540"/>
              <w:jc w:val="both"/>
              <w:rPr>
                <w:rFonts w:ascii="Times New Roman" w:eastAsia="Times New Roman" w:hAnsi="Times New Roman"/>
                <w:sz w:val="28"/>
                <w:szCs w:val="28"/>
                <w:lang w:eastAsia="ru-RU"/>
              </w:rPr>
            </w:pPr>
          </w:p>
          <w:p w:rsidR="00DA0A74" w:rsidRPr="0065521A" w:rsidRDefault="00DA0A74" w:rsidP="00DA0A74">
            <w:pPr>
              <w:spacing w:after="0" w:line="240" w:lineRule="auto"/>
              <w:jc w:val="both"/>
              <w:rPr>
                <w:rFonts w:ascii="Times New Roman" w:eastAsia="Times New Roman" w:hAnsi="Times New Roman"/>
                <w:sz w:val="28"/>
                <w:szCs w:val="28"/>
                <w:lang w:eastAsia="ru-RU"/>
              </w:rPr>
            </w:pPr>
          </w:p>
          <w:p w:rsidR="00DA0A74" w:rsidRPr="0065521A" w:rsidRDefault="00DA0A74" w:rsidP="00DA0A74">
            <w:pPr>
              <w:spacing w:after="0" w:line="240" w:lineRule="auto"/>
              <w:jc w:val="center"/>
              <w:rPr>
                <w:rFonts w:ascii="Times New Roman" w:eastAsiaTheme="minorHAnsi" w:hAnsi="Times New Roman"/>
                <w:b/>
                <w:sz w:val="28"/>
                <w:szCs w:val="28"/>
              </w:rPr>
            </w:pPr>
            <w:r w:rsidRPr="0065521A">
              <w:rPr>
                <w:rFonts w:ascii="Times New Roman" w:eastAsiaTheme="minorHAnsi" w:hAnsi="Times New Roman"/>
                <w:b/>
                <w:sz w:val="28"/>
                <w:szCs w:val="28"/>
              </w:rPr>
              <w:t>10. Муниципальная программа  «Гармонизация межнациональных и межконфессиональных отношений в Чамзинском муниципальном районе»</w:t>
            </w:r>
          </w:p>
          <w:p w:rsidR="00DA0A74" w:rsidRPr="0065521A" w:rsidRDefault="00DA0A74" w:rsidP="00DA0A74">
            <w:pPr>
              <w:spacing w:after="0" w:line="240" w:lineRule="auto"/>
              <w:jc w:val="both"/>
              <w:rPr>
                <w:rFonts w:ascii="Times New Roman" w:eastAsiaTheme="minorHAnsi" w:hAnsi="Times New Roman"/>
                <w:b/>
                <w:sz w:val="28"/>
                <w:szCs w:val="28"/>
              </w:rPr>
            </w:pPr>
          </w:p>
          <w:p w:rsidR="00362ACE" w:rsidRPr="0065521A" w:rsidRDefault="00362ACE" w:rsidP="00362ACE">
            <w:pPr>
              <w:spacing w:after="0" w:line="240" w:lineRule="auto"/>
              <w:jc w:val="both"/>
              <w:rPr>
                <w:rFonts w:ascii="Times New Roman" w:eastAsia="Times New Roman" w:hAnsi="Times New Roman"/>
                <w:sz w:val="28"/>
                <w:szCs w:val="28"/>
              </w:rPr>
            </w:pPr>
            <w:r w:rsidRPr="0065521A">
              <w:rPr>
                <w:rFonts w:ascii="Times New Roman" w:eastAsia="Times New Roman" w:hAnsi="Times New Roman"/>
                <w:sz w:val="28"/>
                <w:szCs w:val="28"/>
              </w:rPr>
              <w:t xml:space="preserve">     В 2024 году объем финансирования муниципальной программы «Гармонизация межнациональных и межконфессиональных отношений в Чамзинском муниципальном районе» составил 45,0 тыс. рублей .</w:t>
            </w:r>
          </w:p>
          <w:p w:rsidR="00362ACE" w:rsidRPr="0065521A" w:rsidRDefault="00362ACE" w:rsidP="00362ACE">
            <w:pPr>
              <w:spacing w:after="0" w:line="240" w:lineRule="auto"/>
              <w:jc w:val="both"/>
              <w:rPr>
                <w:rFonts w:ascii="Times New Roman" w:eastAsia="Times New Roman" w:hAnsi="Times New Roman"/>
                <w:sz w:val="28"/>
                <w:szCs w:val="28"/>
              </w:rPr>
            </w:pPr>
            <w:r w:rsidRPr="0065521A">
              <w:rPr>
                <w:rFonts w:ascii="Times New Roman" w:eastAsia="Times New Roman" w:hAnsi="Times New Roman"/>
                <w:sz w:val="28"/>
                <w:szCs w:val="28"/>
              </w:rPr>
              <w:t>В 2024 году в рамках реализации программы проведены следующие мероприятия:</w:t>
            </w:r>
          </w:p>
          <w:p w:rsidR="00362ACE" w:rsidRPr="0065521A" w:rsidRDefault="00362ACE" w:rsidP="00362ACE">
            <w:pPr>
              <w:numPr>
                <w:ilvl w:val="0"/>
                <w:numId w:val="15"/>
              </w:numPr>
              <w:spacing w:after="0" w:line="240" w:lineRule="auto"/>
              <w:jc w:val="both"/>
              <w:rPr>
                <w:rFonts w:ascii="Times New Roman" w:eastAsia="Times New Roman" w:hAnsi="Times New Roman"/>
                <w:sz w:val="28"/>
                <w:szCs w:val="28"/>
              </w:rPr>
            </w:pPr>
            <w:r w:rsidRPr="0065521A">
              <w:rPr>
                <w:rFonts w:ascii="Times New Roman" w:eastAsia="Times New Roman" w:hAnsi="Times New Roman"/>
                <w:sz w:val="28"/>
                <w:szCs w:val="28"/>
              </w:rPr>
              <w:t xml:space="preserve">  во всех общеобразовательных учреждениях оформлены информационные стенды по вопросам формирования нравственного, толерантного поведения, соблюдения морально-этических норм подростками и молодежью, профилактики социально-опасного поведения, вовлечения в экстремистскую деятельность;</w:t>
            </w:r>
          </w:p>
          <w:p w:rsidR="00362ACE" w:rsidRPr="0065521A" w:rsidRDefault="00362ACE" w:rsidP="00362ACE">
            <w:pPr>
              <w:numPr>
                <w:ilvl w:val="0"/>
                <w:numId w:val="15"/>
              </w:numPr>
              <w:spacing w:after="0" w:line="240" w:lineRule="auto"/>
              <w:jc w:val="both"/>
              <w:rPr>
                <w:rFonts w:ascii="Times New Roman" w:eastAsia="Times New Roman" w:hAnsi="Times New Roman"/>
                <w:sz w:val="28"/>
                <w:szCs w:val="28"/>
              </w:rPr>
            </w:pPr>
            <w:r w:rsidRPr="0065521A">
              <w:rPr>
                <w:rFonts w:ascii="Times New Roman" w:eastAsia="Times New Roman" w:hAnsi="Times New Roman"/>
                <w:sz w:val="28"/>
                <w:szCs w:val="28"/>
              </w:rPr>
              <w:t xml:space="preserve">  разработаны планы воспитательной работы, в соответствии с которыми проводятся культурно-просветительские, воспитательные и спортивные мероприятия по привитию обучающимся идей межнациональной и межрелигиозной толерантности; </w:t>
            </w:r>
          </w:p>
          <w:p w:rsidR="00362ACE" w:rsidRPr="0065521A" w:rsidRDefault="00362ACE" w:rsidP="00362ACE">
            <w:pPr>
              <w:spacing w:after="0" w:line="240" w:lineRule="auto"/>
              <w:jc w:val="both"/>
              <w:rPr>
                <w:rFonts w:ascii="Times New Roman" w:eastAsia="Times New Roman" w:hAnsi="Times New Roman"/>
                <w:sz w:val="28"/>
                <w:szCs w:val="28"/>
              </w:rPr>
            </w:pPr>
            <w:r w:rsidRPr="0065521A">
              <w:rPr>
                <w:rFonts w:ascii="Times New Roman" w:eastAsia="Times New Roman" w:hAnsi="Times New Roman"/>
                <w:sz w:val="28"/>
                <w:szCs w:val="28"/>
              </w:rPr>
              <w:t>Проведены:</w:t>
            </w:r>
          </w:p>
          <w:p w:rsidR="00362ACE" w:rsidRPr="0065521A" w:rsidRDefault="00362ACE" w:rsidP="00362ACE">
            <w:pPr>
              <w:numPr>
                <w:ilvl w:val="0"/>
                <w:numId w:val="15"/>
              </w:numPr>
              <w:spacing w:after="0" w:line="240" w:lineRule="auto"/>
              <w:jc w:val="both"/>
              <w:rPr>
                <w:rFonts w:ascii="Times New Roman" w:eastAsia="Times New Roman" w:hAnsi="Times New Roman"/>
                <w:sz w:val="28"/>
                <w:szCs w:val="28"/>
              </w:rPr>
            </w:pPr>
            <w:r w:rsidRPr="0065521A">
              <w:rPr>
                <w:rFonts w:ascii="Times New Roman" w:eastAsia="Times New Roman" w:hAnsi="Times New Roman"/>
                <w:sz w:val="28"/>
                <w:szCs w:val="28"/>
              </w:rPr>
              <w:t xml:space="preserve">классные часы, уроки нравственности, циклы уроков «Разговоры о важном»;  </w:t>
            </w:r>
          </w:p>
          <w:p w:rsidR="00362ACE" w:rsidRPr="0065521A" w:rsidRDefault="00362ACE" w:rsidP="00362ACE">
            <w:pPr>
              <w:numPr>
                <w:ilvl w:val="0"/>
                <w:numId w:val="15"/>
              </w:numPr>
              <w:spacing w:after="0" w:line="240" w:lineRule="auto"/>
              <w:jc w:val="both"/>
              <w:rPr>
                <w:rFonts w:ascii="Times New Roman" w:eastAsia="Times New Roman" w:hAnsi="Times New Roman"/>
                <w:sz w:val="28"/>
                <w:szCs w:val="28"/>
              </w:rPr>
            </w:pPr>
            <w:r w:rsidRPr="0065521A">
              <w:rPr>
                <w:rFonts w:ascii="Times New Roman" w:eastAsia="Times New Roman" w:hAnsi="Times New Roman"/>
                <w:sz w:val="28"/>
                <w:szCs w:val="28"/>
              </w:rPr>
              <w:t>в рамках Всероссийского дня правовой помощи в школах были проведены классные часы, круглые столы на тему: «Права и обязанности»; в рамках празднования Дня народного единства» организован просмотр фильмов, предложенных Министерством просвещения РФ;</w:t>
            </w:r>
          </w:p>
          <w:p w:rsidR="00362ACE" w:rsidRPr="0065521A" w:rsidRDefault="00362ACE" w:rsidP="00362ACE">
            <w:pPr>
              <w:numPr>
                <w:ilvl w:val="0"/>
                <w:numId w:val="15"/>
              </w:numPr>
              <w:spacing w:after="0" w:line="240" w:lineRule="auto"/>
              <w:jc w:val="both"/>
              <w:rPr>
                <w:rFonts w:ascii="Times New Roman" w:eastAsia="Times New Roman" w:hAnsi="Times New Roman"/>
                <w:sz w:val="28"/>
                <w:szCs w:val="28"/>
              </w:rPr>
            </w:pPr>
            <w:r w:rsidRPr="0065521A">
              <w:rPr>
                <w:rFonts w:ascii="Times New Roman" w:eastAsia="Times New Roman" w:hAnsi="Times New Roman"/>
                <w:sz w:val="28"/>
                <w:szCs w:val="28"/>
              </w:rPr>
              <w:t xml:space="preserve">профилактические беседы с учащимися по противодействию терроризму и экстремизму, в </w:t>
            </w:r>
            <w:r w:rsidR="0093526F" w:rsidRPr="0065521A">
              <w:rPr>
                <w:rFonts w:ascii="Times New Roman" w:eastAsia="Times New Roman" w:hAnsi="Times New Roman"/>
                <w:sz w:val="28"/>
                <w:szCs w:val="28"/>
              </w:rPr>
              <w:t>тыс.</w:t>
            </w:r>
            <w:r w:rsidRPr="0065521A">
              <w:rPr>
                <w:rFonts w:ascii="Times New Roman" w:eastAsia="Times New Roman" w:hAnsi="Times New Roman"/>
                <w:sz w:val="28"/>
                <w:szCs w:val="28"/>
              </w:rPr>
              <w:t>ч. в сети Интернет;</w:t>
            </w:r>
          </w:p>
          <w:p w:rsidR="00362ACE" w:rsidRPr="0065521A" w:rsidRDefault="00362ACE" w:rsidP="00362ACE">
            <w:pPr>
              <w:numPr>
                <w:ilvl w:val="0"/>
                <w:numId w:val="14"/>
              </w:numPr>
              <w:tabs>
                <w:tab w:val="num" w:pos="720"/>
              </w:tabs>
              <w:spacing w:after="0" w:line="240" w:lineRule="auto"/>
              <w:jc w:val="both"/>
              <w:rPr>
                <w:rFonts w:ascii="Times New Roman" w:eastAsia="Times New Roman" w:hAnsi="Times New Roman"/>
                <w:sz w:val="28"/>
                <w:szCs w:val="28"/>
              </w:rPr>
            </w:pPr>
            <w:r w:rsidRPr="0065521A">
              <w:rPr>
                <w:rFonts w:ascii="Times New Roman" w:eastAsia="Times New Roman" w:hAnsi="Times New Roman"/>
                <w:sz w:val="28"/>
                <w:szCs w:val="28"/>
              </w:rPr>
              <w:t>встречи с представителями ОВД, КДНиЗП, прокуратуры по проблемам экстремизма;</w:t>
            </w:r>
          </w:p>
          <w:p w:rsidR="00362ACE" w:rsidRPr="0065521A" w:rsidRDefault="00362ACE" w:rsidP="00362ACE">
            <w:pPr>
              <w:numPr>
                <w:ilvl w:val="0"/>
                <w:numId w:val="14"/>
              </w:numPr>
              <w:tabs>
                <w:tab w:val="num" w:pos="720"/>
              </w:tabs>
              <w:spacing w:after="0" w:line="240" w:lineRule="auto"/>
              <w:jc w:val="both"/>
              <w:rPr>
                <w:rFonts w:ascii="Times New Roman" w:eastAsia="Times New Roman" w:hAnsi="Times New Roman"/>
                <w:sz w:val="28"/>
                <w:szCs w:val="28"/>
              </w:rPr>
            </w:pPr>
            <w:r w:rsidRPr="0065521A">
              <w:rPr>
                <w:rFonts w:ascii="Times New Roman" w:eastAsia="Times New Roman" w:hAnsi="Times New Roman"/>
                <w:sz w:val="28"/>
                <w:szCs w:val="28"/>
              </w:rPr>
              <w:t xml:space="preserve">общешкольные и классные родительские собрания: «Воспитание патриота своей Родины в семье», «Причины подростковой агрессии и влияние семейного воспитания на толерантность подростков в условиях всеобщей компьютеризации общества», «Нации и межнациональные отношения»; </w:t>
            </w:r>
          </w:p>
          <w:p w:rsidR="00362ACE" w:rsidRPr="0065521A" w:rsidRDefault="00362ACE" w:rsidP="00362ACE">
            <w:pPr>
              <w:numPr>
                <w:ilvl w:val="0"/>
                <w:numId w:val="14"/>
              </w:numPr>
              <w:spacing w:after="0" w:line="240" w:lineRule="auto"/>
              <w:jc w:val="both"/>
              <w:rPr>
                <w:rFonts w:ascii="Times New Roman" w:eastAsia="Times New Roman" w:hAnsi="Times New Roman"/>
                <w:sz w:val="28"/>
                <w:szCs w:val="28"/>
              </w:rPr>
            </w:pPr>
            <w:r w:rsidRPr="0065521A">
              <w:rPr>
                <w:rFonts w:ascii="Times New Roman" w:eastAsia="Times New Roman" w:hAnsi="Times New Roman"/>
                <w:sz w:val="28"/>
                <w:szCs w:val="28"/>
              </w:rPr>
              <w:t xml:space="preserve"> уроки обществознания и истории по тематике: «Россия многонациональное государство», «Движение к взаимопониманию», «Расы, народы, нации»;</w:t>
            </w:r>
          </w:p>
          <w:p w:rsidR="00362ACE" w:rsidRPr="0065521A" w:rsidRDefault="00362ACE" w:rsidP="00362ACE">
            <w:pPr>
              <w:numPr>
                <w:ilvl w:val="0"/>
                <w:numId w:val="14"/>
              </w:numPr>
              <w:spacing w:after="0" w:line="240" w:lineRule="auto"/>
              <w:jc w:val="both"/>
              <w:rPr>
                <w:rFonts w:ascii="Times New Roman" w:eastAsia="Times New Roman" w:hAnsi="Times New Roman"/>
                <w:sz w:val="28"/>
                <w:szCs w:val="28"/>
              </w:rPr>
            </w:pPr>
            <w:r w:rsidRPr="0065521A">
              <w:rPr>
                <w:rFonts w:ascii="Times New Roman" w:eastAsia="Times New Roman" w:hAnsi="Times New Roman"/>
                <w:sz w:val="28"/>
                <w:szCs w:val="28"/>
              </w:rPr>
              <w:t>мероприятия в рамках Дня солидарности в борьбе с терроризмом: классный час «Трагедия Беслана»; «Мы против террора»; «Что такое терроризм?», «Узнай, как защитить себя», «Телефонный терроризм», «Вместе против террора»; внеклассное мероприятие «Мы за будущее без террора»; участие в акции «Сердце Беслана»; участие в акции «Голубь мира»;</w:t>
            </w:r>
          </w:p>
          <w:p w:rsidR="00362ACE" w:rsidRPr="0065521A" w:rsidRDefault="00362ACE" w:rsidP="00362ACE">
            <w:pPr>
              <w:numPr>
                <w:ilvl w:val="0"/>
                <w:numId w:val="14"/>
              </w:numPr>
              <w:spacing w:after="0" w:line="240" w:lineRule="auto"/>
              <w:jc w:val="both"/>
              <w:rPr>
                <w:rFonts w:ascii="Times New Roman" w:eastAsia="Times New Roman" w:hAnsi="Times New Roman"/>
                <w:sz w:val="28"/>
                <w:szCs w:val="28"/>
              </w:rPr>
            </w:pPr>
            <w:r w:rsidRPr="0065521A">
              <w:rPr>
                <w:rFonts w:ascii="Times New Roman" w:eastAsia="Times New Roman" w:hAnsi="Times New Roman"/>
                <w:sz w:val="28"/>
                <w:szCs w:val="28"/>
              </w:rPr>
              <w:t xml:space="preserve">внеурочные занятия: «Языки и культура народов России: единство в разнообразии»; «Мы разные, мы вместе»; «Мы – одна страна!»; «Наша страна - Россия»; «Что мы Родиной зовем?"; «В единстве наша сила»; </w:t>
            </w:r>
          </w:p>
          <w:p w:rsidR="00362ACE" w:rsidRPr="0065521A" w:rsidRDefault="00362ACE" w:rsidP="00362ACE">
            <w:pPr>
              <w:numPr>
                <w:ilvl w:val="0"/>
                <w:numId w:val="14"/>
              </w:numPr>
              <w:spacing w:after="0" w:line="240" w:lineRule="auto"/>
              <w:jc w:val="both"/>
              <w:rPr>
                <w:rFonts w:ascii="Times New Roman" w:eastAsia="Times New Roman" w:hAnsi="Times New Roman"/>
                <w:sz w:val="28"/>
                <w:szCs w:val="28"/>
              </w:rPr>
            </w:pPr>
            <w:r w:rsidRPr="0065521A">
              <w:rPr>
                <w:rFonts w:ascii="Times New Roman" w:eastAsia="Times New Roman" w:hAnsi="Times New Roman"/>
                <w:sz w:val="28"/>
                <w:szCs w:val="28"/>
              </w:rPr>
              <w:lastRenderedPageBreak/>
              <w:t>инструктаж среди учащихся о недопустимости их участия в несанкционированных акциях, митингах;</w:t>
            </w:r>
          </w:p>
          <w:p w:rsidR="00362ACE" w:rsidRPr="0065521A" w:rsidRDefault="00362ACE" w:rsidP="00362ACE">
            <w:pPr>
              <w:numPr>
                <w:ilvl w:val="0"/>
                <w:numId w:val="14"/>
              </w:numPr>
              <w:spacing w:after="0" w:line="240" w:lineRule="auto"/>
              <w:jc w:val="both"/>
              <w:rPr>
                <w:rFonts w:ascii="Times New Roman" w:eastAsia="Times New Roman" w:hAnsi="Times New Roman"/>
                <w:sz w:val="28"/>
                <w:szCs w:val="28"/>
              </w:rPr>
            </w:pPr>
            <w:r w:rsidRPr="0065521A">
              <w:rPr>
                <w:rFonts w:ascii="Times New Roman" w:eastAsia="Times New Roman" w:hAnsi="Times New Roman"/>
                <w:sz w:val="28"/>
                <w:szCs w:val="28"/>
              </w:rPr>
              <w:t>индивидуальная работа с детьми группы риска, индивидуальные беседы с родителями; патронаж неблагополучных семей;</w:t>
            </w:r>
          </w:p>
          <w:p w:rsidR="00362ACE" w:rsidRPr="0065521A" w:rsidRDefault="00362ACE" w:rsidP="00362ACE">
            <w:pPr>
              <w:numPr>
                <w:ilvl w:val="0"/>
                <w:numId w:val="14"/>
              </w:numPr>
              <w:spacing w:after="0" w:line="240" w:lineRule="auto"/>
              <w:jc w:val="both"/>
              <w:rPr>
                <w:rFonts w:ascii="Times New Roman" w:eastAsia="Times New Roman" w:hAnsi="Times New Roman"/>
                <w:sz w:val="28"/>
                <w:szCs w:val="28"/>
              </w:rPr>
            </w:pPr>
            <w:r w:rsidRPr="0065521A">
              <w:rPr>
                <w:rFonts w:ascii="Times New Roman" w:eastAsia="Times New Roman" w:hAnsi="Times New Roman"/>
                <w:sz w:val="28"/>
                <w:szCs w:val="28"/>
              </w:rPr>
              <w:t>мероприятия, посвященные Международному дню родного языка, Дню славянской письменности и культуры;</w:t>
            </w:r>
          </w:p>
          <w:p w:rsidR="00362ACE" w:rsidRPr="0065521A" w:rsidRDefault="00362ACE" w:rsidP="00362ACE">
            <w:pPr>
              <w:numPr>
                <w:ilvl w:val="0"/>
                <w:numId w:val="14"/>
              </w:numPr>
              <w:spacing w:after="0" w:line="240" w:lineRule="auto"/>
              <w:jc w:val="both"/>
              <w:rPr>
                <w:rFonts w:ascii="Times New Roman" w:eastAsia="Times New Roman" w:hAnsi="Times New Roman"/>
                <w:sz w:val="28"/>
                <w:szCs w:val="28"/>
              </w:rPr>
            </w:pPr>
            <w:r w:rsidRPr="0065521A">
              <w:rPr>
                <w:rFonts w:ascii="Times New Roman" w:eastAsia="Times New Roman" w:hAnsi="Times New Roman"/>
                <w:sz w:val="28"/>
                <w:szCs w:val="28"/>
              </w:rPr>
              <w:t>участие учащихся в межрегиональной олимпиаде по мордовскому языку и литературе;</w:t>
            </w:r>
          </w:p>
          <w:p w:rsidR="00362ACE" w:rsidRPr="0065521A" w:rsidRDefault="00362ACE" w:rsidP="00362ACE">
            <w:pPr>
              <w:numPr>
                <w:ilvl w:val="0"/>
                <w:numId w:val="14"/>
              </w:numPr>
              <w:spacing w:after="0" w:line="240" w:lineRule="auto"/>
              <w:jc w:val="both"/>
              <w:rPr>
                <w:rFonts w:ascii="Times New Roman" w:eastAsia="Times New Roman" w:hAnsi="Times New Roman"/>
                <w:sz w:val="28"/>
                <w:szCs w:val="28"/>
              </w:rPr>
            </w:pPr>
            <w:r w:rsidRPr="0065521A">
              <w:rPr>
                <w:rFonts w:ascii="Times New Roman" w:eastAsia="Times New Roman" w:hAnsi="Times New Roman"/>
                <w:sz w:val="28"/>
                <w:szCs w:val="28"/>
              </w:rPr>
              <w:t>участие в Общероссийской олимпиаде школьников по основам православной культуры;</w:t>
            </w:r>
          </w:p>
          <w:p w:rsidR="00362ACE" w:rsidRPr="0065521A" w:rsidRDefault="00362ACE" w:rsidP="00362ACE">
            <w:pPr>
              <w:numPr>
                <w:ilvl w:val="0"/>
                <w:numId w:val="14"/>
              </w:numPr>
              <w:spacing w:after="0" w:line="240" w:lineRule="auto"/>
              <w:jc w:val="both"/>
              <w:rPr>
                <w:rFonts w:ascii="Times New Roman" w:eastAsia="Times New Roman" w:hAnsi="Times New Roman"/>
                <w:sz w:val="28"/>
                <w:szCs w:val="28"/>
              </w:rPr>
            </w:pPr>
            <w:r w:rsidRPr="0065521A">
              <w:rPr>
                <w:rFonts w:ascii="Times New Roman" w:eastAsia="Times New Roman" w:hAnsi="Times New Roman"/>
                <w:sz w:val="28"/>
                <w:szCs w:val="28"/>
              </w:rPr>
              <w:t>размещение на сайтах образовательных организаций материалов по антитеррористической тематике.</w:t>
            </w:r>
          </w:p>
          <w:p w:rsidR="00362ACE" w:rsidRPr="0065521A" w:rsidRDefault="00362ACE" w:rsidP="00362ACE">
            <w:pPr>
              <w:spacing w:after="0" w:line="240" w:lineRule="auto"/>
              <w:jc w:val="both"/>
              <w:rPr>
                <w:rFonts w:ascii="Times New Roman" w:eastAsia="Times New Roman" w:hAnsi="Times New Roman"/>
                <w:sz w:val="28"/>
                <w:szCs w:val="28"/>
              </w:rPr>
            </w:pPr>
            <w:r w:rsidRPr="0065521A">
              <w:rPr>
                <w:rFonts w:ascii="Times New Roman" w:eastAsia="Times New Roman" w:hAnsi="Times New Roman"/>
                <w:sz w:val="28"/>
                <w:szCs w:val="28"/>
              </w:rPr>
              <w:t xml:space="preserve">В районе развиваются фольклорные коллективы, ремесло народов разной национальности. </w:t>
            </w:r>
          </w:p>
          <w:p w:rsidR="00362ACE" w:rsidRPr="0065521A" w:rsidRDefault="00362ACE" w:rsidP="00362ACE">
            <w:pPr>
              <w:spacing w:after="0" w:line="240" w:lineRule="auto"/>
              <w:jc w:val="both"/>
              <w:rPr>
                <w:rFonts w:ascii="Times New Roman" w:eastAsia="Times New Roman" w:hAnsi="Times New Roman"/>
                <w:sz w:val="28"/>
                <w:szCs w:val="28"/>
              </w:rPr>
            </w:pPr>
            <w:r w:rsidRPr="0065521A">
              <w:rPr>
                <w:rFonts w:ascii="Times New Roman" w:eastAsia="Times New Roman" w:hAnsi="Times New Roman"/>
                <w:sz w:val="28"/>
                <w:szCs w:val="28"/>
              </w:rPr>
              <w:t>Фактов проявления экстремизма и распространения идеологии экстремистского характера в подростковой и молодежной среде, вовлечения подростков и молодежи в незаконную деятельность экстремистских организаций не выявлено.</w:t>
            </w:r>
          </w:p>
          <w:p w:rsidR="00362ACE" w:rsidRPr="0065521A" w:rsidRDefault="00362ACE" w:rsidP="00362ACE">
            <w:pPr>
              <w:spacing w:after="0" w:line="240" w:lineRule="auto"/>
              <w:jc w:val="both"/>
              <w:rPr>
                <w:rFonts w:ascii="Times New Roman" w:eastAsia="Times New Roman" w:hAnsi="Times New Roman"/>
                <w:sz w:val="28"/>
                <w:szCs w:val="28"/>
              </w:rPr>
            </w:pPr>
            <w:r w:rsidRPr="0065521A">
              <w:rPr>
                <w:rFonts w:ascii="Times New Roman" w:eastAsia="Times New Roman" w:hAnsi="Times New Roman"/>
                <w:sz w:val="28"/>
                <w:szCs w:val="28"/>
              </w:rPr>
              <w:t xml:space="preserve">Лиц, состоящих в деструктивных молодежных сообществах радикальной, суицидной направленности среди обучающихся не выявлено. </w:t>
            </w:r>
          </w:p>
          <w:p w:rsidR="00362ACE" w:rsidRPr="0065521A" w:rsidRDefault="00362ACE" w:rsidP="00362ACE">
            <w:pPr>
              <w:spacing w:after="0" w:line="240" w:lineRule="auto"/>
              <w:jc w:val="both"/>
              <w:rPr>
                <w:rFonts w:ascii="Times New Roman" w:eastAsia="Times New Roman" w:hAnsi="Times New Roman"/>
                <w:sz w:val="28"/>
                <w:szCs w:val="28"/>
              </w:rPr>
            </w:pPr>
            <w:r w:rsidRPr="0065521A">
              <w:rPr>
                <w:rFonts w:ascii="Times New Roman" w:eastAsia="Times New Roman" w:hAnsi="Times New Roman"/>
                <w:sz w:val="28"/>
                <w:szCs w:val="28"/>
              </w:rPr>
              <w:t xml:space="preserve">По итогам 2024 года степень реализации основных мероприятий составляет 100%: из 6 основных мероприятий, запланированных к реализации в 2024 году, выполнено 6. Степень эффективности использования средств - </w:t>
            </w:r>
            <w:r w:rsidR="00D81B5C" w:rsidRPr="0065521A">
              <w:rPr>
                <w:rFonts w:ascii="Times New Roman" w:eastAsia="Times New Roman" w:hAnsi="Times New Roman"/>
                <w:sz w:val="28"/>
                <w:szCs w:val="28"/>
              </w:rPr>
              <w:t>0</w:t>
            </w:r>
            <w:r w:rsidRPr="0065521A">
              <w:rPr>
                <w:rFonts w:ascii="Times New Roman" w:eastAsia="Times New Roman" w:hAnsi="Times New Roman"/>
                <w:sz w:val="28"/>
                <w:szCs w:val="28"/>
              </w:rPr>
              <w:t>%, степень достижения целевых значений -</w:t>
            </w:r>
            <w:r w:rsidR="00D81B5C" w:rsidRPr="0065521A">
              <w:rPr>
                <w:rFonts w:ascii="Times New Roman" w:eastAsia="Times New Roman" w:hAnsi="Times New Roman"/>
                <w:sz w:val="28"/>
                <w:szCs w:val="28"/>
              </w:rPr>
              <w:t>100,2</w:t>
            </w:r>
            <w:r w:rsidRPr="0065521A">
              <w:rPr>
                <w:rFonts w:ascii="Times New Roman" w:eastAsia="Times New Roman" w:hAnsi="Times New Roman"/>
                <w:sz w:val="28"/>
                <w:szCs w:val="28"/>
              </w:rPr>
              <w:t xml:space="preserve">%. </w:t>
            </w:r>
          </w:p>
          <w:p w:rsidR="00D81B5C" w:rsidRPr="0065521A" w:rsidRDefault="00D81B5C" w:rsidP="00DA0A74">
            <w:pPr>
              <w:spacing w:after="0" w:line="240" w:lineRule="auto"/>
              <w:jc w:val="both"/>
              <w:rPr>
                <w:rFonts w:ascii="Times New Roman" w:eastAsia="Times New Roman" w:hAnsi="Times New Roman"/>
                <w:sz w:val="28"/>
                <w:szCs w:val="28"/>
              </w:rPr>
            </w:pPr>
            <w:r w:rsidRPr="0065521A">
              <w:rPr>
                <w:rFonts w:ascii="Times New Roman" w:eastAsia="Times New Roman" w:hAnsi="Times New Roman"/>
                <w:sz w:val="28"/>
                <w:szCs w:val="28"/>
              </w:rPr>
              <w:t>Уровень эффективности невозможно рассчитать из-за отсутствия финансовых средств.</w:t>
            </w:r>
          </w:p>
          <w:p w:rsidR="00DA0A74" w:rsidRPr="0065521A" w:rsidRDefault="00D81B5C" w:rsidP="00DA0A74">
            <w:pPr>
              <w:spacing w:after="0" w:line="240" w:lineRule="auto"/>
              <w:jc w:val="both"/>
              <w:rPr>
                <w:rFonts w:ascii="Times New Roman" w:eastAsia="Times New Roman" w:hAnsi="Times New Roman"/>
                <w:sz w:val="28"/>
                <w:szCs w:val="28"/>
              </w:rPr>
            </w:pPr>
            <w:r w:rsidRPr="0065521A">
              <w:rPr>
                <w:rFonts w:ascii="Times New Roman" w:eastAsia="Times New Roman" w:hAnsi="Times New Roman"/>
                <w:sz w:val="28"/>
                <w:szCs w:val="28"/>
              </w:rPr>
              <w:t xml:space="preserve">   </w:t>
            </w:r>
          </w:p>
          <w:p w:rsidR="00DA0A74" w:rsidRPr="0065521A" w:rsidRDefault="00DA0A74" w:rsidP="00DA0A74">
            <w:pPr>
              <w:spacing w:after="0" w:line="240" w:lineRule="auto"/>
              <w:jc w:val="center"/>
              <w:rPr>
                <w:rFonts w:ascii="Times New Roman" w:eastAsiaTheme="minorHAnsi" w:hAnsi="Times New Roman"/>
                <w:b/>
                <w:sz w:val="28"/>
                <w:szCs w:val="28"/>
              </w:rPr>
            </w:pPr>
            <w:r w:rsidRPr="0065521A">
              <w:rPr>
                <w:rFonts w:ascii="Times New Roman" w:eastAsiaTheme="minorHAnsi" w:hAnsi="Times New Roman"/>
                <w:b/>
                <w:sz w:val="28"/>
                <w:szCs w:val="28"/>
              </w:rPr>
              <w:t>11.Муниципальная программа «Развитие физической культуры</w:t>
            </w:r>
          </w:p>
          <w:p w:rsidR="00DA0A74" w:rsidRPr="0065521A" w:rsidRDefault="00DA0A74" w:rsidP="00DA0A74">
            <w:pPr>
              <w:spacing w:after="0" w:line="240" w:lineRule="auto"/>
              <w:jc w:val="center"/>
              <w:rPr>
                <w:rFonts w:ascii="Times New Roman" w:eastAsiaTheme="minorHAnsi" w:hAnsi="Times New Roman"/>
                <w:b/>
                <w:sz w:val="28"/>
                <w:szCs w:val="28"/>
              </w:rPr>
            </w:pPr>
            <w:r w:rsidRPr="0065521A">
              <w:rPr>
                <w:rFonts w:ascii="Times New Roman" w:eastAsiaTheme="minorHAnsi" w:hAnsi="Times New Roman"/>
                <w:b/>
                <w:sz w:val="28"/>
                <w:szCs w:val="28"/>
              </w:rPr>
              <w:t>и массового спорта в Чамзинском муниципальном районе»</w:t>
            </w:r>
          </w:p>
          <w:p w:rsidR="00DA0A74" w:rsidRPr="0065521A" w:rsidRDefault="00DA0A74" w:rsidP="00DA0A74">
            <w:pPr>
              <w:spacing w:after="0" w:line="240" w:lineRule="auto"/>
              <w:jc w:val="center"/>
              <w:rPr>
                <w:rFonts w:ascii="Times New Roman" w:eastAsiaTheme="minorHAnsi" w:hAnsi="Times New Roman"/>
                <w:b/>
                <w:sz w:val="28"/>
                <w:szCs w:val="28"/>
              </w:rPr>
            </w:pPr>
          </w:p>
          <w:p w:rsidR="00D81B5C" w:rsidRPr="0065521A" w:rsidRDefault="000B07F3" w:rsidP="00D81B5C">
            <w:pPr>
              <w:spacing w:after="0"/>
              <w:jc w:val="both"/>
              <w:rPr>
                <w:rFonts w:ascii="Times New Roman" w:hAnsi="Times New Roman"/>
                <w:sz w:val="28"/>
                <w:szCs w:val="28"/>
                <w:lang w:eastAsia="ru-RU"/>
              </w:rPr>
            </w:pPr>
            <w:r w:rsidRPr="0065521A">
              <w:rPr>
                <w:lang w:eastAsia="ru-RU"/>
              </w:rPr>
              <w:t xml:space="preserve">        </w:t>
            </w:r>
            <w:r w:rsidRPr="0065521A">
              <w:rPr>
                <w:rFonts w:ascii="Times New Roman" w:hAnsi="Times New Roman"/>
                <w:sz w:val="28"/>
                <w:szCs w:val="28"/>
                <w:lang w:eastAsia="ru-RU"/>
              </w:rPr>
              <w:t>Муниципальная программа «Развитие физическ</w:t>
            </w:r>
            <w:r w:rsidR="00D81B5C" w:rsidRPr="0065521A">
              <w:rPr>
                <w:rFonts w:ascii="Times New Roman" w:hAnsi="Times New Roman"/>
                <w:sz w:val="28"/>
                <w:szCs w:val="28"/>
                <w:lang w:eastAsia="ru-RU"/>
              </w:rPr>
              <w:t>ой культуры и массового спорта</w:t>
            </w:r>
          </w:p>
          <w:p w:rsidR="000B07F3" w:rsidRPr="0065521A" w:rsidRDefault="000B07F3" w:rsidP="00D81B5C">
            <w:pPr>
              <w:spacing w:after="0"/>
              <w:jc w:val="both"/>
              <w:rPr>
                <w:rFonts w:ascii="Times New Roman" w:hAnsi="Times New Roman"/>
                <w:sz w:val="28"/>
                <w:szCs w:val="28"/>
                <w:lang w:eastAsia="ru-RU"/>
              </w:rPr>
            </w:pPr>
            <w:r w:rsidRPr="0065521A">
              <w:rPr>
                <w:rFonts w:ascii="Times New Roman" w:hAnsi="Times New Roman"/>
                <w:sz w:val="28"/>
                <w:szCs w:val="28"/>
                <w:lang w:eastAsia="ru-RU"/>
              </w:rPr>
              <w:t xml:space="preserve"> </w:t>
            </w:r>
            <w:r w:rsidR="00D81B5C" w:rsidRPr="0065521A">
              <w:rPr>
                <w:rFonts w:ascii="Times New Roman" w:hAnsi="Times New Roman"/>
                <w:sz w:val="28"/>
                <w:szCs w:val="28"/>
                <w:lang w:eastAsia="ru-RU"/>
              </w:rPr>
              <w:t xml:space="preserve">в </w:t>
            </w:r>
            <w:r w:rsidRPr="0065521A">
              <w:rPr>
                <w:rFonts w:ascii="Times New Roman" w:hAnsi="Times New Roman"/>
                <w:sz w:val="28"/>
                <w:szCs w:val="28"/>
                <w:lang w:eastAsia="ru-RU"/>
              </w:rPr>
              <w:t>Чамзинском муниципальном районе» утверждена Постановлением администрации Чамзинского муниципального района от 31.08.2015г. №735.</w:t>
            </w:r>
          </w:p>
          <w:p w:rsidR="000B07F3" w:rsidRPr="0065521A" w:rsidRDefault="000B07F3" w:rsidP="00D81B5C">
            <w:pPr>
              <w:spacing w:after="0"/>
              <w:jc w:val="both"/>
              <w:rPr>
                <w:rFonts w:ascii="Times New Roman" w:hAnsi="Times New Roman"/>
                <w:sz w:val="28"/>
                <w:szCs w:val="28"/>
                <w:lang w:eastAsia="ru-RU"/>
              </w:rPr>
            </w:pPr>
            <w:r w:rsidRPr="0065521A">
              <w:rPr>
                <w:rFonts w:ascii="Times New Roman" w:hAnsi="Times New Roman"/>
                <w:sz w:val="28"/>
                <w:szCs w:val="28"/>
                <w:lang w:eastAsia="ru-RU"/>
              </w:rPr>
              <w:t xml:space="preserve">         Планируемый объем расходов на реализацию программных мероприятий на 2024 год составил 350,0 тыс. рублей. В результате реализации программы в 2024 году, освоено 366,0 тыс. рублей на проведение спортивных мероприятий по баскетболу, волейболу, футболу, легкой атлетике, настольному теннису, вольной и Греко-римской борьбе, лыжным гонкам, гиревому спорту, хоккею с шайбой, армспорту, фигурному катанию. В 2024году  было проведено всего 137 спортивных мероприятий. К целевым показателям социально-экономической эффективности программы относятся:</w:t>
            </w:r>
          </w:p>
          <w:p w:rsidR="000B07F3" w:rsidRPr="0065521A" w:rsidRDefault="000B07F3" w:rsidP="00D81B5C">
            <w:pPr>
              <w:spacing w:after="0"/>
              <w:jc w:val="both"/>
              <w:rPr>
                <w:rFonts w:ascii="Times New Roman" w:hAnsi="Times New Roman"/>
                <w:sz w:val="28"/>
                <w:szCs w:val="28"/>
                <w:lang w:eastAsia="ru-RU"/>
              </w:rPr>
            </w:pPr>
            <w:r w:rsidRPr="0065521A">
              <w:rPr>
                <w:rFonts w:ascii="Times New Roman" w:hAnsi="Times New Roman"/>
                <w:sz w:val="28"/>
                <w:szCs w:val="28"/>
                <w:lang w:eastAsia="ru-RU"/>
              </w:rPr>
              <w:t xml:space="preserve">-увеличение доли жителей района, систематически занимающихся физической культурой и спортом; </w:t>
            </w:r>
          </w:p>
          <w:p w:rsidR="000B07F3" w:rsidRPr="0065521A" w:rsidRDefault="000B07F3" w:rsidP="00D81B5C">
            <w:pPr>
              <w:spacing w:after="0"/>
              <w:jc w:val="both"/>
              <w:rPr>
                <w:rFonts w:ascii="Times New Roman" w:hAnsi="Times New Roman"/>
                <w:sz w:val="28"/>
                <w:szCs w:val="28"/>
                <w:lang w:eastAsia="ru-RU"/>
              </w:rPr>
            </w:pPr>
            <w:r w:rsidRPr="0065521A">
              <w:rPr>
                <w:rFonts w:ascii="Times New Roman" w:hAnsi="Times New Roman"/>
                <w:sz w:val="28"/>
                <w:szCs w:val="28"/>
                <w:lang w:eastAsia="ru-RU"/>
              </w:rPr>
              <w:t>- увеличение количества детей и подростков, занимающихся спортом;</w:t>
            </w:r>
          </w:p>
          <w:p w:rsidR="000B07F3" w:rsidRPr="0065521A" w:rsidRDefault="000B07F3" w:rsidP="00D81B5C">
            <w:pPr>
              <w:spacing w:after="0"/>
              <w:jc w:val="both"/>
              <w:rPr>
                <w:rFonts w:ascii="Times New Roman" w:hAnsi="Times New Roman"/>
                <w:sz w:val="28"/>
                <w:szCs w:val="28"/>
                <w:lang w:eastAsia="ru-RU"/>
              </w:rPr>
            </w:pPr>
            <w:r w:rsidRPr="0065521A">
              <w:rPr>
                <w:rFonts w:ascii="Times New Roman" w:hAnsi="Times New Roman"/>
                <w:sz w:val="28"/>
                <w:szCs w:val="28"/>
                <w:lang w:eastAsia="ru-RU"/>
              </w:rPr>
              <w:t xml:space="preserve">- увеличение количества спортивных сооружений в районе. </w:t>
            </w:r>
          </w:p>
          <w:p w:rsidR="000B07F3" w:rsidRPr="0065521A" w:rsidRDefault="000B07F3" w:rsidP="00D81B5C">
            <w:pPr>
              <w:spacing w:after="0"/>
              <w:jc w:val="both"/>
              <w:rPr>
                <w:rFonts w:ascii="Times New Roman" w:hAnsi="Times New Roman"/>
                <w:sz w:val="28"/>
                <w:szCs w:val="28"/>
                <w:lang w:eastAsia="ru-RU"/>
              </w:rPr>
            </w:pPr>
            <w:r w:rsidRPr="0065521A">
              <w:rPr>
                <w:rFonts w:ascii="Times New Roman" w:hAnsi="Times New Roman"/>
                <w:sz w:val="28"/>
                <w:szCs w:val="28"/>
                <w:lang w:eastAsia="ru-RU"/>
              </w:rPr>
              <w:lastRenderedPageBreak/>
              <w:t>К 2025 году планируется увеличить удельный вес населения, систематически занимающегося физической культурой и спортом до 62,1 %. В 2024году данный коэффициент достиг 61,4 %.</w:t>
            </w:r>
          </w:p>
          <w:p w:rsidR="00D81B5C" w:rsidRPr="0065521A" w:rsidRDefault="000B07F3" w:rsidP="00D81B5C">
            <w:pPr>
              <w:spacing w:after="0"/>
              <w:jc w:val="both"/>
              <w:rPr>
                <w:rFonts w:ascii="Times New Roman" w:hAnsi="Times New Roman"/>
                <w:sz w:val="28"/>
                <w:szCs w:val="28"/>
                <w:lang w:eastAsia="ru-RU"/>
              </w:rPr>
            </w:pPr>
            <w:r w:rsidRPr="0065521A">
              <w:rPr>
                <w:rFonts w:ascii="Times New Roman" w:hAnsi="Times New Roman"/>
                <w:sz w:val="28"/>
                <w:szCs w:val="28"/>
                <w:lang w:eastAsia="ru-RU"/>
              </w:rPr>
              <w:t xml:space="preserve">     По итогам 2024 года степень реализации основных мероприятий сос</w:t>
            </w:r>
            <w:r w:rsidR="00D81B5C" w:rsidRPr="0065521A">
              <w:rPr>
                <w:rFonts w:ascii="Times New Roman" w:hAnsi="Times New Roman"/>
                <w:sz w:val="28"/>
                <w:szCs w:val="28"/>
                <w:lang w:eastAsia="ru-RU"/>
              </w:rPr>
              <w:t>тавляет</w:t>
            </w:r>
          </w:p>
          <w:p w:rsidR="000B07F3" w:rsidRPr="0065521A" w:rsidRDefault="000B07F3" w:rsidP="00D81B5C">
            <w:pPr>
              <w:spacing w:after="0"/>
              <w:jc w:val="both"/>
              <w:rPr>
                <w:rFonts w:ascii="Times New Roman" w:hAnsi="Times New Roman"/>
                <w:sz w:val="28"/>
                <w:szCs w:val="28"/>
                <w:lang w:eastAsia="ru-RU"/>
              </w:rPr>
            </w:pPr>
            <w:r w:rsidRPr="0065521A">
              <w:rPr>
                <w:rFonts w:ascii="Times New Roman" w:hAnsi="Times New Roman"/>
                <w:sz w:val="28"/>
                <w:szCs w:val="28"/>
                <w:lang w:eastAsia="ru-RU"/>
              </w:rPr>
              <w:t>100,0%:  из 137 основных мероприятий запланированных к реализации в 2024 году, выполнено  137. Оценка эффективности использования средств-</w:t>
            </w:r>
            <w:r w:rsidR="00D81B5C" w:rsidRPr="0065521A">
              <w:rPr>
                <w:rFonts w:ascii="Times New Roman" w:hAnsi="Times New Roman"/>
                <w:sz w:val="28"/>
                <w:szCs w:val="28"/>
                <w:lang w:eastAsia="ru-RU"/>
              </w:rPr>
              <w:t>100,0</w:t>
            </w:r>
            <w:r w:rsidRPr="0065521A">
              <w:rPr>
                <w:rFonts w:ascii="Times New Roman" w:hAnsi="Times New Roman"/>
                <w:sz w:val="28"/>
                <w:szCs w:val="28"/>
                <w:lang w:eastAsia="ru-RU"/>
              </w:rPr>
              <w:t>%, степень достижения целевых значений-</w:t>
            </w:r>
            <w:r w:rsidR="00D81B5C" w:rsidRPr="0065521A">
              <w:rPr>
                <w:rFonts w:ascii="Times New Roman" w:hAnsi="Times New Roman"/>
                <w:sz w:val="28"/>
                <w:szCs w:val="28"/>
                <w:lang w:eastAsia="ru-RU"/>
              </w:rPr>
              <w:t>100,0</w:t>
            </w:r>
            <w:r w:rsidRPr="0065521A">
              <w:rPr>
                <w:rFonts w:ascii="Times New Roman" w:hAnsi="Times New Roman"/>
                <w:sz w:val="28"/>
                <w:szCs w:val="28"/>
                <w:lang w:eastAsia="ru-RU"/>
              </w:rPr>
              <w:t>%, уровень эффективности реализации программы-</w:t>
            </w:r>
            <w:r w:rsidR="00D81B5C" w:rsidRPr="0065521A">
              <w:rPr>
                <w:rFonts w:ascii="Times New Roman" w:hAnsi="Times New Roman"/>
                <w:sz w:val="28"/>
                <w:szCs w:val="28"/>
                <w:lang w:eastAsia="ru-RU"/>
              </w:rPr>
              <w:t>100</w:t>
            </w:r>
            <w:r w:rsidRPr="0065521A">
              <w:rPr>
                <w:rFonts w:ascii="Times New Roman" w:hAnsi="Times New Roman"/>
                <w:sz w:val="28"/>
                <w:szCs w:val="28"/>
                <w:lang w:eastAsia="ru-RU"/>
              </w:rPr>
              <w:t>%.</w:t>
            </w:r>
          </w:p>
          <w:p w:rsidR="000B07F3" w:rsidRPr="0065521A" w:rsidRDefault="00D81B5C" w:rsidP="00D81B5C">
            <w:pPr>
              <w:spacing w:after="0"/>
              <w:jc w:val="both"/>
              <w:rPr>
                <w:rFonts w:ascii="Times New Roman" w:eastAsiaTheme="minorHAnsi" w:hAnsi="Times New Roman"/>
                <w:sz w:val="28"/>
                <w:szCs w:val="28"/>
              </w:rPr>
            </w:pPr>
            <w:r w:rsidRPr="0065521A">
              <w:rPr>
                <w:rFonts w:ascii="Times New Roman" w:hAnsi="Times New Roman"/>
                <w:sz w:val="28"/>
                <w:szCs w:val="28"/>
                <w:lang w:eastAsia="ru-RU"/>
              </w:rPr>
              <w:t xml:space="preserve">     </w:t>
            </w:r>
            <w:r w:rsidR="000B07F3" w:rsidRPr="0065521A">
              <w:rPr>
                <w:rFonts w:ascii="Times New Roman" w:hAnsi="Times New Roman"/>
                <w:sz w:val="28"/>
                <w:szCs w:val="28"/>
                <w:lang w:eastAsia="ru-RU"/>
              </w:rPr>
              <w:t xml:space="preserve">Вывод: по итогам 2024 года муниципальная программа «Развитие физической культуры  и массового спорта в Чамзинском муниципальном районе» является </w:t>
            </w:r>
            <w:r w:rsidRPr="0065521A">
              <w:rPr>
                <w:rFonts w:ascii="Times New Roman" w:hAnsi="Times New Roman"/>
                <w:sz w:val="28"/>
                <w:szCs w:val="28"/>
                <w:lang w:eastAsia="ru-RU"/>
              </w:rPr>
              <w:t>э</w:t>
            </w:r>
            <w:r w:rsidR="000B07F3" w:rsidRPr="0065521A">
              <w:rPr>
                <w:rFonts w:ascii="Times New Roman" w:hAnsi="Times New Roman"/>
                <w:sz w:val="28"/>
                <w:szCs w:val="28"/>
                <w:lang w:eastAsia="ru-RU"/>
              </w:rPr>
              <w:t xml:space="preserve">ффективной. </w:t>
            </w:r>
          </w:p>
          <w:p w:rsidR="00DA0A74" w:rsidRPr="0065521A" w:rsidRDefault="00DA0A74" w:rsidP="00DA0A74">
            <w:pPr>
              <w:shd w:val="clear" w:color="auto" w:fill="FFFFFF"/>
              <w:spacing w:after="0"/>
              <w:jc w:val="both"/>
              <w:rPr>
                <w:rFonts w:ascii="Times New Roman" w:eastAsiaTheme="minorHAnsi" w:hAnsi="Times New Roman"/>
                <w:b/>
                <w:sz w:val="28"/>
                <w:szCs w:val="28"/>
              </w:rPr>
            </w:pPr>
          </w:p>
          <w:p w:rsidR="00DA0A74" w:rsidRPr="0065521A" w:rsidRDefault="00DA0A74" w:rsidP="00DA0A74">
            <w:pPr>
              <w:shd w:val="clear" w:color="auto" w:fill="FFFFFF"/>
              <w:spacing w:after="0"/>
              <w:jc w:val="center"/>
              <w:rPr>
                <w:rFonts w:ascii="Times New Roman" w:eastAsia="Times New Roman" w:hAnsi="Times New Roman"/>
                <w:b/>
                <w:sz w:val="28"/>
                <w:szCs w:val="28"/>
              </w:rPr>
            </w:pPr>
            <w:r w:rsidRPr="0065521A">
              <w:rPr>
                <w:rFonts w:ascii="Times New Roman" w:eastAsia="Times New Roman" w:hAnsi="Times New Roman"/>
                <w:b/>
                <w:sz w:val="28"/>
                <w:szCs w:val="28"/>
                <w:lang w:eastAsia="ru-RU"/>
              </w:rPr>
              <w:t xml:space="preserve">12. </w:t>
            </w:r>
            <w:r w:rsidRPr="0065521A">
              <w:rPr>
                <w:rFonts w:ascii="Times New Roman" w:eastAsia="Times New Roman" w:hAnsi="Times New Roman"/>
                <w:b/>
                <w:sz w:val="28"/>
                <w:szCs w:val="28"/>
              </w:rPr>
              <w:t xml:space="preserve"> Муниципальная комплексная программа «Молодёжь Чамзинского муниципального района» </w:t>
            </w:r>
          </w:p>
          <w:p w:rsidR="00DA0A74" w:rsidRPr="0065521A" w:rsidRDefault="00DA0A74" w:rsidP="00DA0A74">
            <w:pPr>
              <w:spacing w:after="0" w:line="240" w:lineRule="auto"/>
              <w:jc w:val="center"/>
              <w:rPr>
                <w:rFonts w:ascii="Times New Roman" w:eastAsia="Times New Roman" w:hAnsi="Times New Roman"/>
                <w:b/>
                <w:sz w:val="28"/>
                <w:szCs w:val="28"/>
              </w:rPr>
            </w:pPr>
          </w:p>
          <w:p w:rsidR="00DA0A74" w:rsidRPr="0065521A" w:rsidRDefault="00DA0A74" w:rsidP="00DA0A74">
            <w:pPr>
              <w:spacing w:after="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xml:space="preserve">              Реализация вопросов в сфере молодежной политики в Чамзинском муниципальном районе осуществляется на основании Муниципальной комплексной программы «Молодёжь Чамзинского муниципального района» утвержденной Постановлением администрации Чамзинского муниципального района от 31.08.2015г. №734.</w:t>
            </w:r>
          </w:p>
          <w:p w:rsidR="00DA0A74" w:rsidRPr="0065521A" w:rsidRDefault="00DA0A74" w:rsidP="00DA0A74">
            <w:pPr>
              <w:spacing w:after="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ab/>
              <w:t>В соответствии с Муниципальной комплексной программой  «Молодежь Чамзинского муниципального района» проведена  работа по вовлечению молодежи в социальную практику, информирование о потенциальных возможностях саморазвития, обеспечение поддержки творческой, предпринимательской и научной активности молодежи района, формированию целостной системы поддержки инициативной и талантливой молодежи, обладающей лидерскими качествами.</w:t>
            </w:r>
          </w:p>
          <w:p w:rsidR="00DA0A74" w:rsidRPr="0065521A" w:rsidRDefault="00DA0A74" w:rsidP="00DA0A74">
            <w:pPr>
              <w:spacing w:after="0"/>
              <w:ind w:firstLine="742"/>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Целью программы «Молодежь Чамзинского муниципального района является: создание условий для социальной адаптации и самореализации молодежи и системы патриотического военного, гражданского и духовно-нравственного воспитания детей, молодежи и населения Чамзинского муниципального района, способствующей поддержанию экономической стабильности и упрочнению единства населения, формированию высокого патриотического сознания, верности Отечеству, готовности к выполнению конституционных обязанностей:</w:t>
            </w:r>
          </w:p>
          <w:p w:rsidR="00DA0A74" w:rsidRPr="0065521A" w:rsidRDefault="00DA0A74" w:rsidP="00DA0A74">
            <w:pPr>
              <w:spacing w:after="0"/>
              <w:ind w:firstLine="742"/>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оказание поддержки молодым гражданам;</w:t>
            </w:r>
          </w:p>
          <w:p w:rsidR="00DA0A74" w:rsidRPr="0065521A" w:rsidRDefault="00DA0A74" w:rsidP="00DA0A74">
            <w:pPr>
              <w:spacing w:after="0"/>
              <w:ind w:firstLine="742"/>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в сфере образования и профессиональной ориентации;</w:t>
            </w:r>
          </w:p>
          <w:p w:rsidR="00DA0A74" w:rsidRPr="0065521A" w:rsidRDefault="00DA0A74" w:rsidP="00DA0A74">
            <w:pPr>
              <w:spacing w:after="0"/>
              <w:ind w:firstLine="742"/>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в сфере здоровья, физической культуры и спорта;</w:t>
            </w:r>
          </w:p>
          <w:p w:rsidR="00DA0A74" w:rsidRPr="0065521A" w:rsidRDefault="00DA0A74" w:rsidP="00DA0A74">
            <w:pPr>
              <w:spacing w:after="0"/>
              <w:ind w:firstLine="742"/>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в сфере организации досуга и отдыха;</w:t>
            </w:r>
          </w:p>
          <w:p w:rsidR="00DA0A74" w:rsidRPr="0065521A" w:rsidRDefault="00DA0A74" w:rsidP="00DA0A74">
            <w:pPr>
              <w:spacing w:after="0"/>
              <w:ind w:firstLine="742"/>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в сфере труда и трудоустройства;</w:t>
            </w:r>
          </w:p>
          <w:p w:rsidR="00DA0A74" w:rsidRPr="0065521A" w:rsidRDefault="00DA0A74" w:rsidP="00DA0A74">
            <w:pPr>
              <w:spacing w:after="0"/>
              <w:ind w:firstLine="742"/>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поддержка молодых граждан и молодых семей в социальной и жилищной сферах;</w:t>
            </w:r>
          </w:p>
          <w:p w:rsidR="00DA0A74" w:rsidRPr="0065521A" w:rsidRDefault="00DA0A74" w:rsidP="00DA0A74">
            <w:pPr>
              <w:spacing w:after="0"/>
              <w:ind w:firstLine="742"/>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lastRenderedPageBreak/>
              <w:t>- оказание поддержки молодежным организациям.</w:t>
            </w:r>
          </w:p>
          <w:p w:rsidR="00DA0A74" w:rsidRPr="0065521A" w:rsidRDefault="00DA0A74" w:rsidP="00DA0A74">
            <w:pPr>
              <w:spacing w:after="0"/>
              <w:ind w:firstLine="742"/>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Чамзинский муниципальный район один из 22 районов Республики Мордовия, в котором реализуются приоритетные направления государственной молодежной политики. Между администрацией района, Министерством спорта и молодежной политики и Мордовским республиканским молодежным центром заключено трёхстороннее соглашение о сотрудничестве, в рамках которого в Республиканском молодежном центре трудоустроен специалист, который территориально осуществляет свою деятельность в Чамзинском районе.</w:t>
            </w:r>
          </w:p>
          <w:p w:rsidR="00DA0A74" w:rsidRPr="0065521A" w:rsidRDefault="00DA0A74" w:rsidP="00DA0A74">
            <w:pPr>
              <w:spacing w:after="0"/>
              <w:ind w:firstLine="742"/>
              <w:jc w:val="both"/>
              <w:rPr>
                <w:rFonts w:ascii="Times New Roman" w:eastAsia="Times New Roman" w:hAnsi="Times New Roman"/>
                <w:b/>
                <w:sz w:val="28"/>
                <w:szCs w:val="28"/>
                <w:lang w:eastAsia="ru-RU"/>
              </w:rPr>
            </w:pPr>
            <w:r w:rsidRPr="0065521A">
              <w:rPr>
                <w:rFonts w:ascii="Times New Roman" w:eastAsia="Times New Roman" w:hAnsi="Times New Roman"/>
                <w:b/>
                <w:sz w:val="28"/>
                <w:szCs w:val="28"/>
                <w:lang w:eastAsia="ru-RU"/>
              </w:rPr>
              <w:t xml:space="preserve">Проведен комплекс мероприятий по патриотическому воспитанию молодежи: </w:t>
            </w:r>
          </w:p>
          <w:p w:rsidR="00DA0A74" w:rsidRPr="0065521A" w:rsidRDefault="00DA0A74" w:rsidP="00DA0A74">
            <w:pPr>
              <w:spacing w:after="0"/>
              <w:ind w:firstLine="742"/>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районная интеллектуальная игра, посвященная Дню Защитников Отечества;</w:t>
            </w:r>
          </w:p>
          <w:p w:rsidR="00DA0A74" w:rsidRPr="0065521A" w:rsidRDefault="00DA0A74" w:rsidP="00DA0A74">
            <w:pPr>
              <w:spacing w:after="0"/>
              <w:ind w:firstLine="742"/>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спартакиада допризывной молодежи «Защитник Отечества»;</w:t>
            </w:r>
          </w:p>
          <w:p w:rsidR="00DA0A74" w:rsidRPr="0065521A" w:rsidRDefault="00DA0A74" w:rsidP="00DA0A74">
            <w:pPr>
              <w:spacing w:after="0"/>
              <w:ind w:firstLine="742"/>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«Уроки мужества» - встречи с ветеранами и участниками боевых действий в Чечне;</w:t>
            </w:r>
          </w:p>
          <w:p w:rsidR="00DA0A74" w:rsidRPr="0065521A" w:rsidRDefault="00DA0A74" w:rsidP="00DA0A74">
            <w:pPr>
              <w:spacing w:after="0"/>
              <w:ind w:firstLine="742"/>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проведение мероприятий в рамках регионального корпуса волонтеров Победы приуроченных к празднованию Дня Победы (было организовано 15 постов № 1 у памятников павшим войнам, были проведены мероприятия по благоустройству памятников и могил участников войны в рамках реализации проекта «Дорога к обелиску», акция Георгиевская ленточка, акции «Бессмертный полк», «Окна Победы», «Свеча Победы», «Огни Памяти», «Цветы Памяти», «Квест Победы»);</w:t>
            </w:r>
          </w:p>
          <w:p w:rsidR="00DA0A74" w:rsidRPr="0065521A" w:rsidRDefault="00DA0A74" w:rsidP="00DA0A74">
            <w:pPr>
              <w:spacing w:after="0"/>
              <w:ind w:firstLine="742"/>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xml:space="preserve">- «Уроки мужества», посвященные Дню Героев Отечества, в которых приняли участие школьники района, представители администрации, районного музея, военкомата, районного совета ветеранов войны и участников боевых действий в Афганистане и Чечне, уроки проводились в формате он-лайн с использованием информационных площадок. </w:t>
            </w:r>
          </w:p>
          <w:p w:rsidR="00DA0A74" w:rsidRPr="0065521A" w:rsidRDefault="00DA0A74" w:rsidP="00DA0A74">
            <w:pPr>
              <w:spacing w:after="0"/>
              <w:ind w:firstLine="742"/>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Поисковый отряд «Альфа» принял участие в республиканских конкурсах «Поисковик года Мордовии 2022», «Лучший поисковый отряд Республики Мордовия»;</w:t>
            </w:r>
          </w:p>
          <w:p w:rsidR="00DA0A74" w:rsidRPr="0065521A" w:rsidRDefault="00DA0A74" w:rsidP="00DA0A74">
            <w:pPr>
              <w:spacing w:after="0"/>
              <w:ind w:firstLine="742"/>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xml:space="preserve">- участие в военно-исторической реконструкции «Партизанская слава», «Ожившая история» посвященные Дню неизвестного солдата и основанной на подвигах партизан- уроженцев Мордовии; Проведены Музейные уроки, участие в проекте «Чтобы помнили». </w:t>
            </w:r>
          </w:p>
          <w:p w:rsidR="00DA0A74" w:rsidRPr="0065521A" w:rsidRDefault="00DA0A74" w:rsidP="00DA0A74">
            <w:pPr>
              <w:spacing w:after="0"/>
              <w:ind w:firstLine="742"/>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xml:space="preserve"> - В районе действует 2 поисковых отряда «Юные следопыты», «Альфа», участники отрядов приняли участие в реализации федерального проекта «Вахта памяти», «Дорога к обелиску», «Вам, родные», «Письма победы». </w:t>
            </w:r>
          </w:p>
          <w:p w:rsidR="00DA0A74" w:rsidRPr="0065521A" w:rsidRDefault="00DA0A74" w:rsidP="00DA0A74">
            <w:pPr>
              <w:spacing w:after="0"/>
              <w:ind w:firstLine="742"/>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В районе созданы первичные отделения общественных организаций:</w:t>
            </w:r>
          </w:p>
          <w:p w:rsidR="00DA0A74" w:rsidRPr="0065521A" w:rsidRDefault="00DA0A74" w:rsidP="00DA0A74">
            <w:pPr>
              <w:spacing w:after="0"/>
              <w:ind w:firstLine="742"/>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Волонтеры - 429 человек</w:t>
            </w:r>
          </w:p>
          <w:p w:rsidR="00DA0A74" w:rsidRPr="0065521A" w:rsidRDefault="00DA0A74" w:rsidP="00DA0A74">
            <w:pPr>
              <w:spacing w:after="0"/>
              <w:ind w:firstLine="742"/>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Поисковое движение - 95 человек</w:t>
            </w:r>
          </w:p>
          <w:p w:rsidR="00DA0A74" w:rsidRPr="0065521A" w:rsidRDefault="00DA0A74" w:rsidP="00DA0A74">
            <w:pPr>
              <w:spacing w:after="0"/>
              <w:ind w:firstLine="742"/>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xml:space="preserve">Юнармия – 315 человек </w:t>
            </w:r>
          </w:p>
          <w:p w:rsidR="00DA0A74" w:rsidRPr="0065521A" w:rsidRDefault="00DA0A74" w:rsidP="00DA0A74">
            <w:pPr>
              <w:spacing w:after="0"/>
              <w:ind w:firstLine="742"/>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В 2023 году создан корпус «Волонтеры Победы» - 35 человек и корпус Российского союза молодежи – 25 человек.</w:t>
            </w:r>
          </w:p>
          <w:p w:rsidR="00DA0A74" w:rsidRPr="0065521A" w:rsidRDefault="00DA0A74" w:rsidP="00DA0A74">
            <w:pPr>
              <w:spacing w:after="0"/>
              <w:ind w:firstLine="742"/>
              <w:jc w:val="both"/>
              <w:rPr>
                <w:rFonts w:ascii="Times New Roman" w:eastAsia="Times New Roman" w:hAnsi="Times New Roman"/>
                <w:sz w:val="28"/>
                <w:szCs w:val="28"/>
                <w:lang w:eastAsia="ru-RU"/>
              </w:rPr>
            </w:pPr>
            <w:r w:rsidRPr="0065521A">
              <w:rPr>
                <w:rFonts w:ascii="Times New Roman" w:eastAsia="Times New Roman" w:hAnsi="Times New Roman"/>
                <w:b/>
                <w:sz w:val="28"/>
                <w:szCs w:val="28"/>
                <w:lang w:eastAsia="ru-RU"/>
              </w:rPr>
              <w:t>В рамках направления «Интеллектуальное развитие»</w:t>
            </w:r>
            <w:r w:rsidRPr="0065521A">
              <w:rPr>
                <w:rFonts w:ascii="Times New Roman" w:eastAsia="Times New Roman" w:hAnsi="Times New Roman"/>
                <w:sz w:val="28"/>
                <w:szCs w:val="28"/>
                <w:lang w:eastAsia="ru-RU"/>
              </w:rPr>
              <w:t xml:space="preserve"> проводились следующие мероприятия:</w:t>
            </w:r>
          </w:p>
          <w:p w:rsidR="00DA0A74" w:rsidRPr="0065521A" w:rsidRDefault="00DA0A74" w:rsidP="00DA0A74">
            <w:pPr>
              <w:spacing w:after="0"/>
              <w:ind w:firstLine="742"/>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lastRenderedPageBreak/>
              <w:t xml:space="preserve">- Участие в Республиканском молодежном инновационном конвенте научно-технического творчества детей и молодежи; </w:t>
            </w:r>
          </w:p>
          <w:p w:rsidR="00DA0A74" w:rsidRPr="0065521A" w:rsidRDefault="00DA0A74" w:rsidP="00DA0A74">
            <w:pPr>
              <w:spacing w:after="0"/>
              <w:ind w:firstLine="742"/>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- 14  команд приняли участие в Чемпионате РМ по играм «Что? Где? Когда?» он-лайн;</w:t>
            </w:r>
          </w:p>
          <w:p w:rsidR="00DA0A74" w:rsidRPr="0065521A" w:rsidRDefault="00DA0A74" w:rsidP="00DA0A74">
            <w:pPr>
              <w:spacing w:after="0"/>
              <w:ind w:firstLine="742"/>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участие студентов АИТ в Чемпионате РМ по «Что? Где? Когда?» среди студентов;</w:t>
            </w:r>
          </w:p>
          <w:p w:rsidR="00DA0A74" w:rsidRPr="0065521A" w:rsidRDefault="00DA0A74" w:rsidP="00DA0A74">
            <w:pPr>
              <w:spacing w:after="0"/>
              <w:ind w:firstLine="742"/>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участие в Московском Международном форуме «Одаренные дети», школьники района стали: Лауреат конкурса в номинации «Режиссерское Операторское искусство».</w:t>
            </w:r>
          </w:p>
          <w:p w:rsidR="00DA0A74" w:rsidRPr="0065521A" w:rsidRDefault="00DA0A74" w:rsidP="00DA0A74">
            <w:pPr>
              <w:spacing w:after="0"/>
              <w:ind w:firstLine="742"/>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xml:space="preserve">- участие в международном конкурсе «Школьный патент-шаг в будущее» - 5 призовых мест; </w:t>
            </w:r>
          </w:p>
          <w:p w:rsidR="00DA0A74" w:rsidRPr="0065521A" w:rsidRDefault="00DA0A74" w:rsidP="00DA0A74">
            <w:pPr>
              <w:spacing w:after="0"/>
              <w:ind w:firstLine="742"/>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Участие в республиканском лагере инновационного мышления для школьников РМ «Юные Кулибины», две смены он-лайн;</w:t>
            </w:r>
          </w:p>
          <w:p w:rsidR="00DA0A74" w:rsidRPr="0065521A" w:rsidRDefault="00DA0A74" w:rsidP="00DA0A74">
            <w:pPr>
              <w:spacing w:after="0"/>
              <w:ind w:firstLine="742"/>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в районе действует 6 кружков технической направленности при МБОУ ДО «Центр детского творчества», 2 при МБОУ «ЧСОШ №2», 1 при Апраксинской СОШ, 2 при МБОУ КСОШ №3.</w:t>
            </w:r>
          </w:p>
          <w:p w:rsidR="00DA0A74" w:rsidRPr="0065521A" w:rsidRDefault="00DA0A74" w:rsidP="00DA0A74">
            <w:pPr>
              <w:spacing w:after="0"/>
              <w:ind w:firstLine="742"/>
              <w:jc w:val="both"/>
              <w:rPr>
                <w:rFonts w:ascii="Times New Roman" w:eastAsia="Times New Roman" w:hAnsi="Times New Roman"/>
                <w:b/>
                <w:sz w:val="28"/>
                <w:szCs w:val="28"/>
                <w:lang w:eastAsia="ru-RU"/>
              </w:rPr>
            </w:pPr>
            <w:r w:rsidRPr="0065521A">
              <w:rPr>
                <w:rFonts w:ascii="Times New Roman" w:eastAsia="Times New Roman" w:hAnsi="Times New Roman"/>
                <w:b/>
                <w:sz w:val="28"/>
                <w:szCs w:val="28"/>
                <w:lang w:eastAsia="ru-RU"/>
              </w:rPr>
              <w:t>В рамках работы с активом проводятся мероприятия :</w:t>
            </w:r>
          </w:p>
          <w:p w:rsidR="00DA0A74" w:rsidRPr="0065521A" w:rsidRDefault="00DA0A74" w:rsidP="00DA0A74">
            <w:pPr>
              <w:spacing w:after="0"/>
              <w:ind w:firstLine="742"/>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xml:space="preserve">- участие в Республиканском конкурсе «Арт-Профи» для учащихся ССУЗов; </w:t>
            </w:r>
          </w:p>
          <w:p w:rsidR="00DA0A74" w:rsidRPr="0065521A" w:rsidRDefault="00DA0A74" w:rsidP="00DA0A74">
            <w:pPr>
              <w:spacing w:after="0" w:line="240" w:lineRule="auto"/>
              <w:ind w:firstLine="742"/>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Проведение занятий и районных мероприятий, участие в реализации Республиканских и Федеральных проектов; Участие в проекте РСМ «Пространство развития», Участие в грантовом конкурсе «РосМолодежь».</w:t>
            </w:r>
          </w:p>
          <w:p w:rsidR="00DA0A74" w:rsidRPr="0065521A" w:rsidRDefault="00DA0A74" w:rsidP="00DA0A74">
            <w:pPr>
              <w:tabs>
                <w:tab w:val="left" w:pos="0"/>
              </w:tabs>
              <w:spacing w:after="0" w:line="240" w:lineRule="auto"/>
              <w:ind w:hanging="108"/>
              <w:jc w:val="both"/>
              <w:rPr>
                <w:rFonts w:ascii="Times New Roman" w:eastAsia="Times New Roman" w:hAnsi="Times New Roman"/>
                <w:sz w:val="28"/>
                <w:szCs w:val="28"/>
                <w:lang w:eastAsia="ru-RU"/>
              </w:rPr>
            </w:pPr>
            <w:r w:rsidRPr="0065521A">
              <w:rPr>
                <w:rFonts w:ascii="Times New Roman" w:eastAsia="Times New Roman" w:hAnsi="Times New Roman"/>
                <w:b/>
                <w:sz w:val="28"/>
                <w:szCs w:val="28"/>
                <w:lang w:eastAsia="ru-RU"/>
              </w:rPr>
              <w:t>Важной задачей является вовлечение молодежи в здоровый образ жизни и профилактика асоциального поведения</w:t>
            </w:r>
            <w:r w:rsidRPr="0065521A">
              <w:rPr>
                <w:rFonts w:ascii="Times New Roman" w:eastAsia="Times New Roman" w:hAnsi="Times New Roman"/>
                <w:sz w:val="28"/>
                <w:szCs w:val="28"/>
                <w:lang w:eastAsia="ru-RU"/>
              </w:rPr>
              <w:t xml:space="preserve">. </w:t>
            </w:r>
          </w:p>
          <w:p w:rsidR="00DA0A74" w:rsidRPr="0065521A" w:rsidRDefault="00DA0A74" w:rsidP="00DA0A74">
            <w:pPr>
              <w:spacing w:after="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В связи с этим в районе проводятся следующие мероприятия:</w:t>
            </w:r>
          </w:p>
          <w:p w:rsidR="00DA0A74" w:rsidRPr="0065521A" w:rsidRDefault="00DA0A74" w:rsidP="00DA0A74">
            <w:pPr>
              <w:spacing w:after="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проведение круглых столов с учащимися и их родителями;</w:t>
            </w:r>
          </w:p>
          <w:p w:rsidR="00DA0A74" w:rsidRPr="0065521A" w:rsidRDefault="00DA0A74" w:rsidP="00DA0A74">
            <w:pPr>
              <w:spacing w:after="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районная межведомственная комплексная операция «Подросток»;</w:t>
            </w:r>
          </w:p>
          <w:p w:rsidR="00DA0A74" w:rsidRPr="0065521A" w:rsidRDefault="00DA0A74" w:rsidP="00DA0A74">
            <w:pPr>
              <w:spacing w:after="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участие в Квестах и Квизах, для подростков;</w:t>
            </w:r>
          </w:p>
          <w:p w:rsidR="00DA0A74" w:rsidRPr="0065521A" w:rsidRDefault="00DA0A74" w:rsidP="00DA0A74">
            <w:pPr>
              <w:spacing w:after="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встречи с участниками боевых действий и членами поискового отряда;</w:t>
            </w:r>
          </w:p>
          <w:p w:rsidR="00DA0A74" w:rsidRPr="0065521A" w:rsidRDefault="00DA0A74" w:rsidP="00DA0A74">
            <w:pPr>
              <w:spacing w:after="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участие в Республиканском конкурсе «Ты решаешь».</w:t>
            </w:r>
          </w:p>
          <w:p w:rsidR="000E5AC4" w:rsidRPr="0065521A" w:rsidRDefault="00DA0A74" w:rsidP="000E5AC4">
            <w:pPr>
              <w:spacing w:after="0"/>
              <w:jc w:val="both"/>
              <w:rPr>
                <w:rFonts w:ascii="Times New Roman" w:eastAsia="Times New Roman" w:hAnsi="Times New Roman"/>
                <w:sz w:val="28"/>
                <w:szCs w:val="28"/>
                <w:lang w:eastAsia="ru-RU"/>
              </w:rPr>
            </w:pPr>
            <w:r w:rsidRPr="0065521A">
              <w:rPr>
                <w:rFonts w:ascii="Times New Roman" w:eastAsia="Times New Roman" w:hAnsi="Times New Roman"/>
                <w:b/>
                <w:sz w:val="28"/>
                <w:szCs w:val="28"/>
                <w:lang w:eastAsia="ru-RU"/>
              </w:rPr>
              <w:t>3.  Наличие в муниципальном районе клуба молодых семей</w:t>
            </w:r>
            <w:r w:rsidRPr="0065521A">
              <w:rPr>
                <w:rFonts w:ascii="Times New Roman" w:eastAsia="Times New Roman" w:hAnsi="Times New Roman"/>
                <w:sz w:val="28"/>
                <w:szCs w:val="28"/>
                <w:lang w:eastAsia="ru-RU"/>
              </w:rPr>
              <w:t xml:space="preserve">: </w:t>
            </w:r>
            <w:r w:rsidR="000E5AC4" w:rsidRPr="0065521A">
              <w:rPr>
                <w:rFonts w:ascii="Times New Roman" w:eastAsiaTheme="minorHAnsi" w:hAnsi="Times New Roman"/>
                <w:sz w:val="28"/>
                <w:szCs w:val="28"/>
              </w:rPr>
              <w:t xml:space="preserve"> </w:t>
            </w:r>
            <w:r w:rsidR="000E5AC4" w:rsidRPr="0065521A">
              <w:rPr>
                <w:rFonts w:ascii="Times New Roman" w:eastAsia="Times New Roman" w:hAnsi="Times New Roman"/>
                <w:sz w:val="28"/>
                <w:szCs w:val="28"/>
                <w:lang w:eastAsia="ru-RU"/>
              </w:rPr>
              <w:t>В Чамзинском муниципальном районе действует Клуб молодых семей «Очаг» на базе ЗАГС Чамзинского района, руководитель - Саулина Светлана Александровна. Создан клуб создания и укрепления семьи «Я рядом».</w:t>
            </w:r>
          </w:p>
          <w:p w:rsidR="000E5AC4" w:rsidRPr="0065521A" w:rsidRDefault="000E5AC4" w:rsidP="000E5AC4">
            <w:pPr>
              <w:spacing w:after="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xml:space="preserve">- Семейный вечер «Семейная мастерская» </w:t>
            </w:r>
            <w:hyperlink r:id="rId7" w:history="1">
              <w:r w:rsidRPr="0065521A">
                <w:rPr>
                  <w:rStyle w:val="af5"/>
                  <w:rFonts w:ascii="Times New Roman" w:eastAsia="Times New Roman" w:hAnsi="Times New Roman"/>
                  <w:sz w:val="28"/>
                  <w:szCs w:val="28"/>
                  <w:lang w:eastAsia="ru-RU"/>
                </w:rPr>
                <w:t>https://vk.com/mol_chamzinka?w=wall-191853770_5761</w:t>
              </w:r>
            </w:hyperlink>
          </w:p>
          <w:p w:rsidR="000E5AC4" w:rsidRPr="0065521A" w:rsidRDefault="000E5AC4" w:rsidP="000E5AC4">
            <w:pPr>
              <w:spacing w:after="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xml:space="preserve">- Семейная игра «Наследники Победы» </w:t>
            </w:r>
            <w:hyperlink r:id="rId8" w:history="1">
              <w:r w:rsidRPr="0065521A">
                <w:rPr>
                  <w:rStyle w:val="af5"/>
                  <w:rFonts w:ascii="Times New Roman" w:eastAsia="Times New Roman" w:hAnsi="Times New Roman"/>
                  <w:sz w:val="28"/>
                  <w:szCs w:val="28"/>
                  <w:lang w:eastAsia="ru-RU"/>
                </w:rPr>
                <w:t>https://vk.com/mol_chamzinka?w=wall-191853770_5102</w:t>
              </w:r>
            </w:hyperlink>
            <w:r w:rsidRPr="0065521A">
              <w:rPr>
                <w:rFonts w:ascii="Times New Roman" w:eastAsia="Times New Roman" w:hAnsi="Times New Roman"/>
                <w:sz w:val="28"/>
                <w:szCs w:val="28"/>
                <w:lang w:eastAsia="ru-RU"/>
              </w:rPr>
              <w:t xml:space="preserve"> </w:t>
            </w:r>
          </w:p>
          <w:p w:rsidR="000E5AC4" w:rsidRPr="0065521A" w:rsidRDefault="000E5AC4" w:rsidP="000E5AC4">
            <w:pPr>
              <w:spacing w:after="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xml:space="preserve">- Форум «Родные – любимые» </w:t>
            </w:r>
            <w:hyperlink r:id="rId9" w:history="1">
              <w:r w:rsidRPr="0065521A">
                <w:rPr>
                  <w:rStyle w:val="af5"/>
                  <w:rFonts w:ascii="Times New Roman" w:eastAsia="Times New Roman" w:hAnsi="Times New Roman"/>
                  <w:sz w:val="28"/>
                  <w:szCs w:val="28"/>
                  <w:lang w:eastAsia="ru-RU"/>
                </w:rPr>
                <w:t>https://vk.com/wall-220870214_668?w=wall-220870214_668</w:t>
              </w:r>
            </w:hyperlink>
            <w:r w:rsidRPr="0065521A">
              <w:rPr>
                <w:rFonts w:ascii="Times New Roman" w:eastAsia="Times New Roman" w:hAnsi="Times New Roman"/>
                <w:sz w:val="28"/>
                <w:szCs w:val="28"/>
                <w:lang w:eastAsia="ru-RU"/>
              </w:rPr>
              <w:t xml:space="preserve"> </w:t>
            </w:r>
          </w:p>
          <w:p w:rsidR="000E5AC4" w:rsidRPr="0065521A" w:rsidRDefault="000E5AC4" w:rsidP="000E5AC4">
            <w:pPr>
              <w:spacing w:after="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xml:space="preserve">- Золотой семейный юбилей </w:t>
            </w:r>
            <w:hyperlink r:id="rId10" w:history="1">
              <w:r w:rsidRPr="0065521A">
                <w:rPr>
                  <w:rStyle w:val="af5"/>
                  <w:rFonts w:ascii="Times New Roman" w:eastAsia="Times New Roman" w:hAnsi="Times New Roman"/>
                  <w:sz w:val="28"/>
                  <w:szCs w:val="28"/>
                  <w:lang w:eastAsia="ru-RU"/>
                </w:rPr>
                <w:t>https://vk.com/public221151746?w=wall-221151746_45</w:t>
              </w:r>
            </w:hyperlink>
            <w:r w:rsidRPr="0065521A">
              <w:rPr>
                <w:rFonts w:ascii="Times New Roman" w:eastAsia="Times New Roman" w:hAnsi="Times New Roman"/>
                <w:sz w:val="28"/>
                <w:szCs w:val="28"/>
                <w:lang w:eastAsia="ru-RU"/>
              </w:rPr>
              <w:t xml:space="preserve"> </w:t>
            </w:r>
          </w:p>
          <w:p w:rsidR="000E5AC4" w:rsidRPr="0065521A" w:rsidRDefault="000E5AC4" w:rsidP="000E5AC4">
            <w:pPr>
              <w:spacing w:after="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xml:space="preserve">- «День Молодой семьи» - </w:t>
            </w:r>
            <w:hyperlink r:id="rId11" w:history="1">
              <w:r w:rsidRPr="0065521A">
                <w:rPr>
                  <w:rStyle w:val="af5"/>
                  <w:rFonts w:ascii="Times New Roman" w:eastAsia="Times New Roman" w:hAnsi="Times New Roman"/>
                  <w:sz w:val="28"/>
                  <w:szCs w:val="28"/>
                  <w:lang w:eastAsia="ru-RU"/>
                </w:rPr>
                <w:t>https://vk.com/public221151746?w=wall-221151746_38</w:t>
              </w:r>
            </w:hyperlink>
            <w:r w:rsidRPr="0065521A">
              <w:rPr>
                <w:rFonts w:ascii="Times New Roman" w:eastAsia="Times New Roman" w:hAnsi="Times New Roman"/>
                <w:sz w:val="28"/>
                <w:szCs w:val="28"/>
                <w:lang w:eastAsia="ru-RU"/>
              </w:rPr>
              <w:t xml:space="preserve"> </w:t>
            </w:r>
          </w:p>
          <w:p w:rsidR="000E5AC4" w:rsidRPr="0065521A" w:rsidRDefault="000E5AC4" w:rsidP="000E5AC4">
            <w:pPr>
              <w:spacing w:after="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«День семьи, любви и верности» - https://vk.com/public221151746?w=wall-178295922_6134</w:t>
            </w:r>
          </w:p>
          <w:p w:rsidR="000E5AC4" w:rsidRPr="0065521A" w:rsidRDefault="000E5AC4" w:rsidP="000E5AC4">
            <w:pPr>
              <w:spacing w:after="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lastRenderedPageBreak/>
              <w:t xml:space="preserve">- «Любовь и верность – спутники семьи»  - </w:t>
            </w:r>
            <w:hyperlink r:id="rId12" w:history="1">
              <w:r w:rsidRPr="0065521A">
                <w:rPr>
                  <w:rStyle w:val="af5"/>
                  <w:rFonts w:ascii="Times New Roman" w:eastAsia="Times New Roman" w:hAnsi="Times New Roman"/>
                  <w:sz w:val="28"/>
                  <w:szCs w:val="28"/>
                  <w:lang w:eastAsia="ru-RU"/>
                </w:rPr>
                <w:t>https://vk.com/public221151746?w=wall-221151746_28</w:t>
              </w:r>
            </w:hyperlink>
            <w:r w:rsidRPr="0065521A">
              <w:rPr>
                <w:rFonts w:ascii="Times New Roman" w:eastAsia="Times New Roman" w:hAnsi="Times New Roman"/>
                <w:sz w:val="28"/>
                <w:szCs w:val="28"/>
                <w:lang w:eastAsia="ru-RU"/>
              </w:rPr>
              <w:t xml:space="preserve"> </w:t>
            </w:r>
          </w:p>
          <w:p w:rsidR="000E5AC4" w:rsidRPr="0065521A" w:rsidRDefault="00DA0A74" w:rsidP="000E5AC4">
            <w:pPr>
              <w:jc w:val="both"/>
              <w:rPr>
                <w:rFonts w:ascii="Times New Roman" w:eastAsiaTheme="minorHAnsi" w:hAnsi="Times New Roman"/>
                <w:sz w:val="28"/>
                <w:szCs w:val="28"/>
              </w:rPr>
            </w:pPr>
            <w:r w:rsidRPr="0065521A">
              <w:rPr>
                <w:rFonts w:ascii="Times New Roman" w:eastAsia="Times New Roman" w:hAnsi="Times New Roman"/>
                <w:b/>
                <w:sz w:val="28"/>
                <w:szCs w:val="28"/>
                <w:lang w:eastAsia="ru-RU"/>
              </w:rPr>
              <w:t>4. Организация работы волонтерских отрядов в муниципальном районе</w:t>
            </w:r>
            <w:r w:rsidRPr="0065521A">
              <w:rPr>
                <w:rFonts w:ascii="Times New Roman" w:eastAsia="Times New Roman" w:hAnsi="Times New Roman"/>
                <w:sz w:val="28"/>
                <w:szCs w:val="28"/>
                <w:lang w:eastAsia="ru-RU"/>
              </w:rPr>
              <w:t xml:space="preserve"> – </w:t>
            </w:r>
            <w:r w:rsidR="000E5AC4" w:rsidRPr="0065521A">
              <w:rPr>
                <w:rFonts w:ascii="Times New Roman" w:hAnsi="Times New Roman"/>
                <w:b/>
                <w:sz w:val="28"/>
                <w:szCs w:val="28"/>
              </w:rPr>
              <w:t xml:space="preserve"> Организация работы волонтерских отрядов в муниципальном районе</w:t>
            </w:r>
            <w:r w:rsidR="000E5AC4" w:rsidRPr="0065521A">
              <w:rPr>
                <w:rFonts w:ascii="Times New Roman" w:hAnsi="Times New Roman"/>
                <w:sz w:val="28"/>
                <w:szCs w:val="28"/>
              </w:rPr>
              <w:t xml:space="preserve"> – 411 волонтёров:</w:t>
            </w:r>
          </w:p>
          <w:p w:rsidR="000E5AC4" w:rsidRPr="0065521A" w:rsidRDefault="000E5AC4" w:rsidP="000E5AC4">
            <w:pPr>
              <w:pStyle w:val="a3"/>
              <w:ind w:left="142"/>
              <w:jc w:val="both"/>
              <w:rPr>
                <w:rFonts w:ascii="Times New Roman" w:hAnsi="Times New Roman"/>
                <w:sz w:val="28"/>
                <w:szCs w:val="28"/>
              </w:rPr>
            </w:pPr>
            <w:r w:rsidRPr="0065521A">
              <w:rPr>
                <w:rFonts w:ascii="Times New Roman" w:hAnsi="Times New Roman"/>
                <w:sz w:val="28"/>
                <w:szCs w:val="28"/>
              </w:rPr>
              <w:t>1. МБОУ «Лицей 1» - «Лицеист» - 35 чел.,</w:t>
            </w:r>
          </w:p>
          <w:p w:rsidR="000E5AC4" w:rsidRPr="0065521A" w:rsidRDefault="000E5AC4" w:rsidP="000E5AC4">
            <w:pPr>
              <w:pStyle w:val="a3"/>
              <w:ind w:left="142"/>
              <w:jc w:val="both"/>
              <w:rPr>
                <w:rFonts w:ascii="Times New Roman" w:hAnsi="Times New Roman"/>
                <w:sz w:val="28"/>
                <w:szCs w:val="28"/>
              </w:rPr>
            </w:pPr>
            <w:r w:rsidRPr="0065521A">
              <w:rPr>
                <w:rFonts w:ascii="Times New Roman" w:hAnsi="Times New Roman"/>
                <w:sz w:val="28"/>
                <w:szCs w:val="28"/>
              </w:rPr>
              <w:t>2. МБОУ КСОШ 1 - «Протяни руку» - 28 чел.,</w:t>
            </w:r>
          </w:p>
          <w:p w:rsidR="000E5AC4" w:rsidRPr="0065521A" w:rsidRDefault="000E5AC4" w:rsidP="000E5AC4">
            <w:pPr>
              <w:pStyle w:val="a3"/>
              <w:ind w:left="142"/>
              <w:jc w:val="both"/>
              <w:rPr>
                <w:rFonts w:ascii="Times New Roman" w:hAnsi="Times New Roman"/>
                <w:sz w:val="28"/>
                <w:szCs w:val="28"/>
              </w:rPr>
            </w:pPr>
            <w:r w:rsidRPr="0065521A">
              <w:rPr>
                <w:rFonts w:ascii="Times New Roman" w:hAnsi="Times New Roman"/>
                <w:sz w:val="28"/>
                <w:szCs w:val="28"/>
              </w:rPr>
              <w:t>3. МБОУ ЧСОШ 2 - «Горячие сердца» - 26 чел.,</w:t>
            </w:r>
          </w:p>
          <w:p w:rsidR="000E5AC4" w:rsidRPr="0065521A" w:rsidRDefault="000E5AC4" w:rsidP="000E5AC4">
            <w:pPr>
              <w:pStyle w:val="a3"/>
              <w:ind w:left="142"/>
              <w:jc w:val="both"/>
              <w:rPr>
                <w:rFonts w:ascii="Times New Roman" w:hAnsi="Times New Roman"/>
                <w:sz w:val="28"/>
                <w:szCs w:val="28"/>
              </w:rPr>
            </w:pPr>
            <w:r w:rsidRPr="0065521A">
              <w:rPr>
                <w:rFonts w:ascii="Times New Roman" w:hAnsi="Times New Roman"/>
                <w:sz w:val="28"/>
                <w:szCs w:val="28"/>
              </w:rPr>
              <w:t>4. МБОУ КСОШ 2 - «Импульс Добра» - 129 чел.,</w:t>
            </w:r>
          </w:p>
          <w:p w:rsidR="000E5AC4" w:rsidRPr="0065521A" w:rsidRDefault="000E5AC4" w:rsidP="000E5AC4">
            <w:pPr>
              <w:pStyle w:val="a3"/>
              <w:ind w:left="142"/>
              <w:jc w:val="both"/>
              <w:rPr>
                <w:rFonts w:ascii="Times New Roman" w:hAnsi="Times New Roman"/>
                <w:sz w:val="28"/>
                <w:szCs w:val="28"/>
              </w:rPr>
            </w:pPr>
            <w:r w:rsidRPr="0065521A">
              <w:rPr>
                <w:rFonts w:ascii="Times New Roman" w:hAnsi="Times New Roman"/>
                <w:sz w:val="28"/>
                <w:szCs w:val="28"/>
              </w:rPr>
              <w:t>5. МБОУ КСОШ 3 - «Технологи Добра» - 35  чел.,</w:t>
            </w:r>
          </w:p>
          <w:p w:rsidR="000E5AC4" w:rsidRPr="0065521A" w:rsidRDefault="000E5AC4" w:rsidP="000E5AC4">
            <w:pPr>
              <w:pStyle w:val="a3"/>
              <w:ind w:left="142"/>
              <w:jc w:val="both"/>
              <w:rPr>
                <w:rFonts w:ascii="Times New Roman" w:hAnsi="Times New Roman"/>
                <w:sz w:val="28"/>
                <w:szCs w:val="28"/>
              </w:rPr>
            </w:pPr>
            <w:r w:rsidRPr="0065521A">
              <w:rPr>
                <w:rFonts w:ascii="Times New Roman" w:hAnsi="Times New Roman"/>
                <w:sz w:val="28"/>
                <w:szCs w:val="28"/>
              </w:rPr>
              <w:t>6. МБОУ «Больше-Маресевская СОШ» - «Открытые сердца» - 15 чел.,</w:t>
            </w:r>
          </w:p>
          <w:p w:rsidR="000E5AC4" w:rsidRPr="0065521A" w:rsidRDefault="000E5AC4" w:rsidP="000E5AC4">
            <w:pPr>
              <w:pStyle w:val="a3"/>
              <w:ind w:left="142"/>
              <w:jc w:val="both"/>
              <w:rPr>
                <w:rFonts w:ascii="Times New Roman" w:hAnsi="Times New Roman"/>
                <w:sz w:val="28"/>
                <w:szCs w:val="28"/>
              </w:rPr>
            </w:pPr>
            <w:r w:rsidRPr="0065521A">
              <w:rPr>
                <w:rFonts w:ascii="Times New Roman" w:hAnsi="Times New Roman"/>
                <w:sz w:val="28"/>
                <w:szCs w:val="28"/>
              </w:rPr>
              <w:t xml:space="preserve">7. МБОУ Отрадненская ООШ «Импульс» - 12 чел.,  </w:t>
            </w:r>
          </w:p>
          <w:p w:rsidR="000E5AC4" w:rsidRPr="0065521A" w:rsidRDefault="000E5AC4" w:rsidP="000E5AC4">
            <w:pPr>
              <w:pStyle w:val="a3"/>
              <w:ind w:left="142"/>
              <w:jc w:val="both"/>
              <w:rPr>
                <w:rFonts w:ascii="Times New Roman" w:hAnsi="Times New Roman"/>
                <w:sz w:val="28"/>
                <w:szCs w:val="28"/>
              </w:rPr>
            </w:pPr>
            <w:r w:rsidRPr="0065521A">
              <w:rPr>
                <w:rFonts w:ascii="Times New Roman" w:hAnsi="Times New Roman"/>
                <w:sz w:val="28"/>
                <w:szCs w:val="28"/>
              </w:rPr>
              <w:t>8. МБОУ Медаевская ООШ «Искра» - 8 чел.,</w:t>
            </w:r>
          </w:p>
          <w:p w:rsidR="000E5AC4" w:rsidRPr="0065521A" w:rsidRDefault="000E5AC4" w:rsidP="000E5AC4">
            <w:pPr>
              <w:pStyle w:val="a3"/>
              <w:ind w:left="142"/>
              <w:jc w:val="both"/>
              <w:rPr>
                <w:rFonts w:ascii="Times New Roman" w:hAnsi="Times New Roman"/>
                <w:sz w:val="28"/>
                <w:szCs w:val="28"/>
              </w:rPr>
            </w:pPr>
            <w:r w:rsidRPr="0065521A">
              <w:rPr>
                <w:rFonts w:ascii="Times New Roman" w:hAnsi="Times New Roman"/>
                <w:sz w:val="28"/>
                <w:szCs w:val="28"/>
              </w:rPr>
              <w:t>9. АИТ «Прометей» - 28 чел.,</w:t>
            </w:r>
          </w:p>
          <w:p w:rsidR="000E5AC4" w:rsidRPr="0065521A" w:rsidRDefault="000E5AC4" w:rsidP="000E5AC4">
            <w:pPr>
              <w:pStyle w:val="a3"/>
              <w:ind w:left="142"/>
              <w:jc w:val="both"/>
              <w:rPr>
                <w:rFonts w:ascii="Times New Roman" w:hAnsi="Times New Roman"/>
                <w:sz w:val="28"/>
                <w:szCs w:val="28"/>
              </w:rPr>
            </w:pPr>
            <w:r w:rsidRPr="0065521A">
              <w:rPr>
                <w:rFonts w:ascii="Times New Roman" w:hAnsi="Times New Roman"/>
                <w:sz w:val="28"/>
                <w:szCs w:val="28"/>
              </w:rPr>
              <w:t>10. «Киржеманская СОШ» «Добрые руки» - 16 чел.,</w:t>
            </w:r>
          </w:p>
          <w:p w:rsidR="000E5AC4" w:rsidRPr="0065521A" w:rsidRDefault="000E5AC4" w:rsidP="000E5AC4">
            <w:pPr>
              <w:pStyle w:val="a3"/>
              <w:ind w:left="142"/>
              <w:jc w:val="both"/>
              <w:rPr>
                <w:rFonts w:ascii="Times New Roman" w:hAnsi="Times New Roman"/>
                <w:sz w:val="28"/>
                <w:szCs w:val="28"/>
              </w:rPr>
            </w:pPr>
            <w:r w:rsidRPr="0065521A">
              <w:rPr>
                <w:rFonts w:ascii="Times New Roman" w:hAnsi="Times New Roman"/>
                <w:sz w:val="28"/>
                <w:szCs w:val="28"/>
              </w:rPr>
              <w:t>11. Команда добровольцев Чамзинского района (КДЧ) - 61 чел.,</w:t>
            </w:r>
          </w:p>
          <w:p w:rsidR="000E5AC4" w:rsidRPr="0065521A" w:rsidRDefault="000E5AC4" w:rsidP="000E5AC4">
            <w:pPr>
              <w:pStyle w:val="a3"/>
              <w:ind w:left="142"/>
              <w:jc w:val="both"/>
              <w:rPr>
                <w:rFonts w:ascii="Times New Roman" w:hAnsi="Times New Roman"/>
                <w:sz w:val="28"/>
                <w:szCs w:val="28"/>
              </w:rPr>
            </w:pPr>
            <w:r w:rsidRPr="0065521A">
              <w:rPr>
                <w:rFonts w:ascii="Times New Roman" w:hAnsi="Times New Roman"/>
                <w:sz w:val="28"/>
                <w:szCs w:val="28"/>
              </w:rPr>
              <w:t>12. Волонтерский отряд «Цементник» АО «Мордовцемент» - 18 чел.</w:t>
            </w:r>
          </w:p>
          <w:p w:rsidR="00014A70" w:rsidRDefault="000E5AC4" w:rsidP="00014A70">
            <w:pPr>
              <w:widowControl w:val="0"/>
              <w:tabs>
                <w:tab w:val="left" w:pos="4536"/>
              </w:tabs>
              <w:suppressAutoHyphens/>
              <w:spacing w:after="0" w:line="240" w:lineRule="auto"/>
              <w:jc w:val="both"/>
              <w:rPr>
                <w:rFonts w:ascii="Times New Roman" w:hAnsi="Times New Roman"/>
                <w:sz w:val="28"/>
                <w:szCs w:val="28"/>
              </w:rPr>
            </w:pPr>
            <w:r w:rsidRPr="0065521A">
              <w:rPr>
                <w:rFonts w:ascii="Times New Roman" w:hAnsi="Times New Roman"/>
                <w:sz w:val="28"/>
                <w:szCs w:val="28"/>
              </w:rPr>
              <w:t xml:space="preserve">13. Независимый муниципальный Штаб #МыВместе помощи мобилизованным и их семьям – 396 чел. </w:t>
            </w:r>
          </w:p>
          <w:p w:rsidR="00014A70" w:rsidRPr="0065521A" w:rsidRDefault="00014A70" w:rsidP="00014A70">
            <w:pPr>
              <w:widowControl w:val="0"/>
              <w:tabs>
                <w:tab w:val="left" w:pos="4536"/>
              </w:tabs>
              <w:suppressAutoHyphens/>
              <w:spacing w:after="0" w:line="240" w:lineRule="auto"/>
              <w:jc w:val="both"/>
              <w:rPr>
                <w:rFonts w:ascii="Times New Roman" w:eastAsia="Times New Roman" w:hAnsi="Times New Roman"/>
                <w:color w:val="000000" w:themeColor="text1"/>
                <w:sz w:val="28"/>
                <w:szCs w:val="28"/>
                <w:lang w:eastAsia="ru-RU"/>
              </w:rPr>
            </w:pPr>
            <w:r w:rsidRPr="0065521A">
              <w:rPr>
                <w:rFonts w:ascii="Times New Roman" w:eastAsia="Times New Roman" w:hAnsi="Times New Roman"/>
                <w:color w:val="000000" w:themeColor="text1"/>
                <w:sz w:val="28"/>
                <w:szCs w:val="28"/>
                <w:lang w:eastAsia="ru-RU"/>
              </w:rPr>
              <w:t xml:space="preserve"> </w:t>
            </w:r>
          </w:p>
          <w:p w:rsidR="00DA0A74" w:rsidRPr="0065521A" w:rsidRDefault="00014A70" w:rsidP="00DA0A74">
            <w:pPr>
              <w:numPr>
                <w:ilvl w:val="0"/>
                <w:numId w:val="24"/>
              </w:numPr>
              <w:spacing w:after="0"/>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Р</w:t>
            </w:r>
            <w:r w:rsidR="00DA0A74" w:rsidRPr="0065521A">
              <w:rPr>
                <w:rFonts w:ascii="Times New Roman" w:eastAsia="Times New Roman" w:hAnsi="Times New Roman"/>
                <w:b/>
                <w:sz w:val="28"/>
                <w:szCs w:val="28"/>
                <w:lang w:eastAsia="ru-RU"/>
              </w:rPr>
              <w:t>егистрация муниципальных мероприятий на автоматизированной</w:t>
            </w:r>
          </w:p>
          <w:p w:rsidR="00DA0A74" w:rsidRPr="0065521A" w:rsidRDefault="00DA0A74" w:rsidP="00DA0A74">
            <w:pPr>
              <w:spacing w:after="0"/>
              <w:jc w:val="both"/>
              <w:rPr>
                <w:rFonts w:ascii="Times New Roman" w:eastAsia="Times New Roman" w:hAnsi="Times New Roman"/>
                <w:sz w:val="28"/>
                <w:szCs w:val="28"/>
                <w:lang w:eastAsia="ru-RU"/>
              </w:rPr>
            </w:pPr>
            <w:r w:rsidRPr="0065521A">
              <w:rPr>
                <w:rFonts w:ascii="Times New Roman" w:eastAsia="Times New Roman" w:hAnsi="Times New Roman"/>
                <w:b/>
                <w:sz w:val="28"/>
                <w:szCs w:val="28"/>
                <w:lang w:eastAsia="ru-RU"/>
              </w:rPr>
              <w:t xml:space="preserve">информационной системе «Молодежь России» </w:t>
            </w:r>
            <w:r w:rsidRPr="0065521A">
              <w:rPr>
                <w:rFonts w:ascii="Times New Roman" w:eastAsia="Times New Roman" w:hAnsi="Times New Roman"/>
                <w:sz w:val="28"/>
                <w:szCs w:val="28"/>
                <w:lang w:eastAsia="ru-RU"/>
              </w:rPr>
              <w:t>(АИС) в сфере молодежной политики:</w:t>
            </w:r>
          </w:p>
          <w:tbl>
            <w:tblPr>
              <w:tblStyle w:val="ab"/>
              <w:tblW w:w="9923" w:type="dxa"/>
              <w:tblLayout w:type="fixed"/>
              <w:tblLook w:val="04A0" w:firstRow="1" w:lastRow="0" w:firstColumn="1" w:lastColumn="0" w:noHBand="0" w:noVBand="1"/>
            </w:tblPr>
            <w:tblGrid>
              <w:gridCol w:w="7655"/>
              <w:gridCol w:w="2268"/>
            </w:tblGrid>
            <w:tr w:rsidR="000E5AC4" w:rsidRPr="0065521A" w:rsidTr="001B1D27">
              <w:trPr>
                <w:cantSplit/>
                <w:trHeight w:val="348"/>
              </w:trPr>
              <w:tc>
                <w:tcPr>
                  <w:tcW w:w="7655" w:type="dxa"/>
                </w:tcPr>
                <w:p w:rsidR="000E5AC4" w:rsidRPr="0065521A" w:rsidRDefault="000E5AC4" w:rsidP="002F5857">
                  <w:pPr>
                    <w:pStyle w:val="a3"/>
                    <w:framePr w:hSpace="180" w:wrap="around" w:vAnchor="text" w:hAnchor="text" w:x="-777" w:y="1"/>
                    <w:spacing w:after="160" w:line="259" w:lineRule="auto"/>
                    <w:suppressOverlap/>
                    <w:jc w:val="center"/>
                    <w:rPr>
                      <w:rFonts w:ascii="Times New Roman" w:hAnsi="Times New Roman"/>
                      <w:b/>
                      <w:bCs/>
                      <w:sz w:val="24"/>
                      <w:szCs w:val="24"/>
                    </w:rPr>
                  </w:pPr>
                  <w:r w:rsidRPr="0065521A">
                    <w:rPr>
                      <w:rFonts w:ascii="Times New Roman" w:hAnsi="Times New Roman"/>
                      <w:b/>
                      <w:bCs/>
                      <w:sz w:val="24"/>
                      <w:szCs w:val="24"/>
                    </w:rPr>
                    <w:t>Название</w:t>
                  </w:r>
                </w:p>
              </w:tc>
              <w:tc>
                <w:tcPr>
                  <w:tcW w:w="2268" w:type="dxa"/>
                </w:tcPr>
                <w:p w:rsidR="000E5AC4" w:rsidRPr="0065521A" w:rsidRDefault="000E5AC4" w:rsidP="002F5857">
                  <w:pPr>
                    <w:pStyle w:val="a3"/>
                    <w:framePr w:hSpace="180" w:wrap="around" w:vAnchor="text" w:hAnchor="text" w:x="-777" w:y="1"/>
                    <w:spacing w:after="160" w:line="259" w:lineRule="auto"/>
                    <w:ind w:left="-152" w:firstLine="152"/>
                    <w:suppressOverlap/>
                    <w:jc w:val="both"/>
                    <w:rPr>
                      <w:rFonts w:ascii="Times New Roman" w:hAnsi="Times New Roman"/>
                      <w:b/>
                      <w:bCs/>
                      <w:sz w:val="24"/>
                      <w:szCs w:val="24"/>
                    </w:rPr>
                  </w:pPr>
                  <w:r w:rsidRPr="0065521A">
                    <w:rPr>
                      <w:rFonts w:ascii="Times New Roman" w:hAnsi="Times New Roman"/>
                      <w:b/>
                      <w:bCs/>
                      <w:sz w:val="24"/>
                      <w:szCs w:val="24"/>
                    </w:rPr>
                    <w:t>Количество</w:t>
                  </w:r>
                </w:p>
              </w:tc>
            </w:tr>
            <w:tr w:rsidR="000E5AC4" w:rsidRPr="0065521A" w:rsidTr="001B1D27">
              <w:tc>
                <w:tcPr>
                  <w:tcW w:w="7655" w:type="dxa"/>
                </w:tcPr>
                <w:p w:rsidR="000E5AC4" w:rsidRPr="0065521A" w:rsidRDefault="002F5857" w:rsidP="002F5857">
                  <w:pPr>
                    <w:pStyle w:val="a3"/>
                    <w:framePr w:hSpace="180" w:wrap="around" w:vAnchor="text" w:hAnchor="text" w:x="-777" w:y="1"/>
                    <w:spacing w:after="160" w:line="259" w:lineRule="auto"/>
                    <w:ind w:left="306"/>
                    <w:suppressOverlap/>
                    <w:rPr>
                      <w:rFonts w:ascii="Times New Roman" w:hAnsi="Times New Roman"/>
                      <w:sz w:val="24"/>
                      <w:szCs w:val="24"/>
                    </w:rPr>
                  </w:pPr>
                  <w:hyperlink r:id="rId13" w:history="1">
                    <w:r w:rsidR="000E5AC4" w:rsidRPr="0065521A">
                      <w:rPr>
                        <w:rStyle w:val="af5"/>
                        <w:rFonts w:ascii="Times New Roman" w:hAnsi="Times New Roman"/>
                        <w:sz w:val="24"/>
                        <w:szCs w:val="24"/>
                      </w:rPr>
                      <w:t>«Роспись новогодней игрушки»</w:t>
                    </w:r>
                  </w:hyperlink>
                </w:p>
              </w:tc>
              <w:tc>
                <w:tcPr>
                  <w:tcW w:w="2268" w:type="dxa"/>
                </w:tcPr>
                <w:p w:rsidR="000E5AC4" w:rsidRPr="0065521A" w:rsidRDefault="000E5AC4" w:rsidP="002F5857">
                  <w:pPr>
                    <w:pStyle w:val="a3"/>
                    <w:framePr w:hSpace="180" w:wrap="around" w:vAnchor="text" w:hAnchor="text" w:x="-777" w:y="1"/>
                    <w:spacing w:after="160" w:line="259" w:lineRule="auto"/>
                    <w:suppressOverlap/>
                    <w:rPr>
                      <w:rFonts w:ascii="Times New Roman" w:hAnsi="Times New Roman"/>
                      <w:sz w:val="24"/>
                      <w:szCs w:val="24"/>
                    </w:rPr>
                  </w:pPr>
                  <w:r w:rsidRPr="0065521A">
                    <w:rPr>
                      <w:rFonts w:ascii="Times New Roman" w:hAnsi="Times New Roman"/>
                      <w:sz w:val="24"/>
                      <w:szCs w:val="24"/>
                    </w:rPr>
                    <w:t>10</w:t>
                  </w:r>
                </w:p>
              </w:tc>
            </w:tr>
            <w:tr w:rsidR="000E5AC4" w:rsidRPr="0065521A" w:rsidTr="001B1D27">
              <w:tc>
                <w:tcPr>
                  <w:tcW w:w="7655" w:type="dxa"/>
                </w:tcPr>
                <w:p w:rsidR="000E5AC4" w:rsidRPr="0065521A" w:rsidRDefault="002F5857" w:rsidP="002F5857">
                  <w:pPr>
                    <w:pStyle w:val="a3"/>
                    <w:framePr w:hSpace="180" w:wrap="around" w:vAnchor="text" w:hAnchor="text" w:x="-777" w:y="1"/>
                    <w:spacing w:after="160" w:line="259" w:lineRule="auto"/>
                    <w:ind w:left="164"/>
                    <w:suppressOverlap/>
                    <w:rPr>
                      <w:rFonts w:ascii="Times New Roman" w:hAnsi="Times New Roman"/>
                      <w:sz w:val="24"/>
                      <w:szCs w:val="24"/>
                    </w:rPr>
                  </w:pPr>
                  <w:hyperlink r:id="rId14" w:history="1">
                    <w:r w:rsidR="000E5AC4" w:rsidRPr="0065521A">
                      <w:rPr>
                        <w:rStyle w:val="af5"/>
                        <w:rFonts w:ascii="Times New Roman" w:hAnsi="Times New Roman"/>
                        <w:sz w:val="24"/>
                        <w:szCs w:val="24"/>
                      </w:rPr>
                      <w:t>«Правополушарное рисование»</w:t>
                    </w:r>
                  </w:hyperlink>
                </w:p>
              </w:tc>
              <w:tc>
                <w:tcPr>
                  <w:tcW w:w="2268" w:type="dxa"/>
                </w:tcPr>
                <w:p w:rsidR="000E5AC4" w:rsidRPr="0065521A" w:rsidRDefault="000E5AC4" w:rsidP="002F5857">
                  <w:pPr>
                    <w:pStyle w:val="a3"/>
                    <w:framePr w:hSpace="180" w:wrap="around" w:vAnchor="text" w:hAnchor="text" w:x="-777" w:y="1"/>
                    <w:spacing w:after="160" w:line="259" w:lineRule="auto"/>
                    <w:suppressOverlap/>
                    <w:rPr>
                      <w:rFonts w:ascii="Times New Roman" w:hAnsi="Times New Roman"/>
                      <w:sz w:val="24"/>
                      <w:szCs w:val="24"/>
                    </w:rPr>
                  </w:pPr>
                  <w:r w:rsidRPr="0065521A">
                    <w:rPr>
                      <w:rFonts w:ascii="Times New Roman" w:hAnsi="Times New Roman"/>
                      <w:sz w:val="24"/>
                      <w:szCs w:val="24"/>
                    </w:rPr>
                    <w:t>10</w:t>
                  </w:r>
                </w:p>
              </w:tc>
            </w:tr>
            <w:tr w:rsidR="000E5AC4" w:rsidRPr="0065521A" w:rsidTr="001B1D27">
              <w:tc>
                <w:tcPr>
                  <w:tcW w:w="7655" w:type="dxa"/>
                </w:tcPr>
                <w:p w:rsidR="000E5AC4" w:rsidRPr="0065521A" w:rsidRDefault="002F5857" w:rsidP="002F5857">
                  <w:pPr>
                    <w:pStyle w:val="a3"/>
                    <w:framePr w:hSpace="180" w:wrap="around" w:vAnchor="text" w:hAnchor="text" w:x="-777" w:y="1"/>
                    <w:spacing w:after="160" w:line="259" w:lineRule="auto"/>
                    <w:ind w:left="164"/>
                    <w:suppressOverlap/>
                    <w:rPr>
                      <w:rFonts w:ascii="Times New Roman" w:hAnsi="Times New Roman"/>
                      <w:sz w:val="24"/>
                      <w:szCs w:val="24"/>
                    </w:rPr>
                  </w:pPr>
                  <w:hyperlink r:id="rId15" w:history="1">
                    <w:r w:rsidR="000E5AC4" w:rsidRPr="0065521A">
                      <w:rPr>
                        <w:rStyle w:val="af5"/>
                        <w:rFonts w:ascii="Times New Roman" w:hAnsi="Times New Roman"/>
                        <w:sz w:val="24"/>
                        <w:szCs w:val="24"/>
                      </w:rPr>
                      <w:t>Медиа-кластер «Визуальное мышление»</w:t>
                    </w:r>
                  </w:hyperlink>
                </w:p>
              </w:tc>
              <w:tc>
                <w:tcPr>
                  <w:tcW w:w="2268" w:type="dxa"/>
                </w:tcPr>
                <w:p w:rsidR="000E5AC4" w:rsidRPr="0065521A" w:rsidRDefault="000E5AC4" w:rsidP="002F5857">
                  <w:pPr>
                    <w:pStyle w:val="a3"/>
                    <w:framePr w:hSpace="180" w:wrap="around" w:vAnchor="text" w:hAnchor="text" w:x="-777" w:y="1"/>
                    <w:spacing w:after="160" w:line="259" w:lineRule="auto"/>
                    <w:suppressOverlap/>
                    <w:rPr>
                      <w:rFonts w:ascii="Times New Roman" w:hAnsi="Times New Roman"/>
                      <w:sz w:val="24"/>
                      <w:szCs w:val="24"/>
                    </w:rPr>
                  </w:pPr>
                  <w:r w:rsidRPr="0065521A">
                    <w:rPr>
                      <w:rFonts w:ascii="Times New Roman" w:hAnsi="Times New Roman"/>
                      <w:sz w:val="24"/>
                      <w:szCs w:val="24"/>
                    </w:rPr>
                    <w:t>16</w:t>
                  </w:r>
                </w:p>
              </w:tc>
            </w:tr>
            <w:tr w:rsidR="000E5AC4" w:rsidRPr="0065521A" w:rsidTr="001B1D27">
              <w:tc>
                <w:tcPr>
                  <w:tcW w:w="7655" w:type="dxa"/>
                </w:tcPr>
                <w:p w:rsidR="000E5AC4" w:rsidRPr="0065521A" w:rsidRDefault="000E5AC4" w:rsidP="002F5857">
                  <w:pPr>
                    <w:framePr w:hSpace="180" w:wrap="around" w:vAnchor="text" w:hAnchor="text" w:x="-777" w:y="1"/>
                    <w:suppressOverlap/>
                    <w:rPr>
                      <w:rFonts w:ascii="Times New Roman" w:hAnsi="Times New Roman"/>
                      <w:sz w:val="24"/>
                      <w:szCs w:val="24"/>
                    </w:rPr>
                  </w:pPr>
                  <w:r w:rsidRPr="0065521A">
                    <w:rPr>
                      <w:rFonts w:ascii="Times New Roman" w:hAnsi="Times New Roman"/>
                      <w:sz w:val="24"/>
                      <w:szCs w:val="24"/>
                    </w:rPr>
                    <w:t>Квартирник Цоя</w:t>
                  </w:r>
                </w:p>
              </w:tc>
              <w:tc>
                <w:tcPr>
                  <w:tcW w:w="2268" w:type="dxa"/>
                </w:tcPr>
                <w:p w:rsidR="000E5AC4" w:rsidRPr="0065521A" w:rsidRDefault="000E5AC4" w:rsidP="002F5857">
                  <w:pPr>
                    <w:framePr w:hSpace="180" w:wrap="around" w:vAnchor="text" w:hAnchor="text" w:x="-777" w:y="1"/>
                    <w:suppressOverlap/>
                    <w:rPr>
                      <w:rFonts w:ascii="Times New Roman" w:hAnsi="Times New Roman"/>
                      <w:sz w:val="24"/>
                      <w:szCs w:val="24"/>
                    </w:rPr>
                  </w:pPr>
                  <w:r w:rsidRPr="0065521A">
                    <w:rPr>
                      <w:rFonts w:ascii="Times New Roman" w:hAnsi="Times New Roman"/>
                      <w:sz w:val="24"/>
                      <w:szCs w:val="24"/>
                    </w:rPr>
                    <w:t>0</w:t>
                  </w:r>
                </w:p>
              </w:tc>
            </w:tr>
            <w:tr w:rsidR="000E5AC4" w:rsidRPr="0065521A" w:rsidTr="001B1D27">
              <w:tc>
                <w:tcPr>
                  <w:tcW w:w="7655" w:type="dxa"/>
                </w:tcPr>
                <w:p w:rsidR="000E5AC4" w:rsidRPr="0065521A" w:rsidRDefault="002F5857" w:rsidP="002F5857">
                  <w:pPr>
                    <w:pStyle w:val="a3"/>
                    <w:framePr w:hSpace="180" w:wrap="around" w:vAnchor="text" w:hAnchor="text" w:x="-777" w:y="1"/>
                    <w:spacing w:after="160" w:line="259" w:lineRule="auto"/>
                    <w:ind w:left="164"/>
                    <w:suppressOverlap/>
                    <w:jc w:val="both"/>
                    <w:rPr>
                      <w:rFonts w:ascii="Times New Roman" w:hAnsi="Times New Roman"/>
                      <w:sz w:val="24"/>
                      <w:szCs w:val="24"/>
                    </w:rPr>
                  </w:pPr>
                  <w:hyperlink r:id="rId16" w:history="1">
                    <w:r w:rsidR="000E5AC4" w:rsidRPr="0065521A">
                      <w:rPr>
                        <w:rStyle w:val="af5"/>
                        <w:rFonts w:ascii="Times New Roman" w:hAnsi="Times New Roman"/>
                        <w:sz w:val="24"/>
                        <w:szCs w:val="24"/>
                      </w:rPr>
                      <w:t>Мастер- класс по финансовой грамотности «Инвестиции»</w:t>
                    </w:r>
                  </w:hyperlink>
                </w:p>
              </w:tc>
              <w:tc>
                <w:tcPr>
                  <w:tcW w:w="2268" w:type="dxa"/>
                </w:tcPr>
                <w:p w:rsidR="000E5AC4" w:rsidRPr="0065521A" w:rsidRDefault="000E5AC4" w:rsidP="002F5857">
                  <w:pPr>
                    <w:pStyle w:val="a3"/>
                    <w:framePr w:hSpace="180" w:wrap="around" w:vAnchor="text" w:hAnchor="text" w:x="-777" w:y="1"/>
                    <w:spacing w:after="160" w:line="259" w:lineRule="auto"/>
                    <w:suppressOverlap/>
                    <w:jc w:val="both"/>
                    <w:rPr>
                      <w:rFonts w:ascii="Times New Roman" w:hAnsi="Times New Roman"/>
                      <w:sz w:val="24"/>
                      <w:szCs w:val="24"/>
                    </w:rPr>
                  </w:pPr>
                  <w:r w:rsidRPr="0065521A">
                    <w:rPr>
                      <w:rFonts w:ascii="Times New Roman" w:hAnsi="Times New Roman"/>
                      <w:sz w:val="24"/>
                      <w:szCs w:val="24"/>
                    </w:rPr>
                    <w:t>26</w:t>
                  </w:r>
                </w:p>
              </w:tc>
            </w:tr>
            <w:tr w:rsidR="000E5AC4" w:rsidRPr="0065521A" w:rsidTr="001B1D27">
              <w:tc>
                <w:tcPr>
                  <w:tcW w:w="7655" w:type="dxa"/>
                </w:tcPr>
                <w:p w:rsidR="000E5AC4" w:rsidRPr="0065521A" w:rsidRDefault="002F5857" w:rsidP="002F5857">
                  <w:pPr>
                    <w:pStyle w:val="a3"/>
                    <w:framePr w:hSpace="180" w:wrap="around" w:vAnchor="text" w:hAnchor="text" w:x="-777" w:y="1"/>
                    <w:spacing w:after="160" w:line="259" w:lineRule="auto"/>
                    <w:ind w:left="164"/>
                    <w:suppressOverlap/>
                    <w:jc w:val="both"/>
                    <w:rPr>
                      <w:rFonts w:ascii="Times New Roman" w:hAnsi="Times New Roman"/>
                      <w:sz w:val="24"/>
                      <w:szCs w:val="24"/>
                    </w:rPr>
                  </w:pPr>
                  <w:hyperlink r:id="rId17" w:history="1">
                    <w:r w:rsidR="000E5AC4" w:rsidRPr="0065521A">
                      <w:rPr>
                        <w:rStyle w:val="af5"/>
                        <w:rFonts w:ascii="Times New Roman" w:hAnsi="Times New Roman"/>
                        <w:sz w:val="24"/>
                        <w:szCs w:val="24"/>
                      </w:rPr>
                      <w:t>Театральная студия «Бриллианты»</w:t>
                    </w:r>
                  </w:hyperlink>
                </w:p>
              </w:tc>
              <w:tc>
                <w:tcPr>
                  <w:tcW w:w="2268" w:type="dxa"/>
                </w:tcPr>
                <w:p w:rsidR="000E5AC4" w:rsidRPr="0065521A" w:rsidRDefault="000E5AC4" w:rsidP="002F5857">
                  <w:pPr>
                    <w:pStyle w:val="a3"/>
                    <w:framePr w:hSpace="180" w:wrap="around" w:vAnchor="text" w:hAnchor="text" w:x="-777" w:y="1"/>
                    <w:spacing w:after="160" w:line="259" w:lineRule="auto"/>
                    <w:suppressOverlap/>
                    <w:jc w:val="both"/>
                    <w:rPr>
                      <w:rFonts w:ascii="Times New Roman" w:hAnsi="Times New Roman"/>
                      <w:sz w:val="24"/>
                      <w:szCs w:val="24"/>
                    </w:rPr>
                  </w:pPr>
                  <w:r w:rsidRPr="0065521A">
                    <w:rPr>
                      <w:rFonts w:ascii="Times New Roman" w:hAnsi="Times New Roman"/>
                      <w:sz w:val="24"/>
                      <w:szCs w:val="24"/>
                    </w:rPr>
                    <w:t>21</w:t>
                  </w:r>
                </w:p>
              </w:tc>
            </w:tr>
            <w:tr w:rsidR="000E5AC4" w:rsidRPr="0065521A" w:rsidTr="001B1D27">
              <w:tc>
                <w:tcPr>
                  <w:tcW w:w="7655" w:type="dxa"/>
                </w:tcPr>
                <w:p w:rsidR="000E5AC4" w:rsidRPr="0065521A" w:rsidRDefault="002F5857" w:rsidP="002F5857">
                  <w:pPr>
                    <w:pStyle w:val="a3"/>
                    <w:framePr w:hSpace="180" w:wrap="around" w:vAnchor="text" w:hAnchor="text" w:x="-777" w:y="1"/>
                    <w:spacing w:after="160" w:line="259" w:lineRule="auto"/>
                    <w:ind w:left="164"/>
                    <w:suppressOverlap/>
                    <w:jc w:val="both"/>
                    <w:rPr>
                      <w:rFonts w:ascii="Times New Roman" w:hAnsi="Times New Roman"/>
                      <w:sz w:val="24"/>
                      <w:szCs w:val="24"/>
                    </w:rPr>
                  </w:pPr>
                  <w:hyperlink r:id="rId18" w:history="1">
                    <w:r w:rsidR="000E5AC4" w:rsidRPr="0065521A">
                      <w:rPr>
                        <w:rStyle w:val="af5"/>
                        <w:rFonts w:ascii="Times New Roman" w:hAnsi="Times New Roman"/>
                        <w:sz w:val="24"/>
                        <w:szCs w:val="24"/>
                      </w:rPr>
                      <w:t>Медиа-класс для школьных медиацентров «На пороге Нового года»</w:t>
                    </w:r>
                  </w:hyperlink>
                </w:p>
              </w:tc>
              <w:tc>
                <w:tcPr>
                  <w:tcW w:w="2268" w:type="dxa"/>
                </w:tcPr>
                <w:p w:rsidR="000E5AC4" w:rsidRPr="0065521A" w:rsidRDefault="000E5AC4" w:rsidP="002F5857">
                  <w:pPr>
                    <w:pStyle w:val="a3"/>
                    <w:framePr w:hSpace="180" w:wrap="around" w:vAnchor="text" w:hAnchor="text" w:x="-777" w:y="1"/>
                    <w:spacing w:after="160" w:line="259" w:lineRule="auto"/>
                    <w:suppressOverlap/>
                    <w:jc w:val="both"/>
                    <w:rPr>
                      <w:rFonts w:ascii="Times New Roman" w:hAnsi="Times New Roman"/>
                      <w:sz w:val="24"/>
                      <w:szCs w:val="24"/>
                    </w:rPr>
                  </w:pPr>
                  <w:r w:rsidRPr="0065521A">
                    <w:rPr>
                      <w:rFonts w:ascii="Times New Roman" w:hAnsi="Times New Roman"/>
                      <w:sz w:val="24"/>
                      <w:szCs w:val="24"/>
                    </w:rPr>
                    <w:t>31</w:t>
                  </w:r>
                </w:p>
              </w:tc>
            </w:tr>
            <w:tr w:rsidR="000E5AC4" w:rsidRPr="0065521A" w:rsidTr="001B1D27">
              <w:tc>
                <w:tcPr>
                  <w:tcW w:w="7655" w:type="dxa"/>
                </w:tcPr>
                <w:p w:rsidR="000E5AC4" w:rsidRPr="0065521A" w:rsidRDefault="002F5857" w:rsidP="002F5857">
                  <w:pPr>
                    <w:pStyle w:val="a3"/>
                    <w:framePr w:hSpace="180" w:wrap="around" w:vAnchor="text" w:hAnchor="text" w:x="-777" w:y="1"/>
                    <w:spacing w:after="160" w:line="259" w:lineRule="auto"/>
                    <w:ind w:left="164"/>
                    <w:suppressOverlap/>
                    <w:jc w:val="both"/>
                    <w:rPr>
                      <w:rFonts w:ascii="Times New Roman" w:hAnsi="Times New Roman"/>
                      <w:sz w:val="24"/>
                      <w:szCs w:val="24"/>
                    </w:rPr>
                  </w:pPr>
                  <w:hyperlink r:id="rId19" w:history="1">
                    <w:r w:rsidR="000E5AC4" w:rsidRPr="0065521A">
                      <w:rPr>
                        <w:rStyle w:val="af5"/>
                        <w:rFonts w:ascii="Times New Roman" w:hAnsi="Times New Roman"/>
                        <w:sz w:val="24"/>
                        <w:szCs w:val="24"/>
                      </w:rPr>
                      <w:t>«Время молодых защитников»</w:t>
                    </w:r>
                  </w:hyperlink>
                </w:p>
              </w:tc>
              <w:tc>
                <w:tcPr>
                  <w:tcW w:w="2268" w:type="dxa"/>
                </w:tcPr>
                <w:p w:rsidR="000E5AC4" w:rsidRPr="0065521A" w:rsidRDefault="000E5AC4" w:rsidP="002F5857">
                  <w:pPr>
                    <w:pStyle w:val="a3"/>
                    <w:framePr w:hSpace="180" w:wrap="around" w:vAnchor="text" w:hAnchor="text" w:x="-777" w:y="1"/>
                    <w:spacing w:after="160" w:line="259" w:lineRule="auto"/>
                    <w:suppressOverlap/>
                    <w:jc w:val="both"/>
                    <w:rPr>
                      <w:rFonts w:ascii="Times New Roman" w:hAnsi="Times New Roman"/>
                      <w:sz w:val="24"/>
                      <w:szCs w:val="24"/>
                    </w:rPr>
                  </w:pPr>
                  <w:r w:rsidRPr="0065521A">
                    <w:rPr>
                      <w:rFonts w:ascii="Times New Roman" w:hAnsi="Times New Roman"/>
                      <w:sz w:val="24"/>
                      <w:szCs w:val="24"/>
                    </w:rPr>
                    <w:t>23</w:t>
                  </w:r>
                </w:p>
              </w:tc>
            </w:tr>
            <w:tr w:rsidR="000E5AC4" w:rsidRPr="0065521A" w:rsidTr="001B1D27">
              <w:tc>
                <w:tcPr>
                  <w:tcW w:w="7655" w:type="dxa"/>
                </w:tcPr>
                <w:p w:rsidR="000E5AC4" w:rsidRPr="0065521A" w:rsidRDefault="002F5857" w:rsidP="002F5857">
                  <w:pPr>
                    <w:pStyle w:val="a3"/>
                    <w:framePr w:hSpace="180" w:wrap="around" w:vAnchor="text" w:hAnchor="text" w:x="-777" w:y="1"/>
                    <w:spacing w:after="160" w:line="259" w:lineRule="auto"/>
                    <w:ind w:left="164"/>
                    <w:suppressOverlap/>
                    <w:jc w:val="both"/>
                    <w:rPr>
                      <w:rFonts w:ascii="Times New Roman" w:hAnsi="Times New Roman"/>
                      <w:sz w:val="24"/>
                      <w:szCs w:val="24"/>
                    </w:rPr>
                  </w:pPr>
                  <w:hyperlink r:id="rId20" w:history="1">
                    <w:r w:rsidR="000E5AC4" w:rsidRPr="0065521A">
                      <w:rPr>
                        <w:rStyle w:val="af5"/>
                        <w:rFonts w:ascii="Times New Roman" w:hAnsi="Times New Roman"/>
                        <w:sz w:val="24"/>
                        <w:szCs w:val="24"/>
                      </w:rPr>
                      <w:t>Мастер-класс «Как прокачать соц.сети?»</w:t>
                    </w:r>
                  </w:hyperlink>
                </w:p>
              </w:tc>
              <w:tc>
                <w:tcPr>
                  <w:tcW w:w="2268" w:type="dxa"/>
                </w:tcPr>
                <w:p w:rsidR="000E5AC4" w:rsidRPr="0065521A" w:rsidRDefault="000E5AC4" w:rsidP="002F5857">
                  <w:pPr>
                    <w:pStyle w:val="a3"/>
                    <w:framePr w:hSpace="180" w:wrap="around" w:vAnchor="text" w:hAnchor="text" w:x="-777" w:y="1"/>
                    <w:spacing w:after="160" w:line="259" w:lineRule="auto"/>
                    <w:suppressOverlap/>
                    <w:jc w:val="both"/>
                    <w:rPr>
                      <w:rFonts w:ascii="Times New Roman" w:hAnsi="Times New Roman"/>
                      <w:sz w:val="24"/>
                      <w:szCs w:val="24"/>
                    </w:rPr>
                  </w:pPr>
                  <w:r w:rsidRPr="0065521A">
                    <w:rPr>
                      <w:rFonts w:ascii="Times New Roman" w:hAnsi="Times New Roman"/>
                      <w:sz w:val="24"/>
                      <w:szCs w:val="24"/>
                    </w:rPr>
                    <w:t>6</w:t>
                  </w:r>
                </w:p>
              </w:tc>
            </w:tr>
            <w:tr w:rsidR="000E5AC4" w:rsidRPr="0065521A" w:rsidTr="001B1D27">
              <w:tc>
                <w:tcPr>
                  <w:tcW w:w="7655" w:type="dxa"/>
                </w:tcPr>
                <w:p w:rsidR="000E5AC4" w:rsidRPr="0065521A" w:rsidRDefault="002F5857" w:rsidP="002F5857">
                  <w:pPr>
                    <w:pStyle w:val="a3"/>
                    <w:framePr w:hSpace="180" w:wrap="around" w:vAnchor="text" w:hAnchor="text" w:x="-777" w:y="1"/>
                    <w:spacing w:after="160" w:line="259" w:lineRule="auto"/>
                    <w:ind w:left="164"/>
                    <w:suppressOverlap/>
                    <w:jc w:val="both"/>
                    <w:rPr>
                      <w:rFonts w:ascii="Times New Roman" w:hAnsi="Times New Roman"/>
                      <w:sz w:val="24"/>
                      <w:szCs w:val="24"/>
                    </w:rPr>
                  </w:pPr>
                  <w:hyperlink r:id="rId21" w:history="1">
                    <w:r w:rsidR="000E5AC4" w:rsidRPr="0065521A">
                      <w:rPr>
                        <w:rStyle w:val="af5"/>
                        <w:rFonts w:ascii="Times New Roman" w:hAnsi="Times New Roman"/>
                        <w:sz w:val="24"/>
                        <w:szCs w:val="24"/>
                      </w:rPr>
                      <w:t>Мастер- класс по финансовой грамотности «Как заработать, если тебе всего 14?»</w:t>
                    </w:r>
                  </w:hyperlink>
                </w:p>
              </w:tc>
              <w:tc>
                <w:tcPr>
                  <w:tcW w:w="2268" w:type="dxa"/>
                </w:tcPr>
                <w:p w:rsidR="000E5AC4" w:rsidRPr="0065521A" w:rsidRDefault="000E5AC4" w:rsidP="002F5857">
                  <w:pPr>
                    <w:pStyle w:val="a3"/>
                    <w:framePr w:hSpace="180" w:wrap="around" w:vAnchor="text" w:hAnchor="text" w:x="-777" w:y="1"/>
                    <w:spacing w:after="160" w:line="259" w:lineRule="auto"/>
                    <w:suppressOverlap/>
                    <w:jc w:val="both"/>
                    <w:rPr>
                      <w:rFonts w:ascii="Times New Roman" w:hAnsi="Times New Roman"/>
                      <w:sz w:val="24"/>
                      <w:szCs w:val="24"/>
                    </w:rPr>
                  </w:pPr>
                  <w:r w:rsidRPr="0065521A">
                    <w:rPr>
                      <w:rFonts w:ascii="Times New Roman" w:hAnsi="Times New Roman"/>
                      <w:sz w:val="24"/>
                      <w:szCs w:val="24"/>
                    </w:rPr>
                    <w:t>2</w:t>
                  </w:r>
                </w:p>
              </w:tc>
            </w:tr>
            <w:tr w:rsidR="000E5AC4" w:rsidRPr="0065521A" w:rsidTr="001B1D27">
              <w:tc>
                <w:tcPr>
                  <w:tcW w:w="7655" w:type="dxa"/>
                </w:tcPr>
                <w:p w:rsidR="000E5AC4" w:rsidRPr="0065521A" w:rsidRDefault="002F5857" w:rsidP="002F5857">
                  <w:pPr>
                    <w:pStyle w:val="a3"/>
                    <w:framePr w:hSpace="180" w:wrap="around" w:vAnchor="text" w:hAnchor="text" w:x="-777" w:y="1"/>
                    <w:spacing w:after="160" w:line="259" w:lineRule="auto"/>
                    <w:ind w:left="164"/>
                    <w:suppressOverlap/>
                    <w:jc w:val="both"/>
                    <w:rPr>
                      <w:rFonts w:ascii="Times New Roman" w:hAnsi="Times New Roman"/>
                      <w:sz w:val="24"/>
                      <w:szCs w:val="24"/>
                    </w:rPr>
                  </w:pPr>
                  <w:hyperlink r:id="rId22" w:history="1">
                    <w:r w:rsidR="000E5AC4" w:rsidRPr="0065521A">
                      <w:rPr>
                        <w:rStyle w:val="af5"/>
                        <w:rFonts w:ascii="Times New Roman" w:hAnsi="Times New Roman"/>
                        <w:sz w:val="24"/>
                        <w:szCs w:val="24"/>
                      </w:rPr>
                      <w:t>Машина времени»</w:t>
                    </w:r>
                  </w:hyperlink>
                </w:p>
              </w:tc>
              <w:tc>
                <w:tcPr>
                  <w:tcW w:w="2268" w:type="dxa"/>
                </w:tcPr>
                <w:p w:rsidR="000E5AC4" w:rsidRPr="0065521A" w:rsidRDefault="000E5AC4" w:rsidP="002F5857">
                  <w:pPr>
                    <w:pStyle w:val="a3"/>
                    <w:framePr w:hSpace="180" w:wrap="around" w:vAnchor="text" w:hAnchor="text" w:x="-777" w:y="1"/>
                    <w:spacing w:after="160" w:line="259" w:lineRule="auto"/>
                    <w:suppressOverlap/>
                    <w:jc w:val="both"/>
                    <w:rPr>
                      <w:rFonts w:ascii="Times New Roman" w:hAnsi="Times New Roman"/>
                      <w:sz w:val="24"/>
                      <w:szCs w:val="24"/>
                    </w:rPr>
                  </w:pPr>
                  <w:r w:rsidRPr="0065521A">
                    <w:rPr>
                      <w:rFonts w:ascii="Times New Roman" w:hAnsi="Times New Roman"/>
                      <w:sz w:val="24"/>
                      <w:szCs w:val="24"/>
                    </w:rPr>
                    <w:t>2</w:t>
                  </w:r>
                </w:p>
              </w:tc>
            </w:tr>
            <w:tr w:rsidR="000E5AC4" w:rsidRPr="0065521A" w:rsidTr="001B1D27">
              <w:tc>
                <w:tcPr>
                  <w:tcW w:w="7655" w:type="dxa"/>
                </w:tcPr>
                <w:p w:rsidR="000E5AC4" w:rsidRPr="0065521A" w:rsidRDefault="002F5857" w:rsidP="002F5857">
                  <w:pPr>
                    <w:pStyle w:val="a3"/>
                    <w:framePr w:hSpace="180" w:wrap="around" w:vAnchor="text" w:hAnchor="text" w:x="-777" w:y="1"/>
                    <w:spacing w:after="160" w:line="259" w:lineRule="auto"/>
                    <w:ind w:left="164"/>
                    <w:suppressOverlap/>
                    <w:jc w:val="both"/>
                    <w:rPr>
                      <w:rFonts w:ascii="Times New Roman" w:hAnsi="Times New Roman"/>
                      <w:sz w:val="24"/>
                      <w:szCs w:val="24"/>
                    </w:rPr>
                  </w:pPr>
                  <w:hyperlink r:id="rId23" w:history="1">
                    <w:r w:rsidR="000E5AC4" w:rsidRPr="0065521A">
                      <w:rPr>
                        <w:rStyle w:val="af5"/>
                        <w:rFonts w:ascii="Times New Roman" w:hAnsi="Times New Roman"/>
                        <w:sz w:val="24"/>
                        <w:szCs w:val="24"/>
                      </w:rPr>
                      <w:t>Экологический проект «Чистый берег»</w:t>
                    </w:r>
                  </w:hyperlink>
                </w:p>
              </w:tc>
              <w:tc>
                <w:tcPr>
                  <w:tcW w:w="2268" w:type="dxa"/>
                </w:tcPr>
                <w:p w:rsidR="000E5AC4" w:rsidRPr="0065521A" w:rsidRDefault="000E5AC4" w:rsidP="002F5857">
                  <w:pPr>
                    <w:pStyle w:val="a3"/>
                    <w:framePr w:hSpace="180" w:wrap="around" w:vAnchor="text" w:hAnchor="text" w:x="-777" w:y="1"/>
                    <w:spacing w:after="160" w:line="259" w:lineRule="auto"/>
                    <w:suppressOverlap/>
                    <w:jc w:val="both"/>
                    <w:rPr>
                      <w:rFonts w:ascii="Times New Roman" w:hAnsi="Times New Roman"/>
                      <w:sz w:val="24"/>
                      <w:szCs w:val="24"/>
                    </w:rPr>
                  </w:pPr>
                  <w:r w:rsidRPr="0065521A">
                    <w:rPr>
                      <w:rFonts w:ascii="Times New Roman" w:hAnsi="Times New Roman"/>
                      <w:sz w:val="24"/>
                      <w:szCs w:val="24"/>
                    </w:rPr>
                    <w:t>8</w:t>
                  </w:r>
                </w:p>
              </w:tc>
            </w:tr>
            <w:tr w:rsidR="000E5AC4" w:rsidRPr="0065521A" w:rsidTr="001B1D27">
              <w:tc>
                <w:tcPr>
                  <w:tcW w:w="7655" w:type="dxa"/>
                </w:tcPr>
                <w:p w:rsidR="000E5AC4" w:rsidRPr="0065521A" w:rsidRDefault="002F5857" w:rsidP="002F5857">
                  <w:pPr>
                    <w:framePr w:hSpace="180" w:wrap="around" w:vAnchor="text" w:hAnchor="text" w:x="-777" w:y="1"/>
                    <w:suppressOverlap/>
                    <w:jc w:val="both"/>
                    <w:rPr>
                      <w:rFonts w:ascii="Times New Roman" w:hAnsi="Times New Roman"/>
                      <w:sz w:val="24"/>
                      <w:szCs w:val="24"/>
                    </w:rPr>
                  </w:pPr>
                  <w:hyperlink r:id="rId24" w:history="1">
                    <w:r w:rsidR="000E5AC4" w:rsidRPr="0065521A">
                      <w:rPr>
                        <w:rStyle w:val="af5"/>
                        <w:rFonts w:ascii="Times New Roman" w:hAnsi="Times New Roman"/>
                        <w:sz w:val="24"/>
                        <w:szCs w:val="24"/>
                      </w:rPr>
                      <w:t>Урок Мужества «Встреча с участником СВО»</w:t>
                    </w:r>
                  </w:hyperlink>
                </w:p>
              </w:tc>
              <w:tc>
                <w:tcPr>
                  <w:tcW w:w="2268" w:type="dxa"/>
                </w:tcPr>
                <w:p w:rsidR="000E5AC4" w:rsidRPr="0065521A" w:rsidRDefault="000E5AC4" w:rsidP="002F5857">
                  <w:pPr>
                    <w:pStyle w:val="a3"/>
                    <w:framePr w:hSpace="180" w:wrap="around" w:vAnchor="text" w:hAnchor="text" w:x="-777" w:y="1"/>
                    <w:spacing w:after="160" w:line="259" w:lineRule="auto"/>
                    <w:suppressOverlap/>
                    <w:jc w:val="both"/>
                    <w:rPr>
                      <w:rFonts w:ascii="Times New Roman" w:hAnsi="Times New Roman"/>
                      <w:sz w:val="24"/>
                      <w:szCs w:val="24"/>
                    </w:rPr>
                  </w:pPr>
                  <w:r w:rsidRPr="0065521A">
                    <w:rPr>
                      <w:rFonts w:ascii="Times New Roman" w:hAnsi="Times New Roman"/>
                      <w:sz w:val="24"/>
                      <w:szCs w:val="24"/>
                    </w:rPr>
                    <w:t>1</w:t>
                  </w:r>
                </w:p>
              </w:tc>
            </w:tr>
            <w:tr w:rsidR="000E5AC4" w:rsidRPr="0065521A" w:rsidTr="001B1D27">
              <w:tc>
                <w:tcPr>
                  <w:tcW w:w="7655" w:type="dxa"/>
                </w:tcPr>
                <w:p w:rsidR="000E5AC4" w:rsidRPr="0065521A" w:rsidRDefault="002F5857" w:rsidP="002F5857">
                  <w:pPr>
                    <w:framePr w:hSpace="180" w:wrap="around" w:vAnchor="text" w:hAnchor="text" w:x="-777" w:y="1"/>
                    <w:suppressOverlap/>
                    <w:jc w:val="both"/>
                    <w:rPr>
                      <w:rFonts w:ascii="Times New Roman" w:hAnsi="Times New Roman"/>
                      <w:sz w:val="24"/>
                      <w:szCs w:val="24"/>
                    </w:rPr>
                  </w:pPr>
                  <w:hyperlink r:id="rId25" w:history="1">
                    <w:r w:rsidR="000E5AC4" w:rsidRPr="0065521A">
                      <w:rPr>
                        <w:rStyle w:val="af5"/>
                        <w:rFonts w:ascii="Times New Roman" w:hAnsi="Times New Roman"/>
                        <w:sz w:val="24"/>
                        <w:szCs w:val="24"/>
                      </w:rPr>
                      <w:t>Творческий завтрак «В Мире Эбру»</w:t>
                    </w:r>
                  </w:hyperlink>
                </w:p>
              </w:tc>
              <w:tc>
                <w:tcPr>
                  <w:tcW w:w="2268" w:type="dxa"/>
                </w:tcPr>
                <w:p w:rsidR="000E5AC4" w:rsidRPr="0065521A" w:rsidRDefault="000E5AC4" w:rsidP="002F5857">
                  <w:pPr>
                    <w:pStyle w:val="a3"/>
                    <w:framePr w:hSpace="180" w:wrap="around" w:vAnchor="text" w:hAnchor="text" w:x="-777" w:y="1"/>
                    <w:spacing w:after="160" w:line="259" w:lineRule="auto"/>
                    <w:suppressOverlap/>
                    <w:jc w:val="both"/>
                    <w:rPr>
                      <w:rFonts w:ascii="Times New Roman" w:hAnsi="Times New Roman"/>
                      <w:sz w:val="24"/>
                      <w:szCs w:val="24"/>
                    </w:rPr>
                  </w:pPr>
                  <w:r w:rsidRPr="0065521A">
                    <w:rPr>
                      <w:rFonts w:ascii="Times New Roman" w:hAnsi="Times New Roman"/>
                      <w:sz w:val="24"/>
                      <w:szCs w:val="24"/>
                    </w:rPr>
                    <w:t>1</w:t>
                  </w:r>
                </w:p>
              </w:tc>
            </w:tr>
            <w:tr w:rsidR="000E5AC4" w:rsidRPr="0065521A" w:rsidTr="001B1D27">
              <w:tc>
                <w:tcPr>
                  <w:tcW w:w="7655" w:type="dxa"/>
                </w:tcPr>
                <w:p w:rsidR="000E5AC4" w:rsidRPr="0065521A" w:rsidRDefault="002F5857" w:rsidP="002F5857">
                  <w:pPr>
                    <w:pStyle w:val="a3"/>
                    <w:framePr w:hSpace="180" w:wrap="around" w:vAnchor="text" w:hAnchor="text" w:x="-777" w:y="1"/>
                    <w:spacing w:after="160" w:line="259" w:lineRule="auto"/>
                    <w:ind w:left="164"/>
                    <w:suppressOverlap/>
                    <w:jc w:val="both"/>
                    <w:rPr>
                      <w:rFonts w:ascii="Times New Roman" w:hAnsi="Times New Roman"/>
                      <w:sz w:val="24"/>
                      <w:szCs w:val="24"/>
                    </w:rPr>
                  </w:pPr>
                  <w:hyperlink r:id="rId26" w:history="1">
                    <w:r w:rsidR="000E5AC4" w:rsidRPr="0065521A">
                      <w:rPr>
                        <w:rStyle w:val="af5"/>
                        <w:rFonts w:ascii="Times New Roman" w:hAnsi="Times New Roman"/>
                        <w:sz w:val="24"/>
                        <w:szCs w:val="24"/>
                      </w:rPr>
                      <w:t>Урок Мужества «Встреча с участником СВО»</w:t>
                    </w:r>
                  </w:hyperlink>
                </w:p>
              </w:tc>
              <w:tc>
                <w:tcPr>
                  <w:tcW w:w="2268" w:type="dxa"/>
                </w:tcPr>
                <w:p w:rsidR="000E5AC4" w:rsidRPr="0065521A" w:rsidRDefault="000E5AC4" w:rsidP="002F5857">
                  <w:pPr>
                    <w:pStyle w:val="a3"/>
                    <w:framePr w:hSpace="180" w:wrap="around" w:vAnchor="text" w:hAnchor="text" w:x="-777" w:y="1"/>
                    <w:spacing w:after="160" w:line="259" w:lineRule="auto"/>
                    <w:suppressOverlap/>
                    <w:jc w:val="both"/>
                    <w:rPr>
                      <w:rFonts w:ascii="Times New Roman" w:hAnsi="Times New Roman"/>
                      <w:sz w:val="24"/>
                      <w:szCs w:val="24"/>
                    </w:rPr>
                  </w:pPr>
                  <w:r w:rsidRPr="0065521A">
                    <w:rPr>
                      <w:rFonts w:ascii="Times New Roman" w:hAnsi="Times New Roman"/>
                      <w:sz w:val="24"/>
                      <w:szCs w:val="24"/>
                    </w:rPr>
                    <w:t>0</w:t>
                  </w:r>
                </w:p>
              </w:tc>
            </w:tr>
            <w:tr w:rsidR="000E5AC4" w:rsidRPr="0065521A" w:rsidTr="001B1D27">
              <w:tc>
                <w:tcPr>
                  <w:tcW w:w="7655" w:type="dxa"/>
                </w:tcPr>
                <w:p w:rsidR="000E5AC4" w:rsidRPr="0065521A" w:rsidRDefault="002F5857" w:rsidP="002F5857">
                  <w:pPr>
                    <w:pStyle w:val="a3"/>
                    <w:framePr w:hSpace="180" w:wrap="around" w:vAnchor="text" w:hAnchor="text" w:x="-777" w:y="1"/>
                    <w:spacing w:after="160" w:line="259" w:lineRule="auto"/>
                    <w:ind w:left="164"/>
                    <w:suppressOverlap/>
                    <w:jc w:val="both"/>
                    <w:rPr>
                      <w:rFonts w:ascii="Times New Roman" w:hAnsi="Times New Roman"/>
                      <w:sz w:val="24"/>
                      <w:szCs w:val="24"/>
                    </w:rPr>
                  </w:pPr>
                  <w:hyperlink r:id="rId27" w:history="1">
                    <w:r w:rsidR="000E5AC4" w:rsidRPr="0065521A">
                      <w:rPr>
                        <w:rStyle w:val="af5"/>
                        <w:rFonts w:ascii="Times New Roman" w:hAnsi="Times New Roman"/>
                        <w:sz w:val="24"/>
                        <w:szCs w:val="24"/>
                      </w:rPr>
                      <w:t>Урок Мужества «Встреча с участником СВО»</w:t>
                    </w:r>
                  </w:hyperlink>
                </w:p>
              </w:tc>
              <w:tc>
                <w:tcPr>
                  <w:tcW w:w="2268" w:type="dxa"/>
                </w:tcPr>
                <w:p w:rsidR="000E5AC4" w:rsidRPr="0065521A" w:rsidRDefault="000E5AC4" w:rsidP="002F5857">
                  <w:pPr>
                    <w:pStyle w:val="a3"/>
                    <w:framePr w:hSpace="180" w:wrap="around" w:vAnchor="text" w:hAnchor="text" w:x="-777" w:y="1"/>
                    <w:spacing w:after="160" w:line="259" w:lineRule="auto"/>
                    <w:suppressOverlap/>
                    <w:jc w:val="both"/>
                    <w:rPr>
                      <w:rFonts w:ascii="Times New Roman" w:hAnsi="Times New Roman"/>
                      <w:sz w:val="24"/>
                      <w:szCs w:val="24"/>
                    </w:rPr>
                  </w:pPr>
                  <w:r w:rsidRPr="0065521A">
                    <w:rPr>
                      <w:rFonts w:ascii="Times New Roman" w:hAnsi="Times New Roman"/>
                      <w:sz w:val="24"/>
                      <w:szCs w:val="24"/>
                    </w:rPr>
                    <w:t>9</w:t>
                  </w:r>
                </w:p>
              </w:tc>
            </w:tr>
            <w:tr w:rsidR="000E5AC4" w:rsidRPr="0065521A" w:rsidTr="001B1D27">
              <w:tc>
                <w:tcPr>
                  <w:tcW w:w="7655" w:type="dxa"/>
                </w:tcPr>
                <w:p w:rsidR="000E5AC4" w:rsidRPr="0065521A" w:rsidRDefault="002F5857" w:rsidP="002F5857">
                  <w:pPr>
                    <w:pStyle w:val="a3"/>
                    <w:framePr w:hSpace="180" w:wrap="around" w:vAnchor="text" w:hAnchor="text" w:x="-777" w:y="1"/>
                    <w:spacing w:after="160" w:line="259" w:lineRule="auto"/>
                    <w:ind w:left="164"/>
                    <w:suppressOverlap/>
                    <w:jc w:val="both"/>
                    <w:rPr>
                      <w:rFonts w:ascii="Times New Roman" w:hAnsi="Times New Roman"/>
                      <w:sz w:val="24"/>
                      <w:szCs w:val="24"/>
                    </w:rPr>
                  </w:pPr>
                  <w:hyperlink r:id="rId28" w:history="1">
                    <w:r w:rsidR="000E5AC4" w:rsidRPr="0065521A">
                      <w:rPr>
                        <w:rFonts w:ascii="Times New Roman" w:eastAsia="Times New Roman" w:hAnsi="Times New Roman"/>
                        <w:sz w:val="24"/>
                        <w:szCs w:val="24"/>
                      </w:rPr>
                      <w:t>Классная встреча «Пять раз мама»</w:t>
                    </w:r>
                  </w:hyperlink>
                </w:p>
              </w:tc>
              <w:tc>
                <w:tcPr>
                  <w:tcW w:w="2268" w:type="dxa"/>
                </w:tcPr>
                <w:p w:rsidR="000E5AC4" w:rsidRPr="0065521A" w:rsidRDefault="000E5AC4" w:rsidP="002F5857">
                  <w:pPr>
                    <w:pStyle w:val="a3"/>
                    <w:framePr w:hSpace="180" w:wrap="around" w:vAnchor="text" w:hAnchor="text" w:x="-777" w:y="1"/>
                    <w:spacing w:after="160" w:line="259" w:lineRule="auto"/>
                    <w:suppressOverlap/>
                    <w:jc w:val="both"/>
                    <w:rPr>
                      <w:rFonts w:ascii="Times New Roman" w:hAnsi="Times New Roman"/>
                      <w:sz w:val="24"/>
                      <w:szCs w:val="24"/>
                    </w:rPr>
                  </w:pPr>
                  <w:r w:rsidRPr="0065521A">
                    <w:rPr>
                      <w:rFonts w:ascii="Times New Roman" w:hAnsi="Times New Roman"/>
                      <w:sz w:val="24"/>
                      <w:szCs w:val="24"/>
                    </w:rPr>
                    <w:t>0</w:t>
                  </w:r>
                </w:p>
              </w:tc>
            </w:tr>
            <w:tr w:rsidR="000E5AC4" w:rsidRPr="0065521A" w:rsidTr="001B1D27">
              <w:tc>
                <w:tcPr>
                  <w:tcW w:w="7655" w:type="dxa"/>
                </w:tcPr>
                <w:p w:rsidR="000E5AC4" w:rsidRPr="0065521A" w:rsidRDefault="000E5AC4" w:rsidP="002F5857">
                  <w:pPr>
                    <w:pStyle w:val="a3"/>
                    <w:framePr w:hSpace="180" w:wrap="around" w:vAnchor="text" w:hAnchor="text" w:x="-777" w:y="1"/>
                    <w:ind w:left="164"/>
                    <w:suppressOverlap/>
                    <w:jc w:val="both"/>
                    <w:rPr>
                      <w:rFonts w:ascii="Times New Roman" w:hAnsi="Times New Roman"/>
                      <w:sz w:val="24"/>
                      <w:szCs w:val="24"/>
                    </w:rPr>
                  </w:pPr>
                  <w:r w:rsidRPr="0065521A">
                    <w:rPr>
                      <w:rFonts w:ascii="Times New Roman" w:hAnsi="Times New Roman"/>
                      <w:sz w:val="24"/>
                      <w:szCs w:val="24"/>
                    </w:rPr>
                    <w:t>«Новогодний спектакль»</w:t>
                  </w:r>
                </w:p>
              </w:tc>
              <w:tc>
                <w:tcPr>
                  <w:tcW w:w="2268" w:type="dxa"/>
                </w:tcPr>
                <w:p w:rsidR="000E5AC4" w:rsidRPr="0065521A" w:rsidRDefault="000E5AC4" w:rsidP="002F5857">
                  <w:pPr>
                    <w:pStyle w:val="a3"/>
                    <w:framePr w:hSpace="180" w:wrap="around" w:vAnchor="text" w:hAnchor="text" w:x="-777" w:y="1"/>
                    <w:spacing w:after="160" w:line="259" w:lineRule="auto"/>
                    <w:suppressOverlap/>
                    <w:jc w:val="both"/>
                    <w:rPr>
                      <w:rFonts w:ascii="Times New Roman" w:hAnsi="Times New Roman"/>
                      <w:sz w:val="24"/>
                      <w:szCs w:val="24"/>
                    </w:rPr>
                  </w:pPr>
                  <w:r w:rsidRPr="0065521A">
                    <w:rPr>
                      <w:rFonts w:ascii="Times New Roman" w:hAnsi="Times New Roman"/>
                      <w:sz w:val="24"/>
                      <w:szCs w:val="24"/>
                    </w:rPr>
                    <w:t>18</w:t>
                  </w:r>
                </w:p>
              </w:tc>
            </w:tr>
            <w:tr w:rsidR="000E5AC4" w:rsidRPr="0065521A" w:rsidTr="001B1D27">
              <w:tc>
                <w:tcPr>
                  <w:tcW w:w="7655" w:type="dxa"/>
                </w:tcPr>
                <w:p w:rsidR="000E5AC4" w:rsidRPr="0065521A" w:rsidRDefault="002F5857" w:rsidP="002F5857">
                  <w:pPr>
                    <w:pStyle w:val="a3"/>
                    <w:framePr w:hSpace="180" w:wrap="around" w:vAnchor="text" w:hAnchor="text" w:x="-777" w:y="1"/>
                    <w:spacing w:after="160" w:line="259" w:lineRule="auto"/>
                    <w:ind w:left="164"/>
                    <w:suppressOverlap/>
                    <w:jc w:val="both"/>
                    <w:rPr>
                      <w:rFonts w:ascii="Times New Roman" w:hAnsi="Times New Roman"/>
                      <w:sz w:val="24"/>
                      <w:szCs w:val="24"/>
                    </w:rPr>
                  </w:pPr>
                  <w:hyperlink r:id="rId29" w:history="1">
                    <w:r w:rsidR="000E5AC4" w:rsidRPr="0065521A">
                      <w:rPr>
                        <w:rFonts w:ascii="Times New Roman" w:eastAsia="Times New Roman" w:hAnsi="Times New Roman"/>
                        <w:sz w:val="24"/>
                        <w:szCs w:val="24"/>
                      </w:rPr>
                      <w:t>Урок Мужества «Встреча с ветераном СВО»</w:t>
                    </w:r>
                  </w:hyperlink>
                </w:p>
              </w:tc>
              <w:tc>
                <w:tcPr>
                  <w:tcW w:w="2268" w:type="dxa"/>
                </w:tcPr>
                <w:p w:rsidR="000E5AC4" w:rsidRPr="0065521A" w:rsidRDefault="000E5AC4" w:rsidP="002F5857">
                  <w:pPr>
                    <w:pStyle w:val="a3"/>
                    <w:framePr w:hSpace="180" w:wrap="around" w:vAnchor="text" w:hAnchor="text" w:x="-777" w:y="1"/>
                    <w:spacing w:after="160" w:line="259" w:lineRule="auto"/>
                    <w:suppressOverlap/>
                    <w:jc w:val="both"/>
                    <w:rPr>
                      <w:rFonts w:ascii="Times New Roman" w:hAnsi="Times New Roman"/>
                      <w:sz w:val="24"/>
                      <w:szCs w:val="24"/>
                    </w:rPr>
                  </w:pPr>
                  <w:r w:rsidRPr="0065521A">
                    <w:rPr>
                      <w:rFonts w:ascii="Times New Roman" w:hAnsi="Times New Roman"/>
                      <w:sz w:val="24"/>
                      <w:szCs w:val="24"/>
                    </w:rPr>
                    <w:t>13</w:t>
                  </w:r>
                </w:p>
              </w:tc>
            </w:tr>
            <w:tr w:rsidR="000E5AC4" w:rsidRPr="0065521A" w:rsidTr="001B1D27">
              <w:trPr>
                <w:trHeight w:val="765"/>
              </w:trPr>
              <w:tc>
                <w:tcPr>
                  <w:tcW w:w="7655" w:type="dxa"/>
                </w:tcPr>
                <w:p w:rsidR="000E5AC4" w:rsidRPr="0065521A" w:rsidRDefault="002F5857" w:rsidP="002F5857">
                  <w:pPr>
                    <w:pStyle w:val="a3"/>
                    <w:framePr w:hSpace="180" w:wrap="around" w:vAnchor="text" w:hAnchor="text" w:x="-777" w:y="1"/>
                    <w:spacing w:after="160" w:line="259" w:lineRule="auto"/>
                    <w:ind w:left="164"/>
                    <w:suppressOverlap/>
                    <w:jc w:val="both"/>
                    <w:rPr>
                      <w:rFonts w:ascii="Times New Roman" w:hAnsi="Times New Roman"/>
                      <w:sz w:val="24"/>
                      <w:szCs w:val="24"/>
                    </w:rPr>
                  </w:pPr>
                  <w:hyperlink r:id="rId30" w:history="1">
                    <w:r w:rsidR="000E5AC4" w:rsidRPr="0065521A">
                      <w:rPr>
                        <w:rFonts w:ascii="Times New Roman" w:eastAsia="Times New Roman" w:hAnsi="Times New Roman"/>
                        <w:sz w:val="24"/>
                        <w:szCs w:val="24"/>
                      </w:rPr>
                      <w:t>Муниципальный этап Республиканской спартакиады допризывной молодёжи «Защитники Отечества»</w:t>
                    </w:r>
                  </w:hyperlink>
                </w:p>
              </w:tc>
              <w:tc>
                <w:tcPr>
                  <w:tcW w:w="2268" w:type="dxa"/>
                </w:tcPr>
                <w:p w:rsidR="000E5AC4" w:rsidRPr="0065521A" w:rsidRDefault="002F5857" w:rsidP="002F5857">
                  <w:pPr>
                    <w:pStyle w:val="a3"/>
                    <w:framePr w:hSpace="180" w:wrap="around" w:vAnchor="text" w:hAnchor="text" w:x="-777" w:y="1"/>
                    <w:spacing w:after="160" w:line="259" w:lineRule="auto"/>
                    <w:suppressOverlap/>
                    <w:jc w:val="both"/>
                    <w:rPr>
                      <w:rFonts w:ascii="Times New Roman" w:hAnsi="Times New Roman"/>
                      <w:sz w:val="24"/>
                      <w:szCs w:val="24"/>
                    </w:rPr>
                  </w:pPr>
                  <w:hyperlink r:id="rId31" w:history="1">
                    <w:r w:rsidR="000E5AC4" w:rsidRPr="0065521A">
                      <w:rPr>
                        <w:rFonts w:ascii="Times New Roman" w:eastAsia="Times New Roman" w:hAnsi="Times New Roman"/>
                        <w:sz w:val="24"/>
                        <w:szCs w:val="24"/>
                      </w:rPr>
                      <w:t>13</w:t>
                    </w:r>
                  </w:hyperlink>
                </w:p>
              </w:tc>
            </w:tr>
          </w:tbl>
          <w:p w:rsidR="00DA0A74" w:rsidRPr="0065521A" w:rsidRDefault="00DA0A74" w:rsidP="00DA0A74">
            <w:pPr>
              <w:spacing w:after="0"/>
              <w:jc w:val="both"/>
              <w:rPr>
                <w:rFonts w:ascii="Times New Roman" w:eastAsia="Times New Roman" w:hAnsi="Times New Roman"/>
                <w:sz w:val="28"/>
                <w:szCs w:val="28"/>
                <w:lang w:eastAsia="ru-RU"/>
              </w:rPr>
            </w:pPr>
          </w:p>
          <w:p w:rsidR="00DA0A74" w:rsidRPr="0065521A" w:rsidRDefault="00DA0A74" w:rsidP="00DA0A74">
            <w:pPr>
              <w:numPr>
                <w:ilvl w:val="0"/>
                <w:numId w:val="24"/>
              </w:numPr>
              <w:spacing w:after="0"/>
              <w:jc w:val="both"/>
              <w:rPr>
                <w:rFonts w:ascii="Times New Roman" w:eastAsia="Times New Roman" w:hAnsi="Times New Roman"/>
                <w:b/>
                <w:sz w:val="28"/>
                <w:szCs w:val="28"/>
                <w:lang w:eastAsia="ru-RU"/>
              </w:rPr>
            </w:pPr>
            <w:r w:rsidRPr="0065521A">
              <w:rPr>
                <w:rFonts w:ascii="Times New Roman" w:eastAsia="Times New Roman" w:hAnsi="Times New Roman"/>
                <w:b/>
                <w:sz w:val="28"/>
                <w:szCs w:val="28"/>
                <w:lang w:eastAsia="ru-RU"/>
              </w:rPr>
              <w:t>Участие в грантовых конкурсах в области реализации государственной молодежной политики:</w:t>
            </w:r>
          </w:p>
          <w:p w:rsidR="000E5AC4" w:rsidRPr="0065521A" w:rsidRDefault="000E5AC4" w:rsidP="000E5AC4">
            <w:pPr>
              <w:pStyle w:val="a3"/>
              <w:jc w:val="center"/>
              <w:rPr>
                <w:rFonts w:ascii="Times New Roman" w:hAnsi="Times New Roman"/>
                <w:b/>
                <w:sz w:val="28"/>
                <w:szCs w:val="28"/>
                <w:u w:val="single"/>
              </w:rPr>
            </w:pPr>
            <w:r w:rsidRPr="0065521A">
              <w:rPr>
                <w:rFonts w:ascii="Times New Roman" w:hAnsi="Times New Roman"/>
                <w:b/>
                <w:sz w:val="28"/>
                <w:szCs w:val="28"/>
                <w:u w:val="single"/>
              </w:rPr>
              <w:t>Молодежный форум «Ялгат»</w:t>
            </w:r>
          </w:p>
          <w:p w:rsidR="000E5AC4" w:rsidRPr="0065521A" w:rsidRDefault="000E5AC4" w:rsidP="000E5AC4">
            <w:pPr>
              <w:pStyle w:val="a3"/>
              <w:jc w:val="center"/>
              <w:rPr>
                <w:rFonts w:ascii="Times New Roman" w:hAnsi="Times New Roman"/>
                <w:b/>
                <w:sz w:val="28"/>
                <w:szCs w:val="28"/>
              </w:rPr>
            </w:pPr>
            <w:r w:rsidRPr="0065521A">
              <w:rPr>
                <w:rFonts w:ascii="Times New Roman" w:hAnsi="Times New Roman"/>
                <w:b/>
                <w:sz w:val="28"/>
                <w:szCs w:val="28"/>
              </w:rPr>
              <w:t>Победители:</w:t>
            </w:r>
          </w:p>
          <w:p w:rsidR="000E5AC4" w:rsidRPr="0065521A" w:rsidRDefault="000E5AC4" w:rsidP="000E5AC4">
            <w:pPr>
              <w:pStyle w:val="a3"/>
              <w:numPr>
                <w:ilvl w:val="0"/>
                <w:numId w:val="29"/>
              </w:numPr>
              <w:spacing w:after="160" w:line="259" w:lineRule="auto"/>
              <w:rPr>
                <w:rFonts w:ascii="Times New Roman" w:hAnsi="Times New Roman"/>
                <w:bCs/>
                <w:sz w:val="28"/>
                <w:szCs w:val="28"/>
              </w:rPr>
            </w:pPr>
            <w:r w:rsidRPr="0065521A">
              <w:rPr>
                <w:rFonts w:ascii="Times New Roman" w:hAnsi="Times New Roman"/>
                <w:bCs/>
                <w:sz w:val="28"/>
                <w:szCs w:val="28"/>
              </w:rPr>
              <w:t xml:space="preserve">Архипова Арианна Алексеевна «ПроСто Добро»  - 130000 руб. </w:t>
            </w:r>
          </w:p>
          <w:p w:rsidR="000E5AC4" w:rsidRPr="0065521A" w:rsidRDefault="000E5AC4" w:rsidP="000E5AC4">
            <w:pPr>
              <w:pStyle w:val="a3"/>
              <w:numPr>
                <w:ilvl w:val="0"/>
                <w:numId w:val="29"/>
              </w:numPr>
              <w:spacing w:after="160" w:line="259" w:lineRule="auto"/>
              <w:rPr>
                <w:rFonts w:ascii="Times New Roman" w:hAnsi="Times New Roman"/>
                <w:b/>
                <w:sz w:val="28"/>
                <w:szCs w:val="28"/>
              </w:rPr>
            </w:pPr>
            <w:r w:rsidRPr="0065521A">
              <w:rPr>
                <w:rFonts w:ascii="Times New Roman" w:hAnsi="Times New Roman"/>
                <w:b/>
                <w:sz w:val="28"/>
                <w:szCs w:val="28"/>
              </w:rPr>
              <w:t xml:space="preserve"> </w:t>
            </w:r>
            <w:r w:rsidRPr="0065521A">
              <w:rPr>
                <w:rFonts w:ascii="Times New Roman" w:hAnsi="Times New Roman"/>
                <w:bCs/>
                <w:sz w:val="28"/>
                <w:szCs w:val="28"/>
              </w:rPr>
              <w:t>Пошиклова Юлия Александровна  - студия ментального здоровья «С любовьЮ» - 165000 руб.</w:t>
            </w:r>
            <w:r w:rsidRPr="0065521A">
              <w:rPr>
                <w:noProof/>
              </w:rPr>
              <w:t xml:space="preserve"> </w:t>
            </w:r>
          </w:p>
          <w:p w:rsidR="000E5AC4" w:rsidRPr="0065521A" w:rsidRDefault="000E5AC4" w:rsidP="000E5AC4">
            <w:pPr>
              <w:pStyle w:val="a3"/>
              <w:numPr>
                <w:ilvl w:val="0"/>
                <w:numId w:val="29"/>
              </w:numPr>
              <w:spacing w:after="160" w:line="259" w:lineRule="auto"/>
              <w:rPr>
                <w:rFonts w:ascii="Times New Roman" w:hAnsi="Times New Roman"/>
                <w:bCs/>
                <w:sz w:val="28"/>
                <w:szCs w:val="28"/>
              </w:rPr>
            </w:pPr>
            <w:r w:rsidRPr="0065521A">
              <w:rPr>
                <w:rFonts w:ascii="Times New Roman" w:hAnsi="Times New Roman"/>
                <w:bCs/>
                <w:sz w:val="28"/>
                <w:szCs w:val="28"/>
              </w:rPr>
              <w:t>Захватова Ольга Вячеславовна – Студия Вокала «Ты в голосе» - 240000 руб.</w:t>
            </w:r>
          </w:p>
          <w:p w:rsidR="000E5AC4" w:rsidRPr="0065521A" w:rsidRDefault="000E5AC4" w:rsidP="000E5AC4">
            <w:pPr>
              <w:pStyle w:val="a3"/>
              <w:ind w:left="1080"/>
              <w:rPr>
                <w:rFonts w:ascii="Times New Roman" w:hAnsi="Times New Roman"/>
                <w:b/>
                <w:sz w:val="28"/>
                <w:szCs w:val="28"/>
              </w:rPr>
            </w:pPr>
          </w:p>
          <w:p w:rsidR="000E5AC4" w:rsidRPr="0065521A" w:rsidRDefault="000E5AC4" w:rsidP="000E5AC4">
            <w:pPr>
              <w:pStyle w:val="a3"/>
              <w:jc w:val="center"/>
              <w:rPr>
                <w:rFonts w:ascii="Times New Roman" w:hAnsi="Times New Roman"/>
                <w:b/>
                <w:sz w:val="28"/>
                <w:szCs w:val="28"/>
                <w:u w:val="single"/>
              </w:rPr>
            </w:pPr>
            <w:r w:rsidRPr="0065521A">
              <w:rPr>
                <w:rFonts w:ascii="Times New Roman" w:hAnsi="Times New Roman"/>
                <w:b/>
                <w:sz w:val="28"/>
                <w:szCs w:val="28"/>
                <w:u w:val="single"/>
              </w:rPr>
              <w:t xml:space="preserve">Росмолодежь гранты </w:t>
            </w:r>
          </w:p>
          <w:p w:rsidR="000E5AC4" w:rsidRPr="0065521A" w:rsidRDefault="000E5AC4" w:rsidP="000E5AC4">
            <w:pPr>
              <w:pStyle w:val="a3"/>
              <w:jc w:val="center"/>
              <w:rPr>
                <w:rFonts w:ascii="Times New Roman" w:hAnsi="Times New Roman"/>
                <w:b/>
                <w:sz w:val="28"/>
                <w:szCs w:val="28"/>
              </w:rPr>
            </w:pPr>
          </w:p>
          <w:p w:rsidR="000E5AC4" w:rsidRPr="0065521A" w:rsidRDefault="000E5AC4" w:rsidP="000E5AC4">
            <w:pPr>
              <w:pStyle w:val="a3"/>
              <w:jc w:val="center"/>
              <w:rPr>
                <w:rFonts w:ascii="Times New Roman" w:hAnsi="Times New Roman"/>
                <w:b/>
                <w:sz w:val="28"/>
                <w:szCs w:val="28"/>
              </w:rPr>
            </w:pPr>
          </w:p>
          <w:p w:rsidR="000E5AC4" w:rsidRPr="0065521A" w:rsidRDefault="000E5AC4" w:rsidP="000E5AC4">
            <w:pPr>
              <w:pStyle w:val="a3"/>
              <w:jc w:val="center"/>
              <w:rPr>
                <w:rFonts w:ascii="Times New Roman" w:hAnsi="Times New Roman"/>
                <w:b/>
                <w:sz w:val="28"/>
                <w:szCs w:val="28"/>
              </w:rPr>
            </w:pPr>
            <w:r w:rsidRPr="0065521A">
              <w:rPr>
                <w:rFonts w:ascii="Times New Roman" w:hAnsi="Times New Roman"/>
                <w:b/>
                <w:sz w:val="28"/>
                <w:szCs w:val="28"/>
              </w:rPr>
              <w:t>Участники:</w:t>
            </w:r>
          </w:p>
          <w:p w:rsidR="000E5AC4" w:rsidRPr="0065521A" w:rsidRDefault="000E5AC4" w:rsidP="000E5AC4">
            <w:pPr>
              <w:pStyle w:val="a3"/>
              <w:numPr>
                <w:ilvl w:val="0"/>
                <w:numId w:val="30"/>
              </w:numPr>
              <w:spacing w:after="160" w:line="259" w:lineRule="auto"/>
              <w:rPr>
                <w:rFonts w:ascii="Times New Roman" w:hAnsi="Times New Roman"/>
                <w:bCs/>
                <w:sz w:val="28"/>
                <w:szCs w:val="28"/>
              </w:rPr>
            </w:pPr>
            <w:r w:rsidRPr="0065521A">
              <w:rPr>
                <w:rFonts w:ascii="Times New Roman" w:hAnsi="Times New Roman"/>
                <w:bCs/>
                <w:sz w:val="28"/>
                <w:szCs w:val="28"/>
              </w:rPr>
              <w:t>Петякин Михаил Андреевич «Неформатная история»</w:t>
            </w:r>
          </w:p>
          <w:p w:rsidR="000E5AC4" w:rsidRPr="0065521A" w:rsidRDefault="000E5AC4" w:rsidP="000E5AC4">
            <w:pPr>
              <w:pStyle w:val="a3"/>
              <w:numPr>
                <w:ilvl w:val="0"/>
                <w:numId w:val="30"/>
              </w:numPr>
              <w:spacing w:after="160" w:line="259" w:lineRule="auto"/>
              <w:jc w:val="both"/>
              <w:rPr>
                <w:rFonts w:ascii="Times New Roman" w:hAnsi="Times New Roman"/>
                <w:sz w:val="28"/>
                <w:szCs w:val="28"/>
              </w:rPr>
            </w:pPr>
            <w:r w:rsidRPr="0065521A">
              <w:rPr>
                <w:rFonts w:ascii="Times New Roman" w:hAnsi="Times New Roman"/>
                <w:sz w:val="28"/>
                <w:szCs w:val="28"/>
              </w:rPr>
              <w:t>Колесникова Алена Владимировна «Детинец»</w:t>
            </w:r>
          </w:p>
          <w:p w:rsidR="000E5AC4" w:rsidRPr="0065521A" w:rsidRDefault="000E5AC4" w:rsidP="000E5AC4">
            <w:pPr>
              <w:pStyle w:val="a3"/>
              <w:numPr>
                <w:ilvl w:val="0"/>
                <w:numId w:val="30"/>
              </w:numPr>
              <w:spacing w:after="160" w:line="259" w:lineRule="auto"/>
              <w:jc w:val="both"/>
              <w:rPr>
                <w:rFonts w:ascii="Times New Roman" w:hAnsi="Times New Roman"/>
                <w:sz w:val="28"/>
                <w:szCs w:val="28"/>
              </w:rPr>
            </w:pPr>
            <w:r w:rsidRPr="0065521A">
              <w:rPr>
                <w:rFonts w:ascii="Times New Roman" w:hAnsi="Times New Roman"/>
                <w:sz w:val="28"/>
                <w:szCs w:val="28"/>
              </w:rPr>
              <w:t xml:space="preserve">Чалдушкина Ольга Николаевна </w:t>
            </w:r>
          </w:p>
          <w:p w:rsidR="000E5AC4" w:rsidRPr="0065521A" w:rsidRDefault="000E5AC4" w:rsidP="000E5AC4">
            <w:pPr>
              <w:pStyle w:val="a3"/>
              <w:jc w:val="both"/>
              <w:rPr>
                <w:rFonts w:ascii="Times New Roman" w:hAnsi="Times New Roman"/>
                <w:sz w:val="28"/>
                <w:szCs w:val="28"/>
              </w:rPr>
            </w:pPr>
            <w:r w:rsidRPr="0065521A">
              <w:rPr>
                <w:rFonts w:ascii="Times New Roman" w:hAnsi="Times New Roman"/>
                <w:sz w:val="28"/>
                <w:szCs w:val="28"/>
              </w:rPr>
              <w:t xml:space="preserve"> 1.Семейная мастерская «Как у мамы» </w:t>
            </w:r>
          </w:p>
          <w:p w:rsidR="000E5AC4" w:rsidRPr="0065521A" w:rsidRDefault="000E5AC4" w:rsidP="000E5AC4">
            <w:pPr>
              <w:pStyle w:val="a3"/>
              <w:rPr>
                <w:rFonts w:ascii="Times New Roman" w:hAnsi="Times New Roman"/>
                <w:sz w:val="28"/>
                <w:szCs w:val="28"/>
              </w:rPr>
            </w:pPr>
            <w:r w:rsidRPr="0065521A">
              <w:rPr>
                <w:rFonts w:ascii="Times New Roman" w:hAnsi="Times New Roman"/>
                <w:sz w:val="28"/>
                <w:szCs w:val="28"/>
              </w:rPr>
              <w:t>2. «Семейная мастерская».</w:t>
            </w:r>
            <w:r w:rsidRPr="0065521A">
              <w:rPr>
                <w:noProof/>
              </w:rPr>
              <w:t xml:space="preserve"> </w:t>
            </w:r>
          </w:p>
          <w:p w:rsidR="000E5AC4" w:rsidRPr="0065521A" w:rsidRDefault="000E5AC4" w:rsidP="000E5AC4">
            <w:pPr>
              <w:pStyle w:val="a3"/>
              <w:numPr>
                <w:ilvl w:val="0"/>
                <w:numId w:val="30"/>
              </w:numPr>
              <w:spacing w:after="160" w:line="259" w:lineRule="auto"/>
              <w:rPr>
                <w:rFonts w:ascii="Times New Roman" w:hAnsi="Times New Roman"/>
                <w:sz w:val="28"/>
                <w:szCs w:val="28"/>
              </w:rPr>
            </w:pPr>
            <w:r w:rsidRPr="0065521A">
              <w:rPr>
                <w:rFonts w:ascii="Times New Roman" w:hAnsi="Times New Roman"/>
                <w:sz w:val="28"/>
                <w:szCs w:val="28"/>
              </w:rPr>
              <w:t xml:space="preserve"> Бикбаева Светлана Андреевна</w:t>
            </w:r>
            <w:r w:rsidRPr="0065521A">
              <w:rPr>
                <w:rFonts w:ascii="Times New Roman" w:hAnsi="Times New Roman"/>
                <w:noProof/>
                <w:sz w:val="28"/>
                <w:szCs w:val="28"/>
              </w:rPr>
              <w:t xml:space="preserve"> : </w:t>
            </w:r>
          </w:p>
          <w:p w:rsidR="000E5AC4" w:rsidRPr="0065521A" w:rsidRDefault="000E5AC4" w:rsidP="000E5AC4">
            <w:pPr>
              <w:pStyle w:val="a3"/>
              <w:numPr>
                <w:ilvl w:val="0"/>
                <w:numId w:val="31"/>
              </w:numPr>
              <w:spacing w:after="160" w:line="259" w:lineRule="auto"/>
              <w:rPr>
                <w:rFonts w:ascii="Times New Roman" w:hAnsi="Times New Roman"/>
                <w:sz w:val="28"/>
                <w:szCs w:val="28"/>
              </w:rPr>
            </w:pPr>
            <w:r w:rsidRPr="0065521A">
              <w:rPr>
                <w:rFonts w:ascii="Times New Roman" w:hAnsi="Times New Roman"/>
                <w:noProof/>
                <w:sz w:val="28"/>
                <w:szCs w:val="28"/>
              </w:rPr>
              <w:t>«Движжар»,</w:t>
            </w:r>
          </w:p>
          <w:p w:rsidR="000E5AC4" w:rsidRPr="0065521A" w:rsidRDefault="000E5AC4" w:rsidP="000E5AC4">
            <w:pPr>
              <w:pStyle w:val="a3"/>
              <w:numPr>
                <w:ilvl w:val="0"/>
                <w:numId w:val="31"/>
              </w:numPr>
              <w:spacing w:after="160" w:line="259" w:lineRule="auto"/>
              <w:rPr>
                <w:rFonts w:ascii="Times New Roman" w:hAnsi="Times New Roman"/>
                <w:sz w:val="28"/>
                <w:szCs w:val="28"/>
              </w:rPr>
            </w:pPr>
            <w:r w:rsidRPr="0065521A">
              <w:rPr>
                <w:rFonts w:ascii="Times New Roman" w:hAnsi="Times New Roman"/>
                <w:noProof/>
                <w:sz w:val="28"/>
                <w:szCs w:val="28"/>
              </w:rPr>
              <w:t xml:space="preserve"> 2 Лагерь активности «Энергия Первых»,</w:t>
            </w:r>
          </w:p>
          <w:p w:rsidR="000E5AC4" w:rsidRPr="0065521A" w:rsidRDefault="000E5AC4" w:rsidP="000E5AC4">
            <w:pPr>
              <w:pStyle w:val="a3"/>
              <w:numPr>
                <w:ilvl w:val="0"/>
                <w:numId w:val="31"/>
              </w:numPr>
              <w:spacing w:after="160" w:line="259" w:lineRule="auto"/>
              <w:rPr>
                <w:rFonts w:ascii="Times New Roman" w:hAnsi="Times New Roman"/>
                <w:sz w:val="28"/>
                <w:szCs w:val="28"/>
              </w:rPr>
            </w:pPr>
            <w:r w:rsidRPr="0065521A">
              <w:rPr>
                <w:rFonts w:ascii="Times New Roman" w:hAnsi="Times New Roman"/>
                <w:noProof/>
                <w:sz w:val="28"/>
                <w:szCs w:val="28"/>
              </w:rPr>
              <w:t xml:space="preserve"> 3 «В гостях у Первых», </w:t>
            </w:r>
          </w:p>
          <w:p w:rsidR="000E5AC4" w:rsidRPr="0065521A" w:rsidRDefault="000E5AC4" w:rsidP="000E5AC4">
            <w:pPr>
              <w:pStyle w:val="a3"/>
              <w:numPr>
                <w:ilvl w:val="0"/>
                <w:numId w:val="31"/>
              </w:numPr>
              <w:spacing w:after="160" w:line="259" w:lineRule="auto"/>
              <w:rPr>
                <w:rFonts w:ascii="Times New Roman" w:hAnsi="Times New Roman"/>
                <w:sz w:val="28"/>
                <w:szCs w:val="28"/>
              </w:rPr>
            </w:pPr>
            <w:r w:rsidRPr="0065521A">
              <w:rPr>
                <w:rFonts w:ascii="Times New Roman" w:hAnsi="Times New Roman"/>
                <w:noProof/>
                <w:sz w:val="28"/>
                <w:szCs w:val="28"/>
              </w:rPr>
              <w:t xml:space="preserve">4 Лагерь актива «Энергия Первых». </w:t>
            </w:r>
          </w:p>
          <w:p w:rsidR="000E5AC4" w:rsidRPr="0065521A" w:rsidRDefault="000E5AC4" w:rsidP="000E5AC4">
            <w:pPr>
              <w:pStyle w:val="a3"/>
              <w:numPr>
                <w:ilvl w:val="0"/>
                <w:numId w:val="30"/>
              </w:numPr>
              <w:spacing w:after="160" w:line="259" w:lineRule="auto"/>
              <w:jc w:val="both"/>
              <w:rPr>
                <w:rFonts w:ascii="Times New Roman" w:hAnsi="Times New Roman"/>
                <w:sz w:val="28"/>
                <w:szCs w:val="28"/>
              </w:rPr>
            </w:pPr>
            <w:r w:rsidRPr="0065521A">
              <w:rPr>
                <w:rFonts w:ascii="Times New Roman" w:hAnsi="Times New Roman"/>
                <w:sz w:val="28"/>
                <w:szCs w:val="28"/>
              </w:rPr>
              <w:t xml:space="preserve"> Цыпкайкина Анастасия Александровна  «Экогородок»</w:t>
            </w:r>
          </w:p>
          <w:p w:rsidR="000E5AC4" w:rsidRPr="0065521A" w:rsidRDefault="000E5AC4" w:rsidP="000E5AC4">
            <w:pPr>
              <w:pStyle w:val="a3"/>
              <w:numPr>
                <w:ilvl w:val="0"/>
                <w:numId w:val="30"/>
              </w:numPr>
              <w:spacing w:after="160" w:line="259" w:lineRule="auto"/>
              <w:jc w:val="both"/>
              <w:rPr>
                <w:rFonts w:ascii="Times New Roman" w:hAnsi="Times New Roman"/>
                <w:sz w:val="28"/>
                <w:szCs w:val="28"/>
              </w:rPr>
            </w:pPr>
            <w:r w:rsidRPr="0065521A">
              <w:rPr>
                <w:rFonts w:ascii="Times New Roman" w:hAnsi="Times New Roman"/>
                <w:sz w:val="28"/>
                <w:szCs w:val="28"/>
              </w:rPr>
              <w:t xml:space="preserve">Захватова Ольга Вячеславовна  - студия вокала «Ты в голосе» </w:t>
            </w:r>
          </w:p>
          <w:p w:rsidR="000E5AC4" w:rsidRPr="0065521A" w:rsidRDefault="00D745C7" w:rsidP="00D745C7">
            <w:pPr>
              <w:spacing w:after="160" w:line="259" w:lineRule="auto"/>
              <w:rPr>
                <w:rFonts w:ascii="Times New Roman" w:hAnsi="Times New Roman"/>
                <w:sz w:val="28"/>
                <w:szCs w:val="28"/>
              </w:rPr>
            </w:pPr>
            <w:r w:rsidRPr="0065521A">
              <w:rPr>
                <w:rFonts w:ascii="Times New Roman" w:hAnsi="Times New Roman"/>
                <w:sz w:val="28"/>
                <w:szCs w:val="28"/>
              </w:rPr>
              <w:t xml:space="preserve">      7.</w:t>
            </w:r>
            <w:r w:rsidR="000E5AC4" w:rsidRPr="0065521A">
              <w:rPr>
                <w:rFonts w:ascii="Times New Roman" w:hAnsi="Times New Roman"/>
                <w:sz w:val="28"/>
                <w:szCs w:val="28"/>
              </w:rPr>
              <w:t>Жалилова Алина Ильдаровна  - «СВОи Герои» - мобильная выставка.</w:t>
            </w:r>
          </w:p>
          <w:p w:rsidR="000E5AC4" w:rsidRPr="0065521A" w:rsidRDefault="00D745C7" w:rsidP="00D745C7">
            <w:pPr>
              <w:pStyle w:val="a3"/>
              <w:spacing w:after="160" w:line="259" w:lineRule="auto"/>
              <w:ind w:left="426"/>
              <w:rPr>
                <w:rFonts w:ascii="Times New Roman" w:hAnsi="Times New Roman"/>
                <w:sz w:val="28"/>
                <w:szCs w:val="28"/>
              </w:rPr>
            </w:pPr>
            <w:r w:rsidRPr="0065521A">
              <w:rPr>
                <w:rFonts w:ascii="Times New Roman" w:hAnsi="Times New Roman"/>
                <w:sz w:val="28"/>
                <w:szCs w:val="28"/>
              </w:rPr>
              <w:t>8.</w:t>
            </w:r>
            <w:r w:rsidR="000E5AC4" w:rsidRPr="0065521A">
              <w:rPr>
                <w:rFonts w:ascii="Times New Roman" w:hAnsi="Times New Roman"/>
                <w:sz w:val="28"/>
                <w:szCs w:val="28"/>
              </w:rPr>
              <w:t>Дрыгина Екатерина Дмитриевна – Первичные отделения «ДжиЖЖар»</w:t>
            </w:r>
          </w:p>
          <w:p w:rsidR="000E5AC4" w:rsidRPr="0065521A" w:rsidRDefault="00D745C7" w:rsidP="00D745C7">
            <w:pPr>
              <w:spacing w:after="160" w:line="259" w:lineRule="auto"/>
              <w:ind w:left="360"/>
              <w:rPr>
                <w:rFonts w:ascii="Times New Roman" w:hAnsi="Times New Roman"/>
                <w:sz w:val="28"/>
                <w:szCs w:val="28"/>
              </w:rPr>
            </w:pPr>
            <w:r w:rsidRPr="0065521A">
              <w:rPr>
                <w:rFonts w:ascii="Times New Roman" w:hAnsi="Times New Roman"/>
                <w:sz w:val="28"/>
                <w:szCs w:val="28"/>
              </w:rPr>
              <w:lastRenderedPageBreak/>
              <w:t>9.</w:t>
            </w:r>
            <w:r w:rsidR="000E5AC4" w:rsidRPr="0065521A">
              <w:rPr>
                <w:rFonts w:ascii="Times New Roman" w:hAnsi="Times New Roman"/>
                <w:sz w:val="28"/>
                <w:szCs w:val="28"/>
              </w:rPr>
              <w:t>Гусева Екатерина - молодежный лагерь «ПроКач»</w:t>
            </w:r>
          </w:p>
          <w:p w:rsidR="000E5AC4" w:rsidRPr="0065521A" w:rsidRDefault="00D745C7" w:rsidP="00D745C7">
            <w:pPr>
              <w:spacing w:after="160" w:line="259" w:lineRule="auto"/>
              <w:rPr>
                <w:rFonts w:ascii="Times New Roman" w:hAnsi="Times New Roman"/>
                <w:sz w:val="28"/>
                <w:szCs w:val="28"/>
              </w:rPr>
            </w:pPr>
            <w:r w:rsidRPr="0065521A">
              <w:rPr>
                <w:rFonts w:ascii="Times New Roman" w:hAnsi="Times New Roman"/>
                <w:sz w:val="28"/>
                <w:szCs w:val="28"/>
              </w:rPr>
              <w:t xml:space="preserve">     10.</w:t>
            </w:r>
            <w:r w:rsidR="000E5AC4" w:rsidRPr="0065521A">
              <w:rPr>
                <w:rFonts w:ascii="Times New Roman" w:hAnsi="Times New Roman"/>
                <w:sz w:val="28"/>
                <w:szCs w:val="28"/>
              </w:rPr>
              <w:t>Володина Дарья Павловна – «Уроки первой помощи».</w:t>
            </w:r>
          </w:p>
          <w:p w:rsidR="000E5AC4" w:rsidRPr="0065521A" w:rsidRDefault="00D745C7" w:rsidP="00D745C7">
            <w:pPr>
              <w:spacing w:after="160" w:line="259" w:lineRule="auto"/>
              <w:ind w:left="360"/>
              <w:rPr>
                <w:rFonts w:ascii="Times New Roman" w:hAnsi="Times New Roman"/>
                <w:sz w:val="28"/>
                <w:szCs w:val="28"/>
              </w:rPr>
            </w:pPr>
            <w:r w:rsidRPr="0065521A">
              <w:rPr>
                <w:rFonts w:ascii="Times New Roman" w:hAnsi="Times New Roman"/>
                <w:sz w:val="28"/>
                <w:szCs w:val="28"/>
              </w:rPr>
              <w:t>11.</w:t>
            </w:r>
            <w:r w:rsidR="000E5AC4" w:rsidRPr="0065521A">
              <w:rPr>
                <w:rFonts w:ascii="Times New Roman" w:hAnsi="Times New Roman"/>
                <w:sz w:val="28"/>
                <w:szCs w:val="28"/>
              </w:rPr>
              <w:t>Кузнецова Дарья – школа ранней профориентации «Вот завод»</w:t>
            </w:r>
          </w:p>
          <w:p w:rsidR="000E5AC4" w:rsidRPr="0065521A" w:rsidRDefault="000E5AC4" w:rsidP="000E5AC4">
            <w:pPr>
              <w:ind w:left="426"/>
              <w:jc w:val="center"/>
              <w:rPr>
                <w:rFonts w:ascii="Times New Roman" w:hAnsi="Times New Roman"/>
                <w:b/>
                <w:bCs/>
                <w:sz w:val="28"/>
                <w:szCs w:val="28"/>
                <w:u w:val="single"/>
              </w:rPr>
            </w:pPr>
            <w:r w:rsidRPr="0065521A">
              <w:rPr>
                <w:rFonts w:ascii="Times New Roman" w:hAnsi="Times New Roman"/>
                <w:b/>
                <w:bCs/>
                <w:sz w:val="28"/>
                <w:szCs w:val="28"/>
                <w:u w:val="single"/>
              </w:rPr>
              <w:t>Гранты первых</w:t>
            </w:r>
          </w:p>
          <w:p w:rsidR="000E5AC4" w:rsidRPr="0065521A" w:rsidRDefault="000E5AC4" w:rsidP="000E5AC4">
            <w:pPr>
              <w:pStyle w:val="a3"/>
              <w:numPr>
                <w:ilvl w:val="0"/>
                <w:numId w:val="32"/>
              </w:numPr>
              <w:spacing w:after="160" w:line="259" w:lineRule="auto"/>
              <w:rPr>
                <w:rFonts w:ascii="Times New Roman" w:hAnsi="Times New Roman"/>
                <w:sz w:val="28"/>
                <w:szCs w:val="28"/>
              </w:rPr>
            </w:pPr>
            <w:r w:rsidRPr="0065521A">
              <w:rPr>
                <w:rFonts w:ascii="Times New Roman" w:hAnsi="Times New Roman"/>
                <w:sz w:val="28"/>
                <w:szCs w:val="28"/>
              </w:rPr>
              <w:t>МБОУ «Чамзинская средняя школа №2» - «Творческий квартирник «Все свои».</w:t>
            </w:r>
          </w:p>
          <w:p w:rsidR="000E5AC4" w:rsidRPr="0065521A" w:rsidRDefault="000E5AC4" w:rsidP="000E5AC4">
            <w:pPr>
              <w:pStyle w:val="a3"/>
              <w:numPr>
                <w:ilvl w:val="0"/>
                <w:numId w:val="32"/>
              </w:numPr>
              <w:spacing w:after="160" w:line="259" w:lineRule="auto"/>
              <w:rPr>
                <w:rFonts w:ascii="Times New Roman" w:hAnsi="Times New Roman"/>
                <w:sz w:val="28"/>
                <w:szCs w:val="28"/>
              </w:rPr>
            </w:pPr>
            <w:r w:rsidRPr="0065521A">
              <w:rPr>
                <w:rFonts w:ascii="Times New Roman" w:hAnsi="Times New Roman"/>
                <w:sz w:val="28"/>
                <w:szCs w:val="28"/>
              </w:rPr>
              <w:t xml:space="preserve"> ГБПОУ РМ "АЛЕКСЕЕВСКИЙ ИНДУСТРИАЛЬНЫЙ ТЕХНИКУМ" – «АРТ-Профи» </w:t>
            </w:r>
          </w:p>
          <w:p w:rsidR="000E5AC4" w:rsidRPr="0065521A" w:rsidRDefault="000E5AC4" w:rsidP="000E5AC4">
            <w:pPr>
              <w:jc w:val="center"/>
              <w:rPr>
                <w:rFonts w:ascii="Times New Roman" w:hAnsi="Times New Roman"/>
                <w:b/>
                <w:bCs/>
                <w:sz w:val="28"/>
                <w:szCs w:val="28"/>
                <w:u w:val="single"/>
              </w:rPr>
            </w:pPr>
            <w:r w:rsidRPr="0065521A">
              <w:rPr>
                <w:rFonts w:ascii="Times New Roman" w:hAnsi="Times New Roman"/>
                <w:b/>
                <w:bCs/>
                <w:sz w:val="28"/>
                <w:szCs w:val="28"/>
                <w:u w:val="single"/>
              </w:rPr>
              <w:t>Всероссийский конкурс программ комплексного развития молодёжной политики в субъектах Российской Федерации «Регион для молодых».</w:t>
            </w:r>
          </w:p>
          <w:p w:rsidR="000E5AC4" w:rsidRPr="0065521A" w:rsidRDefault="000E5AC4" w:rsidP="000E5AC4">
            <w:pPr>
              <w:jc w:val="center"/>
              <w:rPr>
                <w:rFonts w:ascii="Times New Roman" w:hAnsi="Times New Roman"/>
                <w:b/>
                <w:bCs/>
                <w:sz w:val="28"/>
                <w:szCs w:val="28"/>
              </w:rPr>
            </w:pPr>
            <w:r w:rsidRPr="0065521A">
              <w:rPr>
                <w:rFonts w:ascii="Times New Roman" w:hAnsi="Times New Roman"/>
                <w:sz w:val="28"/>
                <w:szCs w:val="28"/>
              </w:rPr>
              <w:t xml:space="preserve">«Молодежный центр» -Чамзинского района – </w:t>
            </w:r>
            <w:r w:rsidRPr="0065521A">
              <w:rPr>
                <w:rFonts w:ascii="Times New Roman" w:hAnsi="Times New Roman"/>
                <w:b/>
                <w:bCs/>
                <w:sz w:val="28"/>
                <w:szCs w:val="28"/>
              </w:rPr>
              <w:t xml:space="preserve">39.032.010 руб. </w:t>
            </w:r>
          </w:p>
          <w:p w:rsidR="000E5AC4" w:rsidRPr="0065521A" w:rsidRDefault="000E5AC4" w:rsidP="000E5AC4">
            <w:pPr>
              <w:jc w:val="center"/>
              <w:rPr>
                <w:rFonts w:ascii="Times New Roman" w:hAnsi="Times New Roman"/>
                <w:b/>
                <w:bCs/>
                <w:sz w:val="28"/>
                <w:szCs w:val="28"/>
              </w:rPr>
            </w:pPr>
          </w:p>
          <w:p w:rsidR="00DA0A74" w:rsidRPr="0065521A" w:rsidRDefault="00DA0A74" w:rsidP="00DA0A74">
            <w:pPr>
              <w:numPr>
                <w:ilvl w:val="0"/>
                <w:numId w:val="24"/>
              </w:numPr>
              <w:spacing w:after="0"/>
              <w:jc w:val="both"/>
              <w:rPr>
                <w:rFonts w:ascii="Times New Roman" w:eastAsia="Times New Roman" w:hAnsi="Times New Roman"/>
                <w:sz w:val="28"/>
                <w:szCs w:val="28"/>
                <w:lang w:eastAsia="ru-RU"/>
              </w:rPr>
            </w:pPr>
            <w:r w:rsidRPr="0065521A">
              <w:rPr>
                <w:rFonts w:ascii="Times New Roman" w:eastAsia="Times New Roman" w:hAnsi="Times New Roman"/>
                <w:b/>
                <w:sz w:val="28"/>
                <w:szCs w:val="28"/>
                <w:lang w:eastAsia="ru-RU"/>
              </w:rPr>
              <w:t>Наличие молодежного парламента, действующий на территории муниципального при Совете депутатов</w:t>
            </w:r>
            <w:r w:rsidRPr="0065521A">
              <w:rPr>
                <w:rFonts w:ascii="Times New Roman" w:eastAsia="Times New Roman" w:hAnsi="Times New Roman"/>
                <w:sz w:val="28"/>
                <w:szCs w:val="28"/>
                <w:lang w:eastAsia="ru-RU"/>
              </w:rPr>
              <w:t xml:space="preserve"> – создан молодежный парламент (Приложение 2) </w:t>
            </w:r>
          </w:p>
          <w:p w:rsidR="00DA0A74" w:rsidRPr="0065521A" w:rsidRDefault="00DA0A74" w:rsidP="00DA0A74">
            <w:pPr>
              <w:numPr>
                <w:ilvl w:val="0"/>
                <w:numId w:val="24"/>
              </w:numPr>
              <w:spacing w:after="0"/>
              <w:jc w:val="both"/>
              <w:rPr>
                <w:rFonts w:ascii="Times New Roman" w:eastAsia="Times New Roman" w:hAnsi="Times New Roman"/>
                <w:b/>
                <w:sz w:val="28"/>
                <w:szCs w:val="28"/>
                <w:lang w:eastAsia="ru-RU"/>
              </w:rPr>
            </w:pPr>
            <w:r w:rsidRPr="0065521A">
              <w:rPr>
                <w:rFonts w:ascii="Times New Roman" w:eastAsia="Times New Roman" w:hAnsi="Times New Roman"/>
                <w:b/>
                <w:sz w:val="28"/>
                <w:szCs w:val="28"/>
                <w:lang w:eastAsia="ru-RU"/>
              </w:rPr>
              <w:t>Наличие программ и проектов, реализуемых совместно с бизнес-</w:t>
            </w:r>
          </w:p>
          <w:p w:rsidR="00DA0A74" w:rsidRPr="0065521A" w:rsidRDefault="00DA0A74" w:rsidP="00DA0A74">
            <w:pPr>
              <w:spacing w:after="0"/>
              <w:jc w:val="both"/>
              <w:rPr>
                <w:rFonts w:ascii="Times New Roman" w:eastAsia="Times New Roman" w:hAnsi="Times New Roman"/>
                <w:b/>
                <w:sz w:val="28"/>
                <w:szCs w:val="28"/>
                <w:lang w:eastAsia="ru-RU"/>
              </w:rPr>
            </w:pPr>
            <w:r w:rsidRPr="0065521A">
              <w:rPr>
                <w:rFonts w:ascii="Times New Roman" w:eastAsia="Times New Roman" w:hAnsi="Times New Roman"/>
                <w:b/>
                <w:sz w:val="28"/>
                <w:szCs w:val="28"/>
                <w:lang w:eastAsia="ru-RU"/>
              </w:rPr>
              <w:t>структурами и органами власти:</w:t>
            </w:r>
          </w:p>
          <w:p w:rsidR="000E5AC4" w:rsidRPr="0065521A" w:rsidRDefault="000E5AC4" w:rsidP="000E5AC4">
            <w:pPr>
              <w:pStyle w:val="a3"/>
              <w:rPr>
                <w:rFonts w:ascii="Times New Roman" w:hAnsi="Times New Roman"/>
                <w:sz w:val="28"/>
                <w:szCs w:val="28"/>
              </w:rPr>
            </w:pPr>
            <w:r w:rsidRPr="0065521A">
              <w:rPr>
                <w:rFonts w:ascii="Times New Roman" w:hAnsi="Times New Roman"/>
                <w:sz w:val="28"/>
                <w:szCs w:val="28"/>
              </w:rPr>
              <w:t>АО «Мордовцемент» Холдинг ЦЕМРОС в 2024 году выделил средства для совершенствования материальной базы помещений в которых располагается Молодежный Центр Чамзинского муниципального района – 6.525.050 руб.</w:t>
            </w:r>
          </w:p>
          <w:p w:rsidR="000E5AC4" w:rsidRPr="0065521A" w:rsidRDefault="000E5AC4" w:rsidP="000E5AC4">
            <w:pPr>
              <w:pStyle w:val="a3"/>
              <w:rPr>
                <w:rFonts w:ascii="Times New Roman" w:hAnsi="Times New Roman"/>
                <w:sz w:val="28"/>
                <w:szCs w:val="28"/>
              </w:rPr>
            </w:pPr>
            <w:r w:rsidRPr="0065521A">
              <w:rPr>
                <w:rFonts w:ascii="Times New Roman" w:hAnsi="Times New Roman"/>
                <w:sz w:val="28"/>
                <w:szCs w:val="28"/>
              </w:rPr>
              <w:t>Для проведения массовых мероприятий День молодежи – оплата звукового сопровождения мероприятия ДиДжей – 46000 руб.</w:t>
            </w:r>
          </w:p>
          <w:p w:rsidR="000E5AC4" w:rsidRPr="0065521A" w:rsidRDefault="000E5AC4" w:rsidP="000E5AC4">
            <w:pPr>
              <w:pStyle w:val="a3"/>
              <w:rPr>
                <w:rFonts w:ascii="Times New Roman" w:hAnsi="Times New Roman"/>
                <w:sz w:val="28"/>
                <w:szCs w:val="28"/>
              </w:rPr>
            </w:pPr>
            <w:r w:rsidRPr="0065521A">
              <w:rPr>
                <w:rFonts w:ascii="Times New Roman" w:hAnsi="Times New Roman"/>
                <w:sz w:val="28"/>
                <w:szCs w:val="28"/>
              </w:rPr>
              <w:t xml:space="preserve">АО «Лато» приобретено дополнительное оборудование для благоустройства прилегающей территории – 8400 руб. </w:t>
            </w:r>
          </w:p>
          <w:p w:rsidR="000E5AC4" w:rsidRPr="0065521A" w:rsidRDefault="000E5AC4" w:rsidP="000E5AC4">
            <w:pPr>
              <w:numPr>
                <w:ilvl w:val="0"/>
                <w:numId w:val="24"/>
              </w:numPr>
              <w:spacing w:after="0"/>
              <w:jc w:val="both"/>
              <w:rPr>
                <w:rFonts w:ascii="Times New Roman" w:eastAsia="Times New Roman" w:hAnsi="Times New Roman"/>
                <w:sz w:val="28"/>
                <w:szCs w:val="28"/>
                <w:lang w:eastAsia="ru-RU"/>
              </w:rPr>
            </w:pPr>
            <w:r w:rsidRPr="0065521A">
              <w:rPr>
                <w:rFonts w:ascii="Times New Roman" w:hAnsi="Times New Roman"/>
                <w:sz w:val="28"/>
                <w:szCs w:val="28"/>
              </w:rPr>
              <w:t>Общая сумма выделенных средств:</w:t>
            </w:r>
            <w:r w:rsidRPr="0065521A">
              <w:rPr>
                <w:rFonts w:ascii="Times New Roman" w:hAnsi="Times New Roman"/>
                <w:b/>
                <w:sz w:val="28"/>
                <w:szCs w:val="28"/>
              </w:rPr>
              <w:t xml:space="preserve"> 6.579.450 руб.</w:t>
            </w:r>
            <w:r w:rsidRPr="0065521A">
              <w:rPr>
                <w:rFonts w:ascii="Times New Roman" w:hAnsi="Times New Roman"/>
                <w:bCs/>
                <w:sz w:val="28"/>
                <w:szCs w:val="28"/>
              </w:rPr>
              <w:t xml:space="preserve"> </w:t>
            </w:r>
          </w:p>
          <w:p w:rsidR="00DA0A74" w:rsidRPr="0065521A" w:rsidRDefault="00DA0A74" w:rsidP="000E5AC4">
            <w:pPr>
              <w:numPr>
                <w:ilvl w:val="0"/>
                <w:numId w:val="24"/>
              </w:numPr>
              <w:spacing w:after="0"/>
              <w:jc w:val="both"/>
              <w:rPr>
                <w:rFonts w:ascii="Times New Roman" w:eastAsia="Times New Roman" w:hAnsi="Times New Roman"/>
                <w:sz w:val="28"/>
                <w:szCs w:val="28"/>
                <w:lang w:eastAsia="ru-RU"/>
              </w:rPr>
            </w:pPr>
            <w:r w:rsidRPr="0065521A">
              <w:rPr>
                <w:rFonts w:ascii="Times New Roman" w:eastAsia="Times New Roman" w:hAnsi="Times New Roman"/>
                <w:b/>
                <w:sz w:val="28"/>
                <w:szCs w:val="28"/>
                <w:lang w:eastAsia="ru-RU"/>
              </w:rPr>
              <w:t xml:space="preserve">Наличие местных отделений Мордовского регионального отделения Всероссийского общественного движения «Волонтеры Победы» </w:t>
            </w:r>
            <w:r w:rsidRPr="0065521A">
              <w:rPr>
                <w:rFonts w:ascii="Times New Roman" w:eastAsia="Times New Roman" w:hAnsi="Times New Roman"/>
                <w:sz w:val="28"/>
                <w:szCs w:val="28"/>
                <w:lang w:eastAsia="ru-RU"/>
              </w:rPr>
              <w:t>и школьных отрядов «Волонтеры Победы» на территории муниципального района Республики Мордовия</w:t>
            </w:r>
          </w:p>
          <w:p w:rsidR="00DA0A74" w:rsidRPr="0065521A" w:rsidRDefault="00DA0A74" w:rsidP="000E5AC4">
            <w:pPr>
              <w:spacing w:after="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xml:space="preserve">На территории района создано местное отделение МРОВОД «Волонтеры Победы» и отряд ВОД «Волонтеры Победы» на базе МБУ ДО «Центр Детского творчества» общее количество – 30человек. </w:t>
            </w:r>
          </w:p>
          <w:p w:rsidR="000E5AC4" w:rsidRPr="0065521A" w:rsidRDefault="00D745C7" w:rsidP="000E5AC4">
            <w:pPr>
              <w:spacing w:after="0"/>
              <w:jc w:val="both"/>
              <w:rPr>
                <w:rFonts w:ascii="Times New Roman" w:eastAsia="Times New Roman" w:hAnsi="Times New Roman"/>
                <w:sz w:val="28"/>
                <w:szCs w:val="28"/>
                <w:lang w:eastAsia="ru-RU"/>
              </w:rPr>
            </w:pPr>
            <w:r w:rsidRPr="0065521A">
              <w:rPr>
                <w:rFonts w:ascii="Times New Roman" w:eastAsia="Times New Roman" w:hAnsi="Times New Roman"/>
                <w:b/>
                <w:sz w:val="28"/>
                <w:szCs w:val="28"/>
                <w:lang w:eastAsia="ru-RU"/>
              </w:rPr>
              <w:t xml:space="preserve">    1</w:t>
            </w:r>
            <w:r w:rsidR="006D1128" w:rsidRPr="0065521A">
              <w:rPr>
                <w:rFonts w:ascii="Times New Roman" w:eastAsia="Times New Roman" w:hAnsi="Times New Roman"/>
                <w:b/>
                <w:sz w:val="28"/>
                <w:szCs w:val="28"/>
                <w:lang w:eastAsia="ru-RU"/>
              </w:rPr>
              <w:t>1</w:t>
            </w:r>
            <w:r w:rsidRPr="0065521A">
              <w:rPr>
                <w:rFonts w:ascii="Times New Roman" w:eastAsia="Times New Roman" w:hAnsi="Times New Roman"/>
                <w:b/>
                <w:sz w:val="28"/>
                <w:szCs w:val="28"/>
                <w:lang w:eastAsia="ru-RU"/>
              </w:rPr>
              <w:t xml:space="preserve">. </w:t>
            </w:r>
            <w:r w:rsidR="00DA0A74" w:rsidRPr="0065521A">
              <w:rPr>
                <w:rFonts w:ascii="Times New Roman" w:eastAsia="Times New Roman" w:hAnsi="Times New Roman"/>
                <w:b/>
                <w:sz w:val="28"/>
                <w:szCs w:val="28"/>
                <w:lang w:eastAsia="ru-RU"/>
              </w:rPr>
              <w:t>Наличие Совета работающей молодежи</w:t>
            </w:r>
            <w:r w:rsidR="00DA0A74" w:rsidRPr="0065521A">
              <w:rPr>
                <w:rFonts w:ascii="Times New Roman" w:eastAsia="Times New Roman" w:hAnsi="Times New Roman"/>
                <w:sz w:val="28"/>
                <w:szCs w:val="28"/>
                <w:lang w:eastAsia="ru-RU"/>
              </w:rPr>
              <w:t xml:space="preserve"> на предприятиях - на базе АО «Мордовцемент» ЦЕМРОС создан Молодежный совет предприятия.</w:t>
            </w:r>
          </w:p>
          <w:p w:rsidR="000E5AC4" w:rsidRPr="0065521A" w:rsidRDefault="00D745C7" w:rsidP="000E5AC4">
            <w:pPr>
              <w:spacing w:after="160" w:line="259" w:lineRule="auto"/>
              <w:ind w:left="284"/>
              <w:rPr>
                <w:rFonts w:ascii="Times New Roman" w:hAnsi="Times New Roman"/>
                <w:sz w:val="28"/>
                <w:szCs w:val="28"/>
              </w:rPr>
            </w:pPr>
            <w:r w:rsidRPr="0065521A">
              <w:rPr>
                <w:rFonts w:ascii="Times New Roman" w:hAnsi="Times New Roman"/>
                <w:b/>
                <w:bCs/>
                <w:sz w:val="28"/>
                <w:szCs w:val="28"/>
              </w:rPr>
              <w:t>1</w:t>
            </w:r>
            <w:r w:rsidR="006D1128" w:rsidRPr="0065521A">
              <w:rPr>
                <w:rFonts w:ascii="Times New Roman" w:hAnsi="Times New Roman"/>
                <w:b/>
                <w:bCs/>
                <w:sz w:val="28"/>
                <w:szCs w:val="28"/>
              </w:rPr>
              <w:t>2</w:t>
            </w:r>
            <w:r w:rsidR="000E5AC4" w:rsidRPr="0065521A">
              <w:rPr>
                <w:rFonts w:ascii="Times New Roman" w:hAnsi="Times New Roman"/>
                <w:b/>
                <w:bCs/>
                <w:sz w:val="28"/>
                <w:szCs w:val="28"/>
              </w:rPr>
              <w:t xml:space="preserve">. Очные совещания с Советниками директоров: </w:t>
            </w:r>
          </w:p>
          <w:p w:rsidR="000E5AC4" w:rsidRPr="0065521A" w:rsidRDefault="000E5AC4" w:rsidP="000E5AC4">
            <w:pPr>
              <w:pStyle w:val="a3"/>
              <w:rPr>
                <w:rFonts w:ascii="Times New Roman" w:hAnsi="Times New Roman"/>
                <w:sz w:val="28"/>
                <w:szCs w:val="28"/>
              </w:rPr>
            </w:pPr>
            <w:r w:rsidRPr="0065521A">
              <w:rPr>
                <w:rFonts w:ascii="Times New Roman" w:hAnsi="Times New Roman"/>
                <w:sz w:val="28"/>
                <w:szCs w:val="28"/>
              </w:rPr>
              <w:lastRenderedPageBreak/>
              <w:t xml:space="preserve">Рабочее совещание </w:t>
            </w:r>
            <w:hyperlink r:id="rId32" w:history="1">
              <w:r w:rsidRPr="0065521A">
                <w:rPr>
                  <w:rStyle w:val="af5"/>
                  <w:rFonts w:ascii="Times New Roman" w:hAnsi="Times New Roman"/>
                  <w:sz w:val="28"/>
                  <w:szCs w:val="28"/>
                </w:rPr>
                <w:t>https://vk.com/mol_chamzinka?w=wall-191853770_5486</w:t>
              </w:r>
            </w:hyperlink>
          </w:p>
          <w:p w:rsidR="000E5AC4" w:rsidRPr="0065521A" w:rsidRDefault="000E5AC4" w:rsidP="000E5AC4">
            <w:pPr>
              <w:pStyle w:val="a3"/>
              <w:rPr>
                <w:rFonts w:ascii="Times New Roman" w:hAnsi="Times New Roman"/>
                <w:sz w:val="28"/>
                <w:szCs w:val="28"/>
              </w:rPr>
            </w:pPr>
            <w:r w:rsidRPr="0065521A">
              <w:rPr>
                <w:rFonts w:ascii="Times New Roman" w:hAnsi="Times New Roman"/>
                <w:sz w:val="28"/>
                <w:szCs w:val="28"/>
              </w:rPr>
              <w:t xml:space="preserve">Встреча Советников директоров по воспитанию с лидером Движения Первых – Якуниной Д.Н. </w:t>
            </w:r>
            <w:hyperlink r:id="rId33" w:history="1">
              <w:r w:rsidRPr="0065521A">
                <w:rPr>
                  <w:rStyle w:val="af5"/>
                  <w:rFonts w:ascii="Times New Roman" w:hAnsi="Times New Roman"/>
                  <w:sz w:val="28"/>
                  <w:szCs w:val="28"/>
                </w:rPr>
                <w:t>https://vk.com/mol_chamzinka?w=wall-191853770_4928</w:t>
              </w:r>
            </w:hyperlink>
            <w:r w:rsidRPr="0065521A">
              <w:rPr>
                <w:rFonts w:ascii="Times New Roman" w:hAnsi="Times New Roman"/>
                <w:sz w:val="28"/>
                <w:szCs w:val="28"/>
              </w:rPr>
              <w:t xml:space="preserve"> </w:t>
            </w:r>
          </w:p>
          <w:p w:rsidR="000E5AC4" w:rsidRPr="0065521A" w:rsidRDefault="000E5AC4" w:rsidP="000E5AC4">
            <w:pPr>
              <w:pStyle w:val="a3"/>
              <w:rPr>
                <w:rFonts w:ascii="Times New Roman" w:hAnsi="Times New Roman"/>
                <w:sz w:val="28"/>
                <w:szCs w:val="28"/>
              </w:rPr>
            </w:pPr>
            <w:r w:rsidRPr="0065521A">
              <w:rPr>
                <w:rFonts w:ascii="Times New Roman" w:hAnsi="Times New Roman"/>
                <w:sz w:val="28"/>
                <w:szCs w:val="28"/>
              </w:rPr>
              <w:t xml:space="preserve">Рабочая встреча и обучение по написанию грантов </w:t>
            </w:r>
            <w:hyperlink r:id="rId34" w:history="1">
              <w:r w:rsidRPr="0065521A">
                <w:rPr>
                  <w:rStyle w:val="af5"/>
                  <w:rFonts w:ascii="Times New Roman" w:hAnsi="Times New Roman"/>
                  <w:sz w:val="28"/>
                  <w:szCs w:val="28"/>
                </w:rPr>
                <w:t>https://vk.com/mol_chamzinka?w=wall-191853770_4913</w:t>
              </w:r>
            </w:hyperlink>
            <w:r w:rsidRPr="0065521A">
              <w:rPr>
                <w:rFonts w:ascii="Times New Roman" w:hAnsi="Times New Roman"/>
                <w:sz w:val="28"/>
                <w:szCs w:val="28"/>
              </w:rPr>
              <w:t xml:space="preserve"> </w:t>
            </w:r>
          </w:p>
          <w:p w:rsidR="000E5AC4" w:rsidRPr="0065521A" w:rsidRDefault="000E5AC4" w:rsidP="000E5AC4">
            <w:pPr>
              <w:pStyle w:val="a3"/>
              <w:rPr>
                <w:rFonts w:ascii="Times New Roman" w:hAnsi="Times New Roman"/>
                <w:sz w:val="28"/>
                <w:szCs w:val="28"/>
              </w:rPr>
            </w:pPr>
            <w:r w:rsidRPr="0065521A">
              <w:rPr>
                <w:rFonts w:ascii="Times New Roman" w:hAnsi="Times New Roman"/>
                <w:sz w:val="28"/>
                <w:szCs w:val="28"/>
              </w:rPr>
              <w:t xml:space="preserve">«Поговорим с…» </w:t>
            </w:r>
            <w:hyperlink r:id="rId35" w:history="1">
              <w:r w:rsidRPr="0065521A">
                <w:rPr>
                  <w:rStyle w:val="af5"/>
                  <w:rFonts w:ascii="Times New Roman" w:hAnsi="Times New Roman"/>
                  <w:sz w:val="28"/>
                  <w:szCs w:val="28"/>
                </w:rPr>
                <w:t>https://vk.com/mol_chamzinka?w=wall-191853770_4895</w:t>
              </w:r>
            </w:hyperlink>
          </w:p>
          <w:p w:rsidR="000E5AC4" w:rsidRPr="0065521A" w:rsidRDefault="000E5AC4" w:rsidP="00D745C7">
            <w:pPr>
              <w:pStyle w:val="a3"/>
              <w:rPr>
                <w:rFonts w:ascii="Times New Roman" w:hAnsi="Times New Roman"/>
                <w:sz w:val="28"/>
                <w:szCs w:val="28"/>
              </w:rPr>
            </w:pPr>
            <w:r w:rsidRPr="0065521A">
              <w:rPr>
                <w:rFonts w:ascii="Times New Roman" w:hAnsi="Times New Roman"/>
                <w:sz w:val="28"/>
                <w:szCs w:val="28"/>
              </w:rPr>
              <w:t xml:space="preserve">Обучение и рабочее совещание </w:t>
            </w:r>
            <w:hyperlink r:id="rId36" w:history="1">
              <w:r w:rsidRPr="0065521A">
                <w:rPr>
                  <w:rStyle w:val="af5"/>
                  <w:rFonts w:ascii="Times New Roman" w:hAnsi="Times New Roman"/>
                  <w:sz w:val="28"/>
                  <w:szCs w:val="28"/>
                </w:rPr>
                <w:t>https://vk.com/mol_chamzinka?w=wall-191853770_4876</w:t>
              </w:r>
            </w:hyperlink>
          </w:p>
          <w:p w:rsidR="00DA0A74" w:rsidRPr="0065521A" w:rsidRDefault="00DA0A74" w:rsidP="00DA0A74">
            <w:pPr>
              <w:spacing w:after="0"/>
              <w:jc w:val="both"/>
              <w:rPr>
                <w:rFonts w:ascii="Times New Roman" w:eastAsia="Times New Roman" w:hAnsi="Times New Roman"/>
                <w:sz w:val="28"/>
                <w:szCs w:val="28"/>
                <w:lang w:eastAsia="ru-RU"/>
              </w:rPr>
            </w:pPr>
          </w:p>
          <w:p w:rsidR="00DA0A74" w:rsidRPr="0065521A" w:rsidRDefault="00DA0A74" w:rsidP="00DA0A74">
            <w:pPr>
              <w:spacing w:after="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xml:space="preserve">  Фактическое исполнение финансирования мероприятий на 202</w:t>
            </w:r>
            <w:r w:rsidR="00D745C7" w:rsidRPr="0065521A">
              <w:rPr>
                <w:rFonts w:ascii="Times New Roman" w:eastAsia="Times New Roman" w:hAnsi="Times New Roman"/>
                <w:sz w:val="28"/>
                <w:szCs w:val="28"/>
                <w:lang w:eastAsia="ru-RU"/>
              </w:rPr>
              <w:t>4</w:t>
            </w:r>
            <w:r w:rsidRPr="0065521A">
              <w:rPr>
                <w:rFonts w:ascii="Times New Roman" w:eastAsia="Times New Roman" w:hAnsi="Times New Roman"/>
                <w:sz w:val="28"/>
                <w:szCs w:val="28"/>
                <w:lang w:eastAsia="ru-RU"/>
              </w:rPr>
              <w:t xml:space="preserve"> г. составил </w:t>
            </w:r>
            <w:r w:rsidR="00D745C7" w:rsidRPr="0065521A">
              <w:rPr>
                <w:rFonts w:ascii="Times New Roman" w:eastAsia="Times New Roman" w:hAnsi="Times New Roman"/>
                <w:sz w:val="28"/>
                <w:szCs w:val="28"/>
                <w:lang w:eastAsia="ru-RU"/>
              </w:rPr>
              <w:t>1123,6</w:t>
            </w:r>
            <w:r w:rsidRPr="0065521A">
              <w:rPr>
                <w:rFonts w:ascii="Times New Roman" w:eastAsia="Times New Roman" w:hAnsi="Times New Roman"/>
                <w:sz w:val="28"/>
                <w:szCs w:val="28"/>
                <w:lang w:eastAsia="ru-RU"/>
              </w:rPr>
              <w:t xml:space="preserve"> тыс. рублей, </w:t>
            </w:r>
            <w:r w:rsidR="00D745C7" w:rsidRPr="0065521A">
              <w:rPr>
                <w:rFonts w:ascii="Times New Roman" w:eastAsia="Times New Roman" w:hAnsi="Times New Roman"/>
                <w:sz w:val="28"/>
                <w:szCs w:val="28"/>
                <w:lang w:eastAsia="ru-RU"/>
              </w:rPr>
              <w:t>план -1169,8, исполнение 96%.</w:t>
            </w:r>
            <w:r w:rsidRPr="0065521A">
              <w:rPr>
                <w:rFonts w:ascii="Times New Roman" w:eastAsia="Times New Roman" w:hAnsi="Times New Roman"/>
                <w:sz w:val="28"/>
                <w:szCs w:val="28"/>
                <w:lang w:eastAsia="ru-RU"/>
              </w:rPr>
              <w:t xml:space="preserve"> </w:t>
            </w:r>
          </w:p>
          <w:p w:rsidR="00DA0A74" w:rsidRPr="0065521A" w:rsidRDefault="00DA0A74" w:rsidP="00DA0A74">
            <w:pPr>
              <w:spacing w:after="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xml:space="preserve">    При реализации муниципальной комплексной программы в сфере молодежной политики в 202</w:t>
            </w:r>
            <w:r w:rsidR="00D745C7" w:rsidRPr="0065521A">
              <w:rPr>
                <w:rFonts w:ascii="Times New Roman" w:eastAsia="Times New Roman" w:hAnsi="Times New Roman"/>
                <w:sz w:val="28"/>
                <w:szCs w:val="28"/>
                <w:lang w:eastAsia="ru-RU"/>
              </w:rPr>
              <w:t>4</w:t>
            </w:r>
            <w:r w:rsidRPr="0065521A">
              <w:rPr>
                <w:rFonts w:ascii="Times New Roman" w:eastAsia="Times New Roman" w:hAnsi="Times New Roman"/>
                <w:sz w:val="28"/>
                <w:szCs w:val="28"/>
                <w:lang w:eastAsia="ru-RU"/>
              </w:rPr>
              <w:t xml:space="preserve"> г были проведены ряд мероприятий по различным направлениям:</w:t>
            </w:r>
          </w:p>
          <w:p w:rsidR="00DA0A74" w:rsidRPr="0065521A" w:rsidRDefault="00DA0A74" w:rsidP="00DA0A74">
            <w:pPr>
              <w:spacing w:after="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интеллектуальное развитие и поддержка одаренной и талантливой молодежи;</w:t>
            </w:r>
          </w:p>
          <w:p w:rsidR="00DA0A74" w:rsidRPr="0065521A" w:rsidRDefault="00DA0A74" w:rsidP="00DA0A74">
            <w:pPr>
              <w:spacing w:after="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патриотическое воспитание;</w:t>
            </w:r>
          </w:p>
          <w:p w:rsidR="00DA0A74" w:rsidRPr="0065521A" w:rsidRDefault="00DA0A74" w:rsidP="00DA0A74">
            <w:pPr>
              <w:spacing w:after="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развитие волонтерской деятельности;</w:t>
            </w:r>
          </w:p>
          <w:p w:rsidR="00DA0A74" w:rsidRPr="0065521A" w:rsidRDefault="00DA0A74" w:rsidP="00DA0A74">
            <w:pPr>
              <w:spacing w:after="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вовлечение молодежи в предпринимательскую деятельность;</w:t>
            </w:r>
          </w:p>
          <w:p w:rsidR="00DA0A74" w:rsidRPr="0065521A" w:rsidRDefault="00DA0A74" w:rsidP="00DA0A74">
            <w:pPr>
              <w:spacing w:after="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укрепление здоровья, формирование здорового образа жизни, профилактика асоциального поведения.</w:t>
            </w:r>
          </w:p>
          <w:p w:rsidR="00DA0A74" w:rsidRPr="0065521A" w:rsidRDefault="00DA0A74" w:rsidP="00DA0A74">
            <w:pPr>
              <w:spacing w:after="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летняя занятость подростков;</w:t>
            </w:r>
          </w:p>
          <w:p w:rsidR="00DA0A74" w:rsidRPr="0065521A" w:rsidRDefault="00DA0A74" w:rsidP="00DA0A74">
            <w:pPr>
              <w:spacing w:after="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расширение взаимодействия с молодежными общественными организациями и объединениями, работающими с молодежью.</w:t>
            </w:r>
          </w:p>
          <w:p w:rsidR="00DA0A74" w:rsidRPr="0065521A" w:rsidRDefault="00DA0A74" w:rsidP="00DA0A74">
            <w:pPr>
              <w:spacing w:after="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xml:space="preserve">   По итогам 202</w:t>
            </w:r>
            <w:r w:rsidR="00D745C7" w:rsidRPr="0065521A">
              <w:rPr>
                <w:rFonts w:ascii="Times New Roman" w:eastAsia="Times New Roman" w:hAnsi="Times New Roman"/>
                <w:sz w:val="28"/>
                <w:szCs w:val="28"/>
                <w:lang w:eastAsia="ru-RU"/>
              </w:rPr>
              <w:t>4</w:t>
            </w:r>
            <w:r w:rsidRPr="0065521A">
              <w:rPr>
                <w:rFonts w:ascii="Times New Roman" w:eastAsia="Times New Roman" w:hAnsi="Times New Roman"/>
                <w:sz w:val="28"/>
                <w:szCs w:val="28"/>
                <w:lang w:eastAsia="ru-RU"/>
              </w:rPr>
              <w:t xml:space="preserve"> года из </w:t>
            </w:r>
            <w:r w:rsidR="006D1128" w:rsidRPr="0065521A">
              <w:rPr>
                <w:rFonts w:ascii="Times New Roman" w:eastAsia="Times New Roman" w:hAnsi="Times New Roman"/>
                <w:sz w:val="28"/>
                <w:szCs w:val="28"/>
                <w:lang w:eastAsia="ru-RU"/>
              </w:rPr>
              <w:t>12</w:t>
            </w:r>
            <w:r w:rsidRPr="0065521A">
              <w:rPr>
                <w:rFonts w:ascii="Times New Roman" w:eastAsia="Times New Roman" w:hAnsi="Times New Roman"/>
                <w:sz w:val="28"/>
                <w:szCs w:val="28"/>
                <w:lang w:eastAsia="ru-RU"/>
              </w:rPr>
              <w:t xml:space="preserve"> основных мероприятий, запланированных к реализации в 202</w:t>
            </w:r>
            <w:r w:rsidR="00D745C7" w:rsidRPr="0065521A">
              <w:rPr>
                <w:rFonts w:ascii="Times New Roman" w:eastAsia="Times New Roman" w:hAnsi="Times New Roman"/>
                <w:sz w:val="28"/>
                <w:szCs w:val="28"/>
                <w:lang w:eastAsia="ru-RU"/>
              </w:rPr>
              <w:t>4</w:t>
            </w:r>
            <w:r w:rsidRPr="0065521A">
              <w:rPr>
                <w:rFonts w:ascii="Times New Roman" w:eastAsia="Times New Roman" w:hAnsi="Times New Roman"/>
                <w:sz w:val="28"/>
                <w:szCs w:val="28"/>
                <w:lang w:eastAsia="ru-RU"/>
              </w:rPr>
              <w:t xml:space="preserve"> году, выполнено </w:t>
            </w:r>
            <w:r w:rsidR="006D1128" w:rsidRPr="0065521A">
              <w:rPr>
                <w:rFonts w:ascii="Times New Roman" w:eastAsia="Times New Roman" w:hAnsi="Times New Roman"/>
                <w:sz w:val="28"/>
                <w:szCs w:val="28"/>
                <w:lang w:eastAsia="ru-RU"/>
              </w:rPr>
              <w:t>12</w:t>
            </w:r>
            <w:r w:rsidRPr="0065521A">
              <w:rPr>
                <w:rFonts w:ascii="Times New Roman" w:eastAsia="Times New Roman" w:hAnsi="Times New Roman"/>
                <w:sz w:val="28"/>
                <w:szCs w:val="28"/>
                <w:lang w:eastAsia="ru-RU"/>
              </w:rPr>
              <w:t>, степень реализации основных мероприятий составляет 100%,</w:t>
            </w:r>
          </w:p>
          <w:p w:rsidR="00DA0A74" w:rsidRPr="0065521A" w:rsidRDefault="00DA0A74" w:rsidP="00DA0A74">
            <w:pPr>
              <w:spacing w:after="0"/>
              <w:ind w:firstLine="742"/>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Оценка эффективности использования средств-</w:t>
            </w:r>
            <w:r w:rsidR="00D745C7" w:rsidRPr="0065521A">
              <w:rPr>
                <w:rFonts w:ascii="Times New Roman" w:eastAsia="Times New Roman" w:hAnsi="Times New Roman"/>
                <w:sz w:val="28"/>
                <w:szCs w:val="28"/>
                <w:lang w:eastAsia="ru-RU"/>
              </w:rPr>
              <w:t>104,0</w:t>
            </w:r>
            <w:r w:rsidRPr="0065521A">
              <w:rPr>
                <w:rFonts w:ascii="Times New Roman" w:eastAsia="Times New Roman" w:hAnsi="Times New Roman"/>
                <w:sz w:val="28"/>
                <w:szCs w:val="28"/>
                <w:lang w:eastAsia="ru-RU"/>
              </w:rPr>
              <w:t>%, степень достижения целевых значений-</w:t>
            </w:r>
            <w:r w:rsidR="00D745C7" w:rsidRPr="0065521A">
              <w:rPr>
                <w:rFonts w:ascii="Times New Roman" w:eastAsia="Times New Roman" w:hAnsi="Times New Roman"/>
                <w:sz w:val="28"/>
                <w:szCs w:val="28"/>
                <w:lang w:eastAsia="ru-RU"/>
              </w:rPr>
              <w:t>100,0</w:t>
            </w:r>
            <w:r w:rsidRPr="0065521A">
              <w:rPr>
                <w:rFonts w:ascii="Times New Roman" w:eastAsia="Times New Roman" w:hAnsi="Times New Roman"/>
                <w:sz w:val="28"/>
                <w:szCs w:val="28"/>
                <w:lang w:eastAsia="ru-RU"/>
              </w:rPr>
              <w:t>%, уровень эффективности реализации программы-</w:t>
            </w:r>
            <w:r w:rsidR="00D745C7" w:rsidRPr="0065521A">
              <w:rPr>
                <w:rFonts w:ascii="Times New Roman" w:eastAsia="Times New Roman" w:hAnsi="Times New Roman"/>
                <w:sz w:val="28"/>
                <w:szCs w:val="28"/>
                <w:lang w:eastAsia="ru-RU"/>
              </w:rPr>
              <w:t>104,0</w:t>
            </w:r>
            <w:r w:rsidRPr="0065521A">
              <w:rPr>
                <w:rFonts w:ascii="Times New Roman" w:eastAsia="Times New Roman" w:hAnsi="Times New Roman"/>
                <w:sz w:val="28"/>
                <w:szCs w:val="28"/>
                <w:lang w:eastAsia="ru-RU"/>
              </w:rPr>
              <w:t>%.</w:t>
            </w:r>
          </w:p>
          <w:p w:rsidR="00DA0A74" w:rsidRPr="0065521A" w:rsidRDefault="00DA0A74" w:rsidP="00DA0A74">
            <w:pPr>
              <w:spacing w:after="0"/>
              <w:ind w:firstLine="742"/>
              <w:jc w:val="both"/>
              <w:rPr>
                <w:rFonts w:ascii="Times New Roman" w:eastAsia="Times New Roman" w:hAnsi="Times New Roman"/>
                <w:b/>
                <w:sz w:val="28"/>
                <w:szCs w:val="28"/>
                <w:lang w:eastAsia="ru-RU"/>
              </w:rPr>
            </w:pPr>
            <w:r w:rsidRPr="0065521A">
              <w:rPr>
                <w:rFonts w:ascii="Times New Roman" w:eastAsia="Times New Roman" w:hAnsi="Times New Roman"/>
                <w:sz w:val="28"/>
                <w:szCs w:val="28"/>
                <w:lang w:eastAsia="ru-RU"/>
              </w:rPr>
              <w:t>Вывод: по итогам 202</w:t>
            </w:r>
            <w:r w:rsidR="00D745C7" w:rsidRPr="0065521A">
              <w:rPr>
                <w:rFonts w:ascii="Times New Roman" w:eastAsia="Times New Roman" w:hAnsi="Times New Roman"/>
                <w:sz w:val="28"/>
                <w:szCs w:val="28"/>
                <w:lang w:eastAsia="ru-RU"/>
              </w:rPr>
              <w:t>4</w:t>
            </w:r>
            <w:r w:rsidRPr="0065521A">
              <w:rPr>
                <w:rFonts w:ascii="Times New Roman" w:eastAsia="Times New Roman" w:hAnsi="Times New Roman"/>
                <w:sz w:val="28"/>
                <w:szCs w:val="28"/>
                <w:lang w:eastAsia="ru-RU"/>
              </w:rPr>
              <w:t xml:space="preserve"> года Муниципальная программа «Молодёжь Чамзинского муниципального района» относится к высокоэффективной. Следовательно, программа работает, может быть признана целесообразной к финансированию на 202</w:t>
            </w:r>
            <w:r w:rsidR="00D745C7" w:rsidRPr="0065521A">
              <w:rPr>
                <w:rFonts w:ascii="Times New Roman" w:eastAsia="Times New Roman" w:hAnsi="Times New Roman"/>
                <w:sz w:val="28"/>
                <w:szCs w:val="28"/>
                <w:lang w:eastAsia="ru-RU"/>
              </w:rPr>
              <w:t>5</w:t>
            </w:r>
            <w:r w:rsidRPr="0065521A">
              <w:rPr>
                <w:rFonts w:ascii="Times New Roman" w:eastAsia="Times New Roman" w:hAnsi="Times New Roman"/>
                <w:sz w:val="28"/>
                <w:szCs w:val="28"/>
                <w:lang w:eastAsia="ru-RU"/>
              </w:rPr>
              <w:t xml:space="preserve"> год.</w:t>
            </w:r>
          </w:p>
          <w:p w:rsidR="00DA0A74" w:rsidRPr="0065521A" w:rsidRDefault="00DA0A74" w:rsidP="00DA0A74">
            <w:pPr>
              <w:rPr>
                <w:rFonts w:ascii="Times New Roman" w:eastAsiaTheme="minorHAnsi" w:hAnsi="Times New Roman"/>
                <w:sz w:val="28"/>
                <w:szCs w:val="28"/>
              </w:rPr>
            </w:pPr>
          </w:p>
          <w:p w:rsidR="00DA0A74" w:rsidRPr="0065521A" w:rsidRDefault="00DA0A74" w:rsidP="00DA0A74">
            <w:pPr>
              <w:pBdr>
                <w:bottom w:val="single" w:sz="4" w:space="30" w:color="FFFFFF"/>
              </w:pBdr>
              <w:spacing w:after="0" w:line="240" w:lineRule="auto"/>
              <w:jc w:val="center"/>
              <w:rPr>
                <w:rFonts w:ascii="Times New Roman" w:eastAsia="Times New Roman" w:hAnsi="Times New Roman"/>
                <w:b/>
                <w:bCs/>
                <w:sz w:val="28"/>
                <w:szCs w:val="28"/>
                <w:lang w:eastAsia="ru-RU"/>
              </w:rPr>
            </w:pPr>
            <w:r w:rsidRPr="0065521A">
              <w:rPr>
                <w:rFonts w:ascii="Times New Roman" w:eastAsia="Times New Roman" w:hAnsi="Times New Roman"/>
                <w:b/>
                <w:sz w:val="28"/>
                <w:szCs w:val="28"/>
                <w:lang w:eastAsia="ru-RU"/>
              </w:rPr>
              <w:t>13.  Муниципальная программа Чамзинского муниципального района Республики Мордовия «Цифровая трансформация Чамзинского муниципального района Республике Мордовия»</w:t>
            </w:r>
          </w:p>
          <w:p w:rsidR="00DA0A74" w:rsidRPr="0065521A" w:rsidRDefault="00DA0A74" w:rsidP="00DA0A74">
            <w:pPr>
              <w:pBdr>
                <w:bottom w:val="single" w:sz="4" w:space="30" w:color="FFFFFF"/>
              </w:pBdr>
              <w:spacing w:after="0" w:line="240" w:lineRule="auto"/>
              <w:jc w:val="center"/>
              <w:rPr>
                <w:rFonts w:ascii="Times New Roman" w:eastAsia="Times New Roman" w:hAnsi="Times New Roman"/>
                <w:b/>
                <w:bCs/>
                <w:sz w:val="28"/>
                <w:szCs w:val="28"/>
                <w:lang w:eastAsia="ru-RU"/>
              </w:rPr>
            </w:pPr>
          </w:p>
          <w:p w:rsidR="000B07F3" w:rsidRPr="0065521A" w:rsidRDefault="00DA0A74" w:rsidP="000B07F3">
            <w:pPr>
              <w:pBdr>
                <w:bottom w:val="single" w:sz="4" w:space="30" w:color="FFFFFF"/>
              </w:pBdr>
              <w:spacing w:after="0" w:line="240" w:lineRule="auto"/>
              <w:ind w:firstLine="709"/>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xml:space="preserve">    </w:t>
            </w:r>
            <w:r w:rsidR="000B07F3" w:rsidRPr="0065521A">
              <w:rPr>
                <w:rFonts w:ascii="Times New Roman" w:eastAsia="Times New Roman" w:hAnsi="Times New Roman"/>
                <w:sz w:val="28"/>
                <w:szCs w:val="28"/>
                <w:lang w:eastAsia="ru-RU"/>
              </w:rPr>
              <w:t xml:space="preserve"> Муниципальная программа Чамзинского муниципального района Республики Мордовия «Цифровая трансформация Чамзинского муниципального района Республике Мордовия</w:t>
            </w:r>
            <w:r w:rsidR="000B07F3" w:rsidRPr="0065521A">
              <w:rPr>
                <w:rFonts w:ascii="Times New Roman" w:eastAsia="Times New Roman" w:hAnsi="Times New Roman"/>
                <w:bCs/>
                <w:sz w:val="28"/>
                <w:szCs w:val="28"/>
                <w:lang w:eastAsia="ru-RU"/>
              </w:rPr>
              <w:t xml:space="preserve">» </w:t>
            </w:r>
            <w:r w:rsidR="000B07F3" w:rsidRPr="0065521A">
              <w:rPr>
                <w:rFonts w:ascii="Times New Roman" w:eastAsia="Times New Roman" w:hAnsi="Times New Roman"/>
                <w:sz w:val="28"/>
                <w:szCs w:val="28"/>
                <w:lang w:eastAsia="ru-RU"/>
              </w:rPr>
              <w:t xml:space="preserve">утверждена постановлением администрации Чамзинского муниципального района № 852 </w:t>
            </w:r>
            <w:r w:rsidR="000B07F3" w:rsidRPr="0065521A">
              <w:rPr>
                <w:rFonts w:ascii="Times New Roman" w:hAnsi="Times New Roman"/>
                <w:sz w:val="28"/>
                <w:szCs w:val="28"/>
              </w:rPr>
              <w:t>от 15.11.2019 г</w:t>
            </w:r>
            <w:r w:rsidR="000B07F3" w:rsidRPr="0065521A">
              <w:rPr>
                <w:rFonts w:ascii="Times New Roman" w:eastAsia="Times New Roman" w:hAnsi="Times New Roman"/>
                <w:sz w:val="28"/>
                <w:szCs w:val="28"/>
                <w:lang w:eastAsia="ru-RU"/>
              </w:rPr>
              <w:t>.</w:t>
            </w:r>
          </w:p>
          <w:p w:rsidR="000B07F3" w:rsidRPr="0065521A" w:rsidRDefault="000B07F3" w:rsidP="000B07F3">
            <w:pPr>
              <w:pBdr>
                <w:bottom w:val="single" w:sz="4" w:space="30" w:color="FFFFFF"/>
              </w:pBdr>
              <w:spacing w:after="0" w:line="240" w:lineRule="auto"/>
              <w:ind w:firstLine="709"/>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lastRenderedPageBreak/>
              <w:t xml:space="preserve">Основная цель Программы – </w:t>
            </w:r>
            <w:r w:rsidRPr="0065521A">
              <w:rPr>
                <w:rFonts w:ascii="Times New Roman" w:hAnsi="Times New Roman"/>
                <w:sz w:val="28"/>
                <w:szCs w:val="28"/>
              </w:rPr>
              <w:t>обеспечение внедрения цифровых технологий в экономике и социальной сфере Чамзинского муниципального района для повышения качества жизни граждан, обеспечения конкурентоспособности Чамзинского муниципального района, развития экономической, социально-политической, культурной и духовной сфер жизни общества, совершенствования системы принятия муниципальных управленческих решений</w:t>
            </w:r>
            <w:r w:rsidRPr="0065521A">
              <w:rPr>
                <w:rFonts w:ascii="Times New Roman" w:eastAsia="Times New Roman" w:hAnsi="Times New Roman"/>
                <w:sz w:val="28"/>
                <w:szCs w:val="28"/>
                <w:lang w:eastAsia="ru-RU"/>
              </w:rPr>
              <w:t>.</w:t>
            </w:r>
          </w:p>
          <w:p w:rsidR="000B07F3" w:rsidRPr="0065521A" w:rsidRDefault="000B07F3" w:rsidP="000B07F3">
            <w:pPr>
              <w:pBdr>
                <w:bottom w:val="single" w:sz="4" w:space="30" w:color="FFFFFF"/>
              </w:pBdr>
              <w:spacing w:after="0" w:line="240" w:lineRule="auto"/>
              <w:ind w:firstLine="709"/>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За 2024 год выполнено 15 мероприятий из 15.</w:t>
            </w:r>
          </w:p>
          <w:p w:rsidR="000B07F3" w:rsidRPr="0065521A" w:rsidRDefault="000B07F3" w:rsidP="000B07F3">
            <w:pPr>
              <w:pBdr>
                <w:bottom w:val="single" w:sz="4" w:space="30" w:color="FFFFFF"/>
              </w:pBdr>
              <w:spacing w:after="0" w:line="240" w:lineRule="auto"/>
              <w:ind w:firstLine="709"/>
              <w:jc w:val="both"/>
              <w:rPr>
                <w:rFonts w:ascii="Times New Roman" w:eastAsiaTheme="minorHAnsi" w:hAnsi="Times New Roman"/>
                <w:sz w:val="28"/>
                <w:szCs w:val="28"/>
              </w:rPr>
            </w:pPr>
            <w:r w:rsidRPr="0065521A">
              <w:rPr>
                <w:rFonts w:ascii="Times New Roman" w:hAnsi="Times New Roman"/>
                <w:sz w:val="28"/>
                <w:szCs w:val="28"/>
              </w:rPr>
              <w:t>1."Информационная инфраструктура"</w:t>
            </w:r>
          </w:p>
          <w:p w:rsidR="000B07F3" w:rsidRPr="0065521A" w:rsidRDefault="000B07F3" w:rsidP="000B07F3">
            <w:pPr>
              <w:pBdr>
                <w:bottom w:val="single" w:sz="4" w:space="30" w:color="FFFFFF"/>
              </w:pBdr>
              <w:spacing w:after="0" w:line="240" w:lineRule="auto"/>
              <w:ind w:firstLine="709"/>
              <w:jc w:val="both"/>
              <w:rPr>
                <w:rFonts w:ascii="Times New Roman" w:hAnsi="Times New Roman"/>
                <w:sz w:val="28"/>
                <w:szCs w:val="28"/>
              </w:rPr>
            </w:pPr>
            <w:r w:rsidRPr="0065521A">
              <w:rPr>
                <w:rFonts w:ascii="Times New Roman" w:hAnsi="Times New Roman"/>
                <w:sz w:val="28"/>
                <w:szCs w:val="28"/>
              </w:rPr>
              <w:t>2. Развитие локальных вычислительных сетей (оснащение рабочими станциями, серверами и оргтехникой, системным и прикладным программным обеспечением, средствами автоматизации)</w:t>
            </w:r>
          </w:p>
          <w:p w:rsidR="000B07F3" w:rsidRPr="0065521A" w:rsidRDefault="000B07F3" w:rsidP="000B07F3">
            <w:pPr>
              <w:pBdr>
                <w:bottom w:val="single" w:sz="4" w:space="30" w:color="FFFFFF"/>
              </w:pBdr>
              <w:spacing w:after="0" w:line="240" w:lineRule="auto"/>
              <w:ind w:firstLine="709"/>
              <w:jc w:val="both"/>
              <w:rPr>
                <w:rFonts w:ascii="Times New Roman" w:hAnsi="Times New Roman"/>
                <w:sz w:val="28"/>
                <w:szCs w:val="28"/>
              </w:rPr>
            </w:pPr>
            <w:r w:rsidRPr="0065521A">
              <w:rPr>
                <w:rFonts w:ascii="Times New Roman" w:hAnsi="Times New Roman"/>
                <w:sz w:val="28"/>
                <w:szCs w:val="28"/>
              </w:rPr>
              <w:t>3. Организация перехода на использование отечественного программного обеспечения и платформ</w:t>
            </w:r>
          </w:p>
          <w:p w:rsidR="000B07F3" w:rsidRPr="0065521A" w:rsidRDefault="000B07F3" w:rsidP="000B07F3">
            <w:pPr>
              <w:pBdr>
                <w:bottom w:val="single" w:sz="4" w:space="30" w:color="FFFFFF"/>
              </w:pBdr>
              <w:spacing w:after="0" w:line="240" w:lineRule="auto"/>
              <w:ind w:firstLine="709"/>
              <w:jc w:val="both"/>
              <w:rPr>
                <w:rFonts w:ascii="Times New Roman" w:hAnsi="Times New Roman"/>
                <w:sz w:val="28"/>
                <w:szCs w:val="28"/>
              </w:rPr>
            </w:pPr>
            <w:r w:rsidRPr="0065521A">
              <w:rPr>
                <w:rFonts w:ascii="Times New Roman" w:hAnsi="Times New Roman"/>
                <w:sz w:val="28"/>
                <w:szCs w:val="28"/>
              </w:rPr>
              <w:t>4. Организация сайтов органов местного самоуправления и организаций, реализующих программы общего образования, на платформе «Госвеб».</w:t>
            </w:r>
          </w:p>
          <w:p w:rsidR="000B07F3" w:rsidRPr="0065521A" w:rsidRDefault="000B07F3" w:rsidP="000B07F3">
            <w:pPr>
              <w:pBdr>
                <w:bottom w:val="single" w:sz="4" w:space="30" w:color="FFFFFF"/>
              </w:pBdr>
              <w:spacing w:after="0" w:line="240" w:lineRule="auto"/>
              <w:ind w:firstLine="709"/>
              <w:jc w:val="both"/>
              <w:rPr>
                <w:rFonts w:ascii="Times New Roman" w:hAnsi="Times New Roman"/>
                <w:sz w:val="28"/>
                <w:szCs w:val="28"/>
              </w:rPr>
            </w:pPr>
            <w:r w:rsidRPr="0065521A">
              <w:rPr>
                <w:rFonts w:ascii="Times New Roman" w:hAnsi="Times New Roman"/>
                <w:sz w:val="28"/>
                <w:szCs w:val="28"/>
              </w:rPr>
              <w:t>5. Цифровая трансформация государственных (муниципальных) услуг и сервисов.</w:t>
            </w:r>
          </w:p>
          <w:p w:rsidR="000B07F3" w:rsidRPr="0065521A" w:rsidRDefault="000B07F3" w:rsidP="000B07F3">
            <w:pPr>
              <w:pBdr>
                <w:bottom w:val="single" w:sz="4" w:space="30" w:color="FFFFFF"/>
              </w:pBdr>
              <w:spacing w:after="0" w:line="240" w:lineRule="auto"/>
              <w:ind w:firstLine="709"/>
              <w:jc w:val="both"/>
              <w:rPr>
                <w:rFonts w:ascii="Times New Roman" w:hAnsi="Times New Roman"/>
                <w:sz w:val="28"/>
                <w:szCs w:val="28"/>
              </w:rPr>
            </w:pPr>
            <w:r w:rsidRPr="0065521A">
              <w:rPr>
                <w:rFonts w:ascii="Times New Roman" w:hAnsi="Times New Roman"/>
                <w:sz w:val="28"/>
                <w:szCs w:val="28"/>
              </w:rPr>
              <w:t>6. Цифровая трансформация государственной (муниципальной) службы.</w:t>
            </w:r>
          </w:p>
          <w:p w:rsidR="000B07F3" w:rsidRPr="0065521A" w:rsidRDefault="000B07F3" w:rsidP="000B07F3">
            <w:pPr>
              <w:pBdr>
                <w:bottom w:val="single" w:sz="4" w:space="30" w:color="FFFFFF"/>
              </w:pBdr>
              <w:spacing w:after="0" w:line="240" w:lineRule="auto"/>
              <w:ind w:firstLine="709"/>
              <w:jc w:val="both"/>
              <w:rPr>
                <w:rFonts w:ascii="Times New Roman" w:hAnsi="Times New Roman"/>
                <w:sz w:val="28"/>
                <w:szCs w:val="28"/>
              </w:rPr>
            </w:pPr>
            <w:r w:rsidRPr="0065521A">
              <w:rPr>
                <w:rFonts w:ascii="Times New Roman" w:hAnsi="Times New Roman"/>
                <w:sz w:val="28"/>
                <w:szCs w:val="28"/>
              </w:rPr>
              <w:t>7. Обеспечение доступности массовых социально значимых услуг в электронном виде.</w:t>
            </w:r>
          </w:p>
          <w:p w:rsidR="000B07F3" w:rsidRPr="0065521A" w:rsidRDefault="000B07F3" w:rsidP="000B07F3">
            <w:pPr>
              <w:pBdr>
                <w:bottom w:val="single" w:sz="4" w:space="30" w:color="FFFFFF"/>
              </w:pBdr>
              <w:spacing w:after="0" w:line="240" w:lineRule="auto"/>
              <w:ind w:firstLine="709"/>
              <w:jc w:val="both"/>
              <w:rPr>
                <w:rFonts w:ascii="Times New Roman" w:hAnsi="Times New Roman"/>
                <w:sz w:val="28"/>
                <w:szCs w:val="28"/>
              </w:rPr>
            </w:pPr>
            <w:r w:rsidRPr="0065521A">
              <w:rPr>
                <w:rFonts w:ascii="Times New Roman" w:hAnsi="Times New Roman"/>
                <w:sz w:val="28"/>
                <w:szCs w:val="28"/>
              </w:rPr>
              <w:t>8. Организация проведения публичных слушаний по социально значимым темам с использованием функционала федеральной государственной системы ЕПГУ подсистемы платформы обратной связи.</w:t>
            </w:r>
          </w:p>
          <w:p w:rsidR="000B07F3" w:rsidRPr="0065521A" w:rsidRDefault="000B07F3" w:rsidP="000B07F3">
            <w:pPr>
              <w:pBdr>
                <w:bottom w:val="single" w:sz="4" w:space="30" w:color="FFFFFF"/>
              </w:pBdr>
              <w:spacing w:after="0" w:line="240" w:lineRule="auto"/>
              <w:ind w:firstLine="709"/>
              <w:jc w:val="both"/>
              <w:rPr>
                <w:rFonts w:ascii="Times New Roman" w:hAnsi="Times New Roman"/>
                <w:sz w:val="28"/>
                <w:szCs w:val="28"/>
              </w:rPr>
            </w:pPr>
            <w:r w:rsidRPr="0065521A">
              <w:rPr>
                <w:rFonts w:ascii="Times New Roman" w:hAnsi="Times New Roman"/>
                <w:sz w:val="28"/>
                <w:szCs w:val="28"/>
              </w:rPr>
              <w:t xml:space="preserve">9. Развитие межведомственного юридически значимого электронного документооборота (ЮЗЭДО) с применением электронной подписи, базирующийся на единых инфраструктурных, технологических и методологических решениях. </w:t>
            </w:r>
          </w:p>
          <w:p w:rsidR="000B07F3" w:rsidRPr="0065521A" w:rsidRDefault="000B07F3" w:rsidP="000B07F3">
            <w:pPr>
              <w:pBdr>
                <w:bottom w:val="single" w:sz="4" w:space="30" w:color="FFFFFF"/>
              </w:pBdr>
              <w:spacing w:after="0" w:line="240" w:lineRule="auto"/>
              <w:ind w:firstLine="709"/>
              <w:jc w:val="both"/>
              <w:rPr>
                <w:rFonts w:ascii="Times New Roman" w:hAnsi="Times New Roman"/>
                <w:sz w:val="28"/>
                <w:szCs w:val="28"/>
              </w:rPr>
            </w:pPr>
            <w:r w:rsidRPr="0065521A">
              <w:rPr>
                <w:rFonts w:ascii="Times New Roman" w:hAnsi="Times New Roman"/>
                <w:sz w:val="28"/>
                <w:szCs w:val="28"/>
              </w:rPr>
              <w:t>10. "Информационная безопасность".</w:t>
            </w:r>
          </w:p>
          <w:p w:rsidR="000B07F3" w:rsidRPr="0065521A" w:rsidRDefault="000B07F3" w:rsidP="000B07F3">
            <w:pPr>
              <w:pBdr>
                <w:bottom w:val="single" w:sz="4" w:space="30" w:color="FFFFFF"/>
              </w:pBdr>
              <w:spacing w:after="0" w:line="240" w:lineRule="auto"/>
              <w:ind w:firstLine="709"/>
              <w:jc w:val="both"/>
              <w:rPr>
                <w:rFonts w:ascii="Times New Roman" w:hAnsi="Times New Roman"/>
                <w:sz w:val="28"/>
                <w:szCs w:val="28"/>
              </w:rPr>
            </w:pPr>
            <w:r w:rsidRPr="0065521A">
              <w:rPr>
                <w:rFonts w:ascii="Times New Roman" w:hAnsi="Times New Roman"/>
                <w:sz w:val="28"/>
                <w:szCs w:val="28"/>
              </w:rPr>
              <w:t xml:space="preserve">11. Разработка и внедрение нормативно-правовых документов, регламентирующих порядок создания и функционирования системы информационной безопасности в органах местного самоуправления.     </w:t>
            </w:r>
          </w:p>
          <w:p w:rsidR="000B07F3" w:rsidRPr="0065521A" w:rsidRDefault="000B07F3" w:rsidP="000B07F3">
            <w:pPr>
              <w:pBdr>
                <w:bottom w:val="single" w:sz="4" w:space="30" w:color="FFFFFF"/>
              </w:pBdr>
              <w:spacing w:after="0" w:line="240" w:lineRule="auto"/>
              <w:ind w:firstLine="709"/>
              <w:jc w:val="both"/>
              <w:rPr>
                <w:rFonts w:ascii="Times New Roman" w:hAnsi="Times New Roman"/>
                <w:sz w:val="28"/>
                <w:szCs w:val="28"/>
              </w:rPr>
            </w:pPr>
            <w:r w:rsidRPr="0065521A">
              <w:rPr>
                <w:rFonts w:ascii="Times New Roman" w:hAnsi="Times New Roman"/>
                <w:sz w:val="28"/>
                <w:szCs w:val="28"/>
              </w:rPr>
              <w:t>12. Организация обучения сотрудников (не менее 2ух ежегодно) органов местного самоуправления и их подведомственных организаций компетенциям цифровой экономики по программам повышения квалификации, доводимых Минцифры Республики Мордовия.</w:t>
            </w:r>
          </w:p>
          <w:p w:rsidR="000B07F3" w:rsidRPr="0065521A" w:rsidRDefault="000B07F3" w:rsidP="000B07F3">
            <w:pPr>
              <w:pBdr>
                <w:bottom w:val="single" w:sz="4" w:space="30" w:color="FFFFFF"/>
              </w:pBdr>
              <w:spacing w:after="0" w:line="240" w:lineRule="auto"/>
              <w:ind w:firstLine="709"/>
              <w:jc w:val="both"/>
              <w:rPr>
                <w:rFonts w:ascii="Times New Roman" w:hAnsi="Times New Roman"/>
                <w:sz w:val="28"/>
                <w:szCs w:val="28"/>
              </w:rPr>
            </w:pPr>
            <w:r w:rsidRPr="0065521A">
              <w:rPr>
                <w:rFonts w:ascii="Times New Roman" w:hAnsi="Times New Roman"/>
                <w:sz w:val="28"/>
                <w:szCs w:val="28"/>
              </w:rPr>
              <w:t>13. Оказание содействия гражданам в освоении компетенций цифровой экономики.</w:t>
            </w:r>
          </w:p>
          <w:p w:rsidR="000B07F3" w:rsidRPr="0065521A" w:rsidRDefault="000B07F3" w:rsidP="000B07F3">
            <w:pPr>
              <w:pBdr>
                <w:bottom w:val="single" w:sz="4" w:space="30" w:color="FFFFFF"/>
              </w:pBdr>
              <w:spacing w:after="0" w:line="240" w:lineRule="auto"/>
              <w:ind w:firstLine="709"/>
              <w:jc w:val="both"/>
              <w:rPr>
                <w:rFonts w:ascii="Times New Roman" w:hAnsi="Times New Roman"/>
                <w:sz w:val="28"/>
                <w:szCs w:val="28"/>
              </w:rPr>
            </w:pPr>
            <w:r w:rsidRPr="0065521A">
              <w:rPr>
                <w:rFonts w:ascii="Times New Roman" w:hAnsi="Times New Roman"/>
                <w:sz w:val="28"/>
                <w:szCs w:val="28"/>
              </w:rPr>
              <w:t>14. Внедрение в систему образования требований к ключевым компетенциям цифровой экономики.</w:t>
            </w:r>
          </w:p>
          <w:p w:rsidR="000B07F3" w:rsidRPr="0065521A" w:rsidRDefault="000B07F3" w:rsidP="000B07F3">
            <w:pPr>
              <w:pBdr>
                <w:bottom w:val="single" w:sz="4" w:space="30" w:color="FFFFFF"/>
              </w:pBdr>
              <w:spacing w:after="0" w:line="240" w:lineRule="auto"/>
              <w:ind w:firstLine="709"/>
              <w:jc w:val="both"/>
              <w:rPr>
                <w:rFonts w:ascii="Times New Roman" w:hAnsi="Times New Roman"/>
                <w:sz w:val="28"/>
                <w:szCs w:val="28"/>
              </w:rPr>
            </w:pPr>
            <w:r w:rsidRPr="0065521A">
              <w:rPr>
                <w:rFonts w:ascii="Times New Roman" w:hAnsi="Times New Roman"/>
                <w:sz w:val="28"/>
                <w:szCs w:val="28"/>
              </w:rPr>
              <w:t>15. Поддержка и развитие талантов, обучающихся в области математики, информатики и цифровых технологий.</w:t>
            </w:r>
          </w:p>
          <w:p w:rsidR="000B07F3" w:rsidRPr="0065521A" w:rsidRDefault="000B07F3" w:rsidP="000B07F3">
            <w:pPr>
              <w:pBdr>
                <w:bottom w:val="single" w:sz="4" w:space="30" w:color="FFFFFF"/>
              </w:pBdr>
              <w:spacing w:after="0" w:line="240" w:lineRule="auto"/>
              <w:ind w:firstLine="709"/>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Объем финансирования Программы в 2024 году составил 587,0 тыс. рублей или 100 % к плану, за счет местного бюджета.</w:t>
            </w:r>
          </w:p>
          <w:p w:rsidR="000B07F3" w:rsidRPr="0065521A" w:rsidRDefault="000B07F3" w:rsidP="000B07F3">
            <w:pPr>
              <w:pBdr>
                <w:bottom w:val="single" w:sz="4" w:space="30" w:color="FFFFFF"/>
              </w:pBdr>
              <w:spacing w:after="0" w:line="240" w:lineRule="auto"/>
              <w:ind w:firstLine="709"/>
              <w:jc w:val="both"/>
              <w:rPr>
                <w:rFonts w:ascii="Times New Roman" w:eastAsia="Lucida Sans Unicode" w:hAnsi="Times New Roman"/>
                <w:kern w:val="2"/>
                <w:sz w:val="28"/>
                <w:szCs w:val="28"/>
              </w:rPr>
            </w:pPr>
            <w:r w:rsidRPr="0065521A">
              <w:rPr>
                <w:rFonts w:ascii="Times New Roman" w:eastAsia="Times New Roman" w:hAnsi="Times New Roman"/>
                <w:sz w:val="28"/>
                <w:szCs w:val="28"/>
                <w:lang w:eastAsia="ru-RU"/>
              </w:rPr>
              <w:t>По итогам 2024 года степень реализации основных мероприятий составляет 92,88 %: из 13 основных показателей, запланированных к реализации в 2024 году, выполнено 11. Степень эффективности использования средств – 100%, степень достижения целевых значений – 92,</w:t>
            </w:r>
            <w:r w:rsidR="006D1128" w:rsidRPr="0065521A">
              <w:rPr>
                <w:rFonts w:ascii="Times New Roman" w:eastAsia="Times New Roman" w:hAnsi="Times New Roman"/>
                <w:sz w:val="28"/>
                <w:szCs w:val="28"/>
                <w:lang w:eastAsia="ru-RU"/>
              </w:rPr>
              <w:t>9</w:t>
            </w:r>
            <w:r w:rsidRPr="0065521A">
              <w:rPr>
                <w:rFonts w:ascii="Times New Roman" w:eastAsia="Times New Roman" w:hAnsi="Times New Roman"/>
                <w:sz w:val="28"/>
                <w:szCs w:val="28"/>
                <w:lang w:eastAsia="ru-RU"/>
              </w:rPr>
              <w:t>%. Уровень эффективности реализации программы – 92,</w:t>
            </w:r>
            <w:r w:rsidR="006D1128" w:rsidRPr="0065521A">
              <w:rPr>
                <w:rFonts w:ascii="Times New Roman" w:eastAsia="Times New Roman" w:hAnsi="Times New Roman"/>
                <w:sz w:val="28"/>
                <w:szCs w:val="28"/>
                <w:lang w:eastAsia="ru-RU"/>
              </w:rPr>
              <w:t>9</w:t>
            </w:r>
            <w:r w:rsidRPr="0065521A">
              <w:rPr>
                <w:rFonts w:ascii="Times New Roman" w:eastAsia="Times New Roman" w:hAnsi="Times New Roman"/>
                <w:sz w:val="28"/>
                <w:szCs w:val="28"/>
                <w:lang w:eastAsia="ru-RU"/>
              </w:rPr>
              <w:t>%.</w:t>
            </w:r>
          </w:p>
          <w:p w:rsidR="000B07F3" w:rsidRPr="0065521A" w:rsidRDefault="000B07F3" w:rsidP="000B07F3">
            <w:pPr>
              <w:pBdr>
                <w:bottom w:val="single" w:sz="4" w:space="30" w:color="FFFFFF"/>
              </w:pBdr>
              <w:spacing w:after="0" w:line="240" w:lineRule="auto"/>
              <w:ind w:firstLine="709"/>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lastRenderedPageBreak/>
              <w:t>Вывод: по итогам 2024 года:</w:t>
            </w:r>
            <w:r w:rsidRPr="0065521A">
              <w:rPr>
                <w:rFonts w:ascii="Times New Roman" w:eastAsia="Times New Roman" w:hAnsi="Times New Roman"/>
                <w:b/>
                <w:sz w:val="28"/>
                <w:szCs w:val="28"/>
                <w:lang w:eastAsia="ru-RU"/>
              </w:rPr>
              <w:t xml:space="preserve"> </w:t>
            </w:r>
            <w:r w:rsidRPr="0065521A">
              <w:rPr>
                <w:rFonts w:ascii="Times New Roman" w:eastAsia="Times New Roman" w:hAnsi="Times New Roman"/>
                <w:sz w:val="28"/>
                <w:szCs w:val="28"/>
                <w:lang w:eastAsia="ru-RU"/>
              </w:rPr>
              <w:t>муниципальная программа</w:t>
            </w:r>
            <w:r w:rsidRPr="0065521A">
              <w:rPr>
                <w:rFonts w:ascii="Times New Roman" w:eastAsia="Times New Roman" w:hAnsi="Times New Roman"/>
                <w:b/>
                <w:sz w:val="28"/>
                <w:szCs w:val="28"/>
              </w:rPr>
              <w:t xml:space="preserve"> </w:t>
            </w:r>
            <w:r w:rsidRPr="0065521A">
              <w:rPr>
                <w:rFonts w:ascii="Times New Roman" w:eastAsia="Times New Roman" w:hAnsi="Times New Roman"/>
                <w:b/>
                <w:sz w:val="28"/>
                <w:szCs w:val="28"/>
                <w:lang w:eastAsia="ru-RU"/>
              </w:rPr>
              <w:t>«</w:t>
            </w:r>
            <w:r w:rsidRPr="0065521A">
              <w:rPr>
                <w:rFonts w:ascii="Times New Roman" w:eastAsia="Times New Roman" w:hAnsi="Times New Roman"/>
                <w:sz w:val="28"/>
                <w:szCs w:val="28"/>
                <w:lang w:eastAsia="ru-RU"/>
              </w:rPr>
              <w:t>Цифровая трансформация Чамзинского муниципального района Республике Мордовия</w:t>
            </w:r>
            <w:r w:rsidRPr="0065521A">
              <w:rPr>
                <w:rFonts w:ascii="Times New Roman" w:eastAsia="Times New Roman" w:hAnsi="Times New Roman"/>
                <w:b/>
                <w:sz w:val="28"/>
                <w:szCs w:val="28"/>
                <w:lang w:eastAsia="ru-RU"/>
              </w:rPr>
              <w:t>»</w:t>
            </w:r>
            <w:r w:rsidRPr="0065521A">
              <w:rPr>
                <w:rFonts w:ascii="Times New Roman" w:eastAsia="Times New Roman" w:hAnsi="Times New Roman"/>
                <w:sz w:val="28"/>
                <w:szCs w:val="28"/>
                <w:lang w:eastAsia="ru-RU"/>
              </w:rPr>
              <w:t xml:space="preserve"> –эффективная.</w:t>
            </w:r>
          </w:p>
          <w:p w:rsidR="00DA0A74" w:rsidRPr="0065521A" w:rsidRDefault="00DA0A74" w:rsidP="00DA0A74">
            <w:pPr>
              <w:pBdr>
                <w:bottom w:val="single" w:sz="4" w:space="30" w:color="FFFFFF"/>
              </w:pBdr>
              <w:spacing w:after="0" w:line="240" w:lineRule="auto"/>
              <w:jc w:val="both"/>
              <w:rPr>
                <w:rFonts w:ascii="Times New Roman" w:eastAsia="Times New Roman" w:hAnsi="Times New Roman"/>
                <w:sz w:val="28"/>
                <w:szCs w:val="28"/>
                <w:lang w:eastAsia="ru-RU"/>
              </w:rPr>
            </w:pPr>
          </w:p>
          <w:p w:rsidR="00DA0A74" w:rsidRPr="0065521A" w:rsidRDefault="00DA0A74" w:rsidP="00DA0A74">
            <w:pPr>
              <w:pBdr>
                <w:bottom w:val="single" w:sz="4" w:space="30" w:color="FFFFFF"/>
              </w:pBdr>
              <w:spacing w:after="0" w:line="240" w:lineRule="auto"/>
              <w:jc w:val="both"/>
              <w:rPr>
                <w:rFonts w:ascii="Times New Roman" w:eastAsia="Times New Roman" w:hAnsi="Times New Roman"/>
                <w:b/>
                <w:bCs/>
                <w:sz w:val="28"/>
                <w:szCs w:val="28"/>
                <w:lang w:eastAsia="ru-RU"/>
              </w:rPr>
            </w:pPr>
          </w:p>
          <w:p w:rsidR="00DA0A74" w:rsidRPr="0065521A" w:rsidRDefault="00DA0A74" w:rsidP="00DA0A74">
            <w:pPr>
              <w:pBdr>
                <w:bottom w:val="single" w:sz="4" w:space="30" w:color="FFFFFF"/>
              </w:pBdr>
              <w:spacing w:after="0" w:line="240" w:lineRule="auto"/>
              <w:jc w:val="both"/>
              <w:rPr>
                <w:rFonts w:ascii="Times New Roman" w:eastAsia="Times New Roman" w:hAnsi="Times New Roman"/>
                <w:b/>
                <w:bCs/>
                <w:sz w:val="28"/>
                <w:szCs w:val="28"/>
                <w:lang w:eastAsia="ru-RU"/>
              </w:rPr>
            </w:pPr>
            <w:r w:rsidRPr="0065521A">
              <w:rPr>
                <w:rFonts w:ascii="Times New Roman" w:eastAsia="Times New Roman" w:hAnsi="Times New Roman"/>
                <w:b/>
                <w:bCs/>
                <w:sz w:val="28"/>
                <w:szCs w:val="28"/>
                <w:lang w:eastAsia="ru-RU"/>
              </w:rPr>
              <w:t>14. Муниципальная  программа «Развитие и поддержка малого и среднего предпринимательства Чамзинского муниципального района»</w:t>
            </w:r>
          </w:p>
          <w:p w:rsidR="0034342B" w:rsidRPr="0065521A" w:rsidRDefault="00DA0A74" w:rsidP="0034342B">
            <w:pPr>
              <w:spacing w:after="0" w:line="240" w:lineRule="auto"/>
              <w:jc w:val="both"/>
              <w:rPr>
                <w:rFonts w:ascii="Times New Roman" w:eastAsia="Times New Roman" w:hAnsi="Times New Roman"/>
                <w:bCs/>
                <w:sz w:val="28"/>
                <w:szCs w:val="28"/>
                <w:lang w:eastAsia="ru-RU"/>
              </w:rPr>
            </w:pPr>
            <w:r w:rsidRPr="0065521A">
              <w:rPr>
                <w:rFonts w:ascii="Times New Roman" w:eastAsia="Times New Roman" w:hAnsi="Times New Roman"/>
                <w:bCs/>
                <w:sz w:val="28"/>
                <w:szCs w:val="28"/>
                <w:lang w:eastAsia="ru-RU"/>
              </w:rPr>
              <w:t xml:space="preserve">         </w:t>
            </w:r>
            <w:r w:rsidR="0034342B" w:rsidRPr="0065521A">
              <w:rPr>
                <w:rFonts w:ascii="Times New Roman" w:eastAsia="Times New Roman" w:hAnsi="Times New Roman"/>
                <w:bCs/>
                <w:sz w:val="28"/>
                <w:szCs w:val="28"/>
                <w:lang w:eastAsia="ru-RU"/>
              </w:rPr>
              <w:t xml:space="preserve"> Муниципальная программа «Развитие и поддержка малого и среднего              предпринимательства Чамзинского муниципального района» утверждена постановлением администрации Чамзинского муниципального района 11 ноября 2015 года  № 1033.</w:t>
            </w:r>
          </w:p>
          <w:p w:rsidR="0034342B" w:rsidRPr="0065521A" w:rsidRDefault="0034342B" w:rsidP="0034342B">
            <w:pPr>
              <w:spacing w:after="0" w:line="240" w:lineRule="auto"/>
              <w:jc w:val="both"/>
              <w:rPr>
                <w:rFonts w:ascii="Times New Roman" w:eastAsia="Times New Roman" w:hAnsi="Times New Roman"/>
                <w:bCs/>
                <w:sz w:val="28"/>
                <w:szCs w:val="28"/>
                <w:lang w:eastAsia="ru-RU"/>
              </w:rPr>
            </w:pPr>
            <w:r w:rsidRPr="0065521A">
              <w:rPr>
                <w:rFonts w:ascii="Times New Roman" w:eastAsia="Times New Roman" w:hAnsi="Times New Roman"/>
                <w:bCs/>
                <w:sz w:val="28"/>
                <w:szCs w:val="28"/>
                <w:lang w:eastAsia="ru-RU"/>
              </w:rPr>
              <w:t xml:space="preserve">         На  2024 год на реализацию Программы было запланировано 13 тыс. рублей из районного бюджета, фактически израсходовано 12,8 тыс. рублей, что составляет 98,5% от плана.</w:t>
            </w:r>
          </w:p>
          <w:p w:rsidR="0034342B" w:rsidRPr="0065521A" w:rsidRDefault="0034342B" w:rsidP="0034342B">
            <w:pPr>
              <w:spacing w:after="0" w:line="240" w:lineRule="auto"/>
              <w:jc w:val="both"/>
              <w:rPr>
                <w:rFonts w:ascii="Times New Roman" w:eastAsia="Times New Roman" w:hAnsi="Times New Roman"/>
                <w:bCs/>
                <w:sz w:val="28"/>
                <w:szCs w:val="28"/>
                <w:lang w:eastAsia="ru-RU"/>
              </w:rPr>
            </w:pPr>
            <w:r w:rsidRPr="0065521A">
              <w:rPr>
                <w:rFonts w:ascii="Times New Roman" w:eastAsia="Times New Roman" w:hAnsi="Times New Roman"/>
                <w:bCs/>
                <w:sz w:val="28"/>
                <w:szCs w:val="28"/>
                <w:lang w:eastAsia="ru-RU"/>
              </w:rPr>
              <w:t xml:space="preserve">         Основная цель Программы направлена на создание условий для развития малого и среднего предпринимательства на территории Чамзинского муниципального района.</w:t>
            </w:r>
          </w:p>
          <w:p w:rsidR="0034342B" w:rsidRPr="0065521A" w:rsidRDefault="0034342B" w:rsidP="0034342B">
            <w:pPr>
              <w:spacing w:after="0" w:line="240" w:lineRule="auto"/>
              <w:jc w:val="both"/>
              <w:rPr>
                <w:rFonts w:ascii="Times New Roman" w:eastAsia="Times New Roman" w:hAnsi="Times New Roman"/>
                <w:bCs/>
                <w:sz w:val="28"/>
                <w:szCs w:val="28"/>
                <w:lang w:eastAsia="ru-RU"/>
              </w:rPr>
            </w:pPr>
            <w:r w:rsidRPr="0065521A">
              <w:rPr>
                <w:rFonts w:ascii="Times New Roman" w:eastAsia="Times New Roman" w:hAnsi="Times New Roman"/>
                <w:bCs/>
                <w:sz w:val="28"/>
                <w:szCs w:val="28"/>
                <w:lang w:eastAsia="ru-RU"/>
              </w:rPr>
              <w:t>Основными мероприятиями программы, которые способствуют развитию предпринимательства в муниципальном образовании, являются:</w:t>
            </w:r>
          </w:p>
          <w:p w:rsidR="0034342B" w:rsidRPr="0065521A" w:rsidRDefault="0034342B" w:rsidP="0034342B">
            <w:pPr>
              <w:numPr>
                <w:ilvl w:val="0"/>
                <w:numId w:val="9"/>
              </w:numPr>
              <w:spacing w:after="0" w:line="240" w:lineRule="auto"/>
              <w:jc w:val="both"/>
              <w:rPr>
                <w:rFonts w:ascii="Times New Roman" w:eastAsia="Times New Roman" w:hAnsi="Times New Roman"/>
                <w:bCs/>
                <w:sz w:val="28"/>
                <w:szCs w:val="28"/>
                <w:lang w:eastAsia="ru-RU"/>
              </w:rPr>
            </w:pPr>
            <w:r w:rsidRPr="0065521A">
              <w:rPr>
                <w:rFonts w:ascii="Times New Roman" w:eastAsia="Times New Roman" w:hAnsi="Times New Roman"/>
                <w:bCs/>
                <w:sz w:val="28"/>
                <w:szCs w:val="28"/>
                <w:lang w:eastAsia="ru-RU"/>
              </w:rPr>
              <w:t>Развитие механизмов финансовой поддержки развития малого и среднего предпринимательства</w:t>
            </w:r>
          </w:p>
          <w:p w:rsidR="0034342B" w:rsidRPr="0065521A" w:rsidRDefault="0034342B" w:rsidP="0034342B">
            <w:pPr>
              <w:numPr>
                <w:ilvl w:val="0"/>
                <w:numId w:val="9"/>
              </w:numPr>
              <w:spacing w:after="0" w:line="240" w:lineRule="auto"/>
              <w:jc w:val="both"/>
              <w:rPr>
                <w:rFonts w:ascii="Times New Roman" w:eastAsia="Times New Roman" w:hAnsi="Times New Roman"/>
                <w:bCs/>
                <w:sz w:val="28"/>
                <w:szCs w:val="28"/>
                <w:lang w:eastAsia="ru-RU"/>
              </w:rPr>
            </w:pPr>
            <w:r w:rsidRPr="0065521A">
              <w:rPr>
                <w:rFonts w:ascii="Times New Roman" w:eastAsia="Times New Roman" w:hAnsi="Times New Roman"/>
                <w:bCs/>
                <w:sz w:val="28"/>
                <w:szCs w:val="28"/>
                <w:lang w:eastAsia="ru-RU"/>
              </w:rPr>
              <w:t>Развитие инфраструктуры поддержки малого и среднего предпринимательства.</w:t>
            </w:r>
          </w:p>
          <w:p w:rsidR="0034342B" w:rsidRPr="0065521A" w:rsidRDefault="0034342B" w:rsidP="0034342B">
            <w:pPr>
              <w:spacing w:after="0" w:line="240" w:lineRule="auto"/>
              <w:jc w:val="both"/>
              <w:rPr>
                <w:rFonts w:ascii="Times New Roman" w:eastAsia="Times New Roman" w:hAnsi="Times New Roman"/>
                <w:bCs/>
                <w:sz w:val="28"/>
                <w:szCs w:val="28"/>
                <w:lang w:eastAsia="ru-RU"/>
              </w:rPr>
            </w:pPr>
            <w:r w:rsidRPr="0065521A">
              <w:rPr>
                <w:rFonts w:ascii="Times New Roman" w:eastAsia="Times New Roman" w:hAnsi="Times New Roman"/>
                <w:bCs/>
                <w:sz w:val="28"/>
                <w:szCs w:val="28"/>
                <w:lang w:eastAsia="ru-RU"/>
              </w:rPr>
              <w:t xml:space="preserve">          3. Информационное, консультационное обеспечение малого и среднего бизнеса, повышение квалификации кадров.</w:t>
            </w:r>
          </w:p>
          <w:p w:rsidR="0034342B" w:rsidRPr="0065521A" w:rsidRDefault="0034342B" w:rsidP="0034342B">
            <w:pPr>
              <w:spacing w:after="0" w:line="240" w:lineRule="auto"/>
              <w:jc w:val="both"/>
              <w:rPr>
                <w:rFonts w:ascii="Times New Roman" w:eastAsia="Times New Roman" w:hAnsi="Times New Roman"/>
                <w:bCs/>
                <w:sz w:val="28"/>
                <w:szCs w:val="28"/>
                <w:lang w:eastAsia="ru-RU"/>
              </w:rPr>
            </w:pPr>
            <w:r w:rsidRPr="0065521A">
              <w:rPr>
                <w:rFonts w:ascii="Times New Roman" w:eastAsia="Times New Roman" w:hAnsi="Times New Roman"/>
                <w:bCs/>
                <w:sz w:val="28"/>
                <w:szCs w:val="28"/>
                <w:lang w:eastAsia="ru-RU"/>
              </w:rPr>
              <w:t xml:space="preserve">         4. Формирование благоприятной социальной среды для малого и среднего предпринимательства</w:t>
            </w:r>
          </w:p>
          <w:p w:rsidR="0034342B" w:rsidRPr="0065521A" w:rsidRDefault="0034342B" w:rsidP="0034342B">
            <w:pPr>
              <w:spacing w:after="0" w:line="240" w:lineRule="auto"/>
              <w:jc w:val="both"/>
              <w:rPr>
                <w:rFonts w:ascii="Times New Roman" w:eastAsia="Times New Roman" w:hAnsi="Times New Roman"/>
                <w:bCs/>
                <w:sz w:val="28"/>
                <w:szCs w:val="28"/>
                <w:lang w:eastAsia="ru-RU"/>
              </w:rPr>
            </w:pPr>
            <w:r w:rsidRPr="0065521A">
              <w:rPr>
                <w:rFonts w:ascii="Times New Roman" w:eastAsia="Times New Roman" w:hAnsi="Times New Roman"/>
                <w:bCs/>
                <w:sz w:val="28"/>
                <w:szCs w:val="28"/>
                <w:lang w:eastAsia="ru-RU"/>
              </w:rPr>
              <w:t xml:space="preserve">          Реализация программы  способствовала улучшению инвестиционного климата, развитию инфраструктуры района, повышению конкурентоспособности субъектов малого предпринимательства и улучшению качества предоставляемых услуг, увеличение количества субъектов малого и среднего предпринимательства в районе, увеличение объема налоговых и неналоговых поступлений от субъектов малого и среднего предпринимательства. </w:t>
            </w:r>
          </w:p>
          <w:p w:rsidR="0034342B" w:rsidRPr="0065521A" w:rsidRDefault="0034342B" w:rsidP="0034342B">
            <w:pPr>
              <w:spacing w:after="0" w:line="240" w:lineRule="auto"/>
              <w:jc w:val="both"/>
              <w:rPr>
                <w:rFonts w:ascii="Times New Roman" w:eastAsia="Times New Roman" w:hAnsi="Times New Roman"/>
                <w:bCs/>
                <w:sz w:val="28"/>
                <w:szCs w:val="28"/>
                <w:lang w:eastAsia="ru-RU"/>
              </w:rPr>
            </w:pPr>
            <w:r w:rsidRPr="0065521A">
              <w:rPr>
                <w:rFonts w:ascii="Times New Roman" w:eastAsia="Times New Roman" w:hAnsi="Times New Roman"/>
                <w:bCs/>
                <w:sz w:val="28"/>
                <w:szCs w:val="28"/>
                <w:lang w:eastAsia="ru-RU"/>
              </w:rPr>
              <w:t xml:space="preserve">На территории муниципального образования действуют 762 субъекта малого и среднего предпринимательства, в том числе индивидуальных предпринимателей 653, кроме того на территории района зарегистрировано 1153 «самозанятых». </w:t>
            </w:r>
          </w:p>
          <w:p w:rsidR="0034342B" w:rsidRPr="0065521A" w:rsidRDefault="0034342B" w:rsidP="0034342B">
            <w:pPr>
              <w:spacing w:after="0" w:line="240" w:lineRule="auto"/>
              <w:jc w:val="both"/>
              <w:rPr>
                <w:rFonts w:ascii="Times New Roman" w:eastAsia="Times New Roman" w:hAnsi="Times New Roman"/>
                <w:bCs/>
                <w:sz w:val="28"/>
                <w:szCs w:val="28"/>
                <w:lang w:eastAsia="ru-RU"/>
              </w:rPr>
            </w:pPr>
            <w:r w:rsidRPr="0065521A">
              <w:rPr>
                <w:rFonts w:ascii="Times New Roman" w:eastAsia="Times New Roman" w:hAnsi="Times New Roman"/>
                <w:bCs/>
                <w:sz w:val="28"/>
                <w:szCs w:val="28"/>
                <w:lang w:eastAsia="ru-RU"/>
              </w:rPr>
              <w:t xml:space="preserve">Число субъектов малого и среднего предпринимательства в расчете на 10 тыс. человек населения составило 270 единиц. По сравнению с 2023 годом этот показатель увеличился на 39 единиц. В секторе малого и среднего предпринимательства работает – 2073 чел., из которых 38,8% заняты в сфере торговли, 17,9% - в производственной сфере, 9,9% - в секторе транспорта, 7,4 1,6 - в сельском хозяйстве 6,3% - задействованы по предоставлению продуктов питания. Индивидуальные предприниматели в основном занимаются торговлей – 41,4%, перевозкой грузов и пассажиров – 21,7%, строительством – 6,7%, сельским хозяйством – 3,8%, в сфере общепита – 3,5%, операциями с недвижимым имуществом - 3,8%, </w:t>
            </w:r>
          </w:p>
          <w:p w:rsidR="0034342B" w:rsidRPr="0065521A" w:rsidRDefault="0034342B" w:rsidP="0034342B">
            <w:pPr>
              <w:spacing w:after="0" w:line="240" w:lineRule="auto"/>
              <w:jc w:val="both"/>
              <w:rPr>
                <w:rFonts w:ascii="Times New Roman" w:eastAsia="Times New Roman" w:hAnsi="Times New Roman"/>
                <w:bCs/>
                <w:sz w:val="28"/>
                <w:szCs w:val="28"/>
                <w:lang w:eastAsia="ru-RU"/>
              </w:rPr>
            </w:pPr>
            <w:r w:rsidRPr="0065521A">
              <w:rPr>
                <w:rFonts w:ascii="Times New Roman" w:eastAsia="Times New Roman" w:hAnsi="Times New Roman"/>
                <w:bCs/>
                <w:sz w:val="28"/>
                <w:szCs w:val="28"/>
                <w:lang w:eastAsia="ru-RU"/>
              </w:rPr>
              <w:lastRenderedPageBreak/>
              <w:t xml:space="preserve">Созданы стартовые условия для начинающих предпринимателей, развита инфраструктура поддержки малого и среднего бизнеса. В 2024 году в рамках заключения социального контракта 41 человек открыл собственное дело с финансовой поддержкой на общую сумму 13,6 млн. </w:t>
            </w:r>
            <w:r w:rsidR="004F1F07" w:rsidRPr="0065521A">
              <w:rPr>
                <w:rFonts w:ascii="Times New Roman" w:eastAsia="Times New Roman" w:hAnsi="Times New Roman"/>
                <w:bCs/>
                <w:sz w:val="28"/>
                <w:szCs w:val="28"/>
                <w:lang w:eastAsia="ru-RU"/>
              </w:rPr>
              <w:t>рублей</w:t>
            </w:r>
            <w:r w:rsidRPr="0065521A">
              <w:rPr>
                <w:rFonts w:ascii="Times New Roman" w:eastAsia="Times New Roman" w:hAnsi="Times New Roman"/>
                <w:bCs/>
                <w:sz w:val="28"/>
                <w:szCs w:val="28"/>
                <w:lang w:eastAsia="ru-RU"/>
              </w:rPr>
              <w:t xml:space="preserve"> </w:t>
            </w:r>
          </w:p>
          <w:p w:rsidR="0034342B" w:rsidRPr="0065521A" w:rsidRDefault="0034342B" w:rsidP="0034342B">
            <w:pPr>
              <w:spacing w:after="0" w:line="240" w:lineRule="auto"/>
              <w:jc w:val="both"/>
              <w:rPr>
                <w:rFonts w:ascii="Times New Roman" w:eastAsia="Times New Roman" w:hAnsi="Times New Roman"/>
                <w:bCs/>
                <w:sz w:val="28"/>
                <w:szCs w:val="28"/>
                <w:lang w:eastAsia="ru-RU"/>
              </w:rPr>
            </w:pPr>
            <w:r w:rsidRPr="0065521A">
              <w:rPr>
                <w:rFonts w:ascii="Times New Roman" w:eastAsia="Times New Roman" w:hAnsi="Times New Roman"/>
                <w:bCs/>
                <w:sz w:val="28"/>
                <w:szCs w:val="28"/>
                <w:lang w:eastAsia="ru-RU"/>
              </w:rPr>
              <w:t>Активную поддержку малому и среднему предпринимательству оказывают Гарантийный фонд кредитного обеспечения, Региональный центр микрофинансирования, Фонд поддержки предпринимательства, Корпорация развития Республики Мордовия, Центр поддержки предпринимательства Республики Мордовия.</w:t>
            </w:r>
          </w:p>
          <w:p w:rsidR="0034342B" w:rsidRPr="0065521A" w:rsidRDefault="0034342B" w:rsidP="0034342B">
            <w:pPr>
              <w:spacing w:after="0" w:line="240" w:lineRule="auto"/>
              <w:jc w:val="both"/>
              <w:rPr>
                <w:rFonts w:ascii="Times New Roman" w:eastAsia="Times New Roman" w:hAnsi="Times New Roman"/>
                <w:bCs/>
                <w:sz w:val="28"/>
                <w:szCs w:val="28"/>
                <w:lang w:eastAsia="ru-RU"/>
              </w:rPr>
            </w:pPr>
            <w:r w:rsidRPr="0065521A">
              <w:rPr>
                <w:rFonts w:ascii="Times New Roman" w:eastAsia="Times New Roman" w:hAnsi="Times New Roman"/>
                <w:bCs/>
                <w:sz w:val="28"/>
                <w:szCs w:val="28"/>
                <w:lang w:eastAsia="ru-RU"/>
              </w:rPr>
              <w:t xml:space="preserve">При Администрации Чамзинского муниципального района функционирует Совет предпринимателей, который является координационно-совещательным органом, призванным способствовать повышению эффективности взаимодействия органов местного самоуправления и предпринимательских  структур  в  реализации  государственной  политики  в сфере   малого   и   среднего предпринимательства, укреплении и  развитии предпринимательского сектора экономики Чамзинского муниципального района. </w:t>
            </w:r>
          </w:p>
          <w:p w:rsidR="0034342B" w:rsidRPr="0065521A" w:rsidRDefault="0034342B" w:rsidP="0034342B">
            <w:pPr>
              <w:spacing w:after="0" w:line="240" w:lineRule="auto"/>
              <w:jc w:val="both"/>
              <w:rPr>
                <w:rFonts w:ascii="Times New Roman" w:eastAsia="Times New Roman" w:hAnsi="Times New Roman"/>
                <w:bCs/>
                <w:sz w:val="28"/>
                <w:szCs w:val="28"/>
                <w:lang w:eastAsia="ru-RU"/>
              </w:rPr>
            </w:pPr>
            <w:r w:rsidRPr="0065521A">
              <w:rPr>
                <w:rFonts w:ascii="Times New Roman" w:eastAsia="Times New Roman" w:hAnsi="Times New Roman"/>
                <w:bCs/>
                <w:sz w:val="28"/>
                <w:szCs w:val="28"/>
                <w:lang w:eastAsia="ru-RU"/>
              </w:rPr>
              <w:t>В 2024 году проведено 2 заседания Совета предпринимателей при Администрации Чамзинского муниципального района.</w:t>
            </w:r>
          </w:p>
          <w:p w:rsidR="0034342B" w:rsidRPr="0065521A" w:rsidRDefault="0034342B" w:rsidP="0034342B">
            <w:pPr>
              <w:spacing w:after="0" w:line="240" w:lineRule="auto"/>
              <w:jc w:val="both"/>
              <w:rPr>
                <w:rFonts w:ascii="Times New Roman" w:eastAsia="Times New Roman" w:hAnsi="Times New Roman"/>
                <w:bCs/>
                <w:sz w:val="28"/>
                <w:szCs w:val="28"/>
                <w:lang w:eastAsia="ru-RU"/>
              </w:rPr>
            </w:pPr>
            <w:r w:rsidRPr="0065521A">
              <w:rPr>
                <w:rFonts w:ascii="Times New Roman" w:eastAsia="Times New Roman" w:hAnsi="Times New Roman"/>
                <w:bCs/>
                <w:sz w:val="28"/>
                <w:szCs w:val="28"/>
                <w:lang w:eastAsia="ru-RU"/>
              </w:rPr>
              <w:t xml:space="preserve">В 2024 году 8 субъектов малого и среднего предпринимательства воспользовались поддержкой государственных микрофинансовых организаций и получили льготные микрозаймы на общую сумму –                18 млн. 559 тыс. рублей, в том числе через Микрокредитную компанию «Фонд поддержки предпринимательства» 7 субъектов малого и среднего предпринимательства получили 7 микрозаймов на общую сумму                      15 млн. 559 тыс. </w:t>
            </w:r>
            <w:r w:rsidR="004F1F07" w:rsidRPr="0065521A">
              <w:rPr>
                <w:rFonts w:ascii="Times New Roman" w:eastAsia="Times New Roman" w:hAnsi="Times New Roman"/>
                <w:bCs/>
                <w:sz w:val="28"/>
                <w:szCs w:val="28"/>
                <w:lang w:eastAsia="ru-RU"/>
              </w:rPr>
              <w:t>рублей</w:t>
            </w:r>
            <w:r w:rsidRPr="0065521A">
              <w:rPr>
                <w:rFonts w:ascii="Times New Roman" w:eastAsia="Times New Roman" w:hAnsi="Times New Roman"/>
                <w:bCs/>
                <w:sz w:val="28"/>
                <w:szCs w:val="28"/>
                <w:lang w:eastAsia="ru-RU"/>
              </w:rPr>
              <w:t xml:space="preserve">, и через  Автономное учреждение «Микрокредитная компания «Региональный центр микрофинансирования Республики Мордовия» – 1 микрозайм на сумму 3 млн. рублей. </w:t>
            </w:r>
          </w:p>
          <w:p w:rsidR="0034342B" w:rsidRPr="0065521A" w:rsidRDefault="0034342B" w:rsidP="0034342B">
            <w:pPr>
              <w:spacing w:after="0" w:line="240" w:lineRule="auto"/>
              <w:jc w:val="both"/>
              <w:rPr>
                <w:rFonts w:ascii="Times New Roman" w:eastAsia="Times New Roman" w:hAnsi="Times New Roman"/>
                <w:bCs/>
                <w:sz w:val="28"/>
                <w:szCs w:val="28"/>
                <w:lang w:eastAsia="ru-RU"/>
              </w:rPr>
            </w:pPr>
            <w:r w:rsidRPr="0065521A">
              <w:rPr>
                <w:rFonts w:ascii="Times New Roman" w:eastAsia="Times New Roman" w:hAnsi="Times New Roman"/>
                <w:bCs/>
                <w:sz w:val="28"/>
                <w:szCs w:val="28"/>
                <w:lang w:eastAsia="ru-RU"/>
              </w:rPr>
              <w:t xml:space="preserve">Поручительством АУ «Гарантийный фонд Республики Мордовия» воспользовались 3 субъекта МСП на сумму 10 млн. рублей, объём привлеченных кредитных средств составил 20 млн. </w:t>
            </w:r>
            <w:r w:rsidR="004F1F07" w:rsidRPr="0065521A">
              <w:rPr>
                <w:rFonts w:ascii="Times New Roman" w:eastAsia="Times New Roman" w:hAnsi="Times New Roman"/>
                <w:bCs/>
                <w:sz w:val="28"/>
                <w:szCs w:val="28"/>
                <w:lang w:eastAsia="ru-RU"/>
              </w:rPr>
              <w:t>рублей</w:t>
            </w:r>
          </w:p>
          <w:p w:rsidR="0034342B" w:rsidRPr="0065521A" w:rsidRDefault="0034342B" w:rsidP="0034342B">
            <w:pPr>
              <w:spacing w:after="0" w:line="240" w:lineRule="auto"/>
              <w:jc w:val="both"/>
              <w:rPr>
                <w:rFonts w:ascii="Times New Roman" w:eastAsia="Times New Roman" w:hAnsi="Times New Roman"/>
                <w:bCs/>
                <w:sz w:val="28"/>
                <w:szCs w:val="28"/>
                <w:lang w:eastAsia="ru-RU"/>
              </w:rPr>
            </w:pPr>
            <w:r w:rsidRPr="0065521A">
              <w:rPr>
                <w:rFonts w:ascii="Times New Roman" w:eastAsia="Times New Roman" w:hAnsi="Times New Roman"/>
                <w:bCs/>
                <w:sz w:val="28"/>
                <w:szCs w:val="28"/>
                <w:lang w:eastAsia="ru-RU"/>
              </w:rPr>
              <w:t>Создание благоприятных условий для развития малого и среднего предпринимательства является одной из основных задач органов местного самоуправления. В последние годы промышленность района  нацелена на инновационное развитие.</w:t>
            </w:r>
          </w:p>
          <w:p w:rsidR="0034342B" w:rsidRPr="0065521A" w:rsidRDefault="0034342B" w:rsidP="0034342B">
            <w:pPr>
              <w:spacing w:after="0" w:line="240" w:lineRule="auto"/>
              <w:jc w:val="both"/>
              <w:rPr>
                <w:rFonts w:ascii="Times New Roman" w:eastAsia="Times New Roman" w:hAnsi="Times New Roman"/>
                <w:bCs/>
                <w:sz w:val="28"/>
                <w:szCs w:val="28"/>
                <w:lang w:eastAsia="ru-RU"/>
              </w:rPr>
            </w:pPr>
            <w:r w:rsidRPr="0065521A">
              <w:rPr>
                <w:rFonts w:ascii="Times New Roman" w:eastAsia="Times New Roman" w:hAnsi="Times New Roman"/>
                <w:bCs/>
                <w:sz w:val="28"/>
                <w:szCs w:val="28"/>
                <w:lang w:eastAsia="ru-RU"/>
              </w:rPr>
              <w:t xml:space="preserve">Динамичное развитие муниципального образования невозможно без проведения мероприятий, направленных на поддержку малого и среднего предпринимательства. </w:t>
            </w:r>
          </w:p>
          <w:p w:rsidR="0034342B" w:rsidRPr="0065521A" w:rsidRDefault="0034342B" w:rsidP="0034342B">
            <w:pPr>
              <w:spacing w:after="0" w:line="240" w:lineRule="auto"/>
              <w:jc w:val="both"/>
              <w:rPr>
                <w:rFonts w:ascii="Times New Roman" w:eastAsia="Times New Roman" w:hAnsi="Times New Roman"/>
                <w:bCs/>
                <w:sz w:val="28"/>
                <w:szCs w:val="28"/>
                <w:lang w:eastAsia="ru-RU"/>
              </w:rPr>
            </w:pPr>
            <w:r w:rsidRPr="0065521A">
              <w:rPr>
                <w:rFonts w:ascii="Times New Roman" w:eastAsia="Times New Roman" w:hAnsi="Times New Roman"/>
                <w:bCs/>
                <w:sz w:val="28"/>
                <w:szCs w:val="28"/>
                <w:lang w:eastAsia="ru-RU"/>
              </w:rPr>
              <w:t>Субъектам малого и среднего предпринимательства оказывается имущественная поддержка. Администрацией  Чамзинского муниципального района и администрациями сельских поселений утвержден перечень муниципального имущества, свободного от прав третьих лиц (за исключение имущественных прав субъектов малого и среднего предпринимательства), в который включены 9 объектов: 2 земельных участка и 7 объектов недвижимого имущества.</w:t>
            </w:r>
          </w:p>
          <w:p w:rsidR="0034342B" w:rsidRPr="0065521A" w:rsidRDefault="0034342B" w:rsidP="0034342B">
            <w:pPr>
              <w:spacing w:after="0" w:line="240" w:lineRule="auto"/>
              <w:jc w:val="both"/>
              <w:rPr>
                <w:rFonts w:ascii="Times New Roman" w:eastAsia="Times New Roman" w:hAnsi="Times New Roman"/>
                <w:bCs/>
                <w:sz w:val="28"/>
                <w:szCs w:val="28"/>
                <w:lang w:eastAsia="ru-RU"/>
              </w:rPr>
            </w:pPr>
            <w:r w:rsidRPr="0065521A">
              <w:rPr>
                <w:rFonts w:ascii="Times New Roman" w:eastAsia="Times New Roman" w:hAnsi="Times New Roman"/>
                <w:bCs/>
                <w:sz w:val="28"/>
                <w:szCs w:val="28"/>
                <w:lang w:eastAsia="ru-RU"/>
              </w:rPr>
              <w:t xml:space="preserve">По Чамзинскому муниципальному району за  2024 год объем закупок, осуществляемых  в  соответствии  с Федеральным законом от 5 апреля 2013 года № 44-ФЗ «О контрактной системе в сфере закупок товаров, работ, услуг для государственных  и муниципальных нужд» у субъектов малого предпринимательства составил 1 334,4 млн. </w:t>
            </w:r>
            <w:r w:rsidR="004F1F07" w:rsidRPr="0065521A">
              <w:rPr>
                <w:rFonts w:ascii="Times New Roman" w:eastAsia="Times New Roman" w:hAnsi="Times New Roman"/>
                <w:bCs/>
                <w:sz w:val="28"/>
                <w:szCs w:val="28"/>
                <w:lang w:eastAsia="ru-RU"/>
              </w:rPr>
              <w:t>рублей</w:t>
            </w:r>
            <w:r w:rsidRPr="0065521A">
              <w:rPr>
                <w:rFonts w:ascii="Times New Roman" w:eastAsia="Times New Roman" w:hAnsi="Times New Roman"/>
                <w:bCs/>
                <w:sz w:val="28"/>
                <w:szCs w:val="28"/>
                <w:lang w:eastAsia="ru-RU"/>
              </w:rPr>
              <w:t xml:space="preserve">, что составляет 85,7% от общего объема закупок. </w:t>
            </w:r>
          </w:p>
          <w:p w:rsidR="0034342B" w:rsidRPr="0065521A" w:rsidRDefault="0034342B" w:rsidP="0034342B">
            <w:pPr>
              <w:spacing w:after="0" w:line="240" w:lineRule="auto"/>
              <w:jc w:val="both"/>
              <w:rPr>
                <w:rFonts w:ascii="Times New Roman" w:eastAsia="Times New Roman" w:hAnsi="Times New Roman"/>
                <w:bCs/>
                <w:sz w:val="28"/>
                <w:szCs w:val="28"/>
                <w:lang w:eastAsia="ru-RU"/>
              </w:rPr>
            </w:pPr>
            <w:r w:rsidRPr="0065521A">
              <w:rPr>
                <w:rFonts w:ascii="Times New Roman" w:eastAsia="Times New Roman" w:hAnsi="Times New Roman"/>
                <w:bCs/>
                <w:sz w:val="28"/>
                <w:szCs w:val="28"/>
                <w:lang w:eastAsia="ru-RU"/>
              </w:rPr>
              <w:lastRenderedPageBreak/>
              <w:t xml:space="preserve">От деятельности субъектов предпринимательства за 2024 год поступление в общем объеме налоговых и неналоговых доходов районного бюджета составило 75 940,4 тыс. рублей. От уплаты налога на профессиональный доход самозанятыми в 2024 году в районный бюджет поступил иной межбюджетный трансферт в размере 2 296,7 тыс. рублей. </w:t>
            </w:r>
          </w:p>
          <w:p w:rsidR="0034342B" w:rsidRPr="0065521A" w:rsidRDefault="0034342B" w:rsidP="0034342B">
            <w:pPr>
              <w:spacing w:after="0" w:line="240" w:lineRule="auto"/>
              <w:jc w:val="both"/>
              <w:rPr>
                <w:rFonts w:ascii="Times New Roman" w:eastAsia="Times New Roman" w:hAnsi="Times New Roman"/>
                <w:bCs/>
                <w:sz w:val="28"/>
                <w:szCs w:val="28"/>
                <w:lang w:eastAsia="ru-RU"/>
              </w:rPr>
            </w:pPr>
            <w:r w:rsidRPr="0065521A">
              <w:rPr>
                <w:rFonts w:ascii="Times New Roman" w:eastAsia="Times New Roman" w:hAnsi="Times New Roman"/>
                <w:bCs/>
                <w:sz w:val="28"/>
                <w:szCs w:val="28"/>
                <w:lang w:eastAsia="ru-RU"/>
              </w:rPr>
              <w:t>На особом контроле обращения, поступающие в Администрацию от предпринимателей. За минувший год поступило 73 обращения от представителей бизнеса, в том числе:</w:t>
            </w:r>
          </w:p>
          <w:p w:rsidR="0034342B" w:rsidRPr="0065521A" w:rsidRDefault="0034342B" w:rsidP="0034342B">
            <w:pPr>
              <w:spacing w:after="0" w:line="240" w:lineRule="auto"/>
              <w:jc w:val="both"/>
              <w:rPr>
                <w:rFonts w:ascii="Times New Roman" w:eastAsia="Times New Roman" w:hAnsi="Times New Roman"/>
                <w:bCs/>
                <w:sz w:val="28"/>
                <w:szCs w:val="28"/>
                <w:lang w:eastAsia="ru-RU"/>
              </w:rPr>
            </w:pPr>
            <w:r w:rsidRPr="0065521A">
              <w:rPr>
                <w:rFonts w:ascii="Times New Roman" w:eastAsia="Times New Roman" w:hAnsi="Times New Roman"/>
                <w:bCs/>
                <w:sz w:val="28"/>
                <w:szCs w:val="28"/>
                <w:lang w:eastAsia="ru-RU"/>
              </w:rPr>
              <w:t>•</w:t>
            </w:r>
            <w:r w:rsidRPr="0065521A">
              <w:rPr>
                <w:rFonts w:ascii="Times New Roman" w:eastAsia="Times New Roman" w:hAnsi="Times New Roman"/>
                <w:bCs/>
                <w:sz w:val="28"/>
                <w:szCs w:val="28"/>
                <w:lang w:eastAsia="ru-RU"/>
              </w:rPr>
              <w:tab/>
              <w:t>Выдача акта освидетельствования основных работ по строительству объектов ИЖС (на получение ма</w:t>
            </w:r>
            <w:r w:rsidR="0093526F" w:rsidRPr="0065521A">
              <w:rPr>
                <w:rFonts w:ascii="Times New Roman" w:eastAsia="Times New Roman" w:hAnsi="Times New Roman"/>
                <w:bCs/>
                <w:sz w:val="28"/>
                <w:szCs w:val="28"/>
                <w:lang w:eastAsia="ru-RU"/>
              </w:rPr>
              <w:t>т</w:t>
            </w:r>
            <w:r w:rsidR="00111AB6">
              <w:rPr>
                <w:rFonts w:ascii="Times New Roman" w:eastAsia="Times New Roman" w:hAnsi="Times New Roman"/>
                <w:bCs/>
                <w:sz w:val="28"/>
                <w:szCs w:val="28"/>
                <w:lang w:eastAsia="ru-RU"/>
              </w:rPr>
              <w:t>.</w:t>
            </w:r>
            <w:r w:rsidRPr="0065521A">
              <w:rPr>
                <w:rFonts w:ascii="Times New Roman" w:eastAsia="Times New Roman" w:hAnsi="Times New Roman"/>
                <w:bCs/>
                <w:sz w:val="28"/>
                <w:szCs w:val="28"/>
                <w:lang w:eastAsia="ru-RU"/>
              </w:rPr>
              <w:t xml:space="preserve"> капитала) — 3 ш</w:t>
            </w:r>
            <w:r w:rsidR="00111AB6">
              <w:rPr>
                <w:rFonts w:ascii="Times New Roman" w:eastAsia="Times New Roman" w:hAnsi="Times New Roman"/>
                <w:bCs/>
                <w:sz w:val="28"/>
                <w:szCs w:val="28"/>
                <w:lang w:eastAsia="ru-RU"/>
              </w:rPr>
              <w:t>т</w:t>
            </w:r>
            <w:r w:rsidR="0093526F" w:rsidRPr="0065521A">
              <w:rPr>
                <w:rFonts w:ascii="Times New Roman" w:eastAsia="Times New Roman" w:hAnsi="Times New Roman"/>
                <w:bCs/>
                <w:sz w:val="28"/>
                <w:szCs w:val="28"/>
                <w:lang w:eastAsia="ru-RU"/>
              </w:rPr>
              <w:t>.</w:t>
            </w:r>
          </w:p>
          <w:p w:rsidR="0034342B" w:rsidRPr="0065521A" w:rsidRDefault="0034342B" w:rsidP="0034342B">
            <w:pPr>
              <w:spacing w:after="0" w:line="240" w:lineRule="auto"/>
              <w:jc w:val="both"/>
              <w:rPr>
                <w:rFonts w:ascii="Times New Roman" w:eastAsia="Times New Roman" w:hAnsi="Times New Roman"/>
                <w:bCs/>
                <w:sz w:val="28"/>
                <w:szCs w:val="28"/>
                <w:lang w:eastAsia="ru-RU"/>
              </w:rPr>
            </w:pPr>
            <w:r w:rsidRPr="0065521A">
              <w:rPr>
                <w:rFonts w:ascii="Times New Roman" w:eastAsia="Times New Roman" w:hAnsi="Times New Roman"/>
                <w:bCs/>
                <w:sz w:val="28"/>
                <w:szCs w:val="28"/>
                <w:lang w:eastAsia="ru-RU"/>
              </w:rPr>
              <w:t>•</w:t>
            </w:r>
            <w:r w:rsidRPr="0065521A">
              <w:rPr>
                <w:rFonts w:ascii="Times New Roman" w:eastAsia="Times New Roman" w:hAnsi="Times New Roman"/>
                <w:bCs/>
                <w:sz w:val="28"/>
                <w:szCs w:val="28"/>
                <w:lang w:eastAsia="ru-RU"/>
              </w:rPr>
              <w:tab/>
              <w:t>Градостроительный план земельного участка — 16 ш</w:t>
            </w:r>
            <w:r w:rsidR="00111AB6">
              <w:rPr>
                <w:rFonts w:ascii="Times New Roman" w:eastAsia="Times New Roman" w:hAnsi="Times New Roman"/>
                <w:bCs/>
                <w:sz w:val="28"/>
                <w:szCs w:val="28"/>
                <w:lang w:eastAsia="ru-RU"/>
              </w:rPr>
              <w:t>т</w:t>
            </w:r>
            <w:r w:rsidR="0093526F" w:rsidRPr="0065521A">
              <w:rPr>
                <w:rFonts w:ascii="Times New Roman" w:eastAsia="Times New Roman" w:hAnsi="Times New Roman"/>
                <w:bCs/>
                <w:sz w:val="28"/>
                <w:szCs w:val="28"/>
                <w:lang w:eastAsia="ru-RU"/>
              </w:rPr>
              <w:t>.</w:t>
            </w:r>
          </w:p>
          <w:p w:rsidR="0034342B" w:rsidRPr="0065521A" w:rsidRDefault="0034342B" w:rsidP="0034342B">
            <w:pPr>
              <w:spacing w:after="0" w:line="240" w:lineRule="auto"/>
              <w:jc w:val="both"/>
              <w:rPr>
                <w:rFonts w:ascii="Times New Roman" w:eastAsia="Times New Roman" w:hAnsi="Times New Roman"/>
                <w:bCs/>
                <w:sz w:val="28"/>
                <w:szCs w:val="28"/>
                <w:lang w:eastAsia="ru-RU"/>
              </w:rPr>
            </w:pPr>
            <w:r w:rsidRPr="0065521A">
              <w:rPr>
                <w:rFonts w:ascii="Times New Roman" w:eastAsia="Times New Roman" w:hAnsi="Times New Roman"/>
                <w:bCs/>
                <w:sz w:val="28"/>
                <w:szCs w:val="28"/>
                <w:lang w:eastAsia="ru-RU"/>
              </w:rPr>
              <w:t>•</w:t>
            </w:r>
            <w:r w:rsidRPr="0065521A">
              <w:rPr>
                <w:rFonts w:ascii="Times New Roman" w:eastAsia="Times New Roman" w:hAnsi="Times New Roman"/>
                <w:bCs/>
                <w:sz w:val="28"/>
                <w:szCs w:val="28"/>
                <w:lang w:eastAsia="ru-RU"/>
              </w:rPr>
              <w:tab/>
              <w:t>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подъёма привязных аэростатов над территорией Чамзинского муниципального района, посадку/взлет на площадки, расположенные в границах Чамзинского муниципального района, сведения о которых не опубликованы в документах аэронавигационных информации — 1 ш</w:t>
            </w:r>
            <w:r w:rsidR="00111AB6">
              <w:rPr>
                <w:rFonts w:ascii="Times New Roman" w:eastAsia="Times New Roman" w:hAnsi="Times New Roman"/>
                <w:bCs/>
                <w:sz w:val="28"/>
                <w:szCs w:val="28"/>
                <w:lang w:eastAsia="ru-RU"/>
              </w:rPr>
              <w:t>т</w:t>
            </w:r>
            <w:r w:rsidR="0093526F" w:rsidRPr="0065521A">
              <w:rPr>
                <w:rFonts w:ascii="Times New Roman" w:eastAsia="Times New Roman" w:hAnsi="Times New Roman"/>
                <w:bCs/>
                <w:sz w:val="28"/>
                <w:szCs w:val="28"/>
                <w:lang w:eastAsia="ru-RU"/>
              </w:rPr>
              <w:t>.</w:t>
            </w:r>
          </w:p>
          <w:p w:rsidR="0034342B" w:rsidRPr="0065521A" w:rsidRDefault="0034342B" w:rsidP="0034342B">
            <w:pPr>
              <w:spacing w:after="0" w:line="240" w:lineRule="auto"/>
              <w:jc w:val="both"/>
              <w:rPr>
                <w:rFonts w:ascii="Times New Roman" w:eastAsia="Times New Roman" w:hAnsi="Times New Roman"/>
                <w:bCs/>
                <w:sz w:val="28"/>
                <w:szCs w:val="28"/>
                <w:lang w:eastAsia="ru-RU"/>
              </w:rPr>
            </w:pPr>
            <w:r w:rsidRPr="0065521A">
              <w:rPr>
                <w:rFonts w:ascii="Times New Roman" w:eastAsia="Times New Roman" w:hAnsi="Times New Roman"/>
                <w:bCs/>
                <w:sz w:val="28"/>
                <w:szCs w:val="28"/>
                <w:lang w:eastAsia="ru-RU"/>
              </w:rPr>
              <w:t>•</w:t>
            </w:r>
            <w:r w:rsidRPr="0065521A">
              <w:rPr>
                <w:rFonts w:ascii="Times New Roman" w:eastAsia="Times New Roman" w:hAnsi="Times New Roman"/>
                <w:bCs/>
                <w:sz w:val="28"/>
                <w:szCs w:val="28"/>
                <w:lang w:eastAsia="ru-RU"/>
              </w:rPr>
              <w:tab/>
              <w:t>Разрешение на ввод объекта в эксплуатацию — 16 ш</w:t>
            </w:r>
            <w:r w:rsidR="0093526F" w:rsidRPr="0065521A">
              <w:rPr>
                <w:rFonts w:ascii="Times New Roman" w:eastAsia="Times New Roman" w:hAnsi="Times New Roman"/>
                <w:bCs/>
                <w:sz w:val="28"/>
                <w:szCs w:val="28"/>
                <w:lang w:eastAsia="ru-RU"/>
              </w:rPr>
              <w:t>т.</w:t>
            </w:r>
          </w:p>
          <w:p w:rsidR="0034342B" w:rsidRPr="0065521A" w:rsidRDefault="0034342B" w:rsidP="0034342B">
            <w:pPr>
              <w:spacing w:after="0" w:line="240" w:lineRule="auto"/>
              <w:jc w:val="both"/>
              <w:rPr>
                <w:rFonts w:ascii="Times New Roman" w:eastAsia="Times New Roman" w:hAnsi="Times New Roman"/>
                <w:bCs/>
                <w:sz w:val="28"/>
                <w:szCs w:val="28"/>
                <w:lang w:eastAsia="ru-RU"/>
              </w:rPr>
            </w:pPr>
            <w:r w:rsidRPr="0065521A">
              <w:rPr>
                <w:rFonts w:ascii="Times New Roman" w:eastAsia="Times New Roman" w:hAnsi="Times New Roman"/>
                <w:bCs/>
                <w:sz w:val="28"/>
                <w:szCs w:val="28"/>
                <w:lang w:eastAsia="ru-RU"/>
              </w:rPr>
              <w:t>•</w:t>
            </w:r>
            <w:r w:rsidRPr="0065521A">
              <w:rPr>
                <w:rFonts w:ascii="Times New Roman" w:eastAsia="Times New Roman" w:hAnsi="Times New Roman"/>
                <w:bCs/>
                <w:sz w:val="28"/>
                <w:szCs w:val="28"/>
                <w:lang w:eastAsia="ru-RU"/>
              </w:rPr>
              <w:tab/>
              <w:t>Утверждение схем расположения земельного участка — 2 ш</w:t>
            </w:r>
            <w:r w:rsidR="00111AB6">
              <w:rPr>
                <w:rFonts w:ascii="Times New Roman" w:eastAsia="Times New Roman" w:hAnsi="Times New Roman"/>
                <w:bCs/>
                <w:sz w:val="28"/>
                <w:szCs w:val="28"/>
                <w:lang w:eastAsia="ru-RU"/>
              </w:rPr>
              <w:t>т</w:t>
            </w:r>
            <w:r w:rsidR="0093526F" w:rsidRPr="0065521A">
              <w:rPr>
                <w:rFonts w:ascii="Times New Roman" w:eastAsia="Times New Roman" w:hAnsi="Times New Roman"/>
                <w:bCs/>
                <w:sz w:val="28"/>
                <w:szCs w:val="28"/>
                <w:lang w:eastAsia="ru-RU"/>
              </w:rPr>
              <w:t>.</w:t>
            </w:r>
          </w:p>
          <w:p w:rsidR="0034342B" w:rsidRPr="0065521A" w:rsidRDefault="0034342B" w:rsidP="0034342B">
            <w:pPr>
              <w:spacing w:after="0" w:line="240" w:lineRule="auto"/>
              <w:jc w:val="both"/>
              <w:rPr>
                <w:rFonts w:ascii="Times New Roman" w:eastAsia="Times New Roman" w:hAnsi="Times New Roman"/>
                <w:bCs/>
                <w:sz w:val="28"/>
                <w:szCs w:val="28"/>
                <w:lang w:eastAsia="ru-RU"/>
              </w:rPr>
            </w:pPr>
            <w:r w:rsidRPr="0065521A">
              <w:rPr>
                <w:rFonts w:ascii="Times New Roman" w:eastAsia="Times New Roman" w:hAnsi="Times New Roman"/>
                <w:bCs/>
                <w:sz w:val="28"/>
                <w:szCs w:val="28"/>
                <w:lang w:eastAsia="ru-RU"/>
              </w:rPr>
              <w:t>•</w:t>
            </w:r>
            <w:r w:rsidRPr="0065521A">
              <w:rPr>
                <w:rFonts w:ascii="Times New Roman" w:eastAsia="Times New Roman" w:hAnsi="Times New Roman"/>
                <w:bCs/>
                <w:sz w:val="28"/>
                <w:szCs w:val="28"/>
                <w:lang w:eastAsia="ru-RU"/>
              </w:rPr>
              <w:tab/>
              <w:t>Перевозка крупногабаритных и опасных грузов — 1 ш</w:t>
            </w:r>
            <w:r w:rsidR="00111AB6">
              <w:rPr>
                <w:rFonts w:ascii="Times New Roman" w:eastAsia="Times New Roman" w:hAnsi="Times New Roman"/>
                <w:bCs/>
                <w:sz w:val="28"/>
                <w:szCs w:val="28"/>
                <w:lang w:eastAsia="ru-RU"/>
              </w:rPr>
              <w:t>т</w:t>
            </w:r>
            <w:r w:rsidR="0093526F" w:rsidRPr="0065521A">
              <w:rPr>
                <w:rFonts w:ascii="Times New Roman" w:eastAsia="Times New Roman" w:hAnsi="Times New Roman"/>
                <w:bCs/>
                <w:sz w:val="28"/>
                <w:szCs w:val="28"/>
                <w:lang w:eastAsia="ru-RU"/>
              </w:rPr>
              <w:t>.</w:t>
            </w:r>
          </w:p>
          <w:p w:rsidR="0034342B" w:rsidRPr="0065521A" w:rsidRDefault="0034342B" w:rsidP="0034342B">
            <w:pPr>
              <w:spacing w:after="0" w:line="240" w:lineRule="auto"/>
              <w:jc w:val="both"/>
              <w:rPr>
                <w:rFonts w:ascii="Times New Roman" w:eastAsia="Times New Roman" w:hAnsi="Times New Roman"/>
                <w:bCs/>
                <w:sz w:val="28"/>
                <w:szCs w:val="28"/>
                <w:lang w:eastAsia="ru-RU"/>
              </w:rPr>
            </w:pPr>
            <w:r w:rsidRPr="0065521A">
              <w:rPr>
                <w:rFonts w:ascii="Times New Roman" w:eastAsia="Times New Roman" w:hAnsi="Times New Roman"/>
                <w:bCs/>
                <w:sz w:val="28"/>
                <w:szCs w:val="28"/>
                <w:lang w:eastAsia="ru-RU"/>
              </w:rPr>
              <w:t>•</w:t>
            </w:r>
            <w:r w:rsidRPr="0065521A">
              <w:rPr>
                <w:rFonts w:ascii="Times New Roman" w:eastAsia="Times New Roman" w:hAnsi="Times New Roman"/>
                <w:bCs/>
                <w:sz w:val="28"/>
                <w:szCs w:val="28"/>
                <w:lang w:eastAsia="ru-RU"/>
              </w:rPr>
              <w:tab/>
              <w:t>Разрешение на земляные работы — 25 ш</w:t>
            </w:r>
            <w:r w:rsidR="00111AB6">
              <w:rPr>
                <w:rFonts w:ascii="Times New Roman" w:eastAsia="Times New Roman" w:hAnsi="Times New Roman"/>
                <w:bCs/>
                <w:sz w:val="28"/>
                <w:szCs w:val="28"/>
                <w:lang w:eastAsia="ru-RU"/>
              </w:rPr>
              <w:t>т</w:t>
            </w:r>
            <w:r w:rsidR="0093526F" w:rsidRPr="0065521A">
              <w:rPr>
                <w:rFonts w:ascii="Times New Roman" w:eastAsia="Times New Roman" w:hAnsi="Times New Roman"/>
                <w:bCs/>
                <w:sz w:val="28"/>
                <w:szCs w:val="28"/>
                <w:lang w:eastAsia="ru-RU"/>
              </w:rPr>
              <w:t>.</w:t>
            </w:r>
          </w:p>
          <w:p w:rsidR="0034342B" w:rsidRPr="0065521A" w:rsidRDefault="0034342B" w:rsidP="0034342B">
            <w:pPr>
              <w:spacing w:after="0" w:line="240" w:lineRule="auto"/>
              <w:jc w:val="both"/>
              <w:rPr>
                <w:rFonts w:ascii="Times New Roman" w:eastAsia="Times New Roman" w:hAnsi="Times New Roman"/>
                <w:bCs/>
                <w:sz w:val="28"/>
                <w:szCs w:val="28"/>
                <w:lang w:eastAsia="ru-RU"/>
              </w:rPr>
            </w:pPr>
            <w:r w:rsidRPr="0065521A">
              <w:rPr>
                <w:rFonts w:ascii="Times New Roman" w:eastAsia="Times New Roman" w:hAnsi="Times New Roman"/>
                <w:bCs/>
                <w:sz w:val="28"/>
                <w:szCs w:val="28"/>
                <w:lang w:eastAsia="ru-RU"/>
              </w:rPr>
              <w:t>•</w:t>
            </w:r>
            <w:r w:rsidRPr="0065521A">
              <w:rPr>
                <w:rFonts w:ascii="Times New Roman" w:eastAsia="Times New Roman" w:hAnsi="Times New Roman"/>
                <w:bCs/>
                <w:sz w:val="28"/>
                <w:szCs w:val="28"/>
                <w:lang w:eastAsia="ru-RU"/>
              </w:rPr>
              <w:tab/>
              <w:t>Разрешение на установку рекламных конструкций — 1 ш</w:t>
            </w:r>
            <w:r w:rsidR="00111AB6">
              <w:rPr>
                <w:rFonts w:ascii="Times New Roman" w:eastAsia="Times New Roman" w:hAnsi="Times New Roman"/>
                <w:bCs/>
                <w:sz w:val="28"/>
                <w:szCs w:val="28"/>
                <w:lang w:eastAsia="ru-RU"/>
              </w:rPr>
              <w:t>т</w:t>
            </w:r>
            <w:r w:rsidR="0093526F" w:rsidRPr="0065521A">
              <w:rPr>
                <w:rFonts w:ascii="Times New Roman" w:eastAsia="Times New Roman" w:hAnsi="Times New Roman"/>
                <w:bCs/>
                <w:sz w:val="28"/>
                <w:szCs w:val="28"/>
                <w:lang w:eastAsia="ru-RU"/>
              </w:rPr>
              <w:t>.</w:t>
            </w:r>
          </w:p>
          <w:p w:rsidR="0034342B" w:rsidRPr="0065521A" w:rsidRDefault="0034342B" w:rsidP="0034342B">
            <w:pPr>
              <w:spacing w:after="0" w:line="240" w:lineRule="auto"/>
              <w:jc w:val="both"/>
              <w:rPr>
                <w:rFonts w:ascii="Times New Roman" w:eastAsia="Times New Roman" w:hAnsi="Times New Roman"/>
                <w:bCs/>
                <w:sz w:val="28"/>
                <w:szCs w:val="28"/>
                <w:lang w:eastAsia="ru-RU"/>
              </w:rPr>
            </w:pPr>
            <w:r w:rsidRPr="0065521A">
              <w:rPr>
                <w:rFonts w:ascii="Times New Roman" w:eastAsia="Times New Roman" w:hAnsi="Times New Roman"/>
                <w:bCs/>
                <w:sz w:val="28"/>
                <w:szCs w:val="28"/>
                <w:lang w:eastAsia="ru-RU"/>
              </w:rPr>
              <w:t>•</w:t>
            </w:r>
            <w:r w:rsidRPr="0065521A">
              <w:rPr>
                <w:rFonts w:ascii="Times New Roman" w:eastAsia="Times New Roman" w:hAnsi="Times New Roman"/>
                <w:bCs/>
                <w:sz w:val="28"/>
                <w:szCs w:val="28"/>
                <w:lang w:eastAsia="ru-RU"/>
              </w:rPr>
              <w:tab/>
              <w:t>Предоставление в аренду земельных участков – 8 ш</w:t>
            </w:r>
            <w:r w:rsidR="00111AB6">
              <w:rPr>
                <w:rFonts w:ascii="Times New Roman" w:eastAsia="Times New Roman" w:hAnsi="Times New Roman"/>
                <w:bCs/>
                <w:sz w:val="28"/>
                <w:szCs w:val="28"/>
                <w:lang w:eastAsia="ru-RU"/>
              </w:rPr>
              <w:t>т</w:t>
            </w:r>
            <w:r w:rsidR="0093526F" w:rsidRPr="0065521A">
              <w:rPr>
                <w:rFonts w:ascii="Times New Roman" w:eastAsia="Times New Roman" w:hAnsi="Times New Roman"/>
                <w:bCs/>
                <w:sz w:val="28"/>
                <w:szCs w:val="28"/>
                <w:lang w:eastAsia="ru-RU"/>
              </w:rPr>
              <w:t>.</w:t>
            </w:r>
          </w:p>
          <w:p w:rsidR="0034342B" w:rsidRPr="0065521A" w:rsidRDefault="0034342B" w:rsidP="0034342B">
            <w:pPr>
              <w:spacing w:after="0" w:line="240" w:lineRule="auto"/>
              <w:jc w:val="both"/>
              <w:rPr>
                <w:rFonts w:ascii="Times New Roman" w:eastAsia="Times New Roman" w:hAnsi="Times New Roman"/>
                <w:bCs/>
                <w:sz w:val="28"/>
                <w:szCs w:val="28"/>
                <w:lang w:eastAsia="ru-RU"/>
              </w:rPr>
            </w:pPr>
            <w:r w:rsidRPr="0065521A">
              <w:rPr>
                <w:rFonts w:ascii="Times New Roman" w:eastAsia="Times New Roman" w:hAnsi="Times New Roman"/>
                <w:bCs/>
                <w:sz w:val="28"/>
                <w:szCs w:val="28"/>
                <w:lang w:eastAsia="ru-RU"/>
              </w:rPr>
              <w:t>Все поступившие  обращения были рассмотрены в установленные законом сроки и решены положительно.</w:t>
            </w:r>
          </w:p>
          <w:p w:rsidR="0034342B" w:rsidRPr="0065521A" w:rsidRDefault="0034342B" w:rsidP="0034342B">
            <w:pPr>
              <w:spacing w:after="0" w:line="240" w:lineRule="auto"/>
              <w:jc w:val="both"/>
              <w:rPr>
                <w:rFonts w:ascii="Times New Roman" w:eastAsia="Times New Roman" w:hAnsi="Times New Roman"/>
                <w:bCs/>
                <w:sz w:val="28"/>
                <w:szCs w:val="28"/>
                <w:lang w:eastAsia="ru-RU"/>
              </w:rPr>
            </w:pPr>
            <w:r w:rsidRPr="0065521A">
              <w:rPr>
                <w:rFonts w:ascii="Times New Roman" w:eastAsia="Times New Roman" w:hAnsi="Times New Roman"/>
                <w:bCs/>
                <w:sz w:val="28"/>
                <w:szCs w:val="28"/>
                <w:lang w:eastAsia="ru-RU"/>
              </w:rPr>
              <w:t>На официальном сайте Администрации Чамзинского муниципального района созданы вкладки «Бизнес, предпринимательство», «Экономика» в которых для субъектов малого и среднего предпринимательства размещается информация о принятых Администрацией Чамзинского муниципального района нормативно-правовых актах в сфере малого и среднего предпринимательства, о государственной финансовой поддержке, мониторинге состояния субъектов  малого и среднего предпринимательства, а также информация о проводимых конкурсах, семинарах, маркировке и другая полезная информация для предпринимателей.</w:t>
            </w:r>
          </w:p>
          <w:p w:rsidR="0034342B" w:rsidRPr="0065521A" w:rsidRDefault="0034342B" w:rsidP="0034342B">
            <w:pPr>
              <w:spacing w:after="0" w:line="240" w:lineRule="auto"/>
              <w:jc w:val="both"/>
              <w:rPr>
                <w:rFonts w:ascii="Times New Roman" w:eastAsia="Times New Roman" w:hAnsi="Times New Roman"/>
                <w:bCs/>
                <w:sz w:val="28"/>
                <w:szCs w:val="28"/>
                <w:lang w:eastAsia="ru-RU"/>
              </w:rPr>
            </w:pPr>
            <w:r w:rsidRPr="0065521A">
              <w:rPr>
                <w:rFonts w:ascii="Times New Roman" w:eastAsia="Times New Roman" w:hAnsi="Times New Roman"/>
                <w:bCs/>
                <w:sz w:val="28"/>
                <w:szCs w:val="28"/>
                <w:lang w:eastAsia="ru-RU"/>
              </w:rPr>
              <w:t xml:space="preserve">Для решения задач по совершенствованию правовых и экономических условий развития малого и среднего предпринимательства, повышения уровня экономических и управленческих знаний предпринимателей, сотрудниками Администрации Чамзинского муниципального района в ходе личного приема оказывается методическая, консультационная помощь. </w:t>
            </w:r>
          </w:p>
          <w:p w:rsidR="0034342B" w:rsidRPr="0065521A" w:rsidRDefault="0034342B" w:rsidP="0034342B">
            <w:pPr>
              <w:spacing w:after="0" w:line="240" w:lineRule="auto"/>
              <w:jc w:val="both"/>
              <w:rPr>
                <w:rFonts w:ascii="Times New Roman" w:eastAsia="Times New Roman" w:hAnsi="Times New Roman"/>
                <w:bCs/>
                <w:sz w:val="28"/>
                <w:szCs w:val="28"/>
                <w:lang w:eastAsia="ru-RU"/>
              </w:rPr>
            </w:pPr>
            <w:r w:rsidRPr="0065521A">
              <w:rPr>
                <w:rFonts w:ascii="Times New Roman" w:eastAsia="Times New Roman" w:hAnsi="Times New Roman"/>
                <w:bCs/>
                <w:sz w:val="28"/>
                <w:szCs w:val="28"/>
                <w:lang w:eastAsia="ru-RU"/>
              </w:rPr>
              <w:t xml:space="preserve"> За 12 месяцев 2024 года организованы и проведены мероприятия на тему:</w:t>
            </w:r>
          </w:p>
          <w:p w:rsidR="0034342B" w:rsidRPr="0065521A" w:rsidRDefault="0034342B" w:rsidP="0034342B">
            <w:pPr>
              <w:spacing w:after="0" w:line="240" w:lineRule="auto"/>
              <w:jc w:val="both"/>
              <w:rPr>
                <w:rFonts w:ascii="Times New Roman" w:eastAsia="Times New Roman" w:hAnsi="Times New Roman"/>
                <w:bCs/>
                <w:sz w:val="28"/>
                <w:szCs w:val="28"/>
                <w:lang w:eastAsia="ru-RU"/>
              </w:rPr>
            </w:pPr>
            <w:r w:rsidRPr="0065521A">
              <w:rPr>
                <w:rFonts w:ascii="Times New Roman" w:eastAsia="Times New Roman" w:hAnsi="Times New Roman"/>
                <w:bCs/>
                <w:sz w:val="28"/>
                <w:szCs w:val="28"/>
                <w:lang w:eastAsia="ru-RU"/>
              </w:rPr>
              <w:t>•</w:t>
            </w:r>
            <w:r w:rsidRPr="0065521A">
              <w:rPr>
                <w:rFonts w:ascii="Times New Roman" w:eastAsia="Times New Roman" w:hAnsi="Times New Roman"/>
                <w:bCs/>
                <w:sz w:val="28"/>
                <w:szCs w:val="28"/>
                <w:lang w:eastAsia="ru-RU"/>
              </w:rPr>
              <w:tab/>
              <w:t>встреча  предпринимателей района с уполномоченным по защите прав предпринимателей Юрченковой Е.М. по проблемным вопросам - 01.02.24г.;</w:t>
            </w:r>
          </w:p>
          <w:p w:rsidR="0034342B" w:rsidRPr="0065521A" w:rsidRDefault="0034342B" w:rsidP="0034342B">
            <w:pPr>
              <w:spacing w:after="0" w:line="240" w:lineRule="auto"/>
              <w:jc w:val="both"/>
              <w:rPr>
                <w:rFonts w:ascii="Times New Roman" w:eastAsia="Times New Roman" w:hAnsi="Times New Roman"/>
                <w:bCs/>
                <w:sz w:val="28"/>
                <w:szCs w:val="28"/>
                <w:lang w:eastAsia="ru-RU"/>
              </w:rPr>
            </w:pPr>
            <w:r w:rsidRPr="0065521A">
              <w:rPr>
                <w:rFonts w:ascii="Times New Roman" w:eastAsia="Times New Roman" w:hAnsi="Times New Roman"/>
                <w:bCs/>
                <w:sz w:val="28"/>
                <w:szCs w:val="28"/>
                <w:lang w:eastAsia="ru-RU"/>
              </w:rPr>
              <w:t>•</w:t>
            </w:r>
            <w:r w:rsidRPr="0065521A">
              <w:rPr>
                <w:rFonts w:ascii="Times New Roman" w:eastAsia="Times New Roman" w:hAnsi="Times New Roman"/>
                <w:bCs/>
                <w:sz w:val="28"/>
                <w:szCs w:val="28"/>
                <w:lang w:eastAsia="ru-RU"/>
              </w:rPr>
              <w:tab/>
              <w:t>сессия Совета депутатов Чамзинского района при участии Главы РМ Здунова А.А., Председателя Правительства РМ Позднякова Д.А. заместителя Председателя Правительства РМ Хайруллина И.Р.,с участием представителей бизнеса, выступал член Совета по развитию малого и среднего предпринимательства Игонин А.Е. по итогам работы за 2023 г. и планах на 2024г.– 06.02.24г.;</w:t>
            </w:r>
          </w:p>
          <w:p w:rsidR="0034342B" w:rsidRPr="0065521A" w:rsidRDefault="0034342B" w:rsidP="0034342B">
            <w:pPr>
              <w:spacing w:after="0" w:line="240" w:lineRule="auto"/>
              <w:jc w:val="both"/>
              <w:rPr>
                <w:rFonts w:ascii="Times New Roman" w:eastAsia="Times New Roman" w:hAnsi="Times New Roman"/>
                <w:bCs/>
                <w:sz w:val="28"/>
                <w:szCs w:val="28"/>
                <w:lang w:eastAsia="ru-RU"/>
              </w:rPr>
            </w:pPr>
            <w:r w:rsidRPr="0065521A">
              <w:rPr>
                <w:rFonts w:ascii="Times New Roman" w:eastAsia="Times New Roman" w:hAnsi="Times New Roman"/>
                <w:bCs/>
                <w:sz w:val="28"/>
                <w:szCs w:val="28"/>
                <w:lang w:eastAsia="ru-RU"/>
              </w:rPr>
              <w:lastRenderedPageBreak/>
              <w:t>•</w:t>
            </w:r>
            <w:r w:rsidRPr="0065521A">
              <w:rPr>
                <w:rFonts w:ascii="Times New Roman" w:eastAsia="Times New Roman" w:hAnsi="Times New Roman"/>
                <w:bCs/>
                <w:sz w:val="28"/>
                <w:szCs w:val="28"/>
                <w:lang w:eastAsia="ru-RU"/>
              </w:rPr>
              <w:tab/>
              <w:t>коллегия Минэко, заседание представителей СМСП (дистанционно) – 28.03.2024г.;</w:t>
            </w:r>
          </w:p>
          <w:p w:rsidR="0034342B" w:rsidRPr="0065521A" w:rsidRDefault="0034342B" w:rsidP="0034342B">
            <w:pPr>
              <w:spacing w:after="0" w:line="240" w:lineRule="auto"/>
              <w:jc w:val="both"/>
              <w:rPr>
                <w:rFonts w:ascii="Times New Roman" w:eastAsia="Times New Roman" w:hAnsi="Times New Roman"/>
                <w:bCs/>
                <w:sz w:val="28"/>
                <w:szCs w:val="28"/>
                <w:lang w:eastAsia="ru-RU"/>
              </w:rPr>
            </w:pPr>
            <w:r w:rsidRPr="0065521A">
              <w:rPr>
                <w:rFonts w:ascii="Times New Roman" w:eastAsia="Times New Roman" w:hAnsi="Times New Roman"/>
                <w:bCs/>
                <w:sz w:val="28"/>
                <w:szCs w:val="28"/>
                <w:lang w:eastAsia="ru-RU"/>
              </w:rPr>
              <w:t>•</w:t>
            </w:r>
            <w:r w:rsidRPr="0065521A">
              <w:rPr>
                <w:rFonts w:ascii="Times New Roman" w:eastAsia="Times New Roman" w:hAnsi="Times New Roman"/>
                <w:bCs/>
                <w:sz w:val="28"/>
                <w:szCs w:val="28"/>
                <w:lang w:eastAsia="ru-RU"/>
              </w:rPr>
              <w:tab/>
              <w:t>мероприятие проекта бизнес-десант, тренинг по финансовой грамотности с участием представителей Минэко (Анохина А.А.)- 10.04.2024г.;</w:t>
            </w:r>
          </w:p>
          <w:p w:rsidR="0034342B" w:rsidRPr="0065521A" w:rsidRDefault="0034342B" w:rsidP="0034342B">
            <w:pPr>
              <w:spacing w:after="0" w:line="240" w:lineRule="auto"/>
              <w:jc w:val="both"/>
              <w:rPr>
                <w:rFonts w:ascii="Times New Roman" w:eastAsia="Times New Roman" w:hAnsi="Times New Roman"/>
                <w:bCs/>
                <w:sz w:val="28"/>
                <w:szCs w:val="28"/>
                <w:lang w:eastAsia="ru-RU"/>
              </w:rPr>
            </w:pPr>
            <w:r w:rsidRPr="0065521A">
              <w:rPr>
                <w:rFonts w:ascii="Times New Roman" w:eastAsia="Times New Roman" w:hAnsi="Times New Roman"/>
                <w:bCs/>
                <w:sz w:val="28"/>
                <w:szCs w:val="28"/>
                <w:lang w:eastAsia="ru-RU"/>
              </w:rPr>
              <w:t>•</w:t>
            </w:r>
            <w:r w:rsidRPr="0065521A">
              <w:rPr>
                <w:rFonts w:ascii="Times New Roman" w:eastAsia="Times New Roman" w:hAnsi="Times New Roman"/>
                <w:bCs/>
                <w:sz w:val="28"/>
                <w:szCs w:val="28"/>
                <w:lang w:eastAsia="ru-RU"/>
              </w:rPr>
              <w:tab/>
              <w:t>мероприятие «День Российского предпринимателя», праздничный концерт - 28.05.2024г.;</w:t>
            </w:r>
          </w:p>
          <w:p w:rsidR="0034342B" w:rsidRPr="0065521A" w:rsidRDefault="0034342B" w:rsidP="0034342B">
            <w:pPr>
              <w:spacing w:after="0" w:line="240" w:lineRule="auto"/>
              <w:jc w:val="both"/>
              <w:rPr>
                <w:rFonts w:ascii="Times New Roman" w:eastAsia="Times New Roman" w:hAnsi="Times New Roman"/>
                <w:bCs/>
                <w:sz w:val="28"/>
                <w:szCs w:val="28"/>
                <w:lang w:eastAsia="ru-RU"/>
              </w:rPr>
            </w:pPr>
            <w:r w:rsidRPr="0065521A">
              <w:rPr>
                <w:rFonts w:ascii="Times New Roman" w:eastAsia="Times New Roman" w:hAnsi="Times New Roman"/>
                <w:bCs/>
                <w:sz w:val="28"/>
                <w:szCs w:val="28"/>
                <w:lang w:eastAsia="ru-RU"/>
              </w:rPr>
              <w:t>•</w:t>
            </w:r>
            <w:r w:rsidRPr="0065521A">
              <w:rPr>
                <w:rFonts w:ascii="Times New Roman" w:eastAsia="Times New Roman" w:hAnsi="Times New Roman"/>
                <w:bCs/>
                <w:sz w:val="28"/>
                <w:szCs w:val="28"/>
                <w:lang w:eastAsia="ru-RU"/>
              </w:rPr>
              <w:tab/>
              <w:t>мероприятие проекта бизнес-десант, проблемные вопросы с участием представителей Минэко (Анохина А.А.)- 20.12.2024г.;</w:t>
            </w:r>
          </w:p>
          <w:p w:rsidR="0034342B" w:rsidRPr="0065521A" w:rsidRDefault="0034342B" w:rsidP="0034342B">
            <w:pPr>
              <w:spacing w:after="0" w:line="240" w:lineRule="auto"/>
              <w:jc w:val="both"/>
              <w:rPr>
                <w:rFonts w:ascii="Times New Roman" w:eastAsia="Times New Roman" w:hAnsi="Times New Roman"/>
                <w:bCs/>
                <w:sz w:val="28"/>
                <w:szCs w:val="28"/>
                <w:lang w:eastAsia="ru-RU"/>
              </w:rPr>
            </w:pPr>
            <w:r w:rsidRPr="0065521A">
              <w:rPr>
                <w:rFonts w:ascii="Times New Roman" w:eastAsia="Times New Roman" w:hAnsi="Times New Roman"/>
                <w:bCs/>
                <w:sz w:val="28"/>
                <w:szCs w:val="28"/>
                <w:lang w:eastAsia="ru-RU"/>
              </w:rPr>
              <w:t xml:space="preserve">          Кроме офлайн мероприятий,  прошло много встреч, обучений, вебинаров в онлайн формате по вопросам маркировки товаров, мерам поддержки бизнеса, финансовой грамотности и </w:t>
            </w:r>
            <w:r w:rsidR="00014A70">
              <w:rPr>
                <w:rFonts w:ascii="Times New Roman" w:eastAsia="Times New Roman" w:hAnsi="Times New Roman"/>
                <w:bCs/>
                <w:sz w:val="28"/>
                <w:szCs w:val="28"/>
                <w:lang w:eastAsia="ru-RU"/>
              </w:rPr>
              <w:t>т.</w:t>
            </w:r>
            <w:r w:rsidRPr="0065521A">
              <w:rPr>
                <w:rFonts w:ascii="Times New Roman" w:eastAsia="Times New Roman" w:hAnsi="Times New Roman"/>
                <w:bCs/>
                <w:sz w:val="28"/>
                <w:szCs w:val="28"/>
                <w:lang w:eastAsia="ru-RU"/>
              </w:rPr>
              <w:t>д.</w:t>
            </w:r>
          </w:p>
          <w:p w:rsidR="0034342B" w:rsidRPr="0065521A" w:rsidRDefault="0034342B" w:rsidP="0034342B">
            <w:pPr>
              <w:spacing w:after="0" w:line="240" w:lineRule="auto"/>
              <w:jc w:val="both"/>
              <w:rPr>
                <w:rFonts w:ascii="Times New Roman" w:eastAsia="Times New Roman" w:hAnsi="Times New Roman"/>
                <w:bCs/>
                <w:sz w:val="28"/>
                <w:szCs w:val="28"/>
                <w:lang w:eastAsia="ru-RU"/>
              </w:rPr>
            </w:pPr>
            <w:r w:rsidRPr="0065521A">
              <w:rPr>
                <w:rFonts w:ascii="Times New Roman" w:eastAsia="Times New Roman" w:hAnsi="Times New Roman"/>
                <w:bCs/>
                <w:sz w:val="28"/>
                <w:szCs w:val="28"/>
                <w:lang w:eastAsia="ru-RU"/>
              </w:rPr>
              <w:t xml:space="preserve"> В апреле 2024 года «Научным центром социально-экономического мониторинга» проводилось социологическое исследование «Оценка предпринимательским сообществом общих условий ведения предпринимательской деятельности», в котором активно приняли участие предприниматели нашего района.</w:t>
            </w:r>
          </w:p>
          <w:p w:rsidR="0034342B" w:rsidRPr="0065521A" w:rsidRDefault="0034342B" w:rsidP="0034342B">
            <w:pPr>
              <w:spacing w:after="0" w:line="240" w:lineRule="auto"/>
              <w:jc w:val="both"/>
              <w:rPr>
                <w:rFonts w:ascii="Times New Roman" w:eastAsia="Times New Roman" w:hAnsi="Times New Roman"/>
                <w:bCs/>
                <w:sz w:val="28"/>
                <w:szCs w:val="28"/>
                <w:lang w:eastAsia="ru-RU"/>
              </w:rPr>
            </w:pPr>
            <w:r w:rsidRPr="0065521A">
              <w:rPr>
                <w:rFonts w:ascii="Times New Roman" w:eastAsia="Times New Roman" w:hAnsi="Times New Roman"/>
                <w:bCs/>
                <w:sz w:val="28"/>
                <w:szCs w:val="28"/>
                <w:lang w:eastAsia="ru-RU"/>
              </w:rPr>
              <w:t xml:space="preserve">        В 2024 году подведены итоги республиканского  конкурса «Предприниматель года Республики Мордовия», где в номинации Предпринимательство в сфере производства» победило ООО «Калиновское», участвовало ООО «Спецавтохозяйство», в номинации «Самозанятый года» участвовал Дмитрий Зотов. Кроме того,  23 июля  </w:t>
            </w:r>
            <w:r w:rsidR="005F6CAB" w:rsidRPr="0065521A">
              <w:rPr>
                <w:rFonts w:ascii="Times New Roman" w:eastAsia="Times New Roman" w:hAnsi="Times New Roman"/>
                <w:bCs/>
                <w:sz w:val="28"/>
                <w:szCs w:val="28"/>
                <w:lang w:eastAsia="ru-RU"/>
              </w:rPr>
              <w:t>2024</w:t>
            </w:r>
            <w:r w:rsidRPr="0065521A">
              <w:rPr>
                <w:rFonts w:ascii="Times New Roman" w:eastAsia="Times New Roman" w:hAnsi="Times New Roman"/>
                <w:bCs/>
                <w:sz w:val="28"/>
                <w:szCs w:val="28"/>
                <w:lang w:eastAsia="ru-RU"/>
              </w:rPr>
              <w:t xml:space="preserve"> года организована и проведена встреча с субъектами МСП, посвященная Дню торговли на которой были вручены награды в сфере торговли и общественного питания. В Республиканском конкурсе «Лучшее предприятие потребительского рынка», номинации «Лучшее предприятие по обслуживанию труднодоступных населенных пунктов» победило ООО «Сергей».  На бизнес–форуме «Мой Бизнес. Моя семья» на базе «Radisson Hotel» 22.11.24г. были награждены семья Игониных.</w:t>
            </w:r>
          </w:p>
          <w:p w:rsidR="0034342B" w:rsidRPr="0065521A" w:rsidRDefault="0034342B" w:rsidP="0034342B">
            <w:pPr>
              <w:spacing w:after="0" w:line="240" w:lineRule="auto"/>
              <w:jc w:val="both"/>
              <w:rPr>
                <w:rFonts w:ascii="Times New Roman" w:eastAsia="Times New Roman" w:hAnsi="Times New Roman"/>
                <w:bCs/>
                <w:sz w:val="28"/>
                <w:szCs w:val="28"/>
                <w:lang w:eastAsia="ru-RU"/>
              </w:rPr>
            </w:pPr>
            <w:r w:rsidRPr="0065521A">
              <w:rPr>
                <w:rFonts w:ascii="Times New Roman" w:eastAsia="Times New Roman" w:hAnsi="Times New Roman"/>
                <w:bCs/>
                <w:sz w:val="28"/>
                <w:szCs w:val="28"/>
                <w:lang w:eastAsia="ru-RU"/>
              </w:rPr>
              <w:t>Для оценки промежуточного и конечного результата реализации мероприятий  муниципальной целевой программы «Развитие и поддержки малого и среднего предпринимательства Чамзинского муниципального района»   проводит:</w:t>
            </w:r>
          </w:p>
          <w:p w:rsidR="0034342B" w:rsidRPr="0065521A" w:rsidRDefault="0034342B" w:rsidP="0034342B">
            <w:pPr>
              <w:spacing w:after="0" w:line="240" w:lineRule="auto"/>
              <w:jc w:val="both"/>
              <w:rPr>
                <w:rFonts w:ascii="Times New Roman" w:eastAsia="Times New Roman" w:hAnsi="Times New Roman"/>
                <w:bCs/>
                <w:sz w:val="28"/>
                <w:szCs w:val="28"/>
                <w:lang w:eastAsia="ru-RU"/>
              </w:rPr>
            </w:pPr>
            <w:r w:rsidRPr="0065521A">
              <w:rPr>
                <w:rFonts w:ascii="Times New Roman" w:eastAsia="Times New Roman" w:hAnsi="Times New Roman"/>
                <w:bCs/>
                <w:sz w:val="28"/>
                <w:szCs w:val="28"/>
                <w:lang w:eastAsia="ru-RU"/>
              </w:rPr>
              <w:t>-  мониторинг финансовых, экономических показателей развития малого и среднего предпринимательства;</w:t>
            </w:r>
          </w:p>
          <w:p w:rsidR="0034342B" w:rsidRPr="0065521A" w:rsidRDefault="0034342B" w:rsidP="0034342B">
            <w:pPr>
              <w:spacing w:after="0" w:line="240" w:lineRule="auto"/>
              <w:jc w:val="both"/>
              <w:rPr>
                <w:rFonts w:ascii="Times New Roman" w:eastAsia="Times New Roman" w:hAnsi="Times New Roman"/>
                <w:bCs/>
                <w:sz w:val="28"/>
                <w:szCs w:val="28"/>
                <w:lang w:eastAsia="ru-RU"/>
              </w:rPr>
            </w:pPr>
            <w:r w:rsidRPr="0065521A">
              <w:rPr>
                <w:rFonts w:ascii="Times New Roman" w:eastAsia="Times New Roman" w:hAnsi="Times New Roman"/>
                <w:bCs/>
                <w:sz w:val="28"/>
                <w:szCs w:val="28"/>
                <w:lang w:eastAsia="ru-RU"/>
              </w:rPr>
              <w:t>-  по итогам года составляется справка о состоянии малого и среднего предпринимательства в Чамзинском муниципальном районе.</w:t>
            </w:r>
          </w:p>
          <w:p w:rsidR="0034342B" w:rsidRPr="0065521A" w:rsidRDefault="0034342B" w:rsidP="0034342B">
            <w:pPr>
              <w:spacing w:after="0" w:line="240" w:lineRule="auto"/>
              <w:jc w:val="both"/>
              <w:rPr>
                <w:rFonts w:ascii="Times New Roman" w:eastAsia="Times New Roman" w:hAnsi="Times New Roman"/>
                <w:bCs/>
                <w:sz w:val="28"/>
                <w:szCs w:val="28"/>
                <w:lang w:eastAsia="ru-RU"/>
              </w:rPr>
            </w:pPr>
            <w:r w:rsidRPr="0065521A">
              <w:rPr>
                <w:rFonts w:ascii="Times New Roman" w:eastAsia="Times New Roman" w:hAnsi="Times New Roman"/>
                <w:bCs/>
                <w:sz w:val="28"/>
                <w:szCs w:val="28"/>
                <w:lang w:eastAsia="ru-RU"/>
              </w:rPr>
              <w:t xml:space="preserve">         По итогам 2024 года степень реализации основных мероприятий составляет 100%: из 19 основных мероприятий</w:t>
            </w:r>
            <w:r w:rsidR="00A6755D" w:rsidRPr="0065521A">
              <w:rPr>
                <w:rFonts w:ascii="Times New Roman" w:eastAsia="Times New Roman" w:hAnsi="Times New Roman"/>
                <w:bCs/>
                <w:sz w:val="28"/>
                <w:szCs w:val="28"/>
                <w:lang w:eastAsia="ru-RU"/>
              </w:rPr>
              <w:t>,</w:t>
            </w:r>
            <w:r w:rsidRPr="0065521A">
              <w:rPr>
                <w:rFonts w:ascii="Times New Roman" w:eastAsia="Times New Roman" w:hAnsi="Times New Roman"/>
                <w:bCs/>
                <w:sz w:val="28"/>
                <w:szCs w:val="28"/>
                <w:lang w:eastAsia="ru-RU"/>
              </w:rPr>
              <w:t xml:space="preserve"> запланированных к реализации в 2024 году, выполнено 19. Степень достижения целевых значений – </w:t>
            </w:r>
            <w:r w:rsidR="00A6755D" w:rsidRPr="0065521A">
              <w:rPr>
                <w:rFonts w:ascii="Times New Roman" w:eastAsia="Times New Roman" w:hAnsi="Times New Roman"/>
                <w:bCs/>
                <w:sz w:val="28"/>
                <w:szCs w:val="28"/>
                <w:lang w:eastAsia="ru-RU"/>
              </w:rPr>
              <w:t>101,6</w:t>
            </w:r>
            <w:r w:rsidRPr="0065521A">
              <w:rPr>
                <w:rFonts w:ascii="Times New Roman" w:eastAsia="Times New Roman" w:hAnsi="Times New Roman"/>
                <w:bCs/>
                <w:sz w:val="28"/>
                <w:szCs w:val="28"/>
                <w:lang w:eastAsia="ru-RU"/>
              </w:rPr>
              <w:t xml:space="preserve">%.  Оценка эффективности использования денежных средств составила </w:t>
            </w:r>
            <w:r w:rsidR="00A6755D" w:rsidRPr="0065521A">
              <w:rPr>
                <w:rFonts w:ascii="Times New Roman" w:eastAsia="Times New Roman" w:hAnsi="Times New Roman"/>
                <w:bCs/>
                <w:sz w:val="28"/>
                <w:szCs w:val="28"/>
                <w:lang w:eastAsia="ru-RU"/>
              </w:rPr>
              <w:t>107,8</w:t>
            </w:r>
            <w:r w:rsidRPr="0065521A">
              <w:rPr>
                <w:rFonts w:ascii="Times New Roman" w:eastAsia="Times New Roman" w:hAnsi="Times New Roman"/>
                <w:bCs/>
                <w:sz w:val="28"/>
                <w:szCs w:val="28"/>
                <w:lang w:eastAsia="ru-RU"/>
              </w:rPr>
              <w:t xml:space="preserve">%. Уровень эффективности реализации программы – </w:t>
            </w:r>
            <w:r w:rsidR="00A6755D" w:rsidRPr="0065521A">
              <w:rPr>
                <w:rFonts w:ascii="Times New Roman" w:eastAsia="Times New Roman" w:hAnsi="Times New Roman"/>
                <w:bCs/>
                <w:sz w:val="28"/>
                <w:szCs w:val="28"/>
                <w:lang w:eastAsia="ru-RU"/>
              </w:rPr>
              <w:t>109,5</w:t>
            </w:r>
            <w:r w:rsidRPr="0065521A">
              <w:rPr>
                <w:rFonts w:ascii="Times New Roman" w:eastAsia="Times New Roman" w:hAnsi="Times New Roman"/>
                <w:bCs/>
                <w:sz w:val="28"/>
                <w:szCs w:val="28"/>
                <w:lang w:eastAsia="ru-RU"/>
              </w:rPr>
              <w:t>%.</w:t>
            </w:r>
          </w:p>
          <w:p w:rsidR="0034342B" w:rsidRPr="0065521A" w:rsidRDefault="0034342B" w:rsidP="0034342B">
            <w:pPr>
              <w:spacing w:after="0" w:line="240" w:lineRule="auto"/>
              <w:jc w:val="both"/>
              <w:rPr>
                <w:rFonts w:ascii="Times New Roman" w:eastAsia="Times New Roman" w:hAnsi="Times New Roman"/>
                <w:bCs/>
                <w:sz w:val="28"/>
                <w:szCs w:val="28"/>
                <w:lang w:eastAsia="ru-RU"/>
              </w:rPr>
            </w:pPr>
            <w:r w:rsidRPr="0065521A">
              <w:rPr>
                <w:rFonts w:ascii="Times New Roman" w:eastAsia="Times New Roman" w:hAnsi="Times New Roman"/>
                <w:bCs/>
                <w:sz w:val="28"/>
                <w:szCs w:val="28"/>
                <w:lang w:eastAsia="ru-RU"/>
              </w:rPr>
              <w:t xml:space="preserve">          Вывод: по итогам 2024 года Муниципальная программа «Развитие и поддержка малого и среднего предпринимательства Чамзинского муниципального района» признана высокоэффективной.</w:t>
            </w:r>
          </w:p>
          <w:p w:rsidR="00014A70" w:rsidRDefault="00014A70" w:rsidP="00DA0A74">
            <w:pPr>
              <w:pBdr>
                <w:bottom w:val="single" w:sz="4" w:space="30" w:color="FFFFFF"/>
              </w:pBdr>
              <w:spacing w:after="0"/>
              <w:jc w:val="center"/>
              <w:rPr>
                <w:rFonts w:ascii="Times New Roman" w:eastAsiaTheme="minorHAnsi" w:hAnsi="Times New Roman"/>
                <w:b/>
                <w:sz w:val="28"/>
                <w:szCs w:val="28"/>
              </w:rPr>
            </w:pPr>
          </w:p>
          <w:p w:rsidR="00DA0A74" w:rsidRPr="0065521A" w:rsidRDefault="00DA0A74" w:rsidP="00DA0A74">
            <w:pPr>
              <w:pBdr>
                <w:bottom w:val="single" w:sz="4" w:space="30" w:color="FFFFFF"/>
              </w:pBdr>
              <w:spacing w:after="0"/>
              <w:jc w:val="center"/>
              <w:rPr>
                <w:rFonts w:ascii="Times New Roman" w:eastAsiaTheme="minorHAnsi" w:hAnsi="Times New Roman"/>
                <w:b/>
                <w:sz w:val="28"/>
                <w:szCs w:val="28"/>
              </w:rPr>
            </w:pPr>
            <w:r w:rsidRPr="0065521A">
              <w:rPr>
                <w:rFonts w:ascii="Times New Roman" w:eastAsiaTheme="minorHAnsi" w:hAnsi="Times New Roman"/>
                <w:b/>
                <w:sz w:val="28"/>
                <w:szCs w:val="28"/>
              </w:rPr>
              <w:lastRenderedPageBreak/>
              <w:t>15. Муниципальная программа развития сельского хозяйства и регулирования рынков сельскохозяйственной продукции, сырья и продовольствия в Чамзинском муниципальном районе»</w:t>
            </w:r>
          </w:p>
          <w:p w:rsidR="00A65069" w:rsidRPr="0065521A" w:rsidRDefault="00DA0A74" w:rsidP="00A65069">
            <w:pPr>
              <w:jc w:val="both"/>
              <w:rPr>
                <w:rFonts w:ascii="Times New Roman" w:eastAsia="Times New Roman" w:hAnsi="Times New Roman"/>
                <w:sz w:val="28"/>
                <w:szCs w:val="28"/>
                <w:lang w:eastAsia="ru-RU"/>
              </w:rPr>
            </w:pPr>
            <w:r w:rsidRPr="0065521A">
              <w:rPr>
                <w:rFonts w:eastAsia="Times New Roman"/>
                <w:sz w:val="28"/>
                <w:szCs w:val="28"/>
              </w:rPr>
              <w:t xml:space="preserve">          </w:t>
            </w:r>
            <w:r w:rsidR="00A65069" w:rsidRPr="0065521A">
              <w:t xml:space="preserve">      </w:t>
            </w:r>
            <w:r w:rsidR="00A65069" w:rsidRPr="0065521A">
              <w:rPr>
                <w:rFonts w:ascii="Times New Roman" w:hAnsi="Times New Roman"/>
                <w:sz w:val="28"/>
                <w:szCs w:val="28"/>
              </w:rPr>
              <w:t xml:space="preserve"> На реализацию «</w:t>
            </w:r>
            <w:r w:rsidR="00A65069" w:rsidRPr="0065521A">
              <w:rPr>
                <w:rFonts w:ascii="Times New Roman" w:hAnsi="Times New Roman"/>
                <w:sz w:val="28"/>
                <w:szCs w:val="28"/>
                <w:lang w:eastAsia="ru-RU"/>
              </w:rPr>
              <w:t xml:space="preserve">Муниципальной программы развития сельского хозяйства и регулирования рынков сельскохозяйственной продукции, сырья и продовольствия в Чамзинском муниципальном районе» в 2024 году предусмотрено расходов в сумме 10314,5 тыс.руб.  Фактические расходы составили  9576,5 тыс.руб. Степень соответствия запланированному уровню затрат-92,8%. </w:t>
            </w:r>
          </w:p>
          <w:p w:rsidR="00A65069" w:rsidRPr="0065521A" w:rsidRDefault="00A65069" w:rsidP="00A65069">
            <w:pPr>
              <w:jc w:val="both"/>
              <w:rPr>
                <w:rFonts w:ascii="Times New Roman" w:hAnsi="Times New Roman"/>
                <w:sz w:val="28"/>
                <w:szCs w:val="28"/>
                <w:lang w:eastAsia="ru-RU"/>
              </w:rPr>
            </w:pPr>
            <w:r w:rsidRPr="0065521A">
              <w:rPr>
                <w:rFonts w:ascii="Times New Roman" w:hAnsi="Times New Roman"/>
                <w:sz w:val="28"/>
                <w:szCs w:val="28"/>
                <w:lang w:eastAsia="ru-RU"/>
              </w:rPr>
              <w:t>Основными целями и задачами Программы являются:</w:t>
            </w:r>
            <w:r w:rsidRPr="0065521A">
              <w:rPr>
                <w:rFonts w:ascii="Times New Roman" w:hAnsi="Times New Roman"/>
                <w:sz w:val="28"/>
                <w:szCs w:val="28"/>
                <w:lang w:eastAsia="ru-RU"/>
              </w:rPr>
              <w:tab/>
            </w:r>
          </w:p>
          <w:p w:rsidR="00A65069" w:rsidRPr="0065521A" w:rsidRDefault="00A65069" w:rsidP="00A65069">
            <w:pPr>
              <w:jc w:val="both"/>
              <w:rPr>
                <w:rFonts w:ascii="Times New Roman" w:hAnsi="Times New Roman"/>
                <w:sz w:val="28"/>
                <w:szCs w:val="28"/>
                <w:lang w:eastAsia="ru-RU"/>
              </w:rPr>
            </w:pPr>
            <w:r w:rsidRPr="0065521A">
              <w:rPr>
                <w:rFonts w:ascii="Times New Roman" w:hAnsi="Times New Roman"/>
                <w:sz w:val="28"/>
                <w:szCs w:val="28"/>
                <w:lang w:eastAsia="ru-RU"/>
              </w:rPr>
              <w:t>-обеспечение роста объемов производства основных видов продукции, производимой предприятиями агропромышленного комплекса района;</w:t>
            </w:r>
          </w:p>
          <w:p w:rsidR="00A65069" w:rsidRPr="0065521A" w:rsidRDefault="00A65069" w:rsidP="00A65069">
            <w:pPr>
              <w:jc w:val="both"/>
              <w:rPr>
                <w:rFonts w:ascii="Times New Roman" w:hAnsi="Times New Roman"/>
                <w:sz w:val="28"/>
                <w:szCs w:val="28"/>
                <w:lang w:eastAsia="ru-RU"/>
              </w:rPr>
            </w:pPr>
            <w:r w:rsidRPr="0065521A">
              <w:rPr>
                <w:rFonts w:ascii="Times New Roman" w:hAnsi="Times New Roman"/>
                <w:sz w:val="28"/>
                <w:szCs w:val="28"/>
                <w:lang w:eastAsia="ru-RU"/>
              </w:rPr>
              <w:t>-повышение конкурентоспособности сельскохозяйственной продукции, производимой районными сельхозтоваропроизводителями, на внутреннем и внешнем рынках в рамках вступления России во Всемирную торговую организацию;</w:t>
            </w:r>
          </w:p>
          <w:p w:rsidR="00A65069" w:rsidRPr="0065521A" w:rsidRDefault="00A65069" w:rsidP="00A65069">
            <w:pPr>
              <w:jc w:val="both"/>
              <w:rPr>
                <w:rFonts w:ascii="Times New Roman" w:hAnsi="Times New Roman"/>
                <w:sz w:val="28"/>
                <w:szCs w:val="28"/>
                <w:lang w:eastAsia="ru-RU"/>
              </w:rPr>
            </w:pPr>
            <w:r w:rsidRPr="0065521A">
              <w:rPr>
                <w:rFonts w:ascii="Times New Roman" w:hAnsi="Times New Roman"/>
                <w:sz w:val="28"/>
                <w:szCs w:val="28"/>
                <w:lang w:eastAsia="ru-RU"/>
              </w:rPr>
              <w:t>-повышение финансовой устойчивости предприятий агропромышленного комплекса;</w:t>
            </w:r>
          </w:p>
          <w:p w:rsidR="00A65069" w:rsidRPr="0065521A" w:rsidRDefault="00A65069" w:rsidP="00A65069">
            <w:pPr>
              <w:jc w:val="both"/>
              <w:rPr>
                <w:rFonts w:ascii="Times New Roman" w:hAnsi="Times New Roman"/>
                <w:sz w:val="28"/>
                <w:szCs w:val="28"/>
                <w:lang w:eastAsia="ru-RU"/>
              </w:rPr>
            </w:pPr>
            <w:r w:rsidRPr="0065521A">
              <w:rPr>
                <w:rFonts w:ascii="Times New Roman" w:hAnsi="Times New Roman"/>
                <w:sz w:val="28"/>
                <w:szCs w:val="28"/>
                <w:lang w:eastAsia="ru-RU"/>
              </w:rPr>
              <w:t>-воспроизводство и повышение эффективности использования в сельском хозяйстве земельных и других ресурсов.</w:t>
            </w:r>
          </w:p>
          <w:p w:rsidR="00A65069" w:rsidRPr="0065521A" w:rsidRDefault="00A65069" w:rsidP="00A65069">
            <w:pPr>
              <w:jc w:val="both"/>
              <w:rPr>
                <w:rFonts w:ascii="Times New Roman" w:hAnsi="Times New Roman"/>
                <w:sz w:val="28"/>
                <w:szCs w:val="28"/>
                <w:lang w:eastAsia="ru-RU"/>
              </w:rPr>
            </w:pPr>
            <w:r w:rsidRPr="0065521A">
              <w:rPr>
                <w:rFonts w:ascii="Times New Roman" w:hAnsi="Times New Roman"/>
                <w:color w:val="333333"/>
                <w:sz w:val="28"/>
                <w:szCs w:val="28"/>
                <w:shd w:val="clear" w:color="auto" w:fill="FFFFFF"/>
              </w:rPr>
              <w:t>-обеспечение улучшения качества работы сотрудников, их профессионального роста, повышения квалификации и конкурентоспособности.</w:t>
            </w:r>
          </w:p>
          <w:p w:rsidR="00A65069" w:rsidRPr="0065521A" w:rsidRDefault="00A65069" w:rsidP="00A65069">
            <w:pPr>
              <w:jc w:val="both"/>
              <w:rPr>
                <w:rFonts w:ascii="Times New Roman" w:hAnsi="Times New Roman"/>
                <w:sz w:val="28"/>
                <w:szCs w:val="28"/>
                <w:lang w:eastAsia="ru-RU"/>
              </w:rPr>
            </w:pPr>
            <w:r w:rsidRPr="0065521A">
              <w:rPr>
                <w:rFonts w:ascii="Times New Roman" w:hAnsi="Times New Roman"/>
                <w:sz w:val="28"/>
                <w:szCs w:val="28"/>
                <w:lang w:eastAsia="ru-RU"/>
              </w:rPr>
              <w:t xml:space="preserve">        На 2024год   были запланированы  следующие основные   мероприятия программы :    </w:t>
            </w:r>
          </w:p>
          <w:p w:rsidR="00A65069" w:rsidRPr="0065521A" w:rsidRDefault="00A65069" w:rsidP="00A65069">
            <w:pPr>
              <w:jc w:val="both"/>
              <w:rPr>
                <w:rFonts w:ascii="Times New Roman" w:hAnsi="Times New Roman"/>
                <w:b/>
                <w:sz w:val="28"/>
                <w:szCs w:val="28"/>
                <w:u w:val="single"/>
                <w:lang w:eastAsia="ru-RU"/>
              </w:rPr>
            </w:pPr>
            <w:r w:rsidRPr="0065521A">
              <w:rPr>
                <w:rFonts w:ascii="Times New Roman" w:hAnsi="Times New Roman"/>
                <w:b/>
                <w:bCs/>
                <w:sz w:val="28"/>
                <w:szCs w:val="28"/>
                <w:u w:val="single"/>
                <w:lang w:eastAsia="ru-RU"/>
              </w:rPr>
              <w:t xml:space="preserve"> Подпрограмма «Техническая и технологическая модернизация, инновационное развитие»</w:t>
            </w:r>
          </w:p>
          <w:p w:rsidR="00A65069" w:rsidRPr="0065521A" w:rsidRDefault="00A65069" w:rsidP="00A65069">
            <w:pPr>
              <w:jc w:val="both"/>
              <w:rPr>
                <w:rFonts w:ascii="Times New Roman" w:hAnsi="Times New Roman"/>
                <w:sz w:val="28"/>
                <w:szCs w:val="28"/>
                <w:lang w:eastAsia="ru-RU"/>
              </w:rPr>
            </w:pPr>
            <w:r w:rsidRPr="0065521A">
              <w:rPr>
                <w:rFonts w:ascii="Times New Roman" w:hAnsi="Times New Roman"/>
                <w:i/>
                <w:sz w:val="28"/>
                <w:szCs w:val="28"/>
                <w:lang w:eastAsia="ru-RU"/>
              </w:rPr>
              <w:t>Мероприятие по проведению коллегий, семинаров-совещаний, участию в сельскохозяйственных выставках, ярмарках</w:t>
            </w:r>
            <w:r w:rsidRPr="0065521A">
              <w:rPr>
                <w:rFonts w:ascii="Times New Roman" w:hAnsi="Times New Roman"/>
                <w:b/>
                <w:sz w:val="28"/>
                <w:szCs w:val="28"/>
                <w:lang w:eastAsia="ru-RU"/>
              </w:rPr>
              <w:t xml:space="preserve">. </w:t>
            </w:r>
            <w:r w:rsidRPr="0065521A">
              <w:rPr>
                <w:rFonts w:ascii="Times New Roman" w:hAnsi="Times New Roman"/>
                <w:sz w:val="28"/>
                <w:szCs w:val="28"/>
                <w:lang w:eastAsia="ru-RU"/>
              </w:rPr>
              <w:t xml:space="preserve">( в рамках мероприятия проводилась </w:t>
            </w:r>
            <w:r w:rsidRPr="0065521A">
              <w:rPr>
                <w:rFonts w:ascii="Times New Roman" w:hAnsi="Times New Roman"/>
                <w:color w:val="000000"/>
                <w:sz w:val="28"/>
                <w:szCs w:val="28"/>
              </w:rPr>
              <w:t>Республиканская агропромышленная выставка "День поля"</w:t>
            </w:r>
            <w:r w:rsidRPr="0065521A">
              <w:rPr>
                <w:rFonts w:ascii="Times New Roman" w:hAnsi="Times New Roman"/>
                <w:sz w:val="28"/>
                <w:szCs w:val="28"/>
                <w:lang w:eastAsia="ru-RU"/>
              </w:rPr>
              <w:t xml:space="preserve">, проведение дня сельского хозяйства.  </w:t>
            </w:r>
            <w:r w:rsidRPr="0065521A">
              <w:rPr>
                <w:rFonts w:ascii="Times New Roman" w:hAnsi="Times New Roman"/>
                <w:color w:val="000000"/>
                <w:sz w:val="28"/>
                <w:szCs w:val="28"/>
              </w:rPr>
              <w:t xml:space="preserve"> В рамках мероприятия выделено  150 тыс.рублей. </w:t>
            </w:r>
          </w:p>
          <w:p w:rsidR="00A65069" w:rsidRPr="0065521A" w:rsidRDefault="00A65069" w:rsidP="00A65069">
            <w:pPr>
              <w:jc w:val="both"/>
              <w:rPr>
                <w:rFonts w:ascii="Times New Roman" w:hAnsi="Times New Roman"/>
                <w:sz w:val="28"/>
                <w:szCs w:val="28"/>
                <w:u w:val="single"/>
              </w:rPr>
            </w:pPr>
          </w:p>
          <w:p w:rsidR="00A65069" w:rsidRPr="0065521A" w:rsidRDefault="00A65069" w:rsidP="00A65069">
            <w:pPr>
              <w:jc w:val="both"/>
              <w:rPr>
                <w:rFonts w:ascii="Times New Roman" w:hAnsi="Times New Roman"/>
                <w:b/>
                <w:sz w:val="28"/>
                <w:szCs w:val="28"/>
                <w:u w:val="single"/>
                <w:lang w:eastAsia="ru-RU"/>
              </w:rPr>
            </w:pPr>
            <w:r w:rsidRPr="0065521A">
              <w:rPr>
                <w:rFonts w:ascii="Times New Roman" w:hAnsi="Times New Roman"/>
                <w:b/>
                <w:sz w:val="28"/>
                <w:szCs w:val="28"/>
                <w:u w:val="single"/>
              </w:rPr>
              <w:t>Подпрограмма «Поддержка и развитие кадрового потенциала в АПК»</w:t>
            </w:r>
          </w:p>
          <w:p w:rsidR="00A65069" w:rsidRPr="0065521A" w:rsidRDefault="00A65069" w:rsidP="00A65069">
            <w:pPr>
              <w:jc w:val="both"/>
              <w:rPr>
                <w:rFonts w:ascii="Times New Roman" w:hAnsi="Times New Roman"/>
                <w:sz w:val="28"/>
                <w:szCs w:val="28"/>
              </w:rPr>
            </w:pPr>
            <w:r w:rsidRPr="0065521A">
              <w:rPr>
                <w:rFonts w:ascii="Times New Roman" w:hAnsi="Times New Roman"/>
                <w:i/>
                <w:sz w:val="28"/>
                <w:szCs w:val="28"/>
                <w:lang w:eastAsia="ru-RU"/>
              </w:rPr>
              <w:t xml:space="preserve">      1. Мероприятие «Стимулирование обучения и закрепления молодых специалистов в сельскохозяйственном производстве». </w:t>
            </w:r>
            <w:r w:rsidRPr="0065521A">
              <w:rPr>
                <w:rFonts w:ascii="Times New Roman" w:hAnsi="Times New Roman"/>
                <w:sz w:val="28"/>
                <w:szCs w:val="28"/>
                <w:lang w:eastAsia="ru-RU"/>
              </w:rPr>
              <w:t>Уровень обеспечения сельскохозяйственных организаций квалифицированными специалистами в 2024году составил 98%,</w:t>
            </w:r>
            <w:r w:rsidRPr="0065521A">
              <w:rPr>
                <w:rFonts w:ascii="Times New Roman" w:hAnsi="Times New Roman"/>
                <w:i/>
                <w:sz w:val="28"/>
                <w:szCs w:val="28"/>
                <w:lang w:eastAsia="ru-RU"/>
              </w:rPr>
              <w:t xml:space="preserve"> </w:t>
            </w:r>
            <w:r w:rsidRPr="0065521A">
              <w:rPr>
                <w:rFonts w:ascii="Times New Roman" w:hAnsi="Times New Roman"/>
                <w:sz w:val="28"/>
                <w:szCs w:val="28"/>
              </w:rPr>
              <w:t xml:space="preserve"> доля </w:t>
            </w:r>
            <w:r w:rsidRPr="0065521A">
              <w:rPr>
                <w:rFonts w:ascii="Times New Roman" w:hAnsi="Times New Roman"/>
                <w:sz w:val="28"/>
                <w:szCs w:val="28"/>
              </w:rPr>
              <w:lastRenderedPageBreak/>
              <w:t>молодых специалистов в общей численности квалифицированных специалистов сельскохозяйственных организаций  составила 7%. В рамках мероприятия из республиканского бюджета выделено 1056,7 тыс.рублей на предоставление компенсацинных выплат молодым специалистам,  ежемесячных денежных выплат молодым специалистам,  стипендий студентам.</w:t>
            </w:r>
          </w:p>
          <w:p w:rsidR="00A65069" w:rsidRPr="0065521A" w:rsidRDefault="00A65069" w:rsidP="00A65069">
            <w:pPr>
              <w:jc w:val="both"/>
              <w:rPr>
                <w:rFonts w:ascii="Times New Roman" w:hAnsi="Times New Roman"/>
                <w:b/>
                <w:sz w:val="28"/>
                <w:szCs w:val="28"/>
                <w:u w:val="single"/>
              </w:rPr>
            </w:pPr>
            <w:r w:rsidRPr="0065521A">
              <w:rPr>
                <w:rFonts w:ascii="Times New Roman" w:hAnsi="Times New Roman"/>
                <w:b/>
                <w:bCs/>
                <w:sz w:val="28"/>
                <w:szCs w:val="28"/>
                <w:u w:val="single"/>
                <w:lang w:eastAsia="ru-RU"/>
              </w:rPr>
              <w:t>Подпрограмма « Развитие отраслей агропромышленного комплекса»</w:t>
            </w:r>
          </w:p>
          <w:p w:rsidR="00A65069" w:rsidRPr="0065521A" w:rsidRDefault="00A65069" w:rsidP="00A65069">
            <w:pPr>
              <w:jc w:val="both"/>
              <w:rPr>
                <w:rFonts w:ascii="Times New Roman" w:hAnsi="Times New Roman"/>
                <w:i/>
                <w:sz w:val="28"/>
                <w:szCs w:val="28"/>
              </w:rPr>
            </w:pPr>
            <w:r w:rsidRPr="0065521A">
              <w:rPr>
                <w:rFonts w:ascii="Times New Roman" w:hAnsi="Times New Roman"/>
                <w:i/>
                <w:sz w:val="28"/>
                <w:szCs w:val="28"/>
                <w:lang w:eastAsia="ru-RU"/>
              </w:rPr>
              <w:t xml:space="preserve">     1.Мероприятие </w:t>
            </w:r>
            <w:r w:rsidRPr="0065521A">
              <w:rPr>
                <w:rFonts w:ascii="Times New Roman" w:hAnsi="Times New Roman"/>
                <w:bCs/>
                <w:i/>
                <w:sz w:val="28"/>
                <w:szCs w:val="28"/>
              </w:rPr>
              <w:t>"Стимулирование развития приоритетных подотраслей агропромышленного комплекса и развития малых форм хозяйствования"</w:t>
            </w:r>
          </w:p>
          <w:p w:rsidR="00A65069" w:rsidRPr="0065521A" w:rsidRDefault="00A65069" w:rsidP="00A65069">
            <w:pPr>
              <w:jc w:val="both"/>
              <w:rPr>
                <w:rFonts w:ascii="Times New Roman" w:hAnsi="Times New Roman"/>
                <w:sz w:val="28"/>
                <w:szCs w:val="28"/>
              </w:rPr>
            </w:pPr>
            <w:r w:rsidRPr="0065521A">
              <w:rPr>
                <w:rFonts w:ascii="Times New Roman" w:hAnsi="Times New Roman"/>
                <w:sz w:val="28"/>
                <w:szCs w:val="28"/>
              </w:rPr>
              <w:t xml:space="preserve">        По данному   мероприятию  за  2024год  получателем субсидии  Мероприятия по переходу граждан, ведущих личное подсобное хозяйство на альтернативные свиноводству виды животноводства       является личное подсобное хозяйство Сюваева Г.И. Средства выделялись из республиканского бюджета в сумме 1837,4 тыс.рублей, а также из бюджета района в сумме 96,7 тыс.рублей. </w:t>
            </w:r>
          </w:p>
          <w:p w:rsidR="00A65069" w:rsidRPr="0065521A" w:rsidRDefault="00A65069" w:rsidP="00A65069">
            <w:pPr>
              <w:jc w:val="both"/>
              <w:rPr>
                <w:rFonts w:ascii="Times New Roman" w:hAnsi="Times New Roman"/>
                <w:b/>
                <w:sz w:val="28"/>
                <w:szCs w:val="28"/>
                <w:u w:val="single"/>
              </w:rPr>
            </w:pPr>
            <w:r w:rsidRPr="0065521A">
              <w:rPr>
                <w:rFonts w:ascii="Times New Roman" w:hAnsi="Times New Roman"/>
                <w:b/>
                <w:bCs/>
                <w:iCs/>
                <w:sz w:val="28"/>
                <w:szCs w:val="28"/>
                <w:u w:val="single"/>
              </w:rPr>
              <w:t>Подпрограмма "Создание системы поддержки фермеров и развитие сельской кооперации"</w:t>
            </w:r>
          </w:p>
          <w:p w:rsidR="00A65069" w:rsidRPr="0065521A" w:rsidRDefault="00A65069" w:rsidP="00A65069">
            <w:pPr>
              <w:jc w:val="both"/>
              <w:rPr>
                <w:rFonts w:ascii="Times New Roman" w:hAnsi="Times New Roman"/>
                <w:sz w:val="28"/>
                <w:szCs w:val="28"/>
              </w:rPr>
            </w:pPr>
            <w:r w:rsidRPr="0065521A">
              <w:rPr>
                <w:rFonts w:ascii="Times New Roman" w:hAnsi="Times New Roman"/>
                <w:sz w:val="28"/>
                <w:szCs w:val="28"/>
              </w:rPr>
              <w:t xml:space="preserve">        По данной подпрограмме получателем гранта «Агростартап» является Сюваев Е.В. по направлению мясное скотоводство.  </w:t>
            </w:r>
          </w:p>
          <w:p w:rsidR="00A65069" w:rsidRPr="0065521A" w:rsidRDefault="00A65069" w:rsidP="00A65069">
            <w:pPr>
              <w:jc w:val="both"/>
              <w:rPr>
                <w:rFonts w:ascii="Times New Roman" w:hAnsi="Times New Roman"/>
                <w:b/>
                <w:sz w:val="28"/>
                <w:szCs w:val="28"/>
                <w:u w:val="single"/>
              </w:rPr>
            </w:pPr>
            <w:r w:rsidRPr="0065521A">
              <w:rPr>
                <w:rFonts w:ascii="Times New Roman" w:hAnsi="Times New Roman"/>
                <w:b/>
                <w:sz w:val="28"/>
                <w:szCs w:val="28"/>
              </w:rPr>
              <w:t xml:space="preserve">       </w:t>
            </w:r>
            <w:r w:rsidRPr="0065521A">
              <w:rPr>
                <w:rFonts w:ascii="Times New Roman" w:hAnsi="Times New Roman"/>
                <w:b/>
                <w:sz w:val="28"/>
                <w:szCs w:val="28"/>
                <w:u w:val="single"/>
              </w:rPr>
              <w:t xml:space="preserve">   Подпрограмма «Развитие ветеринарной службы»</w:t>
            </w:r>
          </w:p>
          <w:p w:rsidR="00A65069" w:rsidRPr="0065521A" w:rsidRDefault="00A65069" w:rsidP="00A65069">
            <w:pPr>
              <w:jc w:val="both"/>
              <w:rPr>
                <w:rFonts w:ascii="Times New Roman" w:hAnsi="Times New Roman"/>
                <w:sz w:val="28"/>
                <w:szCs w:val="28"/>
              </w:rPr>
            </w:pPr>
            <w:r w:rsidRPr="0065521A">
              <w:rPr>
                <w:rFonts w:ascii="Times New Roman" w:hAnsi="Times New Roman"/>
                <w:i/>
                <w:sz w:val="28"/>
                <w:szCs w:val="28"/>
              </w:rPr>
              <w:t>Мероприятие на осуществление деятельности по обращению с животными без владельцев</w:t>
            </w:r>
            <w:r w:rsidRPr="0065521A">
              <w:rPr>
                <w:rFonts w:ascii="Times New Roman" w:hAnsi="Times New Roman"/>
                <w:sz w:val="28"/>
                <w:szCs w:val="28"/>
              </w:rPr>
              <w:t xml:space="preserve">        Данное мероприятие направлено на организацию мероприятий при осуществлении деятельности по обращению с животными без владельцев на территории Чамзинского муниципального района. Запланировано средств из республиканского бюджета в сумме 1698,9 тыс.рублей, фактическое исполнение составило 1698,8 тыс.рублей. Отловлено 145 голов безнадзорных животных.   </w:t>
            </w:r>
          </w:p>
          <w:p w:rsidR="00A65069" w:rsidRPr="0065521A" w:rsidRDefault="00A65069" w:rsidP="00A65069">
            <w:pPr>
              <w:jc w:val="both"/>
              <w:rPr>
                <w:rFonts w:ascii="Times New Roman" w:hAnsi="Times New Roman"/>
                <w:sz w:val="28"/>
                <w:szCs w:val="28"/>
                <w:lang w:eastAsia="ru-RU"/>
              </w:rPr>
            </w:pPr>
            <w:r w:rsidRPr="0065521A">
              <w:rPr>
                <w:rFonts w:ascii="Times New Roman" w:hAnsi="Times New Roman"/>
                <w:sz w:val="28"/>
                <w:szCs w:val="28"/>
                <w:lang w:eastAsia="ru-RU"/>
              </w:rPr>
              <w:t xml:space="preserve">      </w:t>
            </w:r>
            <w:r w:rsidRPr="0065521A">
              <w:rPr>
                <w:rFonts w:ascii="Times New Roman" w:hAnsi="Times New Roman"/>
                <w:i/>
                <w:sz w:val="28"/>
                <w:szCs w:val="28"/>
                <w:lang w:eastAsia="ru-RU"/>
              </w:rPr>
              <w:t xml:space="preserve">  </w:t>
            </w:r>
            <w:r w:rsidRPr="0065521A">
              <w:rPr>
                <w:rFonts w:ascii="Times New Roman" w:hAnsi="Times New Roman"/>
                <w:sz w:val="28"/>
                <w:szCs w:val="28"/>
                <w:lang w:eastAsia="ru-RU"/>
              </w:rPr>
              <w:t xml:space="preserve">     Муниципальная программа  развития сельского хозяйства и регулирования рынков сельскохозяйственной продукции, сырья и продовольствия в Чамзинском муниципальном районе  за  2024 год  считается  высокоэффективной, т.к.  уровень эффективности реализации программы составил 95,8%,  степень реализации основных мероприятий составила 85,7 %.</w:t>
            </w:r>
          </w:p>
          <w:p w:rsidR="00A65069" w:rsidRPr="0065521A" w:rsidRDefault="00A65069" w:rsidP="00A65069">
            <w:pPr>
              <w:jc w:val="both"/>
              <w:rPr>
                <w:rFonts w:ascii="Times New Roman" w:hAnsi="Times New Roman"/>
                <w:sz w:val="28"/>
                <w:szCs w:val="28"/>
                <w:lang w:eastAsia="ru-RU"/>
              </w:rPr>
            </w:pPr>
            <w:r w:rsidRPr="0065521A">
              <w:rPr>
                <w:rFonts w:ascii="Times New Roman" w:hAnsi="Times New Roman"/>
                <w:sz w:val="28"/>
                <w:szCs w:val="28"/>
                <w:lang w:eastAsia="ru-RU"/>
              </w:rPr>
              <w:t xml:space="preserve">          Общая степень достижения целевых значений показателей (индикаторов) «Муниципальной программы развития сельского хозяйства и регулирования рынков сельскохозяйственной продукции, сырья и продовольствия в Чамзинском муниципальном районе » составила  103,7%. Оценка эффективности использования средств-95,8%.</w:t>
            </w:r>
          </w:p>
          <w:p w:rsidR="00DA0A74" w:rsidRPr="0065521A" w:rsidRDefault="00DA0A74" w:rsidP="00DA0A74">
            <w:pPr>
              <w:widowControl w:val="0"/>
              <w:autoSpaceDE w:val="0"/>
              <w:autoSpaceDN w:val="0"/>
              <w:adjustRightInd w:val="0"/>
              <w:spacing w:after="0"/>
              <w:jc w:val="both"/>
              <w:rPr>
                <w:rFonts w:ascii="Times New Roman" w:eastAsia="Times New Roman" w:hAnsi="Times New Roman"/>
                <w:b/>
                <w:kern w:val="2"/>
                <w:sz w:val="28"/>
                <w:szCs w:val="28"/>
              </w:rPr>
            </w:pPr>
          </w:p>
          <w:p w:rsidR="00DA0A74" w:rsidRPr="0065521A" w:rsidRDefault="00DA0A74" w:rsidP="00DA0A74">
            <w:pPr>
              <w:widowControl w:val="0"/>
              <w:autoSpaceDE w:val="0"/>
              <w:autoSpaceDN w:val="0"/>
              <w:adjustRightInd w:val="0"/>
              <w:spacing w:after="0" w:line="240" w:lineRule="auto"/>
              <w:jc w:val="center"/>
              <w:rPr>
                <w:rFonts w:ascii="Times New Roman" w:eastAsia="Times New Roman" w:hAnsi="Times New Roman"/>
                <w:b/>
                <w:kern w:val="2"/>
                <w:sz w:val="28"/>
                <w:szCs w:val="28"/>
              </w:rPr>
            </w:pPr>
            <w:r w:rsidRPr="0065521A">
              <w:rPr>
                <w:rFonts w:ascii="Times New Roman" w:eastAsia="Times New Roman" w:hAnsi="Times New Roman"/>
                <w:b/>
                <w:kern w:val="2"/>
                <w:sz w:val="28"/>
                <w:szCs w:val="28"/>
              </w:rPr>
              <w:t>16. Муниципальная программа «Развитие образования</w:t>
            </w:r>
          </w:p>
          <w:p w:rsidR="00DA0A74" w:rsidRPr="0065521A" w:rsidRDefault="00DA0A74" w:rsidP="00DA0A74">
            <w:pPr>
              <w:tabs>
                <w:tab w:val="left" w:pos="720"/>
              </w:tabs>
              <w:spacing w:after="0" w:line="240" w:lineRule="auto"/>
              <w:jc w:val="center"/>
              <w:rPr>
                <w:rFonts w:ascii="Times New Roman" w:eastAsia="Times New Roman" w:hAnsi="Times New Roman"/>
                <w:b/>
                <w:kern w:val="2"/>
                <w:sz w:val="28"/>
                <w:szCs w:val="28"/>
              </w:rPr>
            </w:pPr>
            <w:r w:rsidRPr="0065521A">
              <w:rPr>
                <w:rFonts w:ascii="Times New Roman" w:eastAsia="Times New Roman" w:hAnsi="Times New Roman"/>
                <w:b/>
                <w:kern w:val="2"/>
                <w:sz w:val="28"/>
                <w:szCs w:val="28"/>
              </w:rPr>
              <w:t xml:space="preserve">в Чамзинском муниципальном районе» </w:t>
            </w:r>
          </w:p>
          <w:p w:rsidR="00DA0A74" w:rsidRPr="0065521A" w:rsidRDefault="00DA0A74" w:rsidP="00DA0A74">
            <w:pPr>
              <w:spacing w:after="0" w:line="240" w:lineRule="auto"/>
              <w:jc w:val="both"/>
              <w:rPr>
                <w:rFonts w:ascii="Times New Roman" w:eastAsia="Times New Roman" w:hAnsi="Times New Roman"/>
                <w:sz w:val="28"/>
                <w:szCs w:val="28"/>
              </w:rPr>
            </w:pPr>
          </w:p>
          <w:p w:rsidR="0034342B" w:rsidRPr="0065521A" w:rsidRDefault="00DA0A74" w:rsidP="0034342B">
            <w:pPr>
              <w:spacing w:line="240" w:lineRule="auto"/>
              <w:rPr>
                <w:rFonts w:ascii="Times New Roman" w:eastAsia="Arial Unicode MS" w:hAnsi="Times New Roman"/>
                <w:bCs/>
                <w:sz w:val="28"/>
                <w:szCs w:val="28"/>
                <w:shd w:val="clear" w:color="auto" w:fill="FFFFFF"/>
                <w:lang w:eastAsia="ru-RU"/>
              </w:rPr>
            </w:pPr>
            <w:r w:rsidRPr="0065521A">
              <w:rPr>
                <w:rFonts w:ascii="Times New Roman" w:eastAsia="Arial Unicode MS" w:hAnsi="Times New Roman"/>
                <w:bCs/>
                <w:sz w:val="28"/>
                <w:szCs w:val="28"/>
                <w:shd w:val="clear" w:color="auto" w:fill="FFFFFF"/>
                <w:lang w:eastAsia="ru-RU"/>
              </w:rPr>
              <w:t xml:space="preserve">        </w:t>
            </w:r>
            <w:r w:rsidR="0034342B" w:rsidRPr="0065521A">
              <w:rPr>
                <w:rFonts w:ascii="Times New Roman" w:eastAsia="Arial Unicode MS" w:hAnsi="Times New Roman"/>
                <w:bCs/>
                <w:sz w:val="28"/>
                <w:szCs w:val="28"/>
                <w:shd w:val="clear" w:color="auto" w:fill="FFFFFF"/>
              </w:rPr>
              <w:t xml:space="preserve"> </w:t>
            </w:r>
            <w:r w:rsidR="0034342B" w:rsidRPr="0065521A">
              <w:rPr>
                <w:rFonts w:ascii="Times New Roman" w:eastAsia="Arial Unicode MS" w:hAnsi="Times New Roman"/>
                <w:bCs/>
                <w:sz w:val="28"/>
                <w:szCs w:val="28"/>
                <w:shd w:val="clear" w:color="auto" w:fill="FFFFFF"/>
                <w:lang w:eastAsia="ru-RU"/>
              </w:rPr>
              <w:t>Система образования Чамзинского района представлена сетью учреждений, обеспечивающих общее образование, профессиональное образование и дополнительное образование.</w:t>
            </w:r>
          </w:p>
          <w:p w:rsidR="0034342B" w:rsidRPr="0065521A" w:rsidRDefault="0034342B" w:rsidP="0034342B">
            <w:pPr>
              <w:shd w:val="clear" w:color="auto" w:fill="FFFFFF"/>
              <w:spacing w:after="0" w:line="240" w:lineRule="auto"/>
              <w:jc w:val="both"/>
              <w:rPr>
                <w:rFonts w:ascii="Times New Roman" w:eastAsia="Arial Unicode MS" w:hAnsi="Times New Roman"/>
                <w:bCs/>
                <w:sz w:val="28"/>
                <w:szCs w:val="28"/>
                <w:shd w:val="clear" w:color="auto" w:fill="FFFFFF"/>
                <w:lang w:eastAsia="ru-RU"/>
              </w:rPr>
            </w:pPr>
            <w:r w:rsidRPr="0065521A">
              <w:rPr>
                <w:rFonts w:ascii="Times New Roman" w:eastAsia="Arial Unicode MS" w:hAnsi="Times New Roman"/>
                <w:bCs/>
                <w:sz w:val="28"/>
                <w:szCs w:val="28"/>
                <w:shd w:val="clear" w:color="auto" w:fill="FFFFFF"/>
                <w:lang w:eastAsia="ru-RU"/>
              </w:rPr>
              <w:t xml:space="preserve">Система дошкольного образования района представлена 4 дошкольными организациями: Детский сад «Планета детства», который объединяет 8 структурных подразделений и 3 сельских детских сада. На базе Медаевской школы функционирует дошкольная группа. Количество воспитанников составляет 1049 детей, а количество работников в дошкольных образовательных учреждениях составляет 317 человек, из них воспитателей - 149. На одного воспитателя приходится 7 воспитанников. Доступность дошкольного образования в районе составляет 100 %.  </w:t>
            </w:r>
          </w:p>
          <w:p w:rsidR="0034342B" w:rsidRPr="0065521A" w:rsidRDefault="0034342B" w:rsidP="0034342B">
            <w:pPr>
              <w:shd w:val="clear" w:color="auto" w:fill="FFFFFF"/>
              <w:spacing w:after="0" w:line="240" w:lineRule="auto"/>
              <w:jc w:val="both"/>
              <w:rPr>
                <w:rFonts w:ascii="Times New Roman" w:eastAsia="Arial Unicode MS" w:hAnsi="Times New Roman"/>
                <w:bCs/>
                <w:sz w:val="28"/>
                <w:szCs w:val="28"/>
                <w:shd w:val="clear" w:color="auto" w:fill="FFFFFF"/>
                <w:lang w:eastAsia="ru-RU"/>
              </w:rPr>
            </w:pPr>
            <w:r w:rsidRPr="0065521A">
              <w:rPr>
                <w:rFonts w:ascii="Times New Roman" w:eastAsia="Arial Unicode MS" w:hAnsi="Times New Roman"/>
                <w:bCs/>
                <w:sz w:val="28"/>
                <w:szCs w:val="28"/>
                <w:shd w:val="clear" w:color="auto" w:fill="FFFFFF"/>
                <w:lang w:eastAsia="ru-RU"/>
              </w:rPr>
              <w:t>Структурное подразделение «Сказка» МБДОУ «Планета детства» является  Республиканской опорной образовательной организацией по направлению «Духовно - нравственное воспитание детей дошкольного возраста», муниципальной инновационной площадкой по духовно-нравственному воспитанию дошкольников. Детский сад работает по инновационному проекту  «Семейный клуб как форма взаимодействия детского сада, школы, семьи и общественности». Структурное подразделение «Красная шапочка» МБДОУ «Планета детства» является одной из трех площадок в республике, где реализуется программа ранней профориентации благодаря проекту «Серое золото» АО Мордовцемен</w:t>
            </w:r>
            <w:r w:rsidR="0093526F" w:rsidRPr="0065521A">
              <w:rPr>
                <w:rFonts w:ascii="Times New Roman" w:eastAsia="Arial Unicode MS" w:hAnsi="Times New Roman"/>
                <w:bCs/>
                <w:sz w:val="28"/>
                <w:szCs w:val="28"/>
                <w:shd w:val="clear" w:color="auto" w:fill="FFFFFF"/>
                <w:lang w:eastAsia="ru-RU"/>
              </w:rPr>
              <w:t>тыс.</w:t>
            </w:r>
          </w:p>
          <w:p w:rsidR="0034342B" w:rsidRPr="0065521A" w:rsidRDefault="0034342B" w:rsidP="0034342B">
            <w:pPr>
              <w:shd w:val="clear" w:color="auto" w:fill="FFFFFF"/>
              <w:spacing w:after="0" w:line="240" w:lineRule="auto"/>
              <w:jc w:val="both"/>
              <w:rPr>
                <w:rFonts w:ascii="Times New Roman" w:eastAsia="Arial Unicode MS" w:hAnsi="Times New Roman"/>
                <w:bCs/>
                <w:sz w:val="28"/>
                <w:szCs w:val="28"/>
                <w:shd w:val="clear" w:color="auto" w:fill="FFFFFF"/>
                <w:lang w:eastAsia="ru-RU"/>
              </w:rPr>
            </w:pPr>
            <w:r w:rsidRPr="0065521A">
              <w:rPr>
                <w:rFonts w:ascii="Times New Roman" w:eastAsia="Arial Unicode MS" w:hAnsi="Times New Roman"/>
                <w:bCs/>
                <w:sz w:val="28"/>
                <w:szCs w:val="28"/>
                <w:shd w:val="clear" w:color="auto" w:fill="FFFFFF"/>
                <w:lang w:eastAsia="ru-RU"/>
              </w:rPr>
              <w:t>В районе функционируют 10 общеобразовательных учреждений: 8 средних, 2 основные, в которых обучаются 2683 учащихся. Наполняемость класс-комплектов по району составила 18 человек. В 7 школах района организован подвоз 125 учащихся из 16 населенных пунктов. В 2024 году получено 2 транспортных средства для подвоза учащихся МБОУ «Лицей №1» р.п. Чамзинка и МБОУ «Апраксинская СОШ».</w:t>
            </w:r>
          </w:p>
          <w:p w:rsidR="0034342B" w:rsidRPr="0065521A" w:rsidRDefault="0034342B" w:rsidP="0034342B">
            <w:pPr>
              <w:shd w:val="clear" w:color="auto" w:fill="FFFFFF"/>
              <w:spacing w:after="0" w:line="240" w:lineRule="auto"/>
              <w:jc w:val="both"/>
              <w:rPr>
                <w:rFonts w:ascii="Times New Roman" w:eastAsia="Arial Unicode MS" w:hAnsi="Times New Roman"/>
                <w:bCs/>
                <w:sz w:val="28"/>
                <w:szCs w:val="28"/>
                <w:shd w:val="clear" w:color="auto" w:fill="FFFFFF"/>
                <w:lang w:eastAsia="ru-RU"/>
              </w:rPr>
            </w:pPr>
            <w:r w:rsidRPr="0065521A">
              <w:rPr>
                <w:rFonts w:ascii="Times New Roman" w:eastAsia="Arial Unicode MS" w:hAnsi="Times New Roman"/>
                <w:bCs/>
                <w:sz w:val="28"/>
                <w:szCs w:val="28"/>
                <w:shd w:val="clear" w:color="auto" w:fill="FFFFFF"/>
                <w:lang w:eastAsia="ru-RU"/>
              </w:rPr>
              <w:t xml:space="preserve">В школах района работает 353 педагогических работника. Заключены договора о сотрудничестве с Ичалковским педагогическим колледжем, с Мордовским государственным педагогическим университетом имени М.Е. Евсевьева, на базе  Лицея №1 и МБОУ «КСОШ№2» функционируют психолого-педагогические классы. </w:t>
            </w:r>
          </w:p>
          <w:p w:rsidR="0034342B" w:rsidRPr="0065521A" w:rsidRDefault="0034342B" w:rsidP="0034342B">
            <w:pPr>
              <w:shd w:val="clear" w:color="auto" w:fill="FFFFFF"/>
              <w:spacing w:after="0" w:line="240" w:lineRule="auto"/>
              <w:jc w:val="both"/>
              <w:rPr>
                <w:rFonts w:ascii="Times New Roman" w:eastAsia="Arial Unicode MS" w:hAnsi="Times New Roman"/>
                <w:bCs/>
                <w:sz w:val="28"/>
                <w:szCs w:val="28"/>
                <w:shd w:val="clear" w:color="auto" w:fill="FFFFFF"/>
                <w:lang w:eastAsia="ru-RU"/>
              </w:rPr>
            </w:pPr>
            <w:r w:rsidRPr="0065521A">
              <w:rPr>
                <w:rFonts w:ascii="Times New Roman" w:eastAsia="Arial Unicode MS" w:hAnsi="Times New Roman"/>
                <w:bCs/>
                <w:sz w:val="28"/>
                <w:szCs w:val="28"/>
                <w:shd w:val="clear" w:color="auto" w:fill="FFFFFF"/>
                <w:lang w:eastAsia="ru-RU"/>
              </w:rPr>
              <w:t>В 2024 году профессионализм наших педагогов был отмечен высокими наградами: Премию Главы Республики Мордовия получили 1 учитель и воспитатель детского сада.</w:t>
            </w:r>
          </w:p>
          <w:p w:rsidR="0034342B" w:rsidRPr="0065521A" w:rsidRDefault="0034342B" w:rsidP="0034342B">
            <w:pPr>
              <w:shd w:val="clear" w:color="auto" w:fill="FFFFFF"/>
              <w:spacing w:after="0" w:line="240" w:lineRule="auto"/>
              <w:jc w:val="both"/>
              <w:rPr>
                <w:rFonts w:ascii="Times New Roman" w:eastAsia="Arial Unicode MS" w:hAnsi="Times New Roman"/>
                <w:bCs/>
                <w:sz w:val="28"/>
                <w:szCs w:val="28"/>
                <w:shd w:val="clear" w:color="auto" w:fill="FFFFFF"/>
                <w:lang w:eastAsia="ru-RU"/>
              </w:rPr>
            </w:pPr>
            <w:r w:rsidRPr="0065521A">
              <w:rPr>
                <w:rFonts w:ascii="Times New Roman" w:eastAsia="Arial Unicode MS" w:hAnsi="Times New Roman"/>
                <w:bCs/>
                <w:sz w:val="28"/>
                <w:szCs w:val="28"/>
                <w:shd w:val="clear" w:color="auto" w:fill="FFFFFF"/>
                <w:lang w:eastAsia="ru-RU"/>
              </w:rPr>
              <w:t>Из 86 выпускников одиннадцатых классов в вузы РМ поступило 67%, за пределы республики  - 23%, 10 % продолжили обучение в учреждениях среднего профессионального обучения. 9 % из них выбрали сельскохозяйственное направление, а 12% педагогическое.</w:t>
            </w:r>
          </w:p>
          <w:p w:rsidR="0034342B" w:rsidRPr="0065521A" w:rsidRDefault="0034342B" w:rsidP="0034342B">
            <w:pPr>
              <w:shd w:val="clear" w:color="auto" w:fill="FFFFFF"/>
              <w:spacing w:after="0" w:line="240" w:lineRule="auto"/>
              <w:jc w:val="both"/>
              <w:rPr>
                <w:rFonts w:ascii="Times New Roman" w:eastAsia="Arial Unicode MS" w:hAnsi="Times New Roman"/>
                <w:bCs/>
                <w:sz w:val="28"/>
                <w:szCs w:val="28"/>
                <w:shd w:val="clear" w:color="auto" w:fill="FFFFFF"/>
                <w:lang w:eastAsia="ru-RU"/>
              </w:rPr>
            </w:pPr>
            <w:r w:rsidRPr="0065521A">
              <w:rPr>
                <w:rFonts w:ascii="Times New Roman" w:eastAsia="Arial Unicode MS" w:hAnsi="Times New Roman"/>
                <w:bCs/>
                <w:sz w:val="28"/>
                <w:szCs w:val="28"/>
                <w:shd w:val="clear" w:color="auto" w:fill="FFFFFF"/>
                <w:lang w:eastAsia="ru-RU"/>
              </w:rPr>
              <w:t xml:space="preserve">Четыре ученика стали победителями федерального этапа Акции Движения «Сделаем вместе» и были награждены путевкой в международный детский центр «Артек». </w:t>
            </w:r>
          </w:p>
          <w:p w:rsidR="0034342B" w:rsidRPr="0065521A" w:rsidRDefault="0034342B" w:rsidP="0034342B">
            <w:pPr>
              <w:shd w:val="clear" w:color="auto" w:fill="FFFFFF"/>
              <w:spacing w:after="0" w:line="240" w:lineRule="auto"/>
              <w:jc w:val="both"/>
              <w:rPr>
                <w:rFonts w:ascii="Times New Roman" w:eastAsia="Arial Unicode MS" w:hAnsi="Times New Roman"/>
                <w:bCs/>
                <w:sz w:val="28"/>
                <w:szCs w:val="28"/>
                <w:shd w:val="clear" w:color="auto" w:fill="FFFFFF"/>
                <w:lang w:eastAsia="ru-RU"/>
              </w:rPr>
            </w:pPr>
            <w:r w:rsidRPr="0065521A">
              <w:rPr>
                <w:rFonts w:ascii="Times New Roman" w:eastAsia="Arial Unicode MS" w:hAnsi="Times New Roman"/>
                <w:bCs/>
                <w:sz w:val="28"/>
                <w:szCs w:val="28"/>
                <w:shd w:val="clear" w:color="auto" w:fill="FFFFFF"/>
                <w:lang w:eastAsia="ru-RU"/>
              </w:rPr>
              <w:t xml:space="preserve">В рамках реализации федерального проекта «Современная школа» в сентябре 2024 года на базе МБОУ «Отрадненская основная школа» был открыт Центр образования «Точка роста». </w:t>
            </w:r>
          </w:p>
          <w:p w:rsidR="0034342B" w:rsidRPr="0065521A" w:rsidRDefault="0034342B" w:rsidP="0034342B">
            <w:pPr>
              <w:shd w:val="clear" w:color="auto" w:fill="FFFFFF"/>
              <w:spacing w:after="0" w:line="240" w:lineRule="auto"/>
              <w:jc w:val="both"/>
              <w:rPr>
                <w:rFonts w:ascii="Times New Roman" w:eastAsia="Arial Unicode MS" w:hAnsi="Times New Roman"/>
                <w:bCs/>
                <w:sz w:val="28"/>
                <w:szCs w:val="28"/>
                <w:shd w:val="clear" w:color="auto" w:fill="FFFFFF"/>
                <w:lang w:eastAsia="ru-RU"/>
              </w:rPr>
            </w:pPr>
            <w:r w:rsidRPr="0065521A">
              <w:rPr>
                <w:rFonts w:ascii="Times New Roman" w:eastAsia="Arial Unicode MS" w:hAnsi="Times New Roman"/>
                <w:bCs/>
                <w:sz w:val="28"/>
                <w:szCs w:val="28"/>
                <w:shd w:val="clear" w:color="auto" w:fill="FFFFFF"/>
                <w:lang w:eastAsia="ru-RU"/>
              </w:rPr>
              <w:lastRenderedPageBreak/>
              <w:t xml:space="preserve"> Особое внимание уделяется воспитательной стороне образовательного процесса. С 1 сентября учебная неделя всех общеобразовательных учреждений начинается с торжественной церемонии поднятия флага, исполнения гимна, еженедельно, каждый понедельник проходит цикл внеурочных занятий «Разговоры о важном», занятия по профориентации проводятся каждый четверг. </w:t>
            </w:r>
          </w:p>
          <w:p w:rsidR="0034342B" w:rsidRPr="0065521A" w:rsidRDefault="0034342B" w:rsidP="0034342B">
            <w:pPr>
              <w:shd w:val="clear" w:color="auto" w:fill="FFFFFF"/>
              <w:spacing w:after="0" w:line="240" w:lineRule="auto"/>
              <w:jc w:val="both"/>
              <w:rPr>
                <w:rFonts w:ascii="Times New Roman" w:eastAsia="Arial Unicode MS" w:hAnsi="Times New Roman"/>
                <w:bCs/>
                <w:sz w:val="28"/>
                <w:szCs w:val="28"/>
                <w:shd w:val="clear" w:color="auto" w:fill="FFFFFF"/>
                <w:lang w:eastAsia="ru-RU"/>
              </w:rPr>
            </w:pPr>
            <w:r w:rsidRPr="0065521A">
              <w:rPr>
                <w:rFonts w:ascii="Times New Roman" w:eastAsia="Arial Unicode MS" w:hAnsi="Times New Roman"/>
                <w:bCs/>
                <w:iCs/>
                <w:sz w:val="28"/>
                <w:szCs w:val="28"/>
                <w:shd w:val="clear" w:color="auto" w:fill="FFFFFF"/>
                <w:lang w:eastAsia="ru-RU"/>
              </w:rPr>
              <w:t>На базе МБОУ «Комсомольская СОШ№3» в 2024 году открыт кабинет по программированию, управлению и техническому сопровождению беспилотных летательных аппаратов «Беспилотные авиационные системы», оборудование так же предоставлено министерством образования республики Мордовия.</w:t>
            </w:r>
          </w:p>
          <w:p w:rsidR="0034342B" w:rsidRPr="0065521A" w:rsidRDefault="0034342B" w:rsidP="0034342B">
            <w:pPr>
              <w:shd w:val="clear" w:color="auto" w:fill="FFFFFF"/>
              <w:spacing w:after="0" w:line="240" w:lineRule="auto"/>
              <w:jc w:val="both"/>
              <w:rPr>
                <w:rFonts w:ascii="Times New Roman" w:eastAsia="Arial Unicode MS" w:hAnsi="Times New Roman"/>
                <w:bCs/>
                <w:sz w:val="28"/>
                <w:szCs w:val="28"/>
                <w:shd w:val="clear" w:color="auto" w:fill="FFFFFF"/>
                <w:lang w:eastAsia="ru-RU"/>
              </w:rPr>
            </w:pPr>
            <w:r w:rsidRPr="0065521A">
              <w:rPr>
                <w:rFonts w:ascii="Times New Roman" w:eastAsia="Arial Unicode MS" w:hAnsi="Times New Roman"/>
                <w:bCs/>
                <w:sz w:val="28"/>
                <w:szCs w:val="28"/>
                <w:shd w:val="clear" w:color="auto" w:fill="FFFFFF"/>
                <w:lang w:eastAsia="ru-RU"/>
              </w:rPr>
              <w:t>В районе функционирует три муниципальных учреждения дополнительного образования, на базе которых действуют 193 группы, их посещают 2281 детей.</w:t>
            </w:r>
            <w:r w:rsidRPr="0065521A">
              <w:rPr>
                <w:rFonts w:ascii="Times New Roman" w:eastAsia="Arial Unicode MS" w:hAnsi="Times New Roman"/>
                <w:bCs/>
                <w:i/>
                <w:sz w:val="28"/>
                <w:szCs w:val="28"/>
                <w:shd w:val="clear" w:color="auto" w:fill="FFFFFF"/>
                <w:lang w:eastAsia="ru-RU"/>
              </w:rPr>
              <w:t xml:space="preserve"> </w:t>
            </w:r>
            <w:r w:rsidRPr="0065521A">
              <w:rPr>
                <w:rFonts w:ascii="Times New Roman" w:eastAsia="Arial Unicode MS" w:hAnsi="Times New Roman"/>
                <w:bCs/>
                <w:sz w:val="28"/>
                <w:szCs w:val="28"/>
                <w:shd w:val="clear" w:color="auto" w:fill="FFFFFF"/>
                <w:lang w:eastAsia="ru-RU"/>
              </w:rPr>
              <w:t>В рамках федерального проекта «Успех каждого ребенка» осуществляется персонифицированное дополнительное образование. По состоянию на сегодняшний день на портале ПФДО зарегистрировано 10 образовательных организаций (3 учреждения дополнительного образования, 5 школ, 2 дошкольных учреждения). Охват услугой дополнительного образования за 2024 год составил 85,6%.</w:t>
            </w:r>
          </w:p>
          <w:p w:rsidR="0034342B" w:rsidRPr="0065521A" w:rsidRDefault="0034342B" w:rsidP="0034342B">
            <w:pPr>
              <w:shd w:val="clear" w:color="auto" w:fill="FFFFFF"/>
              <w:spacing w:after="0" w:line="240" w:lineRule="auto"/>
              <w:jc w:val="both"/>
              <w:rPr>
                <w:rFonts w:ascii="Times New Roman" w:eastAsia="Arial Unicode MS" w:hAnsi="Times New Roman"/>
                <w:bCs/>
                <w:sz w:val="28"/>
                <w:szCs w:val="28"/>
                <w:shd w:val="clear" w:color="auto" w:fill="FFFFFF"/>
                <w:lang w:eastAsia="ru-RU"/>
              </w:rPr>
            </w:pPr>
            <w:r w:rsidRPr="0065521A">
              <w:rPr>
                <w:rFonts w:ascii="Times New Roman" w:eastAsia="Arial Unicode MS" w:hAnsi="Times New Roman"/>
                <w:bCs/>
                <w:sz w:val="28"/>
                <w:szCs w:val="28"/>
                <w:shd w:val="clear" w:color="auto" w:fill="FFFFFF"/>
                <w:lang w:eastAsia="ru-RU"/>
              </w:rPr>
              <w:t xml:space="preserve">В рамках федерального проекта «Успех каждого ребёнка» 232 учащихся повысили свои знания благодаря мобильному технопарку «Кванториум». </w:t>
            </w:r>
          </w:p>
          <w:p w:rsidR="0034342B" w:rsidRPr="0065521A" w:rsidRDefault="0034342B" w:rsidP="0034342B">
            <w:pPr>
              <w:shd w:val="clear" w:color="auto" w:fill="FFFFFF"/>
              <w:spacing w:after="0" w:line="240" w:lineRule="auto"/>
              <w:jc w:val="both"/>
              <w:rPr>
                <w:rFonts w:ascii="Times New Roman" w:eastAsia="Arial Unicode MS" w:hAnsi="Times New Roman"/>
                <w:bCs/>
                <w:sz w:val="28"/>
                <w:szCs w:val="28"/>
                <w:shd w:val="clear" w:color="auto" w:fill="FFFFFF"/>
                <w:lang w:eastAsia="ru-RU"/>
              </w:rPr>
            </w:pPr>
            <w:r w:rsidRPr="0065521A">
              <w:rPr>
                <w:rFonts w:ascii="Times New Roman" w:eastAsia="Arial Unicode MS" w:hAnsi="Times New Roman"/>
                <w:bCs/>
                <w:sz w:val="28"/>
                <w:szCs w:val="28"/>
                <w:shd w:val="clear" w:color="auto" w:fill="FFFFFF"/>
                <w:lang w:eastAsia="ru-RU"/>
              </w:rPr>
              <w:t>В районе реализуется проект «Пушкинская карта», благодаря которому у учащихся была возможность посетить выездные концерты артистов мордовской государственной филармонии, муниципальные культурные мероприятия.</w:t>
            </w:r>
          </w:p>
          <w:p w:rsidR="0034342B" w:rsidRPr="0065521A" w:rsidRDefault="0034342B" w:rsidP="0034342B">
            <w:pPr>
              <w:shd w:val="clear" w:color="auto" w:fill="FFFFFF"/>
              <w:spacing w:after="0" w:line="240" w:lineRule="auto"/>
              <w:jc w:val="both"/>
              <w:rPr>
                <w:rFonts w:ascii="Times New Roman" w:eastAsia="Arial Unicode MS" w:hAnsi="Times New Roman"/>
                <w:bCs/>
                <w:sz w:val="28"/>
                <w:szCs w:val="28"/>
                <w:shd w:val="clear" w:color="auto" w:fill="FFFFFF"/>
                <w:lang w:eastAsia="ru-RU"/>
              </w:rPr>
            </w:pPr>
            <w:r w:rsidRPr="0065521A">
              <w:rPr>
                <w:rFonts w:ascii="Times New Roman" w:eastAsia="Arial Unicode MS" w:hAnsi="Times New Roman"/>
                <w:bCs/>
                <w:sz w:val="28"/>
                <w:szCs w:val="28"/>
                <w:shd w:val="clear" w:color="auto" w:fill="FFFFFF"/>
                <w:lang w:eastAsia="ru-RU"/>
              </w:rPr>
              <w:t xml:space="preserve">Инфраструктура сети образовательных учреждений Чамзинского муниципального района позволяет реализовать право граждан на общедоступное образование. Зданий учреждений образования, находящихся в аварийном состоянии – нет, но требуется проведение капитального ремонта, имеются предписания контролирующих органов. </w:t>
            </w:r>
          </w:p>
          <w:p w:rsidR="0034342B" w:rsidRPr="0065521A" w:rsidRDefault="0034342B" w:rsidP="0034342B">
            <w:pPr>
              <w:shd w:val="clear" w:color="auto" w:fill="FFFFFF"/>
              <w:spacing w:after="0" w:line="240" w:lineRule="auto"/>
              <w:jc w:val="both"/>
              <w:rPr>
                <w:rFonts w:ascii="Times New Roman" w:eastAsia="Arial Unicode MS" w:hAnsi="Times New Roman"/>
                <w:bCs/>
                <w:sz w:val="28"/>
                <w:szCs w:val="28"/>
                <w:shd w:val="clear" w:color="auto" w:fill="FFFFFF"/>
                <w:lang w:eastAsia="ru-RU"/>
              </w:rPr>
            </w:pPr>
            <w:r w:rsidRPr="0065521A">
              <w:rPr>
                <w:rFonts w:ascii="Times New Roman" w:eastAsia="Arial Unicode MS" w:hAnsi="Times New Roman"/>
                <w:bCs/>
                <w:sz w:val="28"/>
                <w:szCs w:val="28"/>
                <w:shd w:val="clear" w:color="auto" w:fill="FFFFFF"/>
                <w:lang w:eastAsia="ru-RU"/>
              </w:rPr>
              <w:t xml:space="preserve">По итогам 2024 года степень реализации основных мероприятий составляет 100%: из 31 основного мероприятия, запланированного к реализации в 2024 году, выполнено 31. Степень эффективности использования средств-100,8%. </w:t>
            </w:r>
          </w:p>
          <w:p w:rsidR="0034342B" w:rsidRPr="0065521A" w:rsidRDefault="0034342B" w:rsidP="0034342B">
            <w:pPr>
              <w:shd w:val="clear" w:color="auto" w:fill="FFFFFF"/>
              <w:spacing w:after="0" w:line="240" w:lineRule="auto"/>
              <w:jc w:val="both"/>
              <w:rPr>
                <w:rFonts w:ascii="Times New Roman" w:eastAsia="Arial Unicode MS" w:hAnsi="Times New Roman"/>
                <w:bCs/>
                <w:sz w:val="28"/>
                <w:szCs w:val="28"/>
                <w:shd w:val="clear" w:color="auto" w:fill="FFFFFF"/>
                <w:lang w:eastAsia="ru-RU"/>
              </w:rPr>
            </w:pPr>
            <w:r w:rsidRPr="0065521A">
              <w:rPr>
                <w:rFonts w:ascii="Times New Roman" w:eastAsia="Arial Unicode MS" w:hAnsi="Times New Roman"/>
                <w:bCs/>
                <w:sz w:val="28"/>
                <w:szCs w:val="28"/>
                <w:shd w:val="clear" w:color="auto" w:fill="FFFFFF"/>
                <w:lang w:eastAsia="ru-RU"/>
              </w:rPr>
              <w:t xml:space="preserve">Муниципальная программа «Развитие образования в Чамзинском муниципальном районе» за 2024 год считается высокоэффективной, </w:t>
            </w:r>
            <w:r w:rsidR="0093526F" w:rsidRPr="0065521A">
              <w:rPr>
                <w:rFonts w:ascii="Times New Roman" w:eastAsia="Arial Unicode MS" w:hAnsi="Times New Roman"/>
                <w:bCs/>
                <w:sz w:val="28"/>
                <w:szCs w:val="28"/>
                <w:shd w:val="clear" w:color="auto" w:fill="FFFFFF"/>
                <w:lang w:eastAsia="ru-RU"/>
              </w:rPr>
              <w:t>тыс.</w:t>
            </w:r>
            <w:r w:rsidRPr="0065521A">
              <w:rPr>
                <w:rFonts w:ascii="Times New Roman" w:eastAsia="Arial Unicode MS" w:hAnsi="Times New Roman"/>
                <w:bCs/>
                <w:sz w:val="28"/>
                <w:szCs w:val="28"/>
                <w:shd w:val="clear" w:color="auto" w:fill="FFFFFF"/>
                <w:lang w:eastAsia="ru-RU"/>
              </w:rPr>
              <w:t>к. уровень эффективности реализации программы составил 103,7%.</w:t>
            </w:r>
          </w:p>
          <w:p w:rsidR="00DA0A74" w:rsidRPr="0065521A" w:rsidRDefault="00DA0A74" w:rsidP="00DA0A74">
            <w:pPr>
              <w:spacing w:after="0"/>
              <w:jc w:val="both"/>
              <w:rPr>
                <w:rFonts w:ascii="Times New Roman" w:eastAsia="Times New Roman" w:hAnsi="Times New Roman"/>
                <w:sz w:val="28"/>
                <w:szCs w:val="28"/>
              </w:rPr>
            </w:pPr>
          </w:p>
          <w:p w:rsidR="00DA0A74" w:rsidRPr="0065521A" w:rsidRDefault="00DA0A74" w:rsidP="00DA0A74">
            <w:pPr>
              <w:spacing w:after="0" w:line="240" w:lineRule="auto"/>
              <w:jc w:val="center"/>
              <w:rPr>
                <w:rFonts w:ascii="Times New Roman" w:eastAsia="Times New Roman" w:hAnsi="Times New Roman"/>
                <w:b/>
                <w:sz w:val="28"/>
                <w:szCs w:val="28"/>
                <w:lang w:eastAsia="ru-RU"/>
              </w:rPr>
            </w:pPr>
            <w:r w:rsidRPr="0065521A">
              <w:rPr>
                <w:rFonts w:ascii="Times New Roman" w:eastAsia="Times New Roman" w:hAnsi="Times New Roman"/>
                <w:b/>
                <w:sz w:val="28"/>
                <w:szCs w:val="28"/>
                <w:lang w:eastAsia="ru-RU"/>
              </w:rPr>
              <w:t xml:space="preserve">17. Муниципальная программа «Развитие муниципальной службы в Чамзинском муниципальном районе Республики Мордовия </w:t>
            </w:r>
          </w:p>
          <w:p w:rsidR="00DA0A74" w:rsidRPr="0065521A" w:rsidRDefault="00DA0A74" w:rsidP="00DA0A74">
            <w:pPr>
              <w:spacing w:after="0" w:line="240" w:lineRule="auto"/>
              <w:jc w:val="both"/>
              <w:rPr>
                <w:rFonts w:ascii="Times New Roman" w:eastAsia="Times New Roman" w:hAnsi="Times New Roman"/>
                <w:b/>
                <w:sz w:val="28"/>
                <w:szCs w:val="28"/>
                <w:lang w:eastAsia="ru-RU"/>
              </w:rPr>
            </w:pPr>
          </w:p>
          <w:p w:rsidR="0034342B" w:rsidRPr="0065521A" w:rsidRDefault="0034342B" w:rsidP="0034342B">
            <w:pPr>
              <w:autoSpaceDE w:val="0"/>
              <w:autoSpaceDN w:val="0"/>
              <w:adjustRightInd w:val="0"/>
              <w:spacing w:after="0" w:line="302" w:lineRule="exact"/>
              <w:ind w:firstLine="72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Муниципальная программа «Развитие муниципальной службы в Чамзинском муниципальном районе Республики Мордовия (2015-2027гг) утверждена постановлением Администрации Чамзинского муниципального района от 07.10.2015года № 898. Программа разработана в соответствии с Федеральным законом от 2 марта 2007 г. N 25-ФЗ «О муниципальной службе в Российской Федерации» и Законом Республики Мордовия от 8 июня 2007 г. № 48-3 «О регулировании отношений в сфере муниципальной службы в Республике Мордовия», Указом Главы Республики Мордовия от 4 сентября 2018 г. N 287-УГ «О Программе Республики Мордовия "Развитие муниципальной службы в Республике Мордовия».</w:t>
            </w:r>
          </w:p>
          <w:p w:rsidR="0034342B" w:rsidRPr="0065521A" w:rsidRDefault="0034342B" w:rsidP="0034342B">
            <w:pPr>
              <w:autoSpaceDE w:val="0"/>
              <w:autoSpaceDN w:val="0"/>
              <w:adjustRightInd w:val="0"/>
              <w:spacing w:after="0" w:line="302" w:lineRule="exact"/>
              <w:ind w:firstLine="72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lastRenderedPageBreak/>
              <w:t>Основной целью Программы является создание системы эффективной и профессиональной муниципальной службы в Чамзинском муниципальном районе Республике Мордовия, ориентированной на обеспечение актуальных потребностей общества и развитие экономики. Основными задачами программы являются:</w:t>
            </w:r>
          </w:p>
          <w:p w:rsidR="0034342B" w:rsidRPr="0065521A" w:rsidRDefault="00A65069" w:rsidP="0034342B">
            <w:pPr>
              <w:autoSpaceDE w:val="0"/>
              <w:autoSpaceDN w:val="0"/>
              <w:adjustRightInd w:val="0"/>
              <w:spacing w:after="0" w:line="302" w:lineRule="exact"/>
              <w:ind w:firstLine="72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w:t>
            </w:r>
            <w:r w:rsidR="0034342B" w:rsidRPr="0065521A">
              <w:rPr>
                <w:rFonts w:ascii="Times New Roman" w:eastAsia="Times New Roman" w:hAnsi="Times New Roman"/>
                <w:sz w:val="28"/>
                <w:szCs w:val="28"/>
                <w:lang w:eastAsia="ru-RU"/>
              </w:rPr>
              <w:t xml:space="preserve"> комплексное развитие института муниципальной службы, обеспечивающее правовое регулирование ее прохождения на основе внедрения в кадровую работу органов местного самоуправления передовых технологии управления персоналом;</w:t>
            </w:r>
          </w:p>
          <w:p w:rsidR="0034342B" w:rsidRPr="0065521A" w:rsidRDefault="0034342B" w:rsidP="0034342B">
            <w:pPr>
              <w:autoSpaceDE w:val="0"/>
              <w:autoSpaceDN w:val="0"/>
              <w:adjustRightInd w:val="0"/>
              <w:spacing w:after="0" w:line="302" w:lineRule="exact"/>
              <w:ind w:firstLine="72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совершенствование организационной структуры муниципальной - службы с учетом систематизации направлений деятельности органов местного самоуправления, перераспределения и делегирования функций и полномочий;</w:t>
            </w:r>
          </w:p>
          <w:p w:rsidR="0034342B" w:rsidRPr="0065521A" w:rsidRDefault="0034342B" w:rsidP="0034342B">
            <w:pPr>
              <w:autoSpaceDE w:val="0"/>
              <w:autoSpaceDN w:val="0"/>
              <w:adjustRightInd w:val="0"/>
              <w:spacing w:after="0" w:line="302" w:lineRule="exact"/>
              <w:ind w:firstLine="72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xml:space="preserve">   - развитие технологий оценки на муниципальной службе, позволяющих привлекать наиболее подготовленных и перспективных специалистов и способствующих должностному росту эффективных, результативных и талантливых муниципальных служащих;</w:t>
            </w:r>
          </w:p>
          <w:p w:rsidR="0034342B" w:rsidRPr="0065521A" w:rsidRDefault="0034342B" w:rsidP="0034342B">
            <w:pPr>
              <w:autoSpaceDE w:val="0"/>
              <w:autoSpaceDN w:val="0"/>
              <w:adjustRightInd w:val="0"/>
              <w:spacing w:after="0" w:line="302" w:lineRule="exact"/>
              <w:ind w:firstLine="72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внедрение детализированной системы квалификационных требований, ориентированной на эффективное достижение целей и выполнение задач администрации Чамзинского муниципального района и ее структурных подразделений и учитывающей образование, опыт, знания, навыки и умения, профессиональные и личностные качества кандидатов на замещение должностей муниципальной службы и муниципальных служащих;</w:t>
            </w:r>
          </w:p>
          <w:p w:rsidR="0034342B" w:rsidRPr="0065521A" w:rsidRDefault="0034342B" w:rsidP="0034342B">
            <w:pPr>
              <w:autoSpaceDE w:val="0"/>
              <w:autoSpaceDN w:val="0"/>
              <w:adjustRightInd w:val="0"/>
              <w:spacing w:after="0" w:line="302" w:lineRule="exact"/>
              <w:ind w:firstLine="72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обеспечение престижа и конкурентоспособности муниципальной службы, повышение мотивации муниципальных служащих к эффективной и результативной профессиональной служебной деятельности;</w:t>
            </w:r>
          </w:p>
          <w:p w:rsidR="0034342B" w:rsidRPr="0065521A" w:rsidRDefault="0034342B" w:rsidP="0034342B">
            <w:pPr>
              <w:autoSpaceDE w:val="0"/>
              <w:autoSpaceDN w:val="0"/>
              <w:adjustRightInd w:val="0"/>
              <w:spacing w:after="0" w:line="302" w:lineRule="exact"/>
              <w:ind w:firstLine="72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осуществление мероприятий по непрерывному профессиональному развитию муниципальных служащих, лиц, замещающих муниципальные должности на постоянной основе, и создание условий для реализации их интеллектуального и профессионального потенциала;</w:t>
            </w:r>
          </w:p>
          <w:p w:rsidR="0034342B" w:rsidRPr="0065521A" w:rsidRDefault="0034342B" w:rsidP="0034342B">
            <w:pPr>
              <w:autoSpaceDE w:val="0"/>
              <w:autoSpaceDN w:val="0"/>
              <w:adjustRightInd w:val="0"/>
              <w:spacing w:after="0" w:line="302" w:lineRule="exact"/>
              <w:ind w:firstLine="72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повышение эффективности работы с кадровым резервом в органах местного самоуправления;</w:t>
            </w:r>
          </w:p>
          <w:p w:rsidR="0034342B" w:rsidRPr="0065521A" w:rsidRDefault="00A65069" w:rsidP="0034342B">
            <w:pPr>
              <w:autoSpaceDE w:val="0"/>
              <w:autoSpaceDN w:val="0"/>
              <w:adjustRightInd w:val="0"/>
              <w:spacing w:after="0" w:line="302" w:lineRule="exact"/>
              <w:ind w:firstLine="72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w:t>
            </w:r>
            <w:r w:rsidR="0034342B" w:rsidRPr="0065521A">
              <w:rPr>
                <w:rFonts w:ascii="Times New Roman" w:eastAsia="Times New Roman" w:hAnsi="Times New Roman"/>
                <w:sz w:val="28"/>
                <w:szCs w:val="28"/>
                <w:lang w:eastAsia="ru-RU"/>
              </w:rPr>
              <w:t xml:space="preserve"> развитие механизмов предупреждения коррупции и борьбы с коррупционными правонарушениями, выявление и урегулирование конфликта интересов на муниципальной службе;</w:t>
            </w:r>
          </w:p>
          <w:p w:rsidR="0034342B" w:rsidRPr="0065521A" w:rsidRDefault="0034342B" w:rsidP="0034342B">
            <w:pPr>
              <w:autoSpaceDE w:val="0"/>
              <w:autoSpaceDN w:val="0"/>
              <w:adjustRightInd w:val="0"/>
              <w:spacing w:after="0" w:line="302" w:lineRule="exact"/>
              <w:ind w:firstLine="72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-обеспечение открытости муниципальной службы, в том числе посредством применения информационно-коммуникационных технологий, расширяющих доступ граждан к референтной информации о муниципальной службе и способствующих общественному участию.</w:t>
            </w:r>
          </w:p>
          <w:p w:rsidR="0034342B" w:rsidRPr="0065521A" w:rsidRDefault="0034342B" w:rsidP="0034342B">
            <w:pPr>
              <w:autoSpaceDE w:val="0"/>
              <w:autoSpaceDN w:val="0"/>
              <w:adjustRightInd w:val="0"/>
              <w:spacing w:after="0" w:line="302" w:lineRule="exact"/>
              <w:ind w:firstLine="72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Мероприятия Программы реализуются за счет средств бюджета Чамзинского муниципального района.</w:t>
            </w:r>
          </w:p>
          <w:p w:rsidR="0034342B" w:rsidRPr="0065521A" w:rsidRDefault="0034342B" w:rsidP="0034342B">
            <w:pPr>
              <w:autoSpaceDE w:val="0"/>
              <w:autoSpaceDN w:val="0"/>
              <w:adjustRightInd w:val="0"/>
              <w:spacing w:after="0" w:line="302" w:lineRule="exact"/>
              <w:ind w:firstLine="72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В 202</w:t>
            </w:r>
            <w:r w:rsidR="005F6CAB" w:rsidRPr="0065521A">
              <w:rPr>
                <w:rFonts w:ascii="Times New Roman" w:eastAsia="Times New Roman" w:hAnsi="Times New Roman"/>
                <w:sz w:val="28"/>
                <w:szCs w:val="28"/>
                <w:lang w:eastAsia="ru-RU"/>
              </w:rPr>
              <w:t>4</w:t>
            </w:r>
            <w:r w:rsidRPr="0065521A">
              <w:rPr>
                <w:rFonts w:ascii="Times New Roman" w:eastAsia="Times New Roman" w:hAnsi="Times New Roman"/>
                <w:sz w:val="28"/>
                <w:szCs w:val="28"/>
                <w:lang w:eastAsia="ru-RU"/>
              </w:rPr>
              <w:t xml:space="preserve"> году в рамках Программы выполнены следующие мероприятия:</w:t>
            </w:r>
          </w:p>
          <w:p w:rsidR="0034342B" w:rsidRPr="0065521A" w:rsidRDefault="0034342B" w:rsidP="0034342B">
            <w:pPr>
              <w:autoSpaceDE w:val="0"/>
              <w:autoSpaceDN w:val="0"/>
              <w:adjustRightInd w:val="0"/>
              <w:spacing w:after="0" w:line="302" w:lineRule="exact"/>
              <w:ind w:firstLine="72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Анализ муниципальной нормативной правовой базы на предмет своевременного устранения выявленных нарушений действующего законодательства;</w:t>
            </w:r>
          </w:p>
          <w:p w:rsidR="0034342B" w:rsidRPr="0065521A" w:rsidRDefault="0034342B" w:rsidP="0034342B">
            <w:pPr>
              <w:autoSpaceDE w:val="0"/>
              <w:autoSpaceDN w:val="0"/>
              <w:adjustRightInd w:val="0"/>
              <w:spacing w:after="0" w:line="302" w:lineRule="exact"/>
              <w:ind w:firstLine="72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Разработка и реализация нормативных правовых актов, направленных на дальнейшую социальную защиту муниципальных служащих, совершенствование взаимодействия муниципальной и государственной гражданской службы;</w:t>
            </w:r>
          </w:p>
          <w:p w:rsidR="0034342B" w:rsidRPr="0065521A" w:rsidRDefault="0034342B" w:rsidP="0034342B">
            <w:pPr>
              <w:autoSpaceDE w:val="0"/>
              <w:autoSpaceDN w:val="0"/>
              <w:adjustRightInd w:val="0"/>
              <w:spacing w:after="0" w:line="302" w:lineRule="exact"/>
              <w:ind w:firstLine="72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Участие в ежегодном республиканском конкурсе на звание «Лучший муниципальный служащий Республики Мордовия»;</w:t>
            </w:r>
          </w:p>
          <w:p w:rsidR="0034342B" w:rsidRPr="0065521A" w:rsidRDefault="0034342B" w:rsidP="0034342B">
            <w:pPr>
              <w:autoSpaceDE w:val="0"/>
              <w:autoSpaceDN w:val="0"/>
              <w:adjustRightInd w:val="0"/>
              <w:spacing w:after="0" w:line="302" w:lineRule="exact"/>
              <w:ind w:firstLine="72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Совершенствование работы, направленной на приоритетное применение мер по предупреждению и борьбе с коррупцией на муниципальной службе;</w:t>
            </w:r>
          </w:p>
          <w:p w:rsidR="0034342B" w:rsidRPr="0065521A" w:rsidRDefault="0034342B" w:rsidP="0034342B">
            <w:pPr>
              <w:autoSpaceDE w:val="0"/>
              <w:autoSpaceDN w:val="0"/>
              <w:adjustRightInd w:val="0"/>
              <w:spacing w:after="0" w:line="302" w:lineRule="exact"/>
              <w:ind w:firstLine="72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lastRenderedPageBreak/>
              <w:t>- Автоматизация кадровых процедур, повышение качества и эффективности муниципальной службы;</w:t>
            </w:r>
          </w:p>
          <w:p w:rsidR="0034342B" w:rsidRPr="0065521A" w:rsidRDefault="0034342B" w:rsidP="0034342B">
            <w:pPr>
              <w:autoSpaceDE w:val="0"/>
              <w:autoSpaceDN w:val="0"/>
              <w:adjustRightInd w:val="0"/>
              <w:spacing w:after="0" w:line="302" w:lineRule="exact"/>
              <w:ind w:firstLine="72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Совершенствование средств и методов информирования населения о деятельности органов местного самоуправления;</w:t>
            </w:r>
          </w:p>
          <w:p w:rsidR="0034342B" w:rsidRPr="0065521A" w:rsidRDefault="0034342B" w:rsidP="0034342B">
            <w:pPr>
              <w:autoSpaceDE w:val="0"/>
              <w:autoSpaceDN w:val="0"/>
              <w:adjustRightInd w:val="0"/>
              <w:spacing w:after="0" w:line="302" w:lineRule="exact"/>
              <w:ind w:firstLine="72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Проведение мониторинга с целью исследования уровня открытости, гласности и доступности муниципальной службы, получение информации об эффективности и результативности работы органов местного самоуправления поселений;</w:t>
            </w:r>
          </w:p>
          <w:p w:rsidR="0034342B" w:rsidRPr="0065521A" w:rsidRDefault="0034342B" w:rsidP="0034342B">
            <w:pPr>
              <w:autoSpaceDE w:val="0"/>
              <w:autoSpaceDN w:val="0"/>
              <w:adjustRightInd w:val="0"/>
              <w:spacing w:after="0" w:line="302" w:lineRule="exact"/>
              <w:ind w:firstLine="72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Оказание консультативной, методической и организационной помощи органам местного самоуправления поселений по вопросам подготовки и проведения конкурсов на замещение вакантных должностей глав местных администраций, муниципальных выборов;</w:t>
            </w:r>
          </w:p>
          <w:p w:rsidR="0034342B" w:rsidRPr="0065521A" w:rsidRDefault="0034342B" w:rsidP="0034342B">
            <w:pPr>
              <w:autoSpaceDE w:val="0"/>
              <w:autoSpaceDN w:val="0"/>
              <w:adjustRightInd w:val="0"/>
              <w:spacing w:after="0" w:line="302" w:lineRule="exact"/>
              <w:ind w:firstLine="72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Консультационное обеспечение деятельности органов местного самоуправления;</w:t>
            </w:r>
          </w:p>
          <w:p w:rsidR="0034342B" w:rsidRPr="0065521A" w:rsidRDefault="0034342B" w:rsidP="0034342B">
            <w:pPr>
              <w:autoSpaceDE w:val="0"/>
              <w:autoSpaceDN w:val="0"/>
              <w:adjustRightInd w:val="0"/>
              <w:spacing w:after="0" w:line="302" w:lineRule="exact"/>
              <w:ind w:firstLine="72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Мониторинг муниципальных программ и планов подготовки, переподготовки и повышения квалификации кадров органов местного самоуправления;</w:t>
            </w:r>
          </w:p>
          <w:p w:rsidR="0034342B" w:rsidRPr="0065521A" w:rsidRDefault="0034342B" w:rsidP="0034342B">
            <w:pPr>
              <w:autoSpaceDE w:val="0"/>
              <w:autoSpaceDN w:val="0"/>
              <w:adjustRightInd w:val="0"/>
              <w:spacing w:after="0" w:line="302" w:lineRule="exact"/>
              <w:ind w:firstLine="72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Разработка на основе кадрового мониторинга плана обучения муниципальных служащих;</w:t>
            </w:r>
          </w:p>
          <w:p w:rsidR="0034342B" w:rsidRPr="0065521A" w:rsidRDefault="0034342B" w:rsidP="0034342B">
            <w:pPr>
              <w:autoSpaceDE w:val="0"/>
              <w:autoSpaceDN w:val="0"/>
              <w:adjustRightInd w:val="0"/>
              <w:spacing w:after="0" w:line="302" w:lineRule="exact"/>
              <w:ind w:firstLine="72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Совершенствование механизма формирования, подготовки и использования кадрового резерва для замещения вакантных должностей муниципальной службы;</w:t>
            </w:r>
          </w:p>
          <w:p w:rsidR="0034342B" w:rsidRPr="0065521A" w:rsidRDefault="0034342B" w:rsidP="0034342B">
            <w:pPr>
              <w:autoSpaceDE w:val="0"/>
              <w:autoSpaceDN w:val="0"/>
              <w:adjustRightInd w:val="0"/>
              <w:spacing w:after="0" w:line="302" w:lineRule="exact"/>
              <w:ind w:firstLine="72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Получение дополнительного профессионального образования (профессиональной переподготовки и повышения квалификации) муниципальных служащих и лиц, замещающих муниципальные должности на постоянной основе;</w:t>
            </w:r>
          </w:p>
          <w:p w:rsidR="0034342B" w:rsidRPr="0065521A" w:rsidRDefault="0034342B" w:rsidP="0034342B">
            <w:pPr>
              <w:autoSpaceDE w:val="0"/>
              <w:autoSpaceDN w:val="0"/>
              <w:adjustRightInd w:val="0"/>
              <w:spacing w:after="0" w:line="302" w:lineRule="exact"/>
              <w:ind w:firstLine="72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Участие должностных лиц, осуществляющих свои полномочия на постоянной основе, муниципальных служащих органов местного самоуправления Чамзинского муниципального района в семинарах, совещаниях, конференциях по вопросам развития муниципальной службы, обмену опытом работы в органах местного самоуправления;</w:t>
            </w:r>
          </w:p>
          <w:p w:rsidR="0034342B" w:rsidRPr="0065521A" w:rsidRDefault="0034342B" w:rsidP="0034342B">
            <w:pPr>
              <w:autoSpaceDE w:val="0"/>
              <w:autoSpaceDN w:val="0"/>
              <w:adjustRightInd w:val="0"/>
              <w:spacing w:after="0" w:line="302" w:lineRule="exact"/>
              <w:ind w:firstLine="72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Формирование системы гарантий, предоставляемых муниципальным служащим (пенсионное обеспечение за выслугу лет);</w:t>
            </w:r>
          </w:p>
          <w:p w:rsidR="0034342B" w:rsidRPr="0065521A" w:rsidRDefault="0034342B" w:rsidP="0034342B">
            <w:pPr>
              <w:autoSpaceDE w:val="0"/>
              <w:autoSpaceDN w:val="0"/>
              <w:adjustRightInd w:val="0"/>
              <w:spacing w:after="0" w:line="302" w:lineRule="exact"/>
              <w:ind w:firstLine="72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Планируемый объем расходов на реализацию программных мероприятий в 2024 году составил 2124,9 тыс.рублей. Запланированные в бюджете муниципального района средства на реализацию мероприятий программы освоены в сумме 2124,8 тыс.</w:t>
            </w:r>
            <w:r w:rsidR="004F1F07" w:rsidRPr="0065521A">
              <w:rPr>
                <w:rFonts w:ascii="Times New Roman" w:eastAsia="Times New Roman" w:hAnsi="Times New Roman"/>
                <w:sz w:val="28"/>
                <w:szCs w:val="28"/>
                <w:lang w:eastAsia="ru-RU"/>
              </w:rPr>
              <w:t>рублей</w:t>
            </w:r>
            <w:r w:rsidRPr="0065521A">
              <w:rPr>
                <w:rFonts w:ascii="Times New Roman" w:eastAsia="Times New Roman" w:hAnsi="Times New Roman"/>
                <w:sz w:val="28"/>
                <w:szCs w:val="28"/>
                <w:lang w:eastAsia="ru-RU"/>
              </w:rPr>
              <w:t>, степень соответствия запланированному уровню затрат 100%, оценка эффективности использования средств 100</w:t>
            </w:r>
            <w:r w:rsidR="00A65069" w:rsidRPr="0065521A">
              <w:rPr>
                <w:rFonts w:ascii="Times New Roman" w:eastAsia="Times New Roman" w:hAnsi="Times New Roman"/>
                <w:sz w:val="28"/>
                <w:szCs w:val="28"/>
                <w:lang w:eastAsia="ru-RU"/>
              </w:rPr>
              <w:t>,8</w:t>
            </w:r>
            <w:r w:rsidRPr="0065521A">
              <w:rPr>
                <w:rFonts w:ascii="Times New Roman" w:eastAsia="Times New Roman" w:hAnsi="Times New Roman"/>
                <w:sz w:val="28"/>
                <w:szCs w:val="28"/>
                <w:lang w:eastAsia="ru-RU"/>
              </w:rPr>
              <w:t>%.</w:t>
            </w:r>
          </w:p>
          <w:p w:rsidR="0034342B" w:rsidRPr="0065521A" w:rsidRDefault="0034342B" w:rsidP="0034342B">
            <w:pPr>
              <w:autoSpaceDE w:val="0"/>
              <w:autoSpaceDN w:val="0"/>
              <w:adjustRightInd w:val="0"/>
              <w:spacing w:after="0" w:line="302" w:lineRule="exact"/>
              <w:ind w:firstLine="720"/>
              <w:jc w:val="both"/>
              <w:rPr>
                <w:rFonts w:ascii="Times New Roman" w:eastAsia="Times New Roman" w:hAnsi="Times New Roman"/>
                <w:color w:val="000000" w:themeColor="text1"/>
                <w:sz w:val="28"/>
                <w:szCs w:val="28"/>
                <w:lang w:eastAsia="ru-RU"/>
              </w:rPr>
            </w:pPr>
            <w:r w:rsidRPr="0065521A">
              <w:rPr>
                <w:rFonts w:ascii="Times New Roman" w:eastAsia="Times New Roman" w:hAnsi="Times New Roman"/>
                <w:sz w:val="28"/>
                <w:szCs w:val="28"/>
                <w:lang w:eastAsia="ru-RU"/>
              </w:rPr>
              <w:t xml:space="preserve">Исходя из вышеизложенного, следует, что программа может быть признана </w:t>
            </w:r>
            <w:r w:rsidRPr="0065521A">
              <w:rPr>
                <w:rFonts w:ascii="Times New Roman" w:eastAsia="Times New Roman" w:hAnsi="Times New Roman"/>
                <w:color w:val="000000" w:themeColor="text1"/>
                <w:sz w:val="28"/>
                <w:szCs w:val="28"/>
                <w:lang w:eastAsia="ru-RU"/>
              </w:rPr>
              <w:t>эффективной и целесообразной к финансированию на 2025 год с учетом корректировки объемов финансирования.</w:t>
            </w:r>
          </w:p>
          <w:p w:rsidR="0034342B" w:rsidRPr="0065521A" w:rsidRDefault="0034342B" w:rsidP="0034342B">
            <w:pPr>
              <w:autoSpaceDE w:val="0"/>
              <w:autoSpaceDN w:val="0"/>
              <w:adjustRightInd w:val="0"/>
              <w:spacing w:after="0" w:line="302" w:lineRule="exact"/>
              <w:ind w:firstLine="720"/>
              <w:jc w:val="both"/>
              <w:rPr>
                <w:rFonts w:ascii="Times New Roman" w:eastAsia="Times New Roman" w:hAnsi="Times New Roman"/>
                <w:color w:val="000000" w:themeColor="text1"/>
                <w:sz w:val="28"/>
                <w:szCs w:val="28"/>
                <w:lang w:eastAsia="ru-RU"/>
              </w:rPr>
            </w:pPr>
            <w:r w:rsidRPr="0065521A">
              <w:rPr>
                <w:rFonts w:ascii="Times New Roman" w:eastAsia="Times New Roman" w:hAnsi="Times New Roman"/>
                <w:color w:val="000000" w:themeColor="text1"/>
                <w:sz w:val="28"/>
                <w:szCs w:val="28"/>
                <w:lang w:eastAsia="ru-RU"/>
              </w:rPr>
              <w:t xml:space="preserve">Степень достижения целевых значений показателей программы </w:t>
            </w:r>
            <w:r w:rsidR="00F70BA2" w:rsidRPr="0065521A">
              <w:rPr>
                <w:rFonts w:ascii="Times New Roman" w:eastAsia="Times New Roman" w:hAnsi="Times New Roman"/>
                <w:color w:val="000000" w:themeColor="text1"/>
                <w:sz w:val="28"/>
                <w:szCs w:val="28"/>
                <w:lang w:eastAsia="ru-RU"/>
              </w:rPr>
              <w:t>79,8</w:t>
            </w:r>
            <w:r w:rsidRPr="0065521A">
              <w:rPr>
                <w:rFonts w:ascii="Times New Roman" w:eastAsia="Times New Roman" w:hAnsi="Times New Roman"/>
                <w:color w:val="000000" w:themeColor="text1"/>
                <w:sz w:val="28"/>
                <w:szCs w:val="28"/>
                <w:lang w:eastAsia="ru-RU"/>
              </w:rPr>
              <w:t>%.</w:t>
            </w:r>
          </w:p>
          <w:p w:rsidR="0034342B" w:rsidRPr="0065521A" w:rsidRDefault="0034342B" w:rsidP="0034342B">
            <w:pPr>
              <w:autoSpaceDE w:val="0"/>
              <w:autoSpaceDN w:val="0"/>
              <w:adjustRightInd w:val="0"/>
              <w:spacing w:after="0" w:line="302" w:lineRule="exact"/>
              <w:ind w:firstLine="720"/>
              <w:jc w:val="both"/>
              <w:rPr>
                <w:rFonts w:ascii="Times New Roman" w:eastAsia="Times New Roman" w:hAnsi="Times New Roman"/>
                <w:color w:val="000000" w:themeColor="text1"/>
                <w:sz w:val="28"/>
                <w:szCs w:val="28"/>
                <w:lang w:eastAsia="ru-RU"/>
              </w:rPr>
            </w:pPr>
            <w:r w:rsidRPr="0065521A">
              <w:rPr>
                <w:rFonts w:ascii="Times New Roman" w:eastAsia="Times New Roman" w:hAnsi="Times New Roman"/>
                <w:color w:val="000000" w:themeColor="text1"/>
                <w:sz w:val="28"/>
                <w:szCs w:val="28"/>
                <w:lang w:eastAsia="ru-RU"/>
              </w:rPr>
              <w:t xml:space="preserve">Уровень эффективности реализации программы </w:t>
            </w:r>
            <w:r w:rsidR="00F70BA2" w:rsidRPr="0065521A">
              <w:rPr>
                <w:rFonts w:ascii="Times New Roman" w:eastAsia="Times New Roman" w:hAnsi="Times New Roman"/>
                <w:color w:val="000000" w:themeColor="text1"/>
                <w:sz w:val="28"/>
                <w:szCs w:val="28"/>
                <w:lang w:eastAsia="ru-RU"/>
              </w:rPr>
              <w:t>79,8</w:t>
            </w:r>
            <w:r w:rsidRPr="0065521A">
              <w:rPr>
                <w:rFonts w:ascii="Times New Roman" w:eastAsia="Times New Roman" w:hAnsi="Times New Roman"/>
                <w:color w:val="000000" w:themeColor="text1"/>
                <w:sz w:val="28"/>
                <w:szCs w:val="28"/>
                <w:lang w:eastAsia="ru-RU"/>
              </w:rPr>
              <w:t>%.</w:t>
            </w:r>
          </w:p>
          <w:p w:rsidR="00F70BA2" w:rsidRPr="0065521A" w:rsidRDefault="00F70BA2" w:rsidP="00F70BA2">
            <w:pPr>
              <w:suppressAutoHyphens/>
              <w:spacing w:before="120" w:after="120" w:line="100" w:lineRule="atLeast"/>
              <w:ind w:left="15"/>
              <w:jc w:val="center"/>
              <w:rPr>
                <w:rFonts w:ascii="Times New Roman" w:eastAsia="Times New Roman" w:hAnsi="Times New Roman"/>
                <w:b/>
                <w:color w:val="000000"/>
                <w:sz w:val="28"/>
                <w:szCs w:val="28"/>
                <w:lang w:eastAsia="ru-RU"/>
              </w:rPr>
            </w:pPr>
            <w:r w:rsidRPr="0065521A">
              <w:rPr>
                <w:rFonts w:ascii="Times New Roman" w:eastAsia="Times New Roman" w:hAnsi="Times New Roman"/>
                <w:b/>
                <w:color w:val="000000"/>
                <w:sz w:val="28"/>
                <w:szCs w:val="28"/>
                <w:lang w:eastAsia="ru-RU"/>
              </w:rPr>
              <w:t xml:space="preserve">18.Муниципальная программа комплексного экономического развития Чамзинского муниципального района Республики Мордовия </w:t>
            </w:r>
          </w:p>
          <w:p w:rsidR="00F70BA2" w:rsidRPr="0065521A" w:rsidRDefault="00F70BA2" w:rsidP="00F70BA2">
            <w:pPr>
              <w:widowControl w:val="0"/>
              <w:autoSpaceDE w:val="0"/>
              <w:autoSpaceDN w:val="0"/>
              <w:adjustRightInd w:val="0"/>
              <w:spacing w:after="0" w:line="240" w:lineRule="auto"/>
              <w:ind w:left="360"/>
              <w:jc w:val="center"/>
              <w:outlineLvl w:val="0"/>
              <w:rPr>
                <w:rFonts w:ascii="Times New Roman" w:eastAsia="Times New Roman" w:hAnsi="Times New Roman"/>
                <w:b/>
                <w:sz w:val="28"/>
                <w:szCs w:val="28"/>
                <w:bdr w:val="none" w:sz="0" w:space="0" w:color="auto" w:frame="1"/>
                <w:lang w:eastAsia="ru-RU"/>
              </w:rPr>
            </w:pPr>
          </w:p>
          <w:p w:rsidR="00F70BA2" w:rsidRPr="0065521A" w:rsidRDefault="00F70BA2" w:rsidP="00F70BA2">
            <w:pPr>
              <w:widowControl w:val="0"/>
              <w:autoSpaceDE w:val="0"/>
              <w:autoSpaceDN w:val="0"/>
              <w:adjustRightInd w:val="0"/>
              <w:spacing w:after="0" w:line="240" w:lineRule="auto"/>
              <w:jc w:val="both"/>
              <w:outlineLvl w:val="0"/>
              <w:rPr>
                <w:rFonts w:ascii="Times New Roman" w:eastAsia="Times New Roman" w:hAnsi="Times New Roman"/>
                <w:sz w:val="28"/>
                <w:szCs w:val="28"/>
                <w:bdr w:val="none" w:sz="0" w:space="0" w:color="auto" w:frame="1"/>
                <w:lang w:eastAsia="ru-RU"/>
              </w:rPr>
            </w:pPr>
            <w:r w:rsidRPr="0065521A">
              <w:rPr>
                <w:rFonts w:ascii="Times New Roman" w:eastAsia="Times New Roman" w:hAnsi="Times New Roman"/>
                <w:sz w:val="28"/>
                <w:szCs w:val="28"/>
                <w:bdr w:val="none" w:sz="0" w:space="0" w:color="auto" w:frame="1"/>
                <w:lang w:eastAsia="ru-RU"/>
              </w:rPr>
              <w:t xml:space="preserve">        Муниципальная программа «Оформление  права  собственности  на  муниципальные  и  бесхозяйные  объекты недвижимого имущества, расположенные  на территории  Чамзинского муниципального района»  (на 2020-2028 годы) </w:t>
            </w:r>
            <w:r w:rsidRPr="0065521A">
              <w:rPr>
                <w:rFonts w:ascii="Times New Roman" w:eastAsia="Times New Roman" w:hAnsi="Times New Roman"/>
                <w:sz w:val="28"/>
                <w:szCs w:val="28"/>
                <w:lang w:eastAsia="ru-RU"/>
              </w:rPr>
              <w:t>утверждена постановлением Администрации Чамзинского муниципального района от   25.06.2019 г. № 444.</w:t>
            </w:r>
          </w:p>
          <w:p w:rsidR="00F70BA2" w:rsidRPr="0065521A" w:rsidRDefault="00F70BA2" w:rsidP="00F70BA2">
            <w:pPr>
              <w:widowControl w:val="0"/>
              <w:autoSpaceDE w:val="0"/>
              <w:autoSpaceDN w:val="0"/>
              <w:adjustRightInd w:val="0"/>
              <w:spacing w:after="0" w:line="240" w:lineRule="auto"/>
              <w:jc w:val="both"/>
              <w:outlineLvl w:val="0"/>
              <w:rPr>
                <w:rFonts w:ascii="Times New Roman" w:hAnsi="Times New Roman"/>
                <w:sz w:val="28"/>
                <w:szCs w:val="28"/>
              </w:rPr>
            </w:pPr>
            <w:r w:rsidRPr="0065521A">
              <w:rPr>
                <w:rFonts w:ascii="Times New Roman" w:eastAsia="Times New Roman" w:hAnsi="Times New Roman"/>
                <w:sz w:val="28"/>
                <w:szCs w:val="28"/>
                <w:lang w:eastAsia="ru-RU"/>
              </w:rPr>
              <w:t xml:space="preserve"> </w:t>
            </w:r>
            <w:r w:rsidRPr="0065521A">
              <w:rPr>
                <w:rFonts w:ascii="Times New Roman" w:hAnsi="Times New Roman"/>
                <w:sz w:val="28"/>
                <w:szCs w:val="28"/>
              </w:rPr>
              <w:t xml:space="preserve">     Фактический  объем  финансирования  мероприятий в рамках муниципальной программы  за   2024 год  составил   4139,1 тыс. рублей  или  100,0 % от  первоначального  </w:t>
            </w:r>
            <w:r w:rsidRPr="0065521A">
              <w:rPr>
                <w:rFonts w:ascii="Times New Roman" w:hAnsi="Times New Roman"/>
                <w:sz w:val="28"/>
                <w:szCs w:val="28"/>
              </w:rPr>
              <w:lastRenderedPageBreak/>
              <w:t>плана, в  том  числе  за  счет средств   местного  бюджета  685,6 тыс. рублей.</w:t>
            </w:r>
          </w:p>
          <w:p w:rsidR="00F70BA2" w:rsidRPr="0065521A" w:rsidRDefault="00F70BA2" w:rsidP="00F70BA2">
            <w:pPr>
              <w:spacing w:after="0" w:line="240" w:lineRule="auto"/>
              <w:ind w:firstLine="567"/>
              <w:jc w:val="both"/>
              <w:rPr>
                <w:rFonts w:ascii="Times New Roman" w:hAnsi="Times New Roman"/>
                <w:sz w:val="28"/>
                <w:szCs w:val="28"/>
              </w:rPr>
            </w:pPr>
            <w:r w:rsidRPr="0065521A">
              <w:rPr>
                <w:rFonts w:ascii="Times New Roman" w:hAnsi="Times New Roman"/>
                <w:sz w:val="28"/>
                <w:szCs w:val="28"/>
              </w:rPr>
              <w:t>В ходе реализации программы  были проведены  следующие  мероприятия, степень достижения целевого значения которых составила:</w:t>
            </w:r>
          </w:p>
          <w:p w:rsidR="00F70BA2" w:rsidRPr="0065521A" w:rsidRDefault="00F70BA2" w:rsidP="00F70BA2">
            <w:pPr>
              <w:pStyle w:val="ConsPlusNormal"/>
              <w:ind w:firstLine="708"/>
              <w:jc w:val="both"/>
              <w:outlineLvl w:val="1"/>
              <w:rPr>
                <w:rFonts w:ascii="Times New Roman" w:hAnsi="Times New Roman" w:cs="Times New Roman"/>
                <w:sz w:val="28"/>
                <w:szCs w:val="28"/>
              </w:rPr>
            </w:pPr>
            <w:r w:rsidRPr="0065521A">
              <w:rPr>
                <w:rFonts w:ascii="Times New Roman" w:hAnsi="Times New Roman" w:cs="Times New Roman"/>
                <w:sz w:val="28"/>
                <w:szCs w:val="28"/>
              </w:rPr>
              <w:t>1) Увеличение доли  имущественных ресурсов (неналоговых доходов) в доходах бюджета муниципального района -   83,9%.</w:t>
            </w:r>
          </w:p>
          <w:p w:rsidR="00F70BA2" w:rsidRPr="0065521A" w:rsidRDefault="00F70BA2" w:rsidP="00F70BA2">
            <w:pPr>
              <w:tabs>
                <w:tab w:val="left" w:pos="601"/>
              </w:tabs>
              <w:ind w:firstLine="708"/>
              <w:jc w:val="both"/>
              <w:rPr>
                <w:rFonts w:ascii="Times New Roman" w:hAnsi="Times New Roman"/>
                <w:sz w:val="28"/>
                <w:szCs w:val="28"/>
              </w:rPr>
            </w:pPr>
            <w:r w:rsidRPr="0065521A">
              <w:rPr>
                <w:rFonts w:ascii="Times New Roman" w:hAnsi="Times New Roman"/>
                <w:sz w:val="28"/>
                <w:szCs w:val="28"/>
              </w:rPr>
              <w:t>2) Увеличение</w:t>
            </w:r>
            <w:r w:rsidRPr="0065521A">
              <w:rPr>
                <w:rFonts w:ascii="Times New Roman" w:hAnsi="Times New Roman"/>
                <w:b/>
                <w:sz w:val="28"/>
                <w:szCs w:val="28"/>
              </w:rPr>
              <w:t xml:space="preserve"> </w:t>
            </w:r>
            <w:r w:rsidRPr="0065521A">
              <w:rPr>
                <w:rFonts w:ascii="Times New Roman" w:hAnsi="Times New Roman"/>
                <w:sz w:val="28"/>
                <w:szCs w:val="28"/>
              </w:rPr>
              <w:t>количества</w:t>
            </w:r>
            <w:r w:rsidRPr="0065521A">
              <w:rPr>
                <w:rFonts w:ascii="Times New Roman" w:hAnsi="Times New Roman"/>
                <w:b/>
                <w:sz w:val="28"/>
                <w:szCs w:val="28"/>
              </w:rPr>
              <w:t xml:space="preserve">  </w:t>
            </w:r>
            <w:r w:rsidRPr="0065521A">
              <w:rPr>
                <w:rFonts w:ascii="Times New Roman" w:hAnsi="Times New Roman"/>
                <w:sz w:val="28"/>
                <w:szCs w:val="28"/>
              </w:rPr>
              <w:t>поставленных на государственный кадастровый учет (ГКУ)  и  зарегистрированных  в муниципальную собственность муниципальных и бесхозяйных объектов (объекты капитального строительства (в т.ч. линейные), земельные участки -   88,0%.</w:t>
            </w:r>
          </w:p>
          <w:p w:rsidR="00F70BA2" w:rsidRPr="0065521A" w:rsidRDefault="00F70BA2" w:rsidP="00F70BA2">
            <w:pPr>
              <w:widowControl w:val="0"/>
              <w:suppressAutoHyphens/>
              <w:spacing w:after="0" w:line="240" w:lineRule="auto"/>
              <w:jc w:val="both"/>
              <w:rPr>
                <w:rFonts w:ascii="Times New Roman" w:eastAsia="Lucida Sans Unicode" w:hAnsi="Times New Roman"/>
                <w:kern w:val="2"/>
                <w:sz w:val="28"/>
                <w:szCs w:val="28"/>
              </w:rPr>
            </w:pPr>
            <w:r w:rsidRPr="0065521A">
              <w:rPr>
                <w:rFonts w:ascii="Times New Roman" w:eastAsia="Lucida Sans Unicode" w:hAnsi="Times New Roman"/>
                <w:kern w:val="2"/>
                <w:sz w:val="28"/>
                <w:szCs w:val="28"/>
              </w:rPr>
              <w:t>Индекс результативности мероприятий программы составил – 100,0.%</w:t>
            </w:r>
          </w:p>
          <w:p w:rsidR="00F70BA2" w:rsidRPr="0065521A" w:rsidRDefault="00F70BA2" w:rsidP="00F70BA2">
            <w:pPr>
              <w:widowControl w:val="0"/>
              <w:suppressAutoHyphens/>
              <w:spacing w:after="0" w:line="240" w:lineRule="auto"/>
              <w:jc w:val="both"/>
              <w:rPr>
                <w:rFonts w:ascii="Times New Roman" w:eastAsia="Lucida Sans Unicode" w:hAnsi="Times New Roman"/>
                <w:kern w:val="2"/>
                <w:sz w:val="28"/>
                <w:szCs w:val="28"/>
              </w:rPr>
            </w:pPr>
            <w:r w:rsidRPr="0065521A">
              <w:rPr>
                <w:rFonts w:ascii="Times New Roman" w:eastAsia="Lucida Sans Unicode" w:hAnsi="Times New Roman"/>
                <w:kern w:val="2"/>
                <w:sz w:val="28"/>
                <w:szCs w:val="28"/>
              </w:rPr>
              <w:t>Индекс эффективности  реализации  программы составил – 100,0.%</w:t>
            </w:r>
          </w:p>
          <w:p w:rsidR="00F70BA2" w:rsidRPr="0065521A" w:rsidRDefault="00F70BA2" w:rsidP="00F70BA2">
            <w:pPr>
              <w:autoSpaceDE w:val="0"/>
              <w:autoSpaceDN w:val="0"/>
              <w:adjustRightInd w:val="0"/>
              <w:spacing w:after="0" w:line="240" w:lineRule="auto"/>
              <w:jc w:val="both"/>
              <w:rPr>
                <w:rFonts w:ascii="Times New Roman" w:eastAsia="Times New Roman" w:hAnsi="Times New Roman"/>
                <w:sz w:val="28"/>
                <w:szCs w:val="28"/>
                <w:bdr w:val="none" w:sz="0" w:space="0" w:color="auto" w:frame="1"/>
                <w:lang w:eastAsia="ru-RU"/>
              </w:rPr>
            </w:pPr>
            <w:r w:rsidRPr="0065521A">
              <w:rPr>
                <w:rFonts w:ascii="Times New Roman" w:eastAsia="Times New Roman" w:hAnsi="Times New Roman"/>
                <w:b/>
                <w:sz w:val="28"/>
                <w:szCs w:val="28"/>
                <w:bdr w:val="none" w:sz="0" w:space="0" w:color="auto" w:frame="1"/>
                <w:lang w:eastAsia="ru-RU"/>
              </w:rPr>
              <w:t>Вывод:</w:t>
            </w:r>
            <w:r w:rsidRPr="0065521A">
              <w:rPr>
                <w:rFonts w:ascii="Times New Roman" w:eastAsia="Times New Roman" w:hAnsi="Times New Roman"/>
                <w:sz w:val="28"/>
                <w:szCs w:val="28"/>
                <w:bdr w:val="none" w:sz="0" w:space="0" w:color="auto" w:frame="1"/>
                <w:lang w:eastAsia="ru-RU"/>
              </w:rPr>
              <w:t xml:space="preserve"> Программа эффективная  и целесообразная к финансированию на 2025 год с учетом корректировки объемов финансирования.</w:t>
            </w:r>
          </w:p>
          <w:p w:rsidR="00DA0A74" w:rsidRPr="0065521A" w:rsidRDefault="00DA0A74" w:rsidP="00DA0A74">
            <w:pPr>
              <w:widowControl w:val="0"/>
              <w:autoSpaceDE w:val="0"/>
              <w:autoSpaceDN w:val="0"/>
              <w:adjustRightInd w:val="0"/>
              <w:spacing w:after="0" w:line="240" w:lineRule="auto"/>
              <w:jc w:val="both"/>
              <w:outlineLvl w:val="0"/>
              <w:rPr>
                <w:rFonts w:ascii="Times New Roman" w:eastAsia="Times New Roman" w:hAnsi="Times New Roman"/>
                <w:sz w:val="28"/>
                <w:szCs w:val="28"/>
                <w:bdr w:val="none" w:sz="0" w:space="0" w:color="auto" w:frame="1"/>
                <w:lang w:eastAsia="ru-RU"/>
              </w:rPr>
            </w:pPr>
          </w:p>
          <w:p w:rsidR="00DA0A74" w:rsidRPr="0065521A" w:rsidRDefault="00DA0A74" w:rsidP="00DA0A74">
            <w:pPr>
              <w:spacing w:after="0" w:line="240" w:lineRule="auto"/>
              <w:jc w:val="center"/>
              <w:rPr>
                <w:rFonts w:ascii="Times New Roman" w:eastAsiaTheme="minorHAnsi" w:hAnsi="Times New Roman"/>
                <w:b/>
                <w:sz w:val="28"/>
                <w:szCs w:val="28"/>
              </w:rPr>
            </w:pPr>
            <w:r w:rsidRPr="0065521A">
              <w:rPr>
                <w:rFonts w:ascii="Times New Roman" w:eastAsiaTheme="minorHAnsi" w:hAnsi="Times New Roman"/>
                <w:b/>
                <w:sz w:val="28"/>
                <w:szCs w:val="28"/>
              </w:rPr>
              <w:t>19. Муниципальная программа "Развитие культуры и туризма в Чамзинском муниципальном районе "</w:t>
            </w:r>
          </w:p>
          <w:p w:rsidR="00DA0A74" w:rsidRPr="0065521A" w:rsidRDefault="00DA0A74" w:rsidP="00DA0A74">
            <w:pPr>
              <w:spacing w:after="0"/>
              <w:jc w:val="both"/>
              <w:rPr>
                <w:rFonts w:ascii="Times New Roman" w:eastAsiaTheme="minorHAnsi" w:hAnsi="Times New Roman"/>
                <w:sz w:val="28"/>
                <w:szCs w:val="28"/>
              </w:rPr>
            </w:pPr>
          </w:p>
          <w:p w:rsidR="00766E8F" w:rsidRPr="0065521A" w:rsidRDefault="00766E8F" w:rsidP="00766E8F">
            <w:pPr>
              <w:spacing w:after="0"/>
              <w:ind w:firstLine="284"/>
              <w:jc w:val="both"/>
              <w:rPr>
                <w:rFonts w:ascii="Times New Roman" w:eastAsiaTheme="minorEastAsia" w:hAnsi="Times New Roman" w:cstheme="minorBidi"/>
                <w:sz w:val="28"/>
                <w:szCs w:val="28"/>
                <w:lang w:eastAsia="ru-RU"/>
              </w:rPr>
            </w:pPr>
            <w:r w:rsidRPr="0065521A">
              <w:rPr>
                <w:rFonts w:ascii="Times New Roman" w:eastAsiaTheme="minorEastAsia" w:hAnsi="Times New Roman"/>
                <w:sz w:val="28"/>
                <w:szCs w:val="28"/>
                <w:lang w:eastAsia="ru-RU"/>
              </w:rPr>
              <w:t xml:space="preserve">Муниципальная программа "Развитие культуры и туризма в Чамзинском муниципальном районе" в новой редакции утверждена постановлением Администрации Чамзинского муниципального района от 31.08.2015 года. </w:t>
            </w:r>
            <w:r w:rsidRPr="0065521A">
              <w:rPr>
                <w:rFonts w:ascii="Times New Roman" w:eastAsia="Times New Roman" w:hAnsi="Times New Roman"/>
                <w:sz w:val="28"/>
                <w:szCs w:val="28"/>
                <w:lang w:eastAsia="ru-RU"/>
              </w:rPr>
              <w:t xml:space="preserve">Планируемый объем расходов на реализацию основных мероприятий на 2024 год составил </w:t>
            </w:r>
            <w:r w:rsidRPr="0065521A">
              <w:rPr>
                <w:rFonts w:ascii="Times New Roman" w:eastAsia="Times New Roman" w:hAnsi="Times New Roman"/>
                <w:sz w:val="24"/>
                <w:szCs w:val="24"/>
                <w:lang w:eastAsia="ru-RU"/>
              </w:rPr>
              <w:t>99 366,9</w:t>
            </w:r>
            <w:r w:rsidRPr="0065521A">
              <w:rPr>
                <w:rFonts w:ascii="Times New Roman" w:eastAsia="Times New Roman" w:hAnsi="Times New Roman"/>
                <w:color w:val="000000" w:themeColor="text1"/>
                <w:sz w:val="28"/>
                <w:szCs w:val="28"/>
                <w:lang w:eastAsia="ru-RU"/>
              </w:rPr>
              <w:t xml:space="preserve"> </w:t>
            </w:r>
            <w:r w:rsidRPr="0065521A">
              <w:rPr>
                <w:rFonts w:ascii="Times New Roman" w:eastAsia="Times New Roman" w:hAnsi="Times New Roman"/>
                <w:sz w:val="28"/>
                <w:szCs w:val="28"/>
                <w:lang w:eastAsia="ru-RU"/>
              </w:rPr>
              <w:t xml:space="preserve">тыс. рублей. Освоено </w:t>
            </w:r>
            <w:r w:rsidRPr="0065521A">
              <w:rPr>
                <w:rFonts w:ascii="Times New Roman" w:eastAsia="Times New Roman" w:hAnsi="Times New Roman"/>
                <w:sz w:val="24"/>
                <w:szCs w:val="24"/>
                <w:lang w:eastAsia="ru-RU"/>
              </w:rPr>
              <w:t>98 187,1</w:t>
            </w:r>
            <w:r w:rsidRPr="0065521A">
              <w:rPr>
                <w:rFonts w:ascii="Times New Roman" w:eastAsia="Times New Roman" w:hAnsi="Times New Roman"/>
                <w:sz w:val="28"/>
                <w:szCs w:val="28"/>
                <w:lang w:eastAsia="ru-RU"/>
              </w:rPr>
              <w:t xml:space="preserve"> тыс. рублей. </w:t>
            </w:r>
            <w:r w:rsidRPr="0065521A">
              <w:rPr>
                <w:rFonts w:ascii="Times New Roman" w:eastAsia="Times New Roman" w:hAnsi="Times New Roman" w:cstheme="minorBidi"/>
                <w:sz w:val="28"/>
                <w:szCs w:val="28"/>
                <w:lang w:eastAsia="ru-RU"/>
              </w:rPr>
              <w:t>Оценка использования финансовых средств составила 98,81%.</w:t>
            </w:r>
          </w:p>
          <w:p w:rsidR="00766E8F" w:rsidRPr="0065521A" w:rsidRDefault="00766E8F" w:rsidP="00766E8F">
            <w:pPr>
              <w:spacing w:after="0"/>
              <w:ind w:firstLine="284"/>
              <w:jc w:val="both"/>
              <w:rPr>
                <w:rFonts w:ascii="Times New Roman" w:eastAsiaTheme="minorEastAsia" w:hAnsi="Times New Roman" w:cstheme="minorBidi"/>
                <w:sz w:val="28"/>
                <w:szCs w:val="28"/>
                <w:lang w:eastAsia="ru-RU"/>
              </w:rPr>
            </w:pPr>
            <w:r w:rsidRPr="0065521A">
              <w:rPr>
                <w:rFonts w:ascii="Times New Roman" w:eastAsiaTheme="minorEastAsia" w:hAnsi="Times New Roman" w:cstheme="minorBidi"/>
                <w:sz w:val="28"/>
                <w:szCs w:val="28"/>
                <w:lang w:eastAsia="ru-RU"/>
              </w:rPr>
              <w:t xml:space="preserve"> К целевым показателям программы относятся:</w:t>
            </w:r>
          </w:p>
          <w:p w:rsidR="00766E8F" w:rsidRPr="0065521A" w:rsidRDefault="00766E8F" w:rsidP="00766E8F">
            <w:pPr>
              <w:spacing w:after="0"/>
              <w:ind w:firstLine="284"/>
              <w:jc w:val="both"/>
              <w:rPr>
                <w:rFonts w:ascii="Times New Roman" w:eastAsiaTheme="minorEastAsia" w:hAnsi="Times New Roman" w:cstheme="minorBidi"/>
                <w:sz w:val="28"/>
                <w:szCs w:val="28"/>
                <w:lang w:eastAsia="ru-RU"/>
              </w:rPr>
            </w:pPr>
            <w:r w:rsidRPr="0065521A">
              <w:rPr>
                <w:rFonts w:ascii="Times New Roman" w:eastAsiaTheme="minorEastAsia" w:hAnsi="Times New Roman" w:cstheme="minorBidi"/>
                <w:sz w:val="28"/>
                <w:szCs w:val="28"/>
                <w:lang w:eastAsia="ru-RU"/>
              </w:rPr>
              <w:t>- Количество самодеятельных коллективов;</w:t>
            </w:r>
          </w:p>
          <w:p w:rsidR="00766E8F" w:rsidRPr="0065521A" w:rsidRDefault="00766E8F" w:rsidP="00766E8F">
            <w:pPr>
              <w:spacing w:after="0"/>
              <w:ind w:firstLine="284"/>
              <w:jc w:val="both"/>
              <w:rPr>
                <w:rFonts w:ascii="Times New Roman" w:eastAsiaTheme="minorEastAsia" w:hAnsi="Times New Roman" w:cstheme="minorBidi"/>
                <w:sz w:val="28"/>
                <w:szCs w:val="28"/>
                <w:lang w:eastAsia="ru-RU"/>
              </w:rPr>
            </w:pPr>
            <w:r w:rsidRPr="0065521A">
              <w:rPr>
                <w:rFonts w:ascii="Times New Roman" w:eastAsiaTheme="minorEastAsia" w:hAnsi="Times New Roman" w:cstheme="minorBidi"/>
                <w:sz w:val="28"/>
                <w:szCs w:val="28"/>
                <w:lang w:eastAsia="ru-RU"/>
              </w:rPr>
              <w:t>- Количество участников самодеятельных коллективов;</w:t>
            </w:r>
          </w:p>
          <w:p w:rsidR="00766E8F" w:rsidRPr="0065521A" w:rsidRDefault="00766E8F" w:rsidP="00766E8F">
            <w:pPr>
              <w:spacing w:after="0"/>
              <w:ind w:firstLine="284"/>
              <w:jc w:val="both"/>
              <w:rPr>
                <w:rFonts w:ascii="Times New Roman" w:eastAsiaTheme="minorEastAsia" w:hAnsi="Times New Roman" w:cstheme="minorBidi"/>
                <w:sz w:val="28"/>
                <w:szCs w:val="28"/>
                <w:lang w:eastAsia="ru-RU"/>
              </w:rPr>
            </w:pPr>
            <w:r w:rsidRPr="0065521A">
              <w:rPr>
                <w:rFonts w:ascii="Times New Roman" w:eastAsiaTheme="minorEastAsia" w:hAnsi="Times New Roman" w:cstheme="minorBidi"/>
                <w:sz w:val="28"/>
                <w:szCs w:val="28"/>
                <w:lang w:eastAsia="ru-RU"/>
              </w:rPr>
              <w:t>- Количество организованных мест массового отдыха населения</w:t>
            </w:r>
          </w:p>
          <w:p w:rsidR="00766E8F" w:rsidRPr="0065521A" w:rsidRDefault="00766E8F" w:rsidP="00766E8F">
            <w:pPr>
              <w:spacing w:after="0"/>
              <w:ind w:firstLine="284"/>
              <w:jc w:val="both"/>
              <w:rPr>
                <w:rFonts w:ascii="Times New Roman" w:eastAsiaTheme="minorEastAsia" w:hAnsi="Times New Roman" w:cstheme="minorBidi"/>
                <w:sz w:val="28"/>
                <w:szCs w:val="28"/>
                <w:lang w:eastAsia="ru-RU"/>
              </w:rPr>
            </w:pPr>
            <w:r w:rsidRPr="0065521A">
              <w:rPr>
                <w:rFonts w:ascii="Times New Roman" w:eastAsiaTheme="minorEastAsia" w:hAnsi="Times New Roman" w:cstheme="minorBidi"/>
                <w:sz w:val="28"/>
                <w:szCs w:val="28"/>
                <w:lang w:eastAsia="ru-RU"/>
              </w:rPr>
              <w:t>- Уровень удовлетворенности населения качеством предоставления государственных и муниципальных услуг в сфере культуры, от общего числа опрошенных;</w:t>
            </w:r>
          </w:p>
          <w:p w:rsidR="00766E8F" w:rsidRPr="0065521A" w:rsidRDefault="00766E8F" w:rsidP="00766E8F">
            <w:pPr>
              <w:spacing w:after="0"/>
              <w:ind w:firstLine="284"/>
              <w:jc w:val="both"/>
              <w:rPr>
                <w:rFonts w:ascii="Times New Roman" w:eastAsiaTheme="minorEastAsia" w:hAnsi="Times New Roman" w:cstheme="minorBidi"/>
                <w:sz w:val="28"/>
                <w:szCs w:val="28"/>
                <w:lang w:eastAsia="ru-RU"/>
              </w:rPr>
            </w:pPr>
            <w:r w:rsidRPr="0065521A">
              <w:rPr>
                <w:rFonts w:ascii="Times New Roman" w:eastAsiaTheme="minorEastAsia" w:hAnsi="Times New Roman" w:cstheme="minorBidi"/>
                <w:sz w:val="28"/>
                <w:szCs w:val="28"/>
                <w:lang w:eastAsia="ru-RU"/>
              </w:rPr>
              <w:t>- Доля объектов культурного наследия, находящихся в удовлетворительном состоянии, в общем количестве объектов культурного наследия федерального, регионального и местного (муниципального) значения;</w:t>
            </w:r>
          </w:p>
          <w:p w:rsidR="00766E8F" w:rsidRPr="0065521A" w:rsidRDefault="00766E8F" w:rsidP="00766E8F">
            <w:pPr>
              <w:spacing w:after="0"/>
              <w:ind w:firstLine="284"/>
              <w:jc w:val="both"/>
              <w:rPr>
                <w:rFonts w:ascii="Times New Roman" w:eastAsiaTheme="minorEastAsia" w:hAnsi="Times New Roman" w:cstheme="minorBidi"/>
                <w:sz w:val="28"/>
                <w:szCs w:val="28"/>
                <w:lang w:eastAsia="ru-RU"/>
              </w:rPr>
            </w:pPr>
            <w:r w:rsidRPr="0065521A">
              <w:rPr>
                <w:rFonts w:ascii="Times New Roman" w:eastAsiaTheme="minorEastAsia" w:hAnsi="Times New Roman" w:cstheme="minorBidi"/>
                <w:sz w:val="28"/>
                <w:szCs w:val="28"/>
                <w:lang w:eastAsia="ru-RU"/>
              </w:rPr>
              <w:t>- Соотношение средней  заработной платы работников учреждений культуры, повышение оплаты труда которых предусмотрено Указом Президента Российской Федерации от 7 мая 2012 г. № 597 «О мероприятиях по реализации государственной социальной политики», и средней заработной платы в Республике Мордовия;</w:t>
            </w:r>
          </w:p>
          <w:p w:rsidR="00766E8F" w:rsidRPr="0065521A" w:rsidRDefault="00766E8F" w:rsidP="00766E8F">
            <w:pPr>
              <w:spacing w:after="0"/>
              <w:ind w:firstLine="284"/>
              <w:jc w:val="both"/>
              <w:rPr>
                <w:rFonts w:ascii="Times New Roman" w:eastAsiaTheme="minorEastAsia" w:hAnsi="Times New Roman" w:cstheme="minorBidi"/>
                <w:sz w:val="28"/>
                <w:szCs w:val="28"/>
                <w:lang w:eastAsia="ru-RU"/>
              </w:rPr>
            </w:pPr>
            <w:r w:rsidRPr="0065521A">
              <w:rPr>
                <w:rFonts w:ascii="Times New Roman" w:eastAsiaTheme="minorEastAsia" w:hAnsi="Times New Roman" w:cstheme="minorBidi"/>
                <w:sz w:val="28"/>
                <w:szCs w:val="28"/>
                <w:lang w:eastAsia="ru-RU"/>
              </w:rPr>
              <w:t>- Увеличение количества  граждан, вовлечённых в культурно-массовые  мероприятия (по сравнению с предыдущим годом);</w:t>
            </w:r>
          </w:p>
          <w:p w:rsidR="00766E8F" w:rsidRPr="0065521A" w:rsidRDefault="00766E8F" w:rsidP="00766E8F">
            <w:pPr>
              <w:spacing w:after="0"/>
              <w:ind w:firstLine="284"/>
              <w:jc w:val="both"/>
              <w:rPr>
                <w:rFonts w:ascii="Times New Roman" w:eastAsiaTheme="minorEastAsia" w:hAnsi="Times New Roman" w:cstheme="minorBidi"/>
                <w:sz w:val="28"/>
                <w:szCs w:val="28"/>
                <w:lang w:eastAsia="ru-RU"/>
              </w:rPr>
            </w:pPr>
            <w:r w:rsidRPr="0065521A">
              <w:rPr>
                <w:rFonts w:ascii="Times New Roman" w:eastAsiaTheme="minorEastAsia" w:hAnsi="Times New Roman" w:cstheme="minorBidi"/>
                <w:sz w:val="28"/>
                <w:szCs w:val="28"/>
                <w:lang w:eastAsia="ru-RU"/>
              </w:rPr>
              <w:t>- Увеличение численности участников культурно-досуговых мероприятий (по сравнению с предыдущим годом);</w:t>
            </w:r>
          </w:p>
          <w:p w:rsidR="00766E8F" w:rsidRPr="0065521A" w:rsidRDefault="00766E8F" w:rsidP="00766E8F">
            <w:pPr>
              <w:spacing w:after="0"/>
              <w:ind w:firstLine="284"/>
              <w:jc w:val="both"/>
              <w:rPr>
                <w:rFonts w:ascii="Times New Roman" w:eastAsiaTheme="minorEastAsia" w:hAnsi="Times New Roman" w:cstheme="minorBidi"/>
                <w:sz w:val="28"/>
                <w:szCs w:val="28"/>
                <w:lang w:eastAsia="ru-RU"/>
              </w:rPr>
            </w:pPr>
            <w:r w:rsidRPr="0065521A">
              <w:rPr>
                <w:rFonts w:ascii="Times New Roman" w:eastAsiaTheme="minorEastAsia" w:hAnsi="Times New Roman" w:cstheme="minorBidi"/>
                <w:sz w:val="28"/>
                <w:szCs w:val="28"/>
                <w:lang w:eastAsia="ru-RU"/>
              </w:rPr>
              <w:lastRenderedPageBreak/>
              <w:t>- Увеличение количества посещаемости  МБУ «Чамзинский РДК» за счёт открытия кинозала «Россия» на втором этаже здания;</w:t>
            </w:r>
          </w:p>
          <w:p w:rsidR="00766E8F" w:rsidRPr="0065521A" w:rsidRDefault="00766E8F" w:rsidP="00766E8F">
            <w:pPr>
              <w:spacing w:after="0"/>
              <w:ind w:firstLine="284"/>
              <w:jc w:val="both"/>
              <w:rPr>
                <w:rFonts w:ascii="Times New Roman" w:eastAsiaTheme="minorEastAsia" w:hAnsi="Times New Roman" w:cstheme="minorBidi"/>
                <w:sz w:val="28"/>
                <w:szCs w:val="28"/>
                <w:lang w:eastAsia="ru-RU"/>
              </w:rPr>
            </w:pPr>
            <w:r w:rsidRPr="0065521A">
              <w:rPr>
                <w:rFonts w:ascii="Times New Roman" w:eastAsiaTheme="minorEastAsia" w:hAnsi="Times New Roman" w:cstheme="minorBidi"/>
                <w:sz w:val="28"/>
                <w:szCs w:val="28"/>
                <w:lang w:eastAsia="ru-RU"/>
              </w:rPr>
              <w:t>- Увеличение качества обслуживания населения за счет проведения капитального ремонта здания МБУ «Чамзинский РДК»;</w:t>
            </w:r>
          </w:p>
          <w:p w:rsidR="00766E8F" w:rsidRPr="0065521A" w:rsidRDefault="00766E8F" w:rsidP="00766E8F">
            <w:pPr>
              <w:spacing w:after="0"/>
              <w:ind w:firstLine="284"/>
              <w:jc w:val="both"/>
              <w:rPr>
                <w:rFonts w:ascii="Times New Roman" w:eastAsiaTheme="minorEastAsia" w:hAnsi="Times New Roman" w:cstheme="minorBidi"/>
                <w:sz w:val="28"/>
                <w:szCs w:val="28"/>
                <w:lang w:eastAsia="ru-RU"/>
              </w:rPr>
            </w:pPr>
            <w:r w:rsidRPr="0065521A">
              <w:rPr>
                <w:rFonts w:ascii="Times New Roman" w:eastAsiaTheme="minorEastAsia" w:hAnsi="Times New Roman" w:cstheme="minorBidi"/>
                <w:sz w:val="28"/>
                <w:szCs w:val="28"/>
                <w:lang w:eastAsia="ru-RU"/>
              </w:rPr>
              <w:t>-  Количество  муниципальных библиотек;</w:t>
            </w:r>
          </w:p>
          <w:p w:rsidR="00766E8F" w:rsidRPr="0065521A" w:rsidRDefault="00766E8F" w:rsidP="00766E8F">
            <w:pPr>
              <w:spacing w:after="0"/>
              <w:ind w:firstLine="284"/>
              <w:jc w:val="both"/>
              <w:rPr>
                <w:rFonts w:ascii="Times New Roman" w:eastAsiaTheme="minorEastAsia" w:hAnsi="Times New Roman" w:cstheme="minorBidi"/>
                <w:sz w:val="28"/>
                <w:szCs w:val="28"/>
                <w:lang w:eastAsia="ru-RU"/>
              </w:rPr>
            </w:pPr>
            <w:r w:rsidRPr="0065521A">
              <w:rPr>
                <w:rFonts w:ascii="Times New Roman" w:eastAsiaTheme="minorEastAsia" w:hAnsi="Times New Roman" w:cstheme="minorBidi"/>
                <w:sz w:val="28"/>
                <w:szCs w:val="28"/>
                <w:lang w:eastAsia="ru-RU"/>
              </w:rPr>
              <w:t>- Увеличение количества посещений библиотек гражданами Чамзинского муниципального района;</w:t>
            </w:r>
          </w:p>
          <w:p w:rsidR="00766E8F" w:rsidRPr="0065521A" w:rsidRDefault="00766E8F" w:rsidP="00766E8F">
            <w:pPr>
              <w:spacing w:after="0"/>
              <w:ind w:firstLine="284"/>
              <w:jc w:val="both"/>
              <w:rPr>
                <w:rFonts w:ascii="Times New Roman" w:eastAsiaTheme="minorEastAsia" w:hAnsi="Times New Roman" w:cstheme="minorBidi"/>
                <w:sz w:val="28"/>
                <w:szCs w:val="28"/>
                <w:lang w:eastAsia="ru-RU"/>
              </w:rPr>
            </w:pPr>
            <w:r w:rsidRPr="0065521A">
              <w:rPr>
                <w:rFonts w:ascii="Times New Roman" w:eastAsiaTheme="minorEastAsia" w:hAnsi="Times New Roman" w:cstheme="minorBidi"/>
                <w:sz w:val="28"/>
                <w:szCs w:val="28"/>
                <w:lang w:eastAsia="ru-RU"/>
              </w:rPr>
              <w:t>-Увеличение доли детей, привлекаемых к участию в творческих мероприятиях, в общем числе детей;</w:t>
            </w:r>
          </w:p>
          <w:p w:rsidR="00766E8F" w:rsidRPr="0065521A" w:rsidRDefault="00766E8F" w:rsidP="00766E8F">
            <w:pPr>
              <w:spacing w:after="0"/>
              <w:ind w:firstLine="284"/>
              <w:jc w:val="both"/>
              <w:rPr>
                <w:rFonts w:ascii="Times New Roman" w:eastAsiaTheme="minorEastAsia" w:hAnsi="Times New Roman" w:cstheme="minorBidi"/>
                <w:sz w:val="28"/>
                <w:szCs w:val="28"/>
                <w:lang w:eastAsia="ru-RU"/>
              </w:rPr>
            </w:pPr>
            <w:r w:rsidRPr="0065521A">
              <w:rPr>
                <w:rFonts w:ascii="Times New Roman" w:eastAsiaTheme="minorEastAsia" w:hAnsi="Times New Roman" w:cstheme="minorBidi"/>
                <w:sz w:val="28"/>
                <w:szCs w:val="28"/>
                <w:lang w:eastAsia="ru-RU"/>
              </w:rPr>
              <w:t>- Доля публичных библиотек, подключенных к сети «Интернет», в общем количестве библиотек;</w:t>
            </w:r>
          </w:p>
          <w:p w:rsidR="00766E8F" w:rsidRPr="0065521A" w:rsidRDefault="00766E8F" w:rsidP="00766E8F">
            <w:pPr>
              <w:spacing w:after="0"/>
              <w:ind w:firstLine="284"/>
              <w:jc w:val="both"/>
              <w:rPr>
                <w:rFonts w:ascii="Times New Roman" w:eastAsiaTheme="minorEastAsia" w:hAnsi="Times New Roman" w:cstheme="minorBidi"/>
                <w:sz w:val="28"/>
                <w:szCs w:val="28"/>
                <w:lang w:eastAsia="ru-RU"/>
              </w:rPr>
            </w:pPr>
            <w:r w:rsidRPr="0065521A">
              <w:rPr>
                <w:rFonts w:ascii="Times New Roman" w:eastAsiaTheme="minorEastAsia" w:hAnsi="Times New Roman" w:cstheme="minorBidi"/>
                <w:sz w:val="28"/>
                <w:szCs w:val="28"/>
                <w:lang w:eastAsia="ru-RU"/>
              </w:rPr>
              <w:t>- Увеличение количества  детей, обучающихся в  детской школе искусств, детских музыкальных школах.</w:t>
            </w:r>
          </w:p>
          <w:p w:rsidR="00766E8F" w:rsidRPr="0065521A" w:rsidRDefault="00766E8F" w:rsidP="00766E8F">
            <w:pPr>
              <w:spacing w:after="0"/>
              <w:ind w:firstLine="284"/>
              <w:jc w:val="both"/>
              <w:rPr>
                <w:rFonts w:ascii="Times New Roman" w:eastAsiaTheme="minorEastAsia" w:hAnsi="Times New Roman"/>
                <w:color w:val="000000"/>
                <w:sz w:val="28"/>
                <w:szCs w:val="28"/>
                <w:shd w:val="clear" w:color="auto" w:fill="FFFFFF"/>
                <w:lang w:eastAsia="ru-RU"/>
              </w:rPr>
            </w:pPr>
            <w:r w:rsidRPr="0065521A">
              <w:rPr>
                <w:rFonts w:ascii="Times New Roman" w:eastAsiaTheme="minorEastAsia" w:hAnsi="Times New Roman" w:cstheme="minorBidi"/>
                <w:sz w:val="28"/>
                <w:szCs w:val="28"/>
                <w:lang w:eastAsia="ru-RU"/>
              </w:rPr>
              <w:t xml:space="preserve">В 2024 году за счет Национального проекта «Культура» приобретен специализированный </w:t>
            </w:r>
            <w:r w:rsidRPr="0065521A">
              <w:rPr>
                <w:rFonts w:ascii="Times New Roman" w:eastAsiaTheme="minorEastAsia" w:hAnsi="Times New Roman"/>
                <w:color w:val="000000"/>
                <w:sz w:val="28"/>
                <w:szCs w:val="28"/>
                <w:shd w:val="clear" w:color="auto" w:fill="FFFFFF"/>
                <w:lang w:eastAsia="ru-RU"/>
              </w:rPr>
              <w:t>передвижной многофункциональный культурный  центр (Автоклуб), что привело к большему охвату населения, увеличению численности участников  культурно – досуговых  мероприятий. Стоимость автоклуба 10 095547,31  млн. рублей.</w:t>
            </w:r>
          </w:p>
          <w:p w:rsidR="00766E8F" w:rsidRPr="0065521A" w:rsidRDefault="00766E8F" w:rsidP="00766E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eastAsiaTheme="minorEastAsia" w:hAnsi="Times New Roman"/>
                <w:sz w:val="28"/>
                <w:szCs w:val="28"/>
                <w:lang w:eastAsia="ru-RU"/>
              </w:rPr>
            </w:pPr>
            <w:r w:rsidRPr="0065521A">
              <w:rPr>
                <w:rFonts w:ascii="Times New Roman" w:eastAsiaTheme="minorEastAsia" w:hAnsi="Times New Roman" w:cstheme="minorBidi"/>
                <w:sz w:val="28"/>
                <w:szCs w:val="28"/>
                <w:lang w:eastAsia="ru-RU"/>
              </w:rPr>
              <w:t>В 2025 году планируется</w:t>
            </w:r>
            <w:r w:rsidRPr="0065521A">
              <w:rPr>
                <w:rFonts w:ascii="Times New Roman" w:eastAsiaTheme="minorEastAsia" w:hAnsi="Times New Roman" w:cstheme="minorBidi"/>
                <w:lang w:eastAsia="ru-RU"/>
              </w:rPr>
              <w:t xml:space="preserve"> </w:t>
            </w:r>
            <w:r w:rsidRPr="0065521A">
              <w:rPr>
                <w:rFonts w:ascii="Times New Roman" w:eastAsiaTheme="minorEastAsia" w:hAnsi="Times New Roman" w:cstheme="minorBidi"/>
                <w:sz w:val="28"/>
                <w:szCs w:val="28"/>
                <w:lang w:eastAsia="ru-RU"/>
              </w:rPr>
              <w:t xml:space="preserve">увеличить уровень удовлетворенности населения качеством предоставления государственных и муниципальных услуг в сфере культуры, от общего числа опрошенных до 90,0%, увеличить количество посещений библиотек гражданами Чамзинского муниципального района на 2,1% (по сравнению с предыдущим годом), увеличить количество  детей, обучающихся в  детской школе искусств, детских музыкальных школах до 550  человек, </w:t>
            </w:r>
            <w:r w:rsidRPr="0065521A">
              <w:rPr>
                <w:rFonts w:ascii="Times New Roman" w:eastAsia="Andale Sans UI" w:hAnsi="Times New Roman"/>
                <w:kern w:val="1"/>
                <w:sz w:val="28"/>
                <w:szCs w:val="28"/>
                <w:lang w:eastAsia="ar-SA"/>
              </w:rPr>
              <w:t>увеличить численность участников культурно-досуговых мероприятий (по сравнению с предыдущим годом) на 5,0%.</w:t>
            </w:r>
            <w:r w:rsidRPr="0065521A">
              <w:rPr>
                <w:rFonts w:ascii="Times New Roman" w:eastAsia="Andale Sans UI" w:hAnsi="Times New Roman"/>
                <w:kern w:val="1"/>
                <w:szCs w:val="24"/>
                <w:lang w:eastAsia="ru-RU"/>
              </w:rPr>
              <w:t xml:space="preserve"> </w:t>
            </w:r>
            <w:r w:rsidRPr="0065521A">
              <w:rPr>
                <w:rFonts w:ascii="Times New Roman" w:eastAsiaTheme="minorEastAsia" w:hAnsi="Times New Roman"/>
                <w:sz w:val="28"/>
                <w:szCs w:val="28"/>
                <w:lang w:eastAsia="ru-RU"/>
              </w:rPr>
              <w:t>Общая степень достижения целей программы составила 100,</w:t>
            </w:r>
            <w:r w:rsidR="0041391D" w:rsidRPr="0065521A">
              <w:rPr>
                <w:rFonts w:ascii="Times New Roman" w:eastAsiaTheme="minorEastAsia" w:hAnsi="Times New Roman"/>
                <w:sz w:val="28"/>
                <w:szCs w:val="28"/>
                <w:lang w:eastAsia="ru-RU"/>
              </w:rPr>
              <w:t>0</w:t>
            </w:r>
            <w:r w:rsidRPr="0065521A">
              <w:rPr>
                <w:rFonts w:ascii="Times New Roman" w:eastAsiaTheme="minorEastAsia" w:hAnsi="Times New Roman"/>
                <w:sz w:val="28"/>
                <w:szCs w:val="28"/>
                <w:lang w:eastAsia="ru-RU"/>
              </w:rPr>
              <w:t xml:space="preserve">%. </w:t>
            </w:r>
          </w:p>
          <w:p w:rsidR="0041391D" w:rsidRPr="0065521A" w:rsidRDefault="00766E8F" w:rsidP="0041391D">
            <w:pPr>
              <w:autoSpaceDE w:val="0"/>
              <w:autoSpaceDN w:val="0"/>
              <w:adjustRightInd w:val="0"/>
              <w:spacing w:after="0" w:line="302" w:lineRule="exact"/>
              <w:ind w:firstLine="720"/>
              <w:jc w:val="both"/>
              <w:rPr>
                <w:rFonts w:ascii="Times New Roman" w:eastAsia="Times New Roman" w:hAnsi="Times New Roman"/>
                <w:color w:val="000000" w:themeColor="text1"/>
                <w:sz w:val="28"/>
                <w:szCs w:val="28"/>
                <w:lang w:eastAsia="ru-RU"/>
              </w:rPr>
            </w:pPr>
            <w:r w:rsidRPr="0065521A">
              <w:rPr>
                <w:rFonts w:ascii="Times New Roman" w:eastAsiaTheme="minorEastAsia" w:hAnsi="Times New Roman"/>
                <w:sz w:val="28"/>
                <w:szCs w:val="28"/>
                <w:lang w:eastAsia="ru-RU"/>
              </w:rPr>
              <w:t xml:space="preserve"> </w:t>
            </w:r>
            <w:r w:rsidR="0041391D" w:rsidRPr="0065521A">
              <w:rPr>
                <w:rFonts w:ascii="Times New Roman" w:eastAsia="Times New Roman" w:hAnsi="Times New Roman"/>
                <w:color w:val="000000" w:themeColor="text1"/>
                <w:sz w:val="28"/>
                <w:szCs w:val="28"/>
                <w:lang w:eastAsia="ru-RU"/>
              </w:rPr>
              <w:t xml:space="preserve"> Степень достижения целевых значений показателей программы 100,6%.</w:t>
            </w:r>
          </w:p>
          <w:p w:rsidR="0041391D" w:rsidRPr="0065521A" w:rsidRDefault="0041391D" w:rsidP="0041391D">
            <w:pPr>
              <w:autoSpaceDE w:val="0"/>
              <w:autoSpaceDN w:val="0"/>
              <w:adjustRightInd w:val="0"/>
              <w:spacing w:after="0" w:line="302" w:lineRule="exact"/>
              <w:ind w:firstLine="720"/>
              <w:jc w:val="both"/>
              <w:rPr>
                <w:rFonts w:ascii="Times New Roman" w:eastAsia="Times New Roman" w:hAnsi="Times New Roman"/>
                <w:color w:val="000000" w:themeColor="text1"/>
                <w:sz w:val="28"/>
                <w:szCs w:val="28"/>
                <w:lang w:eastAsia="ru-RU"/>
              </w:rPr>
            </w:pPr>
            <w:r w:rsidRPr="0065521A">
              <w:rPr>
                <w:rFonts w:ascii="Times New Roman" w:eastAsia="Times New Roman" w:hAnsi="Times New Roman"/>
                <w:color w:val="000000" w:themeColor="text1"/>
                <w:sz w:val="28"/>
                <w:szCs w:val="28"/>
                <w:lang w:eastAsia="ru-RU"/>
              </w:rPr>
              <w:t>Уровень эффективности реализации программы 102,2%.</w:t>
            </w:r>
          </w:p>
          <w:p w:rsidR="0041391D" w:rsidRPr="0065521A" w:rsidRDefault="0041391D" w:rsidP="0041391D">
            <w:pPr>
              <w:widowControl w:val="0"/>
              <w:autoSpaceDE w:val="0"/>
              <w:autoSpaceDN w:val="0"/>
              <w:adjustRightInd w:val="0"/>
              <w:spacing w:after="0" w:line="240" w:lineRule="auto"/>
              <w:jc w:val="both"/>
              <w:outlineLvl w:val="0"/>
              <w:rPr>
                <w:rFonts w:ascii="Times New Roman" w:eastAsia="Times New Roman" w:hAnsi="Times New Roman"/>
                <w:sz w:val="28"/>
                <w:szCs w:val="28"/>
                <w:bdr w:val="none" w:sz="0" w:space="0" w:color="auto" w:frame="1"/>
                <w:lang w:eastAsia="ru-RU"/>
              </w:rPr>
            </w:pPr>
          </w:p>
          <w:p w:rsidR="00DA0A74" w:rsidRPr="0065521A" w:rsidRDefault="00DA0A74" w:rsidP="00DA0A74">
            <w:pPr>
              <w:spacing w:after="0" w:line="240" w:lineRule="auto"/>
              <w:jc w:val="center"/>
              <w:rPr>
                <w:rFonts w:ascii="Times New Roman" w:eastAsia="Times New Roman" w:hAnsi="Times New Roman"/>
                <w:b/>
                <w:sz w:val="28"/>
                <w:szCs w:val="28"/>
                <w:lang w:eastAsia="ru-RU"/>
              </w:rPr>
            </w:pPr>
          </w:p>
          <w:p w:rsidR="00DA0A74" w:rsidRPr="0065521A" w:rsidRDefault="00DA0A74" w:rsidP="00DA0A74">
            <w:pPr>
              <w:spacing w:after="0" w:line="240" w:lineRule="auto"/>
              <w:jc w:val="center"/>
              <w:rPr>
                <w:rFonts w:ascii="Times New Roman" w:eastAsia="Times New Roman" w:hAnsi="Times New Roman"/>
                <w:b/>
                <w:sz w:val="28"/>
                <w:szCs w:val="28"/>
                <w:lang w:eastAsia="ru-RU"/>
              </w:rPr>
            </w:pPr>
          </w:p>
          <w:p w:rsidR="006A6C83" w:rsidRPr="0065521A" w:rsidRDefault="00DA0A74" w:rsidP="006A6C83">
            <w:pPr>
              <w:spacing w:after="0" w:line="240" w:lineRule="auto"/>
              <w:jc w:val="center"/>
              <w:rPr>
                <w:rFonts w:ascii="Times New Roman" w:eastAsiaTheme="minorHAnsi" w:hAnsi="Times New Roman"/>
                <w:b/>
                <w:bCs/>
                <w:sz w:val="28"/>
                <w:szCs w:val="28"/>
              </w:rPr>
            </w:pPr>
            <w:r w:rsidRPr="0065521A">
              <w:rPr>
                <w:rFonts w:ascii="Times New Roman" w:eastAsiaTheme="minorHAnsi" w:hAnsi="Times New Roman"/>
                <w:b/>
                <w:bCs/>
                <w:sz w:val="28"/>
                <w:szCs w:val="28"/>
              </w:rPr>
              <w:t>20. Муниципальная программа (дорожная карта) «Доступная среда»</w:t>
            </w:r>
          </w:p>
          <w:p w:rsidR="006A6C83" w:rsidRPr="0065521A" w:rsidRDefault="006A6C83" w:rsidP="006A6C83">
            <w:pPr>
              <w:spacing w:after="0" w:line="240" w:lineRule="auto"/>
              <w:jc w:val="center"/>
              <w:rPr>
                <w:rFonts w:ascii="Times New Roman" w:eastAsiaTheme="minorHAnsi" w:hAnsi="Times New Roman"/>
                <w:b/>
                <w:bCs/>
                <w:sz w:val="28"/>
                <w:szCs w:val="28"/>
              </w:rPr>
            </w:pPr>
          </w:p>
          <w:p w:rsidR="0034342B" w:rsidRPr="0065521A" w:rsidRDefault="0034342B" w:rsidP="006A6C83">
            <w:pPr>
              <w:spacing w:after="0" w:line="240" w:lineRule="auto"/>
              <w:jc w:val="center"/>
              <w:rPr>
                <w:rFonts w:ascii="Times New Roman" w:eastAsiaTheme="minorHAnsi" w:hAnsi="Times New Roman"/>
                <w:bCs/>
                <w:sz w:val="28"/>
                <w:szCs w:val="28"/>
              </w:rPr>
            </w:pPr>
            <w:r w:rsidRPr="0065521A">
              <w:rPr>
                <w:rFonts w:ascii="Times New Roman" w:eastAsiaTheme="minorHAnsi" w:hAnsi="Times New Roman"/>
                <w:bCs/>
                <w:sz w:val="28"/>
                <w:szCs w:val="28"/>
              </w:rPr>
              <w:t>Муниципальная программа (дорожная карта) «Доступная среда» на 2016-2030 годы утверждена постановлением Администрации Чамз</w:t>
            </w:r>
            <w:r w:rsidR="0041391D" w:rsidRPr="0065521A">
              <w:rPr>
                <w:rFonts w:ascii="Times New Roman" w:eastAsiaTheme="minorHAnsi" w:hAnsi="Times New Roman"/>
                <w:bCs/>
                <w:sz w:val="28"/>
                <w:szCs w:val="28"/>
              </w:rPr>
              <w:t>инского муниципального района №</w:t>
            </w:r>
            <w:r w:rsidRPr="0065521A">
              <w:rPr>
                <w:rFonts w:ascii="Times New Roman" w:eastAsiaTheme="minorHAnsi" w:hAnsi="Times New Roman"/>
                <w:bCs/>
                <w:sz w:val="28"/>
                <w:szCs w:val="28"/>
              </w:rPr>
              <w:t>206-г от 23 марта 2016 года.</w:t>
            </w:r>
          </w:p>
          <w:p w:rsidR="0034342B" w:rsidRPr="0065521A" w:rsidRDefault="0034342B" w:rsidP="0034342B">
            <w:pPr>
              <w:jc w:val="both"/>
              <w:rPr>
                <w:rFonts w:ascii="Times New Roman" w:eastAsiaTheme="minorHAnsi" w:hAnsi="Times New Roman"/>
                <w:bCs/>
                <w:sz w:val="28"/>
                <w:szCs w:val="28"/>
              </w:rPr>
            </w:pPr>
            <w:r w:rsidRPr="0065521A">
              <w:rPr>
                <w:rFonts w:ascii="Times New Roman" w:eastAsiaTheme="minorHAnsi" w:hAnsi="Times New Roman"/>
                <w:bCs/>
                <w:sz w:val="28"/>
                <w:szCs w:val="28"/>
              </w:rPr>
              <w:t xml:space="preserve">     </w:t>
            </w:r>
            <w:r w:rsidRPr="0065521A">
              <w:rPr>
                <w:rFonts w:ascii="Times New Roman" w:eastAsiaTheme="minorHAnsi" w:hAnsi="Times New Roman"/>
                <w:bCs/>
                <w:sz w:val="28"/>
                <w:szCs w:val="28"/>
              </w:rPr>
              <w:tab/>
              <w:t xml:space="preserve">Целью Программы является формирование к 2030 году условий, обеспечивающих доступ инвалидов    и других маломобильных групп населения к физическому окружению, объектам социально-бытовой инфраструктуры, транспорту, информации и связи, образовательным, воспитательным, рекреационным и другим услугам, предоставляемым  </w:t>
            </w:r>
            <w:r w:rsidRPr="0065521A">
              <w:rPr>
                <w:rFonts w:ascii="Times New Roman" w:eastAsiaTheme="minorHAnsi" w:hAnsi="Times New Roman"/>
                <w:bCs/>
                <w:sz w:val="28"/>
                <w:szCs w:val="28"/>
              </w:rPr>
              <w:lastRenderedPageBreak/>
              <w:t>населению, обеспечивающих повышение социальной активности лиц с ограниченными возможностями здоровья, а также совершенствование системы реабилитации и социальной интеграции инвалидов и других маломобильных групп населения, повышение качества их жизни.</w:t>
            </w:r>
          </w:p>
          <w:p w:rsidR="0034342B" w:rsidRPr="0065521A" w:rsidRDefault="0034342B" w:rsidP="0034342B">
            <w:pPr>
              <w:jc w:val="both"/>
              <w:rPr>
                <w:rFonts w:ascii="Times New Roman" w:eastAsiaTheme="minorHAnsi" w:hAnsi="Times New Roman"/>
                <w:bCs/>
                <w:sz w:val="28"/>
                <w:szCs w:val="28"/>
              </w:rPr>
            </w:pPr>
            <w:r w:rsidRPr="0065521A">
              <w:rPr>
                <w:rFonts w:ascii="Times New Roman" w:eastAsiaTheme="minorHAnsi" w:hAnsi="Times New Roman"/>
                <w:bCs/>
                <w:sz w:val="28"/>
                <w:szCs w:val="28"/>
              </w:rPr>
              <w:t xml:space="preserve">      </w:t>
            </w:r>
            <w:r w:rsidRPr="0065521A">
              <w:rPr>
                <w:rFonts w:ascii="Times New Roman" w:eastAsiaTheme="minorHAnsi" w:hAnsi="Times New Roman"/>
                <w:bCs/>
                <w:sz w:val="28"/>
                <w:szCs w:val="28"/>
              </w:rPr>
              <w:tab/>
              <w:t>Основные задачи программы:  разработка и внедрение новых нормативно-правовых актов для реализации мероприятий, обеспечивающих формирование доступной среды для инвалидов и других маломобильных групп населения с учетом установленных стандартов, соблюдение СНиП, обеспечивающих условия доступности для маломобильных граждан при проектировании общественных и жилых зданий; обеспечение профессионального обучения и образования инвалидов. Программа предусматривает комплексные мероприятия по созданию условий для реабилитации и интеграции инвалидов в общество, обеспечению доступности объектов социальной, транспортной, инженерной инфраструктуры и услуг для инвалидов и других маломобильных групп населения, а также повышению уровня и качества их жизни.</w:t>
            </w:r>
          </w:p>
          <w:p w:rsidR="0034342B" w:rsidRPr="0065521A" w:rsidRDefault="0034342B" w:rsidP="0034342B">
            <w:pPr>
              <w:jc w:val="both"/>
              <w:rPr>
                <w:rFonts w:ascii="Times New Roman" w:eastAsiaTheme="minorHAnsi" w:hAnsi="Times New Roman"/>
                <w:bCs/>
                <w:sz w:val="28"/>
                <w:szCs w:val="28"/>
              </w:rPr>
            </w:pPr>
            <w:r w:rsidRPr="0065521A">
              <w:rPr>
                <w:rFonts w:ascii="Times New Roman" w:eastAsiaTheme="minorHAnsi" w:hAnsi="Times New Roman"/>
                <w:bCs/>
                <w:sz w:val="28"/>
                <w:szCs w:val="28"/>
              </w:rPr>
              <w:t xml:space="preserve">       Основной целью программы  является обеспечение беспрепятственного доступа (далее - доступность)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на территории Чамзинского муниципального района.</w:t>
            </w:r>
          </w:p>
          <w:p w:rsidR="0034342B" w:rsidRPr="0065521A" w:rsidRDefault="0034342B" w:rsidP="0034342B">
            <w:pPr>
              <w:jc w:val="both"/>
              <w:rPr>
                <w:rFonts w:ascii="Times New Roman" w:eastAsiaTheme="minorHAnsi" w:hAnsi="Times New Roman"/>
                <w:bCs/>
                <w:sz w:val="28"/>
                <w:szCs w:val="28"/>
              </w:rPr>
            </w:pPr>
            <w:r w:rsidRPr="0065521A">
              <w:rPr>
                <w:rFonts w:ascii="Times New Roman" w:eastAsiaTheme="minorHAnsi" w:hAnsi="Times New Roman"/>
                <w:bCs/>
                <w:sz w:val="28"/>
                <w:szCs w:val="28"/>
              </w:rPr>
              <w:t xml:space="preserve"> </w:t>
            </w:r>
            <w:r w:rsidRPr="0065521A">
              <w:rPr>
                <w:rFonts w:ascii="Times New Roman" w:eastAsiaTheme="minorHAnsi" w:hAnsi="Times New Roman"/>
                <w:bCs/>
                <w:sz w:val="28"/>
                <w:szCs w:val="28"/>
              </w:rPr>
              <w:tab/>
              <w:t xml:space="preserve">  В</w:t>
            </w:r>
            <w:r w:rsidRPr="0065521A">
              <w:rPr>
                <w:rFonts w:ascii="Times New Roman" w:eastAsiaTheme="minorHAnsi" w:hAnsi="Times New Roman"/>
                <w:bCs/>
                <w:sz w:val="28"/>
                <w:szCs w:val="28"/>
                <w:lang w:val="de-DE"/>
              </w:rPr>
              <w:t xml:space="preserve">  администрации   Чамзинского   муниципального    района   сформирован  «Реестр объектов социальной инфраструктуры и услуг в сферах   жизнедеятельности     инвалидов    и    других    маломобильных  групп   населения    по  Чамзинскому муниципальному району», с целью последующего использования   в   мониторинге  хода   реализации Программы.           </w:t>
            </w:r>
          </w:p>
          <w:p w:rsidR="0034342B" w:rsidRPr="0065521A" w:rsidRDefault="0034342B" w:rsidP="0034342B">
            <w:pPr>
              <w:jc w:val="both"/>
              <w:rPr>
                <w:rFonts w:ascii="Times New Roman" w:eastAsiaTheme="minorHAnsi" w:hAnsi="Times New Roman"/>
                <w:bCs/>
                <w:sz w:val="28"/>
                <w:szCs w:val="28"/>
              </w:rPr>
            </w:pPr>
            <w:r w:rsidRPr="0065521A">
              <w:rPr>
                <w:rFonts w:ascii="Times New Roman" w:eastAsiaTheme="minorHAnsi" w:hAnsi="Times New Roman"/>
                <w:bCs/>
                <w:sz w:val="28"/>
                <w:szCs w:val="28"/>
                <w:lang w:val="de-DE"/>
              </w:rPr>
              <w:t xml:space="preserve"> </w:t>
            </w:r>
            <w:r w:rsidRPr="0065521A">
              <w:rPr>
                <w:rFonts w:ascii="Times New Roman" w:eastAsiaTheme="minorHAnsi" w:hAnsi="Times New Roman"/>
                <w:bCs/>
                <w:sz w:val="28"/>
                <w:szCs w:val="28"/>
              </w:rPr>
              <w:tab/>
            </w:r>
            <w:r w:rsidRPr="0065521A">
              <w:rPr>
                <w:rFonts w:ascii="Times New Roman" w:eastAsiaTheme="minorHAnsi" w:hAnsi="Times New Roman"/>
                <w:bCs/>
                <w:sz w:val="28"/>
                <w:szCs w:val="28"/>
                <w:lang w:val="de-DE"/>
              </w:rPr>
              <w:t xml:space="preserve">  В рамках </w:t>
            </w:r>
            <w:r w:rsidRPr="0065521A">
              <w:rPr>
                <w:rFonts w:ascii="Times New Roman" w:eastAsiaTheme="minorHAnsi" w:hAnsi="Times New Roman"/>
                <w:bCs/>
                <w:sz w:val="28"/>
                <w:szCs w:val="28"/>
              </w:rPr>
              <w:t xml:space="preserve"> </w:t>
            </w:r>
            <w:r w:rsidRPr="0065521A">
              <w:rPr>
                <w:rFonts w:ascii="Times New Roman" w:eastAsiaTheme="minorHAnsi" w:hAnsi="Times New Roman"/>
                <w:bCs/>
                <w:sz w:val="28"/>
                <w:szCs w:val="28"/>
                <w:lang w:val="de-DE"/>
              </w:rPr>
              <w:t xml:space="preserve">реализации </w:t>
            </w:r>
            <w:r w:rsidRPr="0065521A">
              <w:rPr>
                <w:rFonts w:ascii="Times New Roman" w:eastAsiaTheme="minorHAnsi" w:hAnsi="Times New Roman"/>
                <w:bCs/>
                <w:sz w:val="28"/>
                <w:szCs w:val="28"/>
              </w:rPr>
              <w:t xml:space="preserve"> </w:t>
            </w:r>
            <w:r w:rsidRPr="0065521A">
              <w:rPr>
                <w:rFonts w:ascii="Times New Roman" w:eastAsiaTheme="minorHAnsi" w:hAnsi="Times New Roman"/>
                <w:bCs/>
                <w:sz w:val="28"/>
                <w:szCs w:val="28"/>
                <w:lang w:val="de-DE"/>
              </w:rPr>
              <w:t xml:space="preserve">Программы, в целях  организации </w:t>
            </w:r>
            <w:r w:rsidRPr="0065521A">
              <w:rPr>
                <w:rFonts w:ascii="Times New Roman" w:eastAsiaTheme="minorHAnsi" w:hAnsi="Times New Roman"/>
                <w:bCs/>
                <w:sz w:val="28"/>
                <w:szCs w:val="28"/>
              </w:rPr>
              <w:t xml:space="preserve"> </w:t>
            </w:r>
            <w:r w:rsidRPr="0065521A">
              <w:rPr>
                <w:rFonts w:ascii="Times New Roman" w:eastAsiaTheme="minorHAnsi" w:hAnsi="Times New Roman"/>
                <w:bCs/>
                <w:sz w:val="28"/>
                <w:szCs w:val="28"/>
                <w:lang w:val="de-DE"/>
              </w:rPr>
              <w:t>социальной занятости инвалидов</w:t>
            </w:r>
            <w:r w:rsidRPr="0065521A">
              <w:rPr>
                <w:rFonts w:ascii="Times New Roman" w:eastAsiaTheme="minorHAnsi" w:hAnsi="Times New Roman"/>
                <w:bCs/>
                <w:sz w:val="28"/>
                <w:szCs w:val="28"/>
              </w:rPr>
              <w:t xml:space="preserve"> за </w:t>
            </w:r>
            <w:r w:rsidRPr="0065521A">
              <w:rPr>
                <w:rFonts w:ascii="Times New Roman" w:eastAsiaTheme="minorHAnsi" w:hAnsi="Times New Roman"/>
                <w:bCs/>
                <w:sz w:val="28"/>
                <w:szCs w:val="28"/>
                <w:lang w:val="de-DE"/>
              </w:rPr>
              <w:t xml:space="preserve"> 20</w:t>
            </w:r>
            <w:r w:rsidRPr="0065521A">
              <w:rPr>
                <w:rFonts w:ascii="Times New Roman" w:eastAsiaTheme="minorHAnsi" w:hAnsi="Times New Roman"/>
                <w:bCs/>
                <w:sz w:val="28"/>
                <w:szCs w:val="28"/>
              </w:rPr>
              <w:t xml:space="preserve">24 </w:t>
            </w:r>
            <w:r w:rsidRPr="0065521A">
              <w:rPr>
                <w:rFonts w:ascii="Times New Roman" w:eastAsiaTheme="minorHAnsi" w:hAnsi="Times New Roman"/>
                <w:bCs/>
                <w:sz w:val="28"/>
                <w:szCs w:val="28"/>
                <w:lang w:val="de-DE"/>
              </w:rPr>
              <w:t xml:space="preserve"> год, </w:t>
            </w:r>
            <w:r w:rsidRPr="0065521A">
              <w:rPr>
                <w:rFonts w:ascii="Times New Roman" w:eastAsiaTheme="minorHAnsi" w:hAnsi="Times New Roman"/>
                <w:bCs/>
                <w:sz w:val="28"/>
                <w:szCs w:val="28"/>
              </w:rPr>
              <w:t xml:space="preserve"> </w:t>
            </w:r>
            <w:r w:rsidRPr="0065521A">
              <w:rPr>
                <w:rFonts w:ascii="Times New Roman" w:eastAsiaTheme="minorHAnsi" w:hAnsi="Times New Roman"/>
                <w:bCs/>
                <w:sz w:val="28"/>
                <w:szCs w:val="28"/>
                <w:lang w:val="de-DE"/>
              </w:rPr>
              <w:t>при содействии   ГКУ  РМ   «</w:t>
            </w:r>
            <w:r w:rsidRPr="0065521A">
              <w:rPr>
                <w:rFonts w:ascii="Times New Roman" w:eastAsiaTheme="minorHAnsi" w:hAnsi="Times New Roman"/>
                <w:bCs/>
                <w:sz w:val="28"/>
                <w:szCs w:val="28"/>
              </w:rPr>
              <w:t xml:space="preserve"> </w:t>
            </w:r>
            <w:r w:rsidRPr="0065521A">
              <w:rPr>
                <w:rFonts w:ascii="Times New Roman" w:eastAsiaTheme="minorHAnsi" w:hAnsi="Times New Roman"/>
                <w:bCs/>
                <w:sz w:val="28"/>
                <w:szCs w:val="28"/>
                <w:lang w:val="de-DE"/>
              </w:rPr>
              <w:t xml:space="preserve">Центр  занятости  населения Чамзинского района», трудоустроено  </w:t>
            </w:r>
            <w:r w:rsidRPr="0065521A">
              <w:rPr>
                <w:rFonts w:ascii="Times New Roman" w:eastAsiaTheme="minorHAnsi" w:hAnsi="Times New Roman"/>
                <w:bCs/>
                <w:sz w:val="28"/>
                <w:szCs w:val="28"/>
              </w:rPr>
              <w:t>4</w:t>
            </w:r>
            <w:r w:rsidRPr="0065521A">
              <w:rPr>
                <w:rFonts w:ascii="Times New Roman" w:eastAsiaTheme="minorHAnsi" w:hAnsi="Times New Roman"/>
                <w:bCs/>
                <w:sz w:val="28"/>
                <w:szCs w:val="28"/>
                <w:lang w:val="de-DE"/>
              </w:rPr>
              <w:t xml:space="preserve">  человек  с  ограниченными возможностями. </w:t>
            </w:r>
          </w:p>
          <w:p w:rsidR="0034342B" w:rsidRPr="0065521A" w:rsidRDefault="0034342B" w:rsidP="00014A70">
            <w:pPr>
              <w:spacing w:after="0"/>
              <w:jc w:val="both"/>
              <w:rPr>
                <w:rFonts w:ascii="Times New Roman" w:eastAsiaTheme="minorHAnsi" w:hAnsi="Times New Roman"/>
                <w:bCs/>
                <w:sz w:val="28"/>
                <w:szCs w:val="28"/>
              </w:rPr>
            </w:pPr>
            <w:r w:rsidRPr="0065521A">
              <w:rPr>
                <w:rFonts w:ascii="Times New Roman" w:eastAsiaTheme="minorHAnsi" w:hAnsi="Times New Roman"/>
                <w:bCs/>
                <w:sz w:val="28"/>
                <w:szCs w:val="28"/>
              </w:rPr>
              <w:tab/>
              <w:t xml:space="preserve">Согласно мероприятий, запланированных на 2024 год, на территории п. Комсомольский: </w:t>
            </w:r>
          </w:p>
          <w:p w:rsidR="0034342B" w:rsidRPr="0065521A" w:rsidRDefault="0034342B" w:rsidP="00014A70">
            <w:pPr>
              <w:spacing w:after="0"/>
              <w:jc w:val="both"/>
              <w:rPr>
                <w:rFonts w:ascii="Times New Roman" w:eastAsiaTheme="minorHAnsi" w:hAnsi="Times New Roman"/>
                <w:bCs/>
                <w:sz w:val="28"/>
                <w:szCs w:val="28"/>
              </w:rPr>
            </w:pPr>
            <w:r w:rsidRPr="0065521A">
              <w:rPr>
                <w:rFonts w:ascii="Times New Roman" w:eastAsiaTheme="minorHAnsi" w:hAnsi="Times New Roman"/>
                <w:bCs/>
                <w:sz w:val="28"/>
                <w:szCs w:val="28"/>
              </w:rPr>
              <w:t>1.</w:t>
            </w:r>
            <w:r w:rsidRPr="0065521A">
              <w:rPr>
                <w:rFonts w:ascii="Times New Roman" w:eastAsiaTheme="minorHAnsi" w:hAnsi="Times New Roman"/>
                <w:bCs/>
                <w:sz w:val="28"/>
                <w:szCs w:val="28"/>
              </w:rPr>
              <w:tab/>
              <w:t>Парк отдыха оборудован парковочным местом для инвалидов.</w:t>
            </w:r>
          </w:p>
          <w:p w:rsidR="0034342B" w:rsidRPr="0065521A" w:rsidRDefault="0034342B" w:rsidP="00014A70">
            <w:pPr>
              <w:spacing w:after="0"/>
              <w:jc w:val="both"/>
              <w:rPr>
                <w:rFonts w:ascii="Times New Roman" w:eastAsiaTheme="minorHAnsi" w:hAnsi="Times New Roman"/>
                <w:bCs/>
                <w:sz w:val="28"/>
                <w:szCs w:val="28"/>
              </w:rPr>
            </w:pPr>
            <w:r w:rsidRPr="0065521A">
              <w:rPr>
                <w:rFonts w:ascii="Times New Roman" w:eastAsiaTheme="minorHAnsi" w:hAnsi="Times New Roman"/>
                <w:bCs/>
                <w:sz w:val="28"/>
                <w:szCs w:val="28"/>
              </w:rPr>
              <w:t>2.</w:t>
            </w:r>
            <w:r w:rsidRPr="0065521A">
              <w:rPr>
                <w:rFonts w:ascii="Times New Roman" w:eastAsiaTheme="minorHAnsi" w:hAnsi="Times New Roman"/>
                <w:bCs/>
                <w:sz w:val="28"/>
                <w:szCs w:val="28"/>
              </w:rPr>
              <w:tab/>
              <w:t xml:space="preserve">Введен в эксплуатацию «Досуговый центр и зона отдыха», оборудован пандусом для инвалидов.  </w:t>
            </w:r>
          </w:p>
          <w:p w:rsidR="0034342B" w:rsidRPr="0065521A" w:rsidRDefault="0034342B" w:rsidP="00014A70">
            <w:pPr>
              <w:spacing w:after="0"/>
              <w:jc w:val="both"/>
              <w:rPr>
                <w:rFonts w:ascii="Times New Roman" w:eastAsiaTheme="minorHAnsi" w:hAnsi="Times New Roman"/>
                <w:bCs/>
                <w:sz w:val="28"/>
                <w:szCs w:val="28"/>
              </w:rPr>
            </w:pPr>
            <w:r w:rsidRPr="0065521A">
              <w:rPr>
                <w:rFonts w:ascii="Times New Roman" w:eastAsiaTheme="minorHAnsi" w:hAnsi="Times New Roman"/>
                <w:bCs/>
                <w:sz w:val="28"/>
                <w:szCs w:val="28"/>
              </w:rPr>
              <w:t xml:space="preserve">            </w:t>
            </w:r>
            <w:r w:rsidRPr="0065521A">
              <w:rPr>
                <w:rFonts w:ascii="Times New Roman" w:eastAsiaTheme="minorHAnsi" w:hAnsi="Times New Roman"/>
                <w:bCs/>
                <w:sz w:val="28"/>
                <w:szCs w:val="28"/>
                <w:lang w:val="de-DE"/>
              </w:rPr>
              <w:t>По итогам 20</w:t>
            </w:r>
            <w:r w:rsidRPr="0065521A">
              <w:rPr>
                <w:rFonts w:ascii="Times New Roman" w:eastAsiaTheme="minorHAnsi" w:hAnsi="Times New Roman"/>
                <w:bCs/>
                <w:sz w:val="28"/>
                <w:szCs w:val="28"/>
              </w:rPr>
              <w:t>24</w:t>
            </w:r>
            <w:r w:rsidRPr="0065521A">
              <w:rPr>
                <w:rFonts w:ascii="Times New Roman" w:eastAsiaTheme="minorHAnsi" w:hAnsi="Times New Roman"/>
                <w:bCs/>
                <w:sz w:val="28"/>
                <w:szCs w:val="28"/>
                <w:lang w:val="de-DE"/>
              </w:rPr>
              <w:t xml:space="preserve"> года</w:t>
            </w:r>
            <w:r w:rsidRPr="0065521A">
              <w:rPr>
                <w:rFonts w:ascii="Times New Roman" w:eastAsiaTheme="minorHAnsi" w:hAnsi="Times New Roman"/>
                <w:bCs/>
                <w:sz w:val="28"/>
                <w:szCs w:val="28"/>
              </w:rPr>
              <w:t>,</w:t>
            </w:r>
            <w:r w:rsidRPr="0065521A">
              <w:rPr>
                <w:rFonts w:ascii="Times New Roman" w:eastAsiaTheme="minorHAnsi" w:hAnsi="Times New Roman"/>
                <w:bCs/>
                <w:sz w:val="28"/>
                <w:szCs w:val="28"/>
                <w:lang w:val="de-DE"/>
              </w:rPr>
              <w:t xml:space="preserve"> степень реализации основных мероприятий</w:t>
            </w:r>
            <w:r w:rsidRPr="0065521A">
              <w:rPr>
                <w:rFonts w:ascii="Times New Roman" w:eastAsiaTheme="minorHAnsi" w:hAnsi="Times New Roman"/>
                <w:bCs/>
                <w:sz w:val="28"/>
                <w:szCs w:val="28"/>
              </w:rPr>
              <w:t xml:space="preserve"> составляет 100%,оценку</w:t>
            </w:r>
            <w:r w:rsidRPr="0065521A">
              <w:rPr>
                <w:rFonts w:ascii="Times New Roman" w:eastAsiaTheme="minorHAnsi" w:hAnsi="Times New Roman"/>
                <w:bCs/>
                <w:sz w:val="28"/>
                <w:szCs w:val="28"/>
                <w:lang w:val="de-DE"/>
              </w:rPr>
              <w:t xml:space="preserve"> эффективности использования средств</w:t>
            </w:r>
            <w:r w:rsidRPr="0065521A">
              <w:rPr>
                <w:rFonts w:ascii="Times New Roman" w:eastAsiaTheme="minorHAnsi" w:hAnsi="Times New Roman"/>
                <w:bCs/>
                <w:sz w:val="28"/>
                <w:szCs w:val="28"/>
              </w:rPr>
              <w:t xml:space="preserve"> </w:t>
            </w:r>
            <w:r w:rsidR="00F70BA2" w:rsidRPr="0065521A">
              <w:rPr>
                <w:rFonts w:ascii="Times New Roman" w:eastAsiaTheme="minorHAnsi" w:hAnsi="Times New Roman"/>
                <w:bCs/>
                <w:sz w:val="28"/>
                <w:szCs w:val="28"/>
              </w:rPr>
              <w:t>-98,8%,</w:t>
            </w:r>
            <w:r w:rsidRPr="0065521A">
              <w:rPr>
                <w:rFonts w:ascii="Times New Roman" w:eastAsiaTheme="minorHAnsi" w:hAnsi="Times New Roman"/>
                <w:bCs/>
                <w:sz w:val="28"/>
                <w:szCs w:val="28"/>
              </w:rPr>
              <w:t>С</w:t>
            </w:r>
            <w:r w:rsidRPr="0065521A">
              <w:rPr>
                <w:rFonts w:ascii="Times New Roman" w:eastAsiaTheme="minorHAnsi" w:hAnsi="Times New Roman"/>
                <w:bCs/>
                <w:sz w:val="28"/>
                <w:szCs w:val="28"/>
                <w:lang w:val="de-DE"/>
              </w:rPr>
              <w:t xml:space="preserve">тепень достижения целевых значений показателей  программы </w:t>
            </w:r>
            <w:r w:rsidRPr="0065521A">
              <w:rPr>
                <w:rFonts w:ascii="Times New Roman" w:eastAsiaTheme="minorHAnsi" w:hAnsi="Times New Roman"/>
                <w:bCs/>
                <w:sz w:val="28"/>
                <w:szCs w:val="28"/>
              </w:rPr>
              <w:t xml:space="preserve">составляют </w:t>
            </w:r>
            <w:r w:rsidR="00F70BA2" w:rsidRPr="0065521A">
              <w:rPr>
                <w:rFonts w:ascii="Times New Roman" w:eastAsiaTheme="minorHAnsi" w:hAnsi="Times New Roman"/>
                <w:bCs/>
                <w:sz w:val="28"/>
                <w:szCs w:val="28"/>
              </w:rPr>
              <w:t>99,4</w:t>
            </w:r>
            <w:r w:rsidRPr="0065521A">
              <w:rPr>
                <w:rFonts w:ascii="Times New Roman" w:eastAsiaTheme="minorHAnsi" w:hAnsi="Times New Roman"/>
                <w:bCs/>
                <w:sz w:val="28"/>
                <w:szCs w:val="28"/>
                <w:lang w:val="de-DE"/>
              </w:rPr>
              <w:t>%.</w:t>
            </w:r>
            <w:r w:rsidRPr="0065521A">
              <w:rPr>
                <w:rFonts w:ascii="Times New Roman" w:eastAsiaTheme="minorHAnsi" w:hAnsi="Times New Roman"/>
                <w:bCs/>
                <w:sz w:val="28"/>
                <w:szCs w:val="28"/>
              </w:rPr>
              <w:t xml:space="preserve"> </w:t>
            </w:r>
          </w:p>
          <w:p w:rsidR="00DA0A74" w:rsidRPr="0065521A" w:rsidRDefault="00DA0A74" w:rsidP="00DA0A74">
            <w:pPr>
              <w:ind w:firstLine="540"/>
              <w:jc w:val="center"/>
              <w:rPr>
                <w:rFonts w:ascii="Times New Roman" w:eastAsia="Times New Roman" w:hAnsi="Times New Roman"/>
                <w:b/>
                <w:sz w:val="28"/>
                <w:szCs w:val="28"/>
                <w:lang w:eastAsia="ru-RU"/>
              </w:rPr>
            </w:pPr>
            <w:r w:rsidRPr="0065521A">
              <w:rPr>
                <w:rFonts w:ascii="Times New Roman" w:eastAsiaTheme="minorHAnsi" w:hAnsi="Times New Roman"/>
                <w:b/>
                <w:sz w:val="28"/>
                <w:szCs w:val="28"/>
              </w:rPr>
              <w:lastRenderedPageBreak/>
              <w:t xml:space="preserve">21.Муниципальня программа  </w:t>
            </w:r>
            <w:r w:rsidRPr="0065521A">
              <w:rPr>
                <w:rFonts w:ascii="Times New Roman" w:eastAsia="Times New Roman" w:hAnsi="Times New Roman"/>
                <w:b/>
                <w:sz w:val="28"/>
                <w:szCs w:val="28"/>
                <w:lang w:eastAsia="ru-RU"/>
              </w:rPr>
              <w:t xml:space="preserve">"Патриотическое воспитание граждан, проживающих на территории Чамзинского муниципального района" </w:t>
            </w:r>
          </w:p>
          <w:p w:rsidR="0034342B" w:rsidRPr="0065521A" w:rsidRDefault="0034342B" w:rsidP="0034342B">
            <w:pPr>
              <w:spacing w:after="0" w:line="240" w:lineRule="auto"/>
              <w:ind w:firstLine="54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xml:space="preserve">Муниципальная программа "Патриотическое воспитание граждан, проживающих на территории Чамзинского муниципального района" утверждена постановлением Администрации Чамзинского муниципального района от 23.08.2016г. №703. </w:t>
            </w:r>
          </w:p>
          <w:p w:rsidR="0034342B" w:rsidRPr="0065521A" w:rsidRDefault="0034342B" w:rsidP="0034342B">
            <w:pPr>
              <w:spacing w:after="0" w:line="240" w:lineRule="auto"/>
              <w:ind w:firstLine="54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xml:space="preserve">В </w:t>
            </w:r>
            <w:r w:rsidR="005F6CAB" w:rsidRPr="0065521A">
              <w:rPr>
                <w:rFonts w:ascii="Times New Roman" w:eastAsia="Times New Roman" w:hAnsi="Times New Roman"/>
                <w:sz w:val="28"/>
                <w:szCs w:val="28"/>
                <w:lang w:eastAsia="ru-RU"/>
              </w:rPr>
              <w:t>2024</w:t>
            </w:r>
            <w:r w:rsidRPr="0065521A">
              <w:rPr>
                <w:rFonts w:ascii="Times New Roman" w:eastAsia="Times New Roman" w:hAnsi="Times New Roman"/>
                <w:sz w:val="28"/>
                <w:szCs w:val="28"/>
                <w:lang w:eastAsia="ru-RU"/>
              </w:rPr>
              <w:t xml:space="preserve"> году в рамках патриотического воспитания и реализации муниципальной программы «Патриотическое воспитание граждан, проживающих на территории Чамзинского муниципального района» были проведены следующие мероприятия:</w:t>
            </w:r>
          </w:p>
          <w:p w:rsidR="0034342B" w:rsidRPr="0065521A" w:rsidRDefault="0034342B" w:rsidP="0034342B">
            <w:pPr>
              <w:numPr>
                <w:ilvl w:val="0"/>
                <w:numId w:val="13"/>
              </w:numPr>
              <w:tabs>
                <w:tab w:val="clear" w:pos="708"/>
                <w:tab w:val="num" w:pos="720"/>
              </w:tabs>
              <w:spacing w:after="0" w:line="240" w:lineRule="auto"/>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xml:space="preserve">мероприятия, приуроченные к 79-годовщине Великой Победы, которые способствовали гражданско-патриотическому и духовному - нравственно становлению личности. Это: </w:t>
            </w:r>
          </w:p>
          <w:p w:rsidR="0034342B" w:rsidRPr="0065521A" w:rsidRDefault="0034342B" w:rsidP="0034342B">
            <w:pPr>
              <w:numPr>
                <w:ilvl w:val="0"/>
                <w:numId w:val="13"/>
              </w:numPr>
              <w:tabs>
                <w:tab w:val="clear" w:pos="708"/>
                <w:tab w:val="num" w:pos="720"/>
              </w:tabs>
              <w:spacing w:after="0" w:line="240" w:lineRule="auto"/>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xml:space="preserve">  санитарная уборка территорий памятников и обелисков, мемориала павшим воинам в Великой Отечественной войне;</w:t>
            </w:r>
          </w:p>
          <w:p w:rsidR="0034342B" w:rsidRPr="0065521A" w:rsidRDefault="0034342B" w:rsidP="0034342B">
            <w:pPr>
              <w:numPr>
                <w:ilvl w:val="0"/>
                <w:numId w:val="18"/>
              </w:numPr>
              <w:spacing w:after="0" w:line="240" w:lineRule="auto"/>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Акция «</w:t>
            </w:r>
            <w:r w:rsidRPr="0065521A">
              <w:rPr>
                <w:rFonts w:ascii="Times New Roman" w:eastAsia="Times New Roman" w:hAnsi="Times New Roman"/>
                <w:sz w:val="28"/>
                <w:szCs w:val="28"/>
                <w:lang w:val="en-US" w:eastAsia="ru-RU"/>
              </w:rPr>
              <w:t>#</w:t>
            </w:r>
            <w:r w:rsidRPr="0065521A">
              <w:rPr>
                <w:rFonts w:ascii="Times New Roman" w:eastAsia="Times New Roman" w:hAnsi="Times New Roman"/>
                <w:sz w:val="28"/>
                <w:szCs w:val="28"/>
                <w:lang w:eastAsia="ru-RU"/>
              </w:rPr>
              <w:t>ПОЁМДВОРОМ»</w:t>
            </w:r>
          </w:p>
          <w:p w:rsidR="0034342B" w:rsidRPr="0065521A" w:rsidRDefault="0034342B" w:rsidP="0034342B">
            <w:pPr>
              <w:numPr>
                <w:ilvl w:val="0"/>
                <w:numId w:val="18"/>
              </w:numPr>
              <w:spacing w:after="0" w:line="240" w:lineRule="auto"/>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ПИСЬМО ПОБЕДЫ</w:t>
            </w:r>
          </w:p>
          <w:p w:rsidR="0034342B" w:rsidRPr="0065521A" w:rsidRDefault="0034342B" w:rsidP="0034342B">
            <w:pPr>
              <w:numPr>
                <w:ilvl w:val="0"/>
                <w:numId w:val="18"/>
              </w:numPr>
              <w:spacing w:after="0" w:line="240" w:lineRule="auto"/>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xml:space="preserve">ВСЕРОССИЙСКАЯ АКЦИЯ </w:t>
            </w:r>
            <w:r w:rsidRPr="0065521A">
              <w:rPr>
                <w:rFonts w:ascii="Times New Roman" w:eastAsia="Times New Roman" w:hAnsi="Times New Roman"/>
                <w:sz w:val="28"/>
                <w:szCs w:val="28"/>
                <w:lang w:val="en-US" w:eastAsia="ru-RU"/>
              </w:rPr>
              <w:t>#</w:t>
            </w:r>
            <w:r w:rsidRPr="0065521A">
              <w:rPr>
                <w:rFonts w:ascii="Times New Roman" w:eastAsia="Times New Roman" w:hAnsi="Times New Roman"/>
                <w:sz w:val="28"/>
                <w:szCs w:val="28"/>
                <w:lang w:eastAsia="ru-RU"/>
              </w:rPr>
              <w:t>ОКНА ПОБЕДЫ</w:t>
            </w:r>
          </w:p>
          <w:p w:rsidR="0034342B" w:rsidRPr="0065521A" w:rsidRDefault="0034342B" w:rsidP="0034342B">
            <w:pPr>
              <w:numPr>
                <w:ilvl w:val="0"/>
                <w:numId w:val="18"/>
              </w:numPr>
              <w:spacing w:after="0" w:line="240" w:lineRule="auto"/>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ВСЕРОССИЙСКАЯ АКЦИЯ «ГЕОРГИЕВСКАЯ ЛЕНТОЧКА»</w:t>
            </w:r>
          </w:p>
          <w:p w:rsidR="0034342B" w:rsidRPr="0065521A" w:rsidRDefault="0034342B" w:rsidP="0034342B">
            <w:pPr>
              <w:numPr>
                <w:ilvl w:val="0"/>
                <w:numId w:val="18"/>
              </w:numPr>
              <w:spacing w:after="0" w:line="240" w:lineRule="auto"/>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МЕЖДУНАРОДНАЯ АКЦИЯ «САД ПАМЯТИ»</w:t>
            </w:r>
          </w:p>
          <w:p w:rsidR="0034342B" w:rsidRPr="0065521A" w:rsidRDefault="0034342B" w:rsidP="0034342B">
            <w:pPr>
              <w:numPr>
                <w:ilvl w:val="0"/>
                <w:numId w:val="18"/>
              </w:numPr>
              <w:spacing w:after="0" w:line="240" w:lineRule="auto"/>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xml:space="preserve">БЕССМЕРТНЫЙ ПОЛК </w:t>
            </w:r>
          </w:p>
          <w:p w:rsidR="0034342B" w:rsidRPr="0065521A" w:rsidRDefault="0034342B" w:rsidP="0034342B">
            <w:pPr>
              <w:numPr>
                <w:ilvl w:val="0"/>
                <w:numId w:val="18"/>
              </w:numPr>
              <w:spacing w:after="0" w:line="240" w:lineRule="auto"/>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xml:space="preserve">участие в молодёжной патриотической акции Пост Памяти №1; </w:t>
            </w:r>
          </w:p>
          <w:p w:rsidR="0034342B" w:rsidRPr="0065521A" w:rsidRDefault="0034342B" w:rsidP="0034342B">
            <w:pPr>
              <w:numPr>
                <w:ilvl w:val="0"/>
                <w:numId w:val="18"/>
              </w:numPr>
              <w:spacing w:after="0" w:line="240" w:lineRule="auto"/>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xml:space="preserve">благотворительные акции по оказанию всех видов помощи ветеранам Великой Отечественной войны и труженикам тыла. </w:t>
            </w:r>
          </w:p>
          <w:p w:rsidR="0034342B" w:rsidRPr="0065521A" w:rsidRDefault="0034342B" w:rsidP="0034342B">
            <w:pPr>
              <w:spacing w:after="0" w:line="240" w:lineRule="auto"/>
              <w:ind w:firstLine="54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xml:space="preserve">В целях повышения социально-благотворительной активности молодёжи, утверждения незыблемости и памяти к ветеранам Великой Отечественной войны в районе ежегодно проводятся акции: «Ветеран живёт рядом» и «Мы чтим Вас, Ветераны!». </w:t>
            </w:r>
          </w:p>
          <w:p w:rsidR="0034342B" w:rsidRPr="0065521A" w:rsidRDefault="0034342B" w:rsidP="0034342B">
            <w:pPr>
              <w:spacing w:after="0" w:line="240" w:lineRule="auto"/>
              <w:ind w:firstLine="540"/>
              <w:jc w:val="both"/>
              <w:rPr>
                <w:rFonts w:ascii="Times New Roman" w:eastAsia="Times New Roman" w:hAnsi="Times New Roman"/>
                <w:sz w:val="28"/>
                <w:szCs w:val="28"/>
                <w:lang w:eastAsia="ru-RU"/>
              </w:rPr>
            </w:pPr>
            <w:r w:rsidRPr="0065521A">
              <w:rPr>
                <w:rFonts w:ascii="Times New Roman" w:eastAsia="Times New Roman" w:hAnsi="Times New Roman"/>
                <w:iCs/>
                <w:sz w:val="28"/>
                <w:szCs w:val="28"/>
                <w:lang w:eastAsia="ru-RU"/>
              </w:rPr>
              <w:t xml:space="preserve">          В память о жертвах блокады Ленинграда, учащиеся школ приняли участие в акции «Блокадный хлеб». </w:t>
            </w:r>
          </w:p>
          <w:p w:rsidR="0034342B" w:rsidRPr="0065521A" w:rsidRDefault="0034342B" w:rsidP="0034342B">
            <w:pPr>
              <w:spacing w:after="0" w:line="240" w:lineRule="auto"/>
              <w:ind w:firstLine="54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На территории Российской Федерации 3 декабря отмечается памятная дата – День Неизвестного Солдата. В связи с этой датой проведено торжественное возложение цветов у мемориала «Вечный огонь». В мероприятии приняли участие представители отрядов «ЮНАРМИЯ», учащиеся центральных школ, участники СВО. В школах было организовано проведение Всероссийского Урока Мужества, посвященного Дню Неизвестного Солдата.</w:t>
            </w:r>
          </w:p>
          <w:p w:rsidR="0034342B" w:rsidRPr="0065521A" w:rsidRDefault="0034342B" w:rsidP="0034342B">
            <w:pPr>
              <w:spacing w:after="0" w:line="240" w:lineRule="auto"/>
              <w:ind w:firstLine="54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В пришкольных лагерях в летнее время был проведен цикл мероприятий, посвященных Дню памяти и скорби.</w:t>
            </w:r>
          </w:p>
          <w:p w:rsidR="0034342B" w:rsidRPr="0065521A" w:rsidRDefault="0034342B" w:rsidP="0034342B">
            <w:pPr>
              <w:spacing w:after="0" w:line="240" w:lineRule="auto"/>
              <w:ind w:firstLine="54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ab/>
              <w:t>В течение 2024 года отделом образования были проведены следующие муниципальные конкурсы и мероприятия:</w:t>
            </w:r>
          </w:p>
          <w:p w:rsidR="0034342B" w:rsidRPr="0065521A" w:rsidRDefault="0034342B" w:rsidP="0034342B">
            <w:pPr>
              <w:spacing w:after="0" w:line="240" w:lineRule="auto"/>
              <w:ind w:firstLine="540"/>
              <w:jc w:val="both"/>
              <w:rPr>
                <w:rFonts w:ascii="Times New Roman" w:eastAsia="Times New Roman" w:hAnsi="Times New Roman"/>
                <w:bCs/>
                <w:sz w:val="28"/>
                <w:szCs w:val="28"/>
                <w:lang w:eastAsia="ru-RU"/>
              </w:rPr>
            </w:pPr>
            <w:r w:rsidRPr="0065521A">
              <w:rPr>
                <w:rFonts w:ascii="Times New Roman" w:eastAsia="Times New Roman" w:hAnsi="Times New Roman"/>
                <w:bCs/>
                <w:sz w:val="28"/>
                <w:szCs w:val="28"/>
                <w:lang w:eastAsia="ru-RU"/>
              </w:rPr>
              <w:t xml:space="preserve">- Всероссийский конкурс сочинений «Без срока давности»; </w:t>
            </w:r>
          </w:p>
          <w:p w:rsidR="0034342B" w:rsidRPr="0065521A" w:rsidRDefault="0034342B" w:rsidP="0034342B">
            <w:pPr>
              <w:spacing w:after="0" w:line="240" w:lineRule="auto"/>
              <w:ind w:firstLine="54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С целью воспитания у обучающихся чувства патриотизма, уважения к традициям, культуре, истории родного края прошел конкурс творческих работ «Люблю тебя, мой край родной»;</w:t>
            </w:r>
          </w:p>
          <w:p w:rsidR="0034342B" w:rsidRPr="0065521A" w:rsidRDefault="0034342B" w:rsidP="0034342B">
            <w:pPr>
              <w:spacing w:after="0" w:line="240" w:lineRule="auto"/>
              <w:ind w:firstLine="54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Муниципальный конкурс строя и песни «Аты - Баты»;</w:t>
            </w:r>
          </w:p>
          <w:p w:rsidR="0034342B" w:rsidRPr="0065521A" w:rsidRDefault="0034342B" w:rsidP="0034342B">
            <w:pPr>
              <w:spacing w:after="0" w:line="240" w:lineRule="auto"/>
              <w:ind w:firstLine="54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Муниципальный конкурс «Память в сердце, гордость в поколениях»;</w:t>
            </w:r>
          </w:p>
          <w:p w:rsidR="0034342B" w:rsidRPr="0065521A" w:rsidRDefault="0034342B" w:rsidP="0034342B">
            <w:pPr>
              <w:spacing w:after="0" w:line="240" w:lineRule="auto"/>
              <w:ind w:firstLine="54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lastRenderedPageBreak/>
              <w:t>- Учащиеся МБОУ «Комсомольская СОШ №2» приняли участие в республиканском конкурсе «Достойно служить Отечеству».</w:t>
            </w:r>
          </w:p>
          <w:p w:rsidR="0034342B" w:rsidRPr="0065521A" w:rsidRDefault="0034342B" w:rsidP="0034342B">
            <w:pPr>
              <w:spacing w:after="0" w:line="240" w:lineRule="auto"/>
              <w:ind w:firstLine="54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В каждой школе района имеется музейная комната, где оформлены экспозиции, посвященные ВОВ 1941 – 1945 и СВО.</w:t>
            </w:r>
          </w:p>
          <w:p w:rsidR="0034342B" w:rsidRPr="0065521A" w:rsidRDefault="0034342B" w:rsidP="0034342B">
            <w:pPr>
              <w:spacing w:after="0" w:line="240" w:lineRule="auto"/>
              <w:ind w:firstLine="540"/>
              <w:jc w:val="both"/>
              <w:rPr>
                <w:rFonts w:ascii="Times New Roman" w:eastAsia="Times New Roman" w:hAnsi="Times New Roman"/>
                <w:sz w:val="28"/>
                <w:szCs w:val="28"/>
                <w:lang w:eastAsia="ru-RU"/>
              </w:rPr>
            </w:pPr>
            <w:r w:rsidRPr="0065521A">
              <w:rPr>
                <w:rFonts w:ascii="Times New Roman" w:eastAsia="Times New Roman" w:hAnsi="Times New Roman"/>
                <w:bCs/>
                <w:iCs/>
                <w:sz w:val="28"/>
                <w:szCs w:val="28"/>
                <w:lang w:eastAsia="ru-RU"/>
              </w:rPr>
              <w:t xml:space="preserve">В январе-феврале в школах района, традиционно, проходит месячник гражданско-патриотической работы. </w:t>
            </w:r>
            <w:r w:rsidRPr="0065521A">
              <w:rPr>
                <w:rFonts w:ascii="Times New Roman" w:eastAsia="Times New Roman" w:hAnsi="Times New Roman"/>
                <w:sz w:val="28"/>
                <w:szCs w:val="28"/>
                <w:lang w:eastAsia="ru-RU"/>
              </w:rPr>
              <w:t xml:space="preserve">Не исключением стал и этот год. </w:t>
            </w:r>
            <w:r w:rsidRPr="0065521A">
              <w:rPr>
                <w:rFonts w:ascii="Times New Roman" w:eastAsia="Times New Roman" w:hAnsi="Times New Roman"/>
                <w:bCs/>
                <w:iCs/>
                <w:sz w:val="28"/>
                <w:szCs w:val="28"/>
                <w:lang w:eastAsia="ru-RU"/>
              </w:rPr>
              <w:t>В первом полугодие он получился очень насыщенным мероприятиями, встречами, экскурсиями</w:t>
            </w:r>
            <w:r w:rsidRPr="0065521A">
              <w:rPr>
                <w:rFonts w:ascii="Times New Roman" w:eastAsia="Times New Roman" w:hAnsi="Times New Roman"/>
                <w:sz w:val="28"/>
                <w:szCs w:val="28"/>
                <w:lang w:eastAsia="ru-RU"/>
              </w:rPr>
              <w:t>, включившими в себя: тематические классные часы, просмотр и анализ фильмов военной тематики; поздравление ветеранов Вов, тружеников тыла.</w:t>
            </w:r>
          </w:p>
          <w:p w:rsidR="0034342B" w:rsidRPr="0065521A" w:rsidRDefault="0034342B" w:rsidP="0034342B">
            <w:pPr>
              <w:spacing w:after="0" w:line="240" w:lineRule="auto"/>
              <w:ind w:firstLine="54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xml:space="preserve">В рамках месячника родного языка во всех школах района прошли классные часы, недели русского, родного языка и литературы, открытые уроки, викторины, конкурсы рисунков, проводились конкурсы чтецов, оформлялись стенды, выставки, где размещались творческие проекты. </w:t>
            </w:r>
          </w:p>
          <w:p w:rsidR="0034342B" w:rsidRPr="0065521A" w:rsidRDefault="0034342B" w:rsidP="0034342B">
            <w:pPr>
              <w:spacing w:after="0" w:line="240" w:lineRule="auto"/>
              <w:ind w:firstLine="54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xml:space="preserve">В целях воспитание патриотизма и гражданственности детей и молодежи, популяризации государственных символов Российской Федерации и Республики Мордовия, изучения обучающимися истории государственных символов Российской Федерации и символов Республики Мордовия проводился конкурс на знание государственной символики. </w:t>
            </w:r>
          </w:p>
          <w:p w:rsidR="0034342B" w:rsidRPr="0065521A" w:rsidRDefault="0034342B" w:rsidP="0034342B">
            <w:pPr>
              <w:spacing w:after="0" w:line="240" w:lineRule="auto"/>
              <w:ind w:firstLine="54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ab/>
              <w:t xml:space="preserve">В 10 школах района действует отряд Всероссийского детско- юношеского военно- патриотического общественного движения «ЮНАРМИЯ», которые являются активными участниками муниципальных и республиканских мероприятий. </w:t>
            </w:r>
          </w:p>
          <w:p w:rsidR="0034342B" w:rsidRPr="0065521A" w:rsidRDefault="0034342B" w:rsidP="0034342B">
            <w:pPr>
              <w:spacing w:after="0" w:line="240" w:lineRule="auto"/>
              <w:ind w:firstLine="540"/>
              <w:jc w:val="both"/>
              <w:rPr>
                <w:rFonts w:ascii="Times New Roman" w:eastAsia="Times New Roman" w:hAnsi="Times New Roman"/>
                <w:bCs/>
                <w:sz w:val="28"/>
                <w:szCs w:val="28"/>
                <w:lang w:eastAsia="ru-RU"/>
              </w:rPr>
            </w:pPr>
            <w:r w:rsidRPr="0065521A">
              <w:rPr>
                <w:rFonts w:ascii="Times New Roman" w:eastAsia="Times New Roman" w:hAnsi="Times New Roman"/>
                <w:bCs/>
                <w:sz w:val="28"/>
                <w:szCs w:val="28"/>
                <w:lang w:eastAsia="ru-RU"/>
              </w:rPr>
              <w:t>В школах района проходит еженедельное поднятие Государственного флага России.</w:t>
            </w:r>
            <w:r w:rsidRPr="0065521A">
              <w:rPr>
                <w:rFonts w:ascii="Times New Roman" w:eastAsia="Times New Roman" w:hAnsi="Times New Roman"/>
                <w:sz w:val="28"/>
                <w:szCs w:val="28"/>
                <w:lang w:eastAsia="ru-RU"/>
              </w:rPr>
              <w:t xml:space="preserve"> </w:t>
            </w:r>
            <w:r w:rsidRPr="0065521A">
              <w:rPr>
                <w:rFonts w:ascii="Times New Roman" w:eastAsia="Times New Roman" w:hAnsi="Times New Roman"/>
                <w:bCs/>
                <w:sz w:val="28"/>
                <w:szCs w:val="28"/>
                <w:lang w:eastAsia="ru-RU"/>
              </w:rPr>
              <w:t>Право поднятия флага в начале учебной недели предоставляется тем школьникам, которые добились выдающихся результатов в учебной, научной, спортивной, творческой деятельности.</w:t>
            </w:r>
          </w:p>
          <w:p w:rsidR="0034342B" w:rsidRPr="0065521A" w:rsidRDefault="0034342B" w:rsidP="0034342B">
            <w:pPr>
              <w:spacing w:after="0" w:line="240" w:lineRule="auto"/>
              <w:ind w:firstLine="540"/>
              <w:jc w:val="both"/>
              <w:rPr>
                <w:rFonts w:ascii="Times New Roman" w:eastAsia="Times New Roman" w:hAnsi="Times New Roman"/>
                <w:bCs/>
                <w:sz w:val="28"/>
                <w:szCs w:val="28"/>
                <w:lang w:eastAsia="ru-RU"/>
              </w:rPr>
            </w:pPr>
            <w:r w:rsidRPr="0065521A">
              <w:rPr>
                <w:rFonts w:ascii="Times New Roman" w:eastAsia="Times New Roman" w:hAnsi="Times New Roman"/>
                <w:bCs/>
                <w:sz w:val="28"/>
                <w:szCs w:val="28"/>
                <w:lang w:eastAsia="ru-RU"/>
              </w:rPr>
              <w:t>В рамках внеурочной деятельности обучающихся и реализации еженедельных информационно-просветительских занятий патриотической, нравственной и экологической направленности в школах района проходят классные часы «Разговоры о важном».</w:t>
            </w:r>
          </w:p>
          <w:p w:rsidR="0034342B" w:rsidRPr="0065521A" w:rsidRDefault="0034342B" w:rsidP="0034342B">
            <w:pPr>
              <w:spacing w:after="0" w:line="240" w:lineRule="auto"/>
              <w:ind w:firstLine="540"/>
              <w:jc w:val="both"/>
              <w:rPr>
                <w:rFonts w:ascii="Times New Roman" w:eastAsia="Times New Roman" w:hAnsi="Times New Roman"/>
                <w:bCs/>
                <w:sz w:val="28"/>
                <w:szCs w:val="28"/>
                <w:lang w:eastAsia="ru-RU"/>
              </w:rPr>
            </w:pPr>
            <w:r w:rsidRPr="0065521A">
              <w:rPr>
                <w:rFonts w:ascii="Times New Roman" w:eastAsia="Times New Roman" w:hAnsi="Times New Roman"/>
                <w:bCs/>
                <w:sz w:val="28"/>
                <w:szCs w:val="28"/>
                <w:lang w:eastAsia="ru-RU"/>
              </w:rPr>
              <w:t>В летний период 12 учащихся - активистов приняли участие в патриотическом лагере «Страна героев».</w:t>
            </w:r>
            <w:r w:rsidRPr="0065521A">
              <w:rPr>
                <w:rFonts w:ascii="Times New Roman" w:eastAsia="Times New Roman" w:hAnsi="Times New Roman"/>
                <w:sz w:val="28"/>
                <w:szCs w:val="28"/>
                <w:lang w:eastAsia="ru-RU"/>
              </w:rPr>
              <w:t xml:space="preserve"> </w:t>
            </w:r>
            <w:r w:rsidRPr="0065521A">
              <w:rPr>
                <w:rFonts w:ascii="Times New Roman" w:eastAsia="Times New Roman" w:hAnsi="Times New Roman"/>
                <w:bCs/>
                <w:sz w:val="28"/>
                <w:szCs w:val="28"/>
                <w:lang w:eastAsia="ru-RU"/>
              </w:rPr>
              <w:t>«Страна Героев» — это лагеря настоящих патриотов, которые гордятся и преумножают историю своей страны, помнят и чтят подвиги предков. На протяжении 14 дней ребята осваивали дополнительную общеразвивающую программу, содержащую модули «Военной истории России», модуль «Социальное проектирование», курсы тематических направлений «Защитники», «Хранители Истории», «Медиа Победы», «Волонтеры Победы», занятия по физической подготовке и спорту.</w:t>
            </w:r>
          </w:p>
          <w:p w:rsidR="0034342B" w:rsidRPr="0065521A" w:rsidRDefault="0034342B" w:rsidP="0034342B">
            <w:pPr>
              <w:spacing w:after="0" w:line="240" w:lineRule="auto"/>
              <w:ind w:firstLine="54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В период с 03 по 07 июня 2024 года были проведены Учебные сборы, которые прошли на базе МБОУ «Комсомольская СОШ №1» с юношами 10 классов в количестве 17 человек. В период с 02 по 06 декабря 2024 года учебные сборы прошли на базе УМЦ ВПВМ «Авангард» в п. Смольный Ичалковского района (в сборах было задействовано 36 юношей). Программа учебных сборов включала в себя занятия по тактической подготовке, огневой подготовке, строевой подготовке, военно – медицинской подготовке и др.</w:t>
            </w:r>
          </w:p>
          <w:p w:rsidR="0034342B" w:rsidRPr="0065521A" w:rsidRDefault="0034342B" w:rsidP="0034342B">
            <w:pPr>
              <w:spacing w:after="0" w:line="240" w:lineRule="auto"/>
              <w:ind w:firstLine="54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lastRenderedPageBreak/>
              <w:t>Учащиеся школ активно принимали участие в акциях «Письмо солдату», «Рисуем Победу», «Диктант Победы», «Окопная свеча», плетение маскировочных сетей для зоны СВО и др.</w:t>
            </w:r>
          </w:p>
          <w:p w:rsidR="0034342B" w:rsidRPr="0065521A" w:rsidRDefault="0034342B" w:rsidP="0034342B">
            <w:pPr>
              <w:spacing w:after="0" w:line="240" w:lineRule="auto"/>
              <w:ind w:firstLine="54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xml:space="preserve">Организация работы муниципального корпуса ВОД "Волонтеры Победы". </w:t>
            </w:r>
          </w:p>
          <w:p w:rsidR="0034342B" w:rsidRPr="0065521A" w:rsidRDefault="0034342B" w:rsidP="0034342B">
            <w:pPr>
              <w:spacing w:after="0" w:line="240" w:lineRule="auto"/>
              <w:ind w:firstLine="54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Акция «Снежный десант» - уборка памятников и захоронений ветеранов ВОВ на территории Чамзинского муниципального района. Сохранение преемственности поколений, приобщение детей и молодежи к изучению истории Отечества, воспитание в духе патриотизма и уважения к ключевым событиям прошлого страны. Уборка снега</w:t>
            </w:r>
          </w:p>
          <w:p w:rsidR="0034342B" w:rsidRPr="0065521A" w:rsidRDefault="0034342B" w:rsidP="0034342B">
            <w:pPr>
              <w:spacing w:after="0" w:line="240" w:lineRule="auto"/>
              <w:ind w:firstLine="54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В 2024 году в МБОУ «Комсомольская сош №2», МБОУ «Комсомольская сош №3», МБОУ «Чамзинская СОШ №2», МБОУ «Апраксинская СОШ» открыты 6 Парт героя, 4 мемориальные доски.</w:t>
            </w:r>
          </w:p>
          <w:p w:rsidR="0034342B" w:rsidRPr="0065521A" w:rsidRDefault="0034342B" w:rsidP="0034342B">
            <w:pPr>
              <w:spacing w:after="0" w:line="240" w:lineRule="auto"/>
              <w:ind w:firstLine="54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xml:space="preserve">        По итогам 2024 года степень реализации основных мероприятий составляет 100%: из 4 основных мероприятий, запланированных к реализации в 2024 году, выполнено 4. Степень эффективности использования средств - 0%, степень достижения целевых значений -100%. Уровень эффективности реализации программы - 100%. </w:t>
            </w:r>
          </w:p>
          <w:p w:rsidR="0034342B" w:rsidRPr="0065521A" w:rsidRDefault="0034342B" w:rsidP="0034342B">
            <w:pPr>
              <w:spacing w:after="0" w:line="240" w:lineRule="auto"/>
              <w:ind w:firstLine="54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Муниципальная программа «</w:t>
            </w:r>
            <w:r w:rsidRPr="0065521A">
              <w:rPr>
                <w:rFonts w:ascii="Times New Roman" w:eastAsia="Times New Roman" w:hAnsi="Times New Roman"/>
                <w:bCs/>
                <w:sz w:val="28"/>
                <w:szCs w:val="28"/>
                <w:lang w:eastAsia="ru-RU"/>
              </w:rPr>
              <w:t>Патриотическое воспитание граждан, проживающих на территории Чамзинского муниципального района</w:t>
            </w:r>
            <w:r w:rsidRPr="0065521A">
              <w:rPr>
                <w:rFonts w:ascii="Times New Roman" w:eastAsia="Times New Roman" w:hAnsi="Times New Roman"/>
                <w:sz w:val="28"/>
                <w:szCs w:val="28"/>
                <w:lang w:eastAsia="ru-RU"/>
              </w:rPr>
              <w:t>» считается неэффективной</w:t>
            </w:r>
            <w:r w:rsidR="00F70BA2" w:rsidRPr="0065521A">
              <w:rPr>
                <w:rFonts w:ascii="Times New Roman" w:eastAsia="Times New Roman" w:hAnsi="Times New Roman"/>
                <w:sz w:val="28"/>
                <w:szCs w:val="28"/>
                <w:lang w:eastAsia="ru-RU"/>
              </w:rPr>
              <w:t>,</w:t>
            </w:r>
            <w:r w:rsidRPr="0065521A">
              <w:rPr>
                <w:rFonts w:ascii="Times New Roman" w:eastAsia="Times New Roman" w:hAnsi="Times New Roman"/>
                <w:sz w:val="28"/>
                <w:szCs w:val="28"/>
                <w:lang w:eastAsia="ru-RU"/>
              </w:rPr>
              <w:t xml:space="preserve"> </w:t>
            </w:r>
            <w:r w:rsidR="00F70BA2" w:rsidRPr="0065521A">
              <w:rPr>
                <w:rFonts w:ascii="Times New Roman" w:eastAsia="Times New Roman" w:hAnsi="Times New Roman"/>
                <w:sz w:val="28"/>
                <w:szCs w:val="28"/>
                <w:lang w:eastAsia="ru-RU"/>
              </w:rPr>
              <w:t>так как</w:t>
            </w:r>
            <w:r w:rsidRPr="0065521A">
              <w:rPr>
                <w:rFonts w:ascii="Times New Roman" w:eastAsia="Times New Roman" w:hAnsi="Times New Roman"/>
                <w:sz w:val="28"/>
                <w:szCs w:val="28"/>
                <w:lang w:eastAsia="ru-RU"/>
              </w:rPr>
              <w:t xml:space="preserve"> уровень эффективности составляет 0%.</w:t>
            </w:r>
          </w:p>
          <w:p w:rsidR="0034342B" w:rsidRPr="0065521A" w:rsidRDefault="0034342B" w:rsidP="0034342B">
            <w:pPr>
              <w:spacing w:after="0" w:line="240" w:lineRule="auto"/>
              <w:ind w:firstLine="540"/>
              <w:jc w:val="both"/>
              <w:rPr>
                <w:rFonts w:ascii="Times New Roman" w:eastAsia="Times New Roman" w:hAnsi="Times New Roman"/>
                <w:sz w:val="28"/>
                <w:szCs w:val="28"/>
                <w:lang w:eastAsia="ru-RU"/>
              </w:rPr>
            </w:pPr>
          </w:p>
          <w:p w:rsidR="00DA0A74" w:rsidRPr="0065521A" w:rsidRDefault="00DA0A74" w:rsidP="00DA0A74">
            <w:pPr>
              <w:spacing w:after="0" w:line="240" w:lineRule="auto"/>
              <w:jc w:val="both"/>
              <w:rPr>
                <w:rFonts w:ascii="Times New Roman" w:eastAsia="Times New Roman" w:hAnsi="Times New Roman"/>
                <w:sz w:val="28"/>
                <w:szCs w:val="28"/>
                <w:lang w:eastAsia="ru-RU"/>
              </w:rPr>
            </w:pPr>
          </w:p>
          <w:p w:rsidR="00DA0A74" w:rsidRPr="0065521A" w:rsidRDefault="00DA0A74" w:rsidP="00DA0A74">
            <w:pPr>
              <w:suppressAutoHyphens/>
              <w:spacing w:after="0" w:line="240" w:lineRule="auto"/>
              <w:jc w:val="center"/>
              <w:rPr>
                <w:rFonts w:ascii="Times New Roman" w:eastAsia="Times New Roman" w:hAnsi="Times New Roman"/>
                <w:b/>
                <w:sz w:val="28"/>
                <w:szCs w:val="28"/>
                <w:lang w:eastAsia="ar-SA"/>
              </w:rPr>
            </w:pPr>
            <w:r w:rsidRPr="0065521A">
              <w:rPr>
                <w:rFonts w:ascii="Times New Roman" w:eastAsia="Times New Roman" w:hAnsi="Times New Roman"/>
                <w:b/>
                <w:sz w:val="28"/>
                <w:szCs w:val="28"/>
                <w:lang w:eastAsia="ar-SA"/>
              </w:rPr>
              <w:t>22.Муниципальная программа «Социальная поддержка граждан»</w:t>
            </w:r>
          </w:p>
          <w:p w:rsidR="00DA0A74" w:rsidRPr="0065521A" w:rsidRDefault="00DA0A74" w:rsidP="00DA0A74">
            <w:pPr>
              <w:suppressAutoHyphens/>
              <w:spacing w:after="0" w:line="240" w:lineRule="auto"/>
              <w:jc w:val="both"/>
              <w:rPr>
                <w:rFonts w:ascii="Times New Roman" w:eastAsia="Times New Roman" w:hAnsi="Times New Roman"/>
                <w:sz w:val="28"/>
                <w:szCs w:val="28"/>
                <w:lang w:eastAsia="ar-SA"/>
              </w:rPr>
            </w:pPr>
          </w:p>
          <w:p w:rsidR="0034342B" w:rsidRPr="0065521A" w:rsidRDefault="00DA0A74" w:rsidP="0034342B">
            <w:pPr>
              <w:jc w:val="both"/>
              <w:rPr>
                <w:rFonts w:ascii="Times New Roman" w:eastAsiaTheme="minorHAnsi" w:hAnsi="Times New Roman"/>
                <w:sz w:val="28"/>
                <w:szCs w:val="28"/>
                <w:lang w:eastAsia="ar-SA"/>
              </w:rPr>
            </w:pPr>
            <w:r w:rsidRPr="0065521A">
              <w:rPr>
                <w:rFonts w:ascii="Times New Roman" w:eastAsiaTheme="minorHAnsi" w:hAnsi="Times New Roman"/>
                <w:sz w:val="28"/>
                <w:szCs w:val="28"/>
                <w:lang w:eastAsia="ar-SA"/>
              </w:rPr>
              <w:tab/>
              <w:t xml:space="preserve"> Муниципальная программа «Социальная поддержка граждан» на 2017-2026 годы </w:t>
            </w:r>
            <w:r w:rsidR="0034342B" w:rsidRPr="0065521A">
              <w:rPr>
                <w:rFonts w:ascii="Times New Roman" w:eastAsia="Times New Roman" w:hAnsi="Times New Roman"/>
                <w:sz w:val="28"/>
                <w:szCs w:val="28"/>
                <w:lang w:eastAsia="ar-SA"/>
              </w:rPr>
              <w:t xml:space="preserve"> </w:t>
            </w:r>
            <w:r w:rsidR="0034342B" w:rsidRPr="0065521A">
              <w:rPr>
                <w:rFonts w:ascii="Times New Roman" w:eastAsiaTheme="minorHAnsi" w:hAnsi="Times New Roman"/>
                <w:sz w:val="28"/>
                <w:szCs w:val="28"/>
                <w:lang w:eastAsia="ar-SA"/>
              </w:rPr>
              <w:t xml:space="preserve">Муниципальная программа «Социальная поддержка граждан» на 2017-2027 годы утверждена постановлением Администрации Чамзинского муниципального района №56 от 28.01.2017 года. </w:t>
            </w:r>
          </w:p>
          <w:p w:rsidR="0034342B" w:rsidRPr="0065521A" w:rsidRDefault="0034342B" w:rsidP="0034342B">
            <w:pPr>
              <w:jc w:val="both"/>
              <w:rPr>
                <w:rFonts w:ascii="Times New Roman" w:eastAsiaTheme="minorHAnsi" w:hAnsi="Times New Roman"/>
                <w:sz w:val="28"/>
                <w:szCs w:val="28"/>
                <w:lang w:eastAsia="ar-SA"/>
              </w:rPr>
            </w:pPr>
            <w:r w:rsidRPr="0065521A">
              <w:rPr>
                <w:rFonts w:ascii="Times New Roman" w:eastAsiaTheme="minorHAnsi" w:hAnsi="Times New Roman"/>
                <w:sz w:val="28"/>
                <w:szCs w:val="28"/>
                <w:lang w:eastAsia="ar-SA"/>
              </w:rPr>
              <w:tab/>
              <w:t>Основными задачами Программы являются: повышение качества социальных услуг, предоставляемых с учетом изменяющихся потребностей граждан, создание благоприятных условий для функционирования института семьи, развитие механизмов информационной, консультационной поддержки социально ориентированных некоммерческих организаций.</w:t>
            </w:r>
          </w:p>
          <w:p w:rsidR="0034342B" w:rsidRPr="0065521A" w:rsidRDefault="0034342B" w:rsidP="0034342B">
            <w:pPr>
              <w:jc w:val="both"/>
              <w:rPr>
                <w:rFonts w:ascii="Times New Roman" w:eastAsiaTheme="minorHAnsi" w:hAnsi="Times New Roman"/>
                <w:sz w:val="28"/>
                <w:szCs w:val="28"/>
                <w:lang w:eastAsia="ar-SA"/>
              </w:rPr>
            </w:pPr>
            <w:r w:rsidRPr="0065521A">
              <w:rPr>
                <w:rFonts w:ascii="Times New Roman" w:eastAsiaTheme="minorHAnsi" w:hAnsi="Times New Roman"/>
                <w:sz w:val="28"/>
                <w:szCs w:val="28"/>
                <w:lang w:eastAsia="ar-SA"/>
              </w:rPr>
              <w:t xml:space="preserve">Целью Программы является:  формирование организационных, социально –экономических условий для роста благосостояния граждан   - получателей мер социальной поддержки; обеспечение социальной и экономической устойчивости семьи, повышение роли семьи в обществе; поддержка деятельности социально ориентированных некоммерческих организаций, осуществляющих деятельность на территории района, повышение социальной защищенности и доступности качественных услуг в сфере социальной защиты населения. </w:t>
            </w:r>
          </w:p>
          <w:p w:rsidR="0034342B" w:rsidRPr="0065521A" w:rsidRDefault="0034342B" w:rsidP="0034342B">
            <w:pPr>
              <w:jc w:val="both"/>
              <w:rPr>
                <w:rFonts w:ascii="Times New Roman" w:eastAsiaTheme="minorHAnsi" w:hAnsi="Times New Roman"/>
                <w:sz w:val="28"/>
                <w:szCs w:val="28"/>
                <w:lang w:eastAsia="ar-SA"/>
              </w:rPr>
            </w:pPr>
            <w:r w:rsidRPr="0065521A">
              <w:rPr>
                <w:rFonts w:ascii="Times New Roman" w:eastAsiaTheme="minorHAnsi" w:hAnsi="Times New Roman"/>
                <w:sz w:val="28"/>
                <w:szCs w:val="28"/>
                <w:lang w:eastAsia="ar-SA"/>
              </w:rPr>
              <w:t xml:space="preserve">Цели Программы соответствуют также Концепции долгосрочного социально-экономического  развития   Российской  Федерации   на   период  до  2024 года, </w:t>
            </w:r>
            <w:r w:rsidRPr="0065521A">
              <w:rPr>
                <w:rFonts w:ascii="Times New Roman" w:eastAsiaTheme="minorHAnsi" w:hAnsi="Times New Roman"/>
                <w:sz w:val="28"/>
                <w:szCs w:val="28"/>
                <w:lang w:eastAsia="ar-SA"/>
              </w:rPr>
              <w:lastRenderedPageBreak/>
              <w:t>утвержденной  распоряжением  Правительства   Российской   Федерации  от 17 ноября 2008 г. № 1662-р, предусматривающей, что социальное благополучие в России   будет   достигнуто   за  счет   реализации    социальной    политики  по поддержке  уязвимых  слоев  населения.</w:t>
            </w:r>
          </w:p>
          <w:p w:rsidR="0034342B" w:rsidRPr="0065521A" w:rsidRDefault="0034342B" w:rsidP="0034342B">
            <w:pPr>
              <w:jc w:val="both"/>
              <w:rPr>
                <w:rFonts w:ascii="Times New Roman" w:eastAsiaTheme="minorHAnsi" w:hAnsi="Times New Roman"/>
                <w:sz w:val="28"/>
                <w:szCs w:val="28"/>
                <w:lang w:eastAsia="ar-SA"/>
              </w:rPr>
            </w:pPr>
            <w:r w:rsidRPr="0065521A">
              <w:rPr>
                <w:rFonts w:ascii="Times New Roman" w:eastAsiaTheme="minorHAnsi" w:hAnsi="Times New Roman"/>
                <w:sz w:val="28"/>
                <w:szCs w:val="28"/>
                <w:lang w:eastAsia="ar-SA"/>
              </w:rPr>
              <w:t xml:space="preserve">Данная программа включает в себя три подпрограммы: </w:t>
            </w:r>
          </w:p>
          <w:p w:rsidR="0034342B" w:rsidRPr="0065521A" w:rsidRDefault="0034342B" w:rsidP="0034342B">
            <w:pPr>
              <w:jc w:val="both"/>
              <w:rPr>
                <w:rFonts w:ascii="Times New Roman" w:eastAsiaTheme="minorHAnsi" w:hAnsi="Times New Roman"/>
                <w:sz w:val="28"/>
                <w:szCs w:val="28"/>
                <w:lang w:eastAsia="ar-SA"/>
              </w:rPr>
            </w:pPr>
            <w:r w:rsidRPr="0065521A">
              <w:rPr>
                <w:rFonts w:ascii="Times New Roman" w:eastAsiaTheme="minorHAnsi" w:hAnsi="Times New Roman"/>
                <w:sz w:val="28"/>
                <w:szCs w:val="28"/>
                <w:lang w:eastAsia="ar-SA"/>
              </w:rPr>
              <w:t>- «Развитие мер социальной поддержки отдельных категорий граждан», к приоритетным направлениям государственной политики в области социальной поддержки населения отнесено повышение эффективности социальной поддержки отдельных групп населения, обеспечение адресной поддержки лиц, относящихся к категории бедных; формирование системы социальной поддержки и адаптации, обеспечивающей, помимо функций социальной защиты, также функции социального развития;</w:t>
            </w:r>
          </w:p>
          <w:p w:rsidR="0034342B" w:rsidRPr="0065521A" w:rsidRDefault="0034342B" w:rsidP="0034342B">
            <w:pPr>
              <w:jc w:val="both"/>
              <w:rPr>
                <w:rFonts w:ascii="Times New Roman" w:eastAsiaTheme="minorHAnsi" w:hAnsi="Times New Roman"/>
                <w:sz w:val="28"/>
                <w:szCs w:val="28"/>
                <w:lang w:eastAsia="ar-SA"/>
              </w:rPr>
            </w:pPr>
            <w:r w:rsidRPr="0065521A">
              <w:rPr>
                <w:rFonts w:ascii="Times New Roman" w:eastAsiaTheme="minorHAnsi" w:hAnsi="Times New Roman"/>
                <w:sz w:val="28"/>
                <w:szCs w:val="28"/>
                <w:lang w:eastAsia="ar-SA"/>
              </w:rPr>
              <w:t>- «Поддержка социально ориентированных некоммерческих организаций», целями данной подпрограммы являются создание и развитие условий для эффективной деятельности социально ориентированных некоммерческих организаций, а также использование их возможностей для увеличения объема и повышения качества социальных услуг, оказываемых гражданам, проживающим на территории муниципального района;</w:t>
            </w:r>
          </w:p>
          <w:p w:rsidR="0034342B" w:rsidRPr="0065521A" w:rsidRDefault="0034342B" w:rsidP="0034342B">
            <w:pPr>
              <w:jc w:val="both"/>
              <w:rPr>
                <w:rFonts w:ascii="Times New Roman" w:eastAsiaTheme="minorHAnsi" w:hAnsi="Times New Roman"/>
                <w:sz w:val="28"/>
                <w:szCs w:val="28"/>
                <w:lang w:eastAsia="ar-SA"/>
              </w:rPr>
            </w:pPr>
            <w:r w:rsidRPr="0065521A">
              <w:rPr>
                <w:rFonts w:ascii="Times New Roman" w:eastAsiaTheme="minorHAnsi" w:hAnsi="Times New Roman"/>
                <w:sz w:val="28"/>
                <w:szCs w:val="28"/>
                <w:lang w:eastAsia="ar-SA"/>
              </w:rPr>
              <w:t xml:space="preserve">- «Организация отдыха и оздоровления детей», целью реализации данной подпрограммы является создание в Чамзинском муниципальном районе правовых, экономических и организационных условий, необходимых для полноценного отдыха и оздоровления детей. </w:t>
            </w:r>
          </w:p>
          <w:p w:rsidR="0034342B" w:rsidRPr="0065521A" w:rsidRDefault="0034342B" w:rsidP="0034342B">
            <w:pPr>
              <w:jc w:val="both"/>
              <w:rPr>
                <w:rFonts w:ascii="Times New Roman" w:eastAsiaTheme="minorHAnsi" w:hAnsi="Times New Roman"/>
                <w:sz w:val="28"/>
                <w:szCs w:val="28"/>
                <w:lang w:eastAsia="ar-SA"/>
              </w:rPr>
            </w:pPr>
            <w:r w:rsidRPr="0065521A">
              <w:rPr>
                <w:rFonts w:ascii="Times New Roman" w:eastAsiaTheme="minorHAnsi" w:hAnsi="Times New Roman"/>
                <w:sz w:val="28"/>
                <w:szCs w:val="28"/>
                <w:lang w:eastAsia="ar-SA"/>
              </w:rPr>
              <w:t>В рамках исполнения Программы, объем финансовых средств, запланированный на 2024 год, составил 4506,8 тыс. рублей. Фактически освоенный объем финансирования на 2024 год составил 4506,6 тыс. рублей. Данные средства освоены на финансирование социально ориентированных некоммерческих организаций и организацию отдыха и оздоровления детей.</w:t>
            </w:r>
          </w:p>
          <w:p w:rsidR="0034342B" w:rsidRPr="0065521A" w:rsidRDefault="0034342B" w:rsidP="0034342B">
            <w:pPr>
              <w:jc w:val="both"/>
              <w:rPr>
                <w:rFonts w:ascii="Times New Roman" w:eastAsiaTheme="minorHAnsi" w:hAnsi="Times New Roman"/>
                <w:sz w:val="28"/>
                <w:szCs w:val="28"/>
                <w:lang w:eastAsia="ar-SA"/>
              </w:rPr>
            </w:pPr>
            <w:r w:rsidRPr="0065521A">
              <w:rPr>
                <w:rFonts w:ascii="Times New Roman" w:eastAsiaTheme="minorHAnsi" w:hAnsi="Times New Roman"/>
                <w:sz w:val="28"/>
                <w:szCs w:val="28"/>
                <w:lang w:eastAsia="ar-SA"/>
              </w:rPr>
              <w:t>По итогам 2024 года, степень реализации основных мероприятий составляет 100 %. Оценка эффективности использования средств составляет 100%. Степень достижения целевого значения составляет 100%. Уровень эффективности реализации программы составляет 100%.</w:t>
            </w:r>
          </w:p>
          <w:p w:rsidR="0034342B" w:rsidRPr="0065521A" w:rsidRDefault="0034342B" w:rsidP="0034342B">
            <w:pPr>
              <w:jc w:val="both"/>
              <w:rPr>
                <w:rFonts w:ascii="Times New Roman" w:eastAsiaTheme="minorHAnsi" w:hAnsi="Times New Roman"/>
                <w:sz w:val="28"/>
                <w:szCs w:val="28"/>
                <w:lang w:eastAsia="ar-SA"/>
              </w:rPr>
            </w:pPr>
            <w:r w:rsidRPr="0065521A">
              <w:rPr>
                <w:rFonts w:ascii="Times New Roman" w:eastAsiaTheme="minorHAnsi" w:hAnsi="Times New Roman"/>
                <w:sz w:val="28"/>
                <w:szCs w:val="28"/>
                <w:lang w:eastAsia="ar-SA"/>
              </w:rPr>
              <w:t xml:space="preserve">Вывод: по итогам 2024 года Муниципальная программа «Социальная поддержка граждан» на 2017 – 2027 годы является эффективной. </w:t>
            </w:r>
          </w:p>
          <w:p w:rsidR="0034342B" w:rsidRPr="0065521A" w:rsidRDefault="0034342B" w:rsidP="0034342B">
            <w:pPr>
              <w:jc w:val="both"/>
              <w:rPr>
                <w:rFonts w:ascii="Times New Roman" w:eastAsiaTheme="minorHAnsi" w:hAnsi="Times New Roman"/>
                <w:sz w:val="28"/>
                <w:szCs w:val="28"/>
                <w:lang w:eastAsia="ar-SA"/>
              </w:rPr>
            </w:pPr>
          </w:p>
          <w:p w:rsidR="00DA0A74" w:rsidRPr="0065521A" w:rsidRDefault="00DA0A74" w:rsidP="00DA0A74">
            <w:pPr>
              <w:widowControl w:val="0"/>
              <w:suppressAutoHyphens/>
              <w:spacing w:after="0" w:line="240" w:lineRule="auto"/>
              <w:jc w:val="center"/>
              <w:rPr>
                <w:rFonts w:ascii="Times New Roman" w:eastAsia="Lucida Sans Unicode" w:hAnsi="Times New Roman"/>
                <w:b/>
                <w:kern w:val="1"/>
                <w:sz w:val="28"/>
                <w:szCs w:val="28"/>
              </w:rPr>
            </w:pPr>
            <w:r w:rsidRPr="0065521A">
              <w:rPr>
                <w:rFonts w:ascii="Times New Roman" w:eastAsia="Lucida Sans Unicode" w:hAnsi="Times New Roman"/>
                <w:b/>
                <w:kern w:val="1"/>
                <w:sz w:val="28"/>
                <w:szCs w:val="28"/>
              </w:rPr>
              <w:t>23. Муниципальная программа «Повышение безопасности дорожного движения в Чамзинском муниципальном районе»</w:t>
            </w:r>
          </w:p>
          <w:p w:rsidR="00DA0A74" w:rsidRPr="0065521A" w:rsidRDefault="00DA0A74" w:rsidP="00DA0A74">
            <w:pPr>
              <w:widowControl w:val="0"/>
              <w:suppressAutoHyphens/>
              <w:spacing w:after="0" w:line="240" w:lineRule="auto"/>
              <w:jc w:val="both"/>
              <w:rPr>
                <w:rFonts w:ascii="Times New Roman" w:eastAsia="Times New Roman" w:hAnsi="Times New Roman"/>
                <w:sz w:val="28"/>
                <w:szCs w:val="28"/>
                <w:lang w:eastAsia="ru-RU"/>
              </w:rPr>
            </w:pPr>
          </w:p>
          <w:p w:rsidR="00AD3924" w:rsidRPr="0065521A" w:rsidRDefault="00AD3924" w:rsidP="00AD3924">
            <w:pPr>
              <w:widowControl w:val="0"/>
              <w:suppressAutoHyphens/>
              <w:spacing w:after="0" w:line="240" w:lineRule="auto"/>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xml:space="preserve">       Муниципальная программа «Повышение безопасности дорожного движения в Чамзинском муниципальном районе» в Чамзинском муниципальном районе Республики Мордовия  утверждена постановлением администрации Чамзинского муниципального района № 822  от 15.09.2016 г.</w:t>
            </w:r>
          </w:p>
          <w:p w:rsidR="00AD3924" w:rsidRPr="0065521A" w:rsidRDefault="00AD3924" w:rsidP="00AD3924">
            <w:pPr>
              <w:widowControl w:val="0"/>
              <w:suppressAutoHyphens/>
              <w:spacing w:after="0" w:line="240" w:lineRule="auto"/>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Объём финансирования составил 90,0 тысяч рублей или 100 % к плану (план - 90,0  тысяч рублей).</w:t>
            </w:r>
          </w:p>
          <w:p w:rsidR="00AD3924" w:rsidRPr="0065521A" w:rsidRDefault="00AD3924" w:rsidP="00AD3924">
            <w:pPr>
              <w:widowControl w:val="0"/>
              <w:suppressAutoHyphens/>
              <w:spacing w:after="0" w:line="240" w:lineRule="auto"/>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Основная цель программы:</w:t>
            </w:r>
            <w:r w:rsidRPr="0065521A">
              <w:rPr>
                <w:rFonts w:ascii="Times New Roman" w:eastAsia="Times New Roman" w:hAnsi="Times New Roman"/>
                <w:sz w:val="28"/>
                <w:szCs w:val="28"/>
                <w:lang w:eastAsia="ru-RU"/>
              </w:rPr>
              <w:tab/>
              <w:t xml:space="preserve"> Сокращение количества дорожно-транспортных происшествий, а также сокращение количества лиц, погибающих в результате дорожно-транспортных происшествий. </w:t>
            </w:r>
          </w:p>
          <w:p w:rsidR="00AD3924" w:rsidRPr="0065521A" w:rsidRDefault="00AD3924" w:rsidP="00AD3924">
            <w:pPr>
              <w:widowControl w:val="0"/>
              <w:suppressAutoHyphens/>
              <w:spacing w:after="0" w:line="240" w:lineRule="auto"/>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Количество ДТП по сравнению с 2023 годом уменьшилось на 35,7%. Количество погибших по сравнению с 2023 годом не увеличилось.</w:t>
            </w:r>
          </w:p>
          <w:p w:rsidR="00AD3924" w:rsidRPr="0065521A" w:rsidRDefault="00AD3924" w:rsidP="00AD3924">
            <w:pPr>
              <w:widowControl w:val="0"/>
              <w:suppressAutoHyphens/>
              <w:spacing w:after="0" w:line="240" w:lineRule="auto"/>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ab/>
              <w:t xml:space="preserve">Детский дорожно-транспортный травматизм является одной из самых болезненных проблем современного общества. Ежегодно на дорогах России совершаются большое количество дорожно-транспортных происшествии с участием детей и подростков </w:t>
            </w:r>
            <w:r w:rsidRPr="0065521A">
              <w:rPr>
                <w:rFonts w:ascii="Times New Roman" w:eastAsia="Times New Roman" w:hAnsi="Times New Roman"/>
                <w:i/>
                <w:sz w:val="28"/>
                <w:szCs w:val="28"/>
                <w:lang w:eastAsia="ru-RU"/>
              </w:rPr>
              <w:t>(в 2023 году на территории Чамзинского муниципального района в ДТП получил ранение 1 ребенок в возрасте до 16 лет)</w:t>
            </w:r>
            <w:r w:rsidRPr="0065521A">
              <w:rPr>
                <w:rFonts w:ascii="Times New Roman" w:eastAsia="Times New Roman" w:hAnsi="Times New Roman"/>
                <w:sz w:val="28"/>
                <w:szCs w:val="28"/>
                <w:lang w:eastAsia="ru-RU"/>
              </w:rPr>
              <w:t>.</w:t>
            </w:r>
          </w:p>
          <w:p w:rsidR="00AD3924" w:rsidRPr="0065521A" w:rsidRDefault="00AD3924" w:rsidP="00AD3924">
            <w:pPr>
              <w:widowControl w:val="0"/>
              <w:suppressAutoHyphens/>
              <w:spacing w:after="0" w:line="240" w:lineRule="auto"/>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ab/>
              <w:t>Чтобы избежать дорожно-транспортное происшествие, в общеобразовательных учреждениях проводятся  различные мероприятия, направленные на предупреждение дорожного травматизма, снижение тяжести последствий от дорожно-транспортных происшествий и обеспечение безопасности детей, по следующим направлениям:</w:t>
            </w:r>
          </w:p>
          <w:p w:rsidR="00AD3924" w:rsidRPr="0065521A" w:rsidRDefault="00AD3924" w:rsidP="00AD3924">
            <w:pPr>
              <w:widowControl w:val="0"/>
              <w:suppressAutoHyphens/>
              <w:spacing w:after="0" w:line="240" w:lineRule="auto"/>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xml:space="preserve">В  целях повышения безопасности детей в начале 2024-2025 учебного года, восстановления у них после школьных каникул навыков безопасного поведения на дорогах и в транспорте, в зоне движения поездов, во исполнение постановления Администрации Чамзинского муниципального района  от 22 августа 2024 № 459 «О проведении «Месячника безопасности детей» в Чамзинском муниципальном районе Республики Мордовия» в период с 29 августа 2024 г. по 30 сентября 2024г. в образовательных организациях   Чамзинского муниципального района был проведен «Месячник безопасности детей». В рамках Месячника безопасности  были проведены конкурсы, викторины, занятия по правилам поведения на дорогах, в транспорте, посвящение первоклассников в пешеходы. </w:t>
            </w:r>
          </w:p>
          <w:p w:rsidR="00AD3924" w:rsidRPr="0065521A" w:rsidRDefault="00AD3924" w:rsidP="00AD3924">
            <w:pPr>
              <w:widowControl w:val="0"/>
              <w:suppressAutoHyphens/>
              <w:spacing w:after="0" w:line="240" w:lineRule="auto"/>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В период с 16 по 20 сентября 2024 года была проведена Всероссийская неделя безопасности дорожного движения, посвященная вопросам снижения аварийности с участием детей. Разрабатывали  и распространяли  среди детей и родителей памятки, листовки, буклеты по безопасности жизнедеятельности.</w:t>
            </w:r>
          </w:p>
          <w:p w:rsidR="00AD3924" w:rsidRPr="0065521A" w:rsidRDefault="00AD3924" w:rsidP="00AD3924">
            <w:pPr>
              <w:widowControl w:val="0"/>
              <w:suppressAutoHyphens/>
              <w:spacing w:after="0" w:line="240" w:lineRule="auto"/>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xml:space="preserve"> 18 сентября 2024 года был проведен «Единый день БДД». В рамках единого дня безопасности были проведены профилактические мероприятия по предупреждению чрезвычайных ситуаций, правонарушений и преступлений, а также обучение поведению в условиях пожаров, аварий. Проведены мероприятия, направленные на развитие и популяризацию деятельности отрядов ЮИД.</w:t>
            </w:r>
          </w:p>
          <w:p w:rsidR="00AD3924" w:rsidRPr="0065521A" w:rsidRDefault="00AD3924" w:rsidP="00AD3924">
            <w:pPr>
              <w:widowControl w:val="0"/>
              <w:suppressAutoHyphens/>
              <w:spacing w:after="0" w:line="240" w:lineRule="auto"/>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xml:space="preserve">В  ноябре 2024 г. в образовательных организациях была проведена пропагандистская  акция «Стань заметнее». Цель акции - пропаганда ношения на одежде световозвращающих элементов детьми дошкольного и школьного  возраста. Световозвращающие элементы (фликеры) – это элементы, изготовленные из специальных материалов, обладающих способностью возвращать луч света обратно к источнику, </w:t>
            </w:r>
            <w:r w:rsidRPr="0065521A">
              <w:rPr>
                <w:rFonts w:ascii="Times New Roman" w:eastAsia="Times New Roman" w:hAnsi="Times New Roman"/>
                <w:sz w:val="28"/>
                <w:szCs w:val="28"/>
                <w:lang w:eastAsia="ru-RU"/>
              </w:rPr>
              <w:lastRenderedPageBreak/>
              <w:t>использование световозвращателей снижает риск наезда на пешехода на 65-80%.</w:t>
            </w:r>
          </w:p>
          <w:p w:rsidR="00AD3924" w:rsidRPr="0065521A" w:rsidRDefault="00AD3924" w:rsidP="00AD3924">
            <w:pPr>
              <w:widowControl w:val="0"/>
              <w:suppressAutoHyphens/>
              <w:spacing w:after="0" w:line="240" w:lineRule="auto"/>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xml:space="preserve">       С 24 сентября  по 27 октября 2024 г. на онлайн - платформе Учи.ру учащиеся 1-9 классов принимали участие во Всероссийской онлайн - олимпиаде «Безопасные дороги». Задания направлены на профилактику детского дорожно-транспортного травматизма. Они проверяют знание ПДД и углубляют их понимание: наглядно показывают, как вести себя на улице в роли пешехода, пассажира транспорта, водителя велосипеда или самоката. </w:t>
            </w:r>
          </w:p>
          <w:p w:rsidR="00AD3924" w:rsidRPr="0065521A" w:rsidRDefault="00AD3924" w:rsidP="00AD3924">
            <w:pPr>
              <w:widowControl w:val="0"/>
              <w:suppressAutoHyphens/>
              <w:spacing w:after="0" w:line="240" w:lineRule="auto"/>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xml:space="preserve">В олимпиаде приняли участие 1700 учащихся, что на 126 участников больше чем в 2023 г. , </w:t>
            </w:r>
          </w:p>
          <w:p w:rsidR="00AD3924" w:rsidRPr="0065521A" w:rsidRDefault="00AD3924" w:rsidP="00AD3924">
            <w:pPr>
              <w:widowControl w:val="0"/>
              <w:suppressAutoHyphens/>
              <w:spacing w:after="0" w:line="240" w:lineRule="auto"/>
              <w:jc w:val="both"/>
              <w:rPr>
                <w:rFonts w:ascii="Times New Roman" w:eastAsia="Times New Roman" w:hAnsi="Times New Roman"/>
                <w:sz w:val="28"/>
                <w:szCs w:val="28"/>
                <w:lang w:eastAsia="ru-RU"/>
              </w:rPr>
            </w:pPr>
            <w:r w:rsidRPr="0065521A">
              <w:rPr>
                <w:rFonts w:ascii="Times New Roman" w:eastAsia="Times New Roman" w:hAnsi="Times New Roman"/>
                <w:bCs/>
                <w:sz w:val="28"/>
                <w:szCs w:val="28"/>
                <w:lang w:eastAsia="ru-RU"/>
              </w:rPr>
              <w:t>День</w:t>
            </w:r>
            <w:r w:rsidRPr="0065521A">
              <w:rPr>
                <w:rFonts w:ascii="Times New Roman" w:eastAsia="Times New Roman" w:hAnsi="Times New Roman"/>
                <w:sz w:val="28"/>
                <w:szCs w:val="28"/>
                <w:lang w:eastAsia="ru-RU"/>
              </w:rPr>
              <w:t> </w:t>
            </w:r>
            <w:r w:rsidRPr="0065521A">
              <w:rPr>
                <w:rFonts w:ascii="Times New Roman" w:eastAsia="Times New Roman" w:hAnsi="Times New Roman"/>
                <w:bCs/>
                <w:sz w:val="28"/>
                <w:szCs w:val="28"/>
                <w:lang w:eastAsia="ru-RU"/>
              </w:rPr>
              <w:t>памяти</w:t>
            </w:r>
            <w:r w:rsidRPr="0065521A">
              <w:rPr>
                <w:rFonts w:ascii="Times New Roman" w:eastAsia="Times New Roman" w:hAnsi="Times New Roman"/>
                <w:sz w:val="28"/>
                <w:szCs w:val="28"/>
                <w:lang w:eastAsia="ru-RU"/>
              </w:rPr>
              <w:t> </w:t>
            </w:r>
            <w:r w:rsidRPr="0065521A">
              <w:rPr>
                <w:rFonts w:ascii="Times New Roman" w:eastAsia="Times New Roman" w:hAnsi="Times New Roman"/>
                <w:bCs/>
                <w:sz w:val="28"/>
                <w:szCs w:val="28"/>
                <w:lang w:eastAsia="ru-RU"/>
              </w:rPr>
              <w:t>жертв</w:t>
            </w:r>
            <w:r w:rsidRPr="0065521A">
              <w:rPr>
                <w:rFonts w:ascii="Times New Roman" w:eastAsia="Times New Roman" w:hAnsi="Times New Roman"/>
                <w:sz w:val="28"/>
                <w:szCs w:val="28"/>
                <w:lang w:eastAsia="ru-RU"/>
              </w:rPr>
              <w:t> </w:t>
            </w:r>
            <w:r w:rsidRPr="0065521A">
              <w:rPr>
                <w:rFonts w:ascii="Times New Roman" w:eastAsia="Times New Roman" w:hAnsi="Times New Roman"/>
                <w:bCs/>
                <w:sz w:val="28"/>
                <w:szCs w:val="28"/>
                <w:lang w:eastAsia="ru-RU"/>
              </w:rPr>
              <w:t xml:space="preserve">ДТП </w:t>
            </w:r>
            <w:r w:rsidRPr="0065521A">
              <w:rPr>
                <w:rFonts w:ascii="Times New Roman" w:eastAsia="Times New Roman" w:hAnsi="Times New Roman"/>
                <w:sz w:val="28"/>
                <w:szCs w:val="28"/>
                <w:lang w:eastAsia="ru-RU"/>
              </w:rPr>
              <w:t> — (3-</w:t>
            </w:r>
            <w:r w:rsidRPr="0065521A">
              <w:rPr>
                <w:rFonts w:ascii="Times New Roman" w:eastAsia="Times New Roman" w:hAnsi="Times New Roman"/>
                <w:sz w:val="28"/>
                <w:szCs w:val="28"/>
                <w:lang w:val="en-US" w:eastAsia="ru-RU"/>
              </w:rPr>
              <w:t>e</w:t>
            </w:r>
            <w:r w:rsidRPr="0065521A">
              <w:rPr>
                <w:rFonts w:ascii="Times New Roman" w:eastAsia="Times New Roman" w:hAnsi="Times New Roman"/>
                <w:sz w:val="28"/>
                <w:szCs w:val="28"/>
                <w:lang w:eastAsia="ru-RU"/>
              </w:rPr>
              <w:t xml:space="preserve"> воскресенье ноября),- это скорбный </w:t>
            </w:r>
            <w:r w:rsidRPr="0065521A">
              <w:rPr>
                <w:rFonts w:ascii="Times New Roman" w:eastAsia="Times New Roman" w:hAnsi="Times New Roman"/>
                <w:bCs/>
                <w:sz w:val="28"/>
                <w:szCs w:val="28"/>
                <w:lang w:eastAsia="ru-RU"/>
              </w:rPr>
              <w:t>день</w:t>
            </w:r>
            <w:r w:rsidRPr="0065521A">
              <w:rPr>
                <w:rFonts w:ascii="Times New Roman" w:eastAsia="Times New Roman" w:hAnsi="Times New Roman"/>
                <w:sz w:val="28"/>
                <w:szCs w:val="28"/>
                <w:lang w:eastAsia="ru-RU"/>
              </w:rPr>
              <w:t xml:space="preserve"> для всего мира. К этой дате в образовательных организациях  были проведены мероприятия,   привлекающие всеобщее внимание к проблемам, уносящим жизней за год больше, чем во время военного конфликта. </w:t>
            </w:r>
          </w:p>
          <w:p w:rsidR="00AD3924" w:rsidRPr="0065521A" w:rsidRDefault="00AD3924" w:rsidP="00AD3924">
            <w:pPr>
              <w:widowControl w:val="0"/>
              <w:suppressAutoHyphens/>
              <w:spacing w:after="0" w:line="240" w:lineRule="auto"/>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xml:space="preserve">В образовательных организациях обучающиеся проходят  обучение  по правилам безопасности дорожного движения с использованием материалов размещенных на сайтах: юидроссии.рф,  </w:t>
            </w:r>
            <w:r w:rsidRPr="0065521A">
              <w:rPr>
                <w:rFonts w:ascii="Times New Roman" w:eastAsia="Times New Roman" w:hAnsi="Times New Roman"/>
                <w:sz w:val="28"/>
                <w:szCs w:val="28"/>
                <w:lang w:val="en-US" w:eastAsia="ru-RU"/>
              </w:rPr>
              <w:t>bezdtp</w:t>
            </w:r>
            <w:r w:rsidRPr="0065521A">
              <w:rPr>
                <w:rFonts w:ascii="Times New Roman" w:eastAsia="Times New Roman" w:hAnsi="Times New Roman"/>
                <w:sz w:val="28"/>
                <w:szCs w:val="28"/>
                <w:lang w:eastAsia="ru-RU"/>
              </w:rPr>
              <w:t>.</w:t>
            </w:r>
            <w:r w:rsidRPr="0065521A">
              <w:rPr>
                <w:rFonts w:ascii="Times New Roman" w:eastAsia="Times New Roman" w:hAnsi="Times New Roman"/>
                <w:sz w:val="28"/>
                <w:szCs w:val="28"/>
                <w:lang w:val="en-US" w:eastAsia="ru-RU"/>
              </w:rPr>
              <w:t>ru</w:t>
            </w:r>
            <w:r w:rsidRPr="0065521A">
              <w:rPr>
                <w:rFonts w:ascii="Times New Roman" w:eastAsia="Times New Roman" w:hAnsi="Times New Roman"/>
                <w:sz w:val="28"/>
                <w:szCs w:val="28"/>
                <w:lang w:eastAsia="ru-RU"/>
              </w:rPr>
              <w:t xml:space="preserve">, </w:t>
            </w:r>
            <w:r w:rsidRPr="0065521A">
              <w:rPr>
                <w:rFonts w:ascii="Times New Roman" w:eastAsia="Times New Roman" w:hAnsi="Times New Roman"/>
                <w:sz w:val="28"/>
                <w:szCs w:val="28"/>
                <w:lang w:val="en-US" w:eastAsia="ru-RU"/>
              </w:rPr>
              <w:t>dddgazeta</w:t>
            </w:r>
            <w:r w:rsidRPr="0065521A">
              <w:rPr>
                <w:rFonts w:ascii="Times New Roman" w:eastAsia="Times New Roman" w:hAnsi="Times New Roman"/>
                <w:sz w:val="28"/>
                <w:szCs w:val="28"/>
                <w:lang w:eastAsia="ru-RU"/>
              </w:rPr>
              <w:t>.</w:t>
            </w:r>
            <w:r w:rsidRPr="0065521A">
              <w:rPr>
                <w:rFonts w:ascii="Times New Roman" w:eastAsia="Times New Roman" w:hAnsi="Times New Roman"/>
                <w:sz w:val="28"/>
                <w:szCs w:val="28"/>
                <w:lang w:val="en-US" w:eastAsia="ru-RU"/>
              </w:rPr>
              <w:t>ru</w:t>
            </w:r>
            <w:r w:rsidRPr="0065521A">
              <w:rPr>
                <w:rFonts w:ascii="Times New Roman" w:eastAsia="Times New Roman" w:hAnsi="Times New Roman"/>
                <w:sz w:val="28"/>
                <w:szCs w:val="28"/>
                <w:lang w:eastAsia="ru-RU"/>
              </w:rPr>
              <w:t>, интерактивных образовательных платформах: «Город дорог», «Дорога без опасности», «Сакла».</w:t>
            </w:r>
          </w:p>
          <w:p w:rsidR="00AD3924" w:rsidRPr="0065521A" w:rsidRDefault="00AD3924" w:rsidP="00AD3924">
            <w:pPr>
              <w:widowControl w:val="0"/>
              <w:suppressAutoHyphens/>
              <w:spacing w:after="0" w:line="240" w:lineRule="auto"/>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В 2024 г. в рамках программы «Повышение безопасности дорожного движения в Чамзинском муниципальном районе» в МБОУ «Комсомольская СОШ №3» были передан мобильный автогородок  на сумму 55,620 тыс. руб. и  костюмы ЮИД в количестве 8 шт. на сумму 24,380 тыс. руб., общая сумма составила 80,0 тыс.руб.</w:t>
            </w:r>
          </w:p>
          <w:p w:rsidR="00AD3924" w:rsidRPr="0065521A" w:rsidRDefault="00AD3924" w:rsidP="00AD3924">
            <w:pPr>
              <w:widowControl w:val="0"/>
              <w:suppressAutoHyphens/>
              <w:spacing w:after="0" w:line="240" w:lineRule="auto"/>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xml:space="preserve">Запланированное мероприятие на 2024 год –  выполнено, степень реализации основных мероприятий 100%. Оценка эффективности использования средств – 100%, степень достижения целевых значений – </w:t>
            </w:r>
            <w:r w:rsidR="00F70BA2" w:rsidRPr="0065521A">
              <w:rPr>
                <w:rFonts w:ascii="Times New Roman" w:eastAsia="Times New Roman" w:hAnsi="Times New Roman"/>
                <w:sz w:val="28"/>
                <w:szCs w:val="28"/>
                <w:lang w:eastAsia="ru-RU"/>
              </w:rPr>
              <w:t>67,9</w:t>
            </w:r>
            <w:r w:rsidRPr="0065521A">
              <w:rPr>
                <w:rFonts w:ascii="Times New Roman" w:eastAsia="Times New Roman" w:hAnsi="Times New Roman"/>
                <w:sz w:val="28"/>
                <w:szCs w:val="28"/>
                <w:lang w:eastAsia="ru-RU"/>
              </w:rPr>
              <w:t xml:space="preserve">%, уровень эффективности реализации программы – </w:t>
            </w:r>
            <w:r w:rsidR="00F70BA2" w:rsidRPr="0065521A">
              <w:rPr>
                <w:rFonts w:ascii="Times New Roman" w:eastAsia="Times New Roman" w:hAnsi="Times New Roman"/>
                <w:sz w:val="28"/>
                <w:szCs w:val="28"/>
                <w:lang w:eastAsia="ru-RU"/>
              </w:rPr>
              <w:t>67,9</w:t>
            </w:r>
            <w:r w:rsidRPr="0065521A">
              <w:rPr>
                <w:rFonts w:ascii="Times New Roman" w:eastAsia="Times New Roman" w:hAnsi="Times New Roman"/>
                <w:sz w:val="28"/>
                <w:szCs w:val="28"/>
                <w:lang w:eastAsia="ru-RU"/>
              </w:rPr>
              <w:t>% .</w:t>
            </w:r>
          </w:p>
          <w:p w:rsidR="00AD3924" w:rsidRPr="0065521A" w:rsidRDefault="00AD3924" w:rsidP="00AD3924">
            <w:pPr>
              <w:widowControl w:val="0"/>
              <w:suppressAutoHyphens/>
              <w:spacing w:after="0" w:line="240" w:lineRule="auto"/>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xml:space="preserve">    Вывод об эффективности реализации программы –</w:t>
            </w:r>
            <w:r w:rsidR="00F70BA2" w:rsidRPr="0065521A">
              <w:rPr>
                <w:rFonts w:ascii="Times New Roman" w:eastAsia="Times New Roman" w:hAnsi="Times New Roman"/>
                <w:sz w:val="28"/>
                <w:szCs w:val="28"/>
                <w:lang w:eastAsia="ru-RU"/>
              </w:rPr>
              <w:t>удолетворительный уровень эффективности</w:t>
            </w:r>
            <w:r w:rsidR="00014A70">
              <w:rPr>
                <w:rFonts w:ascii="Times New Roman" w:eastAsia="Times New Roman" w:hAnsi="Times New Roman"/>
                <w:sz w:val="28"/>
                <w:szCs w:val="28"/>
                <w:lang w:eastAsia="ru-RU"/>
              </w:rPr>
              <w:t>.</w:t>
            </w:r>
          </w:p>
          <w:p w:rsidR="0034342B" w:rsidRPr="0065521A" w:rsidRDefault="0034342B" w:rsidP="0034342B">
            <w:pPr>
              <w:widowControl w:val="0"/>
              <w:suppressAutoHyphens/>
              <w:spacing w:after="0" w:line="240" w:lineRule="auto"/>
              <w:jc w:val="both"/>
              <w:rPr>
                <w:rFonts w:ascii="Times New Roman" w:eastAsia="Times New Roman" w:hAnsi="Times New Roman"/>
                <w:sz w:val="28"/>
                <w:szCs w:val="28"/>
                <w:lang w:eastAsia="ru-RU"/>
              </w:rPr>
            </w:pPr>
          </w:p>
          <w:p w:rsidR="00DA0A74" w:rsidRPr="0065521A" w:rsidRDefault="00DA0A74" w:rsidP="00DA0A74">
            <w:pPr>
              <w:widowControl w:val="0"/>
              <w:tabs>
                <w:tab w:val="left" w:pos="4536"/>
              </w:tabs>
              <w:suppressAutoHyphens/>
              <w:spacing w:after="0"/>
              <w:jc w:val="both"/>
              <w:rPr>
                <w:rFonts w:ascii="Times New Roman" w:eastAsia="Times New Roman" w:hAnsi="Times New Roman"/>
                <w:sz w:val="28"/>
                <w:szCs w:val="28"/>
                <w:lang w:eastAsia="ru-RU"/>
              </w:rPr>
            </w:pPr>
            <w:r w:rsidRPr="0065521A">
              <w:rPr>
                <w:rFonts w:ascii="Times New Roman" w:eastAsia="Times New Roman" w:hAnsi="Times New Roman"/>
                <w:sz w:val="28"/>
                <w:szCs w:val="28"/>
                <w:lang w:eastAsia="ru-RU"/>
              </w:rPr>
              <w:t xml:space="preserve">     </w:t>
            </w:r>
          </w:p>
          <w:p w:rsidR="00DA0A74" w:rsidRPr="0065521A" w:rsidRDefault="00DA0A74" w:rsidP="00DA0A74">
            <w:pPr>
              <w:suppressAutoHyphens/>
              <w:spacing w:after="0" w:line="240" w:lineRule="auto"/>
              <w:jc w:val="center"/>
              <w:rPr>
                <w:rFonts w:ascii="Times New Roman" w:eastAsia="Times New Roman" w:hAnsi="Times New Roman"/>
                <w:b/>
                <w:sz w:val="28"/>
                <w:szCs w:val="28"/>
                <w:lang w:eastAsia="ar-SA"/>
              </w:rPr>
            </w:pPr>
            <w:r w:rsidRPr="0065521A">
              <w:rPr>
                <w:rFonts w:ascii="Times New Roman" w:eastAsia="Times New Roman" w:hAnsi="Times New Roman"/>
                <w:b/>
                <w:sz w:val="28"/>
                <w:szCs w:val="28"/>
                <w:lang w:eastAsia="ar-SA"/>
              </w:rPr>
              <w:t>24.Муниципальная программа «Укрепление общественного здоровья в Чамзинском муниципальном районе»</w:t>
            </w:r>
          </w:p>
          <w:p w:rsidR="00DA0A74" w:rsidRPr="0065521A" w:rsidRDefault="00DA0A74" w:rsidP="00DA0A74">
            <w:pPr>
              <w:suppressAutoHyphens/>
              <w:spacing w:after="0" w:line="240" w:lineRule="auto"/>
              <w:jc w:val="center"/>
              <w:rPr>
                <w:rFonts w:ascii="Times New Roman" w:eastAsia="Times New Roman" w:hAnsi="Times New Roman"/>
                <w:b/>
                <w:i/>
                <w:sz w:val="28"/>
                <w:szCs w:val="28"/>
                <w:lang w:eastAsia="ar-SA"/>
              </w:rPr>
            </w:pPr>
          </w:p>
          <w:p w:rsidR="006F64A8" w:rsidRPr="0065521A" w:rsidRDefault="00DA0A74" w:rsidP="006F64A8">
            <w:pPr>
              <w:suppressAutoHyphens/>
              <w:spacing w:after="0"/>
              <w:jc w:val="both"/>
              <w:rPr>
                <w:rFonts w:ascii="Times New Roman" w:eastAsia="Times New Roman" w:hAnsi="Times New Roman"/>
                <w:sz w:val="28"/>
                <w:szCs w:val="28"/>
                <w:lang w:eastAsia="ar-SA"/>
              </w:rPr>
            </w:pPr>
            <w:r w:rsidRPr="0065521A">
              <w:rPr>
                <w:rFonts w:ascii="Times New Roman" w:eastAsia="Times New Roman" w:hAnsi="Times New Roman"/>
                <w:sz w:val="28"/>
                <w:szCs w:val="28"/>
                <w:lang w:eastAsia="ar-SA"/>
              </w:rPr>
              <w:tab/>
            </w:r>
            <w:r w:rsidR="006F64A8" w:rsidRPr="0065521A">
              <w:rPr>
                <w:rFonts w:ascii="Times New Roman" w:eastAsia="Times New Roman" w:hAnsi="Times New Roman"/>
                <w:sz w:val="28"/>
                <w:szCs w:val="24"/>
                <w:lang w:eastAsia="ar-SA"/>
              </w:rPr>
              <w:t xml:space="preserve"> </w:t>
            </w:r>
            <w:r w:rsidR="006F64A8" w:rsidRPr="0065521A">
              <w:rPr>
                <w:rFonts w:ascii="Times New Roman" w:eastAsia="Times New Roman" w:hAnsi="Times New Roman"/>
                <w:sz w:val="28"/>
                <w:szCs w:val="28"/>
                <w:lang w:eastAsia="ar-SA"/>
              </w:rPr>
              <w:t xml:space="preserve">Муниципальная программа «Укрепление общественного здоровья в Чамзинском муниципальном районе» утверждена постановлением Администрации Чамзинского муниципального района № 370 от 14.07.2020 года. </w:t>
            </w:r>
          </w:p>
          <w:p w:rsidR="006F64A8" w:rsidRPr="0065521A" w:rsidRDefault="006F64A8" w:rsidP="006F64A8">
            <w:pPr>
              <w:suppressAutoHyphens/>
              <w:spacing w:after="0"/>
              <w:jc w:val="both"/>
              <w:rPr>
                <w:rFonts w:ascii="Times New Roman" w:eastAsia="Times New Roman" w:hAnsi="Times New Roman"/>
                <w:sz w:val="28"/>
                <w:szCs w:val="28"/>
                <w:lang w:eastAsia="ar-SA"/>
              </w:rPr>
            </w:pPr>
            <w:r w:rsidRPr="0065521A">
              <w:rPr>
                <w:rFonts w:ascii="Times New Roman" w:eastAsia="Times New Roman" w:hAnsi="Times New Roman"/>
                <w:sz w:val="28"/>
                <w:szCs w:val="28"/>
                <w:lang w:eastAsia="ar-SA"/>
              </w:rPr>
              <w:tab/>
              <w:t>Основными задачами программы являются:</w:t>
            </w:r>
          </w:p>
          <w:p w:rsidR="006F64A8" w:rsidRPr="0065521A" w:rsidRDefault="006F64A8" w:rsidP="006F64A8">
            <w:pPr>
              <w:suppressAutoHyphens/>
              <w:spacing w:after="0"/>
              <w:jc w:val="both"/>
              <w:rPr>
                <w:rFonts w:ascii="Times New Roman" w:eastAsia="Times New Roman" w:hAnsi="Times New Roman"/>
                <w:sz w:val="28"/>
                <w:szCs w:val="28"/>
                <w:lang w:eastAsia="ar-SA"/>
              </w:rPr>
            </w:pPr>
            <w:r w:rsidRPr="0065521A">
              <w:rPr>
                <w:rFonts w:ascii="Times New Roman" w:eastAsia="Times New Roman" w:hAnsi="Times New Roman"/>
                <w:sz w:val="28"/>
                <w:szCs w:val="28"/>
                <w:lang w:eastAsia="ar-SA"/>
              </w:rPr>
              <w:t>1. Формирование среды, способствующей ведению гражданами здорового образа жизни, включая здоровое питание, защиту от табачного дыма, снижение потребления алкоголя.</w:t>
            </w:r>
          </w:p>
          <w:p w:rsidR="006F64A8" w:rsidRPr="0065521A" w:rsidRDefault="006F64A8" w:rsidP="006F64A8">
            <w:pPr>
              <w:suppressAutoHyphens/>
              <w:spacing w:after="0"/>
              <w:jc w:val="both"/>
              <w:rPr>
                <w:rFonts w:ascii="Times New Roman" w:eastAsia="Times New Roman" w:hAnsi="Times New Roman"/>
                <w:sz w:val="28"/>
                <w:szCs w:val="28"/>
                <w:lang w:eastAsia="ar-SA"/>
              </w:rPr>
            </w:pPr>
            <w:r w:rsidRPr="0065521A">
              <w:rPr>
                <w:rFonts w:ascii="Times New Roman" w:eastAsia="Times New Roman" w:hAnsi="Times New Roman"/>
                <w:sz w:val="28"/>
                <w:szCs w:val="28"/>
                <w:lang w:eastAsia="ar-SA"/>
              </w:rPr>
              <w:t>2. Мотивирование граждан к ведению здорового образа жизни посредством проведения информационно-коммуникационной кампании, а также вовлечения граждан и некоммерческих организаций в мероприятия по укреплению общественного здоровья</w:t>
            </w:r>
          </w:p>
          <w:p w:rsidR="006F64A8" w:rsidRPr="0065521A" w:rsidRDefault="006F64A8" w:rsidP="006F64A8">
            <w:pPr>
              <w:suppressAutoHyphens/>
              <w:spacing w:after="0"/>
              <w:jc w:val="both"/>
              <w:rPr>
                <w:rFonts w:ascii="Times New Roman" w:eastAsia="Times New Roman" w:hAnsi="Times New Roman"/>
                <w:sz w:val="28"/>
                <w:szCs w:val="28"/>
                <w:lang w:eastAsia="ar-SA"/>
              </w:rPr>
            </w:pPr>
            <w:r w:rsidRPr="0065521A">
              <w:rPr>
                <w:rFonts w:ascii="Times New Roman" w:eastAsia="Times New Roman" w:hAnsi="Times New Roman"/>
                <w:sz w:val="28"/>
                <w:szCs w:val="28"/>
                <w:lang w:eastAsia="ar-SA"/>
              </w:rPr>
              <w:t xml:space="preserve">Целью программы является: снижение смертности трудоспособного населения Чамзинского муниципального района за счет обеспечения увеличения доли граждан, ведущих здоровый образ жизни и формирования среды, способствующей ведению </w:t>
            </w:r>
            <w:r w:rsidRPr="0065521A">
              <w:rPr>
                <w:rFonts w:ascii="Times New Roman" w:eastAsia="Times New Roman" w:hAnsi="Times New Roman"/>
                <w:sz w:val="28"/>
                <w:szCs w:val="28"/>
                <w:lang w:eastAsia="ar-SA"/>
              </w:rPr>
              <w:lastRenderedPageBreak/>
              <w:t>гражданами здорового образа жизни, включая здоровое питание, защиту от табачного дыма, снижение потребления алкоголя; а также за счет мотивирования граждан к ведению здорового образа жизни посредством информационно-коммуникационной кампании.</w:t>
            </w:r>
          </w:p>
          <w:p w:rsidR="006F64A8" w:rsidRPr="0065521A" w:rsidRDefault="006F64A8" w:rsidP="006F64A8">
            <w:pPr>
              <w:suppressAutoHyphens/>
              <w:spacing w:after="0"/>
              <w:jc w:val="both"/>
              <w:rPr>
                <w:rFonts w:ascii="Times New Roman" w:eastAsia="Times New Roman" w:hAnsi="Times New Roman"/>
                <w:sz w:val="28"/>
                <w:szCs w:val="28"/>
                <w:lang w:eastAsia="ar-SA"/>
              </w:rPr>
            </w:pPr>
            <w:r w:rsidRPr="0065521A">
              <w:rPr>
                <w:rFonts w:ascii="Times New Roman" w:eastAsia="Times New Roman" w:hAnsi="Times New Roman"/>
                <w:sz w:val="28"/>
                <w:szCs w:val="28"/>
                <w:lang w:eastAsia="ar-SA"/>
              </w:rPr>
              <w:t>Муниципальная программа Чамзинского муниципального района «Укрепление общественного здоровья» создана на основе паспорта регионального сегмента федерального проекта «Формирование системы мотивации граждан к здоровому образу жизни, включая здоровое питание и отказ от вредных привычек» Национального проекта «Демография».</w:t>
            </w:r>
          </w:p>
          <w:p w:rsidR="006F64A8" w:rsidRPr="0065521A" w:rsidRDefault="006F64A8" w:rsidP="006F64A8">
            <w:pPr>
              <w:suppressAutoHyphens/>
              <w:spacing w:after="0"/>
              <w:jc w:val="both"/>
              <w:rPr>
                <w:rFonts w:ascii="Times New Roman" w:eastAsia="Times New Roman" w:hAnsi="Times New Roman"/>
                <w:sz w:val="28"/>
                <w:szCs w:val="28"/>
                <w:lang w:eastAsia="ar-SA"/>
              </w:rPr>
            </w:pPr>
            <w:r w:rsidRPr="0065521A">
              <w:rPr>
                <w:rFonts w:ascii="Times New Roman" w:eastAsia="Times New Roman" w:hAnsi="Times New Roman"/>
                <w:sz w:val="28"/>
                <w:szCs w:val="28"/>
                <w:lang w:eastAsia="ar-SA"/>
              </w:rPr>
              <w:t>Предусматриваемые программой мероприятия носят комплексный характер и включают меры по дальнейшему ограничению потребления алкоголя, защите от табачного дыма, ликвидации микронутриентной недостаточности, сокращение потребления соли и сахара).</w:t>
            </w:r>
          </w:p>
          <w:p w:rsidR="006F64A8" w:rsidRPr="0065521A" w:rsidRDefault="006F64A8" w:rsidP="006F64A8">
            <w:pPr>
              <w:suppressAutoHyphens/>
              <w:spacing w:after="0"/>
              <w:jc w:val="both"/>
              <w:rPr>
                <w:rFonts w:ascii="Times New Roman" w:eastAsia="Times New Roman" w:hAnsi="Times New Roman"/>
                <w:sz w:val="28"/>
                <w:szCs w:val="28"/>
                <w:lang w:eastAsia="ar-SA"/>
              </w:rPr>
            </w:pPr>
            <w:r w:rsidRPr="0065521A">
              <w:rPr>
                <w:rFonts w:ascii="Times New Roman" w:eastAsia="Times New Roman" w:hAnsi="Times New Roman"/>
                <w:sz w:val="28"/>
                <w:szCs w:val="28"/>
                <w:lang w:eastAsia="ar-SA"/>
              </w:rPr>
              <w:t>Основной задачей муниципальной программы является формирование среды, способствующей ведению гражданами ЗОЖ, включая создание Регионального центра общественного здоровья и центров общественного здоровья.</w:t>
            </w:r>
          </w:p>
          <w:p w:rsidR="006F64A8" w:rsidRPr="0065521A" w:rsidRDefault="006F64A8" w:rsidP="006F64A8">
            <w:pPr>
              <w:suppressAutoHyphens/>
              <w:spacing w:after="0"/>
              <w:jc w:val="both"/>
              <w:rPr>
                <w:rFonts w:ascii="Times New Roman" w:eastAsia="Times New Roman" w:hAnsi="Times New Roman"/>
                <w:sz w:val="28"/>
                <w:szCs w:val="28"/>
                <w:lang w:eastAsia="ar-SA"/>
              </w:rPr>
            </w:pPr>
            <w:r w:rsidRPr="0065521A">
              <w:rPr>
                <w:rFonts w:ascii="Times New Roman" w:eastAsia="Times New Roman" w:hAnsi="Times New Roman"/>
                <w:sz w:val="28"/>
                <w:szCs w:val="28"/>
                <w:lang w:eastAsia="ar-SA"/>
              </w:rPr>
              <w:t>По итогам 2024 года, степень реализации основных мероприятий составляет 100%. Степень достижения целевого значения составляет 74,3%. По итогам 2024 года  уровень эффективности  муниципальной программы «Укрепление общественного здоровья в Чамзинском муниципальном районе» невозможно посчитать в связи с отсутствием финансирования.</w:t>
            </w:r>
          </w:p>
          <w:p w:rsidR="00DA0A74" w:rsidRPr="0065521A" w:rsidRDefault="00DA0A74" w:rsidP="00DA0A74">
            <w:pPr>
              <w:suppressAutoHyphens/>
              <w:spacing w:after="0" w:line="240" w:lineRule="auto"/>
              <w:jc w:val="both"/>
              <w:rPr>
                <w:rFonts w:ascii="Times New Roman" w:eastAsia="Times New Roman" w:hAnsi="Times New Roman"/>
                <w:sz w:val="28"/>
                <w:szCs w:val="28"/>
                <w:lang w:eastAsia="ar-SA"/>
              </w:rPr>
            </w:pPr>
          </w:p>
          <w:p w:rsidR="00DA0A74" w:rsidRPr="0065521A" w:rsidRDefault="00DA0A74" w:rsidP="00DA0A74">
            <w:pPr>
              <w:suppressAutoHyphens/>
              <w:spacing w:after="0" w:line="240" w:lineRule="auto"/>
              <w:jc w:val="center"/>
              <w:rPr>
                <w:rFonts w:ascii="Times New Roman" w:eastAsia="Times New Roman" w:hAnsi="Times New Roman"/>
                <w:b/>
                <w:bCs/>
                <w:sz w:val="28"/>
                <w:szCs w:val="28"/>
                <w:lang w:eastAsia="ar-SA"/>
              </w:rPr>
            </w:pPr>
            <w:r w:rsidRPr="0065521A">
              <w:rPr>
                <w:rFonts w:ascii="Times New Roman" w:eastAsia="Times New Roman" w:hAnsi="Times New Roman"/>
                <w:b/>
                <w:bCs/>
                <w:sz w:val="28"/>
                <w:szCs w:val="28"/>
                <w:lang w:eastAsia="ar-SA"/>
              </w:rPr>
              <w:t xml:space="preserve">25.Муниципальная программа </w:t>
            </w:r>
            <w:r w:rsidRPr="0065521A">
              <w:rPr>
                <w:rFonts w:ascii="Times New Roman" w:eastAsia="Times New Roman" w:hAnsi="Times New Roman"/>
                <w:b/>
                <w:sz w:val="28"/>
                <w:szCs w:val="28"/>
                <w:lang w:eastAsia="ar-SA"/>
              </w:rPr>
              <w:t>«Комплексное развитие сельских территорий»</w:t>
            </w:r>
          </w:p>
          <w:p w:rsidR="00DA0A74" w:rsidRPr="0065521A" w:rsidRDefault="00DA0A74" w:rsidP="00DA0A74">
            <w:pPr>
              <w:suppressAutoHyphens/>
              <w:spacing w:after="0"/>
              <w:jc w:val="both"/>
              <w:rPr>
                <w:rFonts w:ascii="Times New Roman" w:eastAsia="Times New Roman" w:hAnsi="Times New Roman"/>
                <w:sz w:val="28"/>
                <w:szCs w:val="28"/>
                <w:lang w:eastAsia="ar-SA"/>
              </w:rPr>
            </w:pPr>
          </w:p>
          <w:p w:rsidR="00F85CDF" w:rsidRPr="0065521A" w:rsidRDefault="00F85CDF" w:rsidP="00F85CDF">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65521A">
              <w:rPr>
                <w:rFonts w:ascii="Times New Roman" w:eastAsia="SimSun" w:hAnsi="Times New Roman"/>
                <w:kern w:val="3"/>
                <w:sz w:val="28"/>
                <w:szCs w:val="28"/>
                <w:lang w:eastAsia="zh-CN" w:bidi="hi-IN"/>
              </w:rPr>
              <w:t>Муниципальная программа «Комплексное развитие сельских территорий» утверждена постановлением Администрации Чамзинского муниципального района Республики Мордовия от 16.09.2019 года № 692 (с изменениями и дополнениями от 08.02.2022 года № 95, от 24.08.2022 года № 616, от 21.11.2022 года № 895, от 06.02.2023 г. № 77, от 14.02.2023 г. № 89-а, от 15.08.2023 г. № 537, от 15.12.2023г. № 856, от 29.12.2023 № 934, от 15.08.2024 № 425, от 27.12.2024 № 752).</w:t>
            </w:r>
          </w:p>
          <w:p w:rsidR="00F85CDF" w:rsidRPr="0065521A" w:rsidRDefault="00F85CDF" w:rsidP="00F85CDF">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65521A">
              <w:rPr>
                <w:rFonts w:ascii="Times New Roman" w:eastAsia="SimSun" w:hAnsi="Times New Roman"/>
                <w:kern w:val="3"/>
                <w:sz w:val="28"/>
                <w:szCs w:val="28"/>
                <w:lang w:eastAsia="zh-CN" w:bidi="hi-IN"/>
              </w:rPr>
              <w:t xml:space="preserve">Основными целями и задачами программы являются: </w:t>
            </w:r>
          </w:p>
          <w:p w:rsidR="00F85CDF" w:rsidRPr="0065521A" w:rsidRDefault="00F85CDF" w:rsidP="00F85CDF">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65521A">
              <w:rPr>
                <w:rFonts w:ascii="Times New Roman" w:eastAsia="SimSun" w:hAnsi="Times New Roman"/>
                <w:kern w:val="3"/>
                <w:sz w:val="28"/>
                <w:szCs w:val="28"/>
                <w:lang w:eastAsia="zh-CN" w:bidi="hi-IN"/>
              </w:rPr>
              <w:t>- сохранение доли сельского населения в общей численности населения Чамзинского муниципального района;</w:t>
            </w:r>
          </w:p>
          <w:p w:rsidR="00F85CDF" w:rsidRPr="0065521A" w:rsidRDefault="00F85CDF" w:rsidP="00F85CDF">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65521A">
              <w:rPr>
                <w:rFonts w:ascii="Times New Roman" w:eastAsia="SimSun" w:hAnsi="Times New Roman"/>
                <w:kern w:val="3"/>
                <w:sz w:val="28"/>
                <w:szCs w:val="28"/>
                <w:lang w:eastAsia="zh-CN" w:bidi="hi-IN"/>
              </w:rPr>
              <w:t>- достижение соотношения среднемесячных располагаемых ресурсов сельского и городского домохозяйств;</w:t>
            </w:r>
          </w:p>
          <w:p w:rsidR="00F85CDF" w:rsidRPr="0065521A" w:rsidRDefault="00F85CDF" w:rsidP="00F85CDF">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65521A">
              <w:rPr>
                <w:rFonts w:ascii="Times New Roman" w:eastAsia="SimSun" w:hAnsi="Times New Roman"/>
                <w:kern w:val="3"/>
                <w:sz w:val="28"/>
                <w:szCs w:val="28"/>
                <w:lang w:eastAsia="zh-CN" w:bidi="hi-IN"/>
              </w:rPr>
              <w:t>- повышение доли общей площади благоустроенных жилых помещений в сельских населенных пунктах;</w:t>
            </w:r>
          </w:p>
          <w:p w:rsidR="00F85CDF" w:rsidRPr="0065521A" w:rsidRDefault="00F85CDF" w:rsidP="00F85CDF">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65521A">
              <w:rPr>
                <w:rFonts w:ascii="Times New Roman" w:eastAsia="SimSun" w:hAnsi="Times New Roman"/>
                <w:kern w:val="3"/>
                <w:sz w:val="28"/>
                <w:szCs w:val="28"/>
                <w:lang w:eastAsia="zh-CN" w:bidi="hi-IN"/>
              </w:rPr>
              <w:t>- улучшение жилищных условий сельского населения на основе развития институтов субсидирования строительства и покупки жилья, а также ипотечного кредитования;</w:t>
            </w:r>
          </w:p>
          <w:p w:rsidR="00F85CDF" w:rsidRPr="0065521A" w:rsidRDefault="00F85CDF" w:rsidP="00F85CDF">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65521A">
              <w:rPr>
                <w:rFonts w:ascii="Times New Roman" w:eastAsia="SimSun" w:hAnsi="Times New Roman"/>
                <w:kern w:val="3"/>
                <w:sz w:val="28"/>
                <w:szCs w:val="28"/>
                <w:lang w:eastAsia="zh-CN" w:bidi="hi-IN"/>
              </w:rPr>
              <w:tab/>
              <w:t xml:space="preserve"> - обеспечение создания комфортных условий жизнедеятельности в сельской местности за счет:</w:t>
            </w:r>
          </w:p>
          <w:p w:rsidR="00F85CDF" w:rsidRPr="0065521A" w:rsidRDefault="00F85CDF" w:rsidP="00F85CDF">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65521A">
              <w:rPr>
                <w:rFonts w:ascii="Times New Roman" w:eastAsia="SimSun" w:hAnsi="Times New Roman"/>
                <w:kern w:val="3"/>
                <w:sz w:val="28"/>
                <w:szCs w:val="28"/>
                <w:lang w:eastAsia="zh-CN" w:bidi="hi-IN"/>
              </w:rPr>
              <w:tab/>
              <w:t>- развития инженерной инфраструктуры на сельских территориях;</w:t>
            </w:r>
          </w:p>
          <w:p w:rsidR="00F85CDF" w:rsidRPr="0065521A" w:rsidRDefault="00F85CDF" w:rsidP="00F85CDF">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65521A">
              <w:rPr>
                <w:rFonts w:ascii="Times New Roman" w:eastAsia="SimSun" w:hAnsi="Times New Roman"/>
                <w:kern w:val="3"/>
                <w:sz w:val="28"/>
                <w:szCs w:val="28"/>
                <w:lang w:eastAsia="zh-CN" w:bidi="hi-IN"/>
              </w:rPr>
              <w:lastRenderedPageBreak/>
              <w:tab/>
              <w:t>- развития социальной инфраструктуры на сельских территориях;</w:t>
            </w:r>
          </w:p>
          <w:p w:rsidR="00F85CDF" w:rsidRPr="0065521A" w:rsidRDefault="00F85CDF" w:rsidP="00F85CDF">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65521A">
              <w:rPr>
                <w:rFonts w:ascii="Times New Roman" w:eastAsia="SimSun" w:hAnsi="Times New Roman"/>
                <w:kern w:val="3"/>
                <w:sz w:val="28"/>
                <w:szCs w:val="28"/>
                <w:lang w:eastAsia="zh-CN" w:bidi="hi-IN"/>
              </w:rPr>
              <w:tab/>
              <w:t>- развития транспортной инфраструктуры на сельских территориях;</w:t>
            </w:r>
          </w:p>
          <w:p w:rsidR="00F85CDF" w:rsidRPr="0065521A" w:rsidRDefault="00F85CDF" w:rsidP="00F85CDF">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65521A">
              <w:rPr>
                <w:rFonts w:ascii="Times New Roman" w:eastAsia="SimSun" w:hAnsi="Times New Roman"/>
                <w:kern w:val="3"/>
                <w:sz w:val="28"/>
                <w:szCs w:val="28"/>
                <w:lang w:eastAsia="zh-CN" w:bidi="hi-IN"/>
              </w:rPr>
              <w:t>- благоустройства сельских территорий.</w:t>
            </w:r>
          </w:p>
          <w:p w:rsidR="00F85CDF" w:rsidRPr="0065521A" w:rsidRDefault="00F85CDF" w:rsidP="00F85CDF">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65521A">
              <w:rPr>
                <w:rFonts w:ascii="Times New Roman" w:eastAsia="SimSun" w:hAnsi="Times New Roman"/>
                <w:kern w:val="3"/>
                <w:sz w:val="28"/>
                <w:szCs w:val="28"/>
                <w:lang w:eastAsia="zh-CN" w:bidi="hi-IN"/>
              </w:rPr>
              <w:t>Основными источниками финансирования программы являются средства:</w:t>
            </w:r>
          </w:p>
          <w:p w:rsidR="00F85CDF" w:rsidRPr="0065521A" w:rsidRDefault="00F85CDF" w:rsidP="00F85CDF">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65521A">
              <w:rPr>
                <w:rFonts w:ascii="Times New Roman" w:eastAsia="SimSun" w:hAnsi="Times New Roman"/>
                <w:kern w:val="3"/>
                <w:sz w:val="28"/>
                <w:szCs w:val="28"/>
                <w:lang w:eastAsia="zh-CN" w:bidi="hi-IN"/>
              </w:rPr>
              <w:t xml:space="preserve">- республиканского  бюджета Республики Мордовия, предоставляемые на конкурсной основе в форме субсидий бюджету Чамзинского муниципального района на </w:t>
            </w:r>
            <w:r w:rsidR="00014A70" w:rsidRPr="0065521A">
              <w:rPr>
                <w:rFonts w:ascii="Times New Roman" w:eastAsia="SimSun" w:hAnsi="Times New Roman"/>
                <w:kern w:val="3"/>
                <w:sz w:val="28"/>
                <w:szCs w:val="28"/>
                <w:lang w:eastAsia="zh-CN" w:bidi="hi-IN"/>
              </w:rPr>
              <w:t>со финансирование</w:t>
            </w:r>
            <w:r w:rsidRPr="0065521A">
              <w:rPr>
                <w:rFonts w:ascii="Times New Roman" w:eastAsia="SimSun" w:hAnsi="Times New Roman"/>
                <w:kern w:val="3"/>
                <w:sz w:val="28"/>
                <w:szCs w:val="28"/>
                <w:lang w:eastAsia="zh-CN" w:bidi="hi-IN"/>
              </w:rPr>
              <w:t xml:space="preserve"> предоставления социальных выплат в рамках мероприятий программы;</w:t>
            </w:r>
          </w:p>
          <w:p w:rsidR="00F85CDF" w:rsidRPr="0065521A" w:rsidRDefault="00F85CDF" w:rsidP="00F85CDF">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65521A">
              <w:rPr>
                <w:rFonts w:ascii="Times New Roman" w:eastAsia="SimSun" w:hAnsi="Times New Roman"/>
                <w:kern w:val="3"/>
                <w:sz w:val="28"/>
                <w:szCs w:val="28"/>
                <w:lang w:eastAsia="zh-CN" w:bidi="hi-IN"/>
              </w:rPr>
              <w:t>- средства районного бюджета Чамзинского муниципального района;</w:t>
            </w:r>
          </w:p>
          <w:p w:rsidR="00F85CDF" w:rsidRPr="0065521A" w:rsidRDefault="00F85CDF" w:rsidP="00F85CDF">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65521A">
              <w:rPr>
                <w:rFonts w:ascii="Times New Roman" w:eastAsia="SimSun" w:hAnsi="Times New Roman"/>
                <w:kern w:val="3"/>
                <w:sz w:val="28"/>
                <w:szCs w:val="28"/>
                <w:lang w:eastAsia="zh-CN" w:bidi="hi-IN"/>
              </w:rPr>
              <w:t>- средства кредитных и других организаций, предоставляющих семьям кредиты и займы на приобретение жилого помещения или строительство жилого дома, в том числе ипотечные жилищные кредиты;</w:t>
            </w:r>
          </w:p>
          <w:p w:rsidR="00F85CDF" w:rsidRPr="0065521A" w:rsidRDefault="00F85CDF" w:rsidP="00F85CDF">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65521A">
              <w:rPr>
                <w:rFonts w:ascii="Times New Roman" w:eastAsia="SimSun" w:hAnsi="Times New Roman"/>
                <w:kern w:val="3"/>
                <w:sz w:val="28"/>
                <w:szCs w:val="28"/>
                <w:lang w:eastAsia="zh-CN" w:bidi="hi-IN"/>
              </w:rPr>
              <w:t xml:space="preserve">- средства семей, используемые для частичной оплаты стоимости приобретаемого жилого помещения или строительство жилого дома.                 </w:t>
            </w:r>
          </w:p>
          <w:p w:rsidR="00F85CDF" w:rsidRPr="0065521A" w:rsidRDefault="00F85CDF" w:rsidP="00F85CDF">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65521A">
              <w:rPr>
                <w:rFonts w:ascii="Times New Roman" w:eastAsia="SimSun" w:hAnsi="Times New Roman"/>
                <w:kern w:val="3"/>
                <w:sz w:val="28"/>
                <w:szCs w:val="28"/>
                <w:lang w:eastAsia="zh-CN" w:bidi="hi-IN"/>
              </w:rPr>
              <w:tab/>
              <w:t>В рамках муниципальной программы было сделано следующее:</w:t>
            </w:r>
          </w:p>
          <w:p w:rsidR="00F85CDF" w:rsidRPr="0065521A" w:rsidRDefault="00F85CDF" w:rsidP="00F85CDF">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65521A">
              <w:rPr>
                <w:rFonts w:ascii="Times New Roman" w:eastAsia="SimSun" w:hAnsi="Times New Roman"/>
                <w:kern w:val="3"/>
                <w:sz w:val="28"/>
                <w:szCs w:val="28"/>
                <w:lang w:eastAsia="zh-CN" w:bidi="hi-IN"/>
              </w:rPr>
              <w:t>Улучшение жилищных условий граждан, проживающих на сельских территориях, а именно строительство или приобретение жилья, представляемого по договору найма жилого помещения.  Стоимость 4389,7 тыс. рублей (Федеральный бюджет – 4258,9 тыс. рублей; Республиканский бюджет – 86,9 тыс. рублей; Местный бюджет – 43,9 тыс. рублей);</w:t>
            </w:r>
          </w:p>
          <w:p w:rsidR="00F85CDF" w:rsidRPr="0065521A" w:rsidRDefault="00F85CDF" w:rsidP="00F85CDF">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65521A">
              <w:rPr>
                <w:rFonts w:ascii="Times New Roman" w:eastAsia="SimSun" w:hAnsi="Times New Roman"/>
                <w:kern w:val="3"/>
                <w:sz w:val="28"/>
                <w:szCs w:val="28"/>
                <w:lang w:eastAsia="zh-CN" w:bidi="hi-IN"/>
              </w:rPr>
              <w:tab/>
              <w:t>дороги: реконструкция подъезда к родильному отделению животноводческого комплекса с. Медаево Чамзинского р</w:t>
            </w:r>
            <w:r w:rsidR="00014A70">
              <w:rPr>
                <w:rFonts w:ascii="Times New Roman" w:eastAsia="SimSun" w:hAnsi="Times New Roman"/>
                <w:kern w:val="3"/>
                <w:sz w:val="28"/>
                <w:szCs w:val="28"/>
                <w:lang w:eastAsia="zh-CN" w:bidi="hi-IN"/>
              </w:rPr>
              <w:t>а</w:t>
            </w:r>
            <w:r w:rsidRPr="0065521A">
              <w:rPr>
                <w:rFonts w:ascii="Times New Roman" w:eastAsia="SimSun" w:hAnsi="Times New Roman"/>
                <w:kern w:val="3"/>
                <w:sz w:val="28"/>
                <w:szCs w:val="28"/>
                <w:lang w:eastAsia="zh-CN" w:bidi="hi-IN"/>
              </w:rPr>
              <w:t>йона Республики Мордовия, реконструкция подъезда к складскому комплексу для хранения семян в с.</w:t>
            </w:r>
            <w:r w:rsidR="00014A70">
              <w:rPr>
                <w:rFonts w:ascii="Times New Roman" w:eastAsia="SimSun" w:hAnsi="Times New Roman"/>
                <w:kern w:val="3"/>
                <w:sz w:val="28"/>
                <w:szCs w:val="28"/>
                <w:lang w:eastAsia="zh-CN" w:bidi="hi-IN"/>
              </w:rPr>
              <w:t xml:space="preserve"> </w:t>
            </w:r>
            <w:r w:rsidRPr="0065521A">
              <w:rPr>
                <w:rFonts w:ascii="Times New Roman" w:eastAsia="SimSun" w:hAnsi="Times New Roman"/>
                <w:kern w:val="3"/>
                <w:sz w:val="28"/>
                <w:szCs w:val="28"/>
                <w:lang w:eastAsia="zh-CN" w:bidi="hi-IN"/>
              </w:rPr>
              <w:t>Мачказерова (ООО «Калиновское) Стоимость 170477,7 тыс. рублей (Федеральный бюджет – 152478,3 тыс. рублей; Республиканский бюджет – 3111,9 тыс. рублей; Местный бюджет – 170,4 тыс. рублей; внебюджетный фонд – 14717,1);</w:t>
            </w:r>
          </w:p>
          <w:p w:rsidR="00F85CDF" w:rsidRPr="0065521A" w:rsidRDefault="00F85CDF" w:rsidP="00F85CDF">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65521A">
              <w:rPr>
                <w:rFonts w:ascii="Times New Roman" w:eastAsia="SimSun" w:hAnsi="Times New Roman"/>
                <w:kern w:val="3"/>
                <w:sz w:val="28"/>
                <w:szCs w:val="28"/>
                <w:lang w:eastAsia="zh-CN" w:bidi="hi-IN"/>
              </w:rPr>
              <w:tab/>
              <w:t xml:space="preserve">строительство канализационного коллектора с </w:t>
            </w:r>
            <w:r w:rsidR="00014A70" w:rsidRPr="0065521A">
              <w:rPr>
                <w:rFonts w:ascii="Times New Roman" w:eastAsia="SimSun" w:hAnsi="Times New Roman"/>
                <w:kern w:val="3"/>
                <w:sz w:val="28"/>
                <w:szCs w:val="28"/>
                <w:lang w:eastAsia="zh-CN" w:bidi="hi-IN"/>
              </w:rPr>
              <w:t>очистными</w:t>
            </w:r>
            <w:r w:rsidRPr="0065521A">
              <w:rPr>
                <w:rFonts w:ascii="Times New Roman" w:eastAsia="SimSun" w:hAnsi="Times New Roman"/>
                <w:kern w:val="3"/>
                <w:sz w:val="28"/>
                <w:szCs w:val="28"/>
                <w:lang w:eastAsia="zh-CN" w:bidi="hi-IN"/>
              </w:rPr>
              <w:t xml:space="preserve"> сооружениями в рп Комсомольский Чамзинского муниципального района Стоимость 190864,6 тыс. рублей (Федеральный бюджет – 186856,4 тыс. рублей; Республиканский бюджет – 3817,3 тыс. рублей; Местный бюджет – 190,9 тыс. рублей); Стоимость 315632,3 тыс. рублей (Федеральный бюджет – 309004,0 тыс. рублей; Республиканский бюджет – 6312,7 тыс. рублей; Местный бюджет – 315,6 тыс. рублей;);</w:t>
            </w:r>
          </w:p>
          <w:p w:rsidR="00F85CDF" w:rsidRPr="0065521A" w:rsidRDefault="00F85CDF" w:rsidP="00F85CDF">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65521A">
              <w:rPr>
                <w:rFonts w:ascii="Times New Roman" w:eastAsia="SimSun" w:hAnsi="Times New Roman"/>
                <w:kern w:val="3"/>
                <w:sz w:val="28"/>
                <w:szCs w:val="28"/>
                <w:lang w:eastAsia="zh-CN" w:bidi="hi-IN"/>
              </w:rPr>
              <w:tab/>
              <w:t>реконструкция Дома культуры «Цементник» Стоимость 146105,4 тыс. рублей (Федеральный бюджет – 137733,5 тыс. рублей; Республиканский бюджет – 2805,2 тыс. рублей; Местный бюджет – 146,1 тыс. рублей; внебюджетный фонд – 5420,6); Стоимость 123235,6 тыс. рублей (Федеральный бюджет – 116174,2 тыс. рублей; Республиканский бюджет – 2366,1 тыс. рублей; Местный бюджет – 123,2 тыс. рублей; внебюджетный фонд – 4572,1)</w:t>
            </w:r>
          </w:p>
          <w:p w:rsidR="00F85CDF" w:rsidRPr="0065521A" w:rsidRDefault="00F85CDF" w:rsidP="00F85CDF">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65521A">
              <w:rPr>
                <w:rFonts w:ascii="Times New Roman" w:eastAsia="SimSun" w:hAnsi="Times New Roman"/>
                <w:kern w:val="3"/>
                <w:sz w:val="28"/>
                <w:szCs w:val="28"/>
                <w:lang w:eastAsia="zh-CN" w:bidi="hi-IN"/>
              </w:rPr>
              <w:t>Общий объем финансирования по муниципальной программе составил 952767,7 тыс. рублей или 99,3 % к плану, в том числе за счет средств: федерального бюджета 906505,3 тыс. рублей или 100% к плану, бюджета Республики Мордовия 18500,1 тыс. рублей или 100 % к плану, бюджета Чамзинского муниципального района 3052,5 тыс. рублей или 31,4 % к плану, внебюджетные средства 24709,8 тыс. рублей или 100% к плану.</w:t>
            </w:r>
          </w:p>
          <w:p w:rsidR="00F85CDF" w:rsidRPr="0065521A" w:rsidRDefault="00F85CDF" w:rsidP="00F85CDF">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65521A">
              <w:rPr>
                <w:rFonts w:ascii="Times New Roman" w:eastAsia="SimSun" w:hAnsi="Times New Roman"/>
                <w:kern w:val="3"/>
                <w:sz w:val="28"/>
                <w:szCs w:val="28"/>
                <w:lang w:eastAsia="zh-CN" w:bidi="hi-IN"/>
              </w:rPr>
              <w:t>Из 4 основных мероприятий, запланированных к реализации в 2024 году, выполнено 4, степень достижения целевого значения основных мероприятий 100,0%. Уровень эффективности реализации программы-100,7%.</w:t>
            </w:r>
          </w:p>
          <w:p w:rsidR="00F85CDF" w:rsidRPr="0065521A" w:rsidRDefault="00F85CDF" w:rsidP="00F85CDF">
            <w:pPr>
              <w:widowControl w:val="0"/>
              <w:suppressAutoHyphens/>
              <w:autoSpaceDN w:val="0"/>
              <w:spacing w:after="0" w:line="240" w:lineRule="auto"/>
              <w:jc w:val="both"/>
              <w:textAlignment w:val="baseline"/>
              <w:rPr>
                <w:rFonts w:ascii="Times New Roman" w:eastAsia="SimSun" w:hAnsi="Times New Roman"/>
                <w:kern w:val="3"/>
                <w:sz w:val="28"/>
                <w:szCs w:val="28"/>
                <w:lang w:eastAsia="zh-CN" w:bidi="hi-IN"/>
              </w:rPr>
            </w:pPr>
            <w:r w:rsidRPr="0065521A">
              <w:rPr>
                <w:rFonts w:ascii="Times New Roman" w:eastAsia="SimSun" w:hAnsi="Times New Roman"/>
                <w:kern w:val="3"/>
                <w:sz w:val="28"/>
                <w:szCs w:val="28"/>
                <w:lang w:eastAsia="zh-CN" w:bidi="hi-IN"/>
              </w:rPr>
              <w:lastRenderedPageBreak/>
              <w:t xml:space="preserve">  Вывод об эффективности реализации программы – высокоэффективная.</w:t>
            </w:r>
          </w:p>
          <w:p w:rsidR="00DA0A74" w:rsidRPr="0065521A" w:rsidRDefault="00DA0A74" w:rsidP="00DA0A74">
            <w:pPr>
              <w:widowControl w:val="0"/>
              <w:tabs>
                <w:tab w:val="left" w:pos="540"/>
              </w:tabs>
              <w:suppressAutoHyphens/>
              <w:spacing w:after="0" w:line="240" w:lineRule="auto"/>
              <w:jc w:val="both"/>
              <w:rPr>
                <w:rFonts w:ascii="Times New Roman" w:eastAsiaTheme="minorHAnsi" w:hAnsi="Times New Roman"/>
                <w:sz w:val="28"/>
                <w:szCs w:val="28"/>
              </w:rPr>
            </w:pPr>
          </w:p>
          <w:p w:rsidR="00DA0A74" w:rsidRPr="0065521A" w:rsidRDefault="00DA0A74" w:rsidP="00DA0A74">
            <w:pPr>
              <w:widowControl w:val="0"/>
              <w:tabs>
                <w:tab w:val="left" w:pos="540"/>
              </w:tabs>
              <w:suppressAutoHyphens/>
              <w:spacing w:after="0" w:line="240" w:lineRule="auto"/>
              <w:jc w:val="both"/>
              <w:rPr>
                <w:rFonts w:ascii="Times New Roman" w:eastAsiaTheme="minorHAnsi" w:hAnsi="Times New Roman"/>
                <w:sz w:val="28"/>
                <w:szCs w:val="28"/>
              </w:rPr>
            </w:pPr>
          </w:p>
          <w:p w:rsidR="00DA0A74" w:rsidRPr="0065521A" w:rsidRDefault="00DA0A74" w:rsidP="00DA0A74">
            <w:pPr>
              <w:spacing w:after="0" w:line="240" w:lineRule="auto"/>
              <w:jc w:val="center"/>
              <w:rPr>
                <w:rFonts w:ascii="Times New Roman" w:eastAsia="Times New Roman" w:hAnsi="Times New Roman"/>
                <w:b/>
                <w:sz w:val="28"/>
                <w:szCs w:val="28"/>
                <w:lang w:eastAsia="ru-RU"/>
              </w:rPr>
            </w:pPr>
            <w:r w:rsidRPr="0065521A">
              <w:rPr>
                <w:rFonts w:ascii="Times New Roman" w:eastAsia="Times New Roman" w:hAnsi="Times New Roman"/>
                <w:b/>
                <w:sz w:val="28"/>
                <w:szCs w:val="28"/>
                <w:lang w:eastAsia="ru-RU"/>
              </w:rPr>
              <w:t xml:space="preserve">26. 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на территории Чамзинского  муниципального района </w:t>
            </w:r>
          </w:p>
          <w:p w:rsidR="00DA0A74" w:rsidRPr="0065521A" w:rsidRDefault="00DA0A74" w:rsidP="00DA0A74">
            <w:pPr>
              <w:widowControl w:val="0"/>
              <w:autoSpaceDE w:val="0"/>
              <w:autoSpaceDN w:val="0"/>
              <w:adjustRightInd w:val="0"/>
              <w:spacing w:after="0" w:line="240" w:lineRule="auto"/>
              <w:ind w:left="360"/>
              <w:jc w:val="center"/>
              <w:outlineLvl w:val="0"/>
              <w:rPr>
                <w:rFonts w:ascii="Times New Roman" w:eastAsia="Times New Roman" w:hAnsi="Times New Roman"/>
                <w:b/>
                <w:sz w:val="28"/>
                <w:szCs w:val="28"/>
                <w:bdr w:val="none" w:sz="0" w:space="0" w:color="auto" w:frame="1"/>
                <w:lang w:eastAsia="ru-RU"/>
              </w:rPr>
            </w:pPr>
          </w:p>
          <w:p w:rsidR="00526B7A" w:rsidRPr="0065521A" w:rsidRDefault="00DA0A74" w:rsidP="00526B7A">
            <w:pPr>
              <w:rPr>
                <w:rFonts w:ascii="Times New Roman" w:eastAsia="Times New Roman" w:hAnsi="Times New Roman"/>
                <w:sz w:val="28"/>
                <w:szCs w:val="28"/>
                <w:bdr w:val="none" w:sz="0" w:space="0" w:color="auto" w:frame="1"/>
                <w:lang w:eastAsia="ru-RU"/>
              </w:rPr>
            </w:pPr>
            <w:r w:rsidRPr="0065521A">
              <w:rPr>
                <w:rFonts w:ascii="Times New Roman" w:eastAsia="Times New Roman" w:hAnsi="Times New Roman"/>
                <w:sz w:val="28"/>
                <w:szCs w:val="28"/>
                <w:bdr w:val="none" w:sz="0" w:space="0" w:color="auto" w:frame="1"/>
                <w:lang w:eastAsia="ru-RU"/>
              </w:rPr>
              <w:t xml:space="preserve">         </w:t>
            </w:r>
            <w:r w:rsidR="00526B7A" w:rsidRPr="0065521A">
              <w:rPr>
                <w:rFonts w:ascii="Times New Roman" w:eastAsia="Times New Roman" w:hAnsi="Times New Roman"/>
                <w:sz w:val="28"/>
                <w:szCs w:val="28"/>
                <w:bdr w:val="none" w:sz="0" w:space="0" w:color="auto" w:frame="1"/>
                <w:lang w:eastAsia="ru-RU"/>
              </w:rPr>
              <w:t xml:space="preserve"> Муниципальная программа </w:t>
            </w:r>
            <w:r w:rsidR="00526B7A" w:rsidRPr="0065521A">
              <w:rPr>
                <w:rFonts w:ascii="Times New Roman" w:eastAsia="Times New Roman" w:hAnsi="Times New Roman"/>
                <w:b/>
                <w:sz w:val="28"/>
                <w:szCs w:val="28"/>
                <w:bdr w:val="none" w:sz="0" w:space="0" w:color="auto" w:frame="1"/>
                <w:lang w:eastAsia="ru-RU"/>
              </w:rPr>
              <w:t>«</w:t>
            </w:r>
            <w:r w:rsidR="00526B7A" w:rsidRPr="0065521A">
              <w:rPr>
                <w:rFonts w:ascii="Times New Roman" w:eastAsia="Times New Roman" w:hAnsi="Times New Roman"/>
                <w:sz w:val="28"/>
                <w:szCs w:val="28"/>
                <w:bdr w:val="none" w:sz="0" w:space="0" w:color="auto" w:frame="1"/>
                <w:lang w:eastAsia="ru-RU"/>
              </w:rPr>
              <w:t xml:space="preserve">Защита населения и территорий от чрезвычайных ситуаций, обеспечение  пожарной безопасности и безопасности людей на водных объектах на территории Чамзинского  муниципального района» </w:t>
            </w:r>
            <w:r w:rsidR="00526B7A" w:rsidRPr="0065521A">
              <w:rPr>
                <w:rFonts w:ascii="Times New Roman" w:eastAsia="Times New Roman" w:hAnsi="Times New Roman"/>
                <w:b/>
                <w:sz w:val="28"/>
                <w:szCs w:val="28"/>
                <w:bdr w:val="none" w:sz="0" w:space="0" w:color="auto" w:frame="1"/>
                <w:lang w:eastAsia="ru-RU"/>
              </w:rPr>
              <w:t xml:space="preserve"> </w:t>
            </w:r>
            <w:r w:rsidR="00526B7A" w:rsidRPr="0065521A">
              <w:rPr>
                <w:rFonts w:ascii="Times New Roman" w:eastAsia="Times New Roman" w:hAnsi="Times New Roman"/>
                <w:sz w:val="28"/>
                <w:szCs w:val="28"/>
                <w:bdr w:val="none" w:sz="0" w:space="0" w:color="auto" w:frame="1"/>
                <w:lang w:eastAsia="ru-RU"/>
              </w:rPr>
              <w:t>утверждена постановлением Администрации Чамзинского муниципального района от   27.08.2021 г. № 502.</w:t>
            </w:r>
          </w:p>
          <w:p w:rsidR="00526B7A" w:rsidRPr="0065521A" w:rsidRDefault="00526B7A" w:rsidP="00526B7A">
            <w:pPr>
              <w:spacing w:after="0" w:line="240" w:lineRule="auto"/>
              <w:jc w:val="both"/>
              <w:rPr>
                <w:rFonts w:ascii="Times New Roman" w:eastAsia="Times New Roman" w:hAnsi="Times New Roman"/>
                <w:sz w:val="28"/>
                <w:szCs w:val="28"/>
                <w:bdr w:val="none" w:sz="0" w:space="0" w:color="auto" w:frame="1"/>
                <w:lang w:eastAsia="ru-RU"/>
              </w:rPr>
            </w:pPr>
            <w:r w:rsidRPr="0065521A">
              <w:rPr>
                <w:rFonts w:ascii="Times New Roman" w:eastAsia="Times New Roman" w:hAnsi="Times New Roman"/>
                <w:sz w:val="28"/>
                <w:szCs w:val="28"/>
                <w:bdr w:val="none" w:sz="0" w:space="0" w:color="auto" w:frame="1"/>
                <w:lang w:eastAsia="ru-RU"/>
              </w:rPr>
              <w:t xml:space="preserve"> Реализация Муниципальной программы позволит:</w:t>
            </w:r>
          </w:p>
          <w:p w:rsidR="00526B7A" w:rsidRPr="0065521A" w:rsidRDefault="00526B7A" w:rsidP="00526B7A">
            <w:pPr>
              <w:spacing w:after="0" w:line="240" w:lineRule="auto"/>
              <w:jc w:val="both"/>
              <w:rPr>
                <w:rFonts w:ascii="Times New Roman" w:eastAsia="Times New Roman" w:hAnsi="Times New Roman"/>
                <w:sz w:val="28"/>
                <w:szCs w:val="28"/>
                <w:bdr w:val="none" w:sz="0" w:space="0" w:color="auto" w:frame="1"/>
                <w:lang w:eastAsia="ru-RU"/>
              </w:rPr>
            </w:pPr>
            <w:r w:rsidRPr="0065521A">
              <w:rPr>
                <w:rFonts w:ascii="Times New Roman" w:eastAsia="Times New Roman" w:hAnsi="Times New Roman"/>
                <w:sz w:val="28"/>
                <w:szCs w:val="28"/>
                <w:bdr w:val="none" w:sz="0" w:space="0" w:color="auto" w:frame="1"/>
                <w:lang w:eastAsia="ru-RU"/>
              </w:rPr>
              <w:t xml:space="preserve">    - обеспечить гарантированное и своевременное информирование населения Чамзинского муниципального </w:t>
            </w:r>
            <w:r w:rsidRPr="0065521A">
              <w:rPr>
                <w:rFonts w:ascii="Times New Roman" w:eastAsia="Times New Roman" w:hAnsi="Times New Roman"/>
                <w:bCs/>
                <w:sz w:val="28"/>
                <w:szCs w:val="28"/>
                <w:bdr w:val="none" w:sz="0" w:space="0" w:color="auto" w:frame="1"/>
                <w:lang w:eastAsia="ru-RU"/>
              </w:rPr>
              <w:t>района</w:t>
            </w:r>
            <w:r w:rsidRPr="0065521A">
              <w:rPr>
                <w:rFonts w:ascii="Times New Roman" w:eastAsia="Times New Roman" w:hAnsi="Times New Roman"/>
                <w:sz w:val="28"/>
                <w:szCs w:val="28"/>
                <w:bdr w:val="none" w:sz="0" w:space="0" w:color="auto" w:frame="1"/>
                <w:lang w:eastAsia="ru-RU"/>
              </w:rPr>
              <w:t xml:space="preserve"> об угрозе и возникновении кризисных ситуаций;</w:t>
            </w:r>
          </w:p>
          <w:p w:rsidR="00526B7A" w:rsidRPr="0065521A" w:rsidRDefault="00526B7A" w:rsidP="00526B7A">
            <w:pPr>
              <w:spacing w:after="0" w:line="240" w:lineRule="auto"/>
              <w:jc w:val="both"/>
              <w:rPr>
                <w:rFonts w:ascii="Times New Roman" w:eastAsia="Times New Roman" w:hAnsi="Times New Roman"/>
                <w:sz w:val="28"/>
                <w:szCs w:val="28"/>
                <w:bdr w:val="none" w:sz="0" w:space="0" w:color="auto" w:frame="1"/>
                <w:lang w:eastAsia="ru-RU"/>
              </w:rPr>
            </w:pPr>
            <w:r w:rsidRPr="0065521A">
              <w:rPr>
                <w:rFonts w:ascii="Times New Roman" w:eastAsia="Times New Roman" w:hAnsi="Times New Roman"/>
                <w:sz w:val="28"/>
                <w:szCs w:val="28"/>
                <w:bdr w:val="none" w:sz="0" w:space="0" w:color="auto" w:frame="1"/>
                <w:lang w:eastAsia="ru-RU"/>
              </w:rPr>
              <w:t xml:space="preserve">     - организовать постоянный мониторинг состояния защитных сооружений ГО, их ремонт и переоборудование в соответствии с современными требованиями;</w:t>
            </w:r>
          </w:p>
          <w:p w:rsidR="00526B7A" w:rsidRPr="0065521A" w:rsidRDefault="00526B7A" w:rsidP="00526B7A">
            <w:pPr>
              <w:spacing w:after="0" w:line="240" w:lineRule="auto"/>
              <w:jc w:val="both"/>
              <w:rPr>
                <w:rFonts w:ascii="Times New Roman" w:eastAsia="Times New Roman" w:hAnsi="Times New Roman"/>
                <w:sz w:val="28"/>
                <w:szCs w:val="28"/>
                <w:bdr w:val="none" w:sz="0" w:space="0" w:color="auto" w:frame="1"/>
                <w:lang w:eastAsia="ru-RU"/>
              </w:rPr>
            </w:pPr>
            <w:r w:rsidRPr="0065521A">
              <w:rPr>
                <w:rFonts w:ascii="Times New Roman" w:eastAsia="Times New Roman" w:hAnsi="Times New Roman"/>
                <w:sz w:val="28"/>
                <w:szCs w:val="28"/>
                <w:bdr w:val="none" w:sz="0" w:space="0" w:color="auto" w:frame="1"/>
                <w:lang w:eastAsia="ru-RU"/>
              </w:rPr>
              <w:t xml:space="preserve">     - развить теоретические и практические навыки действий населения в условиях ЧС природного и техногенного характера;</w:t>
            </w:r>
          </w:p>
          <w:p w:rsidR="00526B7A" w:rsidRPr="0065521A" w:rsidRDefault="00526B7A" w:rsidP="00526B7A">
            <w:pPr>
              <w:spacing w:after="0" w:line="240" w:lineRule="auto"/>
              <w:jc w:val="both"/>
              <w:rPr>
                <w:rFonts w:ascii="Times New Roman" w:eastAsia="Times New Roman" w:hAnsi="Times New Roman"/>
                <w:sz w:val="28"/>
                <w:szCs w:val="28"/>
                <w:bdr w:val="none" w:sz="0" w:space="0" w:color="auto" w:frame="1"/>
                <w:lang w:eastAsia="ru-RU"/>
              </w:rPr>
            </w:pPr>
            <w:r w:rsidRPr="0065521A">
              <w:rPr>
                <w:rFonts w:ascii="Times New Roman" w:eastAsia="Times New Roman" w:hAnsi="Times New Roman"/>
                <w:sz w:val="28"/>
                <w:szCs w:val="28"/>
                <w:bdr w:val="none" w:sz="0" w:space="0" w:color="auto" w:frame="1"/>
                <w:lang w:eastAsia="ru-RU"/>
              </w:rPr>
              <w:t xml:space="preserve">     - оптимизировать усилия по подготовке и ведению ГО путем планирования и осуществления необходимых мероприятий с учетом экономических, природных и иных характеристик и особенностей территорий и степени реальной опасности;</w:t>
            </w:r>
          </w:p>
          <w:p w:rsidR="00526B7A" w:rsidRPr="0065521A" w:rsidRDefault="00526B7A" w:rsidP="00526B7A">
            <w:pPr>
              <w:spacing w:after="0" w:line="240" w:lineRule="auto"/>
              <w:jc w:val="both"/>
              <w:rPr>
                <w:rFonts w:ascii="Times New Roman" w:eastAsia="Times New Roman" w:hAnsi="Times New Roman"/>
                <w:sz w:val="28"/>
                <w:szCs w:val="28"/>
                <w:bdr w:val="none" w:sz="0" w:space="0" w:color="auto" w:frame="1"/>
                <w:lang w:eastAsia="ru-RU"/>
              </w:rPr>
            </w:pPr>
            <w:r w:rsidRPr="0065521A">
              <w:rPr>
                <w:rFonts w:ascii="Times New Roman" w:eastAsia="Times New Roman" w:hAnsi="Times New Roman"/>
                <w:sz w:val="28"/>
                <w:szCs w:val="28"/>
                <w:bdr w:val="none" w:sz="0" w:space="0" w:color="auto" w:frame="1"/>
                <w:lang w:eastAsia="ru-RU"/>
              </w:rPr>
              <w:t xml:space="preserve">     - обеспечить повышение профессиональной подготовки кадров для укомплектования формирований.</w:t>
            </w:r>
          </w:p>
          <w:p w:rsidR="00526B7A" w:rsidRPr="0065521A" w:rsidRDefault="00526B7A" w:rsidP="00526B7A">
            <w:pPr>
              <w:spacing w:after="0" w:line="240" w:lineRule="auto"/>
              <w:jc w:val="both"/>
              <w:rPr>
                <w:rFonts w:ascii="Times New Roman" w:eastAsia="Times New Roman" w:hAnsi="Times New Roman"/>
                <w:sz w:val="28"/>
                <w:szCs w:val="28"/>
                <w:bdr w:val="none" w:sz="0" w:space="0" w:color="auto" w:frame="1"/>
                <w:lang w:eastAsia="ru-RU"/>
              </w:rPr>
            </w:pPr>
            <w:r w:rsidRPr="0065521A">
              <w:rPr>
                <w:rFonts w:ascii="Times New Roman" w:eastAsia="Times New Roman" w:hAnsi="Times New Roman"/>
                <w:sz w:val="28"/>
                <w:szCs w:val="28"/>
                <w:bdr w:val="none" w:sz="0" w:space="0" w:color="auto" w:frame="1"/>
                <w:lang w:eastAsia="ru-RU"/>
              </w:rPr>
              <w:t xml:space="preserve">      Фактический  объем  финансирования  мероприятий в рамках муниципальной программы  за   2024 год  составил  6,79 тыс. рублей  или  99,90 % от плана с учетом корректировки, в  том  числе  за  счет средств   местного  бюджета  6,79 тыс. рублей.</w:t>
            </w:r>
          </w:p>
          <w:p w:rsidR="00526B7A" w:rsidRPr="0065521A" w:rsidRDefault="00526B7A" w:rsidP="00526B7A">
            <w:pPr>
              <w:spacing w:after="0" w:line="240" w:lineRule="auto"/>
              <w:jc w:val="both"/>
              <w:rPr>
                <w:rFonts w:ascii="Times New Roman" w:eastAsia="Times New Roman" w:hAnsi="Times New Roman"/>
                <w:b/>
                <w:sz w:val="28"/>
                <w:szCs w:val="28"/>
                <w:bdr w:val="none" w:sz="0" w:space="0" w:color="auto" w:frame="1"/>
                <w:lang w:eastAsia="ru-RU"/>
              </w:rPr>
            </w:pPr>
            <w:r w:rsidRPr="0065521A">
              <w:rPr>
                <w:rFonts w:ascii="Times New Roman" w:eastAsia="Times New Roman" w:hAnsi="Times New Roman"/>
                <w:sz w:val="28"/>
                <w:szCs w:val="28"/>
                <w:bdr w:val="none" w:sz="0" w:space="0" w:color="auto" w:frame="1"/>
                <w:lang w:eastAsia="ru-RU"/>
              </w:rPr>
              <w:t xml:space="preserve">     </w:t>
            </w:r>
            <w:r w:rsidRPr="0065521A">
              <w:rPr>
                <w:rFonts w:ascii="Times New Roman" w:eastAsia="Times New Roman" w:hAnsi="Times New Roman"/>
                <w:b/>
                <w:sz w:val="28"/>
                <w:szCs w:val="28"/>
                <w:bdr w:val="none" w:sz="0" w:space="0" w:color="auto" w:frame="1"/>
                <w:lang w:eastAsia="ru-RU"/>
              </w:rPr>
              <w:t>Задачи Программы:</w:t>
            </w:r>
          </w:p>
          <w:p w:rsidR="00526B7A" w:rsidRPr="0065521A" w:rsidRDefault="00526B7A" w:rsidP="00526B7A">
            <w:pPr>
              <w:spacing w:after="0" w:line="240" w:lineRule="auto"/>
              <w:jc w:val="both"/>
              <w:rPr>
                <w:rFonts w:ascii="Times New Roman" w:eastAsia="Times New Roman" w:hAnsi="Times New Roman"/>
                <w:sz w:val="28"/>
                <w:szCs w:val="28"/>
                <w:bdr w:val="none" w:sz="0" w:space="0" w:color="auto" w:frame="1"/>
                <w:lang w:eastAsia="ru-RU"/>
              </w:rPr>
            </w:pPr>
            <w:r w:rsidRPr="0065521A">
              <w:rPr>
                <w:rFonts w:ascii="Times New Roman" w:eastAsia="Times New Roman" w:hAnsi="Times New Roman"/>
                <w:sz w:val="28"/>
                <w:szCs w:val="28"/>
                <w:bdr w:val="none" w:sz="0" w:space="0" w:color="auto" w:frame="1"/>
                <w:lang w:eastAsia="ru-RU"/>
              </w:rPr>
              <w:t xml:space="preserve">     - совершенствование системы оповещения населения об опасностях, возникающих при ведении военных действий или вследствие этих действий и в условиях чрезвычайных ситуаций;</w:t>
            </w:r>
          </w:p>
          <w:p w:rsidR="00526B7A" w:rsidRPr="0065521A" w:rsidRDefault="00526B7A" w:rsidP="00526B7A">
            <w:pPr>
              <w:spacing w:after="0" w:line="240" w:lineRule="auto"/>
              <w:jc w:val="both"/>
              <w:rPr>
                <w:rFonts w:ascii="Times New Roman" w:eastAsia="Times New Roman" w:hAnsi="Times New Roman"/>
                <w:sz w:val="28"/>
                <w:szCs w:val="28"/>
                <w:bdr w:val="none" w:sz="0" w:space="0" w:color="auto" w:frame="1"/>
                <w:lang w:eastAsia="ru-RU"/>
              </w:rPr>
            </w:pPr>
            <w:r w:rsidRPr="0065521A">
              <w:rPr>
                <w:rFonts w:ascii="Times New Roman" w:eastAsia="Times New Roman" w:hAnsi="Times New Roman"/>
                <w:sz w:val="28"/>
                <w:szCs w:val="28"/>
                <w:bdr w:val="none" w:sz="0" w:space="0" w:color="auto" w:frame="1"/>
                <w:lang w:eastAsia="ru-RU"/>
              </w:rPr>
              <w:t xml:space="preserve">     - предоставление населению средств индивидуальной защиты;</w:t>
            </w:r>
          </w:p>
          <w:p w:rsidR="00526B7A" w:rsidRPr="0065521A" w:rsidRDefault="00526B7A" w:rsidP="00526B7A">
            <w:pPr>
              <w:spacing w:after="0" w:line="240" w:lineRule="auto"/>
              <w:jc w:val="both"/>
              <w:rPr>
                <w:rFonts w:ascii="Times New Roman" w:eastAsia="Times New Roman" w:hAnsi="Times New Roman"/>
                <w:sz w:val="28"/>
                <w:szCs w:val="28"/>
                <w:bdr w:val="none" w:sz="0" w:space="0" w:color="auto" w:frame="1"/>
                <w:lang w:eastAsia="ru-RU"/>
              </w:rPr>
            </w:pPr>
            <w:r w:rsidRPr="0065521A">
              <w:rPr>
                <w:rFonts w:ascii="Times New Roman" w:eastAsia="Times New Roman" w:hAnsi="Times New Roman"/>
                <w:sz w:val="28"/>
                <w:szCs w:val="28"/>
                <w:bdr w:val="none" w:sz="0" w:space="0" w:color="auto" w:frame="1"/>
                <w:lang w:eastAsia="ru-RU"/>
              </w:rPr>
              <w:t xml:space="preserve">     - обеспечение постоянной готовности сил и средств гражданской обороны и звена территориальной подсистемы РСЧС Чамзинского  муниципального района;</w:t>
            </w:r>
          </w:p>
          <w:p w:rsidR="00526B7A" w:rsidRPr="0065521A" w:rsidRDefault="00526B7A" w:rsidP="00526B7A">
            <w:pPr>
              <w:spacing w:after="0" w:line="240" w:lineRule="auto"/>
              <w:jc w:val="both"/>
              <w:rPr>
                <w:rFonts w:ascii="Times New Roman" w:eastAsia="Times New Roman" w:hAnsi="Times New Roman"/>
                <w:sz w:val="28"/>
                <w:szCs w:val="28"/>
                <w:bdr w:val="none" w:sz="0" w:space="0" w:color="auto" w:frame="1"/>
                <w:lang w:eastAsia="ru-RU"/>
              </w:rPr>
            </w:pPr>
            <w:r w:rsidRPr="0065521A">
              <w:rPr>
                <w:rFonts w:ascii="Times New Roman" w:eastAsia="Times New Roman" w:hAnsi="Times New Roman"/>
                <w:sz w:val="28"/>
                <w:szCs w:val="28"/>
                <w:bdr w:val="none" w:sz="0" w:space="0" w:color="auto" w:frame="1"/>
                <w:lang w:eastAsia="ru-RU"/>
              </w:rPr>
              <w:t xml:space="preserve">     - предупреждение возникновения и развития чрезвычайных ситуаций;</w:t>
            </w:r>
          </w:p>
          <w:p w:rsidR="00526B7A" w:rsidRPr="0065521A" w:rsidRDefault="00526B7A" w:rsidP="00526B7A">
            <w:pPr>
              <w:spacing w:after="0" w:line="240" w:lineRule="auto"/>
              <w:jc w:val="both"/>
              <w:rPr>
                <w:rFonts w:ascii="Times New Roman" w:eastAsia="Times New Roman" w:hAnsi="Times New Roman"/>
                <w:sz w:val="28"/>
                <w:szCs w:val="28"/>
                <w:bdr w:val="none" w:sz="0" w:space="0" w:color="auto" w:frame="1"/>
                <w:lang w:eastAsia="ru-RU"/>
              </w:rPr>
            </w:pPr>
            <w:r w:rsidRPr="0065521A">
              <w:rPr>
                <w:rFonts w:ascii="Times New Roman" w:eastAsia="Times New Roman" w:hAnsi="Times New Roman"/>
                <w:sz w:val="28"/>
                <w:szCs w:val="28"/>
                <w:bdr w:val="none" w:sz="0" w:space="0" w:color="auto" w:frame="1"/>
                <w:lang w:eastAsia="ru-RU"/>
              </w:rPr>
              <w:t xml:space="preserve">     - снижение размеров ущерба и потерь от чрезвычайных ситуаций;</w:t>
            </w:r>
          </w:p>
          <w:p w:rsidR="00526B7A" w:rsidRPr="0065521A" w:rsidRDefault="00526B7A" w:rsidP="00526B7A">
            <w:pPr>
              <w:spacing w:after="0" w:line="240" w:lineRule="auto"/>
              <w:jc w:val="both"/>
              <w:rPr>
                <w:rFonts w:ascii="Times New Roman" w:eastAsia="Times New Roman" w:hAnsi="Times New Roman"/>
                <w:sz w:val="28"/>
                <w:szCs w:val="28"/>
                <w:bdr w:val="none" w:sz="0" w:space="0" w:color="auto" w:frame="1"/>
                <w:lang w:eastAsia="ru-RU"/>
              </w:rPr>
            </w:pPr>
            <w:r w:rsidRPr="0065521A">
              <w:rPr>
                <w:rFonts w:ascii="Times New Roman" w:eastAsia="Times New Roman" w:hAnsi="Times New Roman"/>
                <w:sz w:val="28"/>
                <w:szCs w:val="28"/>
                <w:bdr w:val="none" w:sz="0" w:space="0" w:color="auto" w:frame="1"/>
                <w:lang w:eastAsia="ru-RU"/>
              </w:rPr>
              <w:t xml:space="preserve">     - ликвидация чрезвычайных ситуаций;</w:t>
            </w:r>
          </w:p>
          <w:p w:rsidR="00526B7A" w:rsidRPr="0065521A" w:rsidRDefault="00526B7A" w:rsidP="00526B7A">
            <w:pPr>
              <w:spacing w:after="0" w:line="240" w:lineRule="auto"/>
              <w:jc w:val="both"/>
              <w:rPr>
                <w:rFonts w:ascii="Times New Roman" w:eastAsia="Times New Roman" w:hAnsi="Times New Roman"/>
                <w:sz w:val="28"/>
                <w:szCs w:val="28"/>
                <w:bdr w:val="none" w:sz="0" w:space="0" w:color="auto" w:frame="1"/>
                <w:lang w:eastAsia="ru-RU"/>
              </w:rPr>
            </w:pPr>
            <w:r w:rsidRPr="0065521A">
              <w:rPr>
                <w:rFonts w:ascii="Times New Roman" w:eastAsia="Times New Roman" w:hAnsi="Times New Roman"/>
                <w:sz w:val="28"/>
                <w:szCs w:val="28"/>
                <w:bdr w:val="none" w:sz="0" w:space="0" w:color="auto" w:frame="1"/>
                <w:lang w:eastAsia="ru-RU"/>
              </w:rPr>
              <w:t xml:space="preserve">     - совершенствование материально-технической базы органов управления гражданской обороной и звена территориальной подсистемы РСЧС района.</w:t>
            </w:r>
          </w:p>
          <w:p w:rsidR="00526B7A" w:rsidRPr="0065521A" w:rsidRDefault="00526B7A" w:rsidP="00526B7A">
            <w:pPr>
              <w:spacing w:after="0" w:line="240" w:lineRule="auto"/>
              <w:jc w:val="both"/>
              <w:rPr>
                <w:rFonts w:ascii="Times New Roman" w:eastAsia="Times New Roman" w:hAnsi="Times New Roman"/>
                <w:sz w:val="28"/>
                <w:szCs w:val="28"/>
                <w:bdr w:val="none" w:sz="0" w:space="0" w:color="auto" w:frame="1"/>
                <w:lang w:eastAsia="ru-RU"/>
              </w:rPr>
            </w:pPr>
            <w:r w:rsidRPr="0065521A">
              <w:rPr>
                <w:rFonts w:ascii="Times New Roman" w:eastAsia="Times New Roman" w:hAnsi="Times New Roman"/>
                <w:sz w:val="28"/>
                <w:szCs w:val="28"/>
                <w:bdr w:val="none" w:sz="0" w:space="0" w:color="auto" w:frame="1"/>
                <w:lang w:eastAsia="ru-RU"/>
              </w:rPr>
              <w:t xml:space="preserve">Конкретные результаты, достигнутые за отчетный период </w:t>
            </w:r>
          </w:p>
          <w:p w:rsidR="00526B7A" w:rsidRPr="0065521A" w:rsidRDefault="00526B7A" w:rsidP="00526B7A">
            <w:pPr>
              <w:spacing w:after="0" w:line="240" w:lineRule="auto"/>
              <w:jc w:val="both"/>
              <w:rPr>
                <w:rFonts w:ascii="Times New Roman" w:eastAsia="Times New Roman" w:hAnsi="Times New Roman"/>
                <w:b/>
                <w:sz w:val="28"/>
                <w:szCs w:val="28"/>
                <w:bdr w:val="none" w:sz="0" w:space="0" w:color="auto" w:frame="1"/>
                <w:lang w:eastAsia="ru-RU"/>
              </w:rPr>
            </w:pPr>
            <w:r w:rsidRPr="0065521A">
              <w:rPr>
                <w:rFonts w:ascii="Times New Roman" w:eastAsia="Times New Roman" w:hAnsi="Times New Roman"/>
                <w:b/>
                <w:sz w:val="28"/>
                <w:szCs w:val="28"/>
                <w:bdr w:val="none" w:sz="0" w:space="0" w:color="auto" w:frame="1"/>
                <w:lang w:val="en-US" w:eastAsia="ru-RU"/>
              </w:rPr>
              <w:t>I</w:t>
            </w:r>
            <w:r w:rsidRPr="0065521A">
              <w:rPr>
                <w:rFonts w:ascii="Times New Roman" w:eastAsia="Times New Roman" w:hAnsi="Times New Roman"/>
                <w:b/>
                <w:sz w:val="28"/>
                <w:szCs w:val="28"/>
                <w:bdr w:val="none" w:sz="0" w:space="0" w:color="auto" w:frame="1"/>
                <w:lang w:eastAsia="ru-RU"/>
              </w:rPr>
              <w:t xml:space="preserve"> Мероприятие «Обеспечение безопасности защиты населения и территории Чамзинского муниципального района от чрезвычайных ситуаций»</w:t>
            </w:r>
          </w:p>
          <w:p w:rsidR="00526B7A" w:rsidRPr="0065521A" w:rsidRDefault="00526B7A" w:rsidP="00526B7A">
            <w:pPr>
              <w:spacing w:after="0" w:line="240" w:lineRule="auto"/>
              <w:jc w:val="both"/>
              <w:rPr>
                <w:rFonts w:ascii="Times New Roman" w:eastAsia="Times New Roman" w:hAnsi="Times New Roman"/>
                <w:b/>
                <w:sz w:val="28"/>
                <w:szCs w:val="28"/>
                <w:bdr w:val="none" w:sz="0" w:space="0" w:color="auto" w:frame="1"/>
                <w:lang w:eastAsia="ru-RU"/>
              </w:rPr>
            </w:pPr>
            <w:r w:rsidRPr="0065521A">
              <w:rPr>
                <w:rFonts w:ascii="Times New Roman" w:eastAsia="Times New Roman" w:hAnsi="Times New Roman"/>
                <w:sz w:val="28"/>
                <w:szCs w:val="28"/>
                <w:bdr w:val="none" w:sz="0" w:space="0" w:color="auto" w:frame="1"/>
                <w:lang w:eastAsia="ru-RU"/>
              </w:rPr>
              <w:lastRenderedPageBreak/>
              <w:t xml:space="preserve">В соответствии с  Федеральным законом от 21.12.1994  №68-ФЗ «О защите населения и территорий от чрезвычайных ситуаций природного и техногенного характера», Федеральным законом от 12.02.1998 №28-ФЗ «О гражданской обороне», Постановлением Правительства Российской Федерации от 17.05.2023 № 769 "О порядке создания, реконструкции и поддержания в состоянии постоянной готовности к использованию систем оповещения населения, совместным приказом МЧС России и Министерства цифрового развития, связи и массовых коммуникаций Российской Федерации от 31.07.2020  №578/365 «Об утверждении положения о системах оповещения населения», Постановлением Администрации Чамзинского муниципального района Республики Мордовия от 25.07.2022 № 505  «Об утверждении Положения о муниципальной автоматизированной системе оповещения населения Чамзинского муниципального района»,  </w:t>
            </w:r>
          </w:p>
          <w:p w:rsidR="00526B7A" w:rsidRPr="0065521A" w:rsidRDefault="00526B7A" w:rsidP="00526B7A">
            <w:pPr>
              <w:spacing w:after="0" w:line="240" w:lineRule="auto"/>
              <w:jc w:val="both"/>
              <w:rPr>
                <w:rFonts w:ascii="Times New Roman" w:eastAsia="Times New Roman" w:hAnsi="Times New Roman"/>
                <w:sz w:val="28"/>
                <w:szCs w:val="28"/>
                <w:bdr w:val="none" w:sz="0" w:space="0" w:color="auto" w:frame="1"/>
                <w:lang w:eastAsia="ru-RU"/>
              </w:rPr>
            </w:pPr>
            <w:r w:rsidRPr="0065521A">
              <w:rPr>
                <w:rFonts w:ascii="Times New Roman" w:eastAsia="Times New Roman" w:hAnsi="Times New Roman"/>
                <w:sz w:val="28"/>
                <w:szCs w:val="28"/>
                <w:bdr w:val="none" w:sz="0" w:space="0" w:color="auto" w:frame="1"/>
                <w:lang w:eastAsia="ru-RU"/>
              </w:rPr>
              <w:t>Данное мероприятия можно в полной мере будет осуществить в 2025 г после ввода в эксплуатацию региональной системы оповещения населения Республики Мордовия приступить к приведению муниципальной системы оповещения населения Чамзинского муниципального района Республики Мордовия (далее – МСОН) в состояние: «готова к выполнению задач», путем увеличения количества технических средств оповещения (электрических, электронных сирен и мощных акустических систем) и доведению количества оповещаемого населения до 75% от проживающего или осуществляющего хозяйственную деятельность общего количества населения Чамзинского муниципального района.</w:t>
            </w:r>
          </w:p>
          <w:p w:rsidR="00526B7A" w:rsidRPr="0065521A" w:rsidRDefault="00526B7A" w:rsidP="00526B7A">
            <w:pPr>
              <w:spacing w:after="0" w:line="240" w:lineRule="auto"/>
              <w:jc w:val="both"/>
              <w:rPr>
                <w:rFonts w:ascii="Times New Roman" w:eastAsia="Times New Roman" w:hAnsi="Times New Roman"/>
                <w:b/>
                <w:sz w:val="28"/>
                <w:szCs w:val="28"/>
                <w:bdr w:val="none" w:sz="0" w:space="0" w:color="auto" w:frame="1"/>
                <w:lang w:eastAsia="ru-RU"/>
              </w:rPr>
            </w:pPr>
            <w:r w:rsidRPr="0065521A">
              <w:rPr>
                <w:rFonts w:ascii="Times New Roman" w:eastAsia="Times New Roman" w:hAnsi="Times New Roman"/>
                <w:sz w:val="28"/>
                <w:szCs w:val="28"/>
                <w:bdr w:val="none" w:sz="0" w:space="0" w:color="auto" w:frame="1"/>
                <w:lang w:eastAsia="ru-RU"/>
              </w:rPr>
              <w:t xml:space="preserve"> </w:t>
            </w:r>
            <w:r w:rsidRPr="0065521A">
              <w:rPr>
                <w:rFonts w:ascii="Times New Roman" w:eastAsia="Times New Roman" w:hAnsi="Times New Roman"/>
                <w:b/>
                <w:sz w:val="28"/>
                <w:szCs w:val="28"/>
                <w:bdr w:val="none" w:sz="0" w:space="0" w:color="auto" w:frame="1"/>
                <w:lang w:val="en-US" w:eastAsia="ru-RU"/>
              </w:rPr>
              <w:t>II</w:t>
            </w:r>
            <w:r w:rsidRPr="0065521A">
              <w:rPr>
                <w:rFonts w:ascii="Times New Roman" w:eastAsia="Times New Roman" w:hAnsi="Times New Roman"/>
                <w:b/>
                <w:sz w:val="28"/>
                <w:szCs w:val="28"/>
                <w:bdr w:val="none" w:sz="0" w:space="0" w:color="auto" w:frame="1"/>
                <w:lang w:eastAsia="ru-RU"/>
              </w:rPr>
              <w:t>.Мерпориятия  Укрепления материально-технической базы органов управления гражданской обороной и звена территориальной подсистемы РСЧС Чамзинского муниципального района</w:t>
            </w:r>
          </w:p>
          <w:p w:rsidR="00526B7A" w:rsidRPr="0065521A" w:rsidRDefault="00526B7A" w:rsidP="00526B7A">
            <w:pPr>
              <w:spacing w:after="0" w:line="240" w:lineRule="auto"/>
              <w:jc w:val="both"/>
              <w:rPr>
                <w:rFonts w:ascii="Times New Roman" w:eastAsia="Times New Roman" w:hAnsi="Times New Roman"/>
                <w:sz w:val="28"/>
                <w:szCs w:val="28"/>
                <w:bdr w:val="none" w:sz="0" w:space="0" w:color="auto" w:frame="1"/>
                <w:lang w:eastAsia="ru-RU"/>
              </w:rPr>
            </w:pPr>
            <w:r w:rsidRPr="0065521A">
              <w:rPr>
                <w:rFonts w:ascii="Times New Roman" w:eastAsia="Times New Roman" w:hAnsi="Times New Roman"/>
                <w:sz w:val="28"/>
                <w:szCs w:val="28"/>
                <w:bdr w:val="none" w:sz="0" w:space="0" w:color="auto" w:frame="1"/>
                <w:lang w:eastAsia="ru-RU"/>
              </w:rPr>
              <w:t xml:space="preserve">В целях оперативного информирования </w:t>
            </w:r>
            <w:r w:rsidRPr="0065521A">
              <w:rPr>
                <w:rFonts w:ascii="Times New Roman" w:eastAsia="Times New Roman" w:hAnsi="Times New Roman"/>
                <w:b/>
                <w:sz w:val="28"/>
                <w:szCs w:val="28"/>
                <w:bdr w:val="none" w:sz="0" w:space="0" w:color="auto" w:frame="1"/>
                <w:lang w:eastAsia="ru-RU"/>
              </w:rPr>
              <w:t>неработающего населения</w:t>
            </w:r>
            <w:r w:rsidRPr="0065521A">
              <w:rPr>
                <w:rFonts w:ascii="Times New Roman" w:eastAsia="Times New Roman" w:hAnsi="Times New Roman"/>
                <w:sz w:val="28"/>
                <w:szCs w:val="28"/>
                <w:bdr w:val="none" w:sz="0" w:space="0" w:color="auto" w:frame="1"/>
                <w:lang w:eastAsia="ru-RU"/>
              </w:rPr>
              <w:t xml:space="preserve"> о правилах поведения и основных способах защиты в чрезвычайных ситуациях мирного и военного времени в Чамзинском районе в здании МБУ "Централизован</w:t>
            </w:r>
            <w:r w:rsidR="00014A70">
              <w:rPr>
                <w:rFonts w:ascii="Times New Roman" w:eastAsia="Times New Roman" w:hAnsi="Times New Roman"/>
                <w:sz w:val="28"/>
                <w:szCs w:val="28"/>
                <w:bdr w:val="none" w:sz="0" w:space="0" w:color="auto" w:frame="1"/>
                <w:lang w:eastAsia="ru-RU"/>
              </w:rPr>
              <w:t>н</w:t>
            </w:r>
            <w:r w:rsidRPr="0065521A">
              <w:rPr>
                <w:rFonts w:ascii="Times New Roman" w:eastAsia="Times New Roman" w:hAnsi="Times New Roman"/>
                <w:sz w:val="28"/>
                <w:szCs w:val="28"/>
                <w:bdr w:val="none" w:sz="0" w:space="0" w:color="auto" w:frame="1"/>
                <w:lang w:eastAsia="ru-RU"/>
              </w:rPr>
              <w:t>ая районная библиотека" Чамзинского муниципального района Республики Мордовия находится Учебно-консультационный пункт (УКП) по гражданской обороне и чрезвычайным ситуациям, расположенный по адресу :Чамзинский район,</w:t>
            </w:r>
            <w:r w:rsidR="00014A70">
              <w:rPr>
                <w:rFonts w:ascii="Times New Roman" w:eastAsia="Times New Roman" w:hAnsi="Times New Roman"/>
                <w:sz w:val="28"/>
                <w:szCs w:val="28"/>
                <w:bdr w:val="none" w:sz="0" w:space="0" w:color="auto" w:frame="1"/>
                <w:lang w:eastAsia="ru-RU"/>
              </w:rPr>
              <w:t xml:space="preserve"> </w:t>
            </w:r>
            <w:r w:rsidRPr="0065521A">
              <w:rPr>
                <w:rFonts w:ascii="Times New Roman" w:eastAsia="Times New Roman" w:hAnsi="Times New Roman"/>
                <w:sz w:val="28"/>
                <w:szCs w:val="28"/>
                <w:bdr w:val="none" w:sz="0" w:space="0" w:color="auto" w:frame="1"/>
                <w:lang w:eastAsia="ru-RU"/>
              </w:rPr>
              <w:t>п.Чамзинка,</w:t>
            </w:r>
            <w:r w:rsidR="00014A70">
              <w:rPr>
                <w:rFonts w:ascii="Times New Roman" w:eastAsia="Times New Roman" w:hAnsi="Times New Roman"/>
                <w:sz w:val="28"/>
                <w:szCs w:val="28"/>
                <w:bdr w:val="none" w:sz="0" w:space="0" w:color="auto" w:frame="1"/>
                <w:lang w:eastAsia="ru-RU"/>
              </w:rPr>
              <w:t xml:space="preserve"> </w:t>
            </w:r>
            <w:r w:rsidRPr="0065521A">
              <w:rPr>
                <w:rFonts w:ascii="Times New Roman" w:eastAsia="Times New Roman" w:hAnsi="Times New Roman"/>
                <w:sz w:val="28"/>
                <w:szCs w:val="28"/>
                <w:bdr w:val="none" w:sz="0" w:space="0" w:color="auto" w:frame="1"/>
                <w:lang w:eastAsia="ru-RU"/>
              </w:rPr>
              <w:t xml:space="preserve">улЛенина.д 12 была продолжена работа по оснащению «Учебно-консультационного пункта по гражданской обороне» (УКП) Чамзинского муниципального района. На приобретение плакатов и баннеров  по тематике ГО и ЧС в уголок гражданской обороны была затрачена общая сумма в размере 6 791 </w:t>
            </w:r>
            <w:r w:rsidR="004F1F07" w:rsidRPr="0065521A">
              <w:rPr>
                <w:rFonts w:ascii="Times New Roman" w:eastAsia="Times New Roman" w:hAnsi="Times New Roman"/>
                <w:sz w:val="28"/>
                <w:szCs w:val="28"/>
                <w:bdr w:val="none" w:sz="0" w:space="0" w:color="auto" w:frame="1"/>
                <w:lang w:eastAsia="ru-RU"/>
              </w:rPr>
              <w:t>рублей</w:t>
            </w:r>
          </w:p>
          <w:p w:rsidR="00526B7A" w:rsidRPr="0065521A" w:rsidRDefault="00526B7A" w:rsidP="00526B7A">
            <w:pPr>
              <w:spacing w:after="0" w:line="240" w:lineRule="auto"/>
              <w:jc w:val="both"/>
              <w:rPr>
                <w:rFonts w:ascii="Times New Roman" w:eastAsia="Times New Roman" w:hAnsi="Times New Roman"/>
                <w:sz w:val="28"/>
                <w:szCs w:val="28"/>
                <w:bdr w:val="none" w:sz="0" w:space="0" w:color="auto" w:frame="1"/>
                <w:lang w:eastAsia="ru-RU"/>
              </w:rPr>
            </w:pPr>
            <w:r w:rsidRPr="0065521A">
              <w:rPr>
                <w:rFonts w:ascii="Times New Roman" w:eastAsia="Times New Roman" w:hAnsi="Times New Roman"/>
                <w:sz w:val="28"/>
                <w:szCs w:val="28"/>
                <w:bdr w:val="none" w:sz="0" w:space="0" w:color="auto" w:frame="1"/>
                <w:lang w:eastAsia="ru-RU"/>
              </w:rPr>
              <w:t xml:space="preserve">     В результате выполнения муниципальной программы прогнозируются следующие результаты к 2025 году:</w:t>
            </w:r>
          </w:p>
          <w:p w:rsidR="00526B7A" w:rsidRPr="0065521A" w:rsidRDefault="00526B7A" w:rsidP="00526B7A">
            <w:pPr>
              <w:spacing w:after="0" w:line="240" w:lineRule="auto"/>
              <w:jc w:val="both"/>
              <w:rPr>
                <w:rFonts w:ascii="Times New Roman" w:eastAsia="Times New Roman" w:hAnsi="Times New Roman"/>
                <w:sz w:val="28"/>
                <w:szCs w:val="28"/>
                <w:bdr w:val="none" w:sz="0" w:space="0" w:color="auto" w:frame="1"/>
                <w:lang w:eastAsia="ru-RU"/>
              </w:rPr>
            </w:pPr>
            <w:r w:rsidRPr="0065521A">
              <w:rPr>
                <w:rFonts w:ascii="Times New Roman" w:eastAsia="Times New Roman" w:hAnsi="Times New Roman"/>
                <w:sz w:val="28"/>
                <w:szCs w:val="28"/>
                <w:bdr w:val="none" w:sz="0" w:space="0" w:color="auto" w:frame="1"/>
                <w:lang w:eastAsia="ru-RU"/>
              </w:rPr>
              <w:t xml:space="preserve">     - повышение уровня защищенности населения и территорий от опасностей и угроз мирного и военного времени;</w:t>
            </w:r>
          </w:p>
          <w:p w:rsidR="00526B7A" w:rsidRPr="0065521A" w:rsidRDefault="00526B7A" w:rsidP="00526B7A">
            <w:pPr>
              <w:spacing w:after="0" w:line="240" w:lineRule="auto"/>
              <w:jc w:val="both"/>
              <w:rPr>
                <w:rFonts w:ascii="Times New Roman" w:eastAsia="Times New Roman" w:hAnsi="Times New Roman"/>
                <w:sz w:val="28"/>
                <w:szCs w:val="28"/>
                <w:bdr w:val="none" w:sz="0" w:space="0" w:color="auto" w:frame="1"/>
                <w:lang w:eastAsia="ru-RU"/>
              </w:rPr>
            </w:pPr>
            <w:r w:rsidRPr="0065521A">
              <w:rPr>
                <w:rFonts w:ascii="Times New Roman" w:eastAsia="Times New Roman" w:hAnsi="Times New Roman"/>
                <w:sz w:val="28"/>
                <w:szCs w:val="28"/>
                <w:bdr w:val="none" w:sz="0" w:space="0" w:color="auto" w:frame="1"/>
                <w:lang w:eastAsia="ru-RU"/>
              </w:rPr>
              <w:t xml:space="preserve">     - повышение эффективности деятельности органов управления и сил гражданской обороны;</w:t>
            </w:r>
          </w:p>
          <w:p w:rsidR="00526B7A" w:rsidRPr="0065521A" w:rsidRDefault="00526B7A" w:rsidP="00526B7A">
            <w:pPr>
              <w:spacing w:after="0" w:line="240" w:lineRule="auto"/>
              <w:jc w:val="both"/>
              <w:rPr>
                <w:rFonts w:ascii="Times New Roman" w:eastAsia="Times New Roman" w:hAnsi="Times New Roman"/>
                <w:sz w:val="28"/>
                <w:szCs w:val="28"/>
                <w:bdr w:val="none" w:sz="0" w:space="0" w:color="auto" w:frame="1"/>
                <w:lang w:eastAsia="ru-RU"/>
              </w:rPr>
            </w:pPr>
            <w:r w:rsidRPr="0065521A">
              <w:rPr>
                <w:rFonts w:ascii="Times New Roman" w:eastAsia="Times New Roman" w:hAnsi="Times New Roman"/>
                <w:sz w:val="28"/>
                <w:szCs w:val="28"/>
                <w:bdr w:val="none" w:sz="0" w:space="0" w:color="auto" w:frame="1"/>
                <w:lang w:eastAsia="ru-RU"/>
              </w:rPr>
              <w:t xml:space="preserve">     - обеспечение дальнейшего развития Общероссийской комплексной системы информирования и оповещения населения в местах массового пребывания людей;</w:t>
            </w:r>
          </w:p>
          <w:p w:rsidR="00526B7A" w:rsidRPr="0065521A" w:rsidRDefault="00526B7A" w:rsidP="00526B7A">
            <w:pPr>
              <w:spacing w:after="0" w:line="240" w:lineRule="auto"/>
              <w:jc w:val="both"/>
              <w:rPr>
                <w:rFonts w:ascii="Times New Roman" w:eastAsia="Times New Roman" w:hAnsi="Times New Roman"/>
                <w:sz w:val="28"/>
                <w:szCs w:val="28"/>
                <w:bdr w:val="none" w:sz="0" w:space="0" w:color="auto" w:frame="1"/>
                <w:lang w:eastAsia="ru-RU"/>
              </w:rPr>
            </w:pPr>
            <w:r w:rsidRPr="0065521A">
              <w:rPr>
                <w:rFonts w:ascii="Times New Roman" w:eastAsia="Times New Roman" w:hAnsi="Times New Roman"/>
                <w:sz w:val="28"/>
                <w:szCs w:val="28"/>
                <w:bdr w:val="none" w:sz="0" w:space="0" w:color="auto" w:frame="1"/>
                <w:lang w:eastAsia="ru-RU"/>
              </w:rPr>
              <w:t xml:space="preserve">     - обеспечение дальнейшего развития системы мониторинга и прогнозирования чрезвычайных ситуаций;</w:t>
            </w:r>
          </w:p>
          <w:p w:rsidR="00526B7A" w:rsidRPr="0065521A" w:rsidRDefault="00526B7A" w:rsidP="00526B7A">
            <w:pPr>
              <w:spacing w:after="0" w:line="240" w:lineRule="auto"/>
              <w:jc w:val="both"/>
              <w:rPr>
                <w:rFonts w:ascii="Times New Roman" w:eastAsia="Times New Roman" w:hAnsi="Times New Roman"/>
                <w:sz w:val="28"/>
                <w:szCs w:val="28"/>
                <w:bdr w:val="none" w:sz="0" w:space="0" w:color="auto" w:frame="1"/>
                <w:lang w:eastAsia="ru-RU"/>
              </w:rPr>
            </w:pPr>
            <w:r w:rsidRPr="0065521A">
              <w:rPr>
                <w:rFonts w:ascii="Times New Roman" w:eastAsia="Times New Roman" w:hAnsi="Times New Roman"/>
                <w:sz w:val="28"/>
                <w:szCs w:val="28"/>
                <w:bdr w:val="none" w:sz="0" w:space="0" w:color="auto" w:frame="1"/>
                <w:lang w:eastAsia="ru-RU"/>
              </w:rPr>
              <w:lastRenderedPageBreak/>
              <w:t xml:space="preserve">     - увеличение охвата всех слоев населения различными формами обучения по вопросам гражданской обороны, предупреждения и ликвидации чрезвычайных ситуаций.</w:t>
            </w:r>
          </w:p>
          <w:p w:rsidR="00526B7A" w:rsidRPr="0065521A" w:rsidRDefault="00526B7A" w:rsidP="00526B7A">
            <w:pPr>
              <w:spacing w:after="0" w:line="240" w:lineRule="auto"/>
              <w:jc w:val="both"/>
              <w:rPr>
                <w:rFonts w:ascii="Times New Roman" w:eastAsia="Times New Roman" w:hAnsi="Times New Roman"/>
                <w:sz w:val="28"/>
                <w:szCs w:val="28"/>
                <w:bdr w:val="none" w:sz="0" w:space="0" w:color="auto" w:frame="1"/>
                <w:lang w:eastAsia="ru-RU"/>
              </w:rPr>
            </w:pPr>
          </w:p>
          <w:p w:rsidR="00DA0A74" w:rsidRPr="0065521A" w:rsidRDefault="00DA0A74" w:rsidP="00DA0A74">
            <w:pPr>
              <w:widowControl w:val="0"/>
              <w:suppressAutoHyphens/>
              <w:spacing w:after="0" w:line="240" w:lineRule="auto"/>
              <w:jc w:val="both"/>
              <w:rPr>
                <w:rFonts w:ascii="Times New Roman" w:eastAsiaTheme="minorHAnsi" w:hAnsi="Times New Roman"/>
                <w:sz w:val="28"/>
                <w:szCs w:val="28"/>
              </w:rPr>
            </w:pPr>
            <w:r w:rsidRPr="0065521A">
              <w:rPr>
                <w:rFonts w:ascii="Times New Roman" w:eastAsia="Lucida Sans Unicode" w:hAnsi="Times New Roman"/>
                <w:kern w:val="1"/>
                <w:sz w:val="28"/>
                <w:szCs w:val="28"/>
              </w:rPr>
              <w:t xml:space="preserve">Индекс результативности мероприятий программы составил – </w:t>
            </w:r>
            <w:r w:rsidR="00526B7A" w:rsidRPr="0065521A">
              <w:rPr>
                <w:rFonts w:ascii="Times New Roman" w:eastAsia="Lucida Sans Unicode" w:hAnsi="Times New Roman"/>
                <w:kern w:val="1"/>
                <w:sz w:val="28"/>
                <w:szCs w:val="28"/>
              </w:rPr>
              <w:t>87.5%</w:t>
            </w:r>
            <w:r w:rsidRPr="0065521A">
              <w:rPr>
                <w:rFonts w:ascii="Times New Roman" w:eastAsia="Lucida Sans Unicode" w:hAnsi="Times New Roman"/>
                <w:kern w:val="1"/>
                <w:sz w:val="28"/>
                <w:szCs w:val="28"/>
              </w:rPr>
              <w:t>.</w:t>
            </w:r>
            <w:r w:rsidRPr="0065521A">
              <w:rPr>
                <w:rFonts w:ascii="Times New Roman" w:eastAsiaTheme="minorHAnsi" w:hAnsi="Times New Roman"/>
                <w:sz w:val="28"/>
                <w:szCs w:val="28"/>
              </w:rPr>
              <w:t xml:space="preserve"> </w:t>
            </w:r>
          </w:p>
          <w:p w:rsidR="00DA0A74" w:rsidRPr="0065521A" w:rsidRDefault="00DA0A74" w:rsidP="00DA0A74">
            <w:pPr>
              <w:widowControl w:val="0"/>
              <w:suppressAutoHyphens/>
              <w:spacing w:after="0" w:line="240" w:lineRule="auto"/>
              <w:jc w:val="both"/>
              <w:rPr>
                <w:rFonts w:ascii="Times New Roman" w:eastAsia="Lucida Sans Unicode" w:hAnsi="Times New Roman"/>
                <w:kern w:val="1"/>
                <w:sz w:val="28"/>
                <w:szCs w:val="28"/>
              </w:rPr>
            </w:pPr>
            <w:r w:rsidRPr="0065521A">
              <w:rPr>
                <w:rFonts w:ascii="Times New Roman" w:eastAsia="Lucida Sans Unicode" w:hAnsi="Times New Roman"/>
                <w:kern w:val="1"/>
                <w:sz w:val="28"/>
                <w:szCs w:val="28"/>
              </w:rPr>
              <w:t>Общая степень достижения целей программы -100%</w:t>
            </w:r>
          </w:p>
          <w:p w:rsidR="00DA0A74" w:rsidRPr="0065521A" w:rsidRDefault="00DA0A74" w:rsidP="00DA0A74">
            <w:pPr>
              <w:widowControl w:val="0"/>
              <w:suppressAutoHyphens/>
              <w:spacing w:after="0" w:line="240" w:lineRule="auto"/>
              <w:jc w:val="both"/>
              <w:rPr>
                <w:rFonts w:ascii="Times New Roman" w:eastAsia="Lucida Sans Unicode" w:hAnsi="Times New Roman"/>
                <w:kern w:val="1"/>
                <w:sz w:val="28"/>
                <w:szCs w:val="28"/>
              </w:rPr>
            </w:pPr>
            <w:r w:rsidRPr="0065521A">
              <w:rPr>
                <w:rFonts w:ascii="Times New Roman" w:eastAsia="Lucida Sans Unicode" w:hAnsi="Times New Roman"/>
                <w:kern w:val="1"/>
                <w:sz w:val="28"/>
                <w:szCs w:val="28"/>
              </w:rPr>
              <w:t xml:space="preserve">Индекс эффективности  реализации  программы составил – </w:t>
            </w:r>
            <w:r w:rsidR="00526B7A" w:rsidRPr="0065521A">
              <w:rPr>
                <w:rFonts w:ascii="Times New Roman" w:eastAsia="Lucida Sans Unicode" w:hAnsi="Times New Roman"/>
                <w:kern w:val="1"/>
                <w:sz w:val="28"/>
                <w:szCs w:val="28"/>
              </w:rPr>
              <w:t>87.5</w:t>
            </w:r>
            <w:r w:rsidRPr="0065521A">
              <w:rPr>
                <w:rFonts w:ascii="Times New Roman" w:eastAsia="Lucida Sans Unicode" w:hAnsi="Times New Roman"/>
                <w:kern w:val="1"/>
                <w:sz w:val="28"/>
                <w:szCs w:val="28"/>
              </w:rPr>
              <w:t>%</w:t>
            </w:r>
          </w:p>
          <w:p w:rsidR="00DA0A74" w:rsidRPr="0065521A" w:rsidRDefault="00DA0A74" w:rsidP="00DA0A74">
            <w:pPr>
              <w:widowControl w:val="0"/>
              <w:suppressAutoHyphens/>
              <w:spacing w:after="0" w:line="240" w:lineRule="auto"/>
              <w:jc w:val="both"/>
              <w:rPr>
                <w:rFonts w:ascii="Times New Roman" w:eastAsia="Lucida Sans Unicode" w:hAnsi="Times New Roman"/>
                <w:kern w:val="1"/>
                <w:sz w:val="28"/>
                <w:szCs w:val="28"/>
              </w:rPr>
            </w:pPr>
          </w:p>
          <w:p w:rsidR="00DA0A74" w:rsidRPr="0065521A" w:rsidRDefault="00DA0A74" w:rsidP="00DA0A74">
            <w:pPr>
              <w:autoSpaceDE w:val="0"/>
              <w:autoSpaceDN w:val="0"/>
              <w:adjustRightInd w:val="0"/>
              <w:spacing w:after="0" w:line="240" w:lineRule="auto"/>
              <w:jc w:val="both"/>
              <w:rPr>
                <w:rFonts w:ascii="Times New Roman" w:eastAsia="Times New Roman" w:hAnsi="Times New Roman"/>
                <w:sz w:val="28"/>
                <w:szCs w:val="28"/>
                <w:bdr w:val="none" w:sz="0" w:space="0" w:color="auto" w:frame="1"/>
                <w:lang w:eastAsia="ru-RU"/>
              </w:rPr>
            </w:pPr>
            <w:r w:rsidRPr="0065521A">
              <w:rPr>
                <w:rFonts w:ascii="Times New Roman" w:eastAsia="Times New Roman" w:hAnsi="Times New Roman"/>
                <w:b/>
                <w:sz w:val="28"/>
                <w:szCs w:val="28"/>
                <w:bdr w:val="none" w:sz="0" w:space="0" w:color="auto" w:frame="1"/>
                <w:lang w:eastAsia="ru-RU"/>
              </w:rPr>
              <w:t>Вывод:</w:t>
            </w:r>
            <w:r w:rsidRPr="0065521A">
              <w:rPr>
                <w:rFonts w:ascii="Times New Roman" w:eastAsia="Times New Roman" w:hAnsi="Times New Roman"/>
                <w:sz w:val="28"/>
                <w:szCs w:val="28"/>
                <w:bdr w:val="none" w:sz="0" w:space="0" w:color="auto" w:frame="1"/>
                <w:lang w:eastAsia="ru-RU"/>
              </w:rPr>
              <w:t xml:space="preserve"> Программа эффективная  и целесообразная к финансированию на 202</w:t>
            </w:r>
            <w:r w:rsidR="00526B7A" w:rsidRPr="0065521A">
              <w:rPr>
                <w:rFonts w:ascii="Times New Roman" w:eastAsia="Times New Roman" w:hAnsi="Times New Roman"/>
                <w:sz w:val="28"/>
                <w:szCs w:val="28"/>
                <w:bdr w:val="none" w:sz="0" w:space="0" w:color="auto" w:frame="1"/>
                <w:lang w:eastAsia="ru-RU"/>
              </w:rPr>
              <w:t>5</w:t>
            </w:r>
            <w:r w:rsidRPr="0065521A">
              <w:rPr>
                <w:rFonts w:ascii="Times New Roman" w:eastAsia="Times New Roman" w:hAnsi="Times New Roman"/>
                <w:sz w:val="28"/>
                <w:szCs w:val="28"/>
                <w:bdr w:val="none" w:sz="0" w:space="0" w:color="auto" w:frame="1"/>
                <w:lang w:eastAsia="ru-RU"/>
              </w:rPr>
              <w:t xml:space="preserve"> год с учетом корректировки объемов финансирования.</w:t>
            </w:r>
          </w:p>
          <w:p w:rsidR="00DA0A74" w:rsidRPr="0065521A" w:rsidRDefault="00DA0A74" w:rsidP="00DA0A74">
            <w:pPr>
              <w:autoSpaceDE w:val="0"/>
              <w:autoSpaceDN w:val="0"/>
              <w:adjustRightInd w:val="0"/>
              <w:spacing w:after="0" w:line="240" w:lineRule="auto"/>
              <w:jc w:val="both"/>
              <w:rPr>
                <w:rFonts w:ascii="Times New Roman" w:eastAsia="Times New Roman" w:hAnsi="Times New Roman"/>
                <w:sz w:val="28"/>
                <w:szCs w:val="28"/>
                <w:bdr w:val="none" w:sz="0" w:space="0" w:color="auto" w:frame="1"/>
                <w:lang w:eastAsia="ru-RU"/>
              </w:rPr>
            </w:pPr>
            <w:r w:rsidRPr="0065521A">
              <w:rPr>
                <w:rFonts w:ascii="Times New Roman" w:eastAsia="Times New Roman" w:hAnsi="Times New Roman"/>
                <w:sz w:val="28"/>
                <w:szCs w:val="28"/>
                <w:bdr w:val="none" w:sz="0" w:space="0" w:color="auto" w:frame="1"/>
                <w:lang w:eastAsia="ru-RU"/>
              </w:rPr>
              <w:t xml:space="preserve">   </w:t>
            </w:r>
          </w:p>
          <w:tbl>
            <w:tblPr>
              <w:tblpPr w:leftFromText="180" w:rightFromText="180" w:vertAnchor="text" w:tblpY="1"/>
              <w:tblOverlap w:val="never"/>
              <w:tblW w:w="10740" w:type="dxa"/>
              <w:tblLayout w:type="fixed"/>
              <w:tblLook w:val="01E0" w:firstRow="1" w:lastRow="1" w:firstColumn="1" w:lastColumn="1" w:noHBand="0" w:noVBand="0"/>
            </w:tblPr>
            <w:tblGrid>
              <w:gridCol w:w="534"/>
              <w:gridCol w:w="9743"/>
              <w:gridCol w:w="463"/>
            </w:tblGrid>
            <w:tr w:rsidR="00DA0A74" w:rsidRPr="0065521A" w:rsidTr="00274B6D">
              <w:trPr>
                <w:trHeight w:val="142"/>
              </w:trPr>
              <w:tc>
                <w:tcPr>
                  <w:tcW w:w="534" w:type="dxa"/>
                  <w:shd w:val="clear" w:color="auto" w:fill="auto"/>
                </w:tcPr>
                <w:p w:rsidR="00DA0A74" w:rsidRPr="0065521A" w:rsidRDefault="00DA0A74" w:rsidP="00DA0A74">
                  <w:pPr>
                    <w:rPr>
                      <w:rFonts w:ascii="Times New Roman" w:eastAsia="Times New Roman" w:hAnsi="Times New Roman"/>
                      <w:sz w:val="28"/>
                      <w:szCs w:val="28"/>
                      <w:lang w:eastAsia="ru-RU"/>
                    </w:rPr>
                  </w:pPr>
                </w:p>
              </w:tc>
              <w:tc>
                <w:tcPr>
                  <w:tcW w:w="9743" w:type="dxa"/>
                  <w:shd w:val="clear" w:color="auto" w:fill="auto"/>
                </w:tcPr>
                <w:p w:rsidR="00DA0A74" w:rsidRPr="0065521A" w:rsidRDefault="00DA0A74" w:rsidP="00DA0A74">
                  <w:pPr>
                    <w:widowControl w:val="0"/>
                    <w:tabs>
                      <w:tab w:val="left" w:pos="4536"/>
                    </w:tabs>
                    <w:suppressAutoHyphens/>
                    <w:spacing w:after="0" w:line="240" w:lineRule="auto"/>
                    <w:jc w:val="both"/>
                    <w:rPr>
                      <w:rFonts w:ascii="Times New Roman" w:eastAsia="Times New Roman" w:hAnsi="Times New Roman"/>
                      <w:sz w:val="28"/>
                      <w:szCs w:val="28"/>
                      <w:lang w:eastAsia="ru-RU"/>
                    </w:rPr>
                  </w:pPr>
                </w:p>
                <w:p w:rsidR="00DA0A74" w:rsidRPr="0065521A" w:rsidRDefault="00DA0A74" w:rsidP="00DA0A74">
                  <w:pPr>
                    <w:widowControl w:val="0"/>
                    <w:tabs>
                      <w:tab w:val="left" w:pos="4536"/>
                    </w:tabs>
                    <w:suppressAutoHyphens/>
                    <w:spacing w:after="0" w:line="240" w:lineRule="auto"/>
                    <w:jc w:val="both"/>
                    <w:rPr>
                      <w:rFonts w:ascii="Times New Roman" w:eastAsia="Times New Roman" w:hAnsi="Times New Roman"/>
                      <w:sz w:val="28"/>
                      <w:szCs w:val="28"/>
                      <w:lang w:eastAsia="ru-RU"/>
                    </w:rPr>
                  </w:pPr>
                </w:p>
              </w:tc>
              <w:tc>
                <w:tcPr>
                  <w:tcW w:w="463" w:type="dxa"/>
                  <w:shd w:val="clear" w:color="auto" w:fill="auto"/>
                  <w:tcMar>
                    <w:left w:w="0" w:type="dxa"/>
                    <w:right w:w="0" w:type="dxa"/>
                  </w:tcMar>
                </w:tcPr>
                <w:p w:rsidR="00DA0A74" w:rsidRPr="0065521A" w:rsidRDefault="00DA0A74" w:rsidP="00DA0A74">
                  <w:pPr>
                    <w:spacing w:after="0"/>
                    <w:rPr>
                      <w:rFonts w:ascii="Times New Roman" w:eastAsia="Times New Roman" w:hAnsi="Times New Roman"/>
                      <w:sz w:val="28"/>
                      <w:szCs w:val="28"/>
                      <w:lang w:eastAsia="ru-RU"/>
                    </w:rPr>
                  </w:pPr>
                </w:p>
              </w:tc>
            </w:tr>
          </w:tbl>
          <w:p w:rsidR="00DA0A74" w:rsidRPr="0065521A" w:rsidRDefault="00DA0A74" w:rsidP="00F70BA2">
            <w:pPr>
              <w:widowControl w:val="0"/>
              <w:tabs>
                <w:tab w:val="left" w:pos="4536"/>
              </w:tabs>
              <w:suppressAutoHyphens/>
              <w:spacing w:after="0" w:line="240" w:lineRule="auto"/>
              <w:jc w:val="center"/>
              <w:rPr>
                <w:rFonts w:ascii="Times New Roman" w:eastAsia="Times New Roman" w:hAnsi="Times New Roman"/>
                <w:b/>
                <w:sz w:val="28"/>
                <w:szCs w:val="28"/>
                <w:lang w:eastAsia="ru-RU"/>
              </w:rPr>
            </w:pPr>
            <w:r w:rsidRPr="0065521A">
              <w:rPr>
                <w:rFonts w:ascii="Times New Roman" w:eastAsia="Times New Roman" w:hAnsi="Times New Roman"/>
                <w:b/>
                <w:sz w:val="28"/>
                <w:szCs w:val="28"/>
                <w:lang w:eastAsia="ru-RU"/>
              </w:rPr>
              <w:t>Результаты оценки эффективности муниципальных программ</w:t>
            </w:r>
          </w:p>
          <w:p w:rsidR="00DA0A74" w:rsidRPr="0065521A" w:rsidRDefault="00DA0A74" w:rsidP="00CF4BD1">
            <w:pPr>
              <w:widowControl w:val="0"/>
              <w:tabs>
                <w:tab w:val="left" w:pos="4536"/>
              </w:tabs>
              <w:suppressAutoHyphens/>
              <w:spacing w:after="0" w:line="240" w:lineRule="auto"/>
              <w:jc w:val="center"/>
              <w:rPr>
                <w:rFonts w:ascii="Times New Roman" w:eastAsia="Times New Roman" w:hAnsi="Times New Roman"/>
                <w:sz w:val="28"/>
                <w:szCs w:val="28"/>
                <w:lang w:eastAsia="ru-RU"/>
              </w:rPr>
            </w:pPr>
            <w:r w:rsidRPr="0065521A">
              <w:rPr>
                <w:rFonts w:ascii="Times New Roman" w:eastAsia="Times New Roman" w:hAnsi="Times New Roman"/>
                <w:b/>
                <w:sz w:val="28"/>
                <w:szCs w:val="28"/>
                <w:lang w:eastAsia="ru-RU"/>
              </w:rPr>
              <w:t>Чамзинского муниципального района за 202</w:t>
            </w:r>
            <w:r w:rsidR="00CF4BD1" w:rsidRPr="0065521A">
              <w:rPr>
                <w:rFonts w:ascii="Times New Roman" w:eastAsia="Times New Roman" w:hAnsi="Times New Roman"/>
                <w:b/>
                <w:sz w:val="28"/>
                <w:szCs w:val="28"/>
                <w:lang w:eastAsia="ru-RU"/>
              </w:rPr>
              <w:t>4</w:t>
            </w:r>
            <w:r w:rsidRPr="0065521A">
              <w:rPr>
                <w:rFonts w:ascii="Times New Roman" w:eastAsia="Times New Roman" w:hAnsi="Times New Roman"/>
                <w:b/>
                <w:sz w:val="28"/>
                <w:szCs w:val="28"/>
                <w:lang w:eastAsia="ru-RU"/>
              </w:rPr>
              <w:t xml:space="preserve"> год.</w:t>
            </w:r>
          </w:p>
        </w:tc>
        <w:tc>
          <w:tcPr>
            <w:tcW w:w="435" w:type="dxa"/>
            <w:shd w:val="clear" w:color="auto" w:fill="auto"/>
            <w:tcMar>
              <w:left w:w="0" w:type="dxa"/>
              <w:right w:w="0" w:type="dxa"/>
            </w:tcMar>
          </w:tcPr>
          <w:p w:rsidR="00DA0A74" w:rsidRPr="0065521A" w:rsidRDefault="00DA0A74" w:rsidP="00DA0A74">
            <w:pPr>
              <w:spacing w:after="0"/>
              <w:rPr>
                <w:rFonts w:ascii="Times New Roman" w:eastAsia="Times New Roman" w:hAnsi="Times New Roman"/>
                <w:sz w:val="28"/>
                <w:szCs w:val="24"/>
                <w:lang w:eastAsia="ru-RU"/>
              </w:rPr>
            </w:pPr>
          </w:p>
        </w:tc>
      </w:tr>
    </w:tbl>
    <w:p w:rsidR="00DA0A74" w:rsidRPr="0065521A" w:rsidRDefault="00DA0A74" w:rsidP="00DA0A74">
      <w:pPr>
        <w:spacing w:after="0" w:line="240" w:lineRule="auto"/>
        <w:rPr>
          <w:rFonts w:asciiTheme="minorHAnsi" w:eastAsiaTheme="minorHAnsi" w:hAnsiTheme="minorHAnsi" w:cstheme="minorBidi"/>
          <w:sz w:val="24"/>
        </w:rPr>
      </w:pPr>
    </w:p>
    <w:tbl>
      <w:tblPr>
        <w:tblpPr w:leftFromText="180" w:rightFromText="180" w:vertAnchor="text" w:horzAnchor="margin" w:tblpXSpec="center" w:tblpY="222"/>
        <w:tblOverlap w:val="never"/>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40" w:type="dxa"/>
          <w:bottom w:w="75" w:type="dxa"/>
          <w:right w:w="40" w:type="dxa"/>
        </w:tblCellMar>
        <w:tblLook w:val="04A0" w:firstRow="1" w:lastRow="0" w:firstColumn="1" w:lastColumn="0" w:noHBand="0" w:noVBand="1"/>
      </w:tblPr>
      <w:tblGrid>
        <w:gridCol w:w="466"/>
        <w:gridCol w:w="4110"/>
        <w:gridCol w:w="1134"/>
        <w:gridCol w:w="1134"/>
        <w:gridCol w:w="993"/>
        <w:gridCol w:w="992"/>
        <w:gridCol w:w="1701"/>
      </w:tblGrid>
      <w:tr w:rsidR="00DA0A74" w:rsidRPr="0065521A" w:rsidTr="00274B6D">
        <w:trPr>
          <w:trHeight w:val="1719"/>
        </w:trPr>
        <w:tc>
          <w:tcPr>
            <w:tcW w:w="466" w:type="dxa"/>
            <w:tcBorders>
              <w:top w:val="single" w:sz="4" w:space="0" w:color="auto"/>
              <w:left w:val="single" w:sz="4" w:space="0" w:color="auto"/>
              <w:bottom w:val="single" w:sz="4" w:space="0" w:color="auto"/>
              <w:right w:val="single" w:sz="4" w:space="0" w:color="auto"/>
            </w:tcBorders>
            <w:vAlign w:val="center"/>
            <w:hideMark/>
          </w:tcPr>
          <w:p w:rsidR="00DA0A74" w:rsidRPr="0065521A" w:rsidRDefault="00DA0A74" w:rsidP="00DA0A74">
            <w:pPr>
              <w:widowControl w:val="0"/>
              <w:autoSpaceDE w:val="0"/>
              <w:autoSpaceDN w:val="0"/>
              <w:adjustRightInd w:val="0"/>
              <w:jc w:val="center"/>
              <w:rPr>
                <w:rFonts w:ascii="Times New Roman" w:eastAsia="Times New Roman" w:hAnsi="Times New Roman"/>
                <w:sz w:val="28"/>
                <w:szCs w:val="24"/>
              </w:rPr>
            </w:pPr>
            <w:r w:rsidRPr="0065521A">
              <w:rPr>
                <w:rFonts w:ascii="Times New Roman" w:eastAsia="Times New Roman" w:hAnsi="Times New Roman"/>
                <w:sz w:val="28"/>
                <w:szCs w:val="24"/>
              </w:rPr>
              <w:t>№</w:t>
            </w:r>
          </w:p>
          <w:p w:rsidR="00DA0A74" w:rsidRPr="0065521A" w:rsidRDefault="00DA0A74" w:rsidP="00DA0A74">
            <w:pPr>
              <w:widowControl w:val="0"/>
              <w:autoSpaceDE w:val="0"/>
              <w:autoSpaceDN w:val="0"/>
              <w:adjustRightInd w:val="0"/>
              <w:jc w:val="center"/>
              <w:rPr>
                <w:rFonts w:ascii="Times New Roman" w:eastAsia="Times New Roman" w:hAnsi="Times New Roman"/>
                <w:sz w:val="28"/>
                <w:szCs w:val="24"/>
              </w:rPr>
            </w:pPr>
            <w:r w:rsidRPr="0065521A">
              <w:rPr>
                <w:rFonts w:ascii="Times New Roman" w:eastAsia="Times New Roman" w:hAnsi="Times New Roman"/>
                <w:sz w:val="28"/>
                <w:szCs w:val="24"/>
              </w:rPr>
              <w:t>п/п</w:t>
            </w:r>
          </w:p>
        </w:tc>
        <w:tc>
          <w:tcPr>
            <w:tcW w:w="4110" w:type="dxa"/>
            <w:tcBorders>
              <w:top w:val="single" w:sz="4" w:space="0" w:color="auto"/>
              <w:left w:val="single" w:sz="4" w:space="0" w:color="auto"/>
              <w:bottom w:val="single" w:sz="4" w:space="0" w:color="auto"/>
              <w:right w:val="single" w:sz="4" w:space="0" w:color="auto"/>
            </w:tcBorders>
            <w:vAlign w:val="center"/>
            <w:hideMark/>
          </w:tcPr>
          <w:p w:rsidR="00DA0A74" w:rsidRPr="0065521A" w:rsidRDefault="00DA0A74" w:rsidP="00DA0A74">
            <w:pPr>
              <w:widowControl w:val="0"/>
              <w:spacing w:after="0" w:line="240" w:lineRule="auto"/>
              <w:jc w:val="center"/>
              <w:rPr>
                <w:rFonts w:ascii="Times New Roman" w:eastAsiaTheme="minorHAnsi" w:hAnsi="Times New Roman"/>
                <w:b/>
                <w:snapToGrid w:val="0"/>
                <w:sz w:val="28"/>
                <w:szCs w:val="24"/>
                <w:lang w:eastAsia="ru-RU"/>
              </w:rPr>
            </w:pPr>
            <w:r w:rsidRPr="0065521A">
              <w:rPr>
                <w:rFonts w:ascii="Times New Roman" w:eastAsiaTheme="minorHAnsi" w:hAnsi="Times New Roman"/>
                <w:b/>
                <w:snapToGrid w:val="0"/>
                <w:sz w:val="28"/>
                <w:szCs w:val="24"/>
                <w:lang w:eastAsia="ru-RU"/>
              </w:rPr>
              <w:t>Наименование программы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DA0A74" w:rsidRPr="0065521A" w:rsidRDefault="00DA0A74" w:rsidP="00DA0A74">
            <w:pPr>
              <w:widowControl w:val="0"/>
              <w:spacing w:after="0" w:line="240" w:lineRule="auto"/>
              <w:jc w:val="center"/>
              <w:rPr>
                <w:rFonts w:ascii="Times New Roman" w:eastAsiaTheme="minorHAnsi" w:hAnsi="Times New Roman"/>
                <w:b/>
                <w:snapToGrid w:val="0"/>
                <w:sz w:val="28"/>
                <w:szCs w:val="24"/>
                <w:lang w:eastAsia="ru-RU"/>
              </w:rPr>
            </w:pPr>
            <w:r w:rsidRPr="0065521A">
              <w:rPr>
                <w:rFonts w:ascii="Times New Roman" w:eastAsiaTheme="minorHAnsi" w:hAnsi="Times New Roman"/>
                <w:b/>
                <w:snapToGrid w:val="0"/>
                <w:sz w:val="28"/>
                <w:szCs w:val="24"/>
                <w:lang w:eastAsia="ru-RU"/>
              </w:rPr>
              <w:t>степень реализации основных мероприятий программы, %</w:t>
            </w:r>
          </w:p>
        </w:tc>
        <w:tc>
          <w:tcPr>
            <w:tcW w:w="1134" w:type="dxa"/>
            <w:tcBorders>
              <w:top w:val="single" w:sz="4" w:space="0" w:color="auto"/>
              <w:left w:val="single" w:sz="4" w:space="0" w:color="auto"/>
              <w:bottom w:val="single" w:sz="4" w:space="0" w:color="auto"/>
              <w:right w:val="single" w:sz="4" w:space="0" w:color="auto"/>
            </w:tcBorders>
            <w:vAlign w:val="center"/>
            <w:hideMark/>
          </w:tcPr>
          <w:p w:rsidR="00DA0A74" w:rsidRPr="0065521A" w:rsidRDefault="00DA0A74" w:rsidP="00DA0A74">
            <w:pPr>
              <w:widowControl w:val="0"/>
              <w:spacing w:after="0" w:line="240" w:lineRule="auto"/>
              <w:jc w:val="center"/>
              <w:rPr>
                <w:rFonts w:ascii="Times New Roman" w:eastAsiaTheme="minorHAnsi" w:hAnsi="Times New Roman"/>
                <w:b/>
                <w:snapToGrid w:val="0"/>
                <w:sz w:val="28"/>
                <w:szCs w:val="24"/>
                <w:lang w:eastAsia="ru-RU"/>
              </w:rPr>
            </w:pPr>
            <w:r w:rsidRPr="0065521A">
              <w:rPr>
                <w:rFonts w:ascii="Times New Roman" w:eastAsiaTheme="minorHAnsi" w:hAnsi="Times New Roman"/>
                <w:b/>
                <w:snapToGrid w:val="0"/>
                <w:sz w:val="28"/>
                <w:szCs w:val="24"/>
                <w:lang w:eastAsia="ru-RU"/>
              </w:rPr>
              <w:t>эффективность использования финансовых  средств, %</w:t>
            </w:r>
          </w:p>
        </w:tc>
        <w:tc>
          <w:tcPr>
            <w:tcW w:w="993" w:type="dxa"/>
            <w:tcBorders>
              <w:top w:val="single" w:sz="4" w:space="0" w:color="auto"/>
              <w:left w:val="single" w:sz="4" w:space="0" w:color="auto"/>
              <w:bottom w:val="single" w:sz="4" w:space="0" w:color="auto"/>
              <w:right w:val="single" w:sz="4" w:space="0" w:color="auto"/>
            </w:tcBorders>
            <w:hideMark/>
          </w:tcPr>
          <w:p w:rsidR="00DA0A74" w:rsidRPr="0065521A" w:rsidRDefault="00DA0A74" w:rsidP="00DA0A74">
            <w:pPr>
              <w:widowControl w:val="0"/>
              <w:spacing w:after="0" w:line="240" w:lineRule="auto"/>
              <w:jc w:val="center"/>
              <w:rPr>
                <w:rFonts w:ascii="Times New Roman" w:eastAsiaTheme="minorHAnsi" w:hAnsi="Times New Roman"/>
                <w:b/>
                <w:snapToGrid w:val="0"/>
                <w:sz w:val="28"/>
                <w:szCs w:val="24"/>
                <w:lang w:eastAsia="ru-RU"/>
              </w:rPr>
            </w:pPr>
            <w:r w:rsidRPr="0065521A">
              <w:rPr>
                <w:rFonts w:ascii="Times New Roman" w:eastAsiaTheme="minorHAnsi" w:hAnsi="Times New Roman"/>
                <w:b/>
                <w:snapToGrid w:val="0"/>
                <w:sz w:val="28"/>
                <w:szCs w:val="24"/>
                <w:lang w:eastAsia="ru-RU"/>
              </w:rPr>
              <w:t>степень достижения целевых     значений, %</w:t>
            </w:r>
          </w:p>
        </w:tc>
        <w:tc>
          <w:tcPr>
            <w:tcW w:w="992" w:type="dxa"/>
            <w:tcBorders>
              <w:top w:val="single" w:sz="4" w:space="0" w:color="auto"/>
              <w:left w:val="single" w:sz="4" w:space="0" w:color="auto"/>
              <w:bottom w:val="single" w:sz="4" w:space="0" w:color="auto"/>
              <w:right w:val="single" w:sz="4" w:space="0" w:color="auto"/>
            </w:tcBorders>
            <w:vAlign w:val="center"/>
            <w:hideMark/>
          </w:tcPr>
          <w:p w:rsidR="00DA0A74" w:rsidRPr="0065521A" w:rsidRDefault="00DA0A74" w:rsidP="00DA0A74">
            <w:pPr>
              <w:widowControl w:val="0"/>
              <w:spacing w:after="0" w:line="240" w:lineRule="auto"/>
              <w:jc w:val="center"/>
              <w:rPr>
                <w:rFonts w:ascii="Times New Roman" w:eastAsiaTheme="minorHAnsi" w:hAnsi="Times New Roman"/>
                <w:b/>
                <w:snapToGrid w:val="0"/>
                <w:sz w:val="28"/>
                <w:szCs w:val="24"/>
                <w:lang w:eastAsia="ru-RU"/>
              </w:rPr>
            </w:pPr>
            <w:r w:rsidRPr="0065521A">
              <w:rPr>
                <w:rFonts w:ascii="Times New Roman" w:eastAsiaTheme="minorHAnsi" w:hAnsi="Times New Roman"/>
                <w:b/>
                <w:snapToGrid w:val="0"/>
                <w:sz w:val="28"/>
                <w:szCs w:val="24"/>
                <w:lang w:eastAsia="ru-RU"/>
              </w:rPr>
              <w:t>общий уровень эффективности реализации, %</w:t>
            </w:r>
          </w:p>
        </w:tc>
        <w:tc>
          <w:tcPr>
            <w:tcW w:w="1701" w:type="dxa"/>
            <w:tcBorders>
              <w:top w:val="single" w:sz="4" w:space="0" w:color="auto"/>
              <w:left w:val="single" w:sz="4" w:space="0" w:color="auto"/>
              <w:bottom w:val="single" w:sz="4" w:space="0" w:color="auto"/>
              <w:right w:val="single" w:sz="4" w:space="0" w:color="auto"/>
            </w:tcBorders>
            <w:vAlign w:val="center"/>
            <w:hideMark/>
          </w:tcPr>
          <w:p w:rsidR="00DA0A74" w:rsidRPr="0065521A" w:rsidRDefault="00DA0A74" w:rsidP="00DA0A74">
            <w:pPr>
              <w:widowControl w:val="0"/>
              <w:suppressAutoHyphens/>
              <w:spacing w:after="0" w:line="240" w:lineRule="auto"/>
              <w:jc w:val="center"/>
              <w:rPr>
                <w:rFonts w:ascii="Times New Roman" w:eastAsiaTheme="minorHAnsi" w:hAnsi="Times New Roman"/>
                <w:b/>
                <w:snapToGrid w:val="0"/>
                <w:sz w:val="28"/>
                <w:szCs w:val="24"/>
                <w:lang w:eastAsia="ru-RU"/>
              </w:rPr>
            </w:pPr>
            <w:r w:rsidRPr="0065521A">
              <w:rPr>
                <w:rFonts w:ascii="Times New Roman" w:eastAsiaTheme="minorHAnsi" w:hAnsi="Times New Roman"/>
                <w:b/>
                <w:snapToGrid w:val="0"/>
                <w:sz w:val="28"/>
                <w:szCs w:val="24"/>
                <w:lang w:eastAsia="ru-RU"/>
              </w:rPr>
              <w:t>Результат оценки</w:t>
            </w:r>
          </w:p>
          <w:p w:rsidR="00DA0A74" w:rsidRPr="0065521A" w:rsidRDefault="00DA0A74" w:rsidP="00DA0A74">
            <w:pPr>
              <w:widowControl w:val="0"/>
              <w:spacing w:after="0" w:line="240" w:lineRule="auto"/>
              <w:jc w:val="center"/>
              <w:rPr>
                <w:rFonts w:ascii="Times New Roman" w:eastAsiaTheme="minorHAnsi" w:hAnsi="Times New Roman"/>
                <w:b/>
                <w:snapToGrid w:val="0"/>
                <w:sz w:val="28"/>
                <w:szCs w:val="24"/>
                <w:lang w:eastAsia="ru-RU"/>
              </w:rPr>
            </w:pPr>
            <w:r w:rsidRPr="0065521A">
              <w:rPr>
                <w:rFonts w:ascii="Times New Roman" w:eastAsiaTheme="minorHAnsi" w:hAnsi="Times New Roman"/>
                <w:b/>
                <w:snapToGrid w:val="0"/>
                <w:sz w:val="28"/>
                <w:szCs w:val="24"/>
                <w:lang w:eastAsia="ru-RU"/>
              </w:rPr>
              <w:t>(заключение об эффективности)</w:t>
            </w:r>
          </w:p>
        </w:tc>
      </w:tr>
      <w:tr w:rsidR="00DA0A74" w:rsidRPr="0065521A" w:rsidTr="00274B6D">
        <w:trPr>
          <w:trHeight w:val="1393"/>
        </w:trPr>
        <w:tc>
          <w:tcPr>
            <w:tcW w:w="466" w:type="dxa"/>
            <w:tcBorders>
              <w:top w:val="single" w:sz="4" w:space="0" w:color="auto"/>
              <w:left w:val="single" w:sz="4" w:space="0" w:color="auto"/>
              <w:bottom w:val="single" w:sz="4" w:space="0" w:color="auto"/>
              <w:right w:val="single" w:sz="4" w:space="0" w:color="auto"/>
            </w:tcBorders>
            <w:hideMark/>
          </w:tcPr>
          <w:p w:rsidR="00DA0A74" w:rsidRPr="0065521A" w:rsidRDefault="00DA0A74" w:rsidP="00DA0A74">
            <w:pPr>
              <w:widowControl w:val="0"/>
              <w:autoSpaceDE w:val="0"/>
              <w:autoSpaceDN w:val="0"/>
              <w:adjustRightInd w:val="0"/>
              <w:rPr>
                <w:rFonts w:ascii="Times New Roman" w:eastAsia="Times New Roman" w:hAnsi="Times New Roman"/>
                <w:sz w:val="28"/>
                <w:szCs w:val="24"/>
              </w:rPr>
            </w:pPr>
            <w:r w:rsidRPr="0065521A">
              <w:rPr>
                <w:rFonts w:ascii="Times New Roman" w:eastAsia="Times New Roman" w:hAnsi="Times New Roman"/>
                <w:sz w:val="28"/>
                <w:szCs w:val="24"/>
              </w:rPr>
              <w:t>1.</w:t>
            </w:r>
          </w:p>
        </w:tc>
        <w:tc>
          <w:tcPr>
            <w:tcW w:w="4110" w:type="dxa"/>
            <w:tcBorders>
              <w:top w:val="single" w:sz="4" w:space="0" w:color="auto"/>
              <w:left w:val="single" w:sz="4" w:space="0" w:color="auto"/>
              <w:bottom w:val="single" w:sz="4" w:space="0" w:color="auto"/>
              <w:right w:val="single" w:sz="4" w:space="0" w:color="auto"/>
            </w:tcBorders>
            <w:hideMark/>
          </w:tcPr>
          <w:p w:rsidR="00DA0A74" w:rsidRPr="0065521A" w:rsidRDefault="00DA0A74" w:rsidP="00DA0A74">
            <w:pPr>
              <w:autoSpaceDE w:val="0"/>
              <w:autoSpaceDN w:val="0"/>
              <w:adjustRightInd w:val="0"/>
              <w:outlineLvl w:val="0"/>
              <w:rPr>
                <w:rFonts w:ascii="Times New Roman" w:eastAsiaTheme="minorHAnsi" w:hAnsi="Times New Roman"/>
                <w:sz w:val="28"/>
                <w:szCs w:val="24"/>
              </w:rPr>
            </w:pPr>
            <w:r w:rsidRPr="0065521A">
              <w:rPr>
                <w:rFonts w:ascii="Times New Roman" w:eastAsiaTheme="minorHAnsi" w:hAnsi="Times New Roman"/>
                <w:sz w:val="28"/>
                <w:szCs w:val="24"/>
                <w:bdr w:val="none" w:sz="0" w:space="0" w:color="auto" w:frame="1"/>
              </w:rPr>
              <w:t xml:space="preserve">Муниципальная программа повышения эффективности управления муниципальными финансами в Чамзинском муниципальном районе </w:t>
            </w:r>
          </w:p>
        </w:tc>
        <w:tc>
          <w:tcPr>
            <w:tcW w:w="1134" w:type="dxa"/>
            <w:tcBorders>
              <w:top w:val="single" w:sz="4" w:space="0" w:color="auto"/>
              <w:left w:val="single" w:sz="4" w:space="0" w:color="auto"/>
              <w:bottom w:val="single" w:sz="4" w:space="0" w:color="auto"/>
              <w:right w:val="single" w:sz="4" w:space="0" w:color="auto"/>
            </w:tcBorders>
            <w:vAlign w:val="center"/>
            <w:hideMark/>
          </w:tcPr>
          <w:p w:rsidR="00DA0A74" w:rsidRPr="0065521A" w:rsidRDefault="00DA0A74" w:rsidP="00DA0A74">
            <w:pPr>
              <w:widowControl w:val="0"/>
              <w:autoSpaceDE w:val="0"/>
              <w:autoSpaceDN w:val="0"/>
              <w:adjustRightInd w:val="0"/>
              <w:jc w:val="center"/>
              <w:rPr>
                <w:rFonts w:ascii="Times New Roman" w:eastAsia="Times New Roman" w:hAnsi="Times New Roman"/>
                <w:sz w:val="28"/>
                <w:szCs w:val="24"/>
              </w:rPr>
            </w:pPr>
            <w:r w:rsidRPr="0065521A">
              <w:rPr>
                <w:rFonts w:ascii="Times New Roman" w:eastAsia="Times New Roman" w:hAnsi="Times New Roman"/>
                <w:sz w:val="28"/>
                <w:szCs w:val="24"/>
              </w:rPr>
              <w:t>100,0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A0A74" w:rsidRPr="0065521A" w:rsidRDefault="00DA0A74" w:rsidP="004D01EB">
            <w:pPr>
              <w:widowControl w:val="0"/>
              <w:autoSpaceDE w:val="0"/>
              <w:autoSpaceDN w:val="0"/>
              <w:adjustRightInd w:val="0"/>
              <w:jc w:val="center"/>
              <w:rPr>
                <w:rFonts w:ascii="Times New Roman" w:eastAsia="Times New Roman" w:hAnsi="Times New Roman"/>
                <w:sz w:val="28"/>
                <w:szCs w:val="24"/>
              </w:rPr>
            </w:pPr>
            <w:r w:rsidRPr="0065521A">
              <w:rPr>
                <w:rFonts w:ascii="Times New Roman" w:eastAsia="Times New Roman" w:hAnsi="Times New Roman"/>
                <w:sz w:val="28"/>
                <w:szCs w:val="24"/>
              </w:rPr>
              <w:t>100,</w:t>
            </w:r>
            <w:r w:rsidR="004D01EB" w:rsidRPr="0065521A">
              <w:rPr>
                <w:rFonts w:ascii="Times New Roman" w:eastAsia="Times New Roman" w:hAnsi="Times New Roman"/>
                <w:sz w:val="28"/>
                <w:szCs w:val="24"/>
              </w:rPr>
              <w:t>1</w:t>
            </w:r>
          </w:p>
        </w:tc>
        <w:tc>
          <w:tcPr>
            <w:tcW w:w="993" w:type="dxa"/>
            <w:tcBorders>
              <w:top w:val="single" w:sz="4" w:space="0" w:color="auto"/>
              <w:left w:val="single" w:sz="4" w:space="0" w:color="auto"/>
              <w:bottom w:val="single" w:sz="4" w:space="0" w:color="auto"/>
              <w:right w:val="single" w:sz="4" w:space="0" w:color="auto"/>
            </w:tcBorders>
            <w:vAlign w:val="center"/>
            <w:hideMark/>
          </w:tcPr>
          <w:p w:rsidR="00DA0A74" w:rsidRPr="0065521A" w:rsidRDefault="00DA0A74" w:rsidP="004D01EB">
            <w:pPr>
              <w:jc w:val="center"/>
              <w:rPr>
                <w:rFonts w:ascii="Times New Roman" w:eastAsiaTheme="minorHAnsi" w:hAnsi="Times New Roman"/>
                <w:sz w:val="28"/>
                <w:szCs w:val="24"/>
              </w:rPr>
            </w:pPr>
            <w:r w:rsidRPr="0065521A">
              <w:rPr>
                <w:rFonts w:ascii="Times New Roman" w:eastAsiaTheme="minorHAnsi" w:hAnsi="Times New Roman"/>
                <w:sz w:val="28"/>
                <w:szCs w:val="24"/>
              </w:rPr>
              <w:t>98,</w:t>
            </w:r>
            <w:r w:rsidR="004D01EB" w:rsidRPr="0065521A">
              <w:rPr>
                <w:rFonts w:ascii="Times New Roman" w:eastAsiaTheme="minorHAnsi" w:hAnsi="Times New Roman"/>
                <w:sz w:val="28"/>
                <w:szCs w:val="24"/>
              </w:rPr>
              <w:t>6</w:t>
            </w:r>
          </w:p>
        </w:tc>
        <w:tc>
          <w:tcPr>
            <w:tcW w:w="992" w:type="dxa"/>
            <w:tcBorders>
              <w:top w:val="single" w:sz="4" w:space="0" w:color="auto"/>
              <w:left w:val="single" w:sz="4" w:space="0" w:color="auto"/>
              <w:bottom w:val="single" w:sz="4" w:space="0" w:color="auto"/>
              <w:right w:val="single" w:sz="4" w:space="0" w:color="auto"/>
            </w:tcBorders>
            <w:vAlign w:val="center"/>
            <w:hideMark/>
          </w:tcPr>
          <w:p w:rsidR="00DA0A74" w:rsidRPr="0065521A" w:rsidRDefault="00DA0A74" w:rsidP="004D01EB">
            <w:pPr>
              <w:jc w:val="center"/>
              <w:rPr>
                <w:rFonts w:ascii="Times New Roman" w:eastAsiaTheme="minorHAnsi" w:hAnsi="Times New Roman"/>
                <w:sz w:val="28"/>
                <w:szCs w:val="24"/>
              </w:rPr>
            </w:pPr>
            <w:r w:rsidRPr="0065521A">
              <w:rPr>
                <w:rFonts w:ascii="Times New Roman" w:eastAsiaTheme="minorHAnsi" w:hAnsi="Times New Roman"/>
                <w:sz w:val="28"/>
                <w:szCs w:val="24"/>
              </w:rPr>
              <w:t>98,</w:t>
            </w:r>
            <w:r w:rsidR="004D01EB" w:rsidRPr="0065521A">
              <w:rPr>
                <w:rFonts w:ascii="Times New Roman" w:eastAsiaTheme="minorHAnsi" w:hAnsi="Times New Roman"/>
                <w:sz w:val="28"/>
                <w:szCs w:val="24"/>
              </w:rPr>
              <w:t>7</w:t>
            </w:r>
          </w:p>
        </w:tc>
        <w:tc>
          <w:tcPr>
            <w:tcW w:w="1701" w:type="dxa"/>
            <w:tcBorders>
              <w:top w:val="single" w:sz="4" w:space="0" w:color="auto"/>
              <w:left w:val="single" w:sz="4" w:space="0" w:color="auto"/>
              <w:bottom w:val="single" w:sz="4" w:space="0" w:color="auto"/>
              <w:right w:val="single" w:sz="4" w:space="0" w:color="auto"/>
            </w:tcBorders>
            <w:vAlign w:val="center"/>
            <w:hideMark/>
          </w:tcPr>
          <w:p w:rsidR="00DA0A74" w:rsidRPr="0065521A" w:rsidRDefault="00DA0A74" w:rsidP="00DA0A74">
            <w:pPr>
              <w:rPr>
                <w:rFonts w:ascii="Times New Roman" w:eastAsiaTheme="minorHAnsi" w:hAnsi="Times New Roman"/>
                <w:sz w:val="28"/>
                <w:szCs w:val="24"/>
              </w:rPr>
            </w:pPr>
            <w:r w:rsidRPr="0065521A">
              <w:rPr>
                <w:rFonts w:ascii="Times New Roman" w:eastAsiaTheme="minorHAnsi" w:hAnsi="Times New Roman"/>
                <w:sz w:val="28"/>
                <w:szCs w:val="24"/>
              </w:rPr>
              <w:t>Эффективная</w:t>
            </w:r>
          </w:p>
        </w:tc>
      </w:tr>
      <w:tr w:rsidR="00DA0A74" w:rsidRPr="0065521A" w:rsidTr="00274B6D">
        <w:trPr>
          <w:trHeight w:val="1319"/>
        </w:trPr>
        <w:tc>
          <w:tcPr>
            <w:tcW w:w="466" w:type="dxa"/>
            <w:tcBorders>
              <w:top w:val="single" w:sz="4" w:space="0" w:color="auto"/>
              <w:left w:val="single" w:sz="4" w:space="0" w:color="auto"/>
              <w:bottom w:val="single" w:sz="4" w:space="0" w:color="auto"/>
              <w:right w:val="single" w:sz="4" w:space="0" w:color="auto"/>
            </w:tcBorders>
            <w:hideMark/>
          </w:tcPr>
          <w:p w:rsidR="00DA0A74" w:rsidRPr="0065521A" w:rsidRDefault="00DA0A74" w:rsidP="00DA0A74">
            <w:pPr>
              <w:widowControl w:val="0"/>
              <w:autoSpaceDE w:val="0"/>
              <w:autoSpaceDN w:val="0"/>
              <w:adjustRightInd w:val="0"/>
              <w:rPr>
                <w:rFonts w:ascii="Times New Roman" w:eastAsia="Times New Roman" w:hAnsi="Times New Roman"/>
                <w:sz w:val="28"/>
                <w:szCs w:val="24"/>
              </w:rPr>
            </w:pPr>
            <w:r w:rsidRPr="0065521A">
              <w:rPr>
                <w:rFonts w:ascii="Times New Roman" w:eastAsia="Times New Roman" w:hAnsi="Times New Roman"/>
                <w:sz w:val="28"/>
                <w:szCs w:val="24"/>
              </w:rPr>
              <w:t>2.</w:t>
            </w:r>
          </w:p>
        </w:tc>
        <w:tc>
          <w:tcPr>
            <w:tcW w:w="4110" w:type="dxa"/>
            <w:tcBorders>
              <w:top w:val="single" w:sz="4" w:space="0" w:color="auto"/>
              <w:left w:val="single" w:sz="4" w:space="0" w:color="auto"/>
              <w:bottom w:val="single" w:sz="4" w:space="0" w:color="auto"/>
              <w:right w:val="single" w:sz="4" w:space="0" w:color="auto"/>
            </w:tcBorders>
            <w:hideMark/>
          </w:tcPr>
          <w:p w:rsidR="00DA0A74" w:rsidRPr="0065521A" w:rsidRDefault="00DA0A74" w:rsidP="00DA0A74">
            <w:pPr>
              <w:widowControl w:val="0"/>
              <w:autoSpaceDE w:val="0"/>
              <w:autoSpaceDN w:val="0"/>
              <w:spacing w:after="0"/>
              <w:rPr>
                <w:rFonts w:ascii="Times New Roman" w:eastAsiaTheme="minorHAnsi" w:hAnsi="Times New Roman"/>
                <w:sz w:val="28"/>
                <w:szCs w:val="24"/>
              </w:rPr>
            </w:pPr>
            <w:r w:rsidRPr="0065521A">
              <w:rPr>
                <w:rFonts w:ascii="Times New Roman" w:eastAsiaTheme="minorHAnsi" w:hAnsi="Times New Roman"/>
                <w:sz w:val="28"/>
                <w:szCs w:val="24"/>
              </w:rPr>
              <w:t>Муниципальная программа «Экономическое развитие Чамзинского муниципального района Республики Мордовия»</w:t>
            </w:r>
          </w:p>
        </w:tc>
        <w:tc>
          <w:tcPr>
            <w:tcW w:w="1134" w:type="dxa"/>
            <w:tcBorders>
              <w:top w:val="single" w:sz="4" w:space="0" w:color="auto"/>
              <w:left w:val="single" w:sz="4" w:space="0" w:color="auto"/>
              <w:bottom w:val="single" w:sz="4" w:space="0" w:color="auto"/>
              <w:right w:val="single" w:sz="4" w:space="0" w:color="auto"/>
            </w:tcBorders>
            <w:vAlign w:val="center"/>
          </w:tcPr>
          <w:p w:rsidR="00DA0A74" w:rsidRPr="0065521A" w:rsidRDefault="00DA0A74" w:rsidP="00DA0A74">
            <w:pPr>
              <w:widowControl w:val="0"/>
              <w:autoSpaceDE w:val="0"/>
              <w:autoSpaceDN w:val="0"/>
              <w:adjustRightInd w:val="0"/>
              <w:jc w:val="center"/>
              <w:rPr>
                <w:rFonts w:ascii="Times New Roman" w:eastAsia="Times New Roman" w:hAnsi="Times New Roman"/>
                <w:sz w:val="28"/>
                <w:szCs w:val="24"/>
              </w:rPr>
            </w:pPr>
            <w:r w:rsidRPr="0065521A">
              <w:rPr>
                <w:rFonts w:ascii="Times New Roman" w:eastAsia="Times New Roman" w:hAnsi="Times New Roman"/>
                <w:sz w:val="28"/>
                <w:szCs w:val="24"/>
              </w:rPr>
              <w:t>100,0</w:t>
            </w:r>
          </w:p>
        </w:tc>
        <w:tc>
          <w:tcPr>
            <w:tcW w:w="1134" w:type="dxa"/>
            <w:tcBorders>
              <w:top w:val="single" w:sz="4" w:space="0" w:color="auto"/>
              <w:left w:val="single" w:sz="4" w:space="0" w:color="auto"/>
              <w:bottom w:val="single" w:sz="4" w:space="0" w:color="auto"/>
              <w:right w:val="single" w:sz="4" w:space="0" w:color="auto"/>
            </w:tcBorders>
            <w:vAlign w:val="center"/>
          </w:tcPr>
          <w:p w:rsidR="00DA0A74" w:rsidRPr="0065521A" w:rsidRDefault="004D01EB" w:rsidP="00DA0A74">
            <w:pPr>
              <w:widowControl w:val="0"/>
              <w:autoSpaceDE w:val="0"/>
              <w:autoSpaceDN w:val="0"/>
              <w:adjustRightInd w:val="0"/>
              <w:jc w:val="center"/>
              <w:rPr>
                <w:rFonts w:ascii="Times New Roman" w:eastAsia="Times New Roman" w:hAnsi="Times New Roman"/>
                <w:sz w:val="28"/>
                <w:szCs w:val="24"/>
              </w:rPr>
            </w:pPr>
            <w:r w:rsidRPr="0065521A">
              <w:rPr>
                <w:rFonts w:ascii="Times New Roman" w:eastAsia="Times New Roman" w:hAnsi="Times New Roman"/>
                <w:sz w:val="28"/>
                <w:szCs w:val="24"/>
              </w:rPr>
              <w:t>94,5</w:t>
            </w:r>
          </w:p>
        </w:tc>
        <w:tc>
          <w:tcPr>
            <w:tcW w:w="993" w:type="dxa"/>
            <w:tcBorders>
              <w:top w:val="single" w:sz="4" w:space="0" w:color="auto"/>
              <w:left w:val="single" w:sz="4" w:space="0" w:color="auto"/>
              <w:bottom w:val="single" w:sz="4" w:space="0" w:color="auto"/>
              <w:right w:val="single" w:sz="4" w:space="0" w:color="auto"/>
            </w:tcBorders>
            <w:vAlign w:val="center"/>
          </w:tcPr>
          <w:p w:rsidR="00DA0A74" w:rsidRPr="0065521A" w:rsidRDefault="00014A70" w:rsidP="00DA0A74">
            <w:pPr>
              <w:autoSpaceDE w:val="0"/>
              <w:autoSpaceDN w:val="0"/>
              <w:adjustRightInd w:val="0"/>
              <w:jc w:val="center"/>
              <w:rPr>
                <w:rFonts w:ascii="Times New Roman" w:eastAsiaTheme="minorHAnsi" w:hAnsi="Times New Roman"/>
                <w:bCs/>
                <w:iCs/>
                <w:sz w:val="28"/>
                <w:szCs w:val="24"/>
              </w:rPr>
            </w:pPr>
            <w:r>
              <w:rPr>
                <w:rFonts w:ascii="Times New Roman" w:eastAsiaTheme="minorHAnsi" w:hAnsi="Times New Roman"/>
                <w:bCs/>
                <w:iCs/>
                <w:sz w:val="28"/>
                <w:szCs w:val="24"/>
              </w:rPr>
              <w:t>152,7</w:t>
            </w:r>
          </w:p>
        </w:tc>
        <w:tc>
          <w:tcPr>
            <w:tcW w:w="992" w:type="dxa"/>
            <w:tcBorders>
              <w:top w:val="single" w:sz="4" w:space="0" w:color="auto"/>
              <w:left w:val="single" w:sz="4" w:space="0" w:color="auto"/>
              <w:bottom w:val="single" w:sz="4" w:space="0" w:color="auto"/>
              <w:right w:val="single" w:sz="4" w:space="0" w:color="auto"/>
            </w:tcBorders>
            <w:vAlign w:val="center"/>
          </w:tcPr>
          <w:p w:rsidR="00DA0A74" w:rsidRPr="0065521A" w:rsidRDefault="00C21C28" w:rsidP="00DA0A74">
            <w:pPr>
              <w:autoSpaceDE w:val="0"/>
              <w:autoSpaceDN w:val="0"/>
              <w:adjustRightInd w:val="0"/>
              <w:jc w:val="center"/>
              <w:rPr>
                <w:rFonts w:ascii="Times New Roman" w:eastAsiaTheme="minorHAnsi" w:hAnsi="Times New Roman"/>
                <w:bCs/>
                <w:iCs/>
                <w:sz w:val="28"/>
                <w:szCs w:val="24"/>
              </w:rPr>
            </w:pPr>
            <w:r>
              <w:rPr>
                <w:rFonts w:ascii="Times New Roman" w:eastAsiaTheme="minorHAnsi" w:hAnsi="Times New Roman"/>
                <w:bCs/>
                <w:iCs/>
                <w:sz w:val="28"/>
                <w:szCs w:val="24"/>
              </w:rPr>
              <w:t>144,2</w:t>
            </w:r>
          </w:p>
        </w:tc>
        <w:tc>
          <w:tcPr>
            <w:tcW w:w="1701" w:type="dxa"/>
            <w:tcBorders>
              <w:top w:val="single" w:sz="4" w:space="0" w:color="auto"/>
              <w:left w:val="single" w:sz="4" w:space="0" w:color="auto"/>
              <w:bottom w:val="single" w:sz="4" w:space="0" w:color="auto"/>
              <w:right w:val="single" w:sz="4" w:space="0" w:color="auto"/>
            </w:tcBorders>
            <w:vAlign w:val="center"/>
          </w:tcPr>
          <w:p w:rsidR="00DA0A74" w:rsidRPr="0065521A" w:rsidRDefault="00DA0A74" w:rsidP="00DA0A74">
            <w:pPr>
              <w:autoSpaceDE w:val="0"/>
              <w:autoSpaceDN w:val="0"/>
              <w:adjustRightInd w:val="0"/>
              <w:jc w:val="center"/>
              <w:rPr>
                <w:rFonts w:ascii="Times New Roman" w:eastAsiaTheme="minorHAnsi" w:hAnsi="Times New Roman"/>
                <w:sz w:val="28"/>
                <w:szCs w:val="24"/>
              </w:rPr>
            </w:pPr>
            <w:r w:rsidRPr="0065521A">
              <w:rPr>
                <w:rFonts w:ascii="Times New Roman" w:eastAsiaTheme="minorHAnsi" w:hAnsi="Times New Roman"/>
                <w:sz w:val="28"/>
                <w:szCs w:val="24"/>
              </w:rPr>
              <w:t>Высоко-эффективная</w:t>
            </w:r>
          </w:p>
        </w:tc>
      </w:tr>
      <w:tr w:rsidR="00DA0A74" w:rsidRPr="0065521A" w:rsidTr="00274B6D">
        <w:trPr>
          <w:trHeight w:val="1681"/>
        </w:trPr>
        <w:tc>
          <w:tcPr>
            <w:tcW w:w="466" w:type="dxa"/>
            <w:tcBorders>
              <w:top w:val="single" w:sz="4" w:space="0" w:color="auto"/>
              <w:left w:val="single" w:sz="4" w:space="0" w:color="auto"/>
              <w:bottom w:val="single" w:sz="4" w:space="0" w:color="auto"/>
              <w:right w:val="single" w:sz="4" w:space="0" w:color="auto"/>
            </w:tcBorders>
            <w:hideMark/>
          </w:tcPr>
          <w:p w:rsidR="00DA0A74" w:rsidRPr="0065521A" w:rsidRDefault="00DA0A74" w:rsidP="00DA0A74">
            <w:pPr>
              <w:widowControl w:val="0"/>
              <w:autoSpaceDE w:val="0"/>
              <w:autoSpaceDN w:val="0"/>
              <w:adjustRightInd w:val="0"/>
              <w:rPr>
                <w:rFonts w:ascii="Times New Roman" w:eastAsia="Times New Roman" w:hAnsi="Times New Roman"/>
                <w:sz w:val="28"/>
                <w:szCs w:val="24"/>
              </w:rPr>
            </w:pPr>
            <w:r w:rsidRPr="0065521A">
              <w:rPr>
                <w:rFonts w:ascii="Times New Roman" w:eastAsia="Times New Roman" w:hAnsi="Times New Roman"/>
                <w:sz w:val="28"/>
                <w:szCs w:val="24"/>
              </w:rPr>
              <w:t>3.</w:t>
            </w:r>
          </w:p>
        </w:tc>
        <w:tc>
          <w:tcPr>
            <w:tcW w:w="4110" w:type="dxa"/>
            <w:tcBorders>
              <w:top w:val="single" w:sz="4" w:space="0" w:color="auto"/>
              <w:left w:val="single" w:sz="4" w:space="0" w:color="auto"/>
              <w:bottom w:val="single" w:sz="4" w:space="0" w:color="auto"/>
              <w:right w:val="single" w:sz="4" w:space="0" w:color="auto"/>
            </w:tcBorders>
            <w:hideMark/>
          </w:tcPr>
          <w:p w:rsidR="00DA0A74" w:rsidRPr="0065521A" w:rsidRDefault="00DA0A74" w:rsidP="00DA0A74">
            <w:pPr>
              <w:suppressAutoHyphens/>
              <w:rPr>
                <w:rFonts w:ascii="Times New Roman" w:eastAsiaTheme="minorHAnsi" w:hAnsi="Times New Roman"/>
                <w:sz w:val="28"/>
                <w:szCs w:val="24"/>
              </w:rPr>
            </w:pPr>
            <w:r w:rsidRPr="0065521A">
              <w:rPr>
                <w:rFonts w:ascii="Times New Roman" w:eastAsiaTheme="minorHAnsi" w:hAnsi="Times New Roman"/>
                <w:sz w:val="28"/>
                <w:szCs w:val="24"/>
                <w:lang w:eastAsia="ru-RU"/>
              </w:rPr>
              <w:t xml:space="preserve">Муниципальная программа «Энергосбережение и повышение энергетической эффективности в Чамзинском муниципальном районе Республики Мордовия» </w:t>
            </w:r>
          </w:p>
        </w:tc>
        <w:tc>
          <w:tcPr>
            <w:tcW w:w="1134" w:type="dxa"/>
            <w:tcBorders>
              <w:top w:val="single" w:sz="4" w:space="0" w:color="auto"/>
              <w:left w:val="single" w:sz="4" w:space="0" w:color="auto"/>
              <w:bottom w:val="single" w:sz="4" w:space="0" w:color="auto"/>
              <w:right w:val="single" w:sz="4" w:space="0" w:color="auto"/>
            </w:tcBorders>
            <w:vAlign w:val="center"/>
          </w:tcPr>
          <w:p w:rsidR="00DA0A74" w:rsidRPr="0065521A" w:rsidRDefault="004D01EB" w:rsidP="00DA0A74">
            <w:pPr>
              <w:widowControl w:val="0"/>
              <w:autoSpaceDE w:val="0"/>
              <w:autoSpaceDN w:val="0"/>
              <w:adjustRightInd w:val="0"/>
              <w:jc w:val="center"/>
              <w:rPr>
                <w:rFonts w:ascii="Times New Roman" w:eastAsia="Times New Roman" w:hAnsi="Times New Roman"/>
                <w:sz w:val="28"/>
                <w:szCs w:val="24"/>
              </w:rPr>
            </w:pPr>
            <w:r w:rsidRPr="0065521A">
              <w:rPr>
                <w:rFonts w:ascii="Times New Roman" w:eastAsia="Times New Roman" w:hAnsi="Times New Roman"/>
                <w:sz w:val="28"/>
                <w:szCs w:val="24"/>
              </w:rPr>
              <w:t>93,3</w:t>
            </w:r>
          </w:p>
        </w:tc>
        <w:tc>
          <w:tcPr>
            <w:tcW w:w="1134" w:type="dxa"/>
            <w:tcBorders>
              <w:top w:val="single" w:sz="4" w:space="0" w:color="auto"/>
              <w:left w:val="single" w:sz="4" w:space="0" w:color="auto"/>
              <w:bottom w:val="single" w:sz="4" w:space="0" w:color="auto"/>
              <w:right w:val="single" w:sz="4" w:space="0" w:color="auto"/>
            </w:tcBorders>
            <w:vAlign w:val="center"/>
          </w:tcPr>
          <w:p w:rsidR="00DA0A74" w:rsidRPr="0065521A" w:rsidRDefault="004D01EB" w:rsidP="00DA0A74">
            <w:pPr>
              <w:widowControl w:val="0"/>
              <w:autoSpaceDE w:val="0"/>
              <w:autoSpaceDN w:val="0"/>
              <w:adjustRightInd w:val="0"/>
              <w:jc w:val="center"/>
              <w:rPr>
                <w:rFonts w:ascii="Times New Roman" w:eastAsia="Times New Roman" w:hAnsi="Times New Roman"/>
                <w:sz w:val="28"/>
                <w:szCs w:val="24"/>
              </w:rPr>
            </w:pPr>
            <w:r w:rsidRPr="0065521A">
              <w:rPr>
                <w:rFonts w:ascii="Times New Roman" w:eastAsia="Times New Roman" w:hAnsi="Times New Roman"/>
                <w:sz w:val="28"/>
                <w:szCs w:val="24"/>
              </w:rPr>
              <w:t>97,9</w:t>
            </w:r>
          </w:p>
        </w:tc>
        <w:tc>
          <w:tcPr>
            <w:tcW w:w="993" w:type="dxa"/>
            <w:tcBorders>
              <w:top w:val="single" w:sz="4" w:space="0" w:color="auto"/>
              <w:left w:val="single" w:sz="4" w:space="0" w:color="auto"/>
              <w:bottom w:val="single" w:sz="4" w:space="0" w:color="auto"/>
              <w:right w:val="single" w:sz="4" w:space="0" w:color="auto"/>
            </w:tcBorders>
            <w:vAlign w:val="center"/>
          </w:tcPr>
          <w:p w:rsidR="00DA0A74" w:rsidRPr="0065521A" w:rsidRDefault="00DA0A74" w:rsidP="00DA0A74">
            <w:pPr>
              <w:autoSpaceDE w:val="0"/>
              <w:autoSpaceDN w:val="0"/>
              <w:adjustRightInd w:val="0"/>
              <w:jc w:val="center"/>
              <w:rPr>
                <w:rFonts w:ascii="Times New Roman" w:eastAsiaTheme="minorHAnsi" w:hAnsi="Times New Roman"/>
                <w:bCs/>
                <w:iCs/>
                <w:sz w:val="28"/>
                <w:szCs w:val="24"/>
              </w:rPr>
            </w:pPr>
            <w:r w:rsidRPr="0065521A">
              <w:rPr>
                <w:rFonts w:ascii="Times New Roman" w:eastAsiaTheme="minorHAnsi" w:hAnsi="Times New Roman"/>
                <w:bCs/>
                <w:iCs/>
                <w:sz w:val="28"/>
                <w:szCs w:val="24"/>
              </w:rPr>
              <w:t>100,0</w:t>
            </w:r>
          </w:p>
        </w:tc>
        <w:tc>
          <w:tcPr>
            <w:tcW w:w="992" w:type="dxa"/>
            <w:tcBorders>
              <w:top w:val="single" w:sz="4" w:space="0" w:color="auto"/>
              <w:left w:val="single" w:sz="4" w:space="0" w:color="auto"/>
              <w:bottom w:val="single" w:sz="4" w:space="0" w:color="auto"/>
              <w:right w:val="single" w:sz="4" w:space="0" w:color="auto"/>
            </w:tcBorders>
            <w:vAlign w:val="center"/>
          </w:tcPr>
          <w:p w:rsidR="00DA0A74" w:rsidRPr="0065521A" w:rsidRDefault="004D01EB" w:rsidP="00DA0A74">
            <w:pPr>
              <w:autoSpaceDE w:val="0"/>
              <w:autoSpaceDN w:val="0"/>
              <w:adjustRightInd w:val="0"/>
              <w:jc w:val="center"/>
              <w:rPr>
                <w:rFonts w:ascii="Times New Roman" w:eastAsiaTheme="minorHAnsi" w:hAnsi="Times New Roman"/>
                <w:bCs/>
                <w:iCs/>
                <w:sz w:val="28"/>
                <w:szCs w:val="24"/>
              </w:rPr>
            </w:pPr>
            <w:r w:rsidRPr="0065521A">
              <w:rPr>
                <w:rFonts w:ascii="Times New Roman" w:eastAsiaTheme="minorHAnsi" w:hAnsi="Times New Roman"/>
                <w:bCs/>
                <w:iCs/>
                <w:sz w:val="28"/>
                <w:szCs w:val="24"/>
              </w:rPr>
              <w:t>97,9</w:t>
            </w:r>
          </w:p>
        </w:tc>
        <w:tc>
          <w:tcPr>
            <w:tcW w:w="1701" w:type="dxa"/>
            <w:tcBorders>
              <w:top w:val="single" w:sz="4" w:space="0" w:color="auto"/>
              <w:left w:val="single" w:sz="4" w:space="0" w:color="auto"/>
              <w:bottom w:val="single" w:sz="4" w:space="0" w:color="auto"/>
              <w:right w:val="single" w:sz="4" w:space="0" w:color="auto"/>
            </w:tcBorders>
            <w:vAlign w:val="center"/>
            <w:hideMark/>
          </w:tcPr>
          <w:p w:rsidR="00DA0A74" w:rsidRPr="0065521A" w:rsidRDefault="00DA0A74" w:rsidP="00DA0A74">
            <w:pPr>
              <w:autoSpaceDE w:val="0"/>
              <w:autoSpaceDN w:val="0"/>
              <w:adjustRightInd w:val="0"/>
              <w:jc w:val="center"/>
              <w:rPr>
                <w:rFonts w:ascii="Times New Roman" w:eastAsiaTheme="minorHAnsi" w:hAnsi="Times New Roman"/>
                <w:sz w:val="28"/>
                <w:szCs w:val="24"/>
              </w:rPr>
            </w:pPr>
            <w:r w:rsidRPr="0065521A">
              <w:rPr>
                <w:rFonts w:ascii="Times New Roman" w:eastAsiaTheme="minorHAnsi" w:hAnsi="Times New Roman"/>
                <w:sz w:val="28"/>
                <w:szCs w:val="24"/>
              </w:rPr>
              <w:t>Эффективная</w:t>
            </w:r>
          </w:p>
        </w:tc>
      </w:tr>
      <w:tr w:rsidR="00DA0A74" w:rsidRPr="0065521A" w:rsidTr="00274B6D">
        <w:trPr>
          <w:trHeight w:val="147"/>
        </w:trPr>
        <w:tc>
          <w:tcPr>
            <w:tcW w:w="466" w:type="dxa"/>
            <w:tcBorders>
              <w:top w:val="single" w:sz="4" w:space="0" w:color="auto"/>
              <w:left w:val="single" w:sz="4" w:space="0" w:color="auto"/>
              <w:bottom w:val="single" w:sz="4" w:space="0" w:color="auto"/>
              <w:right w:val="single" w:sz="4" w:space="0" w:color="auto"/>
            </w:tcBorders>
            <w:hideMark/>
          </w:tcPr>
          <w:p w:rsidR="00DA0A74" w:rsidRPr="0065521A" w:rsidRDefault="00DA0A74" w:rsidP="00DA0A74">
            <w:pPr>
              <w:widowControl w:val="0"/>
              <w:autoSpaceDE w:val="0"/>
              <w:autoSpaceDN w:val="0"/>
              <w:adjustRightInd w:val="0"/>
              <w:rPr>
                <w:rFonts w:ascii="Times New Roman" w:eastAsia="Times New Roman" w:hAnsi="Times New Roman"/>
                <w:sz w:val="28"/>
                <w:szCs w:val="24"/>
              </w:rPr>
            </w:pPr>
            <w:r w:rsidRPr="0065521A">
              <w:rPr>
                <w:rFonts w:ascii="Times New Roman" w:eastAsia="Times New Roman" w:hAnsi="Times New Roman"/>
                <w:sz w:val="28"/>
                <w:szCs w:val="24"/>
              </w:rPr>
              <w:lastRenderedPageBreak/>
              <w:t>4.</w:t>
            </w:r>
          </w:p>
        </w:tc>
        <w:tc>
          <w:tcPr>
            <w:tcW w:w="4110" w:type="dxa"/>
            <w:tcBorders>
              <w:top w:val="single" w:sz="4" w:space="0" w:color="auto"/>
              <w:left w:val="single" w:sz="4" w:space="0" w:color="auto"/>
              <w:bottom w:val="single" w:sz="4" w:space="0" w:color="auto"/>
              <w:right w:val="single" w:sz="4" w:space="0" w:color="auto"/>
            </w:tcBorders>
            <w:hideMark/>
          </w:tcPr>
          <w:p w:rsidR="00DA0A74" w:rsidRPr="0065521A" w:rsidRDefault="00DA0A74" w:rsidP="00DA0A74">
            <w:pPr>
              <w:spacing w:after="0" w:line="240" w:lineRule="auto"/>
              <w:rPr>
                <w:rFonts w:ascii="Times New Roman" w:eastAsiaTheme="minorHAnsi" w:hAnsi="Times New Roman"/>
                <w:sz w:val="28"/>
                <w:szCs w:val="24"/>
              </w:rPr>
            </w:pPr>
            <w:r w:rsidRPr="0065521A">
              <w:rPr>
                <w:rFonts w:ascii="Times New Roman" w:eastAsiaTheme="minorHAnsi" w:hAnsi="Times New Roman"/>
                <w:sz w:val="28"/>
                <w:szCs w:val="24"/>
              </w:rPr>
              <w:t>Муниципальная программа «Модернизация и реформирование жилищно-коммунального хозяйства» в Чамзинском                 муниципальном районе</w:t>
            </w:r>
          </w:p>
        </w:tc>
        <w:tc>
          <w:tcPr>
            <w:tcW w:w="1134" w:type="dxa"/>
            <w:tcBorders>
              <w:top w:val="single" w:sz="4" w:space="0" w:color="auto"/>
              <w:left w:val="single" w:sz="4" w:space="0" w:color="auto"/>
              <w:bottom w:val="single" w:sz="4" w:space="0" w:color="auto"/>
              <w:right w:val="single" w:sz="4" w:space="0" w:color="auto"/>
            </w:tcBorders>
            <w:vAlign w:val="center"/>
          </w:tcPr>
          <w:p w:rsidR="00DA0A74" w:rsidRPr="0065521A" w:rsidRDefault="00DA0A74" w:rsidP="00DA0A74">
            <w:pPr>
              <w:widowControl w:val="0"/>
              <w:autoSpaceDE w:val="0"/>
              <w:autoSpaceDN w:val="0"/>
              <w:adjustRightInd w:val="0"/>
              <w:jc w:val="center"/>
              <w:rPr>
                <w:rFonts w:ascii="Times New Roman" w:eastAsia="Times New Roman" w:hAnsi="Times New Roman"/>
                <w:sz w:val="28"/>
                <w:szCs w:val="24"/>
              </w:rPr>
            </w:pPr>
            <w:r w:rsidRPr="0065521A">
              <w:rPr>
                <w:rFonts w:ascii="Times New Roman" w:eastAsia="Times New Roman" w:hAnsi="Times New Roman"/>
                <w:sz w:val="28"/>
                <w:szCs w:val="24"/>
              </w:rPr>
              <w:t>100,0</w:t>
            </w:r>
          </w:p>
        </w:tc>
        <w:tc>
          <w:tcPr>
            <w:tcW w:w="1134" w:type="dxa"/>
            <w:tcBorders>
              <w:top w:val="single" w:sz="4" w:space="0" w:color="auto"/>
              <w:left w:val="single" w:sz="4" w:space="0" w:color="auto"/>
              <w:bottom w:val="single" w:sz="4" w:space="0" w:color="auto"/>
              <w:right w:val="single" w:sz="4" w:space="0" w:color="auto"/>
            </w:tcBorders>
            <w:vAlign w:val="center"/>
          </w:tcPr>
          <w:p w:rsidR="00DA0A74" w:rsidRPr="0065521A" w:rsidRDefault="004D01EB" w:rsidP="00DA0A74">
            <w:pPr>
              <w:widowControl w:val="0"/>
              <w:autoSpaceDE w:val="0"/>
              <w:autoSpaceDN w:val="0"/>
              <w:adjustRightInd w:val="0"/>
              <w:jc w:val="center"/>
              <w:rPr>
                <w:rFonts w:ascii="Times New Roman" w:eastAsia="Times New Roman" w:hAnsi="Times New Roman"/>
                <w:sz w:val="28"/>
                <w:szCs w:val="24"/>
              </w:rPr>
            </w:pPr>
            <w:r w:rsidRPr="0065521A">
              <w:rPr>
                <w:rFonts w:ascii="Times New Roman" w:eastAsia="Times New Roman" w:hAnsi="Times New Roman"/>
                <w:sz w:val="28"/>
                <w:szCs w:val="24"/>
              </w:rPr>
              <w:t>100</w:t>
            </w:r>
          </w:p>
        </w:tc>
        <w:tc>
          <w:tcPr>
            <w:tcW w:w="993" w:type="dxa"/>
            <w:tcBorders>
              <w:top w:val="single" w:sz="4" w:space="0" w:color="auto"/>
              <w:left w:val="single" w:sz="4" w:space="0" w:color="auto"/>
              <w:bottom w:val="single" w:sz="4" w:space="0" w:color="auto"/>
              <w:right w:val="single" w:sz="4" w:space="0" w:color="auto"/>
            </w:tcBorders>
            <w:vAlign w:val="center"/>
          </w:tcPr>
          <w:p w:rsidR="00DA0A74" w:rsidRPr="0065521A" w:rsidRDefault="00DA0A74" w:rsidP="00DA0A74">
            <w:pPr>
              <w:autoSpaceDE w:val="0"/>
              <w:autoSpaceDN w:val="0"/>
              <w:adjustRightInd w:val="0"/>
              <w:jc w:val="center"/>
              <w:rPr>
                <w:rFonts w:ascii="Times New Roman" w:eastAsiaTheme="minorHAnsi" w:hAnsi="Times New Roman"/>
                <w:bCs/>
                <w:iCs/>
                <w:sz w:val="28"/>
                <w:szCs w:val="24"/>
              </w:rPr>
            </w:pPr>
            <w:r w:rsidRPr="0065521A">
              <w:rPr>
                <w:rFonts w:ascii="Times New Roman" w:eastAsiaTheme="minorHAnsi" w:hAnsi="Times New Roman"/>
                <w:bCs/>
                <w:iCs/>
                <w:sz w:val="28"/>
                <w:szCs w:val="24"/>
              </w:rPr>
              <w:t>100,0</w:t>
            </w:r>
          </w:p>
        </w:tc>
        <w:tc>
          <w:tcPr>
            <w:tcW w:w="992" w:type="dxa"/>
            <w:tcBorders>
              <w:top w:val="single" w:sz="4" w:space="0" w:color="auto"/>
              <w:left w:val="single" w:sz="4" w:space="0" w:color="auto"/>
              <w:bottom w:val="single" w:sz="4" w:space="0" w:color="auto"/>
              <w:right w:val="single" w:sz="4" w:space="0" w:color="auto"/>
            </w:tcBorders>
            <w:vAlign w:val="center"/>
          </w:tcPr>
          <w:p w:rsidR="00DA0A74" w:rsidRPr="0065521A" w:rsidRDefault="004D01EB" w:rsidP="00DA0A74">
            <w:pPr>
              <w:autoSpaceDE w:val="0"/>
              <w:autoSpaceDN w:val="0"/>
              <w:adjustRightInd w:val="0"/>
              <w:jc w:val="center"/>
              <w:rPr>
                <w:rFonts w:ascii="Times New Roman" w:eastAsiaTheme="minorHAnsi" w:hAnsi="Times New Roman"/>
                <w:bCs/>
                <w:iCs/>
                <w:sz w:val="28"/>
                <w:szCs w:val="24"/>
              </w:rPr>
            </w:pPr>
            <w:r w:rsidRPr="0065521A">
              <w:rPr>
                <w:rFonts w:ascii="Times New Roman" w:eastAsiaTheme="minorHAnsi" w:hAnsi="Times New Roman"/>
                <w:bCs/>
                <w:iCs/>
                <w:sz w:val="28"/>
                <w:szCs w:val="24"/>
              </w:rPr>
              <w:t>100</w:t>
            </w:r>
          </w:p>
        </w:tc>
        <w:tc>
          <w:tcPr>
            <w:tcW w:w="1701" w:type="dxa"/>
            <w:tcBorders>
              <w:top w:val="single" w:sz="4" w:space="0" w:color="auto"/>
              <w:left w:val="single" w:sz="4" w:space="0" w:color="auto"/>
              <w:bottom w:val="single" w:sz="4" w:space="0" w:color="auto"/>
              <w:right w:val="single" w:sz="4" w:space="0" w:color="auto"/>
            </w:tcBorders>
            <w:vAlign w:val="center"/>
          </w:tcPr>
          <w:p w:rsidR="00DA0A74" w:rsidRPr="0065521A" w:rsidRDefault="00F70BA2" w:rsidP="00F70BA2">
            <w:pPr>
              <w:autoSpaceDE w:val="0"/>
              <w:autoSpaceDN w:val="0"/>
              <w:adjustRightInd w:val="0"/>
              <w:jc w:val="center"/>
              <w:rPr>
                <w:rFonts w:ascii="Times New Roman" w:eastAsiaTheme="minorHAnsi" w:hAnsi="Times New Roman"/>
                <w:sz w:val="28"/>
                <w:szCs w:val="24"/>
              </w:rPr>
            </w:pPr>
            <w:r w:rsidRPr="0065521A">
              <w:rPr>
                <w:rFonts w:ascii="Times New Roman" w:eastAsiaTheme="minorHAnsi" w:hAnsi="Times New Roman"/>
                <w:sz w:val="28"/>
                <w:szCs w:val="24"/>
              </w:rPr>
              <w:t>Э</w:t>
            </w:r>
            <w:r w:rsidR="004D01EB" w:rsidRPr="0065521A">
              <w:rPr>
                <w:rFonts w:ascii="Times New Roman" w:eastAsiaTheme="minorHAnsi" w:hAnsi="Times New Roman"/>
                <w:sz w:val="28"/>
                <w:szCs w:val="24"/>
              </w:rPr>
              <w:t>ффек</w:t>
            </w:r>
            <w:r w:rsidR="00DA0A74" w:rsidRPr="0065521A">
              <w:rPr>
                <w:rFonts w:ascii="Times New Roman" w:eastAsiaTheme="minorHAnsi" w:hAnsi="Times New Roman"/>
                <w:sz w:val="28"/>
                <w:szCs w:val="24"/>
              </w:rPr>
              <w:t xml:space="preserve">тивная </w:t>
            </w:r>
          </w:p>
        </w:tc>
      </w:tr>
      <w:tr w:rsidR="00DA0A74" w:rsidRPr="0065521A" w:rsidTr="00274B6D">
        <w:trPr>
          <w:trHeight w:val="1424"/>
        </w:trPr>
        <w:tc>
          <w:tcPr>
            <w:tcW w:w="466" w:type="dxa"/>
            <w:tcBorders>
              <w:top w:val="single" w:sz="4" w:space="0" w:color="auto"/>
              <w:left w:val="single" w:sz="4" w:space="0" w:color="auto"/>
              <w:bottom w:val="single" w:sz="4" w:space="0" w:color="auto"/>
              <w:right w:val="single" w:sz="4" w:space="0" w:color="auto"/>
            </w:tcBorders>
            <w:hideMark/>
          </w:tcPr>
          <w:p w:rsidR="00DA0A74" w:rsidRPr="0065521A" w:rsidRDefault="00DA0A74" w:rsidP="00DA0A74">
            <w:pPr>
              <w:widowControl w:val="0"/>
              <w:autoSpaceDE w:val="0"/>
              <w:autoSpaceDN w:val="0"/>
              <w:adjustRightInd w:val="0"/>
              <w:rPr>
                <w:rFonts w:ascii="Times New Roman" w:eastAsia="Times New Roman" w:hAnsi="Times New Roman"/>
                <w:sz w:val="28"/>
                <w:szCs w:val="24"/>
              </w:rPr>
            </w:pPr>
            <w:r w:rsidRPr="0065521A">
              <w:rPr>
                <w:rFonts w:ascii="Times New Roman" w:eastAsia="Times New Roman" w:hAnsi="Times New Roman"/>
                <w:sz w:val="28"/>
                <w:szCs w:val="24"/>
              </w:rPr>
              <w:t>5.</w:t>
            </w:r>
          </w:p>
        </w:tc>
        <w:tc>
          <w:tcPr>
            <w:tcW w:w="4110" w:type="dxa"/>
            <w:tcBorders>
              <w:top w:val="single" w:sz="4" w:space="0" w:color="auto"/>
              <w:left w:val="single" w:sz="4" w:space="0" w:color="auto"/>
              <w:bottom w:val="single" w:sz="4" w:space="0" w:color="auto"/>
              <w:right w:val="single" w:sz="4" w:space="0" w:color="auto"/>
            </w:tcBorders>
            <w:hideMark/>
          </w:tcPr>
          <w:p w:rsidR="00DA0A74" w:rsidRPr="0065521A" w:rsidRDefault="00DA0A74" w:rsidP="00DA0A74">
            <w:pPr>
              <w:suppressAutoHyphens/>
              <w:rPr>
                <w:rFonts w:ascii="Times New Roman" w:eastAsiaTheme="minorHAnsi" w:hAnsi="Times New Roman"/>
                <w:sz w:val="28"/>
                <w:szCs w:val="24"/>
              </w:rPr>
            </w:pPr>
            <w:r w:rsidRPr="0065521A">
              <w:rPr>
                <w:rFonts w:ascii="Times New Roman" w:eastAsiaTheme="minorHAnsi" w:hAnsi="Times New Roman"/>
                <w:sz w:val="28"/>
                <w:szCs w:val="24"/>
                <w:lang w:eastAsia="ru-RU"/>
              </w:rPr>
              <w:t>Муниципальная программа Чамзинского муниципального района Республики Мордовия «Охрана окружающей среды и повышение экологической безопасности»</w:t>
            </w:r>
          </w:p>
        </w:tc>
        <w:tc>
          <w:tcPr>
            <w:tcW w:w="1134" w:type="dxa"/>
            <w:tcBorders>
              <w:top w:val="single" w:sz="4" w:space="0" w:color="auto"/>
              <w:left w:val="single" w:sz="4" w:space="0" w:color="auto"/>
              <w:bottom w:val="single" w:sz="4" w:space="0" w:color="auto"/>
              <w:right w:val="single" w:sz="4" w:space="0" w:color="auto"/>
            </w:tcBorders>
            <w:hideMark/>
          </w:tcPr>
          <w:p w:rsidR="00DA0A74" w:rsidRPr="0065521A" w:rsidRDefault="00DA0A74" w:rsidP="00DA0A74">
            <w:pPr>
              <w:widowControl w:val="0"/>
              <w:autoSpaceDE w:val="0"/>
              <w:autoSpaceDN w:val="0"/>
              <w:adjustRightInd w:val="0"/>
              <w:jc w:val="center"/>
              <w:rPr>
                <w:rFonts w:ascii="Times New Roman" w:eastAsia="Times New Roman" w:hAnsi="Times New Roman"/>
                <w:sz w:val="28"/>
                <w:szCs w:val="24"/>
              </w:rPr>
            </w:pPr>
            <w:r w:rsidRPr="0065521A">
              <w:rPr>
                <w:rFonts w:ascii="Times New Roman" w:eastAsia="Times New Roman" w:hAnsi="Times New Roman"/>
                <w:sz w:val="28"/>
                <w:szCs w:val="24"/>
              </w:rPr>
              <w:t>100,0</w:t>
            </w:r>
          </w:p>
        </w:tc>
        <w:tc>
          <w:tcPr>
            <w:tcW w:w="1134" w:type="dxa"/>
            <w:tcBorders>
              <w:top w:val="single" w:sz="4" w:space="0" w:color="auto"/>
              <w:left w:val="single" w:sz="4" w:space="0" w:color="auto"/>
              <w:bottom w:val="single" w:sz="4" w:space="0" w:color="auto"/>
              <w:right w:val="single" w:sz="4" w:space="0" w:color="auto"/>
            </w:tcBorders>
            <w:hideMark/>
          </w:tcPr>
          <w:p w:rsidR="00DA0A74" w:rsidRPr="0065521A" w:rsidRDefault="004D01EB" w:rsidP="00DA0A74">
            <w:pPr>
              <w:widowControl w:val="0"/>
              <w:autoSpaceDE w:val="0"/>
              <w:autoSpaceDN w:val="0"/>
              <w:adjustRightInd w:val="0"/>
              <w:jc w:val="center"/>
              <w:rPr>
                <w:rFonts w:ascii="Times New Roman" w:eastAsia="Times New Roman" w:hAnsi="Times New Roman"/>
                <w:sz w:val="28"/>
                <w:szCs w:val="24"/>
              </w:rPr>
            </w:pPr>
            <w:r w:rsidRPr="0065521A">
              <w:rPr>
                <w:rFonts w:ascii="Times New Roman" w:eastAsia="Times New Roman" w:hAnsi="Times New Roman"/>
                <w:sz w:val="28"/>
                <w:szCs w:val="24"/>
              </w:rPr>
              <w:t>344,3</w:t>
            </w:r>
          </w:p>
        </w:tc>
        <w:tc>
          <w:tcPr>
            <w:tcW w:w="993" w:type="dxa"/>
            <w:tcBorders>
              <w:top w:val="single" w:sz="4" w:space="0" w:color="auto"/>
              <w:left w:val="single" w:sz="4" w:space="0" w:color="auto"/>
              <w:bottom w:val="single" w:sz="4" w:space="0" w:color="auto"/>
              <w:right w:val="single" w:sz="4" w:space="0" w:color="auto"/>
            </w:tcBorders>
          </w:tcPr>
          <w:p w:rsidR="00DA0A74" w:rsidRPr="0065521A" w:rsidRDefault="00DA0A74" w:rsidP="00DA0A74">
            <w:pPr>
              <w:autoSpaceDE w:val="0"/>
              <w:autoSpaceDN w:val="0"/>
              <w:adjustRightInd w:val="0"/>
              <w:spacing w:after="0" w:line="240" w:lineRule="auto"/>
              <w:jc w:val="center"/>
              <w:rPr>
                <w:rFonts w:ascii="Times New Roman" w:eastAsia="Times New Roman" w:hAnsi="Times New Roman"/>
                <w:sz w:val="28"/>
                <w:szCs w:val="24"/>
                <w:lang w:eastAsia="ru-RU"/>
              </w:rPr>
            </w:pPr>
            <w:r w:rsidRPr="0065521A">
              <w:rPr>
                <w:rFonts w:ascii="Times New Roman" w:eastAsia="Times New Roman" w:hAnsi="Times New Roman"/>
                <w:sz w:val="28"/>
                <w:szCs w:val="24"/>
                <w:lang w:eastAsia="ru-RU"/>
              </w:rPr>
              <w:t>100,0</w:t>
            </w:r>
          </w:p>
        </w:tc>
        <w:tc>
          <w:tcPr>
            <w:tcW w:w="992" w:type="dxa"/>
            <w:tcBorders>
              <w:top w:val="single" w:sz="4" w:space="0" w:color="auto"/>
              <w:left w:val="single" w:sz="4" w:space="0" w:color="auto"/>
              <w:bottom w:val="single" w:sz="4" w:space="0" w:color="auto"/>
              <w:right w:val="single" w:sz="4" w:space="0" w:color="auto"/>
            </w:tcBorders>
          </w:tcPr>
          <w:p w:rsidR="00DA0A74" w:rsidRPr="0065521A" w:rsidRDefault="004D01EB" w:rsidP="00DA0A74">
            <w:pPr>
              <w:autoSpaceDE w:val="0"/>
              <w:autoSpaceDN w:val="0"/>
              <w:adjustRightInd w:val="0"/>
              <w:spacing w:after="0" w:line="240" w:lineRule="auto"/>
              <w:jc w:val="center"/>
              <w:rPr>
                <w:rFonts w:ascii="Times New Roman" w:eastAsia="Times New Roman" w:hAnsi="Times New Roman"/>
                <w:sz w:val="28"/>
                <w:szCs w:val="24"/>
                <w:lang w:eastAsia="ru-RU"/>
              </w:rPr>
            </w:pPr>
            <w:r w:rsidRPr="0065521A">
              <w:rPr>
                <w:rFonts w:ascii="Times New Roman" w:eastAsia="Times New Roman" w:hAnsi="Times New Roman"/>
                <w:sz w:val="28"/>
                <w:szCs w:val="24"/>
                <w:lang w:eastAsia="ru-RU"/>
              </w:rPr>
              <w:t>344,3</w:t>
            </w:r>
          </w:p>
        </w:tc>
        <w:tc>
          <w:tcPr>
            <w:tcW w:w="1701" w:type="dxa"/>
            <w:tcBorders>
              <w:top w:val="single" w:sz="4" w:space="0" w:color="auto"/>
              <w:left w:val="single" w:sz="4" w:space="0" w:color="auto"/>
              <w:bottom w:val="single" w:sz="4" w:space="0" w:color="auto"/>
              <w:right w:val="single" w:sz="4" w:space="0" w:color="auto"/>
            </w:tcBorders>
            <w:hideMark/>
          </w:tcPr>
          <w:p w:rsidR="00DA0A74" w:rsidRPr="0065521A" w:rsidRDefault="004D01EB" w:rsidP="00DA0A74">
            <w:pPr>
              <w:autoSpaceDE w:val="0"/>
              <w:autoSpaceDN w:val="0"/>
              <w:adjustRightInd w:val="0"/>
              <w:spacing w:after="0" w:line="240" w:lineRule="auto"/>
              <w:jc w:val="center"/>
              <w:rPr>
                <w:rFonts w:ascii="Times New Roman" w:eastAsia="Times New Roman" w:hAnsi="Times New Roman"/>
                <w:sz w:val="28"/>
                <w:szCs w:val="24"/>
                <w:lang w:eastAsia="ru-RU"/>
              </w:rPr>
            </w:pPr>
            <w:r w:rsidRPr="0065521A">
              <w:rPr>
                <w:rFonts w:ascii="Times New Roman" w:eastAsia="Times New Roman" w:hAnsi="Times New Roman"/>
                <w:sz w:val="28"/>
                <w:szCs w:val="24"/>
                <w:lang w:eastAsia="ru-RU"/>
              </w:rPr>
              <w:t>Высокоэ</w:t>
            </w:r>
            <w:r w:rsidR="00DA0A74" w:rsidRPr="0065521A">
              <w:rPr>
                <w:rFonts w:ascii="Times New Roman" w:eastAsia="Times New Roman" w:hAnsi="Times New Roman"/>
                <w:sz w:val="28"/>
                <w:szCs w:val="24"/>
                <w:lang w:eastAsia="ru-RU"/>
              </w:rPr>
              <w:t>ффективная</w:t>
            </w:r>
          </w:p>
        </w:tc>
      </w:tr>
      <w:tr w:rsidR="00DA0A74" w:rsidRPr="0065521A" w:rsidTr="00274B6D">
        <w:trPr>
          <w:trHeight w:val="147"/>
        </w:trPr>
        <w:tc>
          <w:tcPr>
            <w:tcW w:w="466" w:type="dxa"/>
            <w:tcBorders>
              <w:top w:val="single" w:sz="4" w:space="0" w:color="auto"/>
              <w:left w:val="single" w:sz="4" w:space="0" w:color="auto"/>
              <w:bottom w:val="single" w:sz="4" w:space="0" w:color="auto"/>
              <w:right w:val="single" w:sz="4" w:space="0" w:color="auto"/>
            </w:tcBorders>
            <w:hideMark/>
          </w:tcPr>
          <w:p w:rsidR="00DA0A74" w:rsidRPr="0065521A" w:rsidRDefault="00DA0A74" w:rsidP="00DA0A74">
            <w:pPr>
              <w:widowControl w:val="0"/>
              <w:autoSpaceDE w:val="0"/>
              <w:autoSpaceDN w:val="0"/>
              <w:adjustRightInd w:val="0"/>
              <w:rPr>
                <w:rFonts w:ascii="Times New Roman" w:eastAsia="Times New Roman" w:hAnsi="Times New Roman"/>
                <w:sz w:val="28"/>
                <w:szCs w:val="24"/>
              </w:rPr>
            </w:pPr>
            <w:r w:rsidRPr="0065521A">
              <w:rPr>
                <w:rFonts w:ascii="Times New Roman" w:eastAsia="Times New Roman" w:hAnsi="Times New Roman"/>
                <w:sz w:val="28"/>
                <w:szCs w:val="24"/>
              </w:rPr>
              <w:t>6.</w:t>
            </w:r>
          </w:p>
        </w:tc>
        <w:tc>
          <w:tcPr>
            <w:tcW w:w="4110" w:type="dxa"/>
            <w:tcBorders>
              <w:top w:val="single" w:sz="4" w:space="0" w:color="auto"/>
              <w:left w:val="single" w:sz="4" w:space="0" w:color="auto"/>
              <w:bottom w:val="single" w:sz="4" w:space="0" w:color="auto"/>
              <w:right w:val="single" w:sz="4" w:space="0" w:color="auto"/>
            </w:tcBorders>
            <w:hideMark/>
          </w:tcPr>
          <w:p w:rsidR="00DA0A74" w:rsidRPr="0065521A" w:rsidRDefault="00DA0A74" w:rsidP="00DA0A74">
            <w:pPr>
              <w:rPr>
                <w:rFonts w:ascii="Times New Roman" w:eastAsiaTheme="minorHAnsi" w:hAnsi="Times New Roman"/>
                <w:sz w:val="28"/>
                <w:szCs w:val="24"/>
              </w:rPr>
            </w:pPr>
            <w:r w:rsidRPr="0065521A">
              <w:rPr>
                <w:rFonts w:ascii="Times New Roman" w:eastAsiaTheme="minorHAnsi" w:hAnsi="Times New Roman"/>
                <w:bCs/>
                <w:sz w:val="28"/>
                <w:szCs w:val="24"/>
              </w:rPr>
              <w:t xml:space="preserve">Муниципальная программа </w:t>
            </w:r>
            <w:r w:rsidRPr="0065521A">
              <w:rPr>
                <w:rFonts w:ascii="Times New Roman" w:eastAsiaTheme="minorHAnsi" w:hAnsi="Times New Roman"/>
                <w:sz w:val="28"/>
                <w:szCs w:val="24"/>
              </w:rPr>
              <w:t>«Обеспечение доступным и комфортным жильем и коммунальными услугами граждан Российской Федерации»</w:t>
            </w:r>
          </w:p>
        </w:tc>
        <w:tc>
          <w:tcPr>
            <w:tcW w:w="1134" w:type="dxa"/>
            <w:tcBorders>
              <w:top w:val="single" w:sz="4" w:space="0" w:color="auto"/>
              <w:left w:val="single" w:sz="4" w:space="0" w:color="auto"/>
              <w:bottom w:val="single" w:sz="4" w:space="0" w:color="auto"/>
              <w:right w:val="single" w:sz="4" w:space="0" w:color="auto"/>
            </w:tcBorders>
            <w:hideMark/>
          </w:tcPr>
          <w:p w:rsidR="00DA0A74" w:rsidRPr="0065521A" w:rsidRDefault="00DA0A74" w:rsidP="00DA0A74">
            <w:pPr>
              <w:widowControl w:val="0"/>
              <w:autoSpaceDE w:val="0"/>
              <w:autoSpaceDN w:val="0"/>
              <w:adjustRightInd w:val="0"/>
              <w:jc w:val="center"/>
              <w:rPr>
                <w:rFonts w:ascii="Times New Roman" w:eastAsia="Times New Roman" w:hAnsi="Times New Roman"/>
                <w:sz w:val="28"/>
                <w:szCs w:val="24"/>
              </w:rPr>
            </w:pPr>
            <w:r w:rsidRPr="0065521A">
              <w:rPr>
                <w:rFonts w:ascii="Times New Roman" w:eastAsia="Times New Roman" w:hAnsi="Times New Roman"/>
                <w:sz w:val="28"/>
                <w:szCs w:val="24"/>
              </w:rPr>
              <w:t>100,0</w:t>
            </w:r>
          </w:p>
        </w:tc>
        <w:tc>
          <w:tcPr>
            <w:tcW w:w="1134" w:type="dxa"/>
            <w:tcBorders>
              <w:top w:val="single" w:sz="4" w:space="0" w:color="auto"/>
              <w:left w:val="single" w:sz="4" w:space="0" w:color="auto"/>
              <w:bottom w:val="single" w:sz="4" w:space="0" w:color="auto"/>
              <w:right w:val="single" w:sz="4" w:space="0" w:color="auto"/>
            </w:tcBorders>
            <w:hideMark/>
          </w:tcPr>
          <w:p w:rsidR="00DA0A74" w:rsidRPr="0065521A" w:rsidRDefault="00DA0A74" w:rsidP="00DA0A74">
            <w:pPr>
              <w:widowControl w:val="0"/>
              <w:autoSpaceDE w:val="0"/>
              <w:autoSpaceDN w:val="0"/>
              <w:adjustRightInd w:val="0"/>
              <w:jc w:val="center"/>
              <w:rPr>
                <w:rFonts w:ascii="Times New Roman" w:eastAsia="Times New Roman" w:hAnsi="Times New Roman"/>
                <w:sz w:val="28"/>
                <w:szCs w:val="24"/>
              </w:rPr>
            </w:pPr>
            <w:r w:rsidRPr="0065521A">
              <w:rPr>
                <w:rFonts w:ascii="Times New Roman" w:eastAsia="Times New Roman" w:hAnsi="Times New Roman"/>
                <w:sz w:val="28"/>
                <w:szCs w:val="24"/>
              </w:rPr>
              <w:t>100,0</w:t>
            </w:r>
          </w:p>
        </w:tc>
        <w:tc>
          <w:tcPr>
            <w:tcW w:w="993" w:type="dxa"/>
            <w:tcBorders>
              <w:top w:val="single" w:sz="4" w:space="0" w:color="auto"/>
              <w:left w:val="single" w:sz="4" w:space="0" w:color="auto"/>
              <w:bottom w:val="single" w:sz="4" w:space="0" w:color="auto"/>
              <w:right w:val="single" w:sz="4" w:space="0" w:color="auto"/>
            </w:tcBorders>
            <w:hideMark/>
          </w:tcPr>
          <w:p w:rsidR="00DA0A74" w:rsidRPr="0065521A" w:rsidRDefault="004D01EB" w:rsidP="00DA0A74">
            <w:pPr>
              <w:widowControl w:val="0"/>
              <w:autoSpaceDE w:val="0"/>
              <w:autoSpaceDN w:val="0"/>
              <w:adjustRightInd w:val="0"/>
              <w:jc w:val="center"/>
              <w:rPr>
                <w:rFonts w:ascii="Times New Roman" w:eastAsiaTheme="minorHAnsi" w:hAnsi="Times New Roman"/>
                <w:sz w:val="28"/>
                <w:szCs w:val="24"/>
              </w:rPr>
            </w:pPr>
            <w:r w:rsidRPr="0065521A">
              <w:rPr>
                <w:rFonts w:ascii="Times New Roman" w:eastAsiaTheme="minorHAnsi" w:hAnsi="Times New Roman"/>
                <w:sz w:val="28"/>
                <w:szCs w:val="24"/>
              </w:rPr>
              <w:t>116,7</w:t>
            </w:r>
          </w:p>
        </w:tc>
        <w:tc>
          <w:tcPr>
            <w:tcW w:w="992" w:type="dxa"/>
            <w:tcBorders>
              <w:top w:val="single" w:sz="4" w:space="0" w:color="auto"/>
              <w:left w:val="single" w:sz="4" w:space="0" w:color="auto"/>
              <w:bottom w:val="single" w:sz="4" w:space="0" w:color="auto"/>
              <w:right w:val="single" w:sz="4" w:space="0" w:color="auto"/>
            </w:tcBorders>
            <w:hideMark/>
          </w:tcPr>
          <w:p w:rsidR="00DA0A74" w:rsidRPr="0065521A" w:rsidRDefault="004D01EB" w:rsidP="00DA0A74">
            <w:pPr>
              <w:widowControl w:val="0"/>
              <w:autoSpaceDE w:val="0"/>
              <w:autoSpaceDN w:val="0"/>
              <w:adjustRightInd w:val="0"/>
              <w:jc w:val="center"/>
              <w:rPr>
                <w:rFonts w:ascii="Times New Roman" w:eastAsiaTheme="minorHAnsi" w:hAnsi="Times New Roman"/>
                <w:sz w:val="28"/>
                <w:szCs w:val="24"/>
              </w:rPr>
            </w:pPr>
            <w:r w:rsidRPr="0065521A">
              <w:rPr>
                <w:rFonts w:ascii="Times New Roman" w:eastAsiaTheme="minorHAnsi" w:hAnsi="Times New Roman"/>
                <w:sz w:val="28"/>
                <w:szCs w:val="24"/>
              </w:rPr>
              <w:t>116,7</w:t>
            </w:r>
          </w:p>
        </w:tc>
        <w:tc>
          <w:tcPr>
            <w:tcW w:w="1701" w:type="dxa"/>
            <w:tcBorders>
              <w:top w:val="single" w:sz="4" w:space="0" w:color="auto"/>
              <w:left w:val="single" w:sz="4" w:space="0" w:color="auto"/>
              <w:bottom w:val="single" w:sz="4" w:space="0" w:color="auto"/>
              <w:right w:val="single" w:sz="4" w:space="0" w:color="auto"/>
            </w:tcBorders>
            <w:hideMark/>
          </w:tcPr>
          <w:p w:rsidR="00DA0A74" w:rsidRPr="0065521A" w:rsidRDefault="004D01EB" w:rsidP="004D01EB">
            <w:pPr>
              <w:widowControl w:val="0"/>
              <w:autoSpaceDE w:val="0"/>
              <w:autoSpaceDN w:val="0"/>
              <w:adjustRightInd w:val="0"/>
              <w:jc w:val="center"/>
              <w:rPr>
                <w:rFonts w:ascii="Times New Roman" w:eastAsiaTheme="minorHAnsi" w:hAnsi="Times New Roman"/>
                <w:sz w:val="28"/>
                <w:szCs w:val="24"/>
              </w:rPr>
            </w:pPr>
            <w:r w:rsidRPr="0065521A">
              <w:rPr>
                <w:rFonts w:ascii="Times New Roman" w:eastAsia="Times New Roman" w:hAnsi="Times New Roman"/>
                <w:sz w:val="28"/>
                <w:szCs w:val="24"/>
                <w:lang w:eastAsia="ru-RU"/>
              </w:rPr>
              <w:t>Высокоэ</w:t>
            </w:r>
            <w:r w:rsidR="00DA0A74" w:rsidRPr="0065521A">
              <w:rPr>
                <w:rFonts w:ascii="Times New Roman" w:eastAsia="Times New Roman" w:hAnsi="Times New Roman"/>
                <w:sz w:val="28"/>
                <w:szCs w:val="24"/>
                <w:lang w:eastAsia="ru-RU"/>
              </w:rPr>
              <w:t>ффективная</w:t>
            </w:r>
          </w:p>
        </w:tc>
      </w:tr>
      <w:tr w:rsidR="00DA0A74" w:rsidRPr="0065521A" w:rsidTr="00274B6D">
        <w:trPr>
          <w:trHeight w:val="147"/>
        </w:trPr>
        <w:tc>
          <w:tcPr>
            <w:tcW w:w="466" w:type="dxa"/>
            <w:tcBorders>
              <w:top w:val="single" w:sz="4" w:space="0" w:color="auto"/>
              <w:left w:val="single" w:sz="4" w:space="0" w:color="auto"/>
              <w:bottom w:val="single" w:sz="4" w:space="0" w:color="auto"/>
              <w:right w:val="single" w:sz="4" w:space="0" w:color="auto"/>
            </w:tcBorders>
          </w:tcPr>
          <w:p w:rsidR="00DA0A74" w:rsidRPr="0065521A" w:rsidRDefault="00DA0A74" w:rsidP="00DA0A74">
            <w:pPr>
              <w:widowControl w:val="0"/>
              <w:autoSpaceDE w:val="0"/>
              <w:autoSpaceDN w:val="0"/>
              <w:adjustRightInd w:val="0"/>
              <w:rPr>
                <w:rFonts w:ascii="Times New Roman" w:eastAsia="Times New Roman" w:hAnsi="Times New Roman"/>
                <w:sz w:val="28"/>
                <w:szCs w:val="24"/>
              </w:rPr>
            </w:pPr>
            <w:r w:rsidRPr="0065521A">
              <w:rPr>
                <w:rFonts w:ascii="Times New Roman" w:eastAsia="Times New Roman" w:hAnsi="Times New Roman"/>
                <w:sz w:val="28"/>
                <w:szCs w:val="24"/>
              </w:rPr>
              <w:t>7</w:t>
            </w:r>
          </w:p>
        </w:tc>
        <w:tc>
          <w:tcPr>
            <w:tcW w:w="4110" w:type="dxa"/>
            <w:tcBorders>
              <w:top w:val="single" w:sz="4" w:space="0" w:color="auto"/>
              <w:left w:val="single" w:sz="4" w:space="0" w:color="auto"/>
              <w:bottom w:val="single" w:sz="4" w:space="0" w:color="auto"/>
              <w:right w:val="single" w:sz="4" w:space="0" w:color="auto"/>
            </w:tcBorders>
          </w:tcPr>
          <w:p w:rsidR="00DA0A74" w:rsidRPr="0065521A" w:rsidRDefault="00DA0A74" w:rsidP="00DA0A74">
            <w:pPr>
              <w:suppressAutoHyphens/>
              <w:rPr>
                <w:rFonts w:ascii="Times New Roman" w:eastAsiaTheme="minorHAnsi" w:hAnsi="Times New Roman"/>
                <w:sz w:val="28"/>
                <w:szCs w:val="24"/>
                <w:lang w:eastAsia="ar-SA"/>
              </w:rPr>
            </w:pPr>
            <w:r w:rsidRPr="0065521A">
              <w:rPr>
                <w:rFonts w:ascii="Times New Roman" w:eastAsiaTheme="minorHAnsi" w:hAnsi="Times New Roman"/>
                <w:sz w:val="28"/>
                <w:szCs w:val="24"/>
              </w:rPr>
              <w:t>Муниципальная программа «Развитие автомобильных дорог» в Чамзинском муниципальном районе Республики Мордовия</w:t>
            </w:r>
          </w:p>
        </w:tc>
        <w:tc>
          <w:tcPr>
            <w:tcW w:w="1134" w:type="dxa"/>
            <w:tcBorders>
              <w:top w:val="single" w:sz="4" w:space="0" w:color="auto"/>
              <w:left w:val="single" w:sz="4" w:space="0" w:color="auto"/>
              <w:bottom w:val="single" w:sz="4" w:space="0" w:color="auto"/>
              <w:right w:val="single" w:sz="4" w:space="0" w:color="auto"/>
            </w:tcBorders>
          </w:tcPr>
          <w:p w:rsidR="00DA0A74" w:rsidRPr="0065521A" w:rsidRDefault="00DA0A74" w:rsidP="00DA0A74">
            <w:pPr>
              <w:widowControl w:val="0"/>
              <w:autoSpaceDE w:val="0"/>
              <w:autoSpaceDN w:val="0"/>
              <w:adjustRightInd w:val="0"/>
              <w:jc w:val="center"/>
              <w:rPr>
                <w:rFonts w:ascii="Times New Roman" w:eastAsia="Times New Roman" w:hAnsi="Times New Roman"/>
                <w:sz w:val="28"/>
                <w:szCs w:val="24"/>
              </w:rPr>
            </w:pPr>
            <w:r w:rsidRPr="0065521A">
              <w:rPr>
                <w:rFonts w:ascii="Times New Roman" w:eastAsia="Times New Roman" w:hAnsi="Times New Roman"/>
                <w:sz w:val="28"/>
                <w:szCs w:val="24"/>
              </w:rPr>
              <w:t>100,0</w:t>
            </w:r>
          </w:p>
        </w:tc>
        <w:tc>
          <w:tcPr>
            <w:tcW w:w="1134" w:type="dxa"/>
            <w:tcBorders>
              <w:top w:val="single" w:sz="4" w:space="0" w:color="auto"/>
              <w:left w:val="single" w:sz="4" w:space="0" w:color="auto"/>
              <w:bottom w:val="single" w:sz="4" w:space="0" w:color="auto"/>
              <w:right w:val="single" w:sz="4" w:space="0" w:color="auto"/>
            </w:tcBorders>
          </w:tcPr>
          <w:p w:rsidR="00DA0A74" w:rsidRPr="0065521A" w:rsidRDefault="00DA0A74" w:rsidP="004D01EB">
            <w:pPr>
              <w:jc w:val="center"/>
              <w:rPr>
                <w:rFonts w:ascii="Times New Roman" w:eastAsia="Times New Roman" w:hAnsi="Times New Roman"/>
                <w:sz w:val="28"/>
                <w:szCs w:val="24"/>
              </w:rPr>
            </w:pPr>
            <w:r w:rsidRPr="0065521A">
              <w:rPr>
                <w:rFonts w:ascii="Times New Roman" w:eastAsia="Times New Roman" w:hAnsi="Times New Roman"/>
                <w:sz w:val="28"/>
                <w:szCs w:val="24"/>
              </w:rPr>
              <w:t>104,</w:t>
            </w:r>
            <w:r w:rsidR="004D01EB" w:rsidRPr="0065521A">
              <w:rPr>
                <w:rFonts w:ascii="Times New Roman" w:eastAsia="Times New Roman" w:hAnsi="Times New Roman"/>
                <w:sz w:val="28"/>
                <w:szCs w:val="24"/>
              </w:rPr>
              <w:t>8</w:t>
            </w:r>
          </w:p>
        </w:tc>
        <w:tc>
          <w:tcPr>
            <w:tcW w:w="993" w:type="dxa"/>
            <w:tcBorders>
              <w:top w:val="single" w:sz="4" w:space="0" w:color="auto"/>
              <w:left w:val="single" w:sz="4" w:space="0" w:color="auto"/>
              <w:bottom w:val="single" w:sz="4" w:space="0" w:color="auto"/>
              <w:right w:val="single" w:sz="4" w:space="0" w:color="auto"/>
            </w:tcBorders>
          </w:tcPr>
          <w:p w:rsidR="00DA0A74" w:rsidRPr="0065521A" w:rsidRDefault="00CF4BD1" w:rsidP="00DA0A74">
            <w:pPr>
              <w:widowControl w:val="0"/>
              <w:autoSpaceDE w:val="0"/>
              <w:autoSpaceDN w:val="0"/>
              <w:adjustRightInd w:val="0"/>
              <w:jc w:val="center"/>
              <w:rPr>
                <w:rFonts w:ascii="Times New Roman" w:eastAsia="Times New Roman" w:hAnsi="Times New Roman"/>
                <w:sz w:val="28"/>
                <w:szCs w:val="24"/>
              </w:rPr>
            </w:pPr>
            <w:r w:rsidRPr="0065521A">
              <w:rPr>
                <w:rFonts w:ascii="Times New Roman" w:eastAsia="Times New Roman" w:hAnsi="Times New Roman"/>
                <w:sz w:val="28"/>
                <w:szCs w:val="24"/>
              </w:rPr>
              <w:t>288,9</w:t>
            </w:r>
          </w:p>
        </w:tc>
        <w:tc>
          <w:tcPr>
            <w:tcW w:w="992" w:type="dxa"/>
            <w:tcBorders>
              <w:top w:val="single" w:sz="4" w:space="0" w:color="auto"/>
              <w:left w:val="single" w:sz="4" w:space="0" w:color="auto"/>
              <w:bottom w:val="single" w:sz="4" w:space="0" w:color="auto"/>
              <w:right w:val="single" w:sz="4" w:space="0" w:color="auto"/>
            </w:tcBorders>
          </w:tcPr>
          <w:p w:rsidR="00DA0A74" w:rsidRPr="0065521A" w:rsidRDefault="00CF4BD1" w:rsidP="00DA0A74">
            <w:pPr>
              <w:widowControl w:val="0"/>
              <w:autoSpaceDE w:val="0"/>
              <w:autoSpaceDN w:val="0"/>
              <w:adjustRightInd w:val="0"/>
              <w:jc w:val="center"/>
              <w:rPr>
                <w:rFonts w:ascii="Times New Roman" w:eastAsia="Times New Roman" w:hAnsi="Times New Roman"/>
                <w:sz w:val="28"/>
                <w:szCs w:val="24"/>
              </w:rPr>
            </w:pPr>
            <w:r w:rsidRPr="0065521A">
              <w:rPr>
                <w:rFonts w:ascii="Times New Roman" w:eastAsia="Times New Roman" w:hAnsi="Times New Roman"/>
                <w:sz w:val="28"/>
                <w:szCs w:val="24"/>
              </w:rPr>
              <w:t>302,9</w:t>
            </w:r>
          </w:p>
        </w:tc>
        <w:tc>
          <w:tcPr>
            <w:tcW w:w="1701" w:type="dxa"/>
            <w:tcBorders>
              <w:top w:val="single" w:sz="4" w:space="0" w:color="auto"/>
              <w:left w:val="single" w:sz="4" w:space="0" w:color="auto"/>
              <w:bottom w:val="single" w:sz="4" w:space="0" w:color="auto"/>
              <w:right w:val="single" w:sz="4" w:space="0" w:color="auto"/>
            </w:tcBorders>
          </w:tcPr>
          <w:p w:rsidR="00DA0A74" w:rsidRPr="0065521A" w:rsidRDefault="00DA0A74" w:rsidP="00DA0A74">
            <w:pPr>
              <w:widowControl w:val="0"/>
              <w:autoSpaceDE w:val="0"/>
              <w:autoSpaceDN w:val="0"/>
              <w:adjustRightInd w:val="0"/>
              <w:jc w:val="center"/>
              <w:rPr>
                <w:rFonts w:ascii="Times New Roman" w:eastAsiaTheme="minorHAnsi" w:hAnsi="Times New Roman"/>
                <w:sz w:val="28"/>
                <w:szCs w:val="24"/>
              </w:rPr>
            </w:pPr>
            <w:r w:rsidRPr="0065521A">
              <w:rPr>
                <w:rFonts w:ascii="Times New Roman" w:eastAsia="Times New Roman" w:hAnsi="Times New Roman"/>
                <w:sz w:val="28"/>
                <w:szCs w:val="24"/>
                <w:lang w:eastAsia="ru-RU"/>
              </w:rPr>
              <w:t>Высокоэффективная</w:t>
            </w:r>
          </w:p>
        </w:tc>
      </w:tr>
      <w:tr w:rsidR="00DA0A74" w:rsidRPr="0065521A" w:rsidTr="00274B6D">
        <w:trPr>
          <w:trHeight w:val="147"/>
        </w:trPr>
        <w:tc>
          <w:tcPr>
            <w:tcW w:w="466" w:type="dxa"/>
            <w:tcBorders>
              <w:top w:val="single" w:sz="4" w:space="0" w:color="auto"/>
              <w:left w:val="single" w:sz="4" w:space="0" w:color="auto"/>
              <w:bottom w:val="single" w:sz="4" w:space="0" w:color="auto"/>
              <w:right w:val="single" w:sz="4" w:space="0" w:color="auto"/>
            </w:tcBorders>
            <w:hideMark/>
          </w:tcPr>
          <w:p w:rsidR="00DA0A74" w:rsidRPr="0065521A" w:rsidRDefault="00DA0A74" w:rsidP="00DA0A74">
            <w:pPr>
              <w:widowControl w:val="0"/>
              <w:autoSpaceDE w:val="0"/>
              <w:autoSpaceDN w:val="0"/>
              <w:adjustRightInd w:val="0"/>
              <w:rPr>
                <w:rFonts w:ascii="Times New Roman" w:eastAsia="Times New Roman" w:hAnsi="Times New Roman"/>
                <w:sz w:val="28"/>
                <w:szCs w:val="24"/>
              </w:rPr>
            </w:pPr>
            <w:r w:rsidRPr="0065521A">
              <w:rPr>
                <w:rFonts w:ascii="Times New Roman" w:eastAsia="Times New Roman" w:hAnsi="Times New Roman"/>
                <w:sz w:val="28"/>
                <w:szCs w:val="24"/>
              </w:rPr>
              <w:t>8.</w:t>
            </w:r>
          </w:p>
        </w:tc>
        <w:tc>
          <w:tcPr>
            <w:tcW w:w="4110" w:type="dxa"/>
            <w:tcBorders>
              <w:top w:val="single" w:sz="4" w:space="0" w:color="auto"/>
              <w:left w:val="single" w:sz="4" w:space="0" w:color="auto"/>
              <w:bottom w:val="single" w:sz="4" w:space="0" w:color="auto"/>
              <w:right w:val="single" w:sz="4" w:space="0" w:color="auto"/>
            </w:tcBorders>
            <w:hideMark/>
          </w:tcPr>
          <w:p w:rsidR="00DA0A74" w:rsidRPr="0065521A" w:rsidRDefault="00DA0A74" w:rsidP="00DA0A74">
            <w:pPr>
              <w:suppressAutoHyphens/>
              <w:rPr>
                <w:rFonts w:ascii="Times New Roman" w:eastAsiaTheme="minorHAnsi" w:hAnsi="Times New Roman"/>
                <w:sz w:val="28"/>
                <w:szCs w:val="24"/>
              </w:rPr>
            </w:pPr>
            <w:r w:rsidRPr="0065521A">
              <w:rPr>
                <w:rFonts w:ascii="Times New Roman" w:eastAsiaTheme="minorHAnsi" w:hAnsi="Times New Roman"/>
                <w:sz w:val="28"/>
                <w:szCs w:val="24"/>
              </w:rPr>
              <w:t>Муниципальная программа «Укрепление общественного порядка и обеспечение общественной безопасности в Чамзинском муниципальном районе»</w:t>
            </w:r>
          </w:p>
        </w:tc>
        <w:tc>
          <w:tcPr>
            <w:tcW w:w="1134" w:type="dxa"/>
            <w:tcBorders>
              <w:top w:val="single" w:sz="4" w:space="0" w:color="auto"/>
              <w:left w:val="single" w:sz="4" w:space="0" w:color="auto"/>
              <w:bottom w:val="single" w:sz="4" w:space="0" w:color="auto"/>
              <w:right w:val="single" w:sz="4" w:space="0" w:color="auto"/>
            </w:tcBorders>
            <w:hideMark/>
          </w:tcPr>
          <w:p w:rsidR="00DA0A74" w:rsidRPr="0065521A" w:rsidRDefault="00DA0A74" w:rsidP="00DA0A74">
            <w:pPr>
              <w:widowControl w:val="0"/>
              <w:autoSpaceDE w:val="0"/>
              <w:autoSpaceDN w:val="0"/>
              <w:adjustRightInd w:val="0"/>
              <w:jc w:val="center"/>
              <w:rPr>
                <w:rFonts w:ascii="Times New Roman" w:eastAsia="Times New Roman" w:hAnsi="Times New Roman"/>
                <w:sz w:val="28"/>
                <w:szCs w:val="24"/>
              </w:rPr>
            </w:pPr>
            <w:r w:rsidRPr="0065521A">
              <w:rPr>
                <w:rFonts w:ascii="Times New Roman" w:eastAsia="Times New Roman" w:hAnsi="Times New Roman"/>
                <w:sz w:val="28"/>
                <w:szCs w:val="24"/>
              </w:rPr>
              <w:t>90,0</w:t>
            </w:r>
          </w:p>
        </w:tc>
        <w:tc>
          <w:tcPr>
            <w:tcW w:w="1134" w:type="dxa"/>
            <w:tcBorders>
              <w:top w:val="single" w:sz="4" w:space="0" w:color="auto"/>
              <w:left w:val="single" w:sz="4" w:space="0" w:color="auto"/>
              <w:bottom w:val="single" w:sz="4" w:space="0" w:color="auto"/>
              <w:right w:val="single" w:sz="4" w:space="0" w:color="auto"/>
            </w:tcBorders>
            <w:hideMark/>
          </w:tcPr>
          <w:p w:rsidR="00DA0A74" w:rsidRPr="0065521A" w:rsidRDefault="00DA0A74" w:rsidP="00DA0A74">
            <w:pPr>
              <w:jc w:val="center"/>
              <w:rPr>
                <w:rFonts w:ascii="Times New Roman" w:eastAsia="Times New Roman" w:hAnsi="Times New Roman"/>
                <w:sz w:val="28"/>
                <w:szCs w:val="24"/>
              </w:rPr>
            </w:pPr>
            <w:r w:rsidRPr="0065521A">
              <w:rPr>
                <w:rFonts w:ascii="Times New Roman" w:eastAsia="Times New Roman" w:hAnsi="Times New Roman"/>
                <w:sz w:val="28"/>
                <w:szCs w:val="24"/>
              </w:rPr>
              <w:t>90,3</w:t>
            </w:r>
          </w:p>
        </w:tc>
        <w:tc>
          <w:tcPr>
            <w:tcW w:w="993" w:type="dxa"/>
            <w:tcBorders>
              <w:top w:val="single" w:sz="4" w:space="0" w:color="auto"/>
              <w:left w:val="single" w:sz="4" w:space="0" w:color="auto"/>
              <w:bottom w:val="single" w:sz="4" w:space="0" w:color="auto"/>
              <w:right w:val="single" w:sz="4" w:space="0" w:color="auto"/>
            </w:tcBorders>
            <w:hideMark/>
          </w:tcPr>
          <w:p w:rsidR="00DA0A74" w:rsidRPr="0065521A" w:rsidRDefault="0091025F" w:rsidP="00DA0A74">
            <w:pPr>
              <w:widowControl w:val="0"/>
              <w:autoSpaceDE w:val="0"/>
              <w:autoSpaceDN w:val="0"/>
              <w:adjustRightInd w:val="0"/>
              <w:jc w:val="center"/>
              <w:rPr>
                <w:rFonts w:ascii="Times New Roman" w:eastAsia="Times New Roman" w:hAnsi="Times New Roman"/>
                <w:sz w:val="28"/>
                <w:szCs w:val="24"/>
              </w:rPr>
            </w:pPr>
            <w:r>
              <w:rPr>
                <w:rFonts w:ascii="Times New Roman" w:eastAsia="Times New Roman" w:hAnsi="Times New Roman"/>
                <w:sz w:val="28"/>
                <w:szCs w:val="24"/>
              </w:rPr>
              <w:t>204,4</w:t>
            </w:r>
          </w:p>
        </w:tc>
        <w:tc>
          <w:tcPr>
            <w:tcW w:w="992" w:type="dxa"/>
            <w:tcBorders>
              <w:top w:val="single" w:sz="4" w:space="0" w:color="auto"/>
              <w:left w:val="single" w:sz="4" w:space="0" w:color="auto"/>
              <w:bottom w:val="single" w:sz="4" w:space="0" w:color="auto"/>
              <w:right w:val="single" w:sz="4" w:space="0" w:color="auto"/>
            </w:tcBorders>
            <w:hideMark/>
          </w:tcPr>
          <w:p w:rsidR="00DA0A74" w:rsidRPr="0065521A" w:rsidRDefault="0091025F" w:rsidP="00DA0A74">
            <w:pPr>
              <w:widowControl w:val="0"/>
              <w:autoSpaceDE w:val="0"/>
              <w:autoSpaceDN w:val="0"/>
              <w:adjustRightInd w:val="0"/>
              <w:jc w:val="center"/>
              <w:rPr>
                <w:rFonts w:ascii="Times New Roman" w:eastAsia="Times New Roman" w:hAnsi="Times New Roman"/>
                <w:sz w:val="28"/>
                <w:szCs w:val="24"/>
              </w:rPr>
            </w:pPr>
            <w:r>
              <w:rPr>
                <w:rFonts w:ascii="Times New Roman" w:eastAsia="Times New Roman" w:hAnsi="Times New Roman"/>
                <w:sz w:val="28"/>
                <w:szCs w:val="24"/>
              </w:rPr>
              <w:t>184,7</w:t>
            </w:r>
          </w:p>
        </w:tc>
        <w:tc>
          <w:tcPr>
            <w:tcW w:w="1701" w:type="dxa"/>
            <w:tcBorders>
              <w:top w:val="single" w:sz="4" w:space="0" w:color="auto"/>
              <w:left w:val="single" w:sz="4" w:space="0" w:color="auto"/>
              <w:bottom w:val="single" w:sz="4" w:space="0" w:color="auto"/>
              <w:right w:val="single" w:sz="4" w:space="0" w:color="auto"/>
            </w:tcBorders>
            <w:hideMark/>
          </w:tcPr>
          <w:p w:rsidR="00DA0A74" w:rsidRPr="0065521A" w:rsidRDefault="0091025F" w:rsidP="00DA0A74">
            <w:pPr>
              <w:jc w:val="center"/>
              <w:rPr>
                <w:rFonts w:ascii="Times New Roman" w:eastAsiaTheme="minorHAnsi" w:hAnsi="Times New Roman"/>
                <w:sz w:val="28"/>
                <w:szCs w:val="24"/>
              </w:rPr>
            </w:pPr>
            <w:r w:rsidRPr="0065521A">
              <w:rPr>
                <w:rFonts w:ascii="Times New Roman" w:eastAsia="Times New Roman" w:hAnsi="Times New Roman"/>
                <w:sz w:val="28"/>
                <w:szCs w:val="24"/>
                <w:lang w:eastAsia="ru-RU"/>
              </w:rPr>
              <w:t>Высокоэффективная</w:t>
            </w:r>
          </w:p>
        </w:tc>
      </w:tr>
      <w:tr w:rsidR="00DA0A74" w:rsidRPr="0065521A" w:rsidTr="00274B6D">
        <w:trPr>
          <w:trHeight w:val="1329"/>
        </w:trPr>
        <w:tc>
          <w:tcPr>
            <w:tcW w:w="466" w:type="dxa"/>
            <w:tcBorders>
              <w:top w:val="single" w:sz="4" w:space="0" w:color="auto"/>
              <w:left w:val="single" w:sz="4" w:space="0" w:color="auto"/>
              <w:bottom w:val="single" w:sz="4" w:space="0" w:color="auto"/>
              <w:right w:val="single" w:sz="4" w:space="0" w:color="auto"/>
            </w:tcBorders>
            <w:hideMark/>
          </w:tcPr>
          <w:p w:rsidR="00DA0A74" w:rsidRPr="0065521A" w:rsidRDefault="00DA0A74" w:rsidP="00DA0A74">
            <w:pPr>
              <w:widowControl w:val="0"/>
              <w:autoSpaceDE w:val="0"/>
              <w:autoSpaceDN w:val="0"/>
              <w:adjustRightInd w:val="0"/>
              <w:rPr>
                <w:rFonts w:ascii="Times New Roman" w:eastAsia="Times New Roman" w:hAnsi="Times New Roman"/>
                <w:sz w:val="28"/>
                <w:szCs w:val="24"/>
              </w:rPr>
            </w:pPr>
            <w:r w:rsidRPr="0065521A">
              <w:rPr>
                <w:rFonts w:ascii="Times New Roman" w:eastAsia="Times New Roman" w:hAnsi="Times New Roman"/>
                <w:sz w:val="28"/>
                <w:szCs w:val="24"/>
              </w:rPr>
              <w:t xml:space="preserve">9. </w:t>
            </w:r>
          </w:p>
        </w:tc>
        <w:tc>
          <w:tcPr>
            <w:tcW w:w="4110" w:type="dxa"/>
            <w:tcBorders>
              <w:top w:val="single" w:sz="4" w:space="0" w:color="auto"/>
              <w:left w:val="single" w:sz="4" w:space="0" w:color="auto"/>
              <w:bottom w:val="single" w:sz="4" w:space="0" w:color="auto"/>
              <w:right w:val="single" w:sz="4" w:space="0" w:color="auto"/>
            </w:tcBorders>
            <w:hideMark/>
          </w:tcPr>
          <w:p w:rsidR="00DA0A74" w:rsidRPr="0065521A" w:rsidRDefault="00DA0A74" w:rsidP="00DA0A74">
            <w:pPr>
              <w:widowControl w:val="0"/>
              <w:tabs>
                <w:tab w:val="left" w:pos="4536"/>
              </w:tabs>
              <w:suppressAutoHyphens/>
              <w:rPr>
                <w:rFonts w:ascii="Times New Roman" w:eastAsiaTheme="minorHAnsi" w:hAnsi="Times New Roman"/>
                <w:sz w:val="28"/>
                <w:szCs w:val="24"/>
              </w:rPr>
            </w:pPr>
            <w:r w:rsidRPr="0065521A">
              <w:rPr>
                <w:rFonts w:ascii="Times New Roman" w:eastAsiaTheme="minorHAnsi" w:hAnsi="Times New Roman"/>
                <w:sz w:val="28"/>
                <w:szCs w:val="24"/>
              </w:rPr>
              <w:t>Муниципальная программа «Духовно-нравственное воспитание детей, молодежи и населения в Чамзинском муниципальном районе»</w:t>
            </w:r>
          </w:p>
        </w:tc>
        <w:tc>
          <w:tcPr>
            <w:tcW w:w="1134" w:type="dxa"/>
            <w:tcBorders>
              <w:top w:val="single" w:sz="4" w:space="0" w:color="auto"/>
              <w:left w:val="single" w:sz="4" w:space="0" w:color="auto"/>
              <w:bottom w:val="single" w:sz="4" w:space="0" w:color="auto"/>
              <w:right w:val="single" w:sz="4" w:space="0" w:color="auto"/>
            </w:tcBorders>
            <w:hideMark/>
          </w:tcPr>
          <w:p w:rsidR="00DA0A74" w:rsidRPr="0065521A" w:rsidRDefault="00DA0A74" w:rsidP="00DA0A74">
            <w:pPr>
              <w:jc w:val="center"/>
              <w:rPr>
                <w:rFonts w:ascii="Times New Roman" w:eastAsiaTheme="minorHAnsi" w:hAnsi="Times New Roman"/>
                <w:sz w:val="28"/>
                <w:szCs w:val="24"/>
              </w:rPr>
            </w:pPr>
            <w:r w:rsidRPr="0065521A">
              <w:rPr>
                <w:rFonts w:ascii="Times New Roman" w:eastAsiaTheme="minorHAnsi" w:hAnsi="Times New Roman"/>
                <w:sz w:val="28"/>
                <w:szCs w:val="24"/>
              </w:rPr>
              <w:t>100,0</w:t>
            </w:r>
          </w:p>
        </w:tc>
        <w:tc>
          <w:tcPr>
            <w:tcW w:w="1134" w:type="dxa"/>
            <w:tcBorders>
              <w:top w:val="single" w:sz="4" w:space="0" w:color="auto"/>
              <w:left w:val="single" w:sz="4" w:space="0" w:color="auto"/>
              <w:bottom w:val="single" w:sz="4" w:space="0" w:color="auto"/>
              <w:right w:val="single" w:sz="4" w:space="0" w:color="auto"/>
            </w:tcBorders>
            <w:hideMark/>
          </w:tcPr>
          <w:p w:rsidR="00DA0A74" w:rsidRPr="0065521A" w:rsidRDefault="00DA0A74" w:rsidP="00DA0A74">
            <w:pPr>
              <w:widowControl w:val="0"/>
              <w:autoSpaceDE w:val="0"/>
              <w:autoSpaceDN w:val="0"/>
              <w:adjustRightInd w:val="0"/>
              <w:jc w:val="center"/>
              <w:rPr>
                <w:rFonts w:ascii="Times New Roman" w:eastAsia="Times New Roman" w:hAnsi="Times New Roman"/>
                <w:sz w:val="28"/>
                <w:szCs w:val="24"/>
              </w:rPr>
            </w:pPr>
            <w:r w:rsidRPr="0065521A">
              <w:rPr>
                <w:rFonts w:ascii="Times New Roman" w:eastAsia="Times New Roman" w:hAnsi="Times New Roman"/>
                <w:sz w:val="28"/>
                <w:szCs w:val="24"/>
              </w:rPr>
              <w:t>100,0</w:t>
            </w:r>
          </w:p>
        </w:tc>
        <w:tc>
          <w:tcPr>
            <w:tcW w:w="993" w:type="dxa"/>
            <w:tcBorders>
              <w:top w:val="single" w:sz="4" w:space="0" w:color="auto"/>
              <w:left w:val="single" w:sz="4" w:space="0" w:color="auto"/>
              <w:bottom w:val="single" w:sz="4" w:space="0" w:color="auto"/>
              <w:right w:val="single" w:sz="4" w:space="0" w:color="auto"/>
            </w:tcBorders>
            <w:hideMark/>
          </w:tcPr>
          <w:p w:rsidR="00DA0A74" w:rsidRPr="0065521A" w:rsidRDefault="00DA0A74" w:rsidP="00DA0A74">
            <w:pPr>
              <w:widowControl w:val="0"/>
              <w:autoSpaceDE w:val="0"/>
              <w:autoSpaceDN w:val="0"/>
              <w:adjustRightInd w:val="0"/>
              <w:jc w:val="center"/>
              <w:rPr>
                <w:rFonts w:ascii="Times New Roman" w:eastAsia="Times New Roman" w:hAnsi="Times New Roman"/>
                <w:sz w:val="28"/>
                <w:szCs w:val="24"/>
              </w:rPr>
            </w:pPr>
            <w:r w:rsidRPr="0065521A">
              <w:rPr>
                <w:rFonts w:ascii="Times New Roman" w:eastAsia="Times New Roman" w:hAnsi="Times New Roman"/>
                <w:sz w:val="28"/>
                <w:szCs w:val="24"/>
              </w:rPr>
              <w:t>100,0</w:t>
            </w:r>
          </w:p>
        </w:tc>
        <w:tc>
          <w:tcPr>
            <w:tcW w:w="992" w:type="dxa"/>
            <w:tcBorders>
              <w:top w:val="single" w:sz="4" w:space="0" w:color="auto"/>
              <w:left w:val="single" w:sz="4" w:space="0" w:color="auto"/>
              <w:bottom w:val="single" w:sz="4" w:space="0" w:color="auto"/>
              <w:right w:val="single" w:sz="4" w:space="0" w:color="auto"/>
            </w:tcBorders>
            <w:hideMark/>
          </w:tcPr>
          <w:p w:rsidR="00DA0A74" w:rsidRPr="0065521A" w:rsidRDefault="00DA0A74" w:rsidP="00DA0A74">
            <w:pPr>
              <w:widowControl w:val="0"/>
              <w:autoSpaceDE w:val="0"/>
              <w:autoSpaceDN w:val="0"/>
              <w:adjustRightInd w:val="0"/>
              <w:jc w:val="center"/>
              <w:rPr>
                <w:rFonts w:ascii="Times New Roman" w:eastAsia="Times New Roman" w:hAnsi="Times New Roman"/>
                <w:sz w:val="28"/>
                <w:szCs w:val="24"/>
              </w:rPr>
            </w:pPr>
            <w:r w:rsidRPr="0065521A">
              <w:rPr>
                <w:rFonts w:ascii="Times New Roman" w:eastAsia="Times New Roman" w:hAnsi="Times New Roman"/>
                <w:sz w:val="28"/>
                <w:szCs w:val="24"/>
              </w:rPr>
              <w:t>100,0</w:t>
            </w:r>
          </w:p>
        </w:tc>
        <w:tc>
          <w:tcPr>
            <w:tcW w:w="1701" w:type="dxa"/>
            <w:tcBorders>
              <w:top w:val="single" w:sz="4" w:space="0" w:color="auto"/>
              <w:left w:val="single" w:sz="4" w:space="0" w:color="auto"/>
              <w:bottom w:val="single" w:sz="4" w:space="0" w:color="auto"/>
              <w:right w:val="single" w:sz="4" w:space="0" w:color="auto"/>
            </w:tcBorders>
            <w:hideMark/>
          </w:tcPr>
          <w:p w:rsidR="00DA0A74" w:rsidRPr="0065521A" w:rsidRDefault="00DA0A74" w:rsidP="00DA0A74">
            <w:pPr>
              <w:jc w:val="center"/>
              <w:rPr>
                <w:rFonts w:ascii="Times New Roman" w:eastAsiaTheme="minorHAnsi" w:hAnsi="Times New Roman"/>
                <w:sz w:val="28"/>
                <w:szCs w:val="24"/>
              </w:rPr>
            </w:pPr>
            <w:r w:rsidRPr="0065521A">
              <w:rPr>
                <w:rFonts w:ascii="Times New Roman" w:eastAsiaTheme="minorHAnsi" w:hAnsi="Times New Roman"/>
                <w:sz w:val="28"/>
                <w:szCs w:val="24"/>
              </w:rPr>
              <w:t>Эффективная</w:t>
            </w:r>
          </w:p>
        </w:tc>
      </w:tr>
      <w:tr w:rsidR="00DA0A74" w:rsidRPr="0065521A" w:rsidTr="00274B6D">
        <w:trPr>
          <w:trHeight w:val="1431"/>
        </w:trPr>
        <w:tc>
          <w:tcPr>
            <w:tcW w:w="466" w:type="dxa"/>
            <w:tcBorders>
              <w:top w:val="single" w:sz="4" w:space="0" w:color="auto"/>
              <w:left w:val="single" w:sz="4" w:space="0" w:color="auto"/>
              <w:bottom w:val="single" w:sz="4" w:space="0" w:color="auto"/>
              <w:right w:val="single" w:sz="4" w:space="0" w:color="auto"/>
            </w:tcBorders>
            <w:hideMark/>
          </w:tcPr>
          <w:p w:rsidR="00DA0A74" w:rsidRPr="0065521A" w:rsidRDefault="00DA0A74" w:rsidP="00DA0A74">
            <w:pPr>
              <w:widowControl w:val="0"/>
              <w:autoSpaceDE w:val="0"/>
              <w:autoSpaceDN w:val="0"/>
              <w:adjustRightInd w:val="0"/>
              <w:rPr>
                <w:rFonts w:ascii="Times New Roman" w:eastAsia="Times New Roman" w:hAnsi="Times New Roman"/>
                <w:sz w:val="28"/>
                <w:szCs w:val="24"/>
              </w:rPr>
            </w:pPr>
            <w:r w:rsidRPr="0065521A">
              <w:rPr>
                <w:rFonts w:ascii="Times New Roman" w:eastAsia="Times New Roman" w:hAnsi="Times New Roman"/>
                <w:sz w:val="28"/>
                <w:szCs w:val="24"/>
              </w:rPr>
              <w:lastRenderedPageBreak/>
              <w:t>10.</w:t>
            </w:r>
          </w:p>
        </w:tc>
        <w:tc>
          <w:tcPr>
            <w:tcW w:w="4110" w:type="dxa"/>
            <w:tcBorders>
              <w:top w:val="single" w:sz="4" w:space="0" w:color="auto"/>
              <w:left w:val="single" w:sz="4" w:space="0" w:color="auto"/>
              <w:bottom w:val="single" w:sz="4" w:space="0" w:color="auto"/>
              <w:right w:val="single" w:sz="4" w:space="0" w:color="auto"/>
            </w:tcBorders>
            <w:hideMark/>
          </w:tcPr>
          <w:p w:rsidR="00DA0A74" w:rsidRPr="0065521A" w:rsidRDefault="00DA0A74" w:rsidP="00DA0A74">
            <w:pPr>
              <w:rPr>
                <w:rFonts w:ascii="Times New Roman" w:eastAsiaTheme="minorHAnsi" w:hAnsi="Times New Roman"/>
                <w:sz w:val="28"/>
                <w:szCs w:val="24"/>
              </w:rPr>
            </w:pPr>
            <w:r w:rsidRPr="0065521A">
              <w:rPr>
                <w:rFonts w:ascii="Times New Roman" w:eastAsiaTheme="minorHAnsi" w:hAnsi="Times New Roman"/>
                <w:sz w:val="28"/>
                <w:szCs w:val="24"/>
              </w:rPr>
              <w:t>Муниципальная программа «Гармонизация межнациональных и межконфессиональных отношений в Чамзинском муниципальном районе»</w:t>
            </w:r>
          </w:p>
        </w:tc>
        <w:tc>
          <w:tcPr>
            <w:tcW w:w="1134" w:type="dxa"/>
            <w:tcBorders>
              <w:top w:val="single" w:sz="4" w:space="0" w:color="auto"/>
              <w:left w:val="single" w:sz="4" w:space="0" w:color="auto"/>
              <w:bottom w:val="single" w:sz="4" w:space="0" w:color="auto"/>
              <w:right w:val="single" w:sz="4" w:space="0" w:color="auto"/>
            </w:tcBorders>
            <w:hideMark/>
          </w:tcPr>
          <w:p w:rsidR="00DA0A74" w:rsidRPr="0065521A" w:rsidRDefault="00DA0A74" w:rsidP="00DA0A74">
            <w:pPr>
              <w:widowControl w:val="0"/>
              <w:autoSpaceDE w:val="0"/>
              <w:autoSpaceDN w:val="0"/>
              <w:adjustRightInd w:val="0"/>
              <w:jc w:val="center"/>
              <w:rPr>
                <w:rFonts w:ascii="Times New Roman" w:eastAsia="Times New Roman" w:hAnsi="Times New Roman"/>
                <w:sz w:val="28"/>
                <w:szCs w:val="24"/>
              </w:rPr>
            </w:pPr>
            <w:r w:rsidRPr="0065521A">
              <w:rPr>
                <w:rFonts w:ascii="Times New Roman" w:eastAsia="Times New Roman" w:hAnsi="Times New Roman"/>
                <w:sz w:val="28"/>
                <w:szCs w:val="24"/>
              </w:rPr>
              <w:t>100,0</w:t>
            </w:r>
          </w:p>
        </w:tc>
        <w:tc>
          <w:tcPr>
            <w:tcW w:w="1134" w:type="dxa"/>
            <w:tcBorders>
              <w:top w:val="single" w:sz="4" w:space="0" w:color="auto"/>
              <w:left w:val="single" w:sz="4" w:space="0" w:color="auto"/>
              <w:bottom w:val="single" w:sz="4" w:space="0" w:color="auto"/>
              <w:right w:val="single" w:sz="4" w:space="0" w:color="auto"/>
            </w:tcBorders>
            <w:hideMark/>
          </w:tcPr>
          <w:p w:rsidR="00DA0A74" w:rsidRPr="0065521A" w:rsidRDefault="00DA0A74" w:rsidP="00DA0A74">
            <w:pPr>
              <w:widowControl w:val="0"/>
              <w:autoSpaceDE w:val="0"/>
              <w:autoSpaceDN w:val="0"/>
              <w:adjustRightInd w:val="0"/>
              <w:jc w:val="center"/>
              <w:rPr>
                <w:rFonts w:ascii="Times New Roman" w:eastAsia="Times New Roman" w:hAnsi="Times New Roman"/>
                <w:sz w:val="28"/>
                <w:szCs w:val="24"/>
              </w:rPr>
            </w:pPr>
            <w:r w:rsidRPr="0065521A">
              <w:rPr>
                <w:rFonts w:ascii="Times New Roman" w:eastAsia="Times New Roman" w:hAnsi="Times New Roman"/>
                <w:sz w:val="28"/>
                <w:szCs w:val="24"/>
              </w:rPr>
              <w:t>-</w:t>
            </w:r>
          </w:p>
          <w:p w:rsidR="00DA0A74" w:rsidRPr="0065521A" w:rsidRDefault="00DA0A74" w:rsidP="00DA0A74">
            <w:pPr>
              <w:widowControl w:val="0"/>
              <w:autoSpaceDE w:val="0"/>
              <w:autoSpaceDN w:val="0"/>
              <w:adjustRightInd w:val="0"/>
              <w:jc w:val="center"/>
              <w:rPr>
                <w:rFonts w:ascii="Times New Roman" w:eastAsia="Times New Roman" w:hAnsi="Times New Roman"/>
                <w:sz w:val="28"/>
                <w:szCs w:val="24"/>
              </w:rPr>
            </w:pPr>
          </w:p>
        </w:tc>
        <w:tc>
          <w:tcPr>
            <w:tcW w:w="993" w:type="dxa"/>
            <w:tcBorders>
              <w:top w:val="single" w:sz="4" w:space="0" w:color="auto"/>
              <w:left w:val="single" w:sz="4" w:space="0" w:color="auto"/>
              <w:bottom w:val="single" w:sz="4" w:space="0" w:color="auto"/>
              <w:right w:val="single" w:sz="4" w:space="0" w:color="auto"/>
            </w:tcBorders>
            <w:hideMark/>
          </w:tcPr>
          <w:p w:rsidR="00DA0A74" w:rsidRPr="0065521A" w:rsidRDefault="00CF4BD1" w:rsidP="00DA0A74">
            <w:pPr>
              <w:jc w:val="center"/>
              <w:rPr>
                <w:rFonts w:ascii="Times New Roman" w:eastAsiaTheme="minorHAnsi" w:hAnsi="Times New Roman"/>
                <w:sz w:val="28"/>
                <w:szCs w:val="24"/>
              </w:rPr>
            </w:pPr>
            <w:r w:rsidRPr="0065521A">
              <w:rPr>
                <w:rFonts w:ascii="Times New Roman" w:eastAsia="Times New Roman" w:hAnsi="Times New Roman"/>
                <w:sz w:val="28"/>
                <w:szCs w:val="24"/>
              </w:rPr>
              <w:t>100,2</w:t>
            </w:r>
          </w:p>
        </w:tc>
        <w:tc>
          <w:tcPr>
            <w:tcW w:w="992" w:type="dxa"/>
            <w:tcBorders>
              <w:top w:val="single" w:sz="4" w:space="0" w:color="auto"/>
              <w:left w:val="single" w:sz="4" w:space="0" w:color="auto"/>
              <w:bottom w:val="single" w:sz="4" w:space="0" w:color="auto"/>
              <w:right w:val="single" w:sz="4" w:space="0" w:color="auto"/>
            </w:tcBorders>
            <w:hideMark/>
          </w:tcPr>
          <w:p w:rsidR="00DA0A74" w:rsidRPr="0065521A" w:rsidRDefault="00DA0A74" w:rsidP="00DA0A74">
            <w:pPr>
              <w:jc w:val="center"/>
              <w:rPr>
                <w:rFonts w:ascii="Times New Roman" w:eastAsiaTheme="minorHAnsi" w:hAnsi="Times New Roman"/>
                <w:sz w:val="28"/>
                <w:szCs w:val="24"/>
              </w:rPr>
            </w:pPr>
            <w:r w:rsidRPr="0065521A">
              <w:rPr>
                <w:rFonts w:ascii="Times New Roman" w:eastAsia="Times New Roman" w:hAnsi="Times New Roman"/>
                <w:sz w:val="28"/>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DA0A74" w:rsidRPr="0065521A" w:rsidRDefault="00DA0A74" w:rsidP="00DA0A74">
            <w:pPr>
              <w:jc w:val="center"/>
              <w:rPr>
                <w:rFonts w:ascii="Times New Roman" w:eastAsiaTheme="minorHAnsi" w:hAnsi="Times New Roman"/>
                <w:sz w:val="28"/>
                <w:szCs w:val="24"/>
              </w:rPr>
            </w:pPr>
            <w:r w:rsidRPr="0065521A">
              <w:rPr>
                <w:rFonts w:ascii="Times New Roman" w:eastAsiaTheme="minorHAnsi" w:hAnsi="Times New Roman"/>
                <w:sz w:val="28"/>
                <w:szCs w:val="24"/>
              </w:rPr>
              <w:t>Уровень эффективности не может быть рассчитан из-за отсутствия финансирования</w:t>
            </w:r>
          </w:p>
        </w:tc>
      </w:tr>
      <w:tr w:rsidR="00DA0A74" w:rsidRPr="0065521A" w:rsidTr="00274B6D">
        <w:trPr>
          <w:trHeight w:val="1247"/>
        </w:trPr>
        <w:tc>
          <w:tcPr>
            <w:tcW w:w="466" w:type="dxa"/>
            <w:tcBorders>
              <w:top w:val="single" w:sz="4" w:space="0" w:color="auto"/>
              <w:left w:val="single" w:sz="4" w:space="0" w:color="auto"/>
              <w:bottom w:val="single" w:sz="4" w:space="0" w:color="auto"/>
              <w:right w:val="single" w:sz="4" w:space="0" w:color="auto"/>
            </w:tcBorders>
            <w:hideMark/>
          </w:tcPr>
          <w:p w:rsidR="00DA0A74" w:rsidRPr="0065521A" w:rsidRDefault="00DA0A74" w:rsidP="00DA0A74">
            <w:pPr>
              <w:widowControl w:val="0"/>
              <w:autoSpaceDE w:val="0"/>
              <w:autoSpaceDN w:val="0"/>
              <w:adjustRightInd w:val="0"/>
              <w:rPr>
                <w:rFonts w:ascii="Times New Roman" w:eastAsia="Times New Roman" w:hAnsi="Times New Roman"/>
                <w:sz w:val="28"/>
                <w:szCs w:val="24"/>
              </w:rPr>
            </w:pPr>
            <w:r w:rsidRPr="0065521A">
              <w:rPr>
                <w:rFonts w:ascii="Times New Roman" w:eastAsia="Times New Roman" w:hAnsi="Times New Roman"/>
                <w:sz w:val="28"/>
                <w:szCs w:val="24"/>
              </w:rPr>
              <w:t>11.</w:t>
            </w:r>
          </w:p>
        </w:tc>
        <w:tc>
          <w:tcPr>
            <w:tcW w:w="4110" w:type="dxa"/>
            <w:tcBorders>
              <w:top w:val="single" w:sz="4" w:space="0" w:color="auto"/>
              <w:left w:val="single" w:sz="4" w:space="0" w:color="auto"/>
              <w:bottom w:val="single" w:sz="4" w:space="0" w:color="auto"/>
              <w:right w:val="single" w:sz="4" w:space="0" w:color="auto"/>
            </w:tcBorders>
            <w:hideMark/>
          </w:tcPr>
          <w:p w:rsidR="00DA0A74" w:rsidRPr="0065521A" w:rsidRDefault="00DA0A74" w:rsidP="00DA0A74">
            <w:pPr>
              <w:spacing w:after="0" w:line="240" w:lineRule="auto"/>
              <w:rPr>
                <w:rFonts w:ascii="Times New Roman" w:eastAsiaTheme="minorHAnsi" w:hAnsi="Times New Roman"/>
                <w:sz w:val="28"/>
                <w:szCs w:val="24"/>
              </w:rPr>
            </w:pPr>
            <w:r w:rsidRPr="0065521A">
              <w:rPr>
                <w:rFonts w:ascii="Times New Roman" w:eastAsiaTheme="minorHAnsi" w:hAnsi="Times New Roman"/>
                <w:sz w:val="28"/>
                <w:szCs w:val="24"/>
              </w:rPr>
              <w:t>Муниципальная программа «Развитие физической культуры и массового спорта в Чамзинском муниципальном районе»</w:t>
            </w:r>
          </w:p>
        </w:tc>
        <w:tc>
          <w:tcPr>
            <w:tcW w:w="1134" w:type="dxa"/>
            <w:tcBorders>
              <w:top w:val="single" w:sz="4" w:space="0" w:color="auto"/>
              <w:left w:val="single" w:sz="4" w:space="0" w:color="auto"/>
              <w:bottom w:val="single" w:sz="4" w:space="0" w:color="auto"/>
              <w:right w:val="single" w:sz="4" w:space="0" w:color="auto"/>
            </w:tcBorders>
            <w:hideMark/>
          </w:tcPr>
          <w:p w:rsidR="00DA0A74" w:rsidRPr="0065521A" w:rsidRDefault="00DA0A74" w:rsidP="00DA0A74">
            <w:pPr>
              <w:widowControl w:val="0"/>
              <w:autoSpaceDE w:val="0"/>
              <w:autoSpaceDN w:val="0"/>
              <w:adjustRightInd w:val="0"/>
              <w:jc w:val="center"/>
              <w:rPr>
                <w:rFonts w:ascii="Times New Roman" w:eastAsia="Times New Roman" w:hAnsi="Times New Roman"/>
                <w:sz w:val="28"/>
                <w:szCs w:val="24"/>
              </w:rPr>
            </w:pPr>
            <w:r w:rsidRPr="0065521A">
              <w:rPr>
                <w:rFonts w:ascii="Times New Roman" w:eastAsia="Times New Roman" w:hAnsi="Times New Roman"/>
                <w:sz w:val="28"/>
                <w:szCs w:val="24"/>
              </w:rPr>
              <w:t>100,0</w:t>
            </w:r>
          </w:p>
        </w:tc>
        <w:tc>
          <w:tcPr>
            <w:tcW w:w="1134" w:type="dxa"/>
            <w:tcBorders>
              <w:top w:val="single" w:sz="4" w:space="0" w:color="auto"/>
              <w:left w:val="single" w:sz="4" w:space="0" w:color="auto"/>
              <w:bottom w:val="single" w:sz="4" w:space="0" w:color="auto"/>
              <w:right w:val="single" w:sz="4" w:space="0" w:color="auto"/>
            </w:tcBorders>
            <w:hideMark/>
          </w:tcPr>
          <w:p w:rsidR="00DA0A74" w:rsidRPr="0065521A" w:rsidRDefault="00CF4BD1" w:rsidP="00DA0A74">
            <w:pPr>
              <w:widowControl w:val="0"/>
              <w:autoSpaceDE w:val="0"/>
              <w:autoSpaceDN w:val="0"/>
              <w:adjustRightInd w:val="0"/>
              <w:jc w:val="center"/>
              <w:rPr>
                <w:rFonts w:ascii="Times New Roman" w:eastAsia="Times New Roman" w:hAnsi="Times New Roman"/>
                <w:sz w:val="28"/>
                <w:szCs w:val="24"/>
              </w:rPr>
            </w:pPr>
            <w:r w:rsidRPr="0065521A">
              <w:rPr>
                <w:rFonts w:ascii="Times New Roman" w:eastAsia="Times New Roman" w:hAnsi="Times New Roman"/>
                <w:sz w:val="28"/>
                <w:szCs w:val="24"/>
              </w:rPr>
              <w:t>100,0</w:t>
            </w:r>
          </w:p>
        </w:tc>
        <w:tc>
          <w:tcPr>
            <w:tcW w:w="993" w:type="dxa"/>
            <w:tcBorders>
              <w:top w:val="single" w:sz="4" w:space="0" w:color="auto"/>
              <w:left w:val="single" w:sz="4" w:space="0" w:color="auto"/>
              <w:bottom w:val="single" w:sz="4" w:space="0" w:color="auto"/>
              <w:right w:val="single" w:sz="4" w:space="0" w:color="auto"/>
            </w:tcBorders>
            <w:hideMark/>
          </w:tcPr>
          <w:p w:rsidR="00DA0A74" w:rsidRPr="0065521A" w:rsidRDefault="00CF4BD1" w:rsidP="00DA0A74">
            <w:pPr>
              <w:autoSpaceDE w:val="0"/>
              <w:autoSpaceDN w:val="0"/>
              <w:adjustRightInd w:val="0"/>
              <w:spacing w:after="0" w:line="240" w:lineRule="auto"/>
              <w:jc w:val="center"/>
              <w:rPr>
                <w:rFonts w:ascii="Times New Roman" w:eastAsia="Times New Roman" w:hAnsi="Times New Roman"/>
                <w:sz w:val="28"/>
                <w:szCs w:val="24"/>
                <w:lang w:eastAsia="ru-RU"/>
              </w:rPr>
            </w:pPr>
            <w:r w:rsidRPr="0065521A">
              <w:rPr>
                <w:rFonts w:ascii="Times New Roman" w:eastAsia="Times New Roman" w:hAnsi="Times New Roman"/>
                <w:sz w:val="28"/>
                <w:szCs w:val="24"/>
                <w:lang w:eastAsia="ru-RU"/>
              </w:rPr>
              <w:t>100,0</w:t>
            </w:r>
          </w:p>
        </w:tc>
        <w:tc>
          <w:tcPr>
            <w:tcW w:w="992" w:type="dxa"/>
            <w:tcBorders>
              <w:top w:val="single" w:sz="4" w:space="0" w:color="auto"/>
              <w:left w:val="single" w:sz="4" w:space="0" w:color="auto"/>
              <w:bottom w:val="single" w:sz="4" w:space="0" w:color="auto"/>
              <w:right w:val="single" w:sz="4" w:space="0" w:color="auto"/>
            </w:tcBorders>
            <w:hideMark/>
          </w:tcPr>
          <w:p w:rsidR="00DA0A74" w:rsidRPr="0065521A" w:rsidRDefault="00CF4BD1" w:rsidP="00DA0A74">
            <w:pPr>
              <w:autoSpaceDE w:val="0"/>
              <w:autoSpaceDN w:val="0"/>
              <w:adjustRightInd w:val="0"/>
              <w:spacing w:after="0" w:line="240" w:lineRule="auto"/>
              <w:jc w:val="center"/>
              <w:rPr>
                <w:rFonts w:ascii="Times New Roman" w:eastAsia="Times New Roman" w:hAnsi="Times New Roman"/>
                <w:sz w:val="28"/>
                <w:szCs w:val="24"/>
                <w:lang w:eastAsia="ru-RU"/>
              </w:rPr>
            </w:pPr>
            <w:r w:rsidRPr="0065521A">
              <w:rPr>
                <w:rFonts w:ascii="Times New Roman" w:eastAsia="Times New Roman" w:hAnsi="Times New Roman"/>
                <w:sz w:val="28"/>
                <w:szCs w:val="24"/>
                <w:lang w:eastAsia="ru-RU"/>
              </w:rPr>
              <w:t>100,0</w:t>
            </w:r>
          </w:p>
        </w:tc>
        <w:tc>
          <w:tcPr>
            <w:tcW w:w="1701" w:type="dxa"/>
            <w:tcBorders>
              <w:top w:val="single" w:sz="4" w:space="0" w:color="auto"/>
              <w:left w:val="single" w:sz="4" w:space="0" w:color="auto"/>
              <w:bottom w:val="single" w:sz="4" w:space="0" w:color="auto"/>
              <w:right w:val="single" w:sz="4" w:space="0" w:color="auto"/>
            </w:tcBorders>
            <w:hideMark/>
          </w:tcPr>
          <w:p w:rsidR="00DA0A74" w:rsidRPr="0065521A" w:rsidRDefault="00F70BA2" w:rsidP="00DA0A74">
            <w:pPr>
              <w:jc w:val="center"/>
              <w:rPr>
                <w:rFonts w:ascii="Times New Roman" w:eastAsiaTheme="minorHAnsi" w:hAnsi="Times New Roman"/>
                <w:sz w:val="28"/>
                <w:szCs w:val="24"/>
              </w:rPr>
            </w:pPr>
            <w:r w:rsidRPr="0065521A">
              <w:rPr>
                <w:rFonts w:ascii="Times New Roman" w:eastAsia="Times New Roman" w:hAnsi="Times New Roman"/>
                <w:sz w:val="28"/>
                <w:szCs w:val="24"/>
              </w:rPr>
              <w:t>Э</w:t>
            </w:r>
            <w:r w:rsidR="00DA0A74" w:rsidRPr="0065521A">
              <w:rPr>
                <w:rFonts w:ascii="Times New Roman" w:eastAsia="Times New Roman" w:hAnsi="Times New Roman"/>
                <w:sz w:val="28"/>
                <w:szCs w:val="24"/>
              </w:rPr>
              <w:t>ффективная</w:t>
            </w:r>
          </w:p>
        </w:tc>
      </w:tr>
      <w:tr w:rsidR="00DA0A74" w:rsidRPr="0065521A" w:rsidTr="00274B6D">
        <w:trPr>
          <w:trHeight w:val="1069"/>
        </w:trPr>
        <w:tc>
          <w:tcPr>
            <w:tcW w:w="466" w:type="dxa"/>
            <w:tcBorders>
              <w:top w:val="single" w:sz="4" w:space="0" w:color="auto"/>
              <w:left w:val="single" w:sz="4" w:space="0" w:color="auto"/>
              <w:bottom w:val="single" w:sz="4" w:space="0" w:color="auto"/>
              <w:right w:val="single" w:sz="4" w:space="0" w:color="auto"/>
            </w:tcBorders>
            <w:hideMark/>
          </w:tcPr>
          <w:p w:rsidR="00DA0A74" w:rsidRPr="0065521A" w:rsidRDefault="00DA0A74" w:rsidP="00DA0A74">
            <w:pPr>
              <w:widowControl w:val="0"/>
              <w:autoSpaceDE w:val="0"/>
              <w:autoSpaceDN w:val="0"/>
              <w:adjustRightInd w:val="0"/>
              <w:rPr>
                <w:rFonts w:ascii="Times New Roman" w:eastAsia="Times New Roman" w:hAnsi="Times New Roman"/>
                <w:sz w:val="28"/>
                <w:szCs w:val="24"/>
              </w:rPr>
            </w:pPr>
            <w:r w:rsidRPr="0065521A">
              <w:rPr>
                <w:rFonts w:ascii="Times New Roman" w:eastAsia="Times New Roman" w:hAnsi="Times New Roman"/>
                <w:sz w:val="28"/>
                <w:szCs w:val="24"/>
              </w:rPr>
              <w:t>12.</w:t>
            </w:r>
          </w:p>
        </w:tc>
        <w:tc>
          <w:tcPr>
            <w:tcW w:w="4110" w:type="dxa"/>
            <w:tcBorders>
              <w:top w:val="single" w:sz="4" w:space="0" w:color="auto"/>
              <w:left w:val="single" w:sz="4" w:space="0" w:color="auto"/>
              <w:bottom w:val="single" w:sz="4" w:space="0" w:color="auto"/>
              <w:right w:val="single" w:sz="4" w:space="0" w:color="auto"/>
            </w:tcBorders>
            <w:hideMark/>
          </w:tcPr>
          <w:p w:rsidR="00DA0A74" w:rsidRPr="0065521A" w:rsidRDefault="00DA0A74" w:rsidP="00DA0A74">
            <w:pPr>
              <w:widowControl w:val="0"/>
              <w:tabs>
                <w:tab w:val="left" w:pos="4536"/>
              </w:tabs>
              <w:suppressAutoHyphens/>
              <w:rPr>
                <w:rFonts w:ascii="Times New Roman" w:eastAsiaTheme="minorHAnsi" w:hAnsi="Times New Roman"/>
                <w:sz w:val="28"/>
                <w:szCs w:val="24"/>
              </w:rPr>
            </w:pPr>
            <w:r w:rsidRPr="0065521A">
              <w:rPr>
                <w:rFonts w:ascii="Times New Roman" w:eastAsiaTheme="minorHAnsi" w:hAnsi="Times New Roman"/>
                <w:sz w:val="28"/>
                <w:szCs w:val="24"/>
              </w:rPr>
              <w:t xml:space="preserve">Муниципальная комплексная программа «Молодёжь Чамзинского муниципального района» </w:t>
            </w:r>
          </w:p>
        </w:tc>
        <w:tc>
          <w:tcPr>
            <w:tcW w:w="1134" w:type="dxa"/>
            <w:tcBorders>
              <w:top w:val="single" w:sz="4" w:space="0" w:color="auto"/>
              <w:left w:val="single" w:sz="4" w:space="0" w:color="auto"/>
              <w:bottom w:val="single" w:sz="4" w:space="0" w:color="auto"/>
              <w:right w:val="single" w:sz="4" w:space="0" w:color="auto"/>
            </w:tcBorders>
            <w:hideMark/>
          </w:tcPr>
          <w:p w:rsidR="00DA0A74" w:rsidRPr="0065521A" w:rsidRDefault="00DA0A74" w:rsidP="00DA0A74">
            <w:pPr>
              <w:widowControl w:val="0"/>
              <w:autoSpaceDE w:val="0"/>
              <w:autoSpaceDN w:val="0"/>
              <w:adjustRightInd w:val="0"/>
              <w:jc w:val="center"/>
              <w:rPr>
                <w:rFonts w:ascii="Times New Roman" w:eastAsia="Times New Roman" w:hAnsi="Times New Roman"/>
                <w:sz w:val="28"/>
                <w:szCs w:val="24"/>
              </w:rPr>
            </w:pPr>
            <w:r w:rsidRPr="0065521A">
              <w:rPr>
                <w:rFonts w:ascii="Times New Roman" w:eastAsia="Times New Roman" w:hAnsi="Times New Roman"/>
                <w:sz w:val="28"/>
                <w:szCs w:val="24"/>
              </w:rPr>
              <w:t>100,0</w:t>
            </w:r>
          </w:p>
        </w:tc>
        <w:tc>
          <w:tcPr>
            <w:tcW w:w="1134" w:type="dxa"/>
            <w:tcBorders>
              <w:top w:val="single" w:sz="4" w:space="0" w:color="auto"/>
              <w:left w:val="single" w:sz="4" w:space="0" w:color="auto"/>
              <w:bottom w:val="single" w:sz="4" w:space="0" w:color="auto"/>
              <w:right w:val="single" w:sz="4" w:space="0" w:color="auto"/>
            </w:tcBorders>
            <w:hideMark/>
          </w:tcPr>
          <w:p w:rsidR="00DA0A74" w:rsidRPr="0065521A" w:rsidRDefault="009A5CDA" w:rsidP="00DA0A74">
            <w:pPr>
              <w:widowControl w:val="0"/>
              <w:autoSpaceDE w:val="0"/>
              <w:autoSpaceDN w:val="0"/>
              <w:adjustRightInd w:val="0"/>
              <w:jc w:val="center"/>
              <w:rPr>
                <w:rFonts w:ascii="Times New Roman" w:eastAsia="Times New Roman" w:hAnsi="Times New Roman"/>
                <w:sz w:val="28"/>
                <w:szCs w:val="24"/>
              </w:rPr>
            </w:pPr>
            <w:r w:rsidRPr="0065521A">
              <w:rPr>
                <w:rFonts w:ascii="Times New Roman" w:eastAsia="Times New Roman" w:hAnsi="Times New Roman"/>
                <w:sz w:val="28"/>
                <w:szCs w:val="24"/>
              </w:rPr>
              <w:t>104,0</w:t>
            </w:r>
          </w:p>
        </w:tc>
        <w:tc>
          <w:tcPr>
            <w:tcW w:w="993" w:type="dxa"/>
            <w:tcBorders>
              <w:top w:val="single" w:sz="4" w:space="0" w:color="auto"/>
              <w:left w:val="single" w:sz="4" w:space="0" w:color="auto"/>
              <w:bottom w:val="single" w:sz="4" w:space="0" w:color="auto"/>
              <w:right w:val="single" w:sz="4" w:space="0" w:color="auto"/>
            </w:tcBorders>
            <w:hideMark/>
          </w:tcPr>
          <w:p w:rsidR="00DA0A74" w:rsidRPr="0065521A" w:rsidRDefault="009A5CDA" w:rsidP="00DA0A74">
            <w:pPr>
              <w:widowControl w:val="0"/>
              <w:autoSpaceDE w:val="0"/>
              <w:autoSpaceDN w:val="0"/>
              <w:adjustRightInd w:val="0"/>
              <w:jc w:val="center"/>
              <w:rPr>
                <w:rFonts w:ascii="Times New Roman" w:eastAsia="Times New Roman" w:hAnsi="Times New Roman"/>
                <w:sz w:val="28"/>
                <w:szCs w:val="24"/>
              </w:rPr>
            </w:pPr>
            <w:r w:rsidRPr="0065521A">
              <w:rPr>
                <w:rFonts w:ascii="Times New Roman" w:eastAsia="Times New Roman" w:hAnsi="Times New Roman"/>
                <w:sz w:val="28"/>
                <w:szCs w:val="24"/>
              </w:rPr>
              <w:t>100,0</w:t>
            </w:r>
          </w:p>
        </w:tc>
        <w:tc>
          <w:tcPr>
            <w:tcW w:w="992" w:type="dxa"/>
            <w:tcBorders>
              <w:top w:val="single" w:sz="4" w:space="0" w:color="auto"/>
              <w:left w:val="single" w:sz="4" w:space="0" w:color="auto"/>
              <w:bottom w:val="single" w:sz="4" w:space="0" w:color="auto"/>
              <w:right w:val="single" w:sz="4" w:space="0" w:color="auto"/>
            </w:tcBorders>
            <w:hideMark/>
          </w:tcPr>
          <w:p w:rsidR="00DA0A74" w:rsidRPr="0065521A" w:rsidRDefault="009A5CDA" w:rsidP="00DA0A74">
            <w:pPr>
              <w:widowControl w:val="0"/>
              <w:autoSpaceDE w:val="0"/>
              <w:autoSpaceDN w:val="0"/>
              <w:adjustRightInd w:val="0"/>
              <w:jc w:val="center"/>
              <w:rPr>
                <w:rFonts w:ascii="Times New Roman" w:eastAsia="Times New Roman" w:hAnsi="Times New Roman"/>
                <w:sz w:val="28"/>
                <w:szCs w:val="24"/>
              </w:rPr>
            </w:pPr>
            <w:r w:rsidRPr="0065521A">
              <w:rPr>
                <w:rFonts w:ascii="Times New Roman" w:eastAsia="Times New Roman" w:hAnsi="Times New Roman"/>
                <w:sz w:val="28"/>
                <w:szCs w:val="24"/>
              </w:rPr>
              <w:t>104,0</w:t>
            </w:r>
          </w:p>
          <w:p w:rsidR="00DA0A74" w:rsidRPr="0065521A" w:rsidRDefault="00DA0A74" w:rsidP="00DA0A74">
            <w:pPr>
              <w:widowControl w:val="0"/>
              <w:autoSpaceDE w:val="0"/>
              <w:autoSpaceDN w:val="0"/>
              <w:adjustRightInd w:val="0"/>
              <w:jc w:val="center"/>
              <w:rPr>
                <w:rFonts w:ascii="Times New Roman" w:eastAsia="Times New Roman" w:hAnsi="Times New Roman"/>
                <w:sz w:val="28"/>
                <w:szCs w:val="24"/>
              </w:rPr>
            </w:pPr>
          </w:p>
        </w:tc>
        <w:tc>
          <w:tcPr>
            <w:tcW w:w="1701" w:type="dxa"/>
            <w:tcBorders>
              <w:top w:val="single" w:sz="4" w:space="0" w:color="auto"/>
              <w:left w:val="single" w:sz="4" w:space="0" w:color="auto"/>
              <w:bottom w:val="single" w:sz="4" w:space="0" w:color="auto"/>
              <w:right w:val="single" w:sz="4" w:space="0" w:color="auto"/>
            </w:tcBorders>
            <w:hideMark/>
          </w:tcPr>
          <w:p w:rsidR="00DA0A74" w:rsidRPr="0065521A" w:rsidRDefault="00DA0A74" w:rsidP="00DA0A74">
            <w:pPr>
              <w:widowControl w:val="0"/>
              <w:autoSpaceDE w:val="0"/>
              <w:autoSpaceDN w:val="0"/>
              <w:adjustRightInd w:val="0"/>
              <w:jc w:val="center"/>
              <w:rPr>
                <w:rFonts w:ascii="Times New Roman" w:eastAsia="Times New Roman" w:hAnsi="Times New Roman"/>
                <w:sz w:val="28"/>
                <w:szCs w:val="24"/>
              </w:rPr>
            </w:pPr>
            <w:r w:rsidRPr="0065521A">
              <w:rPr>
                <w:rFonts w:ascii="Times New Roman" w:eastAsiaTheme="minorHAnsi" w:hAnsi="Times New Roman"/>
                <w:sz w:val="28"/>
                <w:szCs w:val="24"/>
              </w:rPr>
              <w:t>Высоко</w:t>
            </w:r>
            <w:r w:rsidR="006E24EE" w:rsidRPr="0065521A">
              <w:rPr>
                <w:rFonts w:ascii="Times New Roman" w:eastAsiaTheme="minorHAnsi" w:hAnsi="Times New Roman"/>
                <w:sz w:val="28"/>
                <w:szCs w:val="24"/>
              </w:rPr>
              <w:t>э</w:t>
            </w:r>
            <w:r w:rsidRPr="0065521A">
              <w:rPr>
                <w:rFonts w:ascii="Times New Roman" w:eastAsiaTheme="minorHAnsi" w:hAnsi="Times New Roman"/>
                <w:sz w:val="28"/>
                <w:szCs w:val="24"/>
              </w:rPr>
              <w:t>ффективная</w:t>
            </w:r>
          </w:p>
        </w:tc>
      </w:tr>
      <w:tr w:rsidR="00DA0A74" w:rsidRPr="0065521A" w:rsidTr="00274B6D">
        <w:trPr>
          <w:trHeight w:val="1601"/>
        </w:trPr>
        <w:tc>
          <w:tcPr>
            <w:tcW w:w="466" w:type="dxa"/>
            <w:tcBorders>
              <w:top w:val="single" w:sz="4" w:space="0" w:color="auto"/>
              <w:left w:val="single" w:sz="4" w:space="0" w:color="auto"/>
              <w:bottom w:val="single" w:sz="4" w:space="0" w:color="auto"/>
              <w:right w:val="single" w:sz="4" w:space="0" w:color="auto"/>
            </w:tcBorders>
            <w:hideMark/>
          </w:tcPr>
          <w:p w:rsidR="00DA0A74" w:rsidRPr="0065521A" w:rsidRDefault="00DA0A74" w:rsidP="00DA0A74">
            <w:pPr>
              <w:widowControl w:val="0"/>
              <w:autoSpaceDE w:val="0"/>
              <w:autoSpaceDN w:val="0"/>
              <w:adjustRightInd w:val="0"/>
              <w:rPr>
                <w:rFonts w:ascii="Times New Roman" w:eastAsia="Times New Roman" w:hAnsi="Times New Roman"/>
                <w:sz w:val="28"/>
                <w:szCs w:val="24"/>
              </w:rPr>
            </w:pPr>
            <w:r w:rsidRPr="0065521A">
              <w:rPr>
                <w:rFonts w:ascii="Times New Roman" w:eastAsia="Times New Roman" w:hAnsi="Times New Roman"/>
                <w:sz w:val="28"/>
                <w:szCs w:val="24"/>
              </w:rPr>
              <w:t>13.</w:t>
            </w:r>
          </w:p>
        </w:tc>
        <w:tc>
          <w:tcPr>
            <w:tcW w:w="4110" w:type="dxa"/>
            <w:tcBorders>
              <w:top w:val="single" w:sz="4" w:space="0" w:color="auto"/>
              <w:left w:val="single" w:sz="4" w:space="0" w:color="auto"/>
              <w:bottom w:val="single" w:sz="4" w:space="0" w:color="auto"/>
              <w:right w:val="single" w:sz="4" w:space="0" w:color="auto"/>
            </w:tcBorders>
            <w:hideMark/>
          </w:tcPr>
          <w:p w:rsidR="00DA0A74" w:rsidRPr="0065521A" w:rsidRDefault="00DA0A74" w:rsidP="00DA0A74">
            <w:pPr>
              <w:widowControl w:val="0"/>
              <w:tabs>
                <w:tab w:val="left" w:pos="4536"/>
              </w:tabs>
              <w:suppressAutoHyphens/>
              <w:rPr>
                <w:rFonts w:ascii="Times New Roman" w:eastAsiaTheme="minorHAnsi" w:hAnsi="Times New Roman"/>
                <w:sz w:val="28"/>
                <w:szCs w:val="24"/>
              </w:rPr>
            </w:pPr>
            <w:r w:rsidRPr="0065521A">
              <w:rPr>
                <w:rFonts w:ascii="Times New Roman" w:eastAsia="Times New Roman" w:hAnsi="Times New Roman"/>
                <w:sz w:val="28"/>
                <w:szCs w:val="24"/>
                <w:lang w:eastAsia="ru-RU"/>
              </w:rPr>
              <w:t>Муниципальная программа Чамзинского муниципального района Республики Мордовия «Цифровая трансформация Чамзинского муниципального района Республике Мордовия»</w:t>
            </w:r>
          </w:p>
        </w:tc>
        <w:tc>
          <w:tcPr>
            <w:tcW w:w="1134" w:type="dxa"/>
            <w:tcBorders>
              <w:top w:val="single" w:sz="4" w:space="0" w:color="auto"/>
              <w:left w:val="single" w:sz="4" w:space="0" w:color="auto"/>
              <w:bottom w:val="single" w:sz="4" w:space="0" w:color="auto"/>
              <w:right w:val="single" w:sz="4" w:space="0" w:color="auto"/>
            </w:tcBorders>
            <w:hideMark/>
          </w:tcPr>
          <w:p w:rsidR="00DA0A74" w:rsidRPr="0065521A" w:rsidRDefault="00DA0A74" w:rsidP="00DA0A74">
            <w:pPr>
              <w:jc w:val="center"/>
              <w:rPr>
                <w:rFonts w:ascii="Times New Roman" w:eastAsiaTheme="minorHAnsi" w:hAnsi="Times New Roman"/>
                <w:sz w:val="28"/>
                <w:szCs w:val="24"/>
              </w:rPr>
            </w:pPr>
            <w:r w:rsidRPr="0065521A">
              <w:rPr>
                <w:rFonts w:ascii="Times New Roman" w:eastAsiaTheme="minorHAnsi" w:hAnsi="Times New Roman"/>
                <w:sz w:val="28"/>
                <w:szCs w:val="24"/>
              </w:rPr>
              <w:t>100,0</w:t>
            </w:r>
          </w:p>
        </w:tc>
        <w:tc>
          <w:tcPr>
            <w:tcW w:w="1134" w:type="dxa"/>
            <w:tcBorders>
              <w:top w:val="single" w:sz="4" w:space="0" w:color="auto"/>
              <w:left w:val="single" w:sz="4" w:space="0" w:color="auto"/>
              <w:bottom w:val="single" w:sz="4" w:space="0" w:color="auto"/>
              <w:right w:val="single" w:sz="4" w:space="0" w:color="auto"/>
            </w:tcBorders>
            <w:hideMark/>
          </w:tcPr>
          <w:p w:rsidR="00DA0A74" w:rsidRPr="0065521A" w:rsidRDefault="00DA0A74" w:rsidP="00DA0A74">
            <w:pPr>
              <w:widowControl w:val="0"/>
              <w:autoSpaceDE w:val="0"/>
              <w:autoSpaceDN w:val="0"/>
              <w:adjustRightInd w:val="0"/>
              <w:jc w:val="center"/>
              <w:rPr>
                <w:rFonts w:ascii="Times New Roman" w:eastAsia="Times New Roman" w:hAnsi="Times New Roman"/>
                <w:sz w:val="28"/>
                <w:szCs w:val="24"/>
              </w:rPr>
            </w:pPr>
            <w:r w:rsidRPr="0065521A">
              <w:rPr>
                <w:rFonts w:ascii="Times New Roman" w:eastAsia="Times New Roman" w:hAnsi="Times New Roman"/>
                <w:sz w:val="28"/>
                <w:szCs w:val="24"/>
              </w:rPr>
              <w:t>100,0</w:t>
            </w:r>
          </w:p>
        </w:tc>
        <w:tc>
          <w:tcPr>
            <w:tcW w:w="993" w:type="dxa"/>
            <w:tcBorders>
              <w:top w:val="single" w:sz="4" w:space="0" w:color="auto"/>
              <w:left w:val="single" w:sz="4" w:space="0" w:color="auto"/>
              <w:bottom w:val="single" w:sz="4" w:space="0" w:color="auto"/>
              <w:right w:val="single" w:sz="4" w:space="0" w:color="auto"/>
            </w:tcBorders>
            <w:hideMark/>
          </w:tcPr>
          <w:p w:rsidR="00DA0A74" w:rsidRPr="0065521A" w:rsidRDefault="00DA0A74" w:rsidP="00DA0A74">
            <w:pPr>
              <w:widowControl w:val="0"/>
              <w:autoSpaceDE w:val="0"/>
              <w:autoSpaceDN w:val="0"/>
              <w:adjustRightInd w:val="0"/>
              <w:jc w:val="center"/>
              <w:rPr>
                <w:rFonts w:ascii="Times New Roman" w:eastAsiaTheme="minorHAnsi" w:hAnsi="Times New Roman"/>
                <w:sz w:val="28"/>
                <w:szCs w:val="24"/>
              </w:rPr>
            </w:pPr>
            <w:r w:rsidRPr="0065521A">
              <w:rPr>
                <w:rFonts w:ascii="Times New Roman" w:eastAsiaTheme="minorHAnsi" w:hAnsi="Times New Roman"/>
                <w:sz w:val="28"/>
                <w:szCs w:val="24"/>
              </w:rPr>
              <w:t>92,9</w:t>
            </w:r>
          </w:p>
        </w:tc>
        <w:tc>
          <w:tcPr>
            <w:tcW w:w="992" w:type="dxa"/>
            <w:tcBorders>
              <w:top w:val="single" w:sz="4" w:space="0" w:color="auto"/>
              <w:left w:val="single" w:sz="4" w:space="0" w:color="auto"/>
              <w:bottom w:val="single" w:sz="4" w:space="0" w:color="auto"/>
              <w:right w:val="single" w:sz="4" w:space="0" w:color="auto"/>
            </w:tcBorders>
            <w:hideMark/>
          </w:tcPr>
          <w:p w:rsidR="00DA0A74" w:rsidRPr="0065521A" w:rsidRDefault="00DA0A74" w:rsidP="00DA0A74">
            <w:pPr>
              <w:widowControl w:val="0"/>
              <w:autoSpaceDE w:val="0"/>
              <w:autoSpaceDN w:val="0"/>
              <w:adjustRightInd w:val="0"/>
              <w:jc w:val="center"/>
              <w:rPr>
                <w:rFonts w:ascii="Times New Roman" w:eastAsiaTheme="minorHAnsi" w:hAnsi="Times New Roman"/>
                <w:sz w:val="28"/>
                <w:szCs w:val="24"/>
              </w:rPr>
            </w:pPr>
            <w:r w:rsidRPr="0065521A">
              <w:rPr>
                <w:rFonts w:ascii="Times New Roman" w:eastAsiaTheme="minorHAnsi" w:hAnsi="Times New Roman"/>
                <w:sz w:val="28"/>
                <w:szCs w:val="24"/>
              </w:rPr>
              <w:t>92,9</w:t>
            </w:r>
          </w:p>
        </w:tc>
        <w:tc>
          <w:tcPr>
            <w:tcW w:w="1701" w:type="dxa"/>
            <w:tcBorders>
              <w:top w:val="single" w:sz="4" w:space="0" w:color="auto"/>
              <w:left w:val="single" w:sz="4" w:space="0" w:color="auto"/>
              <w:bottom w:val="single" w:sz="4" w:space="0" w:color="auto"/>
              <w:right w:val="single" w:sz="4" w:space="0" w:color="auto"/>
            </w:tcBorders>
          </w:tcPr>
          <w:p w:rsidR="00DA0A74" w:rsidRPr="0065521A" w:rsidRDefault="00DA0A74" w:rsidP="00CF4BD1">
            <w:pPr>
              <w:widowControl w:val="0"/>
              <w:autoSpaceDE w:val="0"/>
              <w:autoSpaceDN w:val="0"/>
              <w:adjustRightInd w:val="0"/>
              <w:rPr>
                <w:rFonts w:ascii="Times New Roman" w:eastAsia="Times New Roman" w:hAnsi="Times New Roman"/>
                <w:sz w:val="28"/>
                <w:szCs w:val="24"/>
              </w:rPr>
            </w:pPr>
            <w:r w:rsidRPr="0065521A">
              <w:rPr>
                <w:rFonts w:ascii="Times New Roman" w:eastAsiaTheme="minorHAnsi" w:hAnsi="Times New Roman"/>
                <w:sz w:val="28"/>
                <w:szCs w:val="24"/>
              </w:rPr>
              <w:t>эффективная</w:t>
            </w:r>
          </w:p>
        </w:tc>
      </w:tr>
      <w:tr w:rsidR="00DA0A74" w:rsidRPr="0065521A" w:rsidTr="00274B6D">
        <w:trPr>
          <w:trHeight w:val="1217"/>
        </w:trPr>
        <w:tc>
          <w:tcPr>
            <w:tcW w:w="466" w:type="dxa"/>
            <w:tcBorders>
              <w:top w:val="single" w:sz="4" w:space="0" w:color="auto"/>
              <w:left w:val="single" w:sz="4" w:space="0" w:color="auto"/>
              <w:bottom w:val="single" w:sz="4" w:space="0" w:color="auto"/>
              <w:right w:val="single" w:sz="4" w:space="0" w:color="auto"/>
            </w:tcBorders>
            <w:hideMark/>
          </w:tcPr>
          <w:p w:rsidR="00DA0A74" w:rsidRPr="0065521A" w:rsidRDefault="00DA0A74" w:rsidP="00DA0A74">
            <w:pPr>
              <w:widowControl w:val="0"/>
              <w:autoSpaceDE w:val="0"/>
              <w:autoSpaceDN w:val="0"/>
              <w:adjustRightInd w:val="0"/>
              <w:rPr>
                <w:rFonts w:ascii="Times New Roman" w:eastAsia="Times New Roman" w:hAnsi="Times New Roman"/>
                <w:sz w:val="28"/>
                <w:szCs w:val="24"/>
              </w:rPr>
            </w:pPr>
            <w:r w:rsidRPr="0065521A">
              <w:rPr>
                <w:rFonts w:ascii="Times New Roman" w:eastAsia="Times New Roman" w:hAnsi="Times New Roman"/>
                <w:sz w:val="28"/>
                <w:szCs w:val="24"/>
              </w:rPr>
              <w:t>14.</w:t>
            </w:r>
          </w:p>
        </w:tc>
        <w:tc>
          <w:tcPr>
            <w:tcW w:w="4110" w:type="dxa"/>
            <w:tcBorders>
              <w:top w:val="single" w:sz="4" w:space="0" w:color="auto"/>
              <w:left w:val="single" w:sz="4" w:space="0" w:color="auto"/>
              <w:bottom w:val="single" w:sz="4" w:space="0" w:color="auto"/>
              <w:right w:val="single" w:sz="4" w:space="0" w:color="auto"/>
            </w:tcBorders>
            <w:hideMark/>
          </w:tcPr>
          <w:p w:rsidR="00DA0A74" w:rsidRPr="0065521A" w:rsidRDefault="00DA0A74" w:rsidP="00DA0A74">
            <w:pPr>
              <w:spacing w:after="0" w:line="240" w:lineRule="auto"/>
              <w:rPr>
                <w:rFonts w:ascii="Times New Roman" w:eastAsiaTheme="minorHAnsi" w:hAnsi="Times New Roman"/>
                <w:sz w:val="28"/>
                <w:szCs w:val="24"/>
              </w:rPr>
            </w:pPr>
            <w:r w:rsidRPr="0065521A">
              <w:rPr>
                <w:rFonts w:ascii="Times New Roman" w:eastAsiaTheme="minorHAnsi" w:hAnsi="Times New Roman"/>
                <w:sz w:val="28"/>
                <w:szCs w:val="24"/>
              </w:rPr>
              <w:t>Муниципальная программа развития и поддержки малого и среднего предпринимательства Чамзинского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hideMark/>
          </w:tcPr>
          <w:p w:rsidR="00DA0A74" w:rsidRPr="0065521A" w:rsidRDefault="00DA0A74" w:rsidP="00DA0A74">
            <w:pPr>
              <w:widowControl w:val="0"/>
              <w:autoSpaceDE w:val="0"/>
              <w:autoSpaceDN w:val="0"/>
              <w:adjustRightInd w:val="0"/>
              <w:jc w:val="center"/>
              <w:rPr>
                <w:rFonts w:ascii="Times New Roman" w:eastAsia="Times New Roman" w:hAnsi="Times New Roman"/>
                <w:sz w:val="28"/>
                <w:szCs w:val="24"/>
              </w:rPr>
            </w:pPr>
            <w:r w:rsidRPr="0065521A">
              <w:rPr>
                <w:rFonts w:ascii="Times New Roman" w:eastAsia="Times New Roman" w:hAnsi="Times New Roman"/>
                <w:sz w:val="28"/>
                <w:szCs w:val="24"/>
              </w:rPr>
              <w:t>100,0</w:t>
            </w:r>
          </w:p>
        </w:tc>
        <w:tc>
          <w:tcPr>
            <w:tcW w:w="1134" w:type="dxa"/>
            <w:tcBorders>
              <w:top w:val="single" w:sz="4" w:space="0" w:color="auto"/>
              <w:left w:val="single" w:sz="4" w:space="0" w:color="auto"/>
              <w:bottom w:val="single" w:sz="4" w:space="0" w:color="auto"/>
              <w:right w:val="single" w:sz="4" w:space="0" w:color="auto"/>
            </w:tcBorders>
            <w:hideMark/>
          </w:tcPr>
          <w:p w:rsidR="00DA0A74" w:rsidRPr="0065521A" w:rsidRDefault="00CF4BD1" w:rsidP="00DA0A74">
            <w:pPr>
              <w:widowControl w:val="0"/>
              <w:autoSpaceDE w:val="0"/>
              <w:autoSpaceDN w:val="0"/>
              <w:adjustRightInd w:val="0"/>
              <w:jc w:val="center"/>
              <w:rPr>
                <w:rFonts w:ascii="Times New Roman" w:eastAsia="Times New Roman" w:hAnsi="Times New Roman"/>
                <w:sz w:val="28"/>
                <w:szCs w:val="24"/>
              </w:rPr>
            </w:pPr>
            <w:r w:rsidRPr="0065521A">
              <w:rPr>
                <w:rFonts w:ascii="Times New Roman" w:eastAsia="Times New Roman" w:hAnsi="Times New Roman"/>
                <w:sz w:val="28"/>
                <w:szCs w:val="24"/>
              </w:rPr>
              <w:t>101,6</w:t>
            </w:r>
          </w:p>
        </w:tc>
        <w:tc>
          <w:tcPr>
            <w:tcW w:w="993" w:type="dxa"/>
            <w:tcBorders>
              <w:top w:val="single" w:sz="4" w:space="0" w:color="auto"/>
              <w:left w:val="single" w:sz="4" w:space="0" w:color="auto"/>
              <w:bottom w:val="single" w:sz="4" w:space="0" w:color="auto"/>
              <w:right w:val="single" w:sz="4" w:space="0" w:color="auto"/>
            </w:tcBorders>
            <w:hideMark/>
          </w:tcPr>
          <w:p w:rsidR="00DA0A74" w:rsidRPr="0065521A" w:rsidRDefault="00CF4BD1" w:rsidP="00DA0A74">
            <w:pPr>
              <w:widowControl w:val="0"/>
              <w:autoSpaceDE w:val="0"/>
              <w:autoSpaceDN w:val="0"/>
              <w:adjustRightInd w:val="0"/>
              <w:jc w:val="center"/>
              <w:rPr>
                <w:rFonts w:ascii="Times New Roman" w:eastAsia="Times New Roman" w:hAnsi="Times New Roman"/>
                <w:sz w:val="28"/>
                <w:szCs w:val="24"/>
              </w:rPr>
            </w:pPr>
            <w:r w:rsidRPr="0065521A">
              <w:rPr>
                <w:rFonts w:ascii="Times New Roman" w:eastAsia="Times New Roman" w:hAnsi="Times New Roman"/>
                <w:sz w:val="28"/>
                <w:szCs w:val="24"/>
              </w:rPr>
              <w:t>107,8</w:t>
            </w:r>
          </w:p>
        </w:tc>
        <w:tc>
          <w:tcPr>
            <w:tcW w:w="992" w:type="dxa"/>
            <w:tcBorders>
              <w:top w:val="single" w:sz="4" w:space="0" w:color="auto"/>
              <w:left w:val="single" w:sz="4" w:space="0" w:color="auto"/>
              <w:bottom w:val="single" w:sz="4" w:space="0" w:color="auto"/>
              <w:right w:val="single" w:sz="4" w:space="0" w:color="auto"/>
            </w:tcBorders>
            <w:hideMark/>
          </w:tcPr>
          <w:p w:rsidR="00DA0A74" w:rsidRPr="0065521A" w:rsidRDefault="00CF4BD1" w:rsidP="00DA0A74">
            <w:pPr>
              <w:widowControl w:val="0"/>
              <w:autoSpaceDE w:val="0"/>
              <w:autoSpaceDN w:val="0"/>
              <w:adjustRightInd w:val="0"/>
              <w:jc w:val="center"/>
              <w:rPr>
                <w:rFonts w:ascii="Times New Roman" w:eastAsia="Times New Roman" w:hAnsi="Times New Roman"/>
                <w:sz w:val="28"/>
                <w:szCs w:val="24"/>
              </w:rPr>
            </w:pPr>
            <w:r w:rsidRPr="0065521A">
              <w:rPr>
                <w:rFonts w:ascii="Times New Roman" w:eastAsia="Times New Roman" w:hAnsi="Times New Roman"/>
                <w:sz w:val="28"/>
                <w:szCs w:val="24"/>
              </w:rPr>
              <w:t>109,5</w:t>
            </w:r>
          </w:p>
        </w:tc>
        <w:tc>
          <w:tcPr>
            <w:tcW w:w="1701" w:type="dxa"/>
            <w:tcBorders>
              <w:top w:val="single" w:sz="4" w:space="0" w:color="auto"/>
              <w:left w:val="single" w:sz="4" w:space="0" w:color="auto"/>
              <w:bottom w:val="single" w:sz="4" w:space="0" w:color="auto"/>
              <w:right w:val="single" w:sz="4" w:space="0" w:color="auto"/>
            </w:tcBorders>
            <w:hideMark/>
          </w:tcPr>
          <w:p w:rsidR="00DA0A74" w:rsidRPr="0065521A" w:rsidRDefault="00DA0A74" w:rsidP="00DA0A74">
            <w:pPr>
              <w:widowControl w:val="0"/>
              <w:autoSpaceDE w:val="0"/>
              <w:autoSpaceDN w:val="0"/>
              <w:adjustRightInd w:val="0"/>
              <w:jc w:val="center"/>
              <w:rPr>
                <w:rFonts w:ascii="Times New Roman" w:eastAsia="Times New Roman" w:hAnsi="Times New Roman"/>
                <w:sz w:val="28"/>
                <w:szCs w:val="24"/>
              </w:rPr>
            </w:pPr>
            <w:r w:rsidRPr="0065521A">
              <w:rPr>
                <w:rFonts w:ascii="Times New Roman" w:eastAsiaTheme="minorHAnsi" w:hAnsi="Times New Roman"/>
                <w:sz w:val="28"/>
                <w:szCs w:val="24"/>
              </w:rPr>
              <w:t>Высоко-эффективная</w:t>
            </w:r>
          </w:p>
        </w:tc>
      </w:tr>
      <w:tr w:rsidR="00DA0A74" w:rsidRPr="0065521A" w:rsidTr="00274B6D">
        <w:trPr>
          <w:trHeight w:val="1576"/>
        </w:trPr>
        <w:tc>
          <w:tcPr>
            <w:tcW w:w="466" w:type="dxa"/>
            <w:tcBorders>
              <w:top w:val="single" w:sz="4" w:space="0" w:color="auto"/>
              <w:left w:val="single" w:sz="4" w:space="0" w:color="auto"/>
              <w:bottom w:val="single" w:sz="4" w:space="0" w:color="auto"/>
              <w:right w:val="single" w:sz="4" w:space="0" w:color="auto"/>
            </w:tcBorders>
            <w:hideMark/>
          </w:tcPr>
          <w:p w:rsidR="00DA0A74" w:rsidRPr="0065521A" w:rsidRDefault="00DA0A74" w:rsidP="00DA0A74">
            <w:pPr>
              <w:widowControl w:val="0"/>
              <w:autoSpaceDE w:val="0"/>
              <w:autoSpaceDN w:val="0"/>
              <w:adjustRightInd w:val="0"/>
              <w:rPr>
                <w:rFonts w:ascii="Times New Roman" w:eastAsia="Times New Roman" w:hAnsi="Times New Roman"/>
                <w:sz w:val="28"/>
                <w:szCs w:val="24"/>
              </w:rPr>
            </w:pPr>
            <w:r w:rsidRPr="0065521A">
              <w:rPr>
                <w:rFonts w:ascii="Times New Roman" w:eastAsia="Times New Roman" w:hAnsi="Times New Roman"/>
                <w:sz w:val="28"/>
                <w:szCs w:val="24"/>
              </w:rPr>
              <w:t>15.</w:t>
            </w:r>
          </w:p>
        </w:tc>
        <w:tc>
          <w:tcPr>
            <w:tcW w:w="4110" w:type="dxa"/>
            <w:tcBorders>
              <w:top w:val="single" w:sz="4" w:space="0" w:color="auto"/>
              <w:left w:val="single" w:sz="4" w:space="0" w:color="auto"/>
              <w:bottom w:val="single" w:sz="4" w:space="0" w:color="auto"/>
              <w:right w:val="single" w:sz="4" w:space="0" w:color="auto"/>
            </w:tcBorders>
            <w:hideMark/>
          </w:tcPr>
          <w:p w:rsidR="00DA0A74" w:rsidRPr="0065521A" w:rsidRDefault="00DA0A74" w:rsidP="00DA0A74">
            <w:pPr>
              <w:spacing w:after="0" w:line="240" w:lineRule="auto"/>
              <w:rPr>
                <w:rFonts w:ascii="Times New Roman" w:eastAsiaTheme="minorHAnsi" w:hAnsi="Times New Roman"/>
                <w:sz w:val="28"/>
                <w:szCs w:val="24"/>
              </w:rPr>
            </w:pPr>
            <w:r w:rsidRPr="0065521A">
              <w:rPr>
                <w:rFonts w:ascii="Times New Roman" w:eastAsiaTheme="minorHAnsi" w:hAnsi="Times New Roman"/>
                <w:sz w:val="28"/>
                <w:szCs w:val="24"/>
              </w:rPr>
              <w:t xml:space="preserve">Муниципальная программа развития сельского хозяйства и регулирования рынков сельскохозяйственной продукции, сырья  и продовольствия в Чамзинском муниципальном районе </w:t>
            </w:r>
          </w:p>
        </w:tc>
        <w:tc>
          <w:tcPr>
            <w:tcW w:w="1134" w:type="dxa"/>
            <w:tcBorders>
              <w:top w:val="single" w:sz="4" w:space="0" w:color="auto"/>
              <w:left w:val="single" w:sz="4" w:space="0" w:color="auto"/>
              <w:bottom w:val="single" w:sz="4" w:space="0" w:color="auto"/>
              <w:right w:val="single" w:sz="4" w:space="0" w:color="auto"/>
            </w:tcBorders>
            <w:hideMark/>
          </w:tcPr>
          <w:p w:rsidR="00DA0A74" w:rsidRPr="0065521A" w:rsidRDefault="00CF4BD1" w:rsidP="00DA0A74">
            <w:pPr>
              <w:jc w:val="center"/>
              <w:rPr>
                <w:rFonts w:ascii="Times New Roman" w:eastAsiaTheme="minorHAnsi" w:hAnsi="Times New Roman"/>
                <w:sz w:val="28"/>
                <w:szCs w:val="24"/>
              </w:rPr>
            </w:pPr>
            <w:r w:rsidRPr="0065521A">
              <w:rPr>
                <w:rFonts w:ascii="Times New Roman" w:eastAsiaTheme="minorHAnsi" w:hAnsi="Times New Roman"/>
                <w:sz w:val="28"/>
                <w:szCs w:val="24"/>
              </w:rPr>
              <w:t>85,7</w:t>
            </w:r>
          </w:p>
        </w:tc>
        <w:tc>
          <w:tcPr>
            <w:tcW w:w="1134" w:type="dxa"/>
            <w:tcBorders>
              <w:top w:val="single" w:sz="4" w:space="0" w:color="auto"/>
              <w:left w:val="single" w:sz="4" w:space="0" w:color="auto"/>
              <w:bottom w:val="single" w:sz="4" w:space="0" w:color="auto"/>
              <w:right w:val="single" w:sz="4" w:space="0" w:color="auto"/>
            </w:tcBorders>
            <w:hideMark/>
          </w:tcPr>
          <w:p w:rsidR="00DA0A74" w:rsidRPr="0065521A" w:rsidRDefault="00CF4BD1" w:rsidP="00DA0A74">
            <w:pPr>
              <w:widowControl w:val="0"/>
              <w:autoSpaceDE w:val="0"/>
              <w:autoSpaceDN w:val="0"/>
              <w:adjustRightInd w:val="0"/>
              <w:jc w:val="center"/>
              <w:rPr>
                <w:rFonts w:ascii="Times New Roman" w:eastAsia="Times New Roman" w:hAnsi="Times New Roman"/>
                <w:sz w:val="28"/>
                <w:szCs w:val="24"/>
              </w:rPr>
            </w:pPr>
            <w:r w:rsidRPr="0065521A">
              <w:rPr>
                <w:rFonts w:ascii="Times New Roman" w:eastAsia="Times New Roman" w:hAnsi="Times New Roman"/>
                <w:sz w:val="28"/>
                <w:szCs w:val="24"/>
              </w:rPr>
              <w:t>92,3</w:t>
            </w:r>
          </w:p>
        </w:tc>
        <w:tc>
          <w:tcPr>
            <w:tcW w:w="993" w:type="dxa"/>
            <w:tcBorders>
              <w:top w:val="single" w:sz="4" w:space="0" w:color="auto"/>
              <w:left w:val="single" w:sz="4" w:space="0" w:color="auto"/>
              <w:bottom w:val="single" w:sz="4" w:space="0" w:color="auto"/>
              <w:right w:val="single" w:sz="4" w:space="0" w:color="auto"/>
            </w:tcBorders>
            <w:hideMark/>
          </w:tcPr>
          <w:p w:rsidR="00DA0A74" w:rsidRPr="0065521A" w:rsidRDefault="00CF4BD1" w:rsidP="00DA0A74">
            <w:pPr>
              <w:widowControl w:val="0"/>
              <w:autoSpaceDE w:val="0"/>
              <w:autoSpaceDN w:val="0"/>
              <w:adjustRightInd w:val="0"/>
              <w:jc w:val="center"/>
              <w:rPr>
                <w:rFonts w:ascii="Times New Roman" w:eastAsia="Times New Roman" w:hAnsi="Times New Roman"/>
                <w:sz w:val="28"/>
                <w:szCs w:val="24"/>
              </w:rPr>
            </w:pPr>
            <w:r w:rsidRPr="0065521A">
              <w:rPr>
                <w:rFonts w:ascii="Times New Roman" w:eastAsia="Times New Roman" w:hAnsi="Times New Roman"/>
                <w:sz w:val="28"/>
                <w:szCs w:val="24"/>
              </w:rPr>
              <w:t>103,7</w:t>
            </w:r>
          </w:p>
        </w:tc>
        <w:tc>
          <w:tcPr>
            <w:tcW w:w="992" w:type="dxa"/>
            <w:tcBorders>
              <w:top w:val="single" w:sz="4" w:space="0" w:color="auto"/>
              <w:left w:val="single" w:sz="4" w:space="0" w:color="auto"/>
              <w:bottom w:val="single" w:sz="4" w:space="0" w:color="auto"/>
              <w:right w:val="single" w:sz="4" w:space="0" w:color="auto"/>
            </w:tcBorders>
            <w:hideMark/>
          </w:tcPr>
          <w:p w:rsidR="00DA0A74" w:rsidRPr="0065521A" w:rsidRDefault="00CF4BD1" w:rsidP="00DA0A74">
            <w:pPr>
              <w:widowControl w:val="0"/>
              <w:autoSpaceDE w:val="0"/>
              <w:autoSpaceDN w:val="0"/>
              <w:adjustRightInd w:val="0"/>
              <w:jc w:val="center"/>
              <w:rPr>
                <w:rFonts w:ascii="Times New Roman" w:eastAsia="Times New Roman" w:hAnsi="Times New Roman"/>
                <w:sz w:val="28"/>
                <w:szCs w:val="24"/>
              </w:rPr>
            </w:pPr>
            <w:r w:rsidRPr="0065521A">
              <w:rPr>
                <w:rFonts w:ascii="Times New Roman" w:eastAsia="Times New Roman" w:hAnsi="Times New Roman"/>
                <w:sz w:val="28"/>
                <w:szCs w:val="24"/>
              </w:rPr>
              <w:t>95,8</w:t>
            </w:r>
          </w:p>
        </w:tc>
        <w:tc>
          <w:tcPr>
            <w:tcW w:w="1701" w:type="dxa"/>
            <w:tcBorders>
              <w:top w:val="single" w:sz="4" w:space="0" w:color="auto"/>
              <w:left w:val="single" w:sz="4" w:space="0" w:color="auto"/>
              <w:bottom w:val="single" w:sz="4" w:space="0" w:color="auto"/>
              <w:right w:val="single" w:sz="4" w:space="0" w:color="auto"/>
            </w:tcBorders>
            <w:hideMark/>
          </w:tcPr>
          <w:p w:rsidR="00DA0A74" w:rsidRPr="0065521A" w:rsidRDefault="00DA0A74" w:rsidP="00DA0A74">
            <w:pPr>
              <w:widowControl w:val="0"/>
              <w:autoSpaceDE w:val="0"/>
              <w:autoSpaceDN w:val="0"/>
              <w:adjustRightInd w:val="0"/>
              <w:jc w:val="center"/>
              <w:rPr>
                <w:rFonts w:ascii="Times New Roman" w:eastAsia="Times New Roman" w:hAnsi="Times New Roman"/>
                <w:sz w:val="28"/>
                <w:szCs w:val="24"/>
              </w:rPr>
            </w:pPr>
            <w:r w:rsidRPr="0065521A">
              <w:rPr>
                <w:rFonts w:ascii="Times New Roman" w:eastAsia="Times New Roman" w:hAnsi="Times New Roman"/>
                <w:sz w:val="28"/>
                <w:szCs w:val="24"/>
              </w:rPr>
              <w:t>эффективная</w:t>
            </w:r>
          </w:p>
        </w:tc>
      </w:tr>
      <w:tr w:rsidR="00DA0A74" w:rsidRPr="0065521A" w:rsidTr="00274B6D">
        <w:trPr>
          <w:trHeight w:val="1151"/>
        </w:trPr>
        <w:tc>
          <w:tcPr>
            <w:tcW w:w="466" w:type="dxa"/>
            <w:tcBorders>
              <w:top w:val="single" w:sz="4" w:space="0" w:color="auto"/>
              <w:left w:val="single" w:sz="4" w:space="0" w:color="auto"/>
              <w:bottom w:val="single" w:sz="4" w:space="0" w:color="auto"/>
              <w:right w:val="single" w:sz="4" w:space="0" w:color="auto"/>
            </w:tcBorders>
          </w:tcPr>
          <w:p w:rsidR="00DA0A74" w:rsidRPr="0065521A" w:rsidRDefault="00DA0A74" w:rsidP="00DA0A74">
            <w:pPr>
              <w:widowControl w:val="0"/>
              <w:autoSpaceDE w:val="0"/>
              <w:autoSpaceDN w:val="0"/>
              <w:adjustRightInd w:val="0"/>
              <w:rPr>
                <w:rFonts w:ascii="Times New Roman" w:eastAsia="Times New Roman" w:hAnsi="Times New Roman"/>
                <w:sz w:val="28"/>
                <w:szCs w:val="24"/>
              </w:rPr>
            </w:pPr>
            <w:r w:rsidRPr="0065521A">
              <w:rPr>
                <w:rFonts w:ascii="Times New Roman" w:eastAsia="Times New Roman" w:hAnsi="Times New Roman"/>
                <w:sz w:val="28"/>
                <w:szCs w:val="24"/>
              </w:rPr>
              <w:lastRenderedPageBreak/>
              <w:t>16.</w:t>
            </w:r>
          </w:p>
        </w:tc>
        <w:tc>
          <w:tcPr>
            <w:tcW w:w="4110" w:type="dxa"/>
            <w:tcBorders>
              <w:top w:val="single" w:sz="4" w:space="0" w:color="auto"/>
              <w:left w:val="single" w:sz="4" w:space="0" w:color="auto"/>
              <w:bottom w:val="single" w:sz="4" w:space="0" w:color="auto"/>
              <w:right w:val="single" w:sz="4" w:space="0" w:color="auto"/>
            </w:tcBorders>
          </w:tcPr>
          <w:p w:rsidR="00DA0A74" w:rsidRPr="0065521A" w:rsidRDefault="00DA0A74" w:rsidP="00DA0A74">
            <w:pPr>
              <w:rPr>
                <w:rFonts w:ascii="Times New Roman" w:eastAsiaTheme="minorHAnsi" w:hAnsi="Times New Roman"/>
                <w:sz w:val="28"/>
                <w:szCs w:val="24"/>
              </w:rPr>
            </w:pPr>
            <w:r w:rsidRPr="0065521A">
              <w:rPr>
                <w:rFonts w:ascii="Times New Roman" w:eastAsiaTheme="minorHAnsi" w:hAnsi="Times New Roman"/>
                <w:sz w:val="28"/>
                <w:szCs w:val="24"/>
              </w:rPr>
              <w:t>Муниципальная программа «Развитие образования в Чамзинском муниципальном районе»</w:t>
            </w:r>
          </w:p>
        </w:tc>
        <w:tc>
          <w:tcPr>
            <w:tcW w:w="1134" w:type="dxa"/>
            <w:tcBorders>
              <w:top w:val="single" w:sz="4" w:space="0" w:color="auto"/>
              <w:left w:val="single" w:sz="4" w:space="0" w:color="auto"/>
              <w:bottom w:val="single" w:sz="4" w:space="0" w:color="auto"/>
              <w:right w:val="single" w:sz="4" w:space="0" w:color="auto"/>
            </w:tcBorders>
          </w:tcPr>
          <w:p w:rsidR="00DA0A74" w:rsidRPr="0065521A" w:rsidRDefault="00DA0A74" w:rsidP="00DA0A74">
            <w:pPr>
              <w:jc w:val="center"/>
              <w:rPr>
                <w:rFonts w:ascii="Times New Roman" w:eastAsiaTheme="minorHAnsi" w:hAnsi="Times New Roman"/>
                <w:sz w:val="28"/>
                <w:szCs w:val="24"/>
              </w:rPr>
            </w:pPr>
            <w:r w:rsidRPr="0065521A">
              <w:rPr>
                <w:rFonts w:ascii="Times New Roman" w:eastAsiaTheme="minorHAnsi" w:hAnsi="Times New Roman"/>
                <w:sz w:val="28"/>
                <w:szCs w:val="24"/>
              </w:rPr>
              <w:t>100,0</w:t>
            </w:r>
          </w:p>
        </w:tc>
        <w:tc>
          <w:tcPr>
            <w:tcW w:w="1134" w:type="dxa"/>
            <w:tcBorders>
              <w:top w:val="single" w:sz="4" w:space="0" w:color="auto"/>
              <w:left w:val="single" w:sz="4" w:space="0" w:color="auto"/>
              <w:bottom w:val="single" w:sz="4" w:space="0" w:color="auto"/>
              <w:right w:val="single" w:sz="4" w:space="0" w:color="auto"/>
            </w:tcBorders>
          </w:tcPr>
          <w:p w:rsidR="00DA0A74" w:rsidRPr="0065521A" w:rsidRDefault="00DA0A74" w:rsidP="00DA0A74">
            <w:pPr>
              <w:widowControl w:val="0"/>
              <w:autoSpaceDE w:val="0"/>
              <w:autoSpaceDN w:val="0"/>
              <w:adjustRightInd w:val="0"/>
              <w:jc w:val="center"/>
              <w:rPr>
                <w:rFonts w:ascii="Times New Roman" w:eastAsia="Times New Roman" w:hAnsi="Times New Roman"/>
                <w:sz w:val="28"/>
                <w:szCs w:val="24"/>
              </w:rPr>
            </w:pPr>
            <w:r w:rsidRPr="0065521A">
              <w:rPr>
                <w:rFonts w:ascii="Times New Roman" w:eastAsia="Times New Roman" w:hAnsi="Times New Roman"/>
                <w:sz w:val="28"/>
                <w:szCs w:val="24"/>
              </w:rPr>
              <w:t>100,8</w:t>
            </w:r>
          </w:p>
        </w:tc>
        <w:tc>
          <w:tcPr>
            <w:tcW w:w="993" w:type="dxa"/>
            <w:tcBorders>
              <w:top w:val="single" w:sz="4" w:space="0" w:color="auto"/>
              <w:left w:val="single" w:sz="4" w:space="0" w:color="auto"/>
              <w:bottom w:val="single" w:sz="4" w:space="0" w:color="auto"/>
              <w:right w:val="single" w:sz="4" w:space="0" w:color="auto"/>
            </w:tcBorders>
          </w:tcPr>
          <w:p w:rsidR="00DA0A74" w:rsidRPr="0065521A" w:rsidRDefault="00CF4BD1" w:rsidP="00DA0A74">
            <w:pPr>
              <w:widowControl w:val="0"/>
              <w:autoSpaceDE w:val="0"/>
              <w:autoSpaceDN w:val="0"/>
              <w:adjustRightInd w:val="0"/>
              <w:jc w:val="center"/>
              <w:rPr>
                <w:rFonts w:ascii="Times New Roman" w:eastAsia="Times New Roman" w:hAnsi="Times New Roman"/>
                <w:sz w:val="28"/>
                <w:szCs w:val="24"/>
              </w:rPr>
            </w:pPr>
            <w:r w:rsidRPr="0065521A">
              <w:rPr>
                <w:rFonts w:ascii="Times New Roman" w:eastAsia="Times New Roman" w:hAnsi="Times New Roman"/>
                <w:sz w:val="28"/>
                <w:szCs w:val="24"/>
              </w:rPr>
              <w:t>101,4</w:t>
            </w:r>
          </w:p>
        </w:tc>
        <w:tc>
          <w:tcPr>
            <w:tcW w:w="992" w:type="dxa"/>
            <w:tcBorders>
              <w:top w:val="single" w:sz="4" w:space="0" w:color="auto"/>
              <w:left w:val="single" w:sz="4" w:space="0" w:color="auto"/>
              <w:bottom w:val="single" w:sz="4" w:space="0" w:color="auto"/>
              <w:right w:val="single" w:sz="4" w:space="0" w:color="auto"/>
            </w:tcBorders>
          </w:tcPr>
          <w:p w:rsidR="00DA0A74" w:rsidRPr="0065521A" w:rsidRDefault="00CF4BD1" w:rsidP="00DA0A74">
            <w:pPr>
              <w:widowControl w:val="0"/>
              <w:autoSpaceDE w:val="0"/>
              <w:autoSpaceDN w:val="0"/>
              <w:adjustRightInd w:val="0"/>
              <w:jc w:val="center"/>
              <w:rPr>
                <w:rFonts w:ascii="Times New Roman" w:eastAsia="Times New Roman" w:hAnsi="Times New Roman"/>
                <w:sz w:val="28"/>
                <w:szCs w:val="24"/>
              </w:rPr>
            </w:pPr>
            <w:r w:rsidRPr="0065521A">
              <w:rPr>
                <w:rFonts w:ascii="Times New Roman" w:eastAsia="Times New Roman" w:hAnsi="Times New Roman"/>
                <w:sz w:val="28"/>
                <w:szCs w:val="24"/>
              </w:rPr>
              <w:t>102,2</w:t>
            </w:r>
          </w:p>
        </w:tc>
        <w:tc>
          <w:tcPr>
            <w:tcW w:w="1701" w:type="dxa"/>
            <w:tcBorders>
              <w:top w:val="single" w:sz="4" w:space="0" w:color="auto"/>
              <w:left w:val="single" w:sz="4" w:space="0" w:color="auto"/>
              <w:bottom w:val="single" w:sz="4" w:space="0" w:color="auto"/>
              <w:right w:val="single" w:sz="4" w:space="0" w:color="auto"/>
            </w:tcBorders>
          </w:tcPr>
          <w:p w:rsidR="00DA0A74" w:rsidRPr="0065521A" w:rsidRDefault="00DA0A74" w:rsidP="00DA0A74">
            <w:pPr>
              <w:widowControl w:val="0"/>
              <w:autoSpaceDE w:val="0"/>
              <w:autoSpaceDN w:val="0"/>
              <w:adjustRightInd w:val="0"/>
              <w:jc w:val="center"/>
              <w:rPr>
                <w:rFonts w:ascii="Times New Roman" w:eastAsiaTheme="minorHAnsi" w:hAnsi="Times New Roman"/>
                <w:snapToGrid w:val="0"/>
                <w:sz w:val="28"/>
                <w:szCs w:val="24"/>
                <w:lang w:eastAsia="ru-RU"/>
              </w:rPr>
            </w:pPr>
            <w:r w:rsidRPr="0065521A">
              <w:rPr>
                <w:rFonts w:ascii="Times New Roman" w:eastAsiaTheme="minorHAnsi" w:hAnsi="Times New Roman"/>
                <w:sz w:val="28"/>
                <w:szCs w:val="24"/>
              </w:rPr>
              <w:t>Высоко-эффективная</w:t>
            </w:r>
          </w:p>
        </w:tc>
      </w:tr>
      <w:tr w:rsidR="00DA0A74" w:rsidRPr="0065521A" w:rsidTr="00274B6D">
        <w:trPr>
          <w:trHeight w:val="1160"/>
        </w:trPr>
        <w:tc>
          <w:tcPr>
            <w:tcW w:w="466" w:type="dxa"/>
            <w:tcBorders>
              <w:top w:val="single" w:sz="4" w:space="0" w:color="auto"/>
              <w:left w:val="single" w:sz="4" w:space="0" w:color="auto"/>
              <w:bottom w:val="single" w:sz="4" w:space="0" w:color="auto"/>
              <w:right w:val="single" w:sz="4" w:space="0" w:color="auto"/>
            </w:tcBorders>
          </w:tcPr>
          <w:p w:rsidR="00DA0A74" w:rsidRPr="0065521A" w:rsidRDefault="00DA0A74" w:rsidP="00DA0A74">
            <w:pPr>
              <w:widowControl w:val="0"/>
              <w:autoSpaceDE w:val="0"/>
              <w:autoSpaceDN w:val="0"/>
              <w:adjustRightInd w:val="0"/>
              <w:rPr>
                <w:rFonts w:ascii="Times New Roman" w:eastAsia="Times New Roman" w:hAnsi="Times New Roman"/>
                <w:sz w:val="28"/>
                <w:szCs w:val="24"/>
              </w:rPr>
            </w:pPr>
            <w:r w:rsidRPr="0065521A">
              <w:rPr>
                <w:rFonts w:ascii="Times New Roman" w:eastAsia="Times New Roman" w:hAnsi="Times New Roman"/>
                <w:sz w:val="28"/>
                <w:szCs w:val="24"/>
              </w:rPr>
              <w:t>17.</w:t>
            </w:r>
          </w:p>
        </w:tc>
        <w:tc>
          <w:tcPr>
            <w:tcW w:w="4110" w:type="dxa"/>
            <w:tcBorders>
              <w:top w:val="single" w:sz="4" w:space="0" w:color="auto"/>
              <w:left w:val="single" w:sz="4" w:space="0" w:color="auto"/>
              <w:bottom w:val="single" w:sz="4" w:space="0" w:color="auto"/>
              <w:right w:val="single" w:sz="4" w:space="0" w:color="auto"/>
            </w:tcBorders>
          </w:tcPr>
          <w:p w:rsidR="00DA0A74" w:rsidRPr="0065521A" w:rsidRDefault="00DA0A74" w:rsidP="00DA0A74">
            <w:pPr>
              <w:widowControl w:val="0"/>
              <w:autoSpaceDE w:val="0"/>
              <w:autoSpaceDN w:val="0"/>
              <w:adjustRightInd w:val="0"/>
              <w:spacing w:before="108"/>
              <w:outlineLvl w:val="0"/>
              <w:rPr>
                <w:rFonts w:ascii="Times New Roman" w:eastAsiaTheme="minorHAnsi" w:hAnsi="Times New Roman"/>
                <w:bCs/>
                <w:sz w:val="28"/>
                <w:szCs w:val="24"/>
              </w:rPr>
            </w:pPr>
            <w:r w:rsidRPr="0065521A">
              <w:rPr>
                <w:rFonts w:ascii="Times New Roman" w:eastAsiaTheme="minorHAnsi" w:hAnsi="Times New Roman"/>
                <w:sz w:val="28"/>
                <w:szCs w:val="24"/>
              </w:rPr>
              <w:t>Муниципальная программа «Развитие муниципальной службы в Чамзинском муниципальном районе»</w:t>
            </w:r>
          </w:p>
        </w:tc>
        <w:tc>
          <w:tcPr>
            <w:tcW w:w="1134" w:type="dxa"/>
            <w:tcBorders>
              <w:top w:val="single" w:sz="4" w:space="0" w:color="auto"/>
              <w:left w:val="single" w:sz="4" w:space="0" w:color="auto"/>
              <w:bottom w:val="single" w:sz="4" w:space="0" w:color="auto"/>
              <w:right w:val="single" w:sz="4" w:space="0" w:color="auto"/>
            </w:tcBorders>
          </w:tcPr>
          <w:p w:rsidR="00DA0A74" w:rsidRPr="0065521A" w:rsidRDefault="00DA0A74" w:rsidP="00DA0A74">
            <w:pPr>
              <w:jc w:val="center"/>
              <w:rPr>
                <w:rFonts w:ascii="Times New Roman" w:eastAsiaTheme="minorHAnsi" w:hAnsi="Times New Roman"/>
                <w:sz w:val="28"/>
                <w:szCs w:val="24"/>
              </w:rPr>
            </w:pPr>
            <w:r w:rsidRPr="0065521A">
              <w:rPr>
                <w:rFonts w:ascii="Times New Roman" w:eastAsiaTheme="minorHAnsi" w:hAnsi="Times New Roman"/>
                <w:sz w:val="28"/>
                <w:szCs w:val="24"/>
              </w:rPr>
              <w:t>100,0</w:t>
            </w:r>
          </w:p>
        </w:tc>
        <w:tc>
          <w:tcPr>
            <w:tcW w:w="1134" w:type="dxa"/>
            <w:tcBorders>
              <w:top w:val="single" w:sz="4" w:space="0" w:color="auto"/>
              <w:left w:val="single" w:sz="4" w:space="0" w:color="auto"/>
              <w:bottom w:val="single" w:sz="4" w:space="0" w:color="auto"/>
              <w:right w:val="single" w:sz="4" w:space="0" w:color="auto"/>
            </w:tcBorders>
          </w:tcPr>
          <w:p w:rsidR="00DA0A74" w:rsidRPr="0065521A" w:rsidRDefault="00DA0A74" w:rsidP="00DA0A74">
            <w:pPr>
              <w:widowControl w:val="0"/>
              <w:autoSpaceDE w:val="0"/>
              <w:autoSpaceDN w:val="0"/>
              <w:adjustRightInd w:val="0"/>
              <w:jc w:val="center"/>
              <w:rPr>
                <w:rFonts w:ascii="Times New Roman" w:eastAsia="Times New Roman" w:hAnsi="Times New Roman"/>
                <w:sz w:val="28"/>
                <w:szCs w:val="24"/>
              </w:rPr>
            </w:pPr>
            <w:r w:rsidRPr="0065521A">
              <w:rPr>
                <w:rFonts w:ascii="Times New Roman" w:eastAsia="Times New Roman" w:hAnsi="Times New Roman"/>
                <w:sz w:val="28"/>
                <w:szCs w:val="24"/>
              </w:rPr>
              <w:t>100,0</w:t>
            </w:r>
          </w:p>
        </w:tc>
        <w:tc>
          <w:tcPr>
            <w:tcW w:w="993" w:type="dxa"/>
            <w:tcBorders>
              <w:top w:val="single" w:sz="4" w:space="0" w:color="auto"/>
              <w:left w:val="single" w:sz="4" w:space="0" w:color="auto"/>
              <w:bottom w:val="single" w:sz="4" w:space="0" w:color="auto"/>
              <w:right w:val="single" w:sz="4" w:space="0" w:color="auto"/>
            </w:tcBorders>
          </w:tcPr>
          <w:p w:rsidR="00DA0A74" w:rsidRPr="0065521A" w:rsidRDefault="00CF4BD1" w:rsidP="00DA0A74">
            <w:pPr>
              <w:widowControl w:val="0"/>
              <w:autoSpaceDE w:val="0"/>
              <w:autoSpaceDN w:val="0"/>
              <w:adjustRightInd w:val="0"/>
              <w:jc w:val="center"/>
              <w:rPr>
                <w:rFonts w:ascii="Times New Roman" w:eastAsia="Times New Roman" w:hAnsi="Times New Roman"/>
                <w:sz w:val="28"/>
                <w:szCs w:val="24"/>
              </w:rPr>
            </w:pPr>
            <w:r w:rsidRPr="0065521A">
              <w:rPr>
                <w:rFonts w:ascii="Times New Roman" w:eastAsia="Times New Roman" w:hAnsi="Times New Roman"/>
                <w:sz w:val="28"/>
                <w:szCs w:val="24"/>
              </w:rPr>
              <w:t>79,8</w:t>
            </w:r>
          </w:p>
        </w:tc>
        <w:tc>
          <w:tcPr>
            <w:tcW w:w="992" w:type="dxa"/>
            <w:tcBorders>
              <w:top w:val="single" w:sz="4" w:space="0" w:color="auto"/>
              <w:left w:val="single" w:sz="4" w:space="0" w:color="auto"/>
              <w:bottom w:val="single" w:sz="4" w:space="0" w:color="auto"/>
              <w:right w:val="single" w:sz="4" w:space="0" w:color="auto"/>
            </w:tcBorders>
          </w:tcPr>
          <w:p w:rsidR="00DA0A74" w:rsidRPr="0065521A" w:rsidRDefault="00CF4BD1" w:rsidP="00DA0A74">
            <w:pPr>
              <w:widowControl w:val="0"/>
              <w:autoSpaceDE w:val="0"/>
              <w:autoSpaceDN w:val="0"/>
              <w:adjustRightInd w:val="0"/>
              <w:jc w:val="center"/>
              <w:rPr>
                <w:rFonts w:ascii="Times New Roman" w:eastAsia="Times New Roman" w:hAnsi="Times New Roman"/>
                <w:sz w:val="28"/>
                <w:szCs w:val="24"/>
              </w:rPr>
            </w:pPr>
            <w:r w:rsidRPr="0065521A">
              <w:rPr>
                <w:rFonts w:ascii="Times New Roman" w:eastAsia="Times New Roman" w:hAnsi="Times New Roman"/>
                <w:sz w:val="28"/>
                <w:szCs w:val="24"/>
              </w:rPr>
              <w:t>79,8</w:t>
            </w:r>
          </w:p>
        </w:tc>
        <w:tc>
          <w:tcPr>
            <w:tcW w:w="1701" w:type="dxa"/>
            <w:tcBorders>
              <w:top w:val="single" w:sz="4" w:space="0" w:color="auto"/>
              <w:left w:val="single" w:sz="4" w:space="0" w:color="auto"/>
              <w:bottom w:val="single" w:sz="4" w:space="0" w:color="auto"/>
              <w:right w:val="single" w:sz="4" w:space="0" w:color="auto"/>
            </w:tcBorders>
          </w:tcPr>
          <w:p w:rsidR="00DA0A74" w:rsidRPr="0065521A" w:rsidRDefault="006E24EE" w:rsidP="006E24EE">
            <w:pPr>
              <w:jc w:val="center"/>
              <w:rPr>
                <w:rFonts w:ascii="Times New Roman" w:eastAsiaTheme="minorHAnsi" w:hAnsi="Times New Roman"/>
                <w:sz w:val="28"/>
                <w:szCs w:val="24"/>
                <w:lang w:eastAsia="ru-RU"/>
              </w:rPr>
            </w:pPr>
            <w:r w:rsidRPr="0065521A">
              <w:rPr>
                <w:rFonts w:ascii="Times New Roman" w:eastAsiaTheme="minorHAnsi" w:hAnsi="Times New Roman"/>
                <w:sz w:val="28"/>
                <w:szCs w:val="24"/>
                <w:lang w:eastAsia="ru-RU"/>
              </w:rPr>
              <w:t>Удовлетвори-тельный уровень эффективности</w:t>
            </w:r>
          </w:p>
        </w:tc>
      </w:tr>
      <w:tr w:rsidR="00DA0A74" w:rsidRPr="0065521A" w:rsidTr="00274B6D">
        <w:trPr>
          <w:trHeight w:val="1860"/>
        </w:trPr>
        <w:tc>
          <w:tcPr>
            <w:tcW w:w="466" w:type="dxa"/>
            <w:tcBorders>
              <w:top w:val="single" w:sz="4" w:space="0" w:color="auto"/>
              <w:left w:val="single" w:sz="4" w:space="0" w:color="auto"/>
              <w:bottom w:val="single" w:sz="4" w:space="0" w:color="auto"/>
              <w:right w:val="single" w:sz="4" w:space="0" w:color="auto"/>
            </w:tcBorders>
          </w:tcPr>
          <w:p w:rsidR="00DA0A74" w:rsidRPr="0065521A" w:rsidRDefault="00DA0A74" w:rsidP="00DA0A74">
            <w:pPr>
              <w:widowControl w:val="0"/>
              <w:autoSpaceDE w:val="0"/>
              <w:autoSpaceDN w:val="0"/>
              <w:adjustRightInd w:val="0"/>
              <w:rPr>
                <w:rFonts w:ascii="Times New Roman" w:eastAsia="Times New Roman" w:hAnsi="Times New Roman"/>
                <w:sz w:val="28"/>
                <w:szCs w:val="24"/>
              </w:rPr>
            </w:pPr>
            <w:r w:rsidRPr="0065521A">
              <w:rPr>
                <w:rFonts w:ascii="Times New Roman" w:eastAsia="Times New Roman" w:hAnsi="Times New Roman"/>
                <w:sz w:val="28"/>
                <w:szCs w:val="24"/>
              </w:rPr>
              <w:t>18.</w:t>
            </w:r>
          </w:p>
        </w:tc>
        <w:tc>
          <w:tcPr>
            <w:tcW w:w="4110" w:type="dxa"/>
            <w:tcBorders>
              <w:top w:val="single" w:sz="4" w:space="0" w:color="auto"/>
              <w:left w:val="single" w:sz="4" w:space="0" w:color="auto"/>
              <w:bottom w:val="single" w:sz="4" w:space="0" w:color="auto"/>
              <w:right w:val="single" w:sz="4" w:space="0" w:color="auto"/>
            </w:tcBorders>
          </w:tcPr>
          <w:p w:rsidR="00DA0A74" w:rsidRPr="0065521A" w:rsidRDefault="00DA0A74" w:rsidP="00DA0A74">
            <w:pPr>
              <w:suppressAutoHyphens/>
              <w:rPr>
                <w:rFonts w:ascii="Times New Roman" w:eastAsiaTheme="minorHAnsi" w:hAnsi="Times New Roman"/>
                <w:sz w:val="28"/>
                <w:szCs w:val="24"/>
              </w:rPr>
            </w:pPr>
            <w:r w:rsidRPr="0065521A">
              <w:rPr>
                <w:rFonts w:ascii="Times New Roman" w:eastAsiaTheme="minorHAnsi" w:hAnsi="Times New Roman"/>
                <w:sz w:val="28"/>
                <w:szCs w:val="24"/>
              </w:rPr>
              <w:t xml:space="preserve">Муниципальная программа «Оформление    права собственности на муниципальные и   бесхозяйные объекты недвижимого имущества, расположенные на территории Чамзинского муниципального района» </w:t>
            </w:r>
          </w:p>
        </w:tc>
        <w:tc>
          <w:tcPr>
            <w:tcW w:w="1134" w:type="dxa"/>
            <w:tcBorders>
              <w:top w:val="single" w:sz="4" w:space="0" w:color="auto"/>
              <w:left w:val="single" w:sz="4" w:space="0" w:color="auto"/>
              <w:bottom w:val="single" w:sz="4" w:space="0" w:color="auto"/>
              <w:right w:val="single" w:sz="4" w:space="0" w:color="auto"/>
            </w:tcBorders>
          </w:tcPr>
          <w:p w:rsidR="00DA0A74" w:rsidRPr="0065521A" w:rsidRDefault="00DA0A74" w:rsidP="00DA0A74">
            <w:pPr>
              <w:jc w:val="center"/>
              <w:rPr>
                <w:rFonts w:ascii="Times New Roman" w:eastAsiaTheme="minorHAnsi" w:hAnsi="Times New Roman"/>
                <w:sz w:val="28"/>
                <w:szCs w:val="24"/>
              </w:rPr>
            </w:pPr>
            <w:r w:rsidRPr="0065521A">
              <w:rPr>
                <w:rFonts w:ascii="Times New Roman" w:eastAsiaTheme="minorHAnsi" w:hAnsi="Times New Roman"/>
                <w:sz w:val="28"/>
                <w:szCs w:val="24"/>
              </w:rPr>
              <w:t>100,0</w:t>
            </w:r>
          </w:p>
        </w:tc>
        <w:tc>
          <w:tcPr>
            <w:tcW w:w="1134" w:type="dxa"/>
            <w:tcBorders>
              <w:top w:val="single" w:sz="4" w:space="0" w:color="auto"/>
              <w:left w:val="single" w:sz="4" w:space="0" w:color="auto"/>
              <w:bottom w:val="single" w:sz="4" w:space="0" w:color="auto"/>
              <w:right w:val="single" w:sz="4" w:space="0" w:color="auto"/>
            </w:tcBorders>
          </w:tcPr>
          <w:p w:rsidR="00DA0A74" w:rsidRPr="0065521A" w:rsidRDefault="00DA0A74" w:rsidP="00DA0A74">
            <w:pPr>
              <w:widowControl w:val="0"/>
              <w:autoSpaceDE w:val="0"/>
              <w:autoSpaceDN w:val="0"/>
              <w:adjustRightInd w:val="0"/>
              <w:jc w:val="center"/>
              <w:rPr>
                <w:rFonts w:ascii="Times New Roman" w:eastAsia="Times New Roman" w:hAnsi="Times New Roman"/>
                <w:sz w:val="28"/>
                <w:szCs w:val="24"/>
              </w:rPr>
            </w:pPr>
            <w:r w:rsidRPr="0065521A">
              <w:rPr>
                <w:rFonts w:ascii="Times New Roman" w:eastAsia="Times New Roman" w:hAnsi="Times New Roman"/>
                <w:sz w:val="28"/>
                <w:szCs w:val="24"/>
              </w:rPr>
              <w:t>100,0</w:t>
            </w:r>
          </w:p>
        </w:tc>
        <w:tc>
          <w:tcPr>
            <w:tcW w:w="993" w:type="dxa"/>
            <w:tcBorders>
              <w:top w:val="single" w:sz="4" w:space="0" w:color="auto"/>
              <w:left w:val="single" w:sz="4" w:space="0" w:color="auto"/>
              <w:bottom w:val="single" w:sz="4" w:space="0" w:color="auto"/>
              <w:right w:val="single" w:sz="4" w:space="0" w:color="auto"/>
            </w:tcBorders>
          </w:tcPr>
          <w:p w:rsidR="00DA0A74" w:rsidRPr="0065521A" w:rsidRDefault="00DA0A74" w:rsidP="00DA0A74">
            <w:pPr>
              <w:widowControl w:val="0"/>
              <w:autoSpaceDE w:val="0"/>
              <w:autoSpaceDN w:val="0"/>
              <w:adjustRightInd w:val="0"/>
              <w:jc w:val="center"/>
              <w:rPr>
                <w:rFonts w:ascii="Times New Roman" w:eastAsia="Times New Roman" w:hAnsi="Times New Roman"/>
                <w:sz w:val="28"/>
                <w:szCs w:val="24"/>
              </w:rPr>
            </w:pPr>
            <w:r w:rsidRPr="0065521A">
              <w:rPr>
                <w:rFonts w:ascii="Times New Roman" w:eastAsia="Times New Roman" w:hAnsi="Times New Roman"/>
                <w:sz w:val="28"/>
                <w:szCs w:val="24"/>
              </w:rPr>
              <w:t>100,0</w:t>
            </w:r>
          </w:p>
        </w:tc>
        <w:tc>
          <w:tcPr>
            <w:tcW w:w="992" w:type="dxa"/>
            <w:tcBorders>
              <w:top w:val="single" w:sz="4" w:space="0" w:color="auto"/>
              <w:left w:val="single" w:sz="4" w:space="0" w:color="auto"/>
              <w:bottom w:val="single" w:sz="4" w:space="0" w:color="auto"/>
              <w:right w:val="single" w:sz="4" w:space="0" w:color="auto"/>
            </w:tcBorders>
          </w:tcPr>
          <w:p w:rsidR="00DA0A74" w:rsidRPr="0065521A" w:rsidRDefault="00DA0A74" w:rsidP="00DA0A74">
            <w:pPr>
              <w:widowControl w:val="0"/>
              <w:autoSpaceDE w:val="0"/>
              <w:autoSpaceDN w:val="0"/>
              <w:adjustRightInd w:val="0"/>
              <w:jc w:val="center"/>
              <w:rPr>
                <w:rFonts w:ascii="Times New Roman" w:eastAsia="Times New Roman" w:hAnsi="Times New Roman"/>
                <w:sz w:val="28"/>
                <w:szCs w:val="24"/>
              </w:rPr>
            </w:pPr>
            <w:r w:rsidRPr="0065521A">
              <w:rPr>
                <w:rFonts w:ascii="Times New Roman" w:eastAsia="Times New Roman" w:hAnsi="Times New Roman"/>
                <w:sz w:val="28"/>
                <w:szCs w:val="24"/>
              </w:rPr>
              <w:t>100,0</w:t>
            </w:r>
          </w:p>
        </w:tc>
        <w:tc>
          <w:tcPr>
            <w:tcW w:w="1701" w:type="dxa"/>
            <w:tcBorders>
              <w:top w:val="single" w:sz="4" w:space="0" w:color="auto"/>
              <w:left w:val="single" w:sz="4" w:space="0" w:color="auto"/>
              <w:bottom w:val="single" w:sz="4" w:space="0" w:color="auto"/>
              <w:right w:val="single" w:sz="4" w:space="0" w:color="auto"/>
            </w:tcBorders>
          </w:tcPr>
          <w:p w:rsidR="00DA0A74" w:rsidRPr="0065521A" w:rsidRDefault="00DA0A74" w:rsidP="00DA0A74">
            <w:pPr>
              <w:jc w:val="center"/>
              <w:rPr>
                <w:rFonts w:ascii="Times New Roman" w:eastAsiaTheme="minorHAnsi" w:hAnsi="Times New Roman"/>
                <w:sz w:val="28"/>
                <w:szCs w:val="24"/>
              </w:rPr>
            </w:pPr>
            <w:r w:rsidRPr="0065521A">
              <w:rPr>
                <w:rFonts w:ascii="Times New Roman" w:eastAsia="Times New Roman" w:hAnsi="Times New Roman"/>
                <w:sz w:val="28"/>
                <w:szCs w:val="24"/>
              </w:rPr>
              <w:t>Эффективная</w:t>
            </w:r>
          </w:p>
        </w:tc>
      </w:tr>
      <w:tr w:rsidR="00DA0A74" w:rsidRPr="0065521A" w:rsidTr="00274B6D">
        <w:trPr>
          <w:trHeight w:val="1014"/>
        </w:trPr>
        <w:tc>
          <w:tcPr>
            <w:tcW w:w="466" w:type="dxa"/>
            <w:tcBorders>
              <w:top w:val="single" w:sz="4" w:space="0" w:color="auto"/>
              <w:left w:val="single" w:sz="4" w:space="0" w:color="auto"/>
              <w:bottom w:val="single" w:sz="4" w:space="0" w:color="auto"/>
              <w:right w:val="single" w:sz="4" w:space="0" w:color="auto"/>
            </w:tcBorders>
          </w:tcPr>
          <w:p w:rsidR="00DA0A74" w:rsidRPr="0065521A" w:rsidRDefault="00DA0A74" w:rsidP="00DA0A74">
            <w:pPr>
              <w:widowControl w:val="0"/>
              <w:autoSpaceDE w:val="0"/>
              <w:autoSpaceDN w:val="0"/>
              <w:adjustRightInd w:val="0"/>
              <w:rPr>
                <w:rFonts w:ascii="Times New Roman" w:eastAsia="Times New Roman" w:hAnsi="Times New Roman"/>
                <w:sz w:val="28"/>
                <w:szCs w:val="24"/>
              </w:rPr>
            </w:pPr>
            <w:r w:rsidRPr="0065521A">
              <w:rPr>
                <w:rFonts w:ascii="Times New Roman" w:eastAsia="Times New Roman" w:hAnsi="Times New Roman"/>
                <w:sz w:val="28"/>
                <w:szCs w:val="24"/>
              </w:rPr>
              <w:t>19</w:t>
            </w:r>
          </w:p>
        </w:tc>
        <w:tc>
          <w:tcPr>
            <w:tcW w:w="4110" w:type="dxa"/>
            <w:tcBorders>
              <w:top w:val="single" w:sz="4" w:space="0" w:color="auto"/>
              <w:left w:val="single" w:sz="4" w:space="0" w:color="auto"/>
              <w:bottom w:val="single" w:sz="4" w:space="0" w:color="auto"/>
              <w:right w:val="single" w:sz="4" w:space="0" w:color="auto"/>
            </w:tcBorders>
          </w:tcPr>
          <w:p w:rsidR="00DA0A74" w:rsidRPr="0065521A" w:rsidRDefault="00DA0A74" w:rsidP="00DA0A74">
            <w:pPr>
              <w:spacing w:after="0" w:line="240" w:lineRule="auto"/>
              <w:rPr>
                <w:rFonts w:ascii="Times New Roman" w:eastAsiaTheme="minorHAnsi" w:hAnsi="Times New Roman"/>
                <w:sz w:val="28"/>
                <w:szCs w:val="24"/>
              </w:rPr>
            </w:pPr>
            <w:r w:rsidRPr="0065521A">
              <w:rPr>
                <w:rFonts w:ascii="Times New Roman" w:eastAsiaTheme="minorHAnsi" w:hAnsi="Times New Roman"/>
                <w:sz w:val="28"/>
                <w:szCs w:val="24"/>
              </w:rPr>
              <w:t>Муниципальная  программа: «Развитие культуры и туризма в Чамзинском муниципальном районе на»</w:t>
            </w:r>
          </w:p>
        </w:tc>
        <w:tc>
          <w:tcPr>
            <w:tcW w:w="1134" w:type="dxa"/>
            <w:tcBorders>
              <w:top w:val="single" w:sz="4" w:space="0" w:color="auto"/>
              <w:left w:val="single" w:sz="4" w:space="0" w:color="auto"/>
              <w:bottom w:val="single" w:sz="4" w:space="0" w:color="auto"/>
              <w:right w:val="single" w:sz="4" w:space="0" w:color="auto"/>
            </w:tcBorders>
          </w:tcPr>
          <w:p w:rsidR="00DA0A74" w:rsidRPr="0065521A" w:rsidRDefault="00DA0A74" w:rsidP="00DA0A74">
            <w:pPr>
              <w:jc w:val="center"/>
              <w:rPr>
                <w:rFonts w:ascii="Times New Roman" w:eastAsiaTheme="minorHAnsi" w:hAnsi="Times New Roman"/>
                <w:sz w:val="28"/>
                <w:szCs w:val="24"/>
              </w:rPr>
            </w:pPr>
            <w:r w:rsidRPr="0065521A">
              <w:rPr>
                <w:rFonts w:ascii="Times New Roman" w:eastAsiaTheme="minorHAnsi" w:hAnsi="Times New Roman"/>
                <w:sz w:val="28"/>
                <w:szCs w:val="24"/>
              </w:rPr>
              <w:t>100,0</w:t>
            </w:r>
          </w:p>
        </w:tc>
        <w:tc>
          <w:tcPr>
            <w:tcW w:w="1134" w:type="dxa"/>
            <w:tcBorders>
              <w:top w:val="single" w:sz="4" w:space="0" w:color="auto"/>
              <w:left w:val="single" w:sz="4" w:space="0" w:color="auto"/>
              <w:bottom w:val="single" w:sz="4" w:space="0" w:color="auto"/>
              <w:right w:val="single" w:sz="4" w:space="0" w:color="auto"/>
            </w:tcBorders>
          </w:tcPr>
          <w:p w:rsidR="00DA0A74" w:rsidRPr="0065521A" w:rsidRDefault="006E24EE" w:rsidP="00CF4BD1">
            <w:pPr>
              <w:widowControl w:val="0"/>
              <w:autoSpaceDE w:val="0"/>
              <w:autoSpaceDN w:val="0"/>
              <w:adjustRightInd w:val="0"/>
              <w:jc w:val="center"/>
              <w:rPr>
                <w:rFonts w:ascii="Times New Roman" w:eastAsia="Times New Roman" w:hAnsi="Times New Roman"/>
                <w:sz w:val="28"/>
                <w:szCs w:val="24"/>
              </w:rPr>
            </w:pPr>
            <w:r w:rsidRPr="0065521A">
              <w:rPr>
                <w:rFonts w:ascii="Times New Roman" w:eastAsia="Times New Roman" w:hAnsi="Times New Roman"/>
                <w:sz w:val="28"/>
                <w:szCs w:val="24"/>
              </w:rPr>
              <w:t>98,8</w:t>
            </w:r>
          </w:p>
        </w:tc>
        <w:tc>
          <w:tcPr>
            <w:tcW w:w="993" w:type="dxa"/>
            <w:tcBorders>
              <w:top w:val="single" w:sz="4" w:space="0" w:color="auto"/>
              <w:left w:val="single" w:sz="4" w:space="0" w:color="auto"/>
              <w:bottom w:val="single" w:sz="4" w:space="0" w:color="auto"/>
              <w:right w:val="single" w:sz="4" w:space="0" w:color="auto"/>
            </w:tcBorders>
          </w:tcPr>
          <w:p w:rsidR="00DA0A74" w:rsidRPr="0065521A" w:rsidRDefault="00DA0A74" w:rsidP="00DA0A74">
            <w:pPr>
              <w:widowControl w:val="0"/>
              <w:autoSpaceDE w:val="0"/>
              <w:autoSpaceDN w:val="0"/>
              <w:adjustRightInd w:val="0"/>
              <w:jc w:val="center"/>
              <w:rPr>
                <w:rFonts w:ascii="Times New Roman" w:eastAsia="Times New Roman" w:hAnsi="Times New Roman"/>
                <w:sz w:val="28"/>
                <w:szCs w:val="24"/>
              </w:rPr>
            </w:pPr>
            <w:r w:rsidRPr="0065521A">
              <w:rPr>
                <w:rFonts w:ascii="Times New Roman" w:eastAsia="Times New Roman" w:hAnsi="Times New Roman"/>
                <w:sz w:val="28"/>
                <w:szCs w:val="24"/>
              </w:rPr>
              <w:t>100,6</w:t>
            </w:r>
          </w:p>
        </w:tc>
        <w:tc>
          <w:tcPr>
            <w:tcW w:w="992" w:type="dxa"/>
            <w:tcBorders>
              <w:top w:val="single" w:sz="4" w:space="0" w:color="auto"/>
              <w:left w:val="single" w:sz="4" w:space="0" w:color="auto"/>
              <w:bottom w:val="single" w:sz="4" w:space="0" w:color="auto"/>
              <w:right w:val="single" w:sz="4" w:space="0" w:color="auto"/>
            </w:tcBorders>
          </w:tcPr>
          <w:p w:rsidR="00DA0A74" w:rsidRPr="0065521A" w:rsidRDefault="00DA0A74" w:rsidP="00CF4BD1">
            <w:pPr>
              <w:widowControl w:val="0"/>
              <w:autoSpaceDE w:val="0"/>
              <w:autoSpaceDN w:val="0"/>
              <w:adjustRightInd w:val="0"/>
              <w:jc w:val="center"/>
              <w:rPr>
                <w:rFonts w:ascii="Times New Roman" w:eastAsia="Times New Roman" w:hAnsi="Times New Roman"/>
                <w:sz w:val="28"/>
                <w:szCs w:val="24"/>
              </w:rPr>
            </w:pPr>
            <w:r w:rsidRPr="0065521A">
              <w:rPr>
                <w:rFonts w:ascii="Times New Roman" w:eastAsia="Times New Roman" w:hAnsi="Times New Roman"/>
                <w:sz w:val="28"/>
                <w:szCs w:val="24"/>
              </w:rPr>
              <w:t>99,</w:t>
            </w:r>
            <w:r w:rsidR="00CF4BD1" w:rsidRPr="0065521A">
              <w:rPr>
                <w:rFonts w:ascii="Times New Roman" w:eastAsia="Times New Roman" w:hAnsi="Times New Roman"/>
                <w:sz w:val="28"/>
                <w:szCs w:val="24"/>
              </w:rPr>
              <w:t>4</w:t>
            </w:r>
          </w:p>
        </w:tc>
        <w:tc>
          <w:tcPr>
            <w:tcW w:w="1701" w:type="dxa"/>
            <w:tcBorders>
              <w:top w:val="single" w:sz="4" w:space="0" w:color="auto"/>
              <w:left w:val="single" w:sz="4" w:space="0" w:color="auto"/>
              <w:bottom w:val="single" w:sz="4" w:space="0" w:color="auto"/>
              <w:right w:val="single" w:sz="4" w:space="0" w:color="auto"/>
            </w:tcBorders>
          </w:tcPr>
          <w:p w:rsidR="00DA0A74" w:rsidRPr="0065521A" w:rsidRDefault="00DA0A74" w:rsidP="00DA0A74">
            <w:pPr>
              <w:jc w:val="center"/>
              <w:rPr>
                <w:rFonts w:ascii="Times New Roman" w:eastAsiaTheme="minorHAnsi" w:hAnsi="Times New Roman"/>
                <w:sz w:val="28"/>
                <w:szCs w:val="24"/>
              </w:rPr>
            </w:pPr>
            <w:r w:rsidRPr="0065521A">
              <w:rPr>
                <w:rFonts w:ascii="Times New Roman" w:eastAsiaTheme="minorHAnsi" w:hAnsi="Times New Roman"/>
                <w:sz w:val="28"/>
                <w:szCs w:val="24"/>
              </w:rPr>
              <w:t>Эффективная</w:t>
            </w:r>
          </w:p>
        </w:tc>
      </w:tr>
      <w:tr w:rsidR="00DA0A74" w:rsidRPr="0065521A" w:rsidTr="00274B6D">
        <w:trPr>
          <w:trHeight w:val="837"/>
        </w:trPr>
        <w:tc>
          <w:tcPr>
            <w:tcW w:w="466" w:type="dxa"/>
            <w:tcBorders>
              <w:top w:val="single" w:sz="4" w:space="0" w:color="auto"/>
              <w:left w:val="single" w:sz="4" w:space="0" w:color="auto"/>
              <w:bottom w:val="single" w:sz="4" w:space="0" w:color="auto"/>
              <w:right w:val="single" w:sz="4" w:space="0" w:color="auto"/>
            </w:tcBorders>
          </w:tcPr>
          <w:p w:rsidR="00DA0A74" w:rsidRPr="0065521A" w:rsidRDefault="00DA0A74" w:rsidP="00DA0A74">
            <w:pPr>
              <w:widowControl w:val="0"/>
              <w:autoSpaceDE w:val="0"/>
              <w:autoSpaceDN w:val="0"/>
              <w:adjustRightInd w:val="0"/>
              <w:rPr>
                <w:rFonts w:ascii="Times New Roman" w:eastAsia="Times New Roman" w:hAnsi="Times New Roman"/>
                <w:sz w:val="28"/>
                <w:szCs w:val="24"/>
              </w:rPr>
            </w:pPr>
            <w:r w:rsidRPr="0065521A">
              <w:rPr>
                <w:rFonts w:ascii="Times New Roman" w:eastAsia="Times New Roman" w:hAnsi="Times New Roman"/>
                <w:sz w:val="28"/>
                <w:szCs w:val="24"/>
              </w:rPr>
              <w:t>20.</w:t>
            </w:r>
          </w:p>
        </w:tc>
        <w:tc>
          <w:tcPr>
            <w:tcW w:w="4110" w:type="dxa"/>
            <w:tcBorders>
              <w:top w:val="single" w:sz="4" w:space="0" w:color="auto"/>
              <w:left w:val="single" w:sz="4" w:space="0" w:color="auto"/>
              <w:bottom w:val="single" w:sz="4" w:space="0" w:color="auto"/>
              <w:right w:val="single" w:sz="4" w:space="0" w:color="auto"/>
            </w:tcBorders>
          </w:tcPr>
          <w:p w:rsidR="00DA0A74" w:rsidRPr="0065521A" w:rsidRDefault="00DA0A74" w:rsidP="00DA0A74">
            <w:pPr>
              <w:spacing w:after="0" w:line="240" w:lineRule="auto"/>
              <w:rPr>
                <w:rFonts w:ascii="Times New Roman" w:eastAsiaTheme="minorHAnsi" w:hAnsi="Times New Roman"/>
                <w:bCs/>
                <w:sz w:val="28"/>
                <w:szCs w:val="24"/>
              </w:rPr>
            </w:pPr>
            <w:r w:rsidRPr="0065521A">
              <w:rPr>
                <w:rFonts w:ascii="Times New Roman" w:eastAsiaTheme="minorHAnsi" w:hAnsi="Times New Roman"/>
                <w:bCs/>
                <w:sz w:val="28"/>
                <w:szCs w:val="24"/>
              </w:rPr>
              <w:t xml:space="preserve">Муниципальная программа (дорожная карта) «Доступная среда»   </w:t>
            </w:r>
          </w:p>
          <w:p w:rsidR="00DA0A74" w:rsidRPr="0065521A" w:rsidRDefault="00DA0A74" w:rsidP="00DA0A74">
            <w:pPr>
              <w:spacing w:after="0" w:line="240" w:lineRule="auto"/>
              <w:rPr>
                <w:rFonts w:ascii="Times New Roman" w:eastAsiaTheme="minorHAnsi" w:hAnsi="Times New Roman"/>
                <w:sz w:val="28"/>
                <w:szCs w:val="24"/>
              </w:rPr>
            </w:pPr>
          </w:p>
        </w:tc>
        <w:tc>
          <w:tcPr>
            <w:tcW w:w="1134" w:type="dxa"/>
            <w:tcBorders>
              <w:top w:val="single" w:sz="4" w:space="0" w:color="auto"/>
              <w:left w:val="single" w:sz="4" w:space="0" w:color="auto"/>
              <w:bottom w:val="single" w:sz="4" w:space="0" w:color="auto"/>
              <w:right w:val="single" w:sz="4" w:space="0" w:color="auto"/>
            </w:tcBorders>
          </w:tcPr>
          <w:p w:rsidR="00DA0A74" w:rsidRPr="0065521A" w:rsidRDefault="00DA0A74" w:rsidP="00DA0A74">
            <w:pPr>
              <w:jc w:val="center"/>
              <w:rPr>
                <w:rFonts w:ascii="Times New Roman" w:eastAsiaTheme="minorHAnsi" w:hAnsi="Times New Roman"/>
                <w:sz w:val="28"/>
                <w:szCs w:val="24"/>
              </w:rPr>
            </w:pPr>
            <w:r w:rsidRPr="0065521A">
              <w:rPr>
                <w:rFonts w:ascii="Times New Roman" w:eastAsiaTheme="minorHAnsi" w:hAnsi="Times New Roman"/>
                <w:sz w:val="28"/>
                <w:szCs w:val="24"/>
              </w:rPr>
              <w:t>100,0</w:t>
            </w:r>
          </w:p>
        </w:tc>
        <w:tc>
          <w:tcPr>
            <w:tcW w:w="1134" w:type="dxa"/>
            <w:tcBorders>
              <w:top w:val="single" w:sz="4" w:space="0" w:color="auto"/>
              <w:left w:val="single" w:sz="4" w:space="0" w:color="auto"/>
              <w:bottom w:val="single" w:sz="4" w:space="0" w:color="auto"/>
              <w:right w:val="single" w:sz="4" w:space="0" w:color="auto"/>
            </w:tcBorders>
          </w:tcPr>
          <w:p w:rsidR="00DA0A74" w:rsidRPr="0065521A" w:rsidRDefault="00DA0A74" w:rsidP="00DA0A74">
            <w:pPr>
              <w:widowControl w:val="0"/>
              <w:autoSpaceDE w:val="0"/>
              <w:autoSpaceDN w:val="0"/>
              <w:adjustRightInd w:val="0"/>
              <w:jc w:val="center"/>
              <w:rPr>
                <w:rFonts w:ascii="Times New Roman" w:eastAsia="Times New Roman" w:hAnsi="Times New Roman"/>
                <w:sz w:val="28"/>
                <w:szCs w:val="24"/>
              </w:rPr>
            </w:pPr>
            <w:r w:rsidRPr="0065521A">
              <w:rPr>
                <w:rFonts w:ascii="Times New Roman" w:eastAsia="Times New Roman" w:hAnsi="Times New Roman"/>
                <w:sz w:val="28"/>
                <w:szCs w:val="24"/>
              </w:rPr>
              <w:t>-</w:t>
            </w:r>
          </w:p>
        </w:tc>
        <w:tc>
          <w:tcPr>
            <w:tcW w:w="993" w:type="dxa"/>
            <w:tcBorders>
              <w:top w:val="single" w:sz="4" w:space="0" w:color="auto"/>
              <w:left w:val="single" w:sz="4" w:space="0" w:color="auto"/>
              <w:bottom w:val="single" w:sz="4" w:space="0" w:color="auto"/>
              <w:right w:val="single" w:sz="4" w:space="0" w:color="auto"/>
            </w:tcBorders>
          </w:tcPr>
          <w:p w:rsidR="00DA0A74" w:rsidRPr="0065521A" w:rsidRDefault="00DA0A74" w:rsidP="00DA0A74">
            <w:pPr>
              <w:widowControl w:val="0"/>
              <w:autoSpaceDE w:val="0"/>
              <w:autoSpaceDN w:val="0"/>
              <w:adjustRightInd w:val="0"/>
              <w:jc w:val="center"/>
              <w:rPr>
                <w:rFonts w:ascii="Times New Roman" w:eastAsia="Times New Roman" w:hAnsi="Times New Roman"/>
                <w:sz w:val="28"/>
                <w:szCs w:val="24"/>
              </w:rPr>
            </w:pPr>
            <w:r w:rsidRPr="0065521A">
              <w:rPr>
                <w:rFonts w:ascii="Times New Roman" w:eastAsia="Times New Roman" w:hAnsi="Times New Roman"/>
                <w:sz w:val="28"/>
                <w:szCs w:val="24"/>
              </w:rPr>
              <w:t>100,0</w:t>
            </w:r>
          </w:p>
        </w:tc>
        <w:tc>
          <w:tcPr>
            <w:tcW w:w="992" w:type="dxa"/>
            <w:tcBorders>
              <w:top w:val="single" w:sz="4" w:space="0" w:color="auto"/>
              <w:left w:val="single" w:sz="4" w:space="0" w:color="auto"/>
              <w:bottom w:val="single" w:sz="4" w:space="0" w:color="auto"/>
              <w:right w:val="single" w:sz="4" w:space="0" w:color="auto"/>
            </w:tcBorders>
          </w:tcPr>
          <w:p w:rsidR="00DA0A74" w:rsidRPr="0065521A" w:rsidRDefault="00DA0A74" w:rsidP="00DA0A74">
            <w:pPr>
              <w:widowControl w:val="0"/>
              <w:autoSpaceDE w:val="0"/>
              <w:autoSpaceDN w:val="0"/>
              <w:adjustRightInd w:val="0"/>
              <w:jc w:val="center"/>
              <w:rPr>
                <w:rFonts w:ascii="Times New Roman" w:eastAsia="Times New Roman" w:hAnsi="Times New Roman"/>
                <w:sz w:val="28"/>
                <w:szCs w:val="24"/>
              </w:rPr>
            </w:pPr>
            <w:r w:rsidRPr="0065521A">
              <w:rPr>
                <w:rFonts w:ascii="Times New Roman" w:eastAsia="Times New Roman" w:hAnsi="Times New Roman"/>
                <w:sz w:val="28"/>
                <w:szCs w:val="24"/>
              </w:rPr>
              <w:t>-</w:t>
            </w:r>
          </w:p>
        </w:tc>
        <w:tc>
          <w:tcPr>
            <w:tcW w:w="1701" w:type="dxa"/>
            <w:tcBorders>
              <w:top w:val="single" w:sz="4" w:space="0" w:color="auto"/>
              <w:left w:val="single" w:sz="4" w:space="0" w:color="auto"/>
              <w:bottom w:val="single" w:sz="4" w:space="0" w:color="auto"/>
              <w:right w:val="single" w:sz="4" w:space="0" w:color="auto"/>
            </w:tcBorders>
          </w:tcPr>
          <w:p w:rsidR="00DA0A74" w:rsidRPr="0065521A" w:rsidRDefault="00DA0A74" w:rsidP="00DA0A74">
            <w:pPr>
              <w:widowControl w:val="0"/>
              <w:autoSpaceDE w:val="0"/>
              <w:autoSpaceDN w:val="0"/>
              <w:adjustRightInd w:val="0"/>
              <w:jc w:val="center"/>
              <w:rPr>
                <w:rFonts w:ascii="Times New Roman" w:eastAsiaTheme="minorHAnsi" w:hAnsi="Times New Roman"/>
                <w:snapToGrid w:val="0"/>
                <w:sz w:val="28"/>
                <w:szCs w:val="24"/>
                <w:lang w:eastAsia="ru-RU"/>
              </w:rPr>
            </w:pPr>
            <w:r w:rsidRPr="0065521A">
              <w:rPr>
                <w:rFonts w:ascii="Times New Roman" w:eastAsiaTheme="minorHAnsi" w:hAnsi="Times New Roman"/>
                <w:sz w:val="28"/>
                <w:szCs w:val="24"/>
              </w:rPr>
              <w:t>Уровень эффективности не может быть рассчитан из-за отсутствия финансирования</w:t>
            </w:r>
          </w:p>
        </w:tc>
      </w:tr>
      <w:tr w:rsidR="00DA0A74" w:rsidRPr="0065521A" w:rsidTr="00274B6D">
        <w:trPr>
          <w:trHeight w:val="25"/>
        </w:trPr>
        <w:tc>
          <w:tcPr>
            <w:tcW w:w="466" w:type="dxa"/>
            <w:tcBorders>
              <w:top w:val="single" w:sz="4" w:space="0" w:color="auto"/>
              <w:left w:val="single" w:sz="4" w:space="0" w:color="auto"/>
              <w:bottom w:val="single" w:sz="4" w:space="0" w:color="auto"/>
              <w:right w:val="single" w:sz="4" w:space="0" w:color="auto"/>
            </w:tcBorders>
          </w:tcPr>
          <w:p w:rsidR="00DA0A74" w:rsidRPr="0065521A" w:rsidRDefault="00DA0A74" w:rsidP="00DA0A74">
            <w:pPr>
              <w:widowControl w:val="0"/>
              <w:autoSpaceDE w:val="0"/>
              <w:autoSpaceDN w:val="0"/>
              <w:adjustRightInd w:val="0"/>
              <w:rPr>
                <w:rFonts w:ascii="Times New Roman" w:eastAsia="Times New Roman" w:hAnsi="Times New Roman"/>
                <w:sz w:val="28"/>
                <w:szCs w:val="24"/>
              </w:rPr>
            </w:pPr>
            <w:r w:rsidRPr="0065521A">
              <w:rPr>
                <w:rFonts w:ascii="Times New Roman" w:eastAsia="Times New Roman" w:hAnsi="Times New Roman"/>
                <w:sz w:val="28"/>
                <w:szCs w:val="24"/>
              </w:rPr>
              <w:t>21.</w:t>
            </w:r>
          </w:p>
        </w:tc>
        <w:tc>
          <w:tcPr>
            <w:tcW w:w="4110" w:type="dxa"/>
            <w:tcBorders>
              <w:top w:val="single" w:sz="4" w:space="0" w:color="auto"/>
              <w:left w:val="single" w:sz="4" w:space="0" w:color="auto"/>
              <w:bottom w:val="single" w:sz="4" w:space="0" w:color="auto"/>
              <w:right w:val="single" w:sz="4" w:space="0" w:color="auto"/>
            </w:tcBorders>
          </w:tcPr>
          <w:p w:rsidR="00DA0A74" w:rsidRPr="0065521A" w:rsidRDefault="00DA0A74" w:rsidP="00DA0A74">
            <w:pPr>
              <w:spacing w:after="0" w:line="240" w:lineRule="auto"/>
              <w:rPr>
                <w:rFonts w:ascii="Times New Roman" w:eastAsiaTheme="minorHAnsi" w:hAnsi="Times New Roman"/>
                <w:bCs/>
                <w:sz w:val="28"/>
                <w:szCs w:val="24"/>
              </w:rPr>
            </w:pPr>
            <w:r w:rsidRPr="0065521A">
              <w:rPr>
                <w:rFonts w:ascii="Times New Roman" w:eastAsia="Times New Roman" w:hAnsi="Times New Roman"/>
                <w:sz w:val="28"/>
                <w:szCs w:val="24"/>
                <w:lang w:eastAsia="ru-RU"/>
              </w:rPr>
              <w:t>Муниципальная программа «Патриотическое воспитание граждан, проживающих на территории Чамзинского муниципального района "</w:t>
            </w:r>
          </w:p>
        </w:tc>
        <w:tc>
          <w:tcPr>
            <w:tcW w:w="1134" w:type="dxa"/>
            <w:tcBorders>
              <w:top w:val="single" w:sz="4" w:space="0" w:color="auto"/>
              <w:left w:val="single" w:sz="4" w:space="0" w:color="auto"/>
              <w:bottom w:val="single" w:sz="4" w:space="0" w:color="auto"/>
              <w:right w:val="single" w:sz="4" w:space="0" w:color="auto"/>
            </w:tcBorders>
          </w:tcPr>
          <w:p w:rsidR="00DA0A74" w:rsidRPr="0065521A" w:rsidRDefault="00DA0A74" w:rsidP="00DA0A74">
            <w:pPr>
              <w:jc w:val="center"/>
              <w:rPr>
                <w:rFonts w:ascii="Times New Roman" w:eastAsiaTheme="minorHAnsi" w:hAnsi="Times New Roman"/>
                <w:sz w:val="28"/>
                <w:szCs w:val="24"/>
              </w:rPr>
            </w:pPr>
            <w:r w:rsidRPr="0065521A">
              <w:rPr>
                <w:rFonts w:ascii="Times New Roman" w:eastAsiaTheme="minorHAnsi" w:hAnsi="Times New Roman"/>
                <w:sz w:val="28"/>
                <w:szCs w:val="24"/>
              </w:rPr>
              <w:t>100,0</w:t>
            </w:r>
          </w:p>
        </w:tc>
        <w:tc>
          <w:tcPr>
            <w:tcW w:w="1134" w:type="dxa"/>
            <w:tcBorders>
              <w:top w:val="single" w:sz="4" w:space="0" w:color="auto"/>
              <w:left w:val="single" w:sz="4" w:space="0" w:color="auto"/>
              <w:bottom w:val="single" w:sz="4" w:space="0" w:color="auto"/>
              <w:right w:val="single" w:sz="4" w:space="0" w:color="auto"/>
            </w:tcBorders>
          </w:tcPr>
          <w:p w:rsidR="00DA0A74" w:rsidRPr="0065521A" w:rsidRDefault="00DA0A74" w:rsidP="00DA0A74">
            <w:pPr>
              <w:widowControl w:val="0"/>
              <w:autoSpaceDE w:val="0"/>
              <w:autoSpaceDN w:val="0"/>
              <w:adjustRightInd w:val="0"/>
              <w:jc w:val="center"/>
              <w:rPr>
                <w:rFonts w:ascii="Times New Roman" w:eastAsia="Times New Roman" w:hAnsi="Times New Roman"/>
                <w:sz w:val="28"/>
                <w:szCs w:val="24"/>
              </w:rPr>
            </w:pPr>
            <w:r w:rsidRPr="0065521A">
              <w:rPr>
                <w:rFonts w:ascii="Times New Roman" w:eastAsia="Times New Roman" w:hAnsi="Times New Roman"/>
                <w:sz w:val="28"/>
                <w:szCs w:val="24"/>
              </w:rPr>
              <w:t>-</w:t>
            </w:r>
          </w:p>
        </w:tc>
        <w:tc>
          <w:tcPr>
            <w:tcW w:w="993" w:type="dxa"/>
            <w:tcBorders>
              <w:top w:val="single" w:sz="4" w:space="0" w:color="auto"/>
              <w:left w:val="single" w:sz="4" w:space="0" w:color="auto"/>
              <w:bottom w:val="single" w:sz="4" w:space="0" w:color="auto"/>
              <w:right w:val="single" w:sz="4" w:space="0" w:color="auto"/>
            </w:tcBorders>
          </w:tcPr>
          <w:p w:rsidR="00DA0A74" w:rsidRPr="0065521A" w:rsidRDefault="00DA0A74" w:rsidP="00DA0A74">
            <w:pPr>
              <w:widowControl w:val="0"/>
              <w:autoSpaceDE w:val="0"/>
              <w:autoSpaceDN w:val="0"/>
              <w:adjustRightInd w:val="0"/>
              <w:jc w:val="center"/>
              <w:rPr>
                <w:rFonts w:ascii="Times New Roman" w:eastAsia="Times New Roman" w:hAnsi="Times New Roman"/>
                <w:sz w:val="28"/>
                <w:szCs w:val="24"/>
              </w:rPr>
            </w:pPr>
            <w:r w:rsidRPr="0065521A">
              <w:rPr>
                <w:rFonts w:ascii="Times New Roman" w:eastAsia="Times New Roman" w:hAnsi="Times New Roman"/>
                <w:sz w:val="28"/>
                <w:szCs w:val="24"/>
              </w:rPr>
              <w:t>100,0</w:t>
            </w:r>
          </w:p>
        </w:tc>
        <w:tc>
          <w:tcPr>
            <w:tcW w:w="992" w:type="dxa"/>
            <w:tcBorders>
              <w:top w:val="single" w:sz="4" w:space="0" w:color="auto"/>
              <w:left w:val="single" w:sz="4" w:space="0" w:color="auto"/>
              <w:bottom w:val="single" w:sz="4" w:space="0" w:color="auto"/>
              <w:right w:val="single" w:sz="4" w:space="0" w:color="auto"/>
            </w:tcBorders>
          </w:tcPr>
          <w:p w:rsidR="00DA0A74" w:rsidRPr="0065521A" w:rsidRDefault="00DA0A74" w:rsidP="00DA0A74">
            <w:pPr>
              <w:widowControl w:val="0"/>
              <w:autoSpaceDE w:val="0"/>
              <w:autoSpaceDN w:val="0"/>
              <w:adjustRightInd w:val="0"/>
              <w:jc w:val="center"/>
              <w:rPr>
                <w:rFonts w:ascii="Times New Roman" w:eastAsia="Times New Roman" w:hAnsi="Times New Roman"/>
                <w:sz w:val="28"/>
                <w:szCs w:val="24"/>
              </w:rPr>
            </w:pPr>
            <w:r w:rsidRPr="0065521A">
              <w:rPr>
                <w:rFonts w:ascii="Times New Roman" w:eastAsia="Times New Roman" w:hAnsi="Times New Roman"/>
                <w:sz w:val="28"/>
                <w:szCs w:val="24"/>
              </w:rPr>
              <w:t>-</w:t>
            </w:r>
          </w:p>
        </w:tc>
        <w:tc>
          <w:tcPr>
            <w:tcW w:w="1701" w:type="dxa"/>
            <w:tcBorders>
              <w:top w:val="single" w:sz="4" w:space="0" w:color="auto"/>
              <w:left w:val="single" w:sz="4" w:space="0" w:color="auto"/>
              <w:bottom w:val="single" w:sz="4" w:space="0" w:color="auto"/>
              <w:right w:val="single" w:sz="4" w:space="0" w:color="auto"/>
            </w:tcBorders>
          </w:tcPr>
          <w:p w:rsidR="00DA0A74" w:rsidRPr="0065521A" w:rsidRDefault="00DA0A74" w:rsidP="00DA0A74">
            <w:pPr>
              <w:widowControl w:val="0"/>
              <w:autoSpaceDE w:val="0"/>
              <w:autoSpaceDN w:val="0"/>
              <w:adjustRightInd w:val="0"/>
              <w:jc w:val="center"/>
              <w:rPr>
                <w:rFonts w:ascii="Times New Roman" w:eastAsiaTheme="minorHAnsi" w:hAnsi="Times New Roman"/>
                <w:snapToGrid w:val="0"/>
                <w:sz w:val="28"/>
                <w:szCs w:val="24"/>
                <w:lang w:eastAsia="ru-RU"/>
              </w:rPr>
            </w:pPr>
            <w:r w:rsidRPr="0065521A">
              <w:rPr>
                <w:rFonts w:ascii="Times New Roman" w:eastAsiaTheme="minorHAnsi" w:hAnsi="Times New Roman"/>
                <w:sz w:val="28"/>
                <w:szCs w:val="24"/>
              </w:rPr>
              <w:t xml:space="preserve">Уровень эффективности невозможно рассчитать </w:t>
            </w:r>
            <w:r w:rsidRPr="0065521A">
              <w:rPr>
                <w:rFonts w:ascii="Times New Roman" w:eastAsiaTheme="minorHAnsi" w:hAnsi="Times New Roman"/>
                <w:sz w:val="28"/>
                <w:szCs w:val="24"/>
              </w:rPr>
              <w:lastRenderedPageBreak/>
              <w:t xml:space="preserve">из-за не освоения финансовых средств   </w:t>
            </w:r>
          </w:p>
        </w:tc>
      </w:tr>
      <w:tr w:rsidR="00DA0A74" w:rsidRPr="0065521A" w:rsidTr="00274B6D">
        <w:trPr>
          <w:trHeight w:val="837"/>
        </w:trPr>
        <w:tc>
          <w:tcPr>
            <w:tcW w:w="466" w:type="dxa"/>
            <w:tcBorders>
              <w:top w:val="single" w:sz="4" w:space="0" w:color="auto"/>
              <w:left w:val="single" w:sz="4" w:space="0" w:color="auto"/>
              <w:bottom w:val="single" w:sz="4" w:space="0" w:color="auto"/>
              <w:right w:val="single" w:sz="4" w:space="0" w:color="auto"/>
            </w:tcBorders>
          </w:tcPr>
          <w:p w:rsidR="00DA0A74" w:rsidRPr="0065521A" w:rsidRDefault="00DA0A74" w:rsidP="00DA0A74">
            <w:pPr>
              <w:widowControl w:val="0"/>
              <w:autoSpaceDE w:val="0"/>
              <w:autoSpaceDN w:val="0"/>
              <w:adjustRightInd w:val="0"/>
              <w:rPr>
                <w:rFonts w:ascii="Times New Roman" w:eastAsia="Times New Roman" w:hAnsi="Times New Roman"/>
                <w:sz w:val="28"/>
                <w:szCs w:val="24"/>
              </w:rPr>
            </w:pPr>
            <w:r w:rsidRPr="0065521A">
              <w:rPr>
                <w:rFonts w:ascii="Times New Roman" w:eastAsia="Times New Roman" w:hAnsi="Times New Roman"/>
                <w:sz w:val="28"/>
                <w:szCs w:val="24"/>
              </w:rPr>
              <w:lastRenderedPageBreak/>
              <w:t>22.</w:t>
            </w:r>
          </w:p>
        </w:tc>
        <w:tc>
          <w:tcPr>
            <w:tcW w:w="4110" w:type="dxa"/>
            <w:tcBorders>
              <w:top w:val="single" w:sz="4" w:space="0" w:color="auto"/>
              <w:left w:val="single" w:sz="4" w:space="0" w:color="auto"/>
              <w:bottom w:val="single" w:sz="4" w:space="0" w:color="auto"/>
              <w:right w:val="single" w:sz="4" w:space="0" w:color="auto"/>
            </w:tcBorders>
          </w:tcPr>
          <w:p w:rsidR="00DA0A74" w:rsidRPr="0065521A" w:rsidRDefault="00DA0A74" w:rsidP="00DA0A74">
            <w:pPr>
              <w:suppressAutoHyphens/>
              <w:spacing w:after="0" w:line="240" w:lineRule="auto"/>
              <w:rPr>
                <w:rFonts w:ascii="Times New Roman" w:eastAsia="Times New Roman" w:hAnsi="Times New Roman"/>
                <w:sz w:val="28"/>
                <w:szCs w:val="24"/>
                <w:lang w:eastAsia="ar-SA"/>
              </w:rPr>
            </w:pPr>
            <w:r w:rsidRPr="0065521A">
              <w:rPr>
                <w:rFonts w:ascii="Times New Roman" w:eastAsia="Times New Roman" w:hAnsi="Times New Roman"/>
                <w:sz w:val="28"/>
                <w:szCs w:val="24"/>
                <w:lang w:eastAsia="ar-SA"/>
              </w:rPr>
              <w:t>Муниципальная программа «Социальная поддержка граждан</w:t>
            </w:r>
          </w:p>
        </w:tc>
        <w:tc>
          <w:tcPr>
            <w:tcW w:w="1134" w:type="dxa"/>
            <w:tcBorders>
              <w:top w:val="single" w:sz="4" w:space="0" w:color="auto"/>
              <w:left w:val="single" w:sz="4" w:space="0" w:color="auto"/>
              <w:bottom w:val="single" w:sz="4" w:space="0" w:color="auto"/>
              <w:right w:val="single" w:sz="4" w:space="0" w:color="auto"/>
            </w:tcBorders>
          </w:tcPr>
          <w:p w:rsidR="00DA0A74" w:rsidRPr="0065521A" w:rsidRDefault="00DA0A74" w:rsidP="00DA0A74">
            <w:pPr>
              <w:jc w:val="center"/>
              <w:rPr>
                <w:rFonts w:ascii="Times New Roman" w:eastAsiaTheme="minorHAnsi" w:hAnsi="Times New Roman"/>
                <w:sz w:val="28"/>
                <w:szCs w:val="24"/>
              </w:rPr>
            </w:pPr>
            <w:r w:rsidRPr="0065521A">
              <w:rPr>
                <w:rFonts w:ascii="Times New Roman" w:eastAsiaTheme="minorHAnsi" w:hAnsi="Times New Roman"/>
                <w:sz w:val="28"/>
                <w:szCs w:val="24"/>
              </w:rPr>
              <w:t>100,0</w:t>
            </w:r>
          </w:p>
        </w:tc>
        <w:tc>
          <w:tcPr>
            <w:tcW w:w="1134" w:type="dxa"/>
            <w:tcBorders>
              <w:top w:val="single" w:sz="4" w:space="0" w:color="auto"/>
              <w:left w:val="single" w:sz="4" w:space="0" w:color="auto"/>
              <w:bottom w:val="single" w:sz="4" w:space="0" w:color="auto"/>
              <w:right w:val="single" w:sz="4" w:space="0" w:color="auto"/>
            </w:tcBorders>
          </w:tcPr>
          <w:p w:rsidR="00DA0A74" w:rsidRPr="0065521A" w:rsidRDefault="00DA0A74" w:rsidP="00DA0A74">
            <w:pPr>
              <w:widowControl w:val="0"/>
              <w:autoSpaceDE w:val="0"/>
              <w:autoSpaceDN w:val="0"/>
              <w:adjustRightInd w:val="0"/>
              <w:jc w:val="center"/>
              <w:rPr>
                <w:rFonts w:ascii="Times New Roman" w:eastAsia="Times New Roman" w:hAnsi="Times New Roman"/>
                <w:sz w:val="28"/>
                <w:szCs w:val="24"/>
              </w:rPr>
            </w:pPr>
            <w:r w:rsidRPr="0065521A">
              <w:rPr>
                <w:rFonts w:ascii="Times New Roman" w:eastAsia="Times New Roman" w:hAnsi="Times New Roman"/>
                <w:sz w:val="28"/>
                <w:szCs w:val="24"/>
              </w:rPr>
              <w:t>100,0</w:t>
            </w:r>
          </w:p>
        </w:tc>
        <w:tc>
          <w:tcPr>
            <w:tcW w:w="993" w:type="dxa"/>
            <w:tcBorders>
              <w:top w:val="single" w:sz="4" w:space="0" w:color="auto"/>
              <w:left w:val="single" w:sz="4" w:space="0" w:color="auto"/>
              <w:bottom w:val="single" w:sz="4" w:space="0" w:color="auto"/>
              <w:right w:val="single" w:sz="4" w:space="0" w:color="auto"/>
            </w:tcBorders>
          </w:tcPr>
          <w:p w:rsidR="00DA0A74" w:rsidRPr="0065521A" w:rsidRDefault="00DA0A74" w:rsidP="00DA0A74">
            <w:pPr>
              <w:widowControl w:val="0"/>
              <w:autoSpaceDE w:val="0"/>
              <w:autoSpaceDN w:val="0"/>
              <w:adjustRightInd w:val="0"/>
              <w:jc w:val="center"/>
              <w:rPr>
                <w:rFonts w:ascii="Times New Roman" w:eastAsia="Times New Roman" w:hAnsi="Times New Roman"/>
                <w:sz w:val="28"/>
                <w:szCs w:val="24"/>
              </w:rPr>
            </w:pPr>
            <w:r w:rsidRPr="0065521A">
              <w:rPr>
                <w:rFonts w:ascii="Times New Roman" w:eastAsia="Times New Roman" w:hAnsi="Times New Roman"/>
                <w:sz w:val="28"/>
                <w:szCs w:val="24"/>
              </w:rPr>
              <w:t>100,0</w:t>
            </w:r>
          </w:p>
        </w:tc>
        <w:tc>
          <w:tcPr>
            <w:tcW w:w="992" w:type="dxa"/>
            <w:tcBorders>
              <w:top w:val="single" w:sz="4" w:space="0" w:color="auto"/>
              <w:left w:val="single" w:sz="4" w:space="0" w:color="auto"/>
              <w:bottom w:val="single" w:sz="4" w:space="0" w:color="auto"/>
              <w:right w:val="single" w:sz="4" w:space="0" w:color="auto"/>
            </w:tcBorders>
          </w:tcPr>
          <w:p w:rsidR="00DA0A74" w:rsidRPr="0065521A" w:rsidRDefault="00DA0A74" w:rsidP="00DA0A74">
            <w:pPr>
              <w:widowControl w:val="0"/>
              <w:autoSpaceDE w:val="0"/>
              <w:autoSpaceDN w:val="0"/>
              <w:adjustRightInd w:val="0"/>
              <w:jc w:val="center"/>
              <w:rPr>
                <w:rFonts w:ascii="Times New Roman" w:eastAsia="Times New Roman" w:hAnsi="Times New Roman"/>
                <w:sz w:val="28"/>
                <w:szCs w:val="24"/>
              </w:rPr>
            </w:pPr>
            <w:r w:rsidRPr="0065521A">
              <w:rPr>
                <w:rFonts w:ascii="Times New Roman" w:eastAsia="Times New Roman" w:hAnsi="Times New Roman"/>
                <w:sz w:val="28"/>
                <w:szCs w:val="24"/>
              </w:rPr>
              <w:t>100,0</w:t>
            </w:r>
          </w:p>
        </w:tc>
        <w:tc>
          <w:tcPr>
            <w:tcW w:w="1701" w:type="dxa"/>
            <w:tcBorders>
              <w:top w:val="single" w:sz="4" w:space="0" w:color="auto"/>
              <w:left w:val="single" w:sz="4" w:space="0" w:color="auto"/>
              <w:bottom w:val="single" w:sz="4" w:space="0" w:color="auto"/>
              <w:right w:val="single" w:sz="4" w:space="0" w:color="auto"/>
            </w:tcBorders>
          </w:tcPr>
          <w:p w:rsidR="00DA0A74" w:rsidRPr="0065521A" w:rsidRDefault="00DA0A74" w:rsidP="00DA0A74">
            <w:pPr>
              <w:widowControl w:val="0"/>
              <w:autoSpaceDE w:val="0"/>
              <w:autoSpaceDN w:val="0"/>
              <w:adjustRightInd w:val="0"/>
              <w:jc w:val="center"/>
              <w:rPr>
                <w:rFonts w:ascii="Times New Roman" w:eastAsiaTheme="minorHAnsi" w:hAnsi="Times New Roman"/>
                <w:snapToGrid w:val="0"/>
                <w:sz w:val="28"/>
                <w:szCs w:val="24"/>
                <w:lang w:eastAsia="ru-RU"/>
              </w:rPr>
            </w:pPr>
            <w:r w:rsidRPr="0065521A">
              <w:rPr>
                <w:rFonts w:ascii="Times New Roman" w:eastAsiaTheme="minorHAnsi" w:hAnsi="Times New Roman"/>
                <w:sz w:val="28"/>
                <w:szCs w:val="24"/>
              </w:rPr>
              <w:t>Эффективная</w:t>
            </w:r>
          </w:p>
        </w:tc>
      </w:tr>
      <w:tr w:rsidR="00DA0A74" w:rsidRPr="0065521A" w:rsidTr="00274B6D">
        <w:trPr>
          <w:trHeight w:val="837"/>
        </w:trPr>
        <w:tc>
          <w:tcPr>
            <w:tcW w:w="466" w:type="dxa"/>
            <w:tcBorders>
              <w:top w:val="single" w:sz="4" w:space="0" w:color="auto"/>
              <w:left w:val="single" w:sz="4" w:space="0" w:color="auto"/>
              <w:bottom w:val="single" w:sz="4" w:space="0" w:color="auto"/>
              <w:right w:val="single" w:sz="4" w:space="0" w:color="auto"/>
            </w:tcBorders>
          </w:tcPr>
          <w:p w:rsidR="00DA0A74" w:rsidRPr="0065521A" w:rsidRDefault="00DA0A74" w:rsidP="00DA0A74">
            <w:pPr>
              <w:widowControl w:val="0"/>
              <w:autoSpaceDE w:val="0"/>
              <w:autoSpaceDN w:val="0"/>
              <w:adjustRightInd w:val="0"/>
              <w:rPr>
                <w:rFonts w:ascii="Times New Roman" w:eastAsia="Times New Roman" w:hAnsi="Times New Roman"/>
                <w:sz w:val="28"/>
                <w:szCs w:val="24"/>
              </w:rPr>
            </w:pPr>
            <w:r w:rsidRPr="0065521A">
              <w:rPr>
                <w:rFonts w:ascii="Times New Roman" w:eastAsia="Times New Roman" w:hAnsi="Times New Roman"/>
                <w:sz w:val="28"/>
                <w:szCs w:val="24"/>
              </w:rPr>
              <w:t>23.</w:t>
            </w:r>
          </w:p>
        </w:tc>
        <w:tc>
          <w:tcPr>
            <w:tcW w:w="4110" w:type="dxa"/>
            <w:tcBorders>
              <w:top w:val="single" w:sz="4" w:space="0" w:color="auto"/>
              <w:left w:val="single" w:sz="4" w:space="0" w:color="auto"/>
              <w:bottom w:val="single" w:sz="4" w:space="0" w:color="auto"/>
              <w:right w:val="single" w:sz="4" w:space="0" w:color="auto"/>
            </w:tcBorders>
          </w:tcPr>
          <w:p w:rsidR="00DA0A74" w:rsidRPr="0065521A" w:rsidRDefault="00DA0A74" w:rsidP="00DA0A74">
            <w:pPr>
              <w:widowControl w:val="0"/>
              <w:suppressAutoHyphens/>
              <w:spacing w:after="0" w:line="240" w:lineRule="auto"/>
              <w:rPr>
                <w:rFonts w:ascii="Times New Roman" w:eastAsia="Lucida Sans Unicode" w:hAnsi="Times New Roman"/>
                <w:kern w:val="1"/>
                <w:sz w:val="28"/>
                <w:szCs w:val="24"/>
              </w:rPr>
            </w:pPr>
            <w:r w:rsidRPr="0065521A">
              <w:rPr>
                <w:rFonts w:ascii="Times New Roman" w:eastAsia="Lucida Sans Unicode" w:hAnsi="Times New Roman"/>
                <w:kern w:val="1"/>
                <w:sz w:val="28"/>
                <w:szCs w:val="24"/>
              </w:rPr>
              <w:t>Муниципальная программа «Повышение безопасности дорожного движения в Чамзинском муниципальном районе»</w:t>
            </w:r>
          </w:p>
        </w:tc>
        <w:tc>
          <w:tcPr>
            <w:tcW w:w="1134" w:type="dxa"/>
            <w:tcBorders>
              <w:top w:val="single" w:sz="4" w:space="0" w:color="auto"/>
              <w:left w:val="single" w:sz="4" w:space="0" w:color="auto"/>
              <w:bottom w:val="single" w:sz="4" w:space="0" w:color="auto"/>
              <w:right w:val="single" w:sz="4" w:space="0" w:color="auto"/>
            </w:tcBorders>
          </w:tcPr>
          <w:p w:rsidR="00DA0A74" w:rsidRPr="0065521A" w:rsidRDefault="00DA0A74" w:rsidP="00DA0A74">
            <w:pPr>
              <w:jc w:val="center"/>
              <w:rPr>
                <w:rFonts w:ascii="Times New Roman" w:eastAsiaTheme="minorHAnsi" w:hAnsi="Times New Roman"/>
                <w:sz w:val="28"/>
                <w:szCs w:val="24"/>
              </w:rPr>
            </w:pPr>
            <w:r w:rsidRPr="0065521A">
              <w:rPr>
                <w:rFonts w:ascii="Times New Roman" w:eastAsiaTheme="minorHAnsi" w:hAnsi="Times New Roman"/>
                <w:sz w:val="28"/>
                <w:szCs w:val="24"/>
              </w:rPr>
              <w:t>100,0</w:t>
            </w:r>
          </w:p>
        </w:tc>
        <w:tc>
          <w:tcPr>
            <w:tcW w:w="1134" w:type="dxa"/>
            <w:tcBorders>
              <w:top w:val="single" w:sz="4" w:space="0" w:color="auto"/>
              <w:left w:val="single" w:sz="4" w:space="0" w:color="auto"/>
              <w:bottom w:val="single" w:sz="4" w:space="0" w:color="auto"/>
              <w:right w:val="single" w:sz="4" w:space="0" w:color="auto"/>
            </w:tcBorders>
          </w:tcPr>
          <w:p w:rsidR="00DA0A74" w:rsidRPr="0065521A" w:rsidRDefault="00DA0A74" w:rsidP="00DA0A74">
            <w:pPr>
              <w:widowControl w:val="0"/>
              <w:autoSpaceDE w:val="0"/>
              <w:autoSpaceDN w:val="0"/>
              <w:adjustRightInd w:val="0"/>
              <w:jc w:val="center"/>
              <w:rPr>
                <w:rFonts w:ascii="Times New Roman" w:eastAsia="Times New Roman" w:hAnsi="Times New Roman"/>
                <w:sz w:val="28"/>
                <w:szCs w:val="24"/>
              </w:rPr>
            </w:pPr>
            <w:r w:rsidRPr="0065521A">
              <w:rPr>
                <w:rFonts w:ascii="Times New Roman" w:eastAsia="Times New Roman" w:hAnsi="Times New Roman"/>
                <w:sz w:val="28"/>
                <w:szCs w:val="24"/>
              </w:rPr>
              <w:t>112,5</w:t>
            </w:r>
          </w:p>
        </w:tc>
        <w:tc>
          <w:tcPr>
            <w:tcW w:w="993" w:type="dxa"/>
            <w:tcBorders>
              <w:top w:val="single" w:sz="4" w:space="0" w:color="auto"/>
              <w:left w:val="single" w:sz="4" w:space="0" w:color="auto"/>
              <w:bottom w:val="single" w:sz="4" w:space="0" w:color="auto"/>
              <w:right w:val="single" w:sz="4" w:space="0" w:color="auto"/>
            </w:tcBorders>
          </w:tcPr>
          <w:p w:rsidR="00DA0A74" w:rsidRPr="0065521A" w:rsidRDefault="00CF4BD1" w:rsidP="00DA0A74">
            <w:pPr>
              <w:widowControl w:val="0"/>
              <w:autoSpaceDE w:val="0"/>
              <w:autoSpaceDN w:val="0"/>
              <w:adjustRightInd w:val="0"/>
              <w:jc w:val="center"/>
              <w:rPr>
                <w:rFonts w:ascii="Times New Roman" w:eastAsia="Times New Roman" w:hAnsi="Times New Roman"/>
                <w:sz w:val="28"/>
                <w:szCs w:val="24"/>
              </w:rPr>
            </w:pPr>
            <w:r w:rsidRPr="0065521A">
              <w:rPr>
                <w:rFonts w:ascii="Times New Roman" w:eastAsia="Times New Roman" w:hAnsi="Times New Roman"/>
                <w:sz w:val="28"/>
                <w:szCs w:val="24"/>
              </w:rPr>
              <w:t>67,9</w:t>
            </w:r>
          </w:p>
        </w:tc>
        <w:tc>
          <w:tcPr>
            <w:tcW w:w="992" w:type="dxa"/>
            <w:tcBorders>
              <w:top w:val="single" w:sz="4" w:space="0" w:color="auto"/>
              <w:left w:val="single" w:sz="4" w:space="0" w:color="auto"/>
              <w:bottom w:val="single" w:sz="4" w:space="0" w:color="auto"/>
              <w:right w:val="single" w:sz="4" w:space="0" w:color="auto"/>
            </w:tcBorders>
          </w:tcPr>
          <w:p w:rsidR="00DA0A74" w:rsidRPr="0065521A" w:rsidRDefault="00CF4BD1" w:rsidP="00DA0A74">
            <w:pPr>
              <w:widowControl w:val="0"/>
              <w:autoSpaceDE w:val="0"/>
              <w:autoSpaceDN w:val="0"/>
              <w:adjustRightInd w:val="0"/>
              <w:jc w:val="center"/>
              <w:rPr>
                <w:rFonts w:ascii="Times New Roman" w:eastAsia="Times New Roman" w:hAnsi="Times New Roman"/>
                <w:sz w:val="28"/>
                <w:szCs w:val="24"/>
              </w:rPr>
            </w:pPr>
            <w:r w:rsidRPr="0065521A">
              <w:rPr>
                <w:rFonts w:ascii="Times New Roman" w:eastAsia="Times New Roman" w:hAnsi="Times New Roman"/>
                <w:sz w:val="28"/>
                <w:szCs w:val="24"/>
              </w:rPr>
              <w:t>67,9</w:t>
            </w:r>
          </w:p>
        </w:tc>
        <w:tc>
          <w:tcPr>
            <w:tcW w:w="1701" w:type="dxa"/>
            <w:tcBorders>
              <w:top w:val="single" w:sz="4" w:space="0" w:color="auto"/>
              <w:left w:val="single" w:sz="4" w:space="0" w:color="auto"/>
              <w:bottom w:val="single" w:sz="4" w:space="0" w:color="auto"/>
              <w:right w:val="single" w:sz="4" w:space="0" w:color="auto"/>
            </w:tcBorders>
          </w:tcPr>
          <w:p w:rsidR="00DA0A74" w:rsidRPr="0065521A" w:rsidRDefault="00CF4BD1" w:rsidP="00DA0A74">
            <w:pPr>
              <w:widowControl w:val="0"/>
              <w:autoSpaceDE w:val="0"/>
              <w:autoSpaceDN w:val="0"/>
              <w:adjustRightInd w:val="0"/>
              <w:jc w:val="center"/>
              <w:rPr>
                <w:rFonts w:ascii="Times New Roman" w:eastAsiaTheme="minorHAnsi" w:hAnsi="Times New Roman"/>
                <w:snapToGrid w:val="0"/>
                <w:sz w:val="28"/>
                <w:szCs w:val="24"/>
                <w:lang w:eastAsia="ru-RU"/>
              </w:rPr>
            </w:pPr>
            <w:r w:rsidRPr="0065521A">
              <w:rPr>
                <w:rFonts w:ascii="Times New Roman" w:eastAsiaTheme="minorHAnsi" w:hAnsi="Times New Roman"/>
                <w:sz w:val="28"/>
                <w:szCs w:val="24"/>
              </w:rPr>
              <w:t>Удовлетворительный уровень эффективности</w:t>
            </w:r>
          </w:p>
        </w:tc>
      </w:tr>
      <w:tr w:rsidR="00DA0A74" w:rsidRPr="0065521A" w:rsidTr="00274B6D">
        <w:trPr>
          <w:trHeight w:val="837"/>
        </w:trPr>
        <w:tc>
          <w:tcPr>
            <w:tcW w:w="466" w:type="dxa"/>
            <w:tcBorders>
              <w:top w:val="single" w:sz="4" w:space="0" w:color="auto"/>
              <w:left w:val="single" w:sz="4" w:space="0" w:color="auto"/>
              <w:bottom w:val="single" w:sz="4" w:space="0" w:color="auto"/>
              <w:right w:val="single" w:sz="4" w:space="0" w:color="auto"/>
            </w:tcBorders>
          </w:tcPr>
          <w:p w:rsidR="00DA0A74" w:rsidRPr="0065521A" w:rsidRDefault="00DA0A74" w:rsidP="00DA0A74">
            <w:pPr>
              <w:widowControl w:val="0"/>
              <w:autoSpaceDE w:val="0"/>
              <w:autoSpaceDN w:val="0"/>
              <w:adjustRightInd w:val="0"/>
              <w:rPr>
                <w:rFonts w:ascii="Times New Roman" w:eastAsia="Times New Roman" w:hAnsi="Times New Roman"/>
                <w:sz w:val="28"/>
                <w:szCs w:val="24"/>
              </w:rPr>
            </w:pPr>
            <w:r w:rsidRPr="0065521A">
              <w:rPr>
                <w:rFonts w:ascii="Times New Roman" w:eastAsia="Times New Roman" w:hAnsi="Times New Roman"/>
                <w:sz w:val="28"/>
                <w:szCs w:val="24"/>
              </w:rPr>
              <w:t>24.</w:t>
            </w:r>
          </w:p>
        </w:tc>
        <w:tc>
          <w:tcPr>
            <w:tcW w:w="4110" w:type="dxa"/>
            <w:tcBorders>
              <w:top w:val="single" w:sz="4" w:space="0" w:color="auto"/>
              <w:left w:val="single" w:sz="4" w:space="0" w:color="auto"/>
              <w:bottom w:val="single" w:sz="4" w:space="0" w:color="auto"/>
              <w:right w:val="single" w:sz="4" w:space="0" w:color="auto"/>
            </w:tcBorders>
          </w:tcPr>
          <w:p w:rsidR="00DA0A74" w:rsidRPr="0065521A" w:rsidRDefault="00DA0A74" w:rsidP="00DA0A74">
            <w:pPr>
              <w:suppressAutoHyphens/>
              <w:spacing w:after="0" w:line="240" w:lineRule="auto"/>
              <w:rPr>
                <w:rFonts w:ascii="Times New Roman" w:eastAsia="Lucida Sans Unicode" w:hAnsi="Times New Roman"/>
                <w:b/>
                <w:kern w:val="1"/>
                <w:sz w:val="28"/>
                <w:szCs w:val="24"/>
              </w:rPr>
            </w:pPr>
            <w:r w:rsidRPr="0065521A">
              <w:rPr>
                <w:rFonts w:ascii="Times New Roman" w:eastAsia="Times New Roman" w:hAnsi="Times New Roman"/>
                <w:sz w:val="28"/>
                <w:szCs w:val="24"/>
                <w:lang w:eastAsia="ar-SA"/>
              </w:rPr>
              <w:t>Муниципальная программа «Укрепление общественного здоровья в Чамзинском муниципальном районе»</w:t>
            </w:r>
          </w:p>
        </w:tc>
        <w:tc>
          <w:tcPr>
            <w:tcW w:w="1134" w:type="dxa"/>
            <w:tcBorders>
              <w:top w:val="single" w:sz="4" w:space="0" w:color="auto"/>
              <w:left w:val="single" w:sz="4" w:space="0" w:color="auto"/>
              <w:bottom w:val="single" w:sz="4" w:space="0" w:color="auto"/>
              <w:right w:val="single" w:sz="4" w:space="0" w:color="auto"/>
            </w:tcBorders>
          </w:tcPr>
          <w:p w:rsidR="00DA0A74" w:rsidRPr="0065521A" w:rsidRDefault="00DA0A74" w:rsidP="00DA0A74">
            <w:pPr>
              <w:jc w:val="center"/>
              <w:rPr>
                <w:rFonts w:ascii="Times New Roman" w:eastAsiaTheme="minorHAnsi" w:hAnsi="Times New Roman"/>
                <w:sz w:val="28"/>
                <w:szCs w:val="24"/>
              </w:rPr>
            </w:pPr>
            <w:r w:rsidRPr="0065521A">
              <w:rPr>
                <w:rFonts w:ascii="Times New Roman" w:eastAsiaTheme="minorHAnsi" w:hAnsi="Times New Roman"/>
                <w:sz w:val="28"/>
                <w:szCs w:val="24"/>
              </w:rPr>
              <w:t>100,0</w:t>
            </w:r>
          </w:p>
        </w:tc>
        <w:tc>
          <w:tcPr>
            <w:tcW w:w="1134" w:type="dxa"/>
            <w:tcBorders>
              <w:top w:val="single" w:sz="4" w:space="0" w:color="auto"/>
              <w:left w:val="single" w:sz="4" w:space="0" w:color="auto"/>
              <w:bottom w:val="single" w:sz="4" w:space="0" w:color="auto"/>
              <w:right w:val="single" w:sz="4" w:space="0" w:color="auto"/>
            </w:tcBorders>
          </w:tcPr>
          <w:p w:rsidR="00DA0A74" w:rsidRPr="0065521A" w:rsidRDefault="00DA0A74" w:rsidP="00DA0A74">
            <w:pPr>
              <w:widowControl w:val="0"/>
              <w:autoSpaceDE w:val="0"/>
              <w:autoSpaceDN w:val="0"/>
              <w:adjustRightInd w:val="0"/>
              <w:jc w:val="center"/>
              <w:rPr>
                <w:rFonts w:ascii="Times New Roman" w:eastAsia="Times New Roman" w:hAnsi="Times New Roman"/>
                <w:sz w:val="28"/>
                <w:szCs w:val="24"/>
              </w:rPr>
            </w:pPr>
            <w:r w:rsidRPr="0065521A">
              <w:rPr>
                <w:rFonts w:ascii="Times New Roman" w:eastAsia="Times New Roman" w:hAnsi="Times New Roman"/>
                <w:sz w:val="28"/>
                <w:szCs w:val="24"/>
              </w:rPr>
              <w:t>-</w:t>
            </w:r>
          </w:p>
        </w:tc>
        <w:tc>
          <w:tcPr>
            <w:tcW w:w="993" w:type="dxa"/>
            <w:tcBorders>
              <w:top w:val="single" w:sz="4" w:space="0" w:color="auto"/>
              <w:left w:val="single" w:sz="4" w:space="0" w:color="auto"/>
              <w:bottom w:val="single" w:sz="4" w:space="0" w:color="auto"/>
              <w:right w:val="single" w:sz="4" w:space="0" w:color="auto"/>
            </w:tcBorders>
          </w:tcPr>
          <w:p w:rsidR="00DA0A74" w:rsidRPr="0065521A" w:rsidRDefault="00DA0A74" w:rsidP="00DA0A74">
            <w:pPr>
              <w:widowControl w:val="0"/>
              <w:autoSpaceDE w:val="0"/>
              <w:autoSpaceDN w:val="0"/>
              <w:adjustRightInd w:val="0"/>
              <w:jc w:val="center"/>
              <w:rPr>
                <w:rFonts w:ascii="Times New Roman" w:eastAsia="Times New Roman" w:hAnsi="Times New Roman"/>
                <w:sz w:val="28"/>
                <w:szCs w:val="24"/>
              </w:rPr>
            </w:pPr>
            <w:r w:rsidRPr="0065521A">
              <w:rPr>
                <w:rFonts w:ascii="Times New Roman" w:eastAsia="Times New Roman" w:hAnsi="Times New Roman"/>
                <w:sz w:val="28"/>
                <w:szCs w:val="24"/>
              </w:rPr>
              <w:t>74,4</w:t>
            </w:r>
          </w:p>
        </w:tc>
        <w:tc>
          <w:tcPr>
            <w:tcW w:w="992" w:type="dxa"/>
            <w:tcBorders>
              <w:top w:val="single" w:sz="4" w:space="0" w:color="auto"/>
              <w:left w:val="single" w:sz="4" w:space="0" w:color="auto"/>
              <w:bottom w:val="single" w:sz="4" w:space="0" w:color="auto"/>
              <w:right w:val="single" w:sz="4" w:space="0" w:color="auto"/>
            </w:tcBorders>
          </w:tcPr>
          <w:p w:rsidR="00DA0A74" w:rsidRPr="0065521A" w:rsidRDefault="00DA0A74" w:rsidP="00DA0A74">
            <w:pPr>
              <w:widowControl w:val="0"/>
              <w:autoSpaceDE w:val="0"/>
              <w:autoSpaceDN w:val="0"/>
              <w:adjustRightInd w:val="0"/>
              <w:jc w:val="center"/>
              <w:rPr>
                <w:rFonts w:ascii="Times New Roman" w:eastAsia="Times New Roman" w:hAnsi="Times New Roman"/>
                <w:sz w:val="28"/>
                <w:szCs w:val="24"/>
              </w:rPr>
            </w:pPr>
            <w:r w:rsidRPr="0065521A">
              <w:rPr>
                <w:rFonts w:ascii="Times New Roman" w:eastAsia="Times New Roman" w:hAnsi="Times New Roman"/>
                <w:sz w:val="28"/>
                <w:szCs w:val="24"/>
              </w:rPr>
              <w:t>-</w:t>
            </w:r>
          </w:p>
        </w:tc>
        <w:tc>
          <w:tcPr>
            <w:tcW w:w="1701" w:type="dxa"/>
            <w:tcBorders>
              <w:top w:val="single" w:sz="4" w:space="0" w:color="auto"/>
              <w:left w:val="single" w:sz="4" w:space="0" w:color="auto"/>
              <w:bottom w:val="single" w:sz="4" w:space="0" w:color="auto"/>
              <w:right w:val="single" w:sz="4" w:space="0" w:color="auto"/>
            </w:tcBorders>
          </w:tcPr>
          <w:p w:rsidR="00DA0A74" w:rsidRPr="0065521A" w:rsidRDefault="00DA0A74" w:rsidP="00DA0A74">
            <w:pPr>
              <w:widowControl w:val="0"/>
              <w:autoSpaceDE w:val="0"/>
              <w:autoSpaceDN w:val="0"/>
              <w:adjustRightInd w:val="0"/>
              <w:jc w:val="center"/>
              <w:rPr>
                <w:rFonts w:ascii="Times New Roman" w:eastAsiaTheme="minorHAnsi" w:hAnsi="Times New Roman"/>
                <w:sz w:val="28"/>
                <w:szCs w:val="24"/>
              </w:rPr>
            </w:pPr>
            <w:r w:rsidRPr="0065521A">
              <w:rPr>
                <w:rFonts w:ascii="Times New Roman" w:eastAsiaTheme="minorHAnsi" w:hAnsi="Times New Roman"/>
                <w:sz w:val="28"/>
                <w:szCs w:val="24"/>
              </w:rPr>
              <w:t>Уровень эффективности не может быть рассчитан из-за отсутствия финансирования</w:t>
            </w:r>
          </w:p>
        </w:tc>
      </w:tr>
      <w:tr w:rsidR="00DA0A74" w:rsidRPr="0065521A" w:rsidTr="00274B6D">
        <w:trPr>
          <w:trHeight w:val="837"/>
        </w:trPr>
        <w:tc>
          <w:tcPr>
            <w:tcW w:w="466" w:type="dxa"/>
            <w:tcBorders>
              <w:top w:val="single" w:sz="4" w:space="0" w:color="auto"/>
              <w:left w:val="single" w:sz="4" w:space="0" w:color="auto"/>
              <w:bottom w:val="single" w:sz="4" w:space="0" w:color="auto"/>
              <w:right w:val="single" w:sz="4" w:space="0" w:color="auto"/>
            </w:tcBorders>
          </w:tcPr>
          <w:p w:rsidR="00DA0A74" w:rsidRPr="0065521A" w:rsidRDefault="00DA0A74" w:rsidP="00DA0A74">
            <w:pPr>
              <w:widowControl w:val="0"/>
              <w:autoSpaceDE w:val="0"/>
              <w:autoSpaceDN w:val="0"/>
              <w:adjustRightInd w:val="0"/>
              <w:rPr>
                <w:rFonts w:ascii="Times New Roman" w:eastAsia="Times New Roman" w:hAnsi="Times New Roman"/>
                <w:sz w:val="28"/>
                <w:szCs w:val="24"/>
              </w:rPr>
            </w:pPr>
            <w:r w:rsidRPr="0065521A">
              <w:rPr>
                <w:rFonts w:ascii="Times New Roman" w:eastAsia="Times New Roman" w:hAnsi="Times New Roman"/>
                <w:sz w:val="28"/>
                <w:szCs w:val="24"/>
              </w:rPr>
              <w:t>25.</w:t>
            </w:r>
          </w:p>
        </w:tc>
        <w:tc>
          <w:tcPr>
            <w:tcW w:w="4110" w:type="dxa"/>
            <w:tcBorders>
              <w:top w:val="single" w:sz="4" w:space="0" w:color="auto"/>
              <w:left w:val="single" w:sz="4" w:space="0" w:color="auto"/>
              <w:bottom w:val="single" w:sz="4" w:space="0" w:color="auto"/>
              <w:right w:val="single" w:sz="4" w:space="0" w:color="auto"/>
            </w:tcBorders>
          </w:tcPr>
          <w:p w:rsidR="00DA0A74" w:rsidRPr="0065521A" w:rsidRDefault="00DA0A74" w:rsidP="00DA0A74">
            <w:pPr>
              <w:widowControl w:val="0"/>
              <w:suppressAutoHyphens/>
              <w:spacing w:after="0" w:line="240" w:lineRule="auto"/>
              <w:rPr>
                <w:rFonts w:ascii="Times New Roman" w:eastAsia="Lucida Sans Unicode" w:hAnsi="Times New Roman"/>
                <w:kern w:val="1"/>
                <w:sz w:val="28"/>
                <w:szCs w:val="24"/>
              </w:rPr>
            </w:pPr>
            <w:r w:rsidRPr="0065521A">
              <w:rPr>
                <w:rFonts w:ascii="Times New Roman" w:eastAsia="Lucida Sans Unicode" w:hAnsi="Times New Roman"/>
                <w:kern w:val="1"/>
                <w:sz w:val="28"/>
                <w:szCs w:val="24"/>
              </w:rPr>
              <w:t>Муниципальная программа Чамзинского муниципального района "Комплексное развитие сельских территорий "</w:t>
            </w:r>
          </w:p>
        </w:tc>
        <w:tc>
          <w:tcPr>
            <w:tcW w:w="1134" w:type="dxa"/>
            <w:tcBorders>
              <w:top w:val="single" w:sz="4" w:space="0" w:color="auto"/>
              <w:left w:val="single" w:sz="4" w:space="0" w:color="auto"/>
              <w:bottom w:val="single" w:sz="4" w:space="0" w:color="auto"/>
              <w:right w:val="single" w:sz="4" w:space="0" w:color="auto"/>
            </w:tcBorders>
          </w:tcPr>
          <w:p w:rsidR="00DA0A74" w:rsidRPr="0065521A" w:rsidRDefault="00DA0A74" w:rsidP="00DA0A74">
            <w:pPr>
              <w:jc w:val="center"/>
              <w:rPr>
                <w:rFonts w:ascii="Times New Roman" w:eastAsiaTheme="minorHAnsi" w:hAnsi="Times New Roman"/>
                <w:sz w:val="28"/>
                <w:szCs w:val="24"/>
              </w:rPr>
            </w:pPr>
            <w:r w:rsidRPr="0065521A">
              <w:rPr>
                <w:rFonts w:ascii="Times New Roman" w:eastAsiaTheme="minorHAnsi" w:hAnsi="Times New Roman"/>
                <w:sz w:val="28"/>
                <w:szCs w:val="24"/>
              </w:rPr>
              <w:t>100,0</w:t>
            </w:r>
          </w:p>
        </w:tc>
        <w:tc>
          <w:tcPr>
            <w:tcW w:w="1134" w:type="dxa"/>
            <w:tcBorders>
              <w:top w:val="single" w:sz="4" w:space="0" w:color="auto"/>
              <w:left w:val="single" w:sz="4" w:space="0" w:color="auto"/>
              <w:bottom w:val="single" w:sz="4" w:space="0" w:color="auto"/>
              <w:right w:val="single" w:sz="4" w:space="0" w:color="auto"/>
            </w:tcBorders>
          </w:tcPr>
          <w:p w:rsidR="00DA0A74" w:rsidRPr="0065521A" w:rsidRDefault="00DA0A74" w:rsidP="006E24EE">
            <w:pPr>
              <w:widowControl w:val="0"/>
              <w:autoSpaceDE w:val="0"/>
              <w:autoSpaceDN w:val="0"/>
              <w:adjustRightInd w:val="0"/>
              <w:jc w:val="center"/>
              <w:rPr>
                <w:rFonts w:ascii="Times New Roman" w:eastAsia="Times New Roman" w:hAnsi="Times New Roman"/>
                <w:sz w:val="28"/>
                <w:szCs w:val="24"/>
              </w:rPr>
            </w:pPr>
            <w:r w:rsidRPr="0065521A">
              <w:rPr>
                <w:rFonts w:ascii="Times New Roman" w:eastAsia="Times New Roman" w:hAnsi="Times New Roman"/>
                <w:sz w:val="28"/>
                <w:szCs w:val="24"/>
              </w:rPr>
              <w:t>100,</w:t>
            </w:r>
            <w:r w:rsidR="006E24EE" w:rsidRPr="0065521A">
              <w:rPr>
                <w:rFonts w:ascii="Times New Roman" w:eastAsia="Times New Roman" w:hAnsi="Times New Roman"/>
                <w:sz w:val="28"/>
                <w:szCs w:val="24"/>
              </w:rPr>
              <w:t>7</w:t>
            </w:r>
          </w:p>
        </w:tc>
        <w:tc>
          <w:tcPr>
            <w:tcW w:w="993" w:type="dxa"/>
            <w:tcBorders>
              <w:top w:val="single" w:sz="4" w:space="0" w:color="auto"/>
              <w:left w:val="single" w:sz="4" w:space="0" w:color="auto"/>
              <w:bottom w:val="single" w:sz="4" w:space="0" w:color="auto"/>
              <w:right w:val="single" w:sz="4" w:space="0" w:color="auto"/>
            </w:tcBorders>
          </w:tcPr>
          <w:p w:rsidR="00DA0A74" w:rsidRPr="0065521A" w:rsidRDefault="00DA0A74" w:rsidP="00DA0A74">
            <w:pPr>
              <w:widowControl w:val="0"/>
              <w:autoSpaceDE w:val="0"/>
              <w:autoSpaceDN w:val="0"/>
              <w:adjustRightInd w:val="0"/>
              <w:jc w:val="center"/>
              <w:rPr>
                <w:rFonts w:ascii="Times New Roman" w:eastAsia="Times New Roman" w:hAnsi="Times New Roman"/>
                <w:sz w:val="28"/>
                <w:szCs w:val="24"/>
              </w:rPr>
            </w:pPr>
            <w:r w:rsidRPr="0065521A">
              <w:rPr>
                <w:rFonts w:ascii="Times New Roman" w:eastAsia="Times New Roman" w:hAnsi="Times New Roman"/>
                <w:sz w:val="28"/>
                <w:szCs w:val="24"/>
              </w:rPr>
              <w:t>100,0</w:t>
            </w:r>
          </w:p>
        </w:tc>
        <w:tc>
          <w:tcPr>
            <w:tcW w:w="992" w:type="dxa"/>
            <w:tcBorders>
              <w:top w:val="single" w:sz="4" w:space="0" w:color="auto"/>
              <w:left w:val="single" w:sz="4" w:space="0" w:color="auto"/>
              <w:bottom w:val="single" w:sz="4" w:space="0" w:color="auto"/>
              <w:right w:val="single" w:sz="4" w:space="0" w:color="auto"/>
            </w:tcBorders>
          </w:tcPr>
          <w:p w:rsidR="00DA0A74" w:rsidRPr="0065521A" w:rsidRDefault="00DA0A74" w:rsidP="006E24EE">
            <w:pPr>
              <w:widowControl w:val="0"/>
              <w:autoSpaceDE w:val="0"/>
              <w:autoSpaceDN w:val="0"/>
              <w:adjustRightInd w:val="0"/>
              <w:jc w:val="center"/>
              <w:rPr>
                <w:rFonts w:ascii="Times New Roman" w:eastAsia="Times New Roman" w:hAnsi="Times New Roman"/>
                <w:sz w:val="28"/>
                <w:szCs w:val="24"/>
              </w:rPr>
            </w:pPr>
            <w:r w:rsidRPr="0065521A">
              <w:rPr>
                <w:rFonts w:ascii="Times New Roman" w:eastAsia="Times New Roman" w:hAnsi="Times New Roman"/>
                <w:sz w:val="28"/>
                <w:szCs w:val="24"/>
              </w:rPr>
              <w:t>100,</w:t>
            </w:r>
            <w:r w:rsidR="006E24EE" w:rsidRPr="0065521A">
              <w:rPr>
                <w:rFonts w:ascii="Times New Roman" w:eastAsia="Times New Roman" w:hAnsi="Times New Roman"/>
                <w:sz w:val="28"/>
                <w:szCs w:val="24"/>
              </w:rPr>
              <w:t>7</w:t>
            </w:r>
          </w:p>
        </w:tc>
        <w:tc>
          <w:tcPr>
            <w:tcW w:w="1701" w:type="dxa"/>
            <w:tcBorders>
              <w:top w:val="single" w:sz="4" w:space="0" w:color="auto"/>
              <w:left w:val="single" w:sz="4" w:space="0" w:color="auto"/>
              <w:bottom w:val="single" w:sz="4" w:space="0" w:color="auto"/>
              <w:right w:val="single" w:sz="4" w:space="0" w:color="auto"/>
            </w:tcBorders>
          </w:tcPr>
          <w:p w:rsidR="00DA0A74" w:rsidRPr="0065521A" w:rsidRDefault="006E24EE" w:rsidP="006E24EE">
            <w:pPr>
              <w:widowControl w:val="0"/>
              <w:autoSpaceDE w:val="0"/>
              <w:autoSpaceDN w:val="0"/>
              <w:adjustRightInd w:val="0"/>
              <w:jc w:val="center"/>
              <w:rPr>
                <w:rFonts w:ascii="Times New Roman" w:eastAsiaTheme="minorHAnsi" w:hAnsi="Times New Roman"/>
                <w:sz w:val="28"/>
                <w:szCs w:val="24"/>
              </w:rPr>
            </w:pPr>
            <w:r w:rsidRPr="0065521A">
              <w:rPr>
                <w:rFonts w:ascii="Times New Roman" w:eastAsiaTheme="minorHAnsi" w:hAnsi="Times New Roman"/>
                <w:sz w:val="28"/>
                <w:szCs w:val="24"/>
              </w:rPr>
              <w:t>Высокоэ</w:t>
            </w:r>
            <w:r w:rsidR="00DA0A74" w:rsidRPr="0065521A">
              <w:rPr>
                <w:rFonts w:ascii="Times New Roman" w:eastAsiaTheme="minorHAnsi" w:hAnsi="Times New Roman"/>
                <w:sz w:val="28"/>
                <w:szCs w:val="24"/>
              </w:rPr>
              <w:t>ффективная</w:t>
            </w:r>
          </w:p>
        </w:tc>
      </w:tr>
      <w:tr w:rsidR="00DA0A74" w:rsidRPr="0065521A" w:rsidTr="00274B6D">
        <w:trPr>
          <w:trHeight w:val="837"/>
        </w:trPr>
        <w:tc>
          <w:tcPr>
            <w:tcW w:w="466" w:type="dxa"/>
            <w:tcBorders>
              <w:top w:val="single" w:sz="4" w:space="0" w:color="auto"/>
              <w:left w:val="single" w:sz="4" w:space="0" w:color="auto"/>
              <w:bottom w:val="single" w:sz="4" w:space="0" w:color="auto"/>
              <w:right w:val="single" w:sz="4" w:space="0" w:color="auto"/>
            </w:tcBorders>
          </w:tcPr>
          <w:p w:rsidR="00DA0A74" w:rsidRPr="0065521A" w:rsidRDefault="00DA0A74" w:rsidP="00DA0A74">
            <w:pPr>
              <w:widowControl w:val="0"/>
              <w:autoSpaceDE w:val="0"/>
              <w:autoSpaceDN w:val="0"/>
              <w:adjustRightInd w:val="0"/>
              <w:rPr>
                <w:rFonts w:ascii="Times New Roman" w:eastAsia="Times New Roman" w:hAnsi="Times New Roman"/>
                <w:sz w:val="28"/>
                <w:szCs w:val="24"/>
              </w:rPr>
            </w:pPr>
            <w:r w:rsidRPr="0065521A">
              <w:rPr>
                <w:rFonts w:ascii="Times New Roman" w:eastAsia="Times New Roman" w:hAnsi="Times New Roman"/>
                <w:sz w:val="28"/>
                <w:szCs w:val="24"/>
              </w:rPr>
              <w:t>26.</w:t>
            </w:r>
          </w:p>
        </w:tc>
        <w:tc>
          <w:tcPr>
            <w:tcW w:w="4110" w:type="dxa"/>
            <w:tcBorders>
              <w:top w:val="single" w:sz="4" w:space="0" w:color="auto"/>
              <w:left w:val="single" w:sz="4" w:space="0" w:color="auto"/>
              <w:bottom w:val="single" w:sz="4" w:space="0" w:color="auto"/>
              <w:right w:val="single" w:sz="4" w:space="0" w:color="auto"/>
            </w:tcBorders>
          </w:tcPr>
          <w:p w:rsidR="00DA0A74" w:rsidRPr="0065521A" w:rsidRDefault="00DA0A74" w:rsidP="00DA0A74">
            <w:pPr>
              <w:widowControl w:val="0"/>
              <w:suppressAutoHyphens/>
              <w:spacing w:after="0" w:line="240" w:lineRule="auto"/>
              <w:rPr>
                <w:rFonts w:ascii="Times New Roman" w:eastAsia="Lucida Sans Unicode" w:hAnsi="Times New Roman"/>
                <w:kern w:val="1"/>
                <w:sz w:val="28"/>
                <w:szCs w:val="24"/>
              </w:rPr>
            </w:pPr>
            <w:r w:rsidRPr="0065521A">
              <w:rPr>
                <w:rFonts w:ascii="Times New Roman" w:eastAsiaTheme="minorHAnsi" w:hAnsi="Times New Roman"/>
                <w:sz w:val="28"/>
                <w:szCs w:val="24"/>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на территории Чамзинского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tcPr>
          <w:p w:rsidR="00DA0A74" w:rsidRPr="0065521A" w:rsidRDefault="00C93AE2" w:rsidP="00DA0A74">
            <w:pPr>
              <w:jc w:val="center"/>
              <w:rPr>
                <w:rFonts w:ascii="Times New Roman" w:eastAsiaTheme="minorHAnsi" w:hAnsi="Times New Roman"/>
                <w:sz w:val="28"/>
                <w:szCs w:val="24"/>
              </w:rPr>
            </w:pPr>
            <w:r w:rsidRPr="0065521A">
              <w:rPr>
                <w:rFonts w:ascii="Times New Roman" w:eastAsiaTheme="minorHAnsi" w:hAnsi="Times New Roman"/>
                <w:sz w:val="28"/>
                <w:szCs w:val="24"/>
              </w:rPr>
              <w:t>87,5</w:t>
            </w:r>
          </w:p>
        </w:tc>
        <w:tc>
          <w:tcPr>
            <w:tcW w:w="1134" w:type="dxa"/>
            <w:tcBorders>
              <w:top w:val="single" w:sz="4" w:space="0" w:color="auto"/>
              <w:left w:val="single" w:sz="4" w:space="0" w:color="auto"/>
              <w:bottom w:val="single" w:sz="4" w:space="0" w:color="auto"/>
              <w:right w:val="single" w:sz="4" w:space="0" w:color="auto"/>
            </w:tcBorders>
          </w:tcPr>
          <w:p w:rsidR="00DA0A74" w:rsidRPr="0065521A" w:rsidRDefault="00C93AE2" w:rsidP="00DA0A74">
            <w:pPr>
              <w:widowControl w:val="0"/>
              <w:autoSpaceDE w:val="0"/>
              <w:autoSpaceDN w:val="0"/>
              <w:adjustRightInd w:val="0"/>
              <w:jc w:val="center"/>
              <w:rPr>
                <w:rFonts w:ascii="Times New Roman" w:eastAsia="Times New Roman" w:hAnsi="Times New Roman"/>
                <w:sz w:val="28"/>
                <w:szCs w:val="24"/>
              </w:rPr>
            </w:pPr>
            <w:r w:rsidRPr="0065521A">
              <w:rPr>
                <w:rFonts w:ascii="Times New Roman" w:eastAsia="Times New Roman" w:hAnsi="Times New Roman"/>
                <w:sz w:val="28"/>
                <w:szCs w:val="24"/>
              </w:rPr>
              <w:t>87,5</w:t>
            </w:r>
          </w:p>
        </w:tc>
        <w:tc>
          <w:tcPr>
            <w:tcW w:w="993" w:type="dxa"/>
            <w:tcBorders>
              <w:top w:val="single" w:sz="4" w:space="0" w:color="auto"/>
              <w:left w:val="single" w:sz="4" w:space="0" w:color="auto"/>
              <w:bottom w:val="single" w:sz="4" w:space="0" w:color="auto"/>
              <w:right w:val="single" w:sz="4" w:space="0" w:color="auto"/>
            </w:tcBorders>
          </w:tcPr>
          <w:p w:rsidR="00DA0A74" w:rsidRPr="0065521A" w:rsidRDefault="00DA0A74" w:rsidP="00DA0A74">
            <w:pPr>
              <w:widowControl w:val="0"/>
              <w:autoSpaceDE w:val="0"/>
              <w:autoSpaceDN w:val="0"/>
              <w:adjustRightInd w:val="0"/>
              <w:jc w:val="center"/>
              <w:rPr>
                <w:rFonts w:ascii="Times New Roman" w:eastAsia="Times New Roman" w:hAnsi="Times New Roman"/>
                <w:sz w:val="28"/>
                <w:szCs w:val="24"/>
              </w:rPr>
            </w:pPr>
            <w:r w:rsidRPr="0065521A">
              <w:rPr>
                <w:rFonts w:ascii="Times New Roman" w:eastAsia="Times New Roman" w:hAnsi="Times New Roman"/>
                <w:sz w:val="28"/>
                <w:szCs w:val="24"/>
              </w:rPr>
              <w:t>100,0</w:t>
            </w:r>
          </w:p>
        </w:tc>
        <w:tc>
          <w:tcPr>
            <w:tcW w:w="992" w:type="dxa"/>
            <w:tcBorders>
              <w:top w:val="single" w:sz="4" w:space="0" w:color="auto"/>
              <w:left w:val="single" w:sz="4" w:space="0" w:color="auto"/>
              <w:bottom w:val="single" w:sz="4" w:space="0" w:color="auto"/>
              <w:right w:val="single" w:sz="4" w:space="0" w:color="auto"/>
            </w:tcBorders>
          </w:tcPr>
          <w:p w:rsidR="00DA0A74" w:rsidRPr="0065521A" w:rsidRDefault="00C93AE2" w:rsidP="00DA0A74">
            <w:pPr>
              <w:widowControl w:val="0"/>
              <w:autoSpaceDE w:val="0"/>
              <w:autoSpaceDN w:val="0"/>
              <w:adjustRightInd w:val="0"/>
              <w:jc w:val="center"/>
              <w:rPr>
                <w:rFonts w:ascii="Times New Roman" w:eastAsia="Times New Roman" w:hAnsi="Times New Roman"/>
                <w:sz w:val="28"/>
                <w:szCs w:val="24"/>
              </w:rPr>
            </w:pPr>
            <w:r w:rsidRPr="0065521A">
              <w:rPr>
                <w:rFonts w:ascii="Times New Roman" w:eastAsia="Times New Roman" w:hAnsi="Times New Roman"/>
                <w:sz w:val="28"/>
                <w:szCs w:val="24"/>
              </w:rPr>
              <w:t>87,5</w:t>
            </w:r>
          </w:p>
        </w:tc>
        <w:tc>
          <w:tcPr>
            <w:tcW w:w="1701" w:type="dxa"/>
            <w:tcBorders>
              <w:top w:val="single" w:sz="4" w:space="0" w:color="auto"/>
              <w:left w:val="single" w:sz="4" w:space="0" w:color="auto"/>
              <w:bottom w:val="single" w:sz="4" w:space="0" w:color="auto"/>
              <w:right w:val="single" w:sz="4" w:space="0" w:color="auto"/>
            </w:tcBorders>
          </w:tcPr>
          <w:p w:rsidR="00DA0A74" w:rsidRPr="0065521A" w:rsidRDefault="00DA0A74" w:rsidP="00DA0A74">
            <w:pPr>
              <w:widowControl w:val="0"/>
              <w:autoSpaceDE w:val="0"/>
              <w:autoSpaceDN w:val="0"/>
              <w:adjustRightInd w:val="0"/>
              <w:jc w:val="center"/>
              <w:rPr>
                <w:rFonts w:ascii="Times New Roman" w:eastAsiaTheme="minorHAnsi" w:hAnsi="Times New Roman"/>
                <w:sz w:val="28"/>
                <w:szCs w:val="24"/>
              </w:rPr>
            </w:pPr>
            <w:r w:rsidRPr="0065521A">
              <w:rPr>
                <w:rFonts w:ascii="Times New Roman" w:eastAsiaTheme="minorHAnsi" w:hAnsi="Times New Roman"/>
                <w:sz w:val="28"/>
                <w:szCs w:val="24"/>
              </w:rPr>
              <w:t>Эффективная</w:t>
            </w:r>
          </w:p>
        </w:tc>
      </w:tr>
    </w:tbl>
    <w:p w:rsidR="00DA0A74" w:rsidRPr="0065521A" w:rsidRDefault="00DA0A74" w:rsidP="00DA0A74">
      <w:pPr>
        <w:widowControl w:val="0"/>
        <w:tabs>
          <w:tab w:val="left" w:pos="-360"/>
        </w:tabs>
        <w:suppressAutoHyphens/>
        <w:spacing w:after="0" w:line="240" w:lineRule="auto"/>
        <w:jc w:val="both"/>
        <w:rPr>
          <w:rFonts w:ascii="Times New Roman" w:eastAsiaTheme="minorHAnsi" w:hAnsi="Times New Roman"/>
          <w:b/>
          <w:sz w:val="28"/>
          <w:szCs w:val="24"/>
          <w:lang w:eastAsia="ru-RU"/>
        </w:rPr>
      </w:pPr>
    </w:p>
    <w:p w:rsidR="00DA0A74" w:rsidRPr="0065521A" w:rsidRDefault="00DA0A74" w:rsidP="00DA0A74">
      <w:pPr>
        <w:widowControl w:val="0"/>
        <w:tabs>
          <w:tab w:val="left" w:pos="-360"/>
        </w:tabs>
        <w:suppressAutoHyphens/>
        <w:spacing w:after="0" w:line="240" w:lineRule="auto"/>
        <w:jc w:val="both"/>
        <w:rPr>
          <w:rFonts w:ascii="Times New Roman" w:eastAsiaTheme="minorHAnsi" w:hAnsi="Times New Roman"/>
          <w:sz w:val="28"/>
          <w:szCs w:val="24"/>
          <w:lang w:eastAsia="ru-RU"/>
        </w:rPr>
      </w:pPr>
      <w:r w:rsidRPr="0065521A">
        <w:rPr>
          <w:rFonts w:ascii="Times New Roman" w:eastAsiaTheme="minorHAnsi" w:hAnsi="Times New Roman"/>
          <w:sz w:val="28"/>
          <w:szCs w:val="24"/>
          <w:lang w:eastAsia="ru-RU"/>
        </w:rPr>
        <w:t>Уровень эффективности программ определяется по следующей шкале: свыше 100%- высокоэффективная, от 80% до 100%- эффективная, от 50% до 79%-удовлетворительный уровень эффективности, ниже 50%- неэффективная.</w:t>
      </w:r>
    </w:p>
    <w:p w:rsidR="00DA0A74" w:rsidRPr="0065521A" w:rsidRDefault="00DA0A74" w:rsidP="00DA0A74">
      <w:pPr>
        <w:widowControl w:val="0"/>
        <w:tabs>
          <w:tab w:val="left" w:pos="-360"/>
        </w:tabs>
        <w:suppressAutoHyphens/>
        <w:spacing w:after="0" w:line="240" w:lineRule="auto"/>
        <w:jc w:val="both"/>
        <w:rPr>
          <w:rFonts w:ascii="Times New Roman" w:eastAsiaTheme="minorHAnsi" w:hAnsi="Times New Roman"/>
          <w:sz w:val="28"/>
          <w:szCs w:val="24"/>
          <w:lang w:eastAsia="ru-RU"/>
        </w:rPr>
      </w:pPr>
      <w:r w:rsidRPr="0065521A">
        <w:rPr>
          <w:rFonts w:ascii="Times New Roman" w:eastAsiaTheme="minorHAnsi" w:hAnsi="Times New Roman"/>
          <w:sz w:val="28"/>
          <w:szCs w:val="24"/>
          <w:lang w:eastAsia="ru-RU"/>
        </w:rPr>
        <w:t xml:space="preserve">Вывод: по результатам оценки эффективности </w:t>
      </w:r>
      <w:r w:rsidRPr="0065521A">
        <w:rPr>
          <w:rFonts w:ascii="Times New Roman" w:eastAsiaTheme="minorHAnsi" w:hAnsi="Times New Roman"/>
          <w:bCs/>
          <w:sz w:val="28"/>
          <w:szCs w:val="24"/>
          <w:lang w:eastAsia="ru-RU"/>
        </w:rPr>
        <w:t xml:space="preserve">реализации муниципальных программ </w:t>
      </w:r>
      <w:r w:rsidRPr="0065521A">
        <w:rPr>
          <w:rFonts w:ascii="Times New Roman" w:eastAsiaTheme="minorHAnsi" w:hAnsi="Times New Roman"/>
          <w:bCs/>
          <w:sz w:val="28"/>
          <w:szCs w:val="24"/>
          <w:lang w:eastAsia="ru-RU"/>
        </w:rPr>
        <w:lastRenderedPageBreak/>
        <w:t xml:space="preserve">за </w:t>
      </w:r>
      <w:r w:rsidR="005F6CAB" w:rsidRPr="0065521A">
        <w:rPr>
          <w:rFonts w:ascii="Times New Roman" w:eastAsiaTheme="minorHAnsi" w:hAnsi="Times New Roman"/>
          <w:bCs/>
          <w:sz w:val="28"/>
          <w:szCs w:val="24"/>
          <w:lang w:eastAsia="ru-RU"/>
        </w:rPr>
        <w:t>2024</w:t>
      </w:r>
      <w:r w:rsidRPr="0065521A">
        <w:rPr>
          <w:rFonts w:ascii="Times New Roman" w:eastAsiaTheme="minorHAnsi" w:hAnsi="Times New Roman"/>
          <w:bCs/>
          <w:sz w:val="28"/>
          <w:szCs w:val="24"/>
          <w:lang w:eastAsia="ru-RU"/>
        </w:rPr>
        <w:t>год:</w:t>
      </w:r>
    </w:p>
    <w:p w:rsidR="00DA0A74" w:rsidRPr="0065521A" w:rsidRDefault="00DA0A74" w:rsidP="00DA0A74">
      <w:pPr>
        <w:widowControl w:val="0"/>
        <w:numPr>
          <w:ilvl w:val="0"/>
          <w:numId w:val="11"/>
        </w:numPr>
        <w:suppressAutoHyphens/>
        <w:spacing w:after="0" w:line="240" w:lineRule="auto"/>
        <w:ind w:left="0" w:firstLine="0"/>
        <w:jc w:val="both"/>
        <w:rPr>
          <w:rFonts w:ascii="Times New Roman" w:eastAsiaTheme="minorHAnsi" w:hAnsi="Times New Roman"/>
          <w:sz w:val="28"/>
          <w:szCs w:val="24"/>
          <w:lang w:eastAsia="ru-RU"/>
        </w:rPr>
      </w:pPr>
      <w:r w:rsidRPr="0065521A">
        <w:rPr>
          <w:rFonts w:ascii="Times New Roman" w:eastAsiaTheme="minorHAnsi" w:hAnsi="Times New Roman"/>
          <w:sz w:val="28"/>
          <w:szCs w:val="24"/>
          <w:lang w:eastAsia="ru-RU"/>
        </w:rPr>
        <w:t xml:space="preserve">Из 26 муниципальных программ </w:t>
      </w:r>
      <w:r w:rsidR="00014A70">
        <w:rPr>
          <w:rFonts w:ascii="Times New Roman" w:eastAsiaTheme="minorHAnsi" w:hAnsi="Times New Roman"/>
          <w:sz w:val="28"/>
          <w:szCs w:val="24"/>
          <w:lang w:eastAsia="ru-RU"/>
        </w:rPr>
        <w:t>9</w:t>
      </w:r>
      <w:r w:rsidRPr="0065521A">
        <w:rPr>
          <w:rFonts w:ascii="Times New Roman" w:eastAsiaTheme="minorHAnsi" w:hAnsi="Times New Roman"/>
          <w:sz w:val="28"/>
          <w:szCs w:val="24"/>
          <w:lang w:eastAsia="ru-RU"/>
        </w:rPr>
        <w:t xml:space="preserve"> программ имеют высокий уровень эффективности реализации программы (</w:t>
      </w:r>
      <w:r w:rsidR="0091025F">
        <w:rPr>
          <w:rFonts w:ascii="Times New Roman" w:eastAsiaTheme="minorHAnsi" w:hAnsi="Times New Roman"/>
          <w:sz w:val="28"/>
          <w:szCs w:val="24"/>
          <w:lang w:eastAsia="ru-RU"/>
        </w:rPr>
        <w:t>34,6</w:t>
      </w:r>
      <w:r w:rsidRPr="0065521A">
        <w:rPr>
          <w:rFonts w:ascii="Times New Roman" w:eastAsiaTheme="minorHAnsi" w:hAnsi="Times New Roman"/>
          <w:sz w:val="28"/>
          <w:szCs w:val="24"/>
          <w:lang w:eastAsia="ru-RU"/>
        </w:rPr>
        <w:t xml:space="preserve"> %).</w:t>
      </w:r>
    </w:p>
    <w:p w:rsidR="00DA0A74" w:rsidRPr="0065521A" w:rsidRDefault="0091025F" w:rsidP="00DA0A74">
      <w:pPr>
        <w:widowControl w:val="0"/>
        <w:numPr>
          <w:ilvl w:val="0"/>
          <w:numId w:val="11"/>
        </w:numPr>
        <w:tabs>
          <w:tab w:val="num" w:pos="-360"/>
        </w:tabs>
        <w:suppressAutoHyphens/>
        <w:spacing w:after="0" w:line="240" w:lineRule="auto"/>
        <w:ind w:left="0" w:firstLine="0"/>
        <w:jc w:val="both"/>
        <w:rPr>
          <w:rFonts w:ascii="Times New Roman" w:eastAsiaTheme="minorHAnsi" w:hAnsi="Times New Roman"/>
          <w:sz w:val="28"/>
          <w:szCs w:val="24"/>
          <w:lang w:eastAsia="ru-RU"/>
        </w:rPr>
      </w:pPr>
      <w:r>
        <w:rPr>
          <w:rFonts w:ascii="Times New Roman" w:eastAsiaTheme="minorHAnsi" w:hAnsi="Times New Roman"/>
          <w:sz w:val="28"/>
          <w:szCs w:val="24"/>
          <w:lang w:eastAsia="ru-RU"/>
        </w:rPr>
        <w:t>11</w:t>
      </w:r>
      <w:r w:rsidR="00416262" w:rsidRPr="0065521A">
        <w:rPr>
          <w:rFonts w:ascii="Times New Roman" w:eastAsiaTheme="minorHAnsi" w:hAnsi="Times New Roman"/>
          <w:sz w:val="28"/>
          <w:szCs w:val="24"/>
          <w:lang w:eastAsia="ru-RU"/>
        </w:rPr>
        <w:t xml:space="preserve"> </w:t>
      </w:r>
      <w:r w:rsidR="00DA0A74" w:rsidRPr="0065521A">
        <w:rPr>
          <w:rFonts w:ascii="Times New Roman" w:eastAsiaTheme="minorHAnsi" w:hAnsi="Times New Roman"/>
          <w:sz w:val="28"/>
          <w:szCs w:val="24"/>
          <w:lang w:eastAsia="ru-RU"/>
        </w:rPr>
        <w:t xml:space="preserve"> программ имеют эффективный уровень реализации (</w:t>
      </w:r>
      <w:r>
        <w:rPr>
          <w:rFonts w:ascii="Times New Roman" w:eastAsiaTheme="minorHAnsi" w:hAnsi="Times New Roman"/>
          <w:sz w:val="28"/>
          <w:szCs w:val="24"/>
          <w:lang w:eastAsia="ru-RU"/>
        </w:rPr>
        <w:t>42,3</w:t>
      </w:r>
      <w:r w:rsidR="00DA0A74" w:rsidRPr="0065521A">
        <w:rPr>
          <w:rFonts w:ascii="Times New Roman" w:eastAsiaTheme="minorHAnsi" w:hAnsi="Times New Roman"/>
          <w:sz w:val="28"/>
          <w:szCs w:val="24"/>
          <w:lang w:eastAsia="ru-RU"/>
        </w:rPr>
        <w:t>%).</w:t>
      </w:r>
    </w:p>
    <w:p w:rsidR="00DA0A74" w:rsidRPr="0065521A" w:rsidRDefault="00DA0A74" w:rsidP="00DA0A74">
      <w:pPr>
        <w:widowControl w:val="0"/>
        <w:numPr>
          <w:ilvl w:val="0"/>
          <w:numId w:val="11"/>
        </w:numPr>
        <w:tabs>
          <w:tab w:val="num" w:pos="-360"/>
        </w:tabs>
        <w:suppressAutoHyphens/>
        <w:spacing w:after="0" w:line="240" w:lineRule="auto"/>
        <w:ind w:left="0" w:firstLine="0"/>
        <w:jc w:val="both"/>
        <w:rPr>
          <w:rFonts w:ascii="Times New Roman" w:eastAsiaTheme="minorHAnsi" w:hAnsi="Times New Roman"/>
          <w:sz w:val="28"/>
          <w:szCs w:val="24"/>
          <w:lang w:eastAsia="ru-RU"/>
        </w:rPr>
      </w:pPr>
      <w:r w:rsidRPr="0065521A">
        <w:rPr>
          <w:rFonts w:ascii="Times New Roman" w:eastAsiaTheme="minorHAnsi" w:hAnsi="Times New Roman"/>
          <w:sz w:val="28"/>
          <w:szCs w:val="24"/>
          <w:lang w:eastAsia="ru-RU"/>
        </w:rPr>
        <w:t xml:space="preserve">По </w:t>
      </w:r>
      <w:r w:rsidR="006E24EE" w:rsidRPr="0065521A">
        <w:rPr>
          <w:rFonts w:ascii="Times New Roman" w:eastAsiaTheme="minorHAnsi" w:hAnsi="Times New Roman"/>
          <w:sz w:val="28"/>
          <w:szCs w:val="24"/>
          <w:lang w:eastAsia="ru-RU"/>
        </w:rPr>
        <w:t>4</w:t>
      </w:r>
      <w:r w:rsidRPr="0065521A">
        <w:rPr>
          <w:rFonts w:ascii="Times New Roman" w:eastAsiaTheme="minorHAnsi" w:hAnsi="Times New Roman"/>
          <w:sz w:val="28"/>
          <w:szCs w:val="24"/>
          <w:lang w:eastAsia="ru-RU"/>
        </w:rPr>
        <w:t xml:space="preserve"> программам</w:t>
      </w:r>
      <w:r w:rsidRPr="0065521A">
        <w:rPr>
          <w:rFonts w:ascii="Times New Roman" w:eastAsiaTheme="minorHAnsi" w:hAnsi="Times New Roman"/>
          <w:sz w:val="28"/>
          <w:szCs w:val="24"/>
        </w:rPr>
        <w:t xml:space="preserve"> уровень эффективности не может быть рассчитан из-за отсутствия финансирования (</w:t>
      </w:r>
      <w:r w:rsidR="00416262" w:rsidRPr="0065521A">
        <w:rPr>
          <w:rFonts w:ascii="Times New Roman" w:eastAsiaTheme="minorHAnsi" w:hAnsi="Times New Roman"/>
          <w:sz w:val="28"/>
          <w:szCs w:val="24"/>
        </w:rPr>
        <w:t>15,3</w:t>
      </w:r>
      <w:r w:rsidRPr="0065521A">
        <w:rPr>
          <w:rFonts w:ascii="Times New Roman" w:eastAsiaTheme="minorHAnsi" w:hAnsi="Times New Roman"/>
          <w:sz w:val="28"/>
          <w:szCs w:val="24"/>
        </w:rPr>
        <w:t>%).</w:t>
      </w:r>
    </w:p>
    <w:p w:rsidR="00DA0A74" w:rsidRPr="0065521A" w:rsidRDefault="00DA0A74" w:rsidP="006E24EE">
      <w:pPr>
        <w:widowControl w:val="0"/>
        <w:numPr>
          <w:ilvl w:val="0"/>
          <w:numId w:val="11"/>
        </w:numPr>
        <w:suppressAutoHyphens/>
        <w:spacing w:after="0" w:line="240" w:lineRule="auto"/>
        <w:contextualSpacing/>
        <w:jc w:val="both"/>
        <w:rPr>
          <w:rFonts w:ascii="Times New Roman" w:eastAsia="Times New Roman" w:hAnsi="Times New Roman"/>
          <w:b/>
          <w:sz w:val="28"/>
          <w:szCs w:val="24"/>
          <w:lang w:eastAsia="ru-RU"/>
        </w:rPr>
      </w:pPr>
      <w:r w:rsidRPr="0065521A">
        <w:rPr>
          <w:rFonts w:ascii="Times New Roman" w:eastAsiaTheme="minorHAnsi" w:hAnsi="Times New Roman"/>
          <w:sz w:val="28"/>
          <w:szCs w:val="24"/>
        </w:rPr>
        <w:t xml:space="preserve">По </w:t>
      </w:r>
      <w:r w:rsidR="006E24EE" w:rsidRPr="0065521A">
        <w:rPr>
          <w:rFonts w:ascii="Times New Roman" w:eastAsiaTheme="minorHAnsi" w:hAnsi="Times New Roman"/>
          <w:sz w:val="28"/>
          <w:szCs w:val="24"/>
        </w:rPr>
        <w:t>2</w:t>
      </w:r>
      <w:r w:rsidRPr="0065521A">
        <w:rPr>
          <w:rFonts w:ascii="Times New Roman" w:eastAsiaTheme="minorHAnsi" w:hAnsi="Times New Roman"/>
          <w:sz w:val="28"/>
          <w:szCs w:val="24"/>
        </w:rPr>
        <w:t xml:space="preserve"> программ</w:t>
      </w:r>
      <w:r w:rsidR="006E24EE" w:rsidRPr="0065521A">
        <w:rPr>
          <w:rFonts w:ascii="Times New Roman" w:eastAsiaTheme="minorHAnsi" w:hAnsi="Times New Roman"/>
          <w:sz w:val="28"/>
          <w:szCs w:val="24"/>
        </w:rPr>
        <w:t>ам</w:t>
      </w:r>
      <w:r w:rsidRPr="0065521A">
        <w:rPr>
          <w:rFonts w:ascii="Times New Roman" w:eastAsiaTheme="minorHAnsi" w:hAnsi="Times New Roman"/>
          <w:sz w:val="28"/>
          <w:szCs w:val="24"/>
        </w:rPr>
        <w:t xml:space="preserve"> уровень эффективности </w:t>
      </w:r>
      <w:r w:rsidR="006E24EE" w:rsidRPr="0065521A">
        <w:rPr>
          <w:rFonts w:ascii="Times New Roman" w:eastAsiaTheme="minorHAnsi" w:hAnsi="Times New Roman"/>
          <w:sz w:val="28"/>
          <w:szCs w:val="24"/>
        </w:rPr>
        <w:t>удовлетворительный.</w:t>
      </w:r>
      <w:r w:rsidR="00416262" w:rsidRPr="0065521A">
        <w:rPr>
          <w:rFonts w:ascii="Times New Roman" w:eastAsiaTheme="minorHAnsi" w:hAnsi="Times New Roman"/>
          <w:sz w:val="28"/>
          <w:szCs w:val="24"/>
        </w:rPr>
        <w:t xml:space="preserve"> (7,8%).</w:t>
      </w:r>
    </w:p>
    <w:p w:rsidR="00DA0A74" w:rsidRPr="0065521A" w:rsidRDefault="00DA0A74" w:rsidP="00DA0A74">
      <w:pPr>
        <w:widowControl w:val="0"/>
        <w:suppressAutoHyphens/>
        <w:spacing w:after="0" w:line="240" w:lineRule="auto"/>
        <w:jc w:val="both"/>
        <w:rPr>
          <w:rFonts w:ascii="Times New Roman" w:eastAsia="Times New Roman" w:hAnsi="Times New Roman"/>
          <w:b/>
          <w:sz w:val="28"/>
          <w:szCs w:val="24"/>
          <w:lang w:eastAsia="ru-RU"/>
        </w:rPr>
      </w:pPr>
    </w:p>
    <w:p w:rsidR="00DA0A74" w:rsidRPr="0065521A" w:rsidRDefault="00DA0A74" w:rsidP="00DA0A74">
      <w:pPr>
        <w:spacing w:after="0" w:line="240" w:lineRule="auto"/>
        <w:jc w:val="center"/>
        <w:rPr>
          <w:rFonts w:ascii="Times New Roman" w:eastAsia="Times New Roman" w:hAnsi="Times New Roman"/>
          <w:b/>
          <w:sz w:val="32"/>
          <w:szCs w:val="32"/>
          <w:lang w:eastAsia="ru-RU"/>
        </w:rPr>
      </w:pPr>
      <w:r w:rsidRPr="0065521A">
        <w:rPr>
          <w:rFonts w:ascii="Times New Roman" w:eastAsia="Times New Roman" w:hAnsi="Times New Roman"/>
          <w:noProof/>
          <w:sz w:val="32"/>
          <w:szCs w:val="32"/>
          <w:lang w:eastAsia="ru-RU"/>
        </w:rPr>
        <mc:AlternateContent>
          <mc:Choice Requires="wps">
            <w:drawing>
              <wp:anchor distT="0" distB="0" distL="114300" distR="114300" simplePos="0" relativeHeight="251659264" behindDoc="0" locked="0" layoutInCell="1" allowOverlap="1" wp14:anchorId="54B3A6A6" wp14:editId="0B0D0779">
                <wp:simplePos x="0" y="0"/>
                <wp:positionH relativeFrom="column">
                  <wp:posOffset>8446135</wp:posOffset>
                </wp:positionH>
                <wp:positionV relativeFrom="paragraph">
                  <wp:posOffset>-346075</wp:posOffset>
                </wp:positionV>
                <wp:extent cx="1257300" cy="394335"/>
                <wp:effectExtent l="2540" t="0" r="0" b="635"/>
                <wp:wrapNone/>
                <wp:docPr id="5"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9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606" w:rsidRPr="00C50644" w:rsidRDefault="00A55606" w:rsidP="00DA0A7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B3A6A6" id="_x0000_t202" coordsize="21600,21600" o:spt="202" path="m,l,21600r21600,l21600,xe">
                <v:stroke joinstyle="miter"/>
                <v:path gradientshapeok="t" o:connecttype="rect"/>
              </v:shapetype>
              <v:shape id="Поле 1" o:spid="_x0000_s1026" type="#_x0000_t202" style="position:absolute;left:0;text-align:left;margin-left:665.05pt;margin-top:-27.25pt;width:99pt;height:3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" filled="f" stroked="f">
                <v:textbox inset="0,0,0,0">
                  <w:txbxContent>
                    <w:p w:rsidR="00A55606" w:rsidRPr="00C50644" w:rsidRDefault="00A55606" w:rsidP="00DA0A74"/>
                  </w:txbxContent>
                </v:textbox>
              </v:shape>
            </w:pict>
          </mc:Fallback>
        </mc:AlternateContent>
      </w:r>
      <w:r w:rsidRPr="0065521A">
        <w:rPr>
          <w:rFonts w:ascii="Times New Roman" w:eastAsia="Times New Roman" w:hAnsi="Times New Roman"/>
          <w:b/>
          <w:sz w:val="32"/>
          <w:szCs w:val="32"/>
          <w:lang w:eastAsia="ru-RU"/>
        </w:rPr>
        <w:t>Заключение</w:t>
      </w:r>
    </w:p>
    <w:p w:rsidR="00DA0A74" w:rsidRPr="0065521A" w:rsidRDefault="00DA0A74" w:rsidP="00DA0A74">
      <w:pPr>
        <w:spacing w:after="0" w:line="240" w:lineRule="auto"/>
        <w:jc w:val="center"/>
        <w:rPr>
          <w:rFonts w:ascii="Times New Roman" w:eastAsia="Times New Roman" w:hAnsi="Times New Roman"/>
          <w:b/>
          <w:sz w:val="32"/>
          <w:szCs w:val="32"/>
          <w:lang w:eastAsia="ru-RU"/>
        </w:rPr>
      </w:pPr>
    </w:p>
    <w:p w:rsidR="00DA0A74" w:rsidRPr="0065521A" w:rsidRDefault="00DA0A74" w:rsidP="00DA0A74">
      <w:pPr>
        <w:spacing w:after="0" w:line="240" w:lineRule="auto"/>
        <w:jc w:val="both"/>
        <w:rPr>
          <w:rFonts w:ascii="Times New Roman" w:eastAsia="Times New Roman" w:hAnsi="Times New Roman"/>
          <w:sz w:val="28"/>
          <w:szCs w:val="24"/>
          <w:lang w:eastAsia="ru-RU"/>
        </w:rPr>
      </w:pPr>
      <w:r w:rsidRPr="0065521A">
        <w:rPr>
          <w:rFonts w:ascii="Times New Roman" w:eastAsia="Times New Roman" w:hAnsi="Times New Roman"/>
          <w:sz w:val="28"/>
          <w:szCs w:val="24"/>
          <w:lang w:eastAsia="ru-RU"/>
        </w:rPr>
        <w:t xml:space="preserve">Эффективность проектов и программ, разрабатываемых и реализуемых на бюджетные средства, на средства налогоплательщиков, — важнейший объект внимания государственного и общественного контроля. </w:t>
      </w:r>
    </w:p>
    <w:p w:rsidR="00DA0A74" w:rsidRPr="0065521A" w:rsidRDefault="00DA0A74" w:rsidP="00DA0A74">
      <w:pPr>
        <w:spacing w:after="0" w:line="240" w:lineRule="auto"/>
        <w:jc w:val="both"/>
        <w:rPr>
          <w:rFonts w:ascii="Times New Roman" w:eastAsia="Times New Roman" w:hAnsi="Times New Roman"/>
          <w:sz w:val="28"/>
          <w:szCs w:val="24"/>
          <w:lang w:eastAsia="ru-RU"/>
        </w:rPr>
      </w:pPr>
      <w:r w:rsidRPr="0065521A">
        <w:rPr>
          <w:rFonts w:ascii="Times New Roman" w:eastAsia="Times New Roman" w:hAnsi="Times New Roman"/>
          <w:sz w:val="28"/>
          <w:szCs w:val="24"/>
          <w:lang w:eastAsia="ru-RU"/>
        </w:rPr>
        <w:t xml:space="preserve">Одна из наиболее важных задач, возникающих в ходе любой муниципальной программы, состоит в расчете возможного конечного эффекта от ее реализации, направленного на благо общества в целом или отдельных групп населения. </w:t>
      </w:r>
    </w:p>
    <w:p w:rsidR="00DA0A74" w:rsidRPr="0065521A" w:rsidRDefault="00DA0A74" w:rsidP="00DA0A74">
      <w:pPr>
        <w:spacing w:after="0" w:line="240" w:lineRule="auto"/>
        <w:jc w:val="both"/>
        <w:rPr>
          <w:rFonts w:ascii="Times New Roman" w:eastAsia="Times New Roman" w:hAnsi="Times New Roman"/>
          <w:sz w:val="28"/>
          <w:szCs w:val="24"/>
          <w:lang w:eastAsia="ru-RU"/>
        </w:rPr>
      </w:pPr>
      <w:r w:rsidRPr="0065521A">
        <w:rPr>
          <w:rFonts w:ascii="Times New Roman" w:eastAsia="Times New Roman" w:hAnsi="Times New Roman"/>
          <w:sz w:val="28"/>
          <w:szCs w:val="24"/>
          <w:lang w:eastAsia="ru-RU"/>
        </w:rPr>
        <w:t xml:space="preserve">В целом, эффективность решения проблем социально-экономического развития Чамзинского муниципального района при помощи программного метода зависит, в первую очередь, от формирования системы показателей, адекватно описывающих цели и задачи муниципальных программ и этапы их реализации, с учетом сложившейся ситуации, необходимости и целесообразности вливания бюджетных инвестиций. </w:t>
      </w:r>
    </w:p>
    <w:p w:rsidR="00DA0A74" w:rsidRPr="0065521A" w:rsidRDefault="00DA0A74" w:rsidP="00DA0A74">
      <w:pPr>
        <w:spacing w:after="0" w:line="240" w:lineRule="auto"/>
        <w:jc w:val="both"/>
        <w:rPr>
          <w:rFonts w:ascii="Times New Roman" w:eastAsia="Times New Roman" w:hAnsi="Times New Roman"/>
          <w:sz w:val="28"/>
          <w:szCs w:val="24"/>
          <w:lang w:eastAsia="ru-RU"/>
        </w:rPr>
      </w:pPr>
      <w:r w:rsidRPr="0065521A">
        <w:rPr>
          <w:rFonts w:ascii="Times New Roman" w:eastAsia="Times New Roman" w:hAnsi="Times New Roman"/>
          <w:sz w:val="28"/>
          <w:szCs w:val="24"/>
          <w:lang w:eastAsia="ru-RU"/>
        </w:rPr>
        <w:t xml:space="preserve">В реализации программ остаются  актуальными следующие недостатки: </w:t>
      </w:r>
    </w:p>
    <w:p w:rsidR="00DA0A74" w:rsidRPr="0065521A" w:rsidRDefault="00DA0A74" w:rsidP="00DA0A74">
      <w:pPr>
        <w:spacing w:after="0" w:line="240" w:lineRule="auto"/>
        <w:jc w:val="both"/>
        <w:rPr>
          <w:rFonts w:ascii="Times New Roman" w:eastAsia="Times New Roman" w:hAnsi="Times New Roman"/>
          <w:sz w:val="28"/>
          <w:szCs w:val="24"/>
          <w:lang w:eastAsia="ru-RU"/>
        </w:rPr>
      </w:pPr>
      <w:r w:rsidRPr="0065521A">
        <w:rPr>
          <w:rFonts w:ascii="Times New Roman" w:eastAsia="Times New Roman" w:hAnsi="Times New Roman"/>
          <w:sz w:val="28"/>
          <w:szCs w:val="24"/>
          <w:lang w:eastAsia="ru-RU"/>
        </w:rPr>
        <w:t xml:space="preserve">- несвоевременность проведения мероприятий программ и внесения актуальных изменений в программы; </w:t>
      </w:r>
    </w:p>
    <w:p w:rsidR="00DA0A74" w:rsidRPr="0065521A" w:rsidRDefault="00DA0A74" w:rsidP="00DA0A74">
      <w:pPr>
        <w:spacing w:after="0" w:line="240" w:lineRule="auto"/>
        <w:jc w:val="both"/>
        <w:rPr>
          <w:rFonts w:ascii="Times New Roman" w:eastAsia="Times New Roman" w:hAnsi="Times New Roman"/>
          <w:sz w:val="28"/>
          <w:szCs w:val="24"/>
          <w:lang w:eastAsia="ru-RU"/>
        </w:rPr>
      </w:pPr>
      <w:r w:rsidRPr="0065521A">
        <w:rPr>
          <w:rFonts w:ascii="Times New Roman" w:eastAsia="Times New Roman" w:hAnsi="Times New Roman"/>
          <w:sz w:val="28"/>
          <w:szCs w:val="24"/>
          <w:lang w:eastAsia="ru-RU"/>
        </w:rPr>
        <w:t xml:space="preserve">- затягивание сроков проведения конкурсных процедур; </w:t>
      </w:r>
    </w:p>
    <w:p w:rsidR="00DA0A74" w:rsidRPr="0065521A" w:rsidRDefault="00DA0A74" w:rsidP="00DA0A74">
      <w:pPr>
        <w:spacing w:after="0" w:line="240" w:lineRule="auto"/>
        <w:jc w:val="both"/>
        <w:rPr>
          <w:rFonts w:ascii="Times New Roman" w:eastAsia="Times New Roman" w:hAnsi="Times New Roman"/>
          <w:sz w:val="28"/>
          <w:szCs w:val="24"/>
          <w:lang w:eastAsia="ru-RU"/>
        </w:rPr>
      </w:pPr>
      <w:r w:rsidRPr="0065521A">
        <w:rPr>
          <w:rFonts w:ascii="Times New Roman" w:eastAsia="Times New Roman" w:hAnsi="Times New Roman"/>
          <w:sz w:val="28"/>
          <w:szCs w:val="24"/>
          <w:lang w:eastAsia="ru-RU"/>
        </w:rPr>
        <w:t xml:space="preserve">- неравномерность использования бюджетных средств. </w:t>
      </w:r>
    </w:p>
    <w:p w:rsidR="00DA0A74" w:rsidRPr="0065521A" w:rsidRDefault="00DA0A74" w:rsidP="00DA0A74">
      <w:pPr>
        <w:widowControl w:val="0"/>
        <w:tabs>
          <w:tab w:val="left" w:pos="4536"/>
        </w:tabs>
        <w:suppressAutoHyphens/>
        <w:spacing w:after="0" w:line="240" w:lineRule="auto"/>
        <w:jc w:val="both"/>
        <w:rPr>
          <w:rFonts w:ascii="Times New Roman" w:eastAsia="Times New Roman" w:hAnsi="Times New Roman"/>
          <w:sz w:val="28"/>
          <w:szCs w:val="24"/>
          <w:lang w:eastAsia="ru-RU"/>
        </w:rPr>
      </w:pPr>
      <w:r w:rsidRPr="0065521A">
        <w:rPr>
          <w:rFonts w:ascii="Times New Roman" w:eastAsia="Times New Roman" w:hAnsi="Times New Roman"/>
          <w:sz w:val="28"/>
          <w:szCs w:val="24"/>
          <w:lang w:eastAsia="ru-RU"/>
        </w:rPr>
        <w:t xml:space="preserve">Учитывая вышеизложенное, ответственным исполнителям муниципальных программ, необходимо: </w:t>
      </w:r>
    </w:p>
    <w:p w:rsidR="00DA0A74" w:rsidRPr="0065521A" w:rsidRDefault="00DA0A74" w:rsidP="00DA0A74">
      <w:pPr>
        <w:spacing w:after="0" w:line="240" w:lineRule="auto"/>
        <w:jc w:val="both"/>
        <w:rPr>
          <w:rFonts w:ascii="Times New Roman" w:eastAsia="Times New Roman" w:hAnsi="Times New Roman"/>
          <w:sz w:val="28"/>
          <w:szCs w:val="24"/>
          <w:lang w:eastAsia="ru-RU"/>
        </w:rPr>
      </w:pPr>
      <w:r w:rsidRPr="0065521A">
        <w:rPr>
          <w:rFonts w:ascii="Times New Roman" w:eastAsia="Times New Roman" w:hAnsi="Times New Roman"/>
          <w:sz w:val="28"/>
          <w:szCs w:val="24"/>
          <w:lang w:eastAsia="ru-RU"/>
        </w:rPr>
        <w:t>- разрабатывать муниципальные программы в соответствии с постановлением администрации муниципального образования в соответствии с Постановлением Администрации Чамзинского муниципального района Республики Мордовия от 15 января 2015 г. N 8 «О</w:t>
      </w:r>
      <w:hyperlink r:id="rId37" w:history="1">
        <w:r w:rsidRPr="0065521A">
          <w:rPr>
            <w:rFonts w:ascii="Times New Roman" w:eastAsia="Times New Roman" w:hAnsi="Times New Roman"/>
            <w:sz w:val="28"/>
            <w:szCs w:val="24"/>
            <w:lang w:eastAsia="ru-RU"/>
          </w:rPr>
          <w:t xml:space="preserve"> порядке разработки, реализации и оценки эффективности муниципальных программ Чамзинского муниципального района Республики Мордовия</w:t>
        </w:r>
      </w:hyperlink>
      <w:r w:rsidRPr="0065521A">
        <w:rPr>
          <w:rFonts w:ascii="Times New Roman" w:eastAsia="Times New Roman" w:hAnsi="Times New Roman"/>
          <w:sz w:val="28"/>
          <w:szCs w:val="24"/>
          <w:lang w:eastAsia="ru-RU"/>
        </w:rPr>
        <w:t>»;</w:t>
      </w:r>
    </w:p>
    <w:p w:rsidR="00DA0A74" w:rsidRPr="0065521A" w:rsidRDefault="00DA0A74" w:rsidP="00DA0A74">
      <w:pPr>
        <w:widowControl w:val="0"/>
        <w:tabs>
          <w:tab w:val="left" w:pos="4536"/>
        </w:tabs>
        <w:suppressAutoHyphens/>
        <w:spacing w:after="0" w:line="240" w:lineRule="auto"/>
        <w:jc w:val="both"/>
        <w:rPr>
          <w:rFonts w:ascii="Times New Roman" w:eastAsia="Times New Roman" w:hAnsi="Times New Roman"/>
          <w:sz w:val="28"/>
          <w:szCs w:val="24"/>
          <w:lang w:eastAsia="ru-RU"/>
        </w:rPr>
      </w:pPr>
      <w:r w:rsidRPr="0065521A">
        <w:rPr>
          <w:rFonts w:ascii="Times New Roman" w:eastAsia="Times New Roman" w:hAnsi="Times New Roman"/>
          <w:sz w:val="28"/>
          <w:szCs w:val="24"/>
          <w:lang w:eastAsia="ru-RU"/>
        </w:rPr>
        <w:t xml:space="preserve">- активизировать подачу заявок в отраслевые  Министерства Республики Мордовия на получение субсидий из республиканского бюджета Республики Мордовия  на реализацию муниципальных программ, </w:t>
      </w:r>
    </w:p>
    <w:p w:rsidR="00DA0A74" w:rsidRPr="00DA0A74" w:rsidRDefault="00DA0A74" w:rsidP="00DA0A74">
      <w:pPr>
        <w:widowControl w:val="0"/>
        <w:tabs>
          <w:tab w:val="left" w:pos="4536"/>
        </w:tabs>
        <w:suppressAutoHyphens/>
        <w:spacing w:after="0" w:line="240" w:lineRule="auto"/>
        <w:jc w:val="both"/>
        <w:rPr>
          <w:rFonts w:ascii="Times New Roman" w:eastAsia="Times New Roman" w:hAnsi="Times New Roman"/>
          <w:sz w:val="28"/>
          <w:szCs w:val="24"/>
          <w:lang w:eastAsia="ru-RU"/>
        </w:rPr>
      </w:pPr>
      <w:r w:rsidRPr="0065521A">
        <w:rPr>
          <w:rFonts w:ascii="Times New Roman" w:eastAsia="Times New Roman" w:hAnsi="Times New Roman"/>
          <w:sz w:val="28"/>
          <w:szCs w:val="24"/>
          <w:lang w:eastAsia="ru-RU"/>
        </w:rPr>
        <w:t>-  активизировать работу по проведению конкурсных процедур в целях своевременного освоения бюджетных средств.</w:t>
      </w:r>
    </w:p>
    <w:p w:rsidR="00DA0A74" w:rsidRPr="008501D1" w:rsidRDefault="00DA0A74"/>
    <w:sectPr w:rsidR="00DA0A74" w:rsidRPr="008501D1" w:rsidSect="008501D1">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oto Sans Symbols">
    <w:altName w:val="Times New Roman"/>
    <w:charset w:val="00"/>
    <w:family w:val="auto"/>
    <w:pitch w:val="default"/>
  </w:font>
  <w:font w:name="Cambria">
    <w:altName w:val="Palatino Linotype"/>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CC"/>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87D12"/>
    <w:multiLevelType w:val="hybridMultilevel"/>
    <w:tmpl w:val="20302D92"/>
    <w:lvl w:ilvl="0" w:tplc="2E4460AC">
      <w:start w:val="1"/>
      <w:numFmt w:val="decimal"/>
      <w:lvlText w:val="%1."/>
      <w:lvlJc w:val="left"/>
      <w:pPr>
        <w:ind w:left="1335" w:hanging="585"/>
      </w:pPr>
    </w:lvl>
    <w:lvl w:ilvl="1" w:tplc="04190019">
      <w:start w:val="1"/>
      <w:numFmt w:val="lowerLetter"/>
      <w:lvlText w:val="%2."/>
      <w:lvlJc w:val="left"/>
      <w:pPr>
        <w:ind w:left="1830" w:hanging="360"/>
      </w:pPr>
    </w:lvl>
    <w:lvl w:ilvl="2" w:tplc="0419001B">
      <w:start w:val="1"/>
      <w:numFmt w:val="lowerRoman"/>
      <w:lvlText w:val="%3."/>
      <w:lvlJc w:val="right"/>
      <w:pPr>
        <w:ind w:left="2550" w:hanging="180"/>
      </w:pPr>
    </w:lvl>
    <w:lvl w:ilvl="3" w:tplc="0419000F">
      <w:start w:val="1"/>
      <w:numFmt w:val="decimal"/>
      <w:lvlText w:val="%4."/>
      <w:lvlJc w:val="left"/>
      <w:pPr>
        <w:ind w:left="3270" w:hanging="360"/>
      </w:pPr>
    </w:lvl>
    <w:lvl w:ilvl="4" w:tplc="04190019">
      <w:start w:val="1"/>
      <w:numFmt w:val="lowerLetter"/>
      <w:lvlText w:val="%5."/>
      <w:lvlJc w:val="left"/>
      <w:pPr>
        <w:ind w:left="3990" w:hanging="360"/>
      </w:pPr>
    </w:lvl>
    <w:lvl w:ilvl="5" w:tplc="0419001B">
      <w:start w:val="1"/>
      <w:numFmt w:val="lowerRoman"/>
      <w:lvlText w:val="%6."/>
      <w:lvlJc w:val="right"/>
      <w:pPr>
        <w:ind w:left="4710" w:hanging="180"/>
      </w:pPr>
    </w:lvl>
    <w:lvl w:ilvl="6" w:tplc="0419000F">
      <w:start w:val="1"/>
      <w:numFmt w:val="decimal"/>
      <w:lvlText w:val="%7."/>
      <w:lvlJc w:val="left"/>
      <w:pPr>
        <w:ind w:left="5430" w:hanging="360"/>
      </w:pPr>
    </w:lvl>
    <w:lvl w:ilvl="7" w:tplc="04190019">
      <w:start w:val="1"/>
      <w:numFmt w:val="lowerLetter"/>
      <w:lvlText w:val="%8."/>
      <w:lvlJc w:val="left"/>
      <w:pPr>
        <w:ind w:left="6150" w:hanging="360"/>
      </w:pPr>
    </w:lvl>
    <w:lvl w:ilvl="8" w:tplc="0419001B">
      <w:start w:val="1"/>
      <w:numFmt w:val="lowerRoman"/>
      <w:lvlText w:val="%9."/>
      <w:lvlJc w:val="right"/>
      <w:pPr>
        <w:ind w:left="6870" w:hanging="180"/>
      </w:pPr>
    </w:lvl>
  </w:abstractNum>
  <w:abstractNum w:abstractNumId="1" w15:restartNumberingAfterBreak="0">
    <w:nsid w:val="054A26C0"/>
    <w:multiLevelType w:val="hybridMultilevel"/>
    <w:tmpl w:val="A9580E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A13737"/>
    <w:multiLevelType w:val="hybridMultilevel"/>
    <w:tmpl w:val="93828B84"/>
    <w:lvl w:ilvl="0" w:tplc="6DF6E3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A9F2651"/>
    <w:multiLevelType w:val="hybridMultilevel"/>
    <w:tmpl w:val="78188CA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0DFA5041"/>
    <w:multiLevelType w:val="hybridMultilevel"/>
    <w:tmpl w:val="147A0B42"/>
    <w:lvl w:ilvl="0" w:tplc="380EDDC6">
      <w:start w:val="1"/>
      <w:numFmt w:val="decimal"/>
      <w:lvlText w:val="%1"/>
      <w:lvlJc w:val="left"/>
      <w:pPr>
        <w:ind w:left="1080" w:hanging="360"/>
      </w:pPr>
      <w:rPr>
        <w:rFonts w:ascii="Times New Roman" w:eastAsiaTheme="minorHAns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F3225F1"/>
    <w:multiLevelType w:val="hybridMultilevel"/>
    <w:tmpl w:val="9AD2F9C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6214A9"/>
    <w:multiLevelType w:val="hybridMultilevel"/>
    <w:tmpl w:val="B3683B98"/>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1B427832"/>
    <w:multiLevelType w:val="hybridMultilevel"/>
    <w:tmpl w:val="0D1EAF62"/>
    <w:lvl w:ilvl="0" w:tplc="26FE6098">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07055D"/>
    <w:multiLevelType w:val="hybridMultilevel"/>
    <w:tmpl w:val="FD8A40F2"/>
    <w:lvl w:ilvl="0" w:tplc="C6843A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4952035"/>
    <w:multiLevelType w:val="hybridMultilevel"/>
    <w:tmpl w:val="4AE2457A"/>
    <w:lvl w:ilvl="0" w:tplc="6D1438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9F30274"/>
    <w:multiLevelType w:val="hybridMultilevel"/>
    <w:tmpl w:val="25B86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99378F"/>
    <w:multiLevelType w:val="hybridMultilevel"/>
    <w:tmpl w:val="8C5E985C"/>
    <w:lvl w:ilvl="0" w:tplc="04190001">
      <w:start w:val="1"/>
      <w:numFmt w:val="bullet"/>
      <w:lvlText w:val=""/>
      <w:lvlJc w:val="left"/>
      <w:pPr>
        <w:tabs>
          <w:tab w:val="num" w:pos="708"/>
        </w:tabs>
        <w:ind w:left="708" w:hanging="360"/>
      </w:pPr>
      <w:rPr>
        <w:rFonts w:ascii="Symbol" w:hAnsi="Symbol" w:hint="default"/>
      </w:rPr>
    </w:lvl>
    <w:lvl w:ilvl="1" w:tplc="04190019" w:tentative="1">
      <w:start w:val="1"/>
      <w:numFmt w:val="lowerLetter"/>
      <w:lvlText w:val="%2."/>
      <w:lvlJc w:val="left"/>
      <w:pPr>
        <w:tabs>
          <w:tab w:val="num" w:pos="1428"/>
        </w:tabs>
        <w:ind w:left="1428" w:hanging="360"/>
      </w:pPr>
    </w:lvl>
    <w:lvl w:ilvl="2" w:tplc="0419001B" w:tentative="1">
      <w:start w:val="1"/>
      <w:numFmt w:val="lowerRoman"/>
      <w:lvlText w:val="%3."/>
      <w:lvlJc w:val="right"/>
      <w:pPr>
        <w:tabs>
          <w:tab w:val="num" w:pos="2148"/>
        </w:tabs>
        <w:ind w:left="2148" w:hanging="180"/>
      </w:pPr>
    </w:lvl>
    <w:lvl w:ilvl="3" w:tplc="0419000F" w:tentative="1">
      <w:start w:val="1"/>
      <w:numFmt w:val="decimal"/>
      <w:lvlText w:val="%4."/>
      <w:lvlJc w:val="left"/>
      <w:pPr>
        <w:tabs>
          <w:tab w:val="num" w:pos="2868"/>
        </w:tabs>
        <w:ind w:left="2868" w:hanging="360"/>
      </w:pPr>
    </w:lvl>
    <w:lvl w:ilvl="4" w:tplc="04190019" w:tentative="1">
      <w:start w:val="1"/>
      <w:numFmt w:val="lowerLetter"/>
      <w:lvlText w:val="%5."/>
      <w:lvlJc w:val="left"/>
      <w:pPr>
        <w:tabs>
          <w:tab w:val="num" w:pos="3588"/>
        </w:tabs>
        <w:ind w:left="3588" w:hanging="360"/>
      </w:pPr>
    </w:lvl>
    <w:lvl w:ilvl="5" w:tplc="0419001B" w:tentative="1">
      <w:start w:val="1"/>
      <w:numFmt w:val="lowerRoman"/>
      <w:lvlText w:val="%6."/>
      <w:lvlJc w:val="right"/>
      <w:pPr>
        <w:tabs>
          <w:tab w:val="num" w:pos="4308"/>
        </w:tabs>
        <w:ind w:left="4308" w:hanging="180"/>
      </w:pPr>
    </w:lvl>
    <w:lvl w:ilvl="6" w:tplc="0419000F" w:tentative="1">
      <w:start w:val="1"/>
      <w:numFmt w:val="decimal"/>
      <w:lvlText w:val="%7."/>
      <w:lvlJc w:val="left"/>
      <w:pPr>
        <w:tabs>
          <w:tab w:val="num" w:pos="5028"/>
        </w:tabs>
        <w:ind w:left="5028" w:hanging="360"/>
      </w:pPr>
    </w:lvl>
    <w:lvl w:ilvl="7" w:tplc="04190019" w:tentative="1">
      <w:start w:val="1"/>
      <w:numFmt w:val="lowerLetter"/>
      <w:lvlText w:val="%8."/>
      <w:lvlJc w:val="left"/>
      <w:pPr>
        <w:tabs>
          <w:tab w:val="num" w:pos="5748"/>
        </w:tabs>
        <w:ind w:left="5748" w:hanging="360"/>
      </w:pPr>
    </w:lvl>
    <w:lvl w:ilvl="8" w:tplc="0419001B" w:tentative="1">
      <w:start w:val="1"/>
      <w:numFmt w:val="lowerRoman"/>
      <w:lvlText w:val="%9."/>
      <w:lvlJc w:val="right"/>
      <w:pPr>
        <w:tabs>
          <w:tab w:val="num" w:pos="6468"/>
        </w:tabs>
        <w:ind w:left="6468" w:hanging="180"/>
      </w:pPr>
    </w:lvl>
  </w:abstractNum>
  <w:abstractNum w:abstractNumId="12" w15:restartNumberingAfterBreak="0">
    <w:nsid w:val="2D0F59B2"/>
    <w:multiLevelType w:val="hybridMultilevel"/>
    <w:tmpl w:val="AFC25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DD1BCA"/>
    <w:multiLevelType w:val="hybridMultilevel"/>
    <w:tmpl w:val="DFD8DB72"/>
    <w:lvl w:ilvl="0" w:tplc="04190001">
      <w:start w:val="1"/>
      <w:numFmt w:val="bullet"/>
      <w:lvlText w:val=""/>
      <w:lvlJc w:val="left"/>
      <w:pPr>
        <w:tabs>
          <w:tab w:val="num" w:pos="1215"/>
        </w:tabs>
        <w:ind w:left="1215" w:hanging="360"/>
      </w:pPr>
      <w:rPr>
        <w:rFonts w:ascii="Symbol" w:hAnsi="Symbol" w:hint="default"/>
      </w:rPr>
    </w:lvl>
    <w:lvl w:ilvl="1" w:tplc="04190003" w:tentative="1">
      <w:start w:val="1"/>
      <w:numFmt w:val="bullet"/>
      <w:lvlText w:val="o"/>
      <w:lvlJc w:val="left"/>
      <w:pPr>
        <w:tabs>
          <w:tab w:val="num" w:pos="1935"/>
        </w:tabs>
        <w:ind w:left="1935" w:hanging="360"/>
      </w:pPr>
      <w:rPr>
        <w:rFonts w:ascii="Courier New" w:hAnsi="Courier New" w:cs="Courier New" w:hint="default"/>
      </w:rPr>
    </w:lvl>
    <w:lvl w:ilvl="2" w:tplc="04190005" w:tentative="1">
      <w:start w:val="1"/>
      <w:numFmt w:val="bullet"/>
      <w:lvlText w:val=""/>
      <w:lvlJc w:val="left"/>
      <w:pPr>
        <w:tabs>
          <w:tab w:val="num" w:pos="2655"/>
        </w:tabs>
        <w:ind w:left="2655" w:hanging="360"/>
      </w:pPr>
      <w:rPr>
        <w:rFonts w:ascii="Wingdings" w:hAnsi="Wingdings" w:hint="default"/>
      </w:rPr>
    </w:lvl>
    <w:lvl w:ilvl="3" w:tplc="04190001" w:tentative="1">
      <w:start w:val="1"/>
      <w:numFmt w:val="bullet"/>
      <w:lvlText w:val=""/>
      <w:lvlJc w:val="left"/>
      <w:pPr>
        <w:tabs>
          <w:tab w:val="num" w:pos="3375"/>
        </w:tabs>
        <w:ind w:left="3375" w:hanging="360"/>
      </w:pPr>
      <w:rPr>
        <w:rFonts w:ascii="Symbol" w:hAnsi="Symbol" w:hint="default"/>
      </w:rPr>
    </w:lvl>
    <w:lvl w:ilvl="4" w:tplc="04190003" w:tentative="1">
      <w:start w:val="1"/>
      <w:numFmt w:val="bullet"/>
      <w:lvlText w:val="o"/>
      <w:lvlJc w:val="left"/>
      <w:pPr>
        <w:tabs>
          <w:tab w:val="num" w:pos="4095"/>
        </w:tabs>
        <w:ind w:left="4095" w:hanging="360"/>
      </w:pPr>
      <w:rPr>
        <w:rFonts w:ascii="Courier New" w:hAnsi="Courier New" w:cs="Courier New" w:hint="default"/>
      </w:rPr>
    </w:lvl>
    <w:lvl w:ilvl="5" w:tplc="04190005" w:tentative="1">
      <w:start w:val="1"/>
      <w:numFmt w:val="bullet"/>
      <w:lvlText w:val=""/>
      <w:lvlJc w:val="left"/>
      <w:pPr>
        <w:tabs>
          <w:tab w:val="num" w:pos="4815"/>
        </w:tabs>
        <w:ind w:left="4815" w:hanging="360"/>
      </w:pPr>
      <w:rPr>
        <w:rFonts w:ascii="Wingdings" w:hAnsi="Wingdings" w:hint="default"/>
      </w:rPr>
    </w:lvl>
    <w:lvl w:ilvl="6" w:tplc="04190001" w:tentative="1">
      <w:start w:val="1"/>
      <w:numFmt w:val="bullet"/>
      <w:lvlText w:val=""/>
      <w:lvlJc w:val="left"/>
      <w:pPr>
        <w:tabs>
          <w:tab w:val="num" w:pos="5535"/>
        </w:tabs>
        <w:ind w:left="5535" w:hanging="360"/>
      </w:pPr>
      <w:rPr>
        <w:rFonts w:ascii="Symbol" w:hAnsi="Symbol" w:hint="default"/>
      </w:rPr>
    </w:lvl>
    <w:lvl w:ilvl="7" w:tplc="04190003" w:tentative="1">
      <w:start w:val="1"/>
      <w:numFmt w:val="bullet"/>
      <w:lvlText w:val="o"/>
      <w:lvlJc w:val="left"/>
      <w:pPr>
        <w:tabs>
          <w:tab w:val="num" w:pos="6255"/>
        </w:tabs>
        <w:ind w:left="6255" w:hanging="360"/>
      </w:pPr>
      <w:rPr>
        <w:rFonts w:ascii="Courier New" w:hAnsi="Courier New" w:cs="Courier New" w:hint="default"/>
      </w:rPr>
    </w:lvl>
    <w:lvl w:ilvl="8" w:tplc="04190005" w:tentative="1">
      <w:start w:val="1"/>
      <w:numFmt w:val="bullet"/>
      <w:lvlText w:val=""/>
      <w:lvlJc w:val="left"/>
      <w:pPr>
        <w:tabs>
          <w:tab w:val="num" w:pos="6975"/>
        </w:tabs>
        <w:ind w:left="6975" w:hanging="360"/>
      </w:pPr>
      <w:rPr>
        <w:rFonts w:ascii="Wingdings" w:hAnsi="Wingdings" w:hint="default"/>
      </w:rPr>
    </w:lvl>
  </w:abstractNum>
  <w:abstractNum w:abstractNumId="14" w15:restartNumberingAfterBreak="0">
    <w:nsid w:val="368E19D7"/>
    <w:multiLevelType w:val="hybridMultilevel"/>
    <w:tmpl w:val="569ADF90"/>
    <w:lvl w:ilvl="0" w:tplc="68CE214A">
      <w:start w:val="1"/>
      <w:numFmt w:val="decimal"/>
      <w:lvlText w:val="%1."/>
      <w:lvlJc w:val="left"/>
      <w:pPr>
        <w:ind w:left="375" w:hanging="360"/>
      </w:pPr>
    </w:lvl>
    <w:lvl w:ilvl="1" w:tplc="04190019">
      <w:start w:val="1"/>
      <w:numFmt w:val="lowerLetter"/>
      <w:lvlText w:val="%2."/>
      <w:lvlJc w:val="left"/>
      <w:pPr>
        <w:ind w:left="1095" w:hanging="360"/>
      </w:pPr>
    </w:lvl>
    <w:lvl w:ilvl="2" w:tplc="0419001B">
      <w:start w:val="1"/>
      <w:numFmt w:val="lowerRoman"/>
      <w:lvlText w:val="%3."/>
      <w:lvlJc w:val="right"/>
      <w:pPr>
        <w:ind w:left="1815" w:hanging="180"/>
      </w:pPr>
    </w:lvl>
    <w:lvl w:ilvl="3" w:tplc="0419000F">
      <w:start w:val="1"/>
      <w:numFmt w:val="decimal"/>
      <w:lvlText w:val="%4."/>
      <w:lvlJc w:val="left"/>
      <w:pPr>
        <w:ind w:left="2535" w:hanging="360"/>
      </w:pPr>
    </w:lvl>
    <w:lvl w:ilvl="4" w:tplc="04190019">
      <w:start w:val="1"/>
      <w:numFmt w:val="lowerLetter"/>
      <w:lvlText w:val="%5."/>
      <w:lvlJc w:val="left"/>
      <w:pPr>
        <w:ind w:left="3255" w:hanging="360"/>
      </w:pPr>
    </w:lvl>
    <w:lvl w:ilvl="5" w:tplc="0419001B">
      <w:start w:val="1"/>
      <w:numFmt w:val="lowerRoman"/>
      <w:lvlText w:val="%6."/>
      <w:lvlJc w:val="right"/>
      <w:pPr>
        <w:ind w:left="3975" w:hanging="180"/>
      </w:pPr>
    </w:lvl>
    <w:lvl w:ilvl="6" w:tplc="0419000F">
      <w:start w:val="1"/>
      <w:numFmt w:val="decimal"/>
      <w:lvlText w:val="%7."/>
      <w:lvlJc w:val="left"/>
      <w:pPr>
        <w:ind w:left="4695" w:hanging="360"/>
      </w:pPr>
    </w:lvl>
    <w:lvl w:ilvl="7" w:tplc="04190019">
      <w:start w:val="1"/>
      <w:numFmt w:val="lowerLetter"/>
      <w:lvlText w:val="%8."/>
      <w:lvlJc w:val="left"/>
      <w:pPr>
        <w:ind w:left="5415" w:hanging="360"/>
      </w:pPr>
    </w:lvl>
    <w:lvl w:ilvl="8" w:tplc="0419001B">
      <w:start w:val="1"/>
      <w:numFmt w:val="lowerRoman"/>
      <w:lvlText w:val="%9."/>
      <w:lvlJc w:val="right"/>
      <w:pPr>
        <w:ind w:left="6135" w:hanging="180"/>
      </w:pPr>
    </w:lvl>
  </w:abstractNum>
  <w:abstractNum w:abstractNumId="15" w15:restartNumberingAfterBreak="0">
    <w:nsid w:val="374F1120"/>
    <w:multiLevelType w:val="multilevel"/>
    <w:tmpl w:val="0A34D1CC"/>
    <w:lvl w:ilvl="0">
      <w:start w:val="1"/>
      <w:numFmt w:val="decimal"/>
      <w:lvlText w:val="%1."/>
      <w:lvlJc w:val="left"/>
      <w:pPr>
        <w:ind w:left="1212" w:hanging="360"/>
      </w:pPr>
      <w:rPr>
        <w:b w:val="0"/>
        <w:i w:val="0"/>
        <w:sz w:val="24"/>
        <w:szCs w:val="24"/>
      </w:rPr>
    </w:lvl>
    <w:lvl w:ilvl="1">
      <w:start w:val="8"/>
      <w:numFmt w:val="decimal"/>
      <w:isLgl/>
      <w:lvlText w:val="%1.%2."/>
      <w:lvlJc w:val="left"/>
      <w:pPr>
        <w:ind w:left="1069" w:hanging="36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6" w15:restartNumberingAfterBreak="0">
    <w:nsid w:val="435850DD"/>
    <w:multiLevelType w:val="hybridMultilevel"/>
    <w:tmpl w:val="46188952"/>
    <w:lvl w:ilvl="0" w:tplc="784A28EA">
      <w:start w:val="1"/>
      <w:numFmt w:val="decimal"/>
      <w:lvlText w:val="%1."/>
      <w:lvlJc w:val="left"/>
      <w:pPr>
        <w:tabs>
          <w:tab w:val="num" w:pos="855"/>
        </w:tabs>
        <w:ind w:left="855" w:hanging="855"/>
      </w:pPr>
      <w:rPr>
        <w:rFonts w:hint="default"/>
        <w:b w:val="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7" w15:restartNumberingAfterBreak="0">
    <w:nsid w:val="4B303A6C"/>
    <w:multiLevelType w:val="hybridMultilevel"/>
    <w:tmpl w:val="A94EA05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DD35353"/>
    <w:multiLevelType w:val="hybridMultilevel"/>
    <w:tmpl w:val="B4E895DA"/>
    <w:lvl w:ilvl="0" w:tplc="5CC0B816">
      <w:start w:val="3"/>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9" w15:restartNumberingAfterBreak="0">
    <w:nsid w:val="4E7A6DD5"/>
    <w:multiLevelType w:val="multilevel"/>
    <w:tmpl w:val="BC4C2C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50036CD"/>
    <w:multiLevelType w:val="hybridMultilevel"/>
    <w:tmpl w:val="D4BCAD16"/>
    <w:lvl w:ilvl="0" w:tplc="04190001">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21" w15:restartNumberingAfterBreak="0">
    <w:nsid w:val="57DA18F3"/>
    <w:multiLevelType w:val="hybridMultilevel"/>
    <w:tmpl w:val="EB607CB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2" w15:restartNumberingAfterBreak="0">
    <w:nsid w:val="58D534CC"/>
    <w:multiLevelType w:val="multilevel"/>
    <w:tmpl w:val="56E2B436"/>
    <w:styleLink w:val="WW8Num1"/>
    <w:lvl w:ilvl="0">
      <w:start w:val="1"/>
      <w:numFmt w:val="none"/>
      <w:lvlText w:val="%1"/>
      <w:lvlJc w:val="left"/>
      <w:pPr>
        <w:ind w:left="0" w:firstLine="0"/>
      </w:pPr>
      <w:rPr>
        <w:sz w:val="28"/>
        <w:szCs w:val="28"/>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3" w15:restartNumberingAfterBreak="0">
    <w:nsid w:val="5A293097"/>
    <w:multiLevelType w:val="hybridMultilevel"/>
    <w:tmpl w:val="2B36081C"/>
    <w:lvl w:ilvl="0" w:tplc="65D2AF0E">
      <w:start w:val="1"/>
      <w:numFmt w:val="decimal"/>
      <w:lvlText w:val="%1."/>
      <w:lvlJc w:val="left"/>
      <w:pPr>
        <w:ind w:left="720" w:hanging="360"/>
      </w:pPr>
      <w:rPr>
        <w:rFonts w:ascii="Times New Roman" w:eastAsiaTheme="minorHAnsi"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CCC4CAE"/>
    <w:multiLevelType w:val="hybridMultilevel"/>
    <w:tmpl w:val="1B503C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FBA364C"/>
    <w:multiLevelType w:val="hybridMultilevel"/>
    <w:tmpl w:val="BF8851A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07939F1"/>
    <w:multiLevelType w:val="hybridMultilevel"/>
    <w:tmpl w:val="8E1EBD1C"/>
    <w:lvl w:ilvl="0" w:tplc="7D2EB1A4">
      <w:start w:val="1"/>
      <w:numFmt w:val="decimal"/>
      <w:lvlText w:val="%1."/>
      <w:lvlJc w:val="left"/>
      <w:pPr>
        <w:ind w:left="9291" w:hanging="360"/>
      </w:pPr>
      <w:rPr>
        <w:i/>
      </w:rPr>
    </w:lvl>
    <w:lvl w:ilvl="1" w:tplc="04190019">
      <w:start w:val="1"/>
      <w:numFmt w:val="lowerLetter"/>
      <w:lvlText w:val="%2."/>
      <w:lvlJc w:val="left"/>
      <w:pPr>
        <w:ind w:left="10011" w:hanging="360"/>
      </w:pPr>
    </w:lvl>
    <w:lvl w:ilvl="2" w:tplc="0419001B">
      <w:start w:val="1"/>
      <w:numFmt w:val="lowerRoman"/>
      <w:lvlText w:val="%3."/>
      <w:lvlJc w:val="right"/>
      <w:pPr>
        <w:ind w:left="10731" w:hanging="180"/>
      </w:pPr>
    </w:lvl>
    <w:lvl w:ilvl="3" w:tplc="0419000F">
      <w:start w:val="1"/>
      <w:numFmt w:val="decimal"/>
      <w:lvlText w:val="%4."/>
      <w:lvlJc w:val="left"/>
      <w:pPr>
        <w:ind w:left="11451" w:hanging="360"/>
      </w:pPr>
    </w:lvl>
    <w:lvl w:ilvl="4" w:tplc="04190019">
      <w:start w:val="1"/>
      <w:numFmt w:val="lowerLetter"/>
      <w:lvlText w:val="%5."/>
      <w:lvlJc w:val="left"/>
      <w:pPr>
        <w:ind w:left="12171" w:hanging="360"/>
      </w:pPr>
    </w:lvl>
    <w:lvl w:ilvl="5" w:tplc="0419001B">
      <w:start w:val="1"/>
      <w:numFmt w:val="lowerRoman"/>
      <w:lvlText w:val="%6."/>
      <w:lvlJc w:val="right"/>
      <w:pPr>
        <w:ind w:left="12891" w:hanging="180"/>
      </w:pPr>
    </w:lvl>
    <w:lvl w:ilvl="6" w:tplc="0419000F">
      <w:start w:val="1"/>
      <w:numFmt w:val="decimal"/>
      <w:lvlText w:val="%7."/>
      <w:lvlJc w:val="left"/>
      <w:pPr>
        <w:ind w:left="13611" w:hanging="360"/>
      </w:pPr>
    </w:lvl>
    <w:lvl w:ilvl="7" w:tplc="04190019">
      <w:start w:val="1"/>
      <w:numFmt w:val="lowerLetter"/>
      <w:lvlText w:val="%8."/>
      <w:lvlJc w:val="left"/>
      <w:pPr>
        <w:ind w:left="14331" w:hanging="360"/>
      </w:pPr>
    </w:lvl>
    <w:lvl w:ilvl="8" w:tplc="0419001B">
      <w:start w:val="1"/>
      <w:numFmt w:val="lowerRoman"/>
      <w:lvlText w:val="%9."/>
      <w:lvlJc w:val="right"/>
      <w:pPr>
        <w:ind w:left="15051" w:hanging="180"/>
      </w:pPr>
    </w:lvl>
  </w:abstractNum>
  <w:abstractNum w:abstractNumId="27" w15:restartNumberingAfterBreak="0">
    <w:nsid w:val="62454CA4"/>
    <w:multiLevelType w:val="hybridMultilevel"/>
    <w:tmpl w:val="099C0FE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26A5008"/>
    <w:multiLevelType w:val="hybridMultilevel"/>
    <w:tmpl w:val="07B8658A"/>
    <w:lvl w:ilvl="0" w:tplc="337A54F8">
      <w:start w:val="9"/>
      <w:numFmt w:val="decimal"/>
      <w:lvlText w:val="%1."/>
      <w:lvlJc w:val="left"/>
      <w:pPr>
        <w:ind w:left="644" w:hanging="360"/>
      </w:pPr>
      <w:rPr>
        <w:rFonts w:hint="default"/>
        <w:b/>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9" w15:restartNumberingAfterBreak="0">
    <w:nsid w:val="628C6409"/>
    <w:multiLevelType w:val="hybridMultilevel"/>
    <w:tmpl w:val="A3021F94"/>
    <w:lvl w:ilvl="0" w:tplc="A15CC86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0" w15:restartNumberingAfterBreak="0">
    <w:nsid w:val="68961DDB"/>
    <w:multiLevelType w:val="hybridMultilevel"/>
    <w:tmpl w:val="1248B1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DC729B1"/>
    <w:multiLevelType w:val="hybridMultilevel"/>
    <w:tmpl w:val="67DA81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1E2480C"/>
    <w:multiLevelType w:val="hybridMultilevel"/>
    <w:tmpl w:val="53EE6A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6667DC0"/>
    <w:multiLevelType w:val="hybridMultilevel"/>
    <w:tmpl w:val="7AE636F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8B7689A"/>
    <w:multiLevelType w:val="hybridMultilevel"/>
    <w:tmpl w:val="73749538"/>
    <w:lvl w:ilvl="0" w:tplc="F3907754">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8"/>
  </w:num>
  <w:num w:numId="4">
    <w:abstractNumId w:val="5"/>
  </w:num>
  <w:num w:numId="5">
    <w:abstractNumId w:val="17"/>
  </w:num>
  <w:num w:numId="6">
    <w:abstractNumId w:val="33"/>
  </w:num>
  <w:num w:numId="7">
    <w:abstractNumId w:val="6"/>
  </w:num>
  <w:num w:numId="8">
    <w:abstractNumId w:val="3"/>
  </w:num>
  <w:num w:numId="9">
    <w:abstractNumId w:val="15"/>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6"/>
  </w:num>
  <w:num w:numId="12">
    <w:abstractNumId w:val="22"/>
  </w:num>
  <w:num w:numId="13">
    <w:abstractNumId w:val="11"/>
  </w:num>
  <w:num w:numId="14">
    <w:abstractNumId w:val="21"/>
  </w:num>
  <w:num w:numId="15">
    <w:abstractNumId w:val="1"/>
  </w:num>
  <w:num w:numId="16">
    <w:abstractNumId w:val="7"/>
  </w:num>
  <w:num w:numId="17">
    <w:abstractNumId w:val="32"/>
  </w:num>
  <w:num w:numId="18">
    <w:abstractNumId w:val="20"/>
  </w:num>
  <w:num w:numId="19">
    <w:abstractNumId w:val="9"/>
  </w:num>
  <w:num w:numId="20">
    <w:abstractNumId w:val="24"/>
  </w:num>
  <w:num w:numId="21">
    <w:abstractNumId w:val="31"/>
  </w:num>
  <w:num w:numId="22">
    <w:abstractNumId w:val="12"/>
  </w:num>
  <w:num w:numId="23">
    <w:abstractNumId w:val="2"/>
  </w:num>
  <w:num w:numId="24">
    <w:abstractNumId w:val="25"/>
  </w:num>
  <w:num w:numId="25">
    <w:abstractNumId w:val="10"/>
  </w:num>
  <w:num w:numId="26">
    <w:abstractNumId w:val="19"/>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30"/>
  </w:num>
  <w:num w:numId="31">
    <w:abstractNumId w:val="4"/>
  </w:num>
  <w:num w:numId="32">
    <w:abstractNumId w:val="29"/>
  </w:num>
  <w:num w:numId="33">
    <w:abstractNumId w:val="27"/>
  </w:num>
  <w:num w:numId="34">
    <w:abstractNumId w:val="28"/>
  </w:num>
  <w:num w:numId="35">
    <w:abstractNumId w:val="34"/>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098"/>
    <w:rsid w:val="00014A70"/>
    <w:rsid w:val="00044889"/>
    <w:rsid w:val="00082C53"/>
    <w:rsid w:val="000B07F3"/>
    <w:rsid w:val="000E4FE7"/>
    <w:rsid w:val="000E5AC4"/>
    <w:rsid w:val="00111AB6"/>
    <w:rsid w:val="00123F92"/>
    <w:rsid w:val="00134EF5"/>
    <w:rsid w:val="00167F1B"/>
    <w:rsid w:val="001848B8"/>
    <w:rsid w:val="001B1D27"/>
    <w:rsid w:val="00237A00"/>
    <w:rsid w:val="0025752B"/>
    <w:rsid w:val="0027192B"/>
    <w:rsid w:val="00274B6D"/>
    <w:rsid w:val="002A256B"/>
    <w:rsid w:val="002D6D09"/>
    <w:rsid w:val="002E1A7F"/>
    <w:rsid w:val="002F5857"/>
    <w:rsid w:val="00315EE2"/>
    <w:rsid w:val="0034342B"/>
    <w:rsid w:val="00362ACE"/>
    <w:rsid w:val="00375FCE"/>
    <w:rsid w:val="003A711F"/>
    <w:rsid w:val="003B167F"/>
    <w:rsid w:val="003D31D4"/>
    <w:rsid w:val="0041391D"/>
    <w:rsid w:val="00416262"/>
    <w:rsid w:val="00422DC4"/>
    <w:rsid w:val="00422F89"/>
    <w:rsid w:val="00424083"/>
    <w:rsid w:val="00425902"/>
    <w:rsid w:val="00487E3E"/>
    <w:rsid w:val="004D01EB"/>
    <w:rsid w:val="004F1F07"/>
    <w:rsid w:val="00526B7A"/>
    <w:rsid w:val="00535F77"/>
    <w:rsid w:val="00575EB2"/>
    <w:rsid w:val="005840BC"/>
    <w:rsid w:val="005963AE"/>
    <w:rsid w:val="005A5600"/>
    <w:rsid w:val="005B58A4"/>
    <w:rsid w:val="005E067E"/>
    <w:rsid w:val="005F5003"/>
    <w:rsid w:val="005F6CAB"/>
    <w:rsid w:val="006318B4"/>
    <w:rsid w:val="00637F74"/>
    <w:rsid w:val="0065521A"/>
    <w:rsid w:val="006A0C6F"/>
    <w:rsid w:val="006A55A6"/>
    <w:rsid w:val="006A6C83"/>
    <w:rsid w:val="006B2F57"/>
    <w:rsid w:val="006D1128"/>
    <w:rsid w:val="006E24EE"/>
    <w:rsid w:val="006F57DE"/>
    <w:rsid w:val="006F58DE"/>
    <w:rsid w:val="006F64A8"/>
    <w:rsid w:val="00766E8F"/>
    <w:rsid w:val="007B51FC"/>
    <w:rsid w:val="007E42EB"/>
    <w:rsid w:val="008175CF"/>
    <w:rsid w:val="008501D1"/>
    <w:rsid w:val="00861291"/>
    <w:rsid w:val="008815B1"/>
    <w:rsid w:val="008B1C77"/>
    <w:rsid w:val="008B4A3D"/>
    <w:rsid w:val="008B65E9"/>
    <w:rsid w:val="008F3EDB"/>
    <w:rsid w:val="008F75AA"/>
    <w:rsid w:val="0091025F"/>
    <w:rsid w:val="00914D2F"/>
    <w:rsid w:val="00926165"/>
    <w:rsid w:val="009317DE"/>
    <w:rsid w:val="0093526F"/>
    <w:rsid w:val="009A5CDA"/>
    <w:rsid w:val="009B1D8D"/>
    <w:rsid w:val="00A1508E"/>
    <w:rsid w:val="00A40B71"/>
    <w:rsid w:val="00A52AC4"/>
    <w:rsid w:val="00A55606"/>
    <w:rsid w:val="00A57474"/>
    <w:rsid w:val="00A65069"/>
    <w:rsid w:val="00A6755D"/>
    <w:rsid w:val="00A74815"/>
    <w:rsid w:val="00A84A3D"/>
    <w:rsid w:val="00AD3924"/>
    <w:rsid w:val="00AD3A1D"/>
    <w:rsid w:val="00B126CE"/>
    <w:rsid w:val="00B36609"/>
    <w:rsid w:val="00B60402"/>
    <w:rsid w:val="00B70AFF"/>
    <w:rsid w:val="00B722D6"/>
    <w:rsid w:val="00B87098"/>
    <w:rsid w:val="00BA2D20"/>
    <w:rsid w:val="00BA5DE6"/>
    <w:rsid w:val="00C03CFB"/>
    <w:rsid w:val="00C21C28"/>
    <w:rsid w:val="00C74A03"/>
    <w:rsid w:val="00C93AE2"/>
    <w:rsid w:val="00CF08FA"/>
    <w:rsid w:val="00CF2861"/>
    <w:rsid w:val="00CF4BD1"/>
    <w:rsid w:val="00D70CB7"/>
    <w:rsid w:val="00D745C7"/>
    <w:rsid w:val="00D81B5C"/>
    <w:rsid w:val="00D85D68"/>
    <w:rsid w:val="00D964FF"/>
    <w:rsid w:val="00DA0A74"/>
    <w:rsid w:val="00E502FA"/>
    <w:rsid w:val="00E57849"/>
    <w:rsid w:val="00F14FCC"/>
    <w:rsid w:val="00F34945"/>
    <w:rsid w:val="00F70BA2"/>
    <w:rsid w:val="00F85CDF"/>
    <w:rsid w:val="00F968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2AC519-971C-409C-86C0-AF01D1B23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7098"/>
    <w:rPr>
      <w:rFonts w:ascii="Calibri" w:eastAsia="Calibri" w:hAnsi="Calibri" w:cs="Times New Roman"/>
    </w:rPr>
  </w:style>
  <w:style w:type="paragraph" w:styleId="1">
    <w:name w:val="heading 1"/>
    <w:basedOn w:val="a"/>
    <w:next w:val="a"/>
    <w:link w:val="10"/>
    <w:uiPriority w:val="9"/>
    <w:qFormat/>
    <w:rsid w:val="00DA0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A0A7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5F77"/>
    <w:pPr>
      <w:ind w:left="720"/>
      <w:contextualSpacing/>
    </w:pPr>
  </w:style>
  <w:style w:type="paragraph" w:customStyle="1" w:styleId="a4">
    <w:name w:val="Таблица"/>
    <w:basedOn w:val="a"/>
    <w:qFormat/>
    <w:rsid w:val="00082C53"/>
    <w:pPr>
      <w:spacing w:after="0" w:line="240" w:lineRule="auto"/>
    </w:pPr>
    <w:rPr>
      <w:rFonts w:ascii="Times New Roman" w:eastAsia="Times New Roman" w:hAnsi="Times New Roman"/>
      <w:color w:val="000000"/>
      <w:sz w:val="24"/>
      <w:szCs w:val="24"/>
      <w:lang w:eastAsia="ru-RU"/>
    </w:rPr>
  </w:style>
  <w:style w:type="paragraph" w:customStyle="1" w:styleId="ConsPlusTitle">
    <w:name w:val="ConsPlusTitle"/>
    <w:rsid w:val="002A256B"/>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andard">
    <w:name w:val="Standard"/>
    <w:rsid w:val="002A256B"/>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eastAsia="ru-RU"/>
    </w:rPr>
  </w:style>
  <w:style w:type="paragraph" w:styleId="a5">
    <w:name w:val="Body Text Indent"/>
    <w:basedOn w:val="a"/>
    <w:link w:val="a6"/>
    <w:rsid w:val="00422F89"/>
    <w:pPr>
      <w:tabs>
        <w:tab w:val="left" w:pos="4536"/>
      </w:tabs>
      <w:spacing w:after="0" w:line="360" w:lineRule="auto"/>
      <w:ind w:firstLine="720"/>
      <w:jc w:val="both"/>
    </w:pPr>
    <w:rPr>
      <w:rFonts w:ascii="Times New Roman" w:eastAsia="Times New Roman" w:hAnsi="Times New Roman"/>
      <w:sz w:val="28"/>
      <w:szCs w:val="20"/>
      <w:lang w:eastAsia="ru-RU"/>
    </w:rPr>
  </w:style>
  <w:style w:type="character" w:customStyle="1" w:styleId="a6">
    <w:name w:val="Основной текст с отступом Знак"/>
    <w:basedOn w:val="a0"/>
    <w:link w:val="a5"/>
    <w:rsid w:val="00422F89"/>
    <w:rPr>
      <w:rFonts w:ascii="Times New Roman" w:eastAsia="Times New Roman" w:hAnsi="Times New Roman" w:cs="Times New Roman"/>
      <w:sz w:val="28"/>
      <w:szCs w:val="20"/>
      <w:lang w:eastAsia="ru-RU"/>
    </w:rPr>
  </w:style>
  <w:style w:type="paragraph" w:styleId="a7">
    <w:name w:val="Balloon Text"/>
    <w:basedOn w:val="a"/>
    <w:link w:val="a8"/>
    <w:uiPriority w:val="99"/>
    <w:semiHidden/>
    <w:unhideWhenUsed/>
    <w:rsid w:val="00422F8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22F89"/>
    <w:rPr>
      <w:rFonts w:ascii="Tahoma" w:eastAsia="Calibri" w:hAnsi="Tahoma" w:cs="Tahoma"/>
      <w:sz w:val="16"/>
      <w:szCs w:val="16"/>
    </w:rPr>
  </w:style>
  <w:style w:type="character" w:customStyle="1" w:styleId="a9">
    <w:name w:val="Без интервала Знак"/>
    <w:link w:val="aa"/>
    <w:uiPriority w:val="99"/>
    <w:locked/>
    <w:rsid w:val="006B2F57"/>
  </w:style>
  <w:style w:type="paragraph" w:styleId="aa">
    <w:name w:val="No Spacing"/>
    <w:link w:val="a9"/>
    <w:uiPriority w:val="1"/>
    <w:qFormat/>
    <w:rsid w:val="006B2F57"/>
    <w:pPr>
      <w:spacing w:after="0" w:line="240" w:lineRule="auto"/>
    </w:pPr>
  </w:style>
  <w:style w:type="character" w:customStyle="1" w:styleId="10">
    <w:name w:val="Заголовок 1 Знак"/>
    <w:basedOn w:val="a0"/>
    <w:link w:val="1"/>
    <w:uiPriority w:val="9"/>
    <w:rsid w:val="00DA0A7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DA0A74"/>
    <w:rPr>
      <w:rFonts w:asciiTheme="majorHAnsi" w:eastAsiaTheme="majorEastAsia" w:hAnsiTheme="majorHAnsi" w:cstheme="majorBidi"/>
      <w:b/>
      <w:bCs/>
      <w:color w:val="4F81BD" w:themeColor="accent1"/>
      <w:sz w:val="26"/>
      <w:szCs w:val="26"/>
    </w:rPr>
  </w:style>
  <w:style w:type="numbering" w:customStyle="1" w:styleId="11">
    <w:name w:val="Нет списка1"/>
    <w:next w:val="a2"/>
    <w:uiPriority w:val="99"/>
    <w:semiHidden/>
    <w:unhideWhenUsed/>
    <w:rsid w:val="00DA0A74"/>
  </w:style>
  <w:style w:type="table" w:styleId="ab">
    <w:name w:val="Table Grid"/>
    <w:basedOn w:val="a1"/>
    <w:uiPriority w:val="39"/>
    <w:rsid w:val="00DA0A7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Стиль"/>
    <w:uiPriority w:val="99"/>
    <w:rsid w:val="00DA0A7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d">
    <w:name w:val="header"/>
    <w:basedOn w:val="a"/>
    <w:link w:val="ae"/>
    <w:uiPriority w:val="99"/>
    <w:unhideWhenUsed/>
    <w:rsid w:val="00DA0A74"/>
    <w:pPr>
      <w:tabs>
        <w:tab w:val="center" w:pos="4677"/>
        <w:tab w:val="right" w:pos="9355"/>
      </w:tabs>
      <w:spacing w:after="0" w:line="240" w:lineRule="auto"/>
    </w:pPr>
    <w:rPr>
      <w:rFonts w:asciiTheme="minorHAnsi" w:eastAsiaTheme="minorHAnsi" w:hAnsiTheme="minorHAnsi" w:cstheme="minorBidi"/>
    </w:rPr>
  </w:style>
  <w:style w:type="character" w:customStyle="1" w:styleId="ae">
    <w:name w:val="Верхний колонтитул Знак"/>
    <w:basedOn w:val="a0"/>
    <w:link w:val="ad"/>
    <w:uiPriority w:val="99"/>
    <w:rsid w:val="00DA0A74"/>
  </w:style>
  <w:style w:type="paragraph" w:styleId="af">
    <w:name w:val="footer"/>
    <w:basedOn w:val="a"/>
    <w:link w:val="af0"/>
    <w:uiPriority w:val="99"/>
    <w:unhideWhenUsed/>
    <w:rsid w:val="00DA0A74"/>
    <w:pPr>
      <w:tabs>
        <w:tab w:val="center" w:pos="4677"/>
        <w:tab w:val="right" w:pos="9355"/>
      </w:tabs>
      <w:spacing w:after="0" w:line="240" w:lineRule="auto"/>
    </w:pPr>
    <w:rPr>
      <w:rFonts w:asciiTheme="minorHAnsi" w:eastAsiaTheme="minorHAnsi" w:hAnsiTheme="minorHAnsi" w:cstheme="minorBidi"/>
    </w:rPr>
  </w:style>
  <w:style w:type="character" w:customStyle="1" w:styleId="af0">
    <w:name w:val="Нижний колонтитул Знак"/>
    <w:basedOn w:val="a0"/>
    <w:link w:val="af"/>
    <w:uiPriority w:val="99"/>
    <w:rsid w:val="00DA0A74"/>
  </w:style>
  <w:style w:type="paragraph" w:styleId="af1">
    <w:name w:val="Body Text"/>
    <w:basedOn w:val="a"/>
    <w:link w:val="af2"/>
    <w:uiPriority w:val="99"/>
    <w:semiHidden/>
    <w:unhideWhenUsed/>
    <w:rsid w:val="00DA0A74"/>
    <w:pPr>
      <w:spacing w:after="120"/>
    </w:pPr>
    <w:rPr>
      <w:rFonts w:asciiTheme="minorHAnsi" w:eastAsiaTheme="minorHAnsi" w:hAnsiTheme="minorHAnsi" w:cstheme="minorBidi"/>
    </w:rPr>
  </w:style>
  <w:style w:type="character" w:customStyle="1" w:styleId="af2">
    <w:name w:val="Основной текст Знак"/>
    <w:basedOn w:val="a0"/>
    <w:link w:val="af1"/>
    <w:uiPriority w:val="99"/>
    <w:semiHidden/>
    <w:rsid w:val="00DA0A74"/>
  </w:style>
  <w:style w:type="paragraph" w:customStyle="1" w:styleId="af3">
    <w:name w:val="Нормальный (таблица)"/>
    <w:basedOn w:val="a"/>
    <w:next w:val="a"/>
    <w:rsid w:val="00DA0A74"/>
    <w:pPr>
      <w:autoSpaceDE w:val="0"/>
      <w:autoSpaceDN w:val="0"/>
      <w:adjustRightInd w:val="0"/>
      <w:spacing w:after="0" w:line="240" w:lineRule="auto"/>
      <w:jc w:val="both"/>
    </w:pPr>
    <w:rPr>
      <w:rFonts w:ascii="Arial" w:eastAsia="Times New Roman" w:hAnsi="Arial"/>
      <w:sz w:val="24"/>
      <w:szCs w:val="24"/>
      <w:lang w:eastAsia="ru-RU"/>
    </w:rPr>
  </w:style>
  <w:style w:type="character" w:customStyle="1" w:styleId="FontStyle163">
    <w:name w:val="Font Style163"/>
    <w:uiPriority w:val="99"/>
    <w:rsid w:val="00DA0A74"/>
    <w:rPr>
      <w:rFonts w:ascii="Times New Roman" w:hAnsi="Times New Roman" w:cs="Times New Roman" w:hint="default"/>
      <w:b/>
      <w:bCs w:val="0"/>
      <w:sz w:val="26"/>
    </w:rPr>
  </w:style>
  <w:style w:type="numbering" w:customStyle="1" w:styleId="WW8Num1">
    <w:name w:val="WW8Num1"/>
    <w:rsid w:val="00DA0A74"/>
    <w:pPr>
      <w:numPr>
        <w:numId w:val="12"/>
      </w:numPr>
    </w:pPr>
  </w:style>
  <w:style w:type="paragraph" w:customStyle="1" w:styleId="21">
    <w:name w:val="Без интервала2"/>
    <w:uiPriority w:val="99"/>
    <w:rsid w:val="00DA0A74"/>
    <w:pPr>
      <w:spacing w:after="0" w:line="240" w:lineRule="auto"/>
    </w:pPr>
    <w:rPr>
      <w:rFonts w:ascii="Calibri" w:eastAsia="Times New Roman" w:hAnsi="Calibri" w:cs="Times New Roman"/>
    </w:rPr>
  </w:style>
  <w:style w:type="character" w:customStyle="1" w:styleId="22">
    <w:name w:val="Основной текст (2)"/>
    <w:basedOn w:val="a0"/>
    <w:rsid w:val="00DA0A74"/>
    <w:rPr>
      <w:rFonts w:ascii="Times New Roman" w:hAnsi="Times New Roman" w:cs="Times New Roman"/>
      <w:shd w:val="clear" w:color="auto" w:fill="FFFFFF"/>
    </w:rPr>
  </w:style>
  <w:style w:type="character" w:customStyle="1" w:styleId="NoSpacingChar">
    <w:name w:val="No Spacing Char"/>
    <w:link w:val="12"/>
    <w:locked/>
    <w:rsid w:val="00DA0A74"/>
  </w:style>
  <w:style w:type="paragraph" w:customStyle="1" w:styleId="12">
    <w:name w:val="Без интервала1"/>
    <w:link w:val="NoSpacingChar"/>
    <w:rsid w:val="00DA0A74"/>
    <w:pPr>
      <w:spacing w:after="0" w:line="240" w:lineRule="auto"/>
    </w:pPr>
  </w:style>
  <w:style w:type="character" w:customStyle="1" w:styleId="2105pt">
    <w:name w:val="Основной текст (2) + 10;5 pt"/>
    <w:basedOn w:val="a0"/>
    <w:rsid w:val="00DA0A7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115pt">
    <w:name w:val="Основной текст (2) + 11;5 pt"/>
    <w:basedOn w:val="a0"/>
    <w:rsid w:val="00DA0A7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3">
    <w:name w:val="Основной текст (2) + Полужирный"/>
    <w:basedOn w:val="a0"/>
    <w:rsid w:val="00DA0A74"/>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9pt0pt">
    <w:name w:val="Основной текст (2) + 9 pt;Малые прописные;Интервал 0 pt"/>
    <w:basedOn w:val="a0"/>
    <w:rsid w:val="00DA0A74"/>
    <w:rPr>
      <w:rFonts w:ascii="Times New Roman" w:eastAsia="Times New Roman" w:hAnsi="Times New Roman" w:cs="Times New Roman"/>
      <w:b w:val="0"/>
      <w:bCs w:val="0"/>
      <w:i w:val="0"/>
      <w:iCs w:val="0"/>
      <w:smallCaps/>
      <w:strike w:val="0"/>
      <w:color w:val="000000"/>
      <w:spacing w:val="10"/>
      <w:w w:val="100"/>
      <w:position w:val="0"/>
      <w:sz w:val="18"/>
      <w:szCs w:val="18"/>
      <w:u w:val="none"/>
      <w:lang w:val="en-US" w:eastAsia="en-US" w:bidi="en-US"/>
    </w:rPr>
  </w:style>
  <w:style w:type="character" w:customStyle="1" w:styleId="29pt0pt0">
    <w:name w:val="Основной текст (2) + 9 pt;Интервал 0 pt"/>
    <w:basedOn w:val="a0"/>
    <w:rsid w:val="00DA0A74"/>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FontStyle20">
    <w:name w:val="Font Style20"/>
    <w:uiPriority w:val="99"/>
    <w:rsid w:val="00123F92"/>
    <w:rPr>
      <w:rFonts w:ascii="Times New Roman" w:hAnsi="Times New Roman" w:cs="Times New Roman"/>
      <w:b/>
      <w:bCs/>
      <w:spacing w:val="-10"/>
      <w:w w:val="150"/>
      <w:sz w:val="14"/>
      <w:szCs w:val="14"/>
    </w:rPr>
  </w:style>
  <w:style w:type="character" w:customStyle="1" w:styleId="FontStyle25">
    <w:name w:val="Font Style25"/>
    <w:uiPriority w:val="99"/>
    <w:rsid w:val="00123F92"/>
    <w:rPr>
      <w:rFonts w:ascii="Times New Roman" w:hAnsi="Times New Roman" w:cs="Times New Roman"/>
      <w:sz w:val="14"/>
      <w:szCs w:val="14"/>
    </w:rPr>
  </w:style>
  <w:style w:type="paragraph" w:styleId="af4">
    <w:name w:val="Normal (Web)"/>
    <w:basedOn w:val="a"/>
    <w:uiPriority w:val="99"/>
    <w:semiHidden/>
    <w:unhideWhenUsed/>
    <w:rsid w:val="0034342B"/>
    <w:rPr>
      <w:rFonts w:ascii="Times New Roman" w:hAnsi="Times New Roman"/>
      <w:sz w:val="24"/>
      <w:szCs w:val="24"/>
    </w:rPr>
  </w:style>
  <w:style w:type="character" w:styleId="af5">
    <w:name w:val="Hyperlink"/>
    <w:basedOn w:val="a0"/>
    <w:uiPriority w:val="99"/>
    <w:unhideWhenUsed/>
    <w:rsid w:val="000E5AC4"/>
    <w:rPr>
      <w:color w:val="0000FF" w:themeColor="hyperlink"/>
      <w:u w:val="single"/>
    </w:rPr>
  </w:style>
  <w:style w:type="paragraph" w:customStyle="1" w:styleId="ConsPlusNormal">
    <w:name w:val="ConsPlusNormal"/>
    <w:rsid w:val="00F70BA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9741">
      <w:bodyDiv w:val="1"/>
      <w:marLeft w:val="0"/>
      <w:marRight w:val="0"/>
      <w:marTop w:val="0"/>
      <w:marBottom w:val="0"/>
      <w:divBdr>
        <w:top w:val="none" w:sz="0" w:space="0" w:color="auto"/>
        <w:left w:val="none" w:sz="0" w:space="0" w:color="auto"/>
        <w:bottom w:val="none" w:sz="0" w:space="0" w:color="auto"/>
        <w:right w:val="none" w:sz="0" w:space="0" w:color="auto"/>
      </w:divBdr>
    </w:div>
    <w:div w:id="100926088">
      <w:bodyDiv w:val="1"/>
      <w:marLeft w:val="0"/>
      <w:marRight w:val="0"/>
      <w:marTop w:val="0"/>
      <w:marBottom w:val="0"/>
      <w:divBdr>
        <w:top w:val="none" w:sz="0" w:space="0" w:color="auto"/>
        <w:left w:val="none" w:sz="0" w:space="0" w:color="auto"/>
        <w:bottom w:val="none" w:sz="0" w:space="0" w:color="auto"/>
        <w:right w:val="none" w:sz="0" w:space="0" w:color="auto"/>
      </w:divBdr>
    </w:div>
    <w:div w:id="126363896">
      <w:bodyDiv w:val="1"/>
      <w:marLeft w:val="0"/>
      <w:marRight w:val="0"/>
      <w:marTop w:val="0"/>
      <w:marBottom w:val="0"/>
      <w:divBdr>
        <w:top w:val="none" w:sz="0" w:space="0" w:color="auto"/>
        <w:left w:val="none" w:sz="0" w:space="0" w:color="auto"/>
        <w:bottom w:val="none" w:sz="0" w:space="0" w:color="auto"/>
        <w:right w:val="none" w:sz="0" w:space="0" w:color="auto"/>
      </w:divBdr>
    </w:div>
    <w:div w:id="163786909">
      <w:bodyDiv w:val="1"/>
      <w:marLeft w:val="0"/>
      <w:marRight w:val="0"/>
      <w:marTop w:val="0"/>
      <w:marBottom w:val="0"/>
      <w:divBdr>
        <w:top w:val="none" w:sz="0" w:space="0" w:color="auto"/>
        <w:left w:val="none" w:sz="0" w:space="0" w:color="auto"/>
        <w:bottom w:val="none" w:sz="0" w:space="0" w:color="auto"/>
        <w:right w:val="none" w:sz="0" w:space="0" w:color="auto"/>
      </w:divBdr>
    </w:div>
    <w:div w:id="264118168">
      <w:bodyDiv w:val="1"/>
      <w:marLeft w:val="0"/>
      <w:marRight w:val="0"/>
      <w:marTop w:val="0"/>
      <w:marBottom w:val="0"/>
      <w:divBdr>
        <w:top w:val="none" w:sz="0" w:space="0" w:color="auto"/>
        <w:left w:val="none" w:sz="0" w:space="0" w:color="auto"/>
        <w:bottom w:val="none" w:sz="0" w:space="0" w:color="auto"/>
        <w:right w:val="none" w:sz="0" w:space="0" w:color="auto"/>
      </w:divBdr>
    </w:div>
    <w:div w:id="328674969">
      <w:bodyDiv w:val="1"/>
      <w:marLeft w:val="0"/>
      <w:marRight w:val="0"/>
      <w:marTop w:val="0"/>
      <w:marBottom w:val="0"/>
      <w:divBdr>
        <w:top w:val="none" w:sz="0" w:space="0" w:color="auto"/>
        <w:left w:val="none" w:sz="0" w:space="0" w:color="auto"/>
        <w:bottom w:val="none" w:sz="0" w:space="0" w:color="auto"/>
        <w:right w:val="none" w:sz="0" w:space="0" w:color="auto"/>
      </w:divBdr>
    </w:div>
    <w:div w:id="580988469">
      <w:bodyDiv w:val="1"/>
      <w:marLeft w:val="0"/>
      <w:marRight w:val="0"/>
      <w:marTop w:val="0"/>
      <w:marBottom w:val="0"/>
      <w:divBdr>
        <w:top w:val="none" w:sz="0" w:space="0" w:color="auto"/>
        <w:left w:val="none" w:sz="0" w:space="0" w:color="auto"/>
        <w:bottom w:val="none" w:sz="0" w:space="0" w:color="auto"/>
        <w:right w:val="none" w:sz="0" w:space="0" w:color="auto"/>
      </w:divBdr>
    </w:div>
    <w:div w:id="631063365">
      <w:bodyDiv w:val="1"/>
      <w:marLeft w:val="0"/>
      <w:marRight w:val="0"/>
      <w:marTop w:val="0"/>
      <w:marBottom w:val="0"/>
      <w:divBdr>
        <w:top w:val="none" w:sz="0" w:space="0" w:color="auto"/>
        <w:left w:val="none" w:sz="0" w:space="0" w:color="auto"/>
        <w:bottom w:val="none" w:sz="0" w:space="0" w:color="auto"/>
        <w:right w:val="none" w:sz="0" w:space="0" w:color="auto"/>
      </w:divBdr>
    </w:div>
    <w:div w:id="657536855">
      <w:bodyDiv w:val="1"/>
      <w:marLeft w:val="0"/>
      <w:marRight w:val="0"/>
      <w:marTop w:val="0"/>
      <w:marBottom w:val="0"/>
      <w:divBdr>
        <w:top w:val="none" w:sz="0" w:space="0" w:color="auto"/>
        <w:left w:val="none" w:sz="0" w:space="0" w:color="auto"/>
        <w:bottom w:val="none" w:sz="0" w:space="0" w:color="auto"/>
        <w:right w:val="none" w:sz="0" w:space="0" w:color="auto"/>
      </w:divBdr>
    </w:div>
    <w:div w:id="783889345">
      <w:bodyDiv w:val="1"/>
      <w:marLeft w:val="0"/>
      <w:marRight w:val="0"/>
      <w:marTop w:val="0"/>
      <w:marBottom w:val="0"/>
      <w:divBdr>
        <w:top w:val="none" w:sz="0" w:space="0" w:color="auto"/>
        <w:left w:val="none" w:sz="0" w:space="0" w:color="auto"/>
        <w:bottom w:val="none" w:sz="0" w:space="0" w:color="auto"/>
        <w:right w:val="none" w:sz="0" w:space="0" w:color="auto"/>
      </w:divBdr>
    </w:div>
    <w:div w:id="911355406">
      <w:bodyDiv w:val="1"/>
      <w:marLeft w:val="0"/>
      <w:marRight w:val="0"/>
      <w:marTop w:val="0"/>
      <w:marBottom w:val="0"/>
      <w:divBdr>
        <w:top w:val="none" w:sz="0" w:space="0" w:color="auto"/>
        <w:left w:val="none" w:sz="0" w:space="0" w:color="auto"/>
        <w:bottom w:val="none" w:sz="0" w:space="0" w:color="auto"/>
        <w:right w:val="none" w:sz="0" w:space="0" w:color="auto"/>
      </w:divBdr>
    </w:div>
    <w:div w:id="993950284">
      <w:bodyDiv w:val="1"/>
      <w:marLeft w:val="0"/>
      <w:marRight w:val="0"/>
      <w:marTop w:val="0"/>
      <w:marBottom w:val="0"/>
      <w:divBdr>
        <w:top w:val="none" w:sz="0" w:space="0" w:color="auto"/>
        <w:left w:val="none" w:sz="0" w:space="0" w:color="auto"/>
        <w:bottom w:val="none" w:sz="0" w:space="0" w:color="auto"/>
        <w:right w:val="none" w:sz="0" w:space="0" w:color="auto"/>
      </w:divBdr>
    </w:div>
    <w:div w:id="1045374428">
      <w:bodyDiv w:val="1"/>
      <w:marLeft w:val="0"/>
      <w:marRight w:val="0"/>
      <w:marTop w:val="0"/>
      <w:marBottom w:val="0"/>
      <w:divBdr>
        <w:top w:val="none" w:sz="0" w:space="0" w:color="auto"/>
        <w:left w:val="none" w:sz="0" w:space="0" w:color="auto"/>
        <w:bottom w:val="none" w:sz="0" w:space="0" w:color="auto"/>
        <w:right w:val="none" w:sz="0" w:space="0" w:color="auto"/>
      </w:divBdr>
    </w:div>
    <w:div w:id="1250693902">
      <w:bodyDiv w:val="1"/>
      <w:marLeft w:val="0"/>
      <w:marRight w:val="0"/>
      <w:marTop w:val="0"/>
      <w:marBottom w:val="0"/>
      <w:divBdr>
        <w:top w:val="none" w:sz="0" w:space="0" w:color="auto"/>
        <w:left w:val="none" w:sz="0" w:space="0" w:color="auto"/>
        <w:bottom w:val="none" w:sz="0" w:space="0" w:color="auto"/>
        <w:right w:val="none" w:sz="0" w:space="0" w:color="auto"/>
      </w:divBdr>
    </w:div>
    <w:div w:id="1277101779">
      <w:bodyDiv w:val="1"/>
      <w:marLeft w:val="0"/>
      <w:marRight w:val="0"/>
      <w:marTop w:val="0"/>
      <w:marBottom w:val="0"/>
      <w:divBdr>
        <w:top w:val="none" w:sz="0" w:space="0" w:color="auto"/>
        <w:left w:val="none" w:sz="0" w:space="0" w:color="auto"/>
        <w:bottom w:val="none" w:sz="0" w:space="0" w:color="auto"/>
        <w:right w:val="none" w:sz="0" w:space="0" w:color="auto"/>
      </w:divBdr>
    </w:div>
    <w:div w:id="1416586588">
      <w:bodyDiv w:val="1"/>
      <w:marLeft w:val="0"/>
      <w:marRight w:val="0"/>
      <w:marTop w:val="0"/>
      <w:marBottom w:val="0"/>
      <w:divBdr>
        <w:top w:val="none" w:sz="0" w:space="0" w:color="auto"/>
        <w:left w:val="none" w:sz="0" w:space="0" w:color="auto"/>
        <w:bottom w:val="none" w:sz="0" w:space="0" w:color="auto"/>
        <w:right w:val="none" w:sz="0" w:space="0" w:color="auto"/>
      </w:divBdr>
    </w:div>
    <w:div w:id="177937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rosmol.ru/admin/event/167775" TargetMode="External"/><Relationship Id="rId18" Type="http://schemas.openxmlformats.org/officeDocument/2006/relationships/hyperlink" Target="https://myrosmol.ru/admin/event/166065" TargetMode="External"/><Relationship Id="rId26" Type="http://schemas.openxmlformats.org/officeDocument/2006/relationships/hyperlink" Target="https://myrosmol.ru/admin/event/154363" TargetMode="External"/><Relationship Id="rId39" Type="http://schemas.openxmlformats.org/officeDocument/2006/relationships/theme" Target="theme/theme1.xml"/><Relationship Id="rId21" Type="http://schemas.openxmlformats.org/officeDocument/2006/relationships/hyperlink" Target="https://myrosmol.ru/admin/event/165645" TargetMode="External"/><Relationship Id="rId34" Type="http://schemas.openxmlformats.org/officeDocument/2006/relationships/hyperlink" Target="https://vk.com/mol_chamzinka?w=wall-191853770_4913" TargetMode="External"/><Relationship Id="rId7" Type="http://schemas.openxmlformats.org/officeDocument/2006/relationships/hyperlink" Target="https://vk.com/mol_chamzinka?w=wall-191853770_5761" TargetMode="External"/><Relationship Id="rId12" Type="http://schemas.openxmlformats.org/officeDocument/2006/relationships/hyperlink" Target="https://vk.com/public221151746?w=wall-221151746_28" TargetMode="External"/><Relationship Id="rId17" Type="http://schemas.openxmlformats.org/officeDocument/2006/relationships/hyperlink" Target="https://myrosmol.ru/admin/event/166066" TargetMode="External"/><Relationship Id="rId25" Type="http://schemas.openxmlformats.org/officeDocument/2006/relationships/hyperlink" Target="https://myrosmol.ru/admin/event/154361" TargetMode="External"/><Relationship Id="rId33" Type="http://schemas.openxmlformats.org/officeDocument/2006/relationships/hyperlink" Target="https://vk.com/mol_chamzinka?w=wall-191853770_4928"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yrosmol.ru/admin/event/166042" TargetMode="External"/><Relationship Id="rId20" Type="http://schemas.openxmlformats.org/officeDocument/2006/relationships/hyperlink" Target="https://myrosmol.ru/admin/event/165647" TargetMode="External"/><Relationship Id="rId29" Type="http://schemas.openxmlformats.org/officeDocument/2006/relationships/hyperlink" Target="https://myrosmol.ru/admin/event/149190" TargetMode="External"/><Relationship Id="rId1" Type="http://schemas.openxmlformats.org/officeDocument/2006/relationships/customXml" Target="../customXml/item1.xml"/><Relationship Id="rId6" Type="http://schemas.openxmlformats.org/officeDocument/2006/relationships/hyperlink" Target="garantF1://8959681.0" TargetMode="External"/><Relationship Id="rId11" Type="http://schemas.openxmlformats.org/officeDocument/2006/relationships/hyperlink" Target="https://vk.com/public221151746?w=wall-221151746_38" TargetMode="External"/><Relationship Id="rId24" Type="http://schemas.openxmlformats.org/officeDocument/2006/relationships/hyperlink" Target="https://myrosmol.ru/admin/event/160423" TargetMode="External"/><Relationship Id="rId32" Type="http://schemas.openxmlformats.org/officeDocument/2006/relationships/hyperlink" Target="https://vk.com/mol_chamzinka?w=wall-191853770_5486" TargetMode="External"/><Relationship Id="rId37" Type="http://schemas.openxmlformats.org/officeDocument/2006/relationships/hyperlink" Target="garantF1://8959681.0" TargetMode="External"/><Relationship Id="rId5" Type="http://schemas.openxmlformats.org/officeDocument/2006/relationships/webSettings" Target="webSettings.xml"/><Relationship Id="rId15" Type="http://schemas.openxmlformats.org/officeDocument/2006/relationships/hyperlink" Target="https://myrosmol.ru/admin/event/167769" TargetMode="External"/><Relationship Id="rId23" Type="http://schemas.openxmlformats.org/officeDocument/2006/relationships/hyperlink" Target="https://myrosmol.ru/admin/event/160422" TargetMode="External"/><Relationship Id="rId28" Type="http://schemas.openxmlformats.org/officeDocument/2006/relationships/hyperlink" Target="https://myrosmol.ru/admin/event/149188" TargetMode="External"/><Relationship Id="rId36" Type="http://schemas.openxmlformats.org/officeDocument/2006/relationships/hyperlink" Target="https://vk.com/mol_chamzinka?w=wall-191853770_4876" TargetMode="External"/><Relationship Id="rId10" Type="http://schemas.openxmlformats.org/officeDocument/2006/relationships/hyperlink" Target="https://vk.com/public221151746?w=wall-221151746_45" TargetMode="External"/><Relationship Id="rId19" Type="http://schemas.openxmlformats.org/officeDocument/2006/relationships/hyperlink" Target="https://myrosmol.ru/admin/event/166080" TargetMode="External"/><Relationship Id="rId31" Type="http://schemas.openxmlformats.org/officeDocument/2006/relationships/hyperlink" Target="https://myrosmol.ru/fadm/request/149196" TargetMode="External"/><Relationship Id="rId4" Type="http://schemas.openxmlformats.org/officeDocument/2006/relationships/settings" Target="settings.xml"/><Relationship Id="rId9" Type="http://schemas.openxmlformats.org/officeDocument/2006/relationships/hyperlink" Target="https://vk.com/wall-220870214_668?w=wall-220870214_668" TargetMode="External"/><Relationship Id="rId14" Type="http://schemas.openxmlformats.org/officeDocument/2006/relationships/hyperlink" Target="https://myrosmol.ru/admin/event/167773" TargetMode="External"/><Relationship Id="rId22" Type="http://schemas.openxmlformats.org/officeDocument/2006/relationships/hyperlink" Target="https://myrosmol.ru/admin/event/165646" TargetMode="External"/><Relationship Id="rId27" Type="http://schemas.openxmlformats.org/officeDocument/2006/relationships/hyperlink" Target="https://myrosmol.ru/admin/event/152378" TargetMode="External"/><Relationship Id="rId30" Type="http://schemas.openxmlformats.org/officeDocument/2006/relationships/hyperlink" Target="https://myrosmol.ru/admin/event/149196" TargetMode="External"/><Relationship Id="rId35" Type="http://schemas.openxmlformats.org/officeDocument/2006/relationships/hyperlink" Target="https://vk.com/mol_chamzinka?w=wall-191853770_4895" TargetMode="External"/><Relationship Id="rId8" Type="http://schemas.openxmlformats.org/officeDocument/2006/relationships/hyperlink" Target="https://vk.com/mol_chamzinka?w=wall-191853770_5102"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86738-8AD8-4893-ADC3-1DCF6395C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TotalTime>
  <Pages>62</Pages>
  <Words>22400</Words>
  <Characters>127683</Characters>
  <Application>Microsoft Office Word</Application>
  <DocSecurity>0</DocSecurity>
  <Lines>1064</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dc:creator>
  <cp:lastModifiedBy>USER</cp:lastModifiedBy>
  <cp:revision>33</cp:revision>
  <cp:lastPrinted>2025-03-26T07:59:00Z</cp:lastPrinted>
  <dcterms:created xsi:type="dcterms:W3CDTF">2025-03-19T13:04:00Z</dcterms:created>
  <dcterms:modified xsi:type="dcterms:W3CDTF">2025-04-07T11:22:00Z</dcterms:modified>
</cp:coreProperties>
</file>