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BE" w:rsidRPr="005010B1" w:rsidRDefault="00A151BE" w:rsidP="00A151BE">
      <w:pPr>
        <w:pStyle w:val="ConsTitle"/>
        <w:widowControl/>
        <w:ind w:right="0"/>
        <w:jc w:val="center"/>
        <w:rPr>
          <w:rFonts w:ascii="Franklin Gothic Demi Cond" w:hAnsi="Franklin Gothic Demi Cond" w:cs="Times New Roman"/>
          <w:i/>
          <w:sz w:val="72"/>
          <w:szCs w:val="72"/>
        </w:rPr>
      </w:pPr>
      <w:r w:rsidRPr="005010B1">
        <w:rPr>
          <w:rFonts w:ascii="Franklin Gothic Demi Cond" w:hAnsi="Franklin Gothic Demi Cond" w:cs="Times New Roman"/>
          <w:i/>
          <w:sz w:val="72"/>
          <w:szCs w:val="72"/>
        </w:rPr>
        <w:t>ИНФОРМАЦИОННЫЙ БЮЛЛЕТЕНЬ</w:t>
      </w:r>
    </w:p>
    <w:p w:rsidR="00A151BE" w:rsidRPr="005010B1" w:rsidRDefault="00A151BE" w:rsidP="00A151BE">
      <w:pPr>
        <w:pStyle w:val="ConsTitle"/>
        <w:widowControl/>
        <w:ind w:right="0"/>
        <w:jc w:val="center"/>
        <w:rPr>
          <w:rFonts w:ascii="Franklin Gothic Demi Cond" w:hAnsi="Franklin Gothic Demi Cond" w:cs="Times New Roman"/>
          <w:i/>
          <w:sz w:val="40"/>
          <w:szCs w:val="40"/>
        </w:rPr>
      </w:pPr>
      <w:r w:rsidRPr="005010B1">
        <w:rPr>
          <w:rFonts w:ascii="Franklin Gothic Demi Cond" w:hAnsi="Franklin Gothic Demi Cond" w:cs="Times New Roman"/>
          <w:i/>
          <w:sz w:val="48"/>
          <w:szCs w:val="48"/>
        </w:rPr>
        <w:t>ЧАМЗИНСКОГО МУНИЦИПАЛЬНОГО РАЙОНА</w:t>
      </w:r>
    </w:p>
    <w:p w:rsidR="00A151BE" w:rsidRPr="005010B1" w:rsidRDefault="00A151BE" w:rsidP="00A151BE">
      <w:pPr>
        <w:pStyle w:val="ConsTitle"/>
        <w:widowControl/>
        <w:ind w:right="0"/>
        <w:jc w:val="both"/>
        <w:rPr>
          <w:rFonts w:ascii="Franklin Gothic Demi Cond" w:hAnsi="Franklin Gothic Demi Cond" w:cs="Times New Roman"/>
          <w:b w:val="0"/>
          <w:i/>
          <w:sz w:val="40"/>
          <w:szCs w:val="40"/>
        </w:rPr>
      </w:pPr>
    </w:p>
    <w:p w:rsidR="00A151BE" w:rsidRPr="005010B1" w:rsidRDefault="00A151BE" w:rsidP="00A151BE">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Является  официальным   печатным  изданием</w:t>
      </w:r>
    </w:p>
    <w:p w:rsidR="00A151BE" w:rsidRPr="005010B1" w:rsidRDefault="00A151BE" w:rsidP="00A151BE">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Чамзинского  муниципального  района</w:t>
      </w:r>
    </w:p>
    <w:p w:rsidR="00A151BE" w:rsidRPr="005010B1" w:rsidRDefault="00A151BE" w:rsidP="00A151BE">
      <w:pPr>
        <w:pStyle w:val="ConsTitle"/>
        <w:widowControl/>
        <w:ind w:right="0"/>
        <w:jc w:val="both"/>
        <w:rPr>
          <w:rFonts w:ascii="Franklin Gothic Demi Cond" w:hAnsi="Franklin Gothic Demi Cond" w:cs="Times New Roman"/>
          <w:b w:val="0"/>
          <w:i/>
          <w:sz w:val="24"/>
          <w:szCs w:val="24"/>
        </w:rPr>
      </w:pPr>
    </w:p>
    <w:p w:rsidR="00A151BE" w:rsidRDefault="00A151BE" w:rsidP="00A151BE">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1</w:t>
      </w:r>
      <w:r w:rsidR="00B61D3E">
        <w:rPr>
          <w:rFonts w:ascii="Franklin Gothic Demi Cond" w:hAnsi="Franklin Gothic Demi Cond" w:cs="Times New Roman"/>
          <w:b w:val="0"/>
          <w:i/>
          <w:sz w:val="24"/>
          <w:szCs w:val="24"/>
        </w:rPr>
        <w:t>5 февраля</w:t>
      </w:r>
      <w:r w:rsidRPr="005010B1">
        <w:rPr>
          <w:rFonts w:ascii="Franklin Gothic Demi Cond" w:hAnsi="Franklin Gothic Demi Cond" w:cs="Times New Roman"/>
          <w:b w:val="0"/>
          <w:i/>
          <w:sz w:val="24"/>
          <w:szCs w:val="24"/>
        </w:rPr>
        <w:t xml:space="preserve">  201</w:t>
      </w:r>
      <w:r>
        <w:rPr>
          <w:rFonts w:ascii="Franklin Gothic Demi Cond" w:hAnsi="Franklin Gothic Demi Cond" w:cs="Times New Roman"/>
          <w:b w:val="0"/>
          <w:i/>
          <w:sz w:val="24"/>
          <w:szCs w:val="24"/>
        </w:rPr>
        <w:t>9</w:t>
      </w:r>
      <w:r w:rsidRPr="005010B1">
        <w:rPr>
          <w:rFonts w:ascii="Franklin Gothic Demi Cond" w:hAnsi="Franklin Gothic Demi Cond" w:cs="Times New Roman"/>
          <w:b w:val="0"/>
          <w:i/>
          <w:sz w:val="24"/>
          <w:szCs w:val="24"/>
        </w:rPr>
        <w:t xml:space="preserve">г.                                                                                                                                           </w:t>
      </w:r>
      <w:r>
        <w:rPr>
          <w:rFonts w:ascii="Franklin Gothic Demi Cond" w:hAnsi="Franklin Gothic Demi Cond" w:cs="Times New Roman"/>
          <w:b w:val="0"/>
          <w:i/>
          <w:sz w:val="24"/>
          <w:szCs w:val="24"/>
        </w:rPr>
        <w:tab/>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w:t>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 4 (219</w:t>
      </w:r>
      <w:r w:rsidRPr="005010B1">
        <w:rPr>
          <w:rFonts w:ascii="Franklin Gothic Demi Cond" w:hAnsi="Franklin Gothic Demi Cond" w:cs="Times New Roman"/>
          <w:b w:val="0"/>
          <w:i/>
          <w:sz w:val="24"/>
          <w:szCs w:val="24"/>
        </w:rPr>
        <w:t>)</w:t>
      </w:r>
    </w:p>
    <w:p w:rsidR="00A151BE" w:rsidRPr="00AA0068" w:rsidRDefault="00A151BE" w:rsidP="00A151BE">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rPr>
      </w:pPr>
    </w:p>
    <w:p w:rsidR="005C0B7D" w:rsidRDefault="005C0B7D" w:rsidP="005C0B7D">
      <w:pPr>
        <w:spacing w:after="0" w:line="240" w:lineRule="auto"/>
        <w:jc w:val="both"/>
      </w:pPr>
    </w:p>
    <w:p w:rsidR="005C0B7D" w:rsidRPr="00FF1817" w:rsidRDefault="005C0B7D" w:rsidP="00FF1817">
      <w:pPr>
        <w:spacing w:after="0"/>
        <w:jc w:val="center"/>
        <w:rPr>
          <w:sz w:val="24"/>
          <w:szCs w:val="24"/>
        </w:rPr>
      </w:pPr>
      <w:r w:rsidRPr="00FF1817">
        <w:rPr>
          <w:sz w:val="24"/>
          <w:szCs w:val="24"/>
        </w:rPr>
        <w:t>Администрация Чамзинского муниципального района</w:t>
      </w:r>
    </w:p>
    <w:p w:rsidR="005C0B7D" w:rsidRPr="00FF1817" w:rsidRDefault="005C0B7D" w:rsidP="00FF1817">
      <w:pPr>
        <w:pStyle w:val="a3"/>
        <w:rPr>
          <w:sz w:val="24"/>
          <w:szCs w:val="24"/>
        </w:rPr>
      </w:pPr>
      <w:r w:rsidRPr="00FF1817">
        <w:rPr>
          <w:sz w:val="24"/>
          <w:szCs w:val="24"/>
        </w:rPr>
        <w:t>Республики Мордовия</w:t>
      </w:r>
    </w:p>
    <w:p w:rsidR="005C0B7D" w:rsidRPr="00FF1817" w:rsidRDefault="005C0B7D" w:rsidP="00FF1817">
      <w:pPr>
        <w:spacing w:after="0"/>
        <w:jc w:val="center"/>
        <w:rPr>
          <w:sz w:val="24"/>
          <w:szCs w:val="24"/>
        </w:rPr>
      </w:pPr>
    </w:p>
    <w:p w:rsidR="005C0B7D" w:rsidRPr="00FF1817" w:rsidRDefault="005C0B7D" w:rsidP="00FF1817">
      <w:pPr>
        <w:spacing w:after="0"/>
        <w:jc w:val="center"/>
        <w:rPr>
          <w:sz w:val="24"/>
          <w:szCs w:val="24"/>
        </w:rPr>
      </w:pPr>
      <w:r w:rsidRPr="00FF1817">
        <w:rPr>
          <w:sz w:val="24"/>
          <w:szCs w:val="24"/>
        </w:rPr>
        <w:t>ПОСТАНОВЛЕНИЕ</w:t>
      </w:r>
    </w:p>
    <w:p w:rsidR="005C0B7D" w:rsidRPr="00FF1817" w:rsidRDefault="005C0B7D" w:rsidP="00FF1817">
      <w:pPr>
        <w:spacing w:after="0"/>
        <w:jc w:val="center"/>
        <w:rPr>
          <w:sz w:val="24"/>
          <w:szCs w:val="24"/>
        </w:rPr>
      </w:pPr>
      <w:r w:rsidRPr="00FF1817">
        <w:rPr>
          <w:sz w:val="24"/>
          <w:szCs w:val="24"/>
        </w:rPr>
        <w:t>31.01.2019 г.</w:t>
      </w:r>
      <w:r w:rsidRPr="00FF1817">
        <w:rPr>
          <w:sz w:val="24"/>
          <w:szCs w:val="24"/>
        </w:rPr>
        <w:tab/>
      </w:r>
      <w:r w:rsidRPr="00FF1817">
        <w:rPr>
          <w:sz w:val="24"/>
          <w:szCs w:val="24"/>
        </w:rPr>
        <w:tab/>
      </w:r>
      <w:r w:rsidRPr="00FF1817">
        <w:rPr>
          <w:sz w:val="24"/>
          <w:szCs w:val="24"/>
        </w:rPr>
        <w:tab/>
      </w:r>
      <w:r w:rsidRPr="00FF1817">
        <w:rPr>
          <w:sz w:val="24"/>
          <w:szCs w:val="24"/>
        </w:rPr>
        <w:tab/>
        <w:t xml:space="preserve"> </w:t>
      </w:r>
      <w:r w:rsidR="00FF1817">
        <w:rPr>
          <w:sz w:val="24"/>
          <w:szCs w:val="24"/>
        </w:rPr>
        <w:t xml:space="preserve">        </w:t>
      </w:r>
      <w:r w:rsidRPr="00FF1817">
        <w:rPr>
          <w:sz w:val="24"/>
          <w:szCs w:val="24"/>
        </w:rPr>
        <w:t xml:space="preserve">       </w:t>
      </w:r>
      <w:r w:rsidRPr="00FF1817">
        <w:rPr>
          <w:sz w:val="24"/>
          <w:szCs w:val="24"/>
        </w:rPr>
        <w:tab/>
      </w:r>
      <w:r w:rsidRPr="00FF1817">
        <w:rPr>
          <w:sz w:val="24"/>
          <w:szCs w:val="24"/>
        </w:rPr>
        <w:tab/>
      </w:r>
      <w:r w:rsidRPr="00FF1817">
        <w:rPr>
          <w:sz w:val="24"/>
          <w:szCs w:val="24"/>
        </w:rPr>
        <w:tab/>
        <w:t xml:space="preserve">      </w:t>
      </w:r>
      <w:r w:rsidRPr="00FF1817">
        <w:rPr>
          <w:sz w:val="24"/>
          <w:szCs w:val="24"/>
        </w:rPr>
        <w:tab/>
      </w:r>
      <w:r w:rsidRPr="00FF1817">
        <w:rPr>
          <w:sz w:val="24"/>
          <w:szCs w:val="24"/>
        </w:rPr>
        <w:tab/>
        <w:t xml:space="preserve">      № 54</w:t>
      </w:r>
    </w:p>
    <w:p w:rsidR="005C0B7D" w:rsidRPr="00FF1817" w:rsidRDefault="005C0B7D" w:rsidP="00FF1817">
      <w:pPr>
        <w:spacing w:after="0"/>
        <w:jc w:val="center"/>
        <w:rPr>
          <w:sz w:val="24"/>
          <w:szCs w:val="24"/>
        </w:rPr>
      </w:pPr>
      <w:r w:rsidRPr="00FF1817">
        <w:rPr>
          <w:sz w:val="24"/>
          <w:szCs w:val="24"/>
        </w:rPr>
        <w:t>р.п.Чамзинка</w:t>
      </w:r>
    </w:p>
    <w:p w:rsidR="005C0B7D" w:rsidRPr="00FF1817" w:rsidRDefault="005C0B7D" w:rsidP="00FF1817">
      <w:pPr>
        <w:spacing w:after="0"/>
        <w:jc w:val="center"/>
        <w:rPr>
          <w:sz w:val="24"/>
          <w:szCs w:val="24"/>
        </w:rPr>
      </w:pPr>
    </w:p>
    <w:p w:rsidR="005C0B7D" w:rsidRPr="00FF1817" w:rsidRDefault="005C0B7D" w:rsidP="00FF1817">
      <w:pPr>
        <w:spacing w:after="0"/>
        <w:jc w:val="center"/>
        <w:rPr>
          <w:sz w:val="24"/>
          <w:szCs w:val="24"/>
        </w:rPr>
      </w:pPr>
      <w:r w:rsidRPr="00FF1817">
        <w:rPr>
          <w:sz w:val="24"/>
          <w:szCs w:val="24"/>
        </w:rPr>
        <w:t>О внесении изменений в постановление администрации</w:t>
      </w:r>
    </w:p>
    <w:p w:rsidR="005C0B7D" w:rsidRPr="00FF1817" w:rsidRDefault="005C0B7D" w:rsidP="00FF1817">
      <w:pPr>
        <w:spacing w:after="0"/>
        <w:jc w:val="center"/>
        <w:rPr>
          <w:sz w:val="24"/>
          <w:szCs w:val="24"/>
        </w:rPr>
      </w:pPr>
      <w:r w:rsidRPr="00FF1817">
        <w:rPr>
          <w:sz w:val="24"/>
          <w:szCs w:val="24"/>
        </w:rPr>
        <w:t>Чамзинского муниципального района №1146 от 18 декабря 2012 года</w:t>
      </w:r>
    </w:p>
    <w:p w:rsidR="005C0B7D" w:rsidRPr="00FF1817" w:rsidRDefault="005C0B7D" w:rsidP="00FF1817">
      <w:pPr>
        <w:spacing w:after="0"/>
        <w:jc w:val="center"/>
        <w:rPr>
          <w:sz w:val="24"/>
          <w:szCs w:val="24"/>
        </w:rPr>
      </w:pPr>
      <w:r w:rsidRPr="00FF1817">
        <w:rPr>
          <w:sz w:val="24"/>
          <w:szCs w:val="24"/>
        </w:rPr>
        <w:t>«Об образовании на территории Чамзинского муниципального</w:t>
      </w:r>
    </w:p>
    <w:p w:rsidR="005C0B7D" w:rsidRPr="00FF1817" w:rsidRDefault="005C0B7D" w:rsidP="00FF1817">
      <w:pPr>
        <w:spacing w:after="0"/>
        <w:jc w:val="center"/>
        <w:rPr>
          <w:sz w:val="24"/>
          <w:szCs w:val="24"/>
        </w:rPr>
      </w:pPr>
      <w:r w:rsidRPr="00FF1817">
        <w:rPr>
          <w:sz w:val="24"/>
          <w:szCs w:val="24"/>
        </w:rPr>
        <w:t>района единых избирательных участков, участков референдума</w:t>
      </w:r>
    </w:p>
    <w:p w:rsidR="005C0B7D" w:rsidRPr="00FF1817" w:rsidRDefault="005C0B7D" w:rsidP="00FF1817">
      <w:pPr>
        <w:spacing w:after="0"/>
        <w:jc w:val="center"/>
        <w:rPr>
          <w:sz w:val="24"/>
          <w:szCs w:val="24"/>
        </w:rPr>
      </w:pPr>
      <w:r w:rsidRPr="00FF1817">
        <w:rPr>
          <w:sz w:val="24"/>
          <w:szCs w:val="24"/>
        </w:rPr>
        <w:t>для проведения голосования и подсчета голосов избирателей,</w:t>
      </w:r>
    </w:p>
    <w:p w:rsidR="005C0B7D" w:rsidRPr="00FF1817" w:rsidRDefault="005C0B7D" w:rsidP="00FF1817">
      <w:pPr>
        <w:spacing w:after="0"/>
        <w:jc w:val="center"/>
        <w:rPr>
          <w:sz w:val="24"/>
          <w:szCs w:val="24"/>
        </w:rPr>
      </w:pPr>
      <w:r w:rsidRPr="00FF1817">
        <w:rPr>
          <w:sz w:val="24"/>
          <w:szCs w:val="24"/>
        </w:rPr>
        <w:t>участников референдума»</w:t>
      </w:r>
    </w:p>
    <w:p w:rsidR="005C0B7D" w:rsidRPr="00FF1817" w:rsidRDefault="005C0B7D" w:rsidP="005C0B7D">
      <w:pPr>
        <w:spacing w:after="0"/>
        <w:rPr>
          <w:sz w:val="24"/>
          <w:szCs w:val="24"/>
          <w:u w:val="single"/>
        </w:rPr>
      </w:pPr>
    </w:p>
    <w:p w:rsidR="005C0B7D" w:rsidRPr="00FF1817" w:rsidRDefault="005C0B7D" w:rsidP="005C0B7D">
      <w:pPr>
        <w:pStyle w:val="aa"/>
        <w:widowControl/>
        <w:spacing w:after="0" w:line="240" w:lineRule="auto"/>
        <w:rPr>
          <w:sz w:val="24"/>
          <w:szCs w:val="24"/>
        </w:rPr>
      </w:pPr>
      <w:r w:rsidRPr="00FF1817">
        <w:rPr>
          <w:sz w:val="24"/>
          <w:szCs w:val="24"/>
        </w:rPr>
        <w:t>В соответствии с пунктами 2, 2</w:t>
      </w:r>
      <w:r w:rsidRPr="00FF1817">
        <w:rPr>
          <w:sz w:val="24"/>
          <w:szCs w:val="24"/>
          <w:vertAlign w:val="superscript"/>
        </w:rPr>
        <w:t>1</w:t>
      </w:r>
      <w:r w:rsidRPr="00FF1817">
        <w:rPr>
          <w:sz w:val="24"/>
          <w:szCs w:val="24"/>
        </w:rPr>
        <w:t xml:space="preserve"> статьи 19 Федерального закона № 67-ФЗ от 12.06.2002 г. «Об основных гарантиях избирательных прав и права на участие в референдуме граждан Российской Федерации», на основании сведений о численности избирателей, участников референдума, зарегистрированных на территории Чамзинского муниципального района по состоянию на 1 января 2019 года, администрация Чамзинского муниципального района </w:t>
      </w:r>
    </w:p>
    <w:p w:rsidR="005C0B7D" w:rsidRPr="00FF1817" w:rsidRDefault="005C0B7D" w:rsidP="005C0B7D">
      <w:pPr>
        <w:pStyle w:val="aa"/>
        <w:widowControl/>
        <w:spacing w:after="0" w:line="240" w:lineRule="auto"/>
        <w:rPr>
          <w:sz w:val="24"/>
          <w:szCs w:val="24"/>
        </w:rPr>
      </w:pPr>
    </w:p>
    <w:p w:rsidR="005C0B7D" w:rsidRPr="00FF1817" w:rsidRDefault="005C0B7D" w:rsidP="005C0B7D">
      <w:pPr>
        <w:pStyle w:val="a7"/>
        <w:jc w:val="center"/>
      </w:pPr>
      <w:r w:rsidRPr="00FF1817">
        <w:t>ПОСТАНОВЛЯЕТ:</w:t>
      </w:r>
    </w:p>
    <w:p w:rsidR="005C0B7D" w:rsidRPr="00FF1817" w:rsidRDefault="005C0B7D" w:rsidP="005C0B7D">
      <w:pPr>
        <w:pStyle w:val="a9"/>
        <w:numPr>
          <w:ilvl w:val="0"/>
          <w:numId w:val="1"/>
        </w:numPr>
        <w:ind w:left="0" w:firstLine="708"/>
        <w:jc w:val="both"/>
        <w:rPr>
          <w:b w:val="0"/>
          <w:sz w:val="24"/>
          <w:szCs w:val="24"/>
        </w:rPr>
      </w:pPr>
      <w:r w:rsidRPr="00FF1817">
        <w:rPr>
          <w:b w:val="0"/>
          <w:sz w:val="24"/>
          <w:szCs w:val="24"/>
        </w:rPr>
        <w:t>Внести в постановление администрации Чамзинского муниципального района Республики Мордовия от 18 декабря 2012 года №1146  «Об образовании  на территории Чамзинского муниципального района Республики Мордовия единых избирательных участков, участков референдума для проведения</w:t>
      </w:r>
      <w:r w:rsidRPr="00FF1817">
        <w:rPr>
          <w:b w:val="0"/>
          <w:sz w:val="24"/>
          <w:szCs w:val="24"/>
          <w:vertAlign w:val="superscript"/>
        </w:rPr>
        <w:t xml:space="preserve"> </w:t>
      </w:r>
      <w:r w:rsidRPr="00FF1817">
        <w:rPr>
          <w:b w:val="0"/>
          <w:sz w:val="24"/>
          <w:szCs w:val="24"/>
        </w:rPr>
        <w:t>голосования и подсчета голосов избирателей, участников референдума» изменения следующего содержания:</w:t>
      </w:r>
    </w:p>
    <w:p w:rsidR="005C0B7D" w:rsidRPr="00FF1817" w:rsidRDefault="005C0B7D" w:rsidP="005C0B7D">
      <w:pPr>
        <w:pStyle w:val="aa"/>
        <w:widowControl/>
        <w:spacing w:after="0" w:line="240" w:lineRule="auto"/>
        <w:rPr>
          <w:sz w:val="24"/>
          <w:szCs w:val="24"/>
        </w:rPr>
      </w:pPr>
      <w:r w:rsidRPr="00FF1817">
        <w:rPr>
          <w:sz w:val="24"/>
          <w:szCs w:val="24"/>
        </w:rPr>
        <w:t>1.1. В п. 1 строку 25 (избирательный участок №779) исключить.</w:t>
      </w:r>
    </w:p>
    <w:p w:rsidR="005C0B7D" w:rsidRPr="00FF1817" w:rsidRDefault="005C0B7D" w:rsidP="005C0B7D">
      <w:pPr>
        <w:pStyle w:val="aa"/>
        <w:widowControl/>
        <w:spacing w:after="0" w:line="240" w:lineRule="auto"/>
        <w:rPr>
          <w:sz w:val="24"/>
          <w:szCs w:val="24"/>
        </w:rPr>
      </w:pPr>
      <w:r w:rsidRPr="00FF1817">
        <w:rPr>
          <w:sz w:val="24"/>
          <w:szCs w:val="24"/>
        </w:rPr>
        <w:t>1.2. Приложение №1 «Описание границ единых избирательных участков, участков референдума для проведения голосования и подсчета голосов избирателей, участников референдума на территории Чамзинского муниципального района Республики Мордовия» изложить в новой редакции (прилагается).</w:t>
      </w:r>
    </w:p>
    <w:p w:rsidR="005C0B7D" w:rsidRPr="00FF1817" w:rsidRDefault="005C0B7D" w:rsidP="005C0B7D">
      <w:pPr>
        <w:pStyle w:val="aa"/>
        <w:widowControl/>
        <w:spacing w:after="0" w:line="240" w:lineRule="auto"/>
        <w:rPr>
          <w:bCs/>
          <w:sz w:val="24"/>
          <w:szCs w:val="24"/>
        </w:rPr>
      </w:pPr>
      <w:r w:rsidRPr="00FF1817">
        <w:rPr>
          <w:sz w:val="24"/>
          <w:szCs w:val="24"/>
        </w:rPr>
        <w:t>1.3. Абзац 1 пункта 3 изложить в следующей редакции:</w:t>
      </w:r>
      <w:r w:rsidRPr="00FF1817">
        <w:rPr>
          <w:bCs/>
          <w:sz w:val="24"/>
          <w:szCs w:val="24"/>
        </w:rPr>
        <w:t xml:space="preserve"> </w:t>
      </w:r>
    </w:p>
    <w:p w:rsidR="005C0B7D" w:rsidRPr="00FF1817" w:rsidRDefault="005C0B7D" w:rsidP="005C0B7D">
      <w:pPr>
        <w:pStyle w:val="aa"/>
        <w:widowControl/>
        <w:spacing w:after="0" w:line="240" w:lineRule="auto"/>
        <w:rPr>
          <w:sz w:val="24"/>
          <w:szCs w:val="24"/>
        </w:rPr>
      </w:pPr>
      <w:r w:rsidRPr="00FF1817">
        <w:rPr>
          <w:bCs/>
          <w:sz w:val="24"/>
          <w:szCs w:val="24"/>
        </w:rPr>
        <w:t>«Поручить руководителю аппарата администрации Чамзинского муниципального района Настиной С.М.:»</w:t>
      </w:r>
    </w:p>
    <w:p w:rsidR="005C0B7D" w:rsidRPr="00FF1817" w:rsidRDefault="005C0B7D" w:rsidP="005C0B7D">
      <w:pPr>
        <w:pStyle w:val="aa"/>
        <w:widowControl/>
        <w:spacing w:after="0" w:line="240" w:lineRule="auto"/>
        <w:rPr>
          <w:sz w:val="24"/>
          <w:szCs w:val="24"/>
        </w:rPr>
      </w:pPr>
      <w:r w:rsidRPr="00FF1817">
        <w:rPr>
          <w:sz w:val="24"/>
          <w:szCs w:val="24"/>
        </w:rPr>
        <w:lastRenderedPageBreak/>
        <w:t>2. Направить настоящее постановление в Центральную избирательную комиссию Республики Мордовия и Чамзинскую территориальную                                                                                                                 избирательную комиссию.</w:t>
      </w:r>
    </w:p>
    <w:p w:rsidR="005C0B7D" w:rsidRPr="00FF1817" w:rsidRDefault="005C0B7D" w:rsidP="005C0B7D">
      <w:pPr>
        <w:pStyle w:val="aa"/>
        <w:widowControl/>
        <w:spacing w:after="0" w:line="240" w:lineRule="auto"/>
        <w:rPr>
          <w:sz w:val="24"/>
          <w:szCs w:val="24"/>
        </w:rPr>
      </w:pPr>
      <w:r w:rsidRPr="00FF1817">
        <w:rPr>
          <w:sz w:val="24"/>
          <w:szCs w:val="24"/>
        </w:rPr>
        <w:t>3. Контроль за исполнением настоящего постановления оставляю за собой.</w:t>
      </w:r>
    </w:p>
    <w:p w:rsidR="005C0B7D" w:rsidRPr="00FF1817" w:rsidRDefault="005C0B7D" w:rsidP="005C0B7D">
      <w:pPr>
        <w:spacing w:after="0"/>
        <w:jc w:val="both"/>
        <w:rPr>
          <w:sz w:val="24"/>
          <w:szCs w:val="24"/>
        </w:rPr>
      </w:pPr>
      <w:r w:rsidRPr="00FF1817">
        <w:rPr>
          <w:sz w:val="24"/>
          <w:szCs w:val="24"/>
        </w:rPr>
        <w:tab/>
        <w:t>4. Настоящее постановление вступает в силу с 06 мая 2019 года.</w:t>
      </w:r>
    </w:p>
    <w:p w:rsidR="005C0B7D" w:rsidRPr="00FF1817" w:rsidRDefault="005C0B7D" w:rsidP="005C0B7D">
      <w:pPr>
        <w:spacing w:after="0"/>
        <w:jc w:val="both"/>
        <w:rPr>
          <w:sz w:val="24"/>
          <w:szCs w:val="24"/>
        </w:rPr>
      </w:pPr>
      <w:r w:rsidRPr="00FF1817">
        <w:rPr>
          <w:sz w:val="24"/>
          <w:szCs w:val="24"/>
        </w:rPr>
        <w:tab/>
        <w:t>5. Настоящее постановление подлежит опубликованию в Информационном бюллетене Чамзинского муниципального района.</w:t>
      </w:r>
    </w:p>
    <w:p w:rsidR="005C0B7D" w:rsidRPr="00FF1817" w:rsidRDefault="005C0B7D" w:rsidP="005C0B7D">
      <w:pPr>
        <w:pStyle w:val="a7"/>
        <w:spacing w:line="240" w:lineRule="auto"/>
      </w:pPr>
    </w:p>
    <w:p w:rsidR="005C0B7D" w:rsidRPr="00FF1817" w:rsidRDefault="005C0B7D" w:rsidP="00B815C1">
      <w:pPr>
        <w:spacing w:after="0"/>
        <w:jc w:val="both"/>
        <w:rPr>
          <w:sz w:val="24"/>
          <w:szCs w:val="24"/>
        </w:rPr>
      </w:pPr>
      <w:r w:rsidRPr="00FF1817">
        <w:rPr>
          <w:sz w:val="24"/>
          <w:szCs w:val="24"/>
        </w:rPr>
        <w:t>Глава Чамзинского муниципального района</w:t>
      </w:r>
      <w:r w:rsidRPr="00FF1817">
        <w:rPr>
          <w:sz w:val="24"/>
          <w:szCs w:val="24"/>
        </w:rPr>
        <w:tab/>
      </w:r>
      <w:r w:rsidRPr="00FF1817">
        <w:rPr>
          <w:sz w:val="24"/>
          <w:szCs w:val="24"/>
        </w:rPr>
        <w:tab/>
      </w:r>
      <w:r w:rsidRPr="00FF1817">
        <w:rPr>
          <w:sz w:val="24"/>
          <w:szCs w:val="24"/>
        </w:rPr>
        <w:tab/>
      </w:r>
      <w:r w:rsidRPr="00FF1817">
        <w:rPr>
          <w:sz w:val="24"/>
          <w:szCs w:val="24"/>
        </w:rPr>
        <w:tab/>
      </w:r>
      <w:r w:rsidR="00FF1817">
        <w:rPr>
          <w:sz w:val="24"/>
          <w:szCs w:val="24"/>
        </w:rPr>
        <w:t xml:space="preserve">                      </w:t>
      </w:r>
      <w:r w:rsidRPr="00FF1817">
        <w:rPr>
          <w:sz w:val="24"/>
          <w:szCs w:val="24"/>
        </w:rPr>
        <w:t>В.Г. Цыбаков</w:t>
      </w:r>
    </w:p>
    <w:p w:rsidR="00B815C1" w:rsidRDefault="00B815C1" w:rsidP="005C0B7D">
      <w:pPr>
        <w:spacing w:after="0"/>
        <w:ind w:firstLine="708"/>
        <w:jc w:val="both"/>
      </w:pPr>
    </w:p>
    <w:p w:rsidR="00B815C1" w:rsidRPr="00B815C1" w:rsidRDefault="00B815C1" w:rsidP="00B815C1">
      <w:pPr>
        <w:spacing w:after="0"/>
        <w:jc w:val="right"/>
        <w:rPr>
          <w:bCs/>
          <w:sz w:val="24"/>
          <w:szCs w:val="24"/>
        </w:rPr>
      </w:pPr>
      <w:r>
        <w:rPr>
          <w:b/>
          <w:bCs/>
        </w:rPr>
        <w:tab/>
      </w:r>
      <w:r w:rsidRPr="00B815C1">
        <w:rPr>
          <w:bCs/>
          <w:sz w:val="24"/>
          <w:szCs w:val="24"/>
        </w:rPr>
        <w:t>Приложение 1</w:t>
      </w:r>
    </w:p>
    <w:p w:rsidR="00B815C1" w:rsidRPr="00B815C1" w:rsidRDefault="00B815C1" w:rsidP="00B815C1">
      <w:pPr>
        <w:spacing w:after="0"/>
        <w:jc w:val="right"/>
        <w:rPr>
          <w:bCs/>
          <w:sz w:val="24"/>
          <w:szCs w:val="24"/>
        </w:rPr>
      </w:pP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t>УТВЕРЖДЕНО</w:t>
      </w:r>
    </w:p>
    <w:p w:rsidR="00B815C1" w:rsidRPr="00B815C1" w:rsidRDefault="00B815C1" w:rsidP="00B815C1">
      <w:pPr>
        <w:spacing w:after="0"/>
        <w:jc w:val="right"/>
        <w:rPr>
          <w:bCs/>
          <w:sz w:val="24"/>
          <w:szCs w:val="24"/>
        </w:rPr>
      </w:pP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t>Постановление администрации</w:t>
      </w:r>
    </w:p>
    <w:p w:rsidR="00B815C1" w:rsidRPr="00B815C1" w:rsidRDefault="00B815C1" w:rsidP="00B815C1">
      <w:pPr>
        <w:spacing w:after="0"/>
        <w:jc w:val="right"/>
        <w:rPr>
          <w:bCs/>
          <w:sz w:val="24"/>
          <w:szCs w:val="24"/>
        </w:rPr>
      </w:pP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t>Чамзинского муниципального района</w:t>
      </w:r>
    </w:p>
    <w:p w:rsidR="00B815C1" w:rsidRPr="00B815C1" w:rsidRDefault="00B815C1" w:rsidP="00B815C1">
      <w:pPr>
        <w:spacing w:after="0"/>
        <w:jc w:val="right"/>
        <w:rPr>
          <w:bCs/>
          <w:sz w:val="24"/>
          <w:szCs w:val="24"/>
        </w:rPr>
      </w:pP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r>
      <w:r w:rsidRPr="00B815C1">
        <w:rPr>
          <w:bCs/>
          <w:sz w:val="24"/>
          <w:szCs w:val="24"/>
        </w:rPr>
        <w:tab/>
        <w:t>от 31.01.2019 г. № 54</w:t>
      </w:r>
    </w:p>
    <w:p w:rsidR="00B815C1" w:rsidRPr="00B815C1" w:rsidRDefault="00B815C1" w:rsidP="00B815C1">
      <w:pPr>
        <w:spacing w:after="0"/>
        <w:jc w:val="both"/>
        <w:rPr>
          <w:bCs/>
          <w:sz w:val="24"/>
          <w:szCs w:val="24"/>
        </w:rPr>
      </w:pPr>
    </w:p>
    <w:p w:rsidR="00B815C1" w:rsidRPr="00B815C1" w:rsidRDefault="00B815C1" w:rsidP="00B815C1">
      <w:pPr>
        <w:spacing w:after="0"/>
        <w:jc w:val="center"/>
        <w:rPr>
          <w:bCs/>
          <w:sz w:val="24"/>
          <w:szCs w:val="24"/>
        </w:rPr>
      </w:pPr>
      <w:r w:rsidRPr="00B815C1">
        <w:rPr>
          <w:bCs/>
          <w:sz w:val="24"/>
          <w:szCs w:val="24"/>
        </w:rPr>
        <w:t>Описание</w:t>
      </w:r>
    </w:p>
    <w:p w:rsidR="00B815C1" w:rsidRPr="00B815C1" w:rsidRDefault="00B815C1" w:rsidP="00B815C1">
      <w:pPr>
        <w:spacing w:after="0"/>
        <w:jc w:val="center"/>
        <w:rPr>
          <w:bCs/>
          <w:sz w:val="24"/>
          <w:szCs w:val="24"/>
        </w:rPr>
      </w:pPr>
      <w:r w:rsidRPr="00B815C1">
        <w:rPr>
          <w:bCs/>
          <w:sz w:val="24"/>
          <w:szCs w:val="24"/>
        </w:rPr>
        <w:t>границ единых избирательных участков, участков референдума для проведения голосования и подсчета голосов избирателей, участников референдума на территории Чамзинского муниципального района</w:t>
      </w:r>
    </w:p>
    <w:p w:rsidR="00B815C1" w:rsidRPr="00B815C1" w:rsidRDefault="00B815C1" w:rsidP="00B815C1">
      <w:pPr>
        <w:spacing w:after="0"/>
        <w:jc w:val="center"/>
        <w:rPr>
          <w:bCs/>
          <w:sz w:val="24"/>
          <w:szCs w:val="24"/>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36"/>
        <w:gridCol w:w="3260"/>
        <w:gridCol w:w="1241"/>
      </w:tblGrid>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участка</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Описание границ избирательного участка, участка референдума</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Место голосования,</w:t>
            </w:r>
          </w:p>
          <w:p w:rsidR="00B815C1" w:rsidRPr="00B815C1" w:rsidRDefault="00B815C1" w:rsidP="008A55C4">
            <w:pPr>
              <w:jc w:val="center"/>
              <w:rPr>
                <w:bCs/>
                <w:sz w:val="24"/>
                <w:szCs w:val="24"/>
              </w:rPr>
            </w:pPr>
            <w:r w:rsidRPr="00B815C1">
              <w:rPr>
                <w:bCs/>
                <w:sz w:val="24"/>
                <w:szCs w:val="24"/>
              </w:rPr>
              <w:t>телефон</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Коли-чество избира-телей, участ-ников референ-дума</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755</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рп.Чамзинка улицы: Базарная, Большая (дома №№  2а, 3, 4, 5, 7, 8, 10, 12, 14, 16), Вокзальная, Зеленая, К.Маркса, Ленинградская, Лесная, Маяковского, Мира, Мира 2-я, Победы, Почтовая, Республиканская, С.Маркина, Чапаева, переулок Республиканский</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рп.Чамзинка, ул.Ленина, д.10, здание МБОУ ДО «Детская школа искусств» Чамзинского муниципального района</w:t>
            </w:r>
          </w:p>
          <w:p w:rsidR="00B815C1" w:rsidRPr="00B815C1" w:rsidRDefault="00B815C1" w:rsidP="008A55C4">
            <w:pPr>
              <w:jc w:val="center"/>
              <w:rPr>
                <w:bCs/>
                <w:sz w:val="24"/>
                <w:szCs w:val="24"/>
              </w:rPr>
            </w:pPr>
            <w:r w:rsidRPr="00B815C1">
              <w:rPr>
                <w:bCs/>
                <w:sz w:val="24"/>
                <w:szCs w:val="24"/>
              </w:rPr>
              <w:t>тел. 2-15-05</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12</w:t>
            </w:r>
            <w:r w:rsidRPr="00B815C1">
              <w:rPr>
                <w:bCs/>
                <w:sz w:val="24"/>
                <w:szCs w:val="24"/>
                <w:lang w:val="en-US"/>
              </w:rPr>
              <w:t>14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756</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 xml:space="preserve">рп.Чамзинка: улицы Большая (дома №№ 9, 13, 15, 17, 18, 19, 20, 21, 22, 23, 24, 25, 26, 27, 28, 29, 30, 31, 32, 33, 34, 35, 36, 37, 38, 39, 40, 41, 41А, 42, 43, 44, 45, 46, 47, 48, 49, 50, 51, 51А, 52, 53, 54, 55, 56, 57, </w:t>
            </w:r>
            <w:r w:rsidRPr="00B815C1">
              <w:rPr>
                <w:bCs/>
                <w:sz w:val="24"/>
                <w:szCs w:val="24"/>
              </w:rPr>
              <w:lastRenderedPageBreak/>
              <w:t>58, 59, 60, 61, 62, 63, 65, 67, 71, 73), Горячкина, Демократическая, Ленина, Луговая, Мелиораторов, Мичурина, Московская, Нижняя (дома №№ 31, 32, 33, 34, 35, 36, 37, 38, 39, 40, 41, 42, 43, 44, 45, 46, 47, 48, 49, 50, 51, 52, 53, 54, 55, 56, 57, 58, 59, 60, 61, 62, 63, 64, 65, 66)</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lastRenderedPageBreak/>
              <w:t xml:space="preserve">рп.Чамзинка, ул.Ленина, 20, здание МБУ ДО «Детско- юношеская спортивная </w:t>
            </w:r>
            <w:r w:rsidRPr="00B815C1">
              <w:rPr>
                <w:bCs/>
                <w:sz w:val="24"/>
                <w:szCs w:val="24"/>
              </w:rPr>
              <w:lastRenderedPageBreak/>
              <w:t>школа» Чамзинского муниципального района</w:t>
            </w:r>
          </w:p>
          <w:p w:rsidR="00B815C1" w:rsidRPr="00B815C1" w:rsidRDefault="00B815C1" w:rsidP="008A55C4">
            <w:pPr>
              <w:jc w:val="center"/>
              <w:rPr>
                <w:bCs/>
                <w:sz w:val="24"/>
                <w:szCs w:val="24"/>
              </w:rPr>
            </w:pPr>
            <w:r w:rsidRPr="00B815C1">
              <w:rPr>
                <w:bCs/>
                <w:sz w:val="24"/>
                <w:szCs w:val="24"/>
              </w:rPr>
              <w:t>тел. 2-27-34</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lastRenderedPageBreak/>
              <w:t>1</w:t>
            </w:r>
            <w:r w:rsidRPr="00B815C1">
              <w:rPr>
                <w:bCs/>
                <w:sz w:val="24"/>
                <w:szCs w:val="24"/>
                <w:lang w:val="en-US"/>
              </w:rPr>
              <w:t>279</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757</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рп.Чамзинка: улицы Кольцевая, Нижняя (дома №№  3, 5, 6, 7, 8, 9, 10, 11, 12, 13, 14, 15, 16, 17, 18, 19, 20, 21, 22, 23, 24, 26, 28, 30), Терешковой, Фабричная</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рп.Чамзинка, ул.Терешковой, д.7А, здание МБУ «Чамзинский районный Дом культуры» Чамзинского муниципального района Республики Мордовия</w:t>
            </w:r>
          </w:p>
          <w:p w:rsidR="00B815C1" w:rsidRPr="00B815C1" w:rsidRDefault="00B815C1" w:rsidP="008A55C4">
            <w:pPr>
              <w:jc w:val="center"/>
              <w:rPr>
                <w:bCs/>
                <w:sz w:val="24"/>
                <w:szCs w:val="24"/>
              </w:rPr>
            </w:pPr>
            <w:r w:rsidRPr="00B815C1">
              <w:rPr>
                <w:bCs/>
                <w:sz w:val="24"/>
                <w:szCs w:val="24"/>
              </w:rPr>
              <w:t>тел. 2-19-98</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381</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758</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рп.Чамзинка улицы: Нагорная 1-я, Нагорная 2-я, Горького,  Дорожная, Пионерская, Подлесная, Садовая,  Южная</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рп.Чамзинка, ул.Ленина, д.18, здание МБОУ «Лицей №1 р.п. Чамзинка»</w:t>
            </w:r>
          </w:p>
          <w:p w:rsidR="00B815C1" w:rsidRPr="00B815C1" w:rsidRDefault="00B815C1" w:rsidP="008A55C4">
            <w:pPr>
              <w:jc w:val="center"/>
              <w:rPr>
                <w:bCs/>
                <w:sz w:val="24"/>
                <w:szCs w:val="24"/>
              </w:rPr>
            </w:pPr>
            <w:r w:rsidRPr="00B815C1">
              <w:rPr>
                <w:bCs/>
                <w:sz w:val="24"/>
                <w:szCs w:val="24"/>
              </w:rPr>
              <w:t>тел. 2-12-23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9</w:t>
            </w:r>
            <w:r w:rsidRPr="00B815C1">
              <w:rPr>
                <w:bCs/>
                <w:sz w:val="24"/>
                <w:szCs w:val="24"/>
                <w:lang w:val="en-US"/>
              </w:rPr>
              <w:t>04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759</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рп.Чамзинка улицы: Гагарина, Гражданская, Дружбы, Заводская, Заречная, Кирова, Коммунарская, Коммунарская 2-я, Молодежная, Мордовская, Набережная, Октябрьская, Первомайская, Полевая, Полковская, Пролетарская, Рабочая, Сайгушская, Титова, Центральная.</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рп.Чамзинка, ул.Титова, д.12, здание МБОУ «Чамзинская средняя общеобразовательная школа №2»</w:t>
            </w:r>
          </w:p>
          <w:p w:rsidR="00B815C1" w:rsidRPr="00B815C1" w:rsidRDefault="00B815C1" w:rsidP="008A55C4">
            <w:pPr>
              <w:jc w:val="center"/>
              <w:rPr>
                <w:bCs/>
                <w:sz w:val="24"/>
                <w:szCs w:val="24"/>
              </w:rPr>
            </w:pPr>
            <w:r w:rsidRPr="00B815C1">
              <w:rPr>
                <w:bCs/>
                <w:sz w:val="24"/>
                <w:szCs w:val="24"/>
              </w:rPr>
              <w:t>тел. 2-36-42</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14</w:t>
            </w:r>
            <w:r w:rsidRPr="00B815C1">
              <w:rPr>
                <w:bCs/>
                <w:sz w:val="24"/>
                <w:szCs w:val="24"/>
                <w:lang w:val="en-US"/>
              </w:rPr>
              <w:t>35</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760</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рп.Чамзинка: 6-й микрорайон дома №№ 4, 5, 5а, 6, 10, 15, 17, 18, 19, 21, 22, 23; улицы Дальняя, Новая, Советская</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рп.Чамзинка, микрорайон-6, д.24, здание бывшего детского сада «Колосок»</w:t>
            </w:r>
          </w:p>
          <w:p w:rsidR="00B815C1" w:rsidRPr="00B815C1" w:rsidRDefault="00B815C1" w:rsidP="008A55C4">
            <w:pPr>
              <w:jc w:val="center"/>
              <w:rPr>
                <w:bCs/>
                <w:sz w:val="24"/>
                <w:szCs w:val="24"/>
              </w:rPr>
            </w:pPr>
            <w:r w:rsidRPr="00B815C1">
              <w:rPr>
                <w:bCs/>
                <w:sz w:val="24"/>
                <w:szCs w:val="24"/>
              </w:rPr>
              <w:t>тел. 2-10-93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13</w:t>
            </w:r>
            <w:r w:rsidRPr="00B815C1">
              <w:rPr>
                <w:bCs/>
                <w:sz w:val="24"/>
                <w:szCs w:val="24"/>
                <w:lang w:val="en-US"/>
              </w:rPr>
              <w:t>22</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Городское поселение Чамзинка: села Альза, Репьевка</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с.Репьевка, ул.Советская, д.46А, здание бывшей Репьевской начальной школы </w:t>
            </w:r>
          </w:p>
          <w:p w:rsidR="00B815C1" w:rsidRPr="00B815C1" w:rsidRDefault="00B815C1" w:rsidP="008A55C4">
            <w:pPr>
              <w:jc w:val="center"/>
              <w:rPr>
                <w:bCs/>
                <w:sz w:val="24"/>
                <w:szCs w:val="24"/>
              </w:rPr>
            </w:pPr>
            <w:r w:rsidRPr="00B815C1">
              <w:rPr>
                <w:bCs/>
                <w:sz w:val="24"/>
                <w:szCs w:val="24"/>
              </w:rPr>
              <w:lastRenderedPageBreak/>
              <w:t>тел. 2-10-22</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lang w:val="en-US"/>
              </w:rPr>
              <w:lastRenderedPageBreak/>
              <w:t>493</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762</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улицы: 1-я Набережная, 2-я Набережная, Гражданская, Луговая, Парковая, Первомайская, Рабочая, Садовая (дома №№ 1, 2, 2А, 2Б, 3, 4, 4А, 5, 6, 6А, 7, 8, 9, 10, 11, 12, 13, 14, 15, 15А, 15Б, 16, 17, 18, 19, 20, 21, 22, 24, 24А, 26, 28, 30, 32, 34, 36, 38, 40, 42, 44, 46, 48, 50, 51, 52, 54, 56, 58, 60, 62, 64, 66, 68, 70, 72, 78), Саранская, Спортивная, Строительная, Т.Бибиной, Театральная, Комсомольская центральная районная больница.</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р.п.Комсомольский, ул.Театральная, д.3, МБУ «Чамзинский РДК» Чамзинского муниципального района РМ структурное подразделение «Дом культуры «Россия» </w:t>
            </w:r>
          </w:p>
          <w:p w:rsidR="00B815C1" w:rsidRPr="00B815C1" w:rsidRDefault="00B815C1" w:rsidP="008A55C4">
            <w:pPr>
              <w:jc w:val="center"/>
              <w:rPr>
                <w:bCs/>
                <w:sz w:val="24"/>
                <w:szCs w:val="24"/>
              </w:rPr>
            </w:pPr>
            <w:r w:rsidRPr="00B815C1">
              <w:rPr>
                <w:bCs/>
                <w:sz w:val="24"/>
                <w:szCs w:val="24"/>
              </w:rPr>
              <w:t>тел. 3-28-51</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268</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763</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1-й микрорайон дома №№ 1, 2, 3, 4, 5, 6, 7, 9, 10, 12.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рп.Комсомольский, микрорайон-1, д.18, здание МБОУ «Комсомольская средняя общеобразовательная школа №2» (левое крыло) </w:t>
            </w:r>
          </w:p>
          <w:p w:rsidR="00B815C1" w:rsidRPr="00B815C1" w:rsidRDefault="00B815C1" w:rsidP="008A55C4">
            <w:pPr>
              <w:jc w:val="center"/>
              <w:rPr>
                <w:bCs/>
                <w:sz w:val="24"/>
                <w:szCs w:val="24"/>
              </w:rPr>
            </w:pPr>
            <w:r w:rsidRPr="00B815C1">
              <w:rPr>
                <w:bCs/>
                <w:sz w:val="24"/>
                <w:szCs w:val="24"/>
              </w:rPr>
              <w:t>тел. 3-16-76</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12</w:t>
            </w:r>
            <w:r w:rsidRPr="00B815C1">
              <w:rPr>
                <w:bCs/>
                <w:sz w:val="24"/>
                <w:szCs w:val="24"/>
                <w:lang w:val="en-US"/>
              </w:rPr>
              <w:t>12</w:t>
            </w:r>
          </w:p>
        </w:tc>
      </w:tr>
      <w:tr w:rsidR="00B815C1" w:rsidRPr="00B815C1" w:rsidTr="00FF1817">
        <w:trPr>
          <w:trHeight w:val="2418"/>
        </w:trPr>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764</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1-й микрорайон дома №№ 11, 14, 15, 21, 22, 23, 24, 25, 26, 27</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рп.Комсомольский, микрорайон-1, д.18, здание МБОУ «Комсомольская средняя общеобразовательная школа №2» (правое крыло) </w:t>
            </w:r>
          </w:p>
          <w:p w:rsidR="00B815C1" w:rsidRPr="00B815C1" w:rsidRDefault="00B815C1" w:rsidP="008A55C4">
            <w:pPr>
              <w:jc w:val="center"/>
              <w:rPr>
                <w:bCs/>
                <w:sz w:val="24"/>
                <w:szCs w:val="24"/>
              </w:rPr>
            </w:pPr>
            <w:r w:rsidRPr="00B815C1">
              <w:rPr>
                <w:bCs/>
                <w:sz w:val="24"/>
                <w:szCs w:val="24"/>
              </w:rPr>
              <w:t>тел. 3-16-79</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257</w:t>
            </w:r>
          </w:p>
        </w:tc>
      </w:tr>
      <w:tr w:rsidR="00B815C1" w:rsidRPr="00B815C1" w:rsidTr="00B815C1">
        <w:trPr>
          <w:trHeight w:val="699"/>
        </w:trPr>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765</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микрорайон-1: дома №№ 28, 29, 30, 31, 32, 33, 34, 35, 36, 37.</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рп.Комсомольский, микрорайон-1, д.48, здание  ГБПОУ РМ «Алексеевский индустриальный техникум» (левое крыло)</w:t>
            </w:r>
          </w:p>
          <w:p w:rsidR="00B815C1" w:rsidRPr="00B815C1" w:rsidRDefault="00B815C1" w:rsidP="008A55C4">
            <w:pPr>
              <w:jc w:val="center"/>
              <w:rPr>
                <w:bCs/>
                <w:sz w:val="24"/>
                <w:szCs w:val="24"/>
              </w:rPr>
            </w:pPr>
            <w:r w:rsidRPr="00B815C1">
              <w:rPr>
                <w:bCs/>
                <w:sz w:val="24"/>
                <w:szCs w:val="24"/>
              </w:rPr>
              <w:t>тел. 3-16-80</w:t>
            </w:r>
          </w:p>
          <w:p w:rsidR="00B815C1" w:rsidRPr="00B815C1" w:rsidRDefault="00B815C1" w:rsidP="008A55C4">
            <w:pPr>
              <w:jc w:val="center"/>
              <w:rPr>
                <w:bCs/>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12</w:t>
            </w:r>
            <w:r w:rsidRPr="00B815C1">
              <w:rPr>
                <w:bCs/>
                <w:sz w:val="24"/>
                <w:szCs w:val="24"/>
                <w:lang w:val="en-US"/>
              </w:rPr>
              <w:t>39</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766</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1-й микрорайон дома №№ 38, 39, 40, 42, 43, 44, 45, 46, 47, 48А, 49</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рп.Комсомольский, микрорайон-1, д.48, здание ГБПОУ РМ «Алексеевский </w:t>
            </w:r>
            <w:r w:rsidRPr="00B815C1">
              <w:rPr>
                <w:bCs/>
                <w:sz w:val="24"/>
                <w:szCs w:val="24"/>
              </w:rPr>
              <w:lastRenderedPageBreak/>
              <w:t>индустриальный техникум» (спортзал)</w:t>
            </w:r>
          </w:p>
          <w:p w:rsidR="00B815C1" w:rsidRPr="00B815C1" w:rsidRDefault="00B815C1" w:rsidP="008A55C4">
            <w:pPr>
              <w:jc w:val="center"/>
              <w:rPr>
                <w:bCs/>
                <w:sz w:val="24"/>
                <w:szCs w:val="24"/>
              </w:rPr>
            </w:pPr>
            <w:r w:rsidRPr="00B815C1">
              <w:rPr>
                <w:bCs/>
                <w:sz w:val="24"/>
                <w:szCs w:val="24"/>
              </w:rPr>
              <w:t>тел. 3-16-01</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lastRenderedPageBreak/>
              <w:t>13</w:t>
            </w:r>
            <w:r w:rsidRPr="00B815C1">
              <w:rPr>
                <w:bCs/>
                <w:sz w:val="24"/>
                <w:szCs w:val="24"/>
                <w:lang w:val="en-US"/>
              </w:rPr>
              <w:t>43</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767</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2-й микрорайон дома №№ 32, 34, 35, 36, 38А, 38Б, 39;  улицы Молодежная, Садовая (дома №№ 23, 25, 27), Цветочная</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рп.Комсомольский, микрорайон-2, д.13, здание МБОУ «Комсомольская средняя общеобразовательная школа №3» (левое крыло)</w:t>
            </w:r>
          </w:p>
          <w:p w:rsidR="00B815C1" w:rsidRPr="00B815C1" w:rsidRDefault="00B815C1" w:rsidP="008A55C4">
            <w:pPr>
              <w:jc w:val="center"/>
              <w:rPr>
                <w:bCs/>
                <w:sz w:val="24"/>
                <w:szCs w:val="24"/>
              </w:rPr>
            </w:pPr>
            <w:r w:rsidRPr="00B815C1">
              <w:rPr>
                <w:bCs/>
                <w:sz w:val="24"/>
                <w:szCs w:val="24"/>
              </w:rPr>
              <w:t>тел. 3-10-02</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12</w:t>
            </w:r>
            <w:r w:rsidRPr="00B815C1">
              <w:rPr>
                <w:bCs/>
                <w:sz w:val="24"/>
                <w:szCs w:val="24"/>
                <w:lang w:val="en-US"/>
              </w:rPr>
              <w:t>23</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768</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2-й микрорайон дома №№ 11, 12, 14, 15, 16, 30, 31, 37, 40, 41, 42, 45; улицы А.Осипова, Весенняя, Кирилла Белоус, Н.А. Алеева, Новоселов, Юбилейная</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рп.Комсомольский, микрорайон-2, д.13 здание МБОУ «Комсомольская средняя общеобразовательная школа №3» (правое крыло)</w:t>
            </w:r>
          </w:p>
          <w:p w:rsidR="00B815C1" w:rsidRPr="00B815C1" w:rsidRDefault="00B815C1" w:rsidP="008A55C4">
            <w:pPr>
              <w:jc w:val="center"/>
              <w:rPr>
                <w:bCs/>
                <w:sz w:val="24"/>
                <w:szCs w:val="24"/>
              </w:rPr>
            </w:pPr>
            <w:r w:rsidRPr="00B815C1">
              <w:rPr>
                <w:bCs/>
                <w:sz w:val="24"/>
                <w:szCs w:val="24"/>
              </w:rPr>
              <w:t>тел. 3-39-25</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12</w:t>
            </w:r>
            <w:r w:rsidRPr="00B815C1">
              <w:rPr>
                <w:bCs/>
                <w:sz w:val="24"/>
                <w:szCs w:val="24"/>
                <w:lang w:val="en-US"/>
              </w:rPr>
              <w:t>50</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769</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рп.Комсомольский улицы: 1-я Зеленая, 2-я Зеленая, 3-я Зеленая, 4-я Зеленая, Временная, Заводская, Калинина,  Коммунистическая, Комсомольская, Ленина, Октябрьская, Пионерская, Полевая, Республиканская, Суродеева, Центральная Зеленая</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рп.Комсомольский, ул.Комсомольская, д.5, здание МБОУ «Комсомольская средняя общеобразовательная школа №1» </w:t>
            </w:r>
          </w:p>
          <w:p w:rsidR="00B815C1" w:rsidRPr="00B815C1" w:rsidRDefault="00B815C1" w:rsidP="008A55C4">
            <w:pPr>
              <w:jc w:val="center"/>
              <w:rPr>
                <w:bCs/>
                <w:sz w:val="24"/>
                <w:szCs w:val="24"/>
              </w:rPr>
            </w:pPr>
            <w:r w:rsidRPr="00B815C1">
              <w:rPr>
                <w:bCs/>
                <w:sz w:val="24"/>
                <w:szCs w:val="24"/>
              </w:rPr>
              <w:t>тел. 3-28-61</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194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770</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Алексеевское сельское поселение: поселок Алексеевка, село Киржеманы</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с.Киржеманы, ул.К.Маркса, д.1, здание МБОУ «Киржеманская средняя общеобразовательная школа» </w:t>
            </w:r>
          </w:p>
          <w:p w:rsidR="00B815C1" w:rsidRPr="00B815C1" w:rsidRDefault="00B815C1" w:rsidP="008A55C4">
            <w:pPr>
              <w:jc w:val="center"/>
              <w:rPr>
                <w:bCs/>
                <w:sz w:val="24"/>
                <w:szCs w:val="24"/>
              </w:rPr>
            </w:pPr>
            <w:r w:rsidRPr="00B815C1">
              <w:rPr>
                <w:bCs/>
                <w:sz w:val="24"/>
                <w:szCs w:val="24"/>
              </w:rPr>
              <w:t>тел. 3-93-44</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9</w:t>
            </w:r>
            <w:r w:rsidRPr="00B815C1">
              <w:rPr>
                <w:bCs/>
                <w:sz w:val="24"/>
                <w:szCs w:val="24"/>
                <w:lang w:val="en-US"/>
              </w:rPr>
              <w:t>15</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Апраксинское сельское поселение: деревни Карсаковка 1-я, Карсаковка 2-я, Семеновка, Обуховка, Тепловка; село Апраксино</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с.Апраксино, ул.Центральная, д.7А, МБУ «Чамзинский РДК» Чамзинского муниципального района РМ структурное подразделение «Культурно-досуговый центр </w:t>
            </w:r>
            <w:r w:rsidRPr="00B815C1">
              <w:rPr>
                <w:bCs/>
                <w:sz w:val="24"/>
                <w:szCs w:val="24"/>
              </w:rPr>
              <w:lastRenderedPageBreak/>
              <w:t>Апраксинского сельского поселения»</w:t>
            </w:r>
          </w:p>
          <w:p w:rsidR="00B815C1" w:rsidRPr="00B815C1" w:rsidRDefault="00B815C1" w:rsidP="008A55C4">
            <w:pPr>
              <w:jc w:val="center"/>
              <w:rPr>
                <w:bCs/>
                <w:sz w:val="24"/>
                <w:szCs w:val="24"/>
              </w:rPr>
            </w:pPr>
            <w:r w:rsidRPr="00B815C1">
              <w:rPr>
                <w:bCs/>
                <w:sz w:val="24"/>
                <w:szCs w:val="24"/>
              </w:rPr>
              <w:t>тел. 2-41-14</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lastRenderedPageBreak/>
              <w:t>6</w:t>
            </w:r>
            <w:r w:rsidRPr="00B815C1">
              <w:rPr>
                <w:bCs/>
                <w:sz w:val="24"/>
                <w:szCs w:val="24"/>
                <w:lang w:val="en-US"/>
              </w:rPr>
              <w:t>21</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772</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Апраксинское сельское поселение: село Наченалы, Наченальская больница, Наченальское лесничество</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с.Наченалы, ул.Большая, д.58, МБОУ «Апраксинская средняя общеобразовательная школа»</w:t>
            </w:r>
          </w:p>
          <w:p w:rsidR="00B815C1" w:rsidRPr="00B815C1" w:rsidRDefault="00B815C1" w:rsidP="008A55C4">
            <w:pPr>
              <w:jc w:val="center"/>
              <w:rPr>
                <w:bCs/>
                <w:sz w:val="24"/>
                <w:szCs w:val="24"/>
              </w:rPr>
            </w:pPr>
            <w:r w:rsidRPr="00B815C1">
              <w:rPr>
                <w:bCs/>
                <w:sz w:val="24"/>
                <w:szCs w:val="24"/>
              </w:rPr>
              <w:t>тел. 2-42-13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38</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773</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Большемаресевское сельское поселение: деревня Огаревка, села Большое Маресево, Сырятино</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с.Большое Маресево, ул.И.С. Видяйкина, д.1, МБОУ «Больше-Маресевская средняя общеобразовательная школа»  </w:t>
            </w:r>
          </w:p>
          <w:p w:rsidR="00B815C1" w:rsidRPr="00B815C1" w:rsidRDefault="00B815C1" w:rsidP="008A55C4">
            <w:pPr>
              <w:jc w:val="center"/>
              <w:rPr>
                <w:bCs/>
                <w:sz w:val="24"/>
                <w:szCs w:val="24"/>
              </w:rPr>
            </w:pPr>
            <w:r w:rsidRPr="00B815C1">
              <w:rPr>
                <w:bCs/>
                <w:sz w:val="24"/>
                <w:szCs w:val="24"/>
              </w:rPr>
              <w:t>тел. 2-52-22</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8</w:t>
            </w:r>
            <w:r w:rsidRPr="00B815C1">
              <w:rPr>
                <w:bCs/>
                <w:sz w:val="24"/>
                <w:szCs w:val="24"/>
                <w:lang w:val="en-US"/>
              </w:rPr>
              <w:t>27</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774</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Большеремезенское сельское поселение: села Большие Ремезенки, Красногорное</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с.Большие Ремезенки, ул.Молодежная, д.1В, МБУ «Чамзинский РДК» Чамзинского муниципального района РМ структурное подразделение «Культурно-досуговый центр Большеремезенского сельского поселения»</w:t>
            </w:r>
          </w:p>
          <w:p w:rsidR="00B815C1" w:rsidRPr="00B815C1" w:rsidRDefault="00B815C1" w:rsidP="008A55C4">
            <w:pPr>
              <w:jc w:val="center"/>
              <w:rPr>
                <w:bCs/>
                <w:sz w:val="24"/>
                <w:szCs w:val="24"/>
              </w:rPr>
            </w:pPr>
            <w:r w:rsidRPr="00B815C1">
              <w:rPr>
                <w:bCs/>
                <w:sz w:val="24"/>
                <w:szCs w:val="24"/>
              </w:rPr>
              <w:t>тел. 2-73-20</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3</w:t>
            </w:r>
            <w:r w:rsidRPr="00B815C1">
              <w:rPr>
                <w:bCs/>
                <w:sz w:val="24"/>
                <w:szCs w:val="24"/>
                <w:lang w:val="en-US"/>
              </w:rPr>
              <w:t>19</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775</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Мичуринское сельское поселение: деревни Азарьевка, Александровка, поселки Смирновка, Макеевка, село Красный Поселок</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 xml:space="preserve">с.Красный Поселок, ул.Центральная, д.21, здание бывшей Краснопоселковской школы </w:t>
            </w:r>
          </w:p>
          <w:p w:rsidR="00B815C1" w:rsidRPr="00B815C1" w:rsidRDefault="00B815C1" w:rsidP="008A55C4">
            <w:pPr>
              <w:jc w:val="center"/>
              <w:rPr>
                <w:bCs/>
                <w:sz w:val="24"/>
                <w:szCs w:val="24"/>
              </w:rPr>
            </w:pPr>
            <w:r w:rsidRPr="00B815C1">
              <w:rPr>
                <w:bCs/>
                <w:sz w:val="24"/>
                <w:szCs w:val="24"/>
              </w:rPr>
              <w:t>тел. 2-58-09</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15</w:t>
            </w:r>
            <w:r w:rsidRPr="00B815C1">
              <w:rPr>
                <w:bCs/>
                <w:sz w:val="24"/>
                <w:szCs w:val="24"/>
                <w:lang w:val="en-US"/>
              </w:rPr>
              <w:t>1</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776</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Кульминское сельское поселение: село Кульмино, село Маколово, поселок Маколовские Выселки</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с.Кульмино, ул.Советская, д.15А, здание администрации Кульминского сельского поселения</w:t>
            </w:r>
          </w:p>
          <w:p w:rsidR="00B815C1" w:rsidRPr="00B815C1" w:rsidRDefault="00B815C1" w:rsidP="008A55C4">
            <w:pPr>
              <w:jc w:val="center"/>
              <w:rPr>
                <w:bCs/>
                <w:sz w:val="24"/>
                <w:szCs w:val="24"/>
              </w:rPr>
            </w:pPr>
            <w:r w:rsidRPr="00B815C1">
              <w:rPr>
                <w:bCs/>
                <w:sz w:val="24"/>
                <w:szCs w:val="24"/>
              </w:rPr>
              <w:lastRenderedPageBreak/>
              <w:t>тел. 2-65-66</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lastRenderedPageBreak/>
              <w:t>2</w:t>
            </w:r>
            <w:r w:rsidRPr="00B815C1">
              <w:rPr>
                <w:bCs/>
                <w:sz w:val="24"/>
                <w:szCs w:val="24"/>
                <w:lang w:val="en-US"/>
              </w:rPr>
              <w:t>42</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777</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Большеремезенское сельское поселение: деревня Малые Ремезенки, село Малое Маресево</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с.Малое Маресево, ул.Ленина, д.1, МБУ «Чамзинский РДК» Чамзинского муниципального района РМ структурное подразделение «Культурно-досуговый центр Маломаресевского сельского поселения»</w:t>
            </w:r>
          </w:p>
          <w:p w:rsidR="00B815C1" w:rsidRPr="00B815C1" w:rsidRDefault="00B815C1" w:rsidP="008A55C4">
            <w:pPr>
              <w:jc w:val="center"/>
              <w:rPr>
                <w:bCs/>
                <w:sz w:val="24"/>
                <w:szCs w:val="24"/>
              </w:rPr>
            </w:pPr>
            <w:r w:rsidRPr="00B815C1">
              <w:rPr>
                <w:bCs/>
                <w:sz w:val="24"/>
                <w:szCs w:val="24"/>
              </w:rPr>
              <w:t>тел. 2-57-01</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2</w:t>
            </w:r>
            <w:r w:rsidRPr="00B815C1">
              <w:rPr>
                <w:bCs/>
                <w:sz w:val="24"/>
                <w:szCs w:val="24"/>
                <w:lang w:val="en-US"/>
              </w:rPr>
              <w:t>32</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778</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Медаевское сельское поселение:  деревня Люля, поселок Каменский, село Медаево, село Мачказерово, село Сорлиней</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с.Медаево, ул.Гагарина, д.1А, МБУ «Чамзинский РДК» Чамзинского муниципального района РМ структурное подразделение «Культурно-досуговый центр Медаевского сельского поселения»</w:t>
            </w:r>
          </w:p>
          <w:p w:rsidR="00B815C1" w:rsidRPr="00B815C1" w:rsidRDefault="00B815C1" w:rsidP="008A55C4">
            <w:pPr>
              <w:jc w:val="center"/>
              <w:rPr>
                <w:bCs/>
                <w:sz w:val="24"/>
                <w:szCs w:val="24"/>
              </w:rPr>
            </w:pPr>
            <w:r w:rsidRPr="00B815C1">
              <w:rPr>
                <w:bCs/>
                <w:sz w:val="24"/>
                <w:szCs w:val="24"/>
              </w:rPr>
              <w:t>тел. 2-82-27</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6</w:t>
            </w:r>
            <w:r w:rsidRPr="00B815C1">
              <w:rPr>
                <w:bCs/>
                <w:sz w:val="24"/>
                <w:szCs w:val="24"/>
                <w:lang w:val="en-US"/>
              </w:rPr>
              <w:t>05</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780</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Мичуринское сельское поселение: деревня Нагорная Вышенка, поселок Железный, села Инелей, Мичурино, Новоселки</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с.Мичурино, ул.Советская, д.4, МБУ «Чамзинский РДК» Чамзинского муниципального района РМ структурное подразделение «Культурно-досуговый центр Мичуринского сельского поселения»</w:t>
            </w:r>
          </w:p>
          <w:p w:rsidR="00B815C1" w:rsidRPr="00B815C1" w:rsidRDefault="00B815C1" w:rsidP="008A55C4">
            <w:pPr>
              <w:jc w:val="center"/>
              <w:rPr>
                <w:bCs/>
                <w:sz w:val="24"/>
                <w:szCs w:val="24"/>
              </w:rPr>
            </w:pPr>
            <w:r w:rsidRPr="00B815C1">
              <w:rPr>
                <w:bCs/>
                <w:sz w:val="24"/>
                <w:szCs w:val="24"/>
              </w:rPr>
              <w:t>тел. 2-74-07</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3</w:t>
            </w:r>
            <w:r w:rsidRPr="00B815C1">
              <w:rPr>
                <w:bCs/>
                <w:sz w:val="24"/>
                <w:szCs w:val="24"/>
                <w:lang w:val="en-US"/>
              </w:rPr>
              <w:t>78</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781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Мичуринское сельское поселение: село Знаменское</w:t>
            </w:r>
          </w:p>
          <w:p w:rsidR="00B815C1" w:rsidRPr="00B815C1" w:rsidRDefault="00B815C1" w:rsidP="008A55C4">
            <w:pPr>
              <w:rPr>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с.Знаменское, ул.Центральная, д.15, МБУ «Чамзинский РДК» Чамзинского муниципального района РМ структурное подразделение «Сельский клуб с. Знаменское Мичуринского сельского поселения»</w:t>
            </w:r>
          </w:p>
          <w:p w:rsidR="00B815C1" w:rsidRPr="00B815C1" w:rsidRDefault="00B815C1" w:rsidP="008A55C4">
            <w:pPr>
              <w:jc w:val="center"/>
              <w:rPr>
                <w:bCs/>
                <w:sz w:val="24"/>
                <w:szCs w:val="24"/>
              </w:rPr>
            </w:pPr>
            <w:r w:rsidRPr="00B815C1">
              <w:rPr>
                <w:bCs/>
                <w:sz w:val="24"/>
                <w:szCs w:val="24"/>
              </w:rPr>
              <w:t>тел. 2-42-58</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1</w:t>
            </w:r>
            <w:r w:rsidRPr="00B815C1">
              <w:rPr>
                <w:bCs/>
                <w:sz w:val="24"/>
                <w:szCs w:val="24"/>
                <w:lang w:val="en-US"/>
              </w:rPr>
              <w:t>17</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lastRenderedPageBreak/>
              <w:t>782</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Большемаресевское сельское поселение: поселок Красный Воин, села Мокшалей, Пянгелей</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с.Мокшалей, ул.Ленинская, д.45, МБУ «Чамзинский РДК» Чамзинского муниципального района РМ структурное подразделение «Культурно-досуговый центр Мокшалейского сельского поселения»</w:t>
            </w:r>
          </w:p>
          <w:p w:rsidR="00B815C1" w:rsidRPr="00B815C1" w:rsidRDefault="00B815C1" w:rsidP="008A55C4">
            <w:pPr>
              <w:jc w:val="center"/>
              <w:rPr>
                <w:bCs/>
                <w:sz w:val="24"/>
                <w:szCs w:val="24"/>
              </w:rPr>
            </w:pPr>
            <w:r w:rsidRPr="00B815C1">
              <w:rPr>
                <w:bCs/>
                <w:sz w:val="24"/>
                <w:szCs w:val="24"/>
              </w:rPr>
              <w:t>тел. 2-93-49</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3</w:t>
            </w:r>
            <w:r w:rsidRPr="00B815C1">
              <w:rPr>
                <w:bCs/>
                <w:sz w:val="24"/>
                <w:szCs w:val="24"/>
                <w:lang w:val="en-US"/>
              </w:rPr>
              <w:t>19</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783</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Отрадненское сельское поселение: село Кочкуши, село Отрадное</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с.Отрадное, ул.Молодежная, д.13, здание МБОУ «Отрадненская основная общеобразовательная школа»  тел. 2-61-32</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5</w:t>
            </w:r>
            <w:r w:rsidRPr="00B815C1">
              <w:rPr>
                <w:bCs/>
                <w:sz w:val="24"/>
                <w:szCs w:val="24"/>
                <w:lang w:val="en-US"/>
              </w:rPr>
              <w:t>71</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3</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4</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784</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Пичеурское сельское поселение: деревня Иванова Поляна, поселки Мары,  Пенькозавод, Репакуши, села Пичеуры, Соколов Гарт</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с.Пичеуры, ул.Луначарского, д.17, МБУ «Чамзинский РДК» Чамзинского муниципального района РМ структурное подразделение «Культурно-досуговый центр Пичеурского сельского поселения»</w:t>
            </w:r>
          </w:p>
          <w:p w:rsidR="00B815C1" w:rsidRPr="00B815C1" w:rsidRDefault="00B815C1" w:rsidP="008A55C4">
            <w:pPr>
              <w:jc w:val="center"/>
              <w:rPr>
                <w:bCs/>
                <w:sz w:val="24"/>
                <w:szCs w:val="24"/>
              </w:rPr>
            </w:pPr>
            <w:r w:rsidRPr="00B815C1">
              <w:rPr>
                <w:bCs/>
                <w:sz w:val="24"/>
                <w:szCs w:val="24"/>
              </w:rPr>
              <w:t>тел. 2-72-40</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rPr>
              <w:t>5</w:t>
            </w:r>
            <w:r w:rsidRPr="00B815C1">
              <w:rPr>
                <w:bCs/>
                <w:sz w:val="24"/>
                <w:szCs w:val="24"/>
                <w:lang w:val="en-US"/>
              </w:rPr>
              <w:t>19</w:t>
            </w:r>
          </w:p>
        </w:tc>
      </w:tr>
      <w:tr w:rsidR="00B815C1" w:rsidRPr="00B815C1" w:rsidTr="008A55C4">
        <w:tc>
          <w:tcPr>
            <w:tcW w:w="71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785</w:t>
            </w:r>
          </w:p>
        </w:tc>
        <w:tc>
          <w:tcPr>
            <w:tcW w:w="4536"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rPr>
                <w:bCs/>
                <w:sz w:val="24"/>
                <w:szCs w:val="24"/>
              </w:rPr>
            </w:pPr>
            <w:r w:rsidRPr="00B815C1">
              <w:rPr>
                <w:bCs/>
                <w:sz w:val="24"/>
                <w:szCs w:val="24"/>
              </w:rPr>
              <w:t>Сабур-Мачкасское сельское поселение: деревня Каменка, поселок Горбуновка, село Сабур-Мачкасы</w:t>
            </w:r>
          </w:p>
        </w:tc>
        <w:tc>
          <w:tcPr>
            <w:tcW w:w="3260"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rPr>
            </w:pPr>
            <w:r w:rsidRPr="00B815C1">
              <w:rPr>
                <w:bCs/>
                <w:sz w:val="24"/>
                <w:szCs w:val="24"/>
              </w:rPr>
              <w:t>с.Сабур-Мачкасы, ул.Советская, д.50А, МБУ «Чамзинский РДК» Чамзинского муниципального района РМ структурное подразделение «Культурно-досуговый центр Сабур-Мачкасского сельского поселения»</w:t>
            </w:r>
          </w:p>
          <w:p w:rsidR="00B815C1" w:rsidRPr="00B815C1" w:rsidRDefault="00B815C1" w:rsidP="008A55C4">
            <w:pPr>
              <w:jc w:val="center"/>
              <w:rPr>
                <w:bCs/>
                <w:sz w:val="24"/>
                <w:szCs w:val="24"/>
              </w:rPr>
            </w:pPr>
            <w:r w:rsidRPr="00B815C1">
              <w:rPr>
                <w:bCs/>
                <w:sz w:val="24"/>
                <w:szCs w:val="24"/>
              </w:rPr>
              <w:t>тел. 3-95-01</w:t>
            </w:r>
          </w:p>
        </w:tc>
        <w:tc>
          <w:tcPr>
            <w:tcW w:w="1241" w:type="dxa"/>
            <w:tcBorders>
              <w:top w:val="single" w:sz="4" w:space="0" w:color="000000"/>
              <w:left w:val="single" w:sz="4" w:space="0" w:color="000000"/>
              <w:bottom w:val="single" w:sz="4" w:space="0" w:color="000000"/>
              <w:right w:val="single" w:sz="4" w:space="0" w:color="000000"/>
            </w:tcBorders>
          </w:tcPr>
          <w:p w:rsidR="00B815C1" w:rsidRPr="00B815C1" w:rsidRDefault="00B815C1" w:rsidP="008A55C4">
            <w:pPr>
              <w:jc w:val="center"/>
              <w:rPr>
                <w:bCs/>
                <w:sz w:val="24"/>
                <w:szCs w:val="24"/>
                <w:lang w:val="en-US"/>
              </w:rPr>
            </w:pPr>
            <w:r w:rsidRPr="00B815C1">
              <w:rPr>
                <w:bCs/>
                <w:sz w:val="24"/>
                <w:szCs w:val="24"/>
                <w:lang w:val="en-US"/>
              </w:rPr>
              <w:t>356</w:t>
            </w:r>
          </w:p>
        </w:tc>
      </w:tr>
    </w:tbl>
    <w:p w:rsidR="00B815C1" w:rsidRDefault="00B815C1" w:rsidP="005C0B7D">
      <w:pPr>
        <w:spacing w:after="0"/>
        <w:ind w:firstLine="708"/>
        <w:jc w:val="both"/>
      </w:pPr>
    </w:p>
    <w:p w:rsidR="005C0B7D" w:rsidRDefault="005C0B7D" w:rsidP="005C0B7D">
      <w:pPr>
        <w:jc w:val="both"/>
      </w:pPr>
    </w:p>
    <w:p w:rsidR="00B815C1" w:rsidRDefault="00B815C1" w:rsidP="00A151BE">
      <w:pPr>
        <w:pStyle w:val="1"/>
        <w:spacing w:before="0" w:after="0"/>
        <w:rPr>
          <w:rFonts w:ascii="Times New Roman" w:hAnsi="Times New Roman" w:cs="Times New Roman"/>
          <w:color w:val="auto"/>
        </w:rPr>
      </w:pPr>
    </w:p>
    <w:p w:rsidR="00B815C1" w:rsidRDefault="00B815C1" w:rsidP="00A151BE">
      <w:pPr>
        <w:pStyle w:val="1"/>
        <w:spacing w:before="0" w:after="0"/>
        <w:rPr>
          <w:rFonts w:ascii="Times New Roman" w:hAnsi="Times New Roman" w:cs="Times New Roman"/>
          <w:color w:val="auto"/>
        </w:rPr>
      </w:pPr>
    </w:p>
    <w:p w:rsidR="00B815C1" w:rsidRPr="00FF1817" w:rsidRDefault="00B815C1" w:rsidP="00A151BE">
      <w:pPr>
        <w:pStyle w:val="1"/>
        <w:spacing w:before="0" w:after="0"/>
        <w:rPr>
          <w:rFonts w:ascii="Times New Roman" w:hAnsi="Times New Roman" w:cs="Times New Roman"/>
          <w:color w:val="auto"/>
        </w:rPr>
      </w:pPr>
    </w:p>
    <w:p w:rsidR="00A151BE" w:rsidRPr="00FF1817" w:rsidRDefault="00A151BE" w:rsidP="00A151BE">
      <w:pPr>
        <w:pStyle w:val="1"/>
        <w:spacing w:before="0" w:after="0"/>
        <w:rPr>
          <w:rFonts w:ascii="Times New Roman" w:hAnsi="Times New Roman" w:cs="Times New Roman"/>
          <w:color w:val="auto"/>
        </w:rPr>
      </w:pPr>
      <w:r w:rsidRPr="00FF1817">
        <w:rPr>
          <w:rFonts w:ascii="Times New Roman" w:hAnsi="Times New Roman" w:cs="Times New Roman"/>
          <w:color w:val="auto"/>
        </w:rPr>
        <w:lastRenderedPageBreak/>
        <w:t>АДМИНИСТРАЦИЯ ЧАМЗИНСКОГО МУНИЦИПАЛЬНОГО РАЙОНА</w:t>
      </w:r>
    </w:p>
    <w:p w:rsidR="00A151BE" w:rsidRPr="00FF1817" w:rsidRDefault="00A151BE" w:rsidP="00A151BE">
      <w:pPr>
        <w:pStyle w:val="1"/>
        <w:spacing w:before="0" w:after="0"/>
        <w:rPr>
          <w:rFonts w:ascii="Times New Roman" w:hAnsi="Times New Roman" w:cs="Times New Roman"/>
          <w:color w:val="auto"/>
        </w:rPr>
      </w:pPr>
      <w:r w:rsidRPr="00FF1817">
        <w:rPr>
          <w:rFonts w:ascii="Times New Roman" w:hAnsi="Times New Roman" w:cs="Times New Roman"/>
          <w:color w:val="auto"/>
        </w:rPr>
        <w:t>РЕСПУБЛИКИ МОРДОВИЯ</w:t>
      </w:r>
    </w:p>
    <w:p w:rsidR="00A151BE" w:rsidRPr="00FF1817" w:rsidRDefault="00A151BE" w:rsidP="00A151BE">
      <w:pPr>
        <w:spacing w:after="0"/>
        <w:jc w:val="center"/>
        <w:rPr>
          <w:sz w:val="24"/>
          <w:szCs w:val="24"/>
        </w:rPr>
      </w:pPr>
    </w:p>
    <w:p w:rsidR="00A151BE" w:rsidRPr="00FF1817" w:rsidRDefault="00A151BE" w:rsidP="00A151BE">
      <w:pPr>
        <w:spacing w:after="0"/>
        <w:jc w:val="center"/>
        <w:rPr>
          <w:b/>
          <w:bCs/>
          <w:sz w:val="24"/>
          <w:szCs w:val="24"/>
        </w:rPr>
      </w:pPr>
      <w:r w:rsidRPr="00FF1817">
        <w:rPr>
          <w:b/>
          <w:bCs/>
          <w:sz w:val="24"/>
          <w:szCs w:val="24"/>
        </w:rPr>
        <w:t>П О С Т А Н О В Л Е Н И Е</w:t>
      </w:r>
    </w:p>
    <w:p w:rsidR="00A151BE" w:rsidRPr="00FF1817" w:rsidRDefault="00A151BE" w:rsidP="00A151BE">
      <w:pPr>
        <w:pStyle w:val="1"/>
        <w:spacing w:before="0" w:after="0"/>
        <w:rPr>
          <w:rFonts w:ascii="Times New Roman" w:hAnsi="Times New Roman" w:cs="Times New Roman"/>
          <w:color w:val="auto"/>
        </w:rPr>
      </w:pPr>
    </w:p>
    <w:p w:rsidR="00A151BE" w:rsidRPr="00FF1817" w:rsidRDefault="00A151BE" w:rsidP="00A151BE">
      <w:pPr>
        <w:spacing w:after="0"/>
        <w:jc w:val="center"/>
        <w:rPr>
          <w:sz w:val="24"/>
          <w:szCs w:val="24"/>
        </w:rPr>
      </w:pPr>
      <w:r w:rsidRPr="00FF1817">
        <w:rPr>
          <w:sz w:val="24"/>
          <w:szCs w:val="24"/>
        </w:rPr>
        <w:t>01.02.2019 г.                         р.п.Чамзинка                                    № 58</w:t>
      </w:r>
    </w:p>
    <w:p w:rsidR="00A151BE" w:rsidRPr="00FF1817" w:rsidRDefault="00A151BE" w:rsidP="00A151BE">
      <w:pPr>
        <w:pStyle w:val="1"/>
        <w:spacing w:before="0" w:after="0"/>
        <w:rPr>
          <w:rFonts w:ascii="Times New Roman" w:hAnsi="Times New Roman" w:cs="Times New Roman"/>
          <w:color w:val="auto"/>
        </w:rPr>
      </w:pPr>
    </w:p>
    <w:p w:rsidR="00A151BE" w:rsidRPr="00FF1817" w:rsidRDefault="00A151BE" w:rsidP="00A151BE">
      <w:pPr>
        <w:spacing w:after="0"/>
        <w:jc w:val="center"/>
        <w:rPr>
          <w:b/>
          <w:color w:val="000000"/>
          <w:sz w:val="24"/>
          <w:szCs w:val="24"/>
        </w:rPr>
      </w:pPr>
      <w:r w:rsidRPr="00FF1817">
        <w:rPr>
          <w:b/>
          <w:color w:val="000000"/>
          <w:sz w:val="24"/>
          <w:szCs w:val="24"/>
        </w:rPr>
        <w:t>О внесение изменений в постановление № 27 от 22.01.2019</w:t>
      </w:r>
    </w:p>
    <w:p w:rsidR="00A151BE" w:rsidRPr="00FF1817" w:rsidRDefault="00A151BE" w:rsidP="00A151BE">
      <w:pPr>
        <w:spacing w:after="0"/>
        <w:jc w:val="center"/>
        <w:rPr>
          <w:b/>
          <w:color w:val="000000"/>
          <w:sz w:val="24"/>
          <w:szCs w:val="24"/>
        </w:rPr>
      </w:pPr>
      <w:r w:rsidRPr="00FF1817">
        <w:rPr>
          <w:b/>
          <w:color w:val="000000"/>
          <w:sz w:val="24"/>
          <w:szCs w:val="24"/>
        </w:rPr>
        <w:t>"Об утверждении базового норматива затрат и территориального</w:t>
      </w:r>
    </w:p>
    <w:p w:rsidR="00A151BE" w:rsidRPr="00FF1817" w:rsidRDefault="00A151BE" w:rsidP="00A151BE">
      <w:pPr>
        <w:spacing w:after="0"/>
        <w:jc w:val="center"/>
        <w:rPr>
          <w:b/>
          <w:color w:val="000000"/>
          <w:sz w:val="24"/>
          <w:szCs w:val="24"/>
        </w:rPr>
      </w:pPr>
      <w:r w:rsidRPr="00FF1817">
        <w:rPr>
          <w:b/>
          <w:color w:val="000000"/>
          <w:sz w:val="24"/>
          <w:szCs w:val="24"/>
        </w:rPr>
        <w:t>корректирующего коэффициента на оказание муниципальной услуги</w:t>
      </w:r>
    </w:p>
    <w:p w:rsidR="00A151BE" w:rsidRPr="00FF1817" w:rsidRDefault="00A151BE" w:rsidP="00A151BE">
      <w:pPr>
        <w:spacing w:after="0"/>
        <w:jc w:val="center"/>
        <w:rPr>
          <w:b/>
          <w:color w:val="000000"/>
          <w:sz w:val="24"/>
          <w:szCs w:val="24"/>
        </w:rPr>
      </w:pPr>
      <w:r w:rsidRPr="00FF1817">
        <w:rPr>
          <w:b/>
          <w:color w:val="000000"/>
          <w:sz w:val="24"/>
          <w:szCs w:val="24"/>
        </w:rPr>
        <w:t>на 2019 год и плановый период 2020 и 2021 годов по муниципальным</w:t>
      </w:r>
    </w:p>
    <w:p w:rsidR="00A151BE" w:rsidRPr="00FF1817" w:rsidRDefault="00A151BE" w:rsidP="00A151BE">
      <w:pPr>
        <w:spacing w:after="0"/>
        <w:jc w:val="center"/>
        <w:rPr>
          <w:b/>
          <w:color w:val="000000"/>
          <w:sz w:val="24"/>
          <w:szCs w:val="24"/>
        </w:rPr>
      </w:pPr>
      <w:r w:rsidRPr="00FF1817">
        <w:rPr>
          <w:b/>
          <w:color w:val="000000"/>
          <w:sz w:val="24"/>
          <w:szCs w:val="24"/>
        </w:rPr>
        <w:t>бюджетным учреждениям Чамзинского муниципального района"</w:t>
      </w:r>
    </w:p>
    <w:p w:rsidR="00A151BE" w:rsidRPr="00FF1817" w:rsidRDefault="00A151BE" w:rsidP="00A151BE">
      <w:pPr>
        <w:spacing w:after="0"/>
        <w:rPr>
          <w:sz w:val="24"/>
          <w:szCs w:val="24"/>
        </w:rPr>
      </w:pPr>
    </w:p>
    <w:p w:rsidR="00A151BE" w:rsidRPr="00FF1817" w:rsidRDefault="00A151BE" w:rsidP="00A151BE">
      <w:pPr>
        <w:spacing w:after="0"/>
        <w:ind w:firstLine="567"/>
        <w:jc w:val="both"/>
        <w:rPr>
          <w:sz w:val="24"/>
          <w:szCs w:val="24"/>
        </w:rPr>
      </w:pPr>
      <w:r w:rsidRPr="00FF1817">
        <w:rPr>
          <w:sz w:val="24"/>
          <w:szCs w:val="24"/>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A151BE" w:rsidRPr="00FF1817" w:rsidRDefault="00A151BE" w:rsidP="00A151BE">
      <w:pPr>
        <w:spacing w:after="0"/>
        <w:ind w:firstLine="567"/>
        <w:rPr>
          <w:sz w:val="24"/>
          <w:szCs w:val="24"/>
        </w:rPr>
      </w:pPr>
    </w:p>
    <w:p w:rsidR="00A151BE" w:rsidRPr="00FF1817" w:rsidRDefault="00A151BE" w:rsidP="00A151BE">
      <w:pPr>
        <w:spacing w:after="0"/>
        <w:ind w:firstLine="567"/>
        <w:jc w:val="center"/>
        <w:rPr>
          <w:sz w:val="24"/>
          <w:szCs w:val="24"/>
        </w:rPr>
      </w:pPr>
      <w:r w:rsidRPr="00FF1817">
        <w:rPr>
          <w:sz w:val="24"/>
          <w:szCs w:val="24"/>
        </w:rPr>
        <w:t>ПОСТАНОВЛЯЕТ:</w:t>
      </w:r>
    </w:p>
    <w:p w:rsidR="00A151BE" w:rsidRPr="00FF1817" w:rsidRDefault="00A151BE" w:rsidP="00A151BE">
      <w:pPr>
        <w:spacing w:after="0"/>
        <w:ind w:firstLine="567"/>
        <w:rPr>
          <w:sz w:val="24"/>
          <w:szCs w:val="24"/>
        </w:rPr>
      </w:pPr>
    </w:p>
    <w:p w:rsidR="00A151BE" w:rsidRPr="00FF1817" w:rsidRDefault="00A151BE" w:rsidP="00A151BE">
      <w:pPr>
        <w:spacing w:after="0"/>
        <w:ind w:firstLine="567"/>
        <w:jc w:val="both"/>
        <w:rPr>
          <w:color w:val="000000"/>
          <w:sz w:val="24"/>
          <w:szCs w:val="24"/>
        </w:rPr>
      </w:pPr>
      <w:r w:rsidRPr="00FF1817">
        <w:rPr>
          <w:sz w:val="24"/>
          <w:szCs w:val="24"/>
        </w:rPr>
        <w:t xml:space="preserve">Внести в </w:t>
      </w:r>
      <w:r w:rsidRPr="00FF1817">
        <w:rPr>
          <w:color w:val="000000"/>
          <w:sz w:val="24"/>
          <w:szCs w:val="24"/>
        </w:rPr>
        <w:t>постановление № 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 следующие изменения:</w:t>
      </w:r>
    </w:p>
    <w:p w:rsidR="00A151BE" w:rsidRPr="00FF1817" w:rsidRDefault="00A151BE" w:rsidP="00A151BE">
      <w:pPr>
        <w:spacing w:after="0"/>
        <w:ind w:firstLine="567"/>
        <w:jc w:val="both"/>
        <w:rPr>
          <w:sz w:val="24"/>
          <w:szCs w:val="24"/>
        </w:rPr>
      </w:pPr>
    </w:p>
    <w:p w:rsidR="00A151BE" w:rsidRPr="00FF1817" w:rsidRDefault="00A151BE" w:rsidP="00A151BE">
      <w:pPr>
        <w:spacing w:after="0"/>
        <w:ind w:firstLine="567"/>
        <w:jc w:val="both"/>
        <w:rPr>
          <w:sz w:val="24"/>
          <w:szCs w:val="24"/>
        </w:rPr>
      </w:pPr>
      <w:bookmarkStart w:id="0" w:name="sub_1"/>
      <w:r w:rsidRPr="00FF1817">
        <w:rPr>
          <w:sz w:val="24"/>
          <w:szCs w:val="24"/>
        </w:rPr>
        <w:t>1. </w:t>
      </w:r>
      <w:bookmarkStart w:id="1" w:name="sub_2"/>
      <w:bookmarkEnd w:id="0"/>
      <w:r w:rsidRPr="00FF1817">
        <w:rPr>
          <w:sz w:val="24"/>
          <w:szCs w:val="24"/>
        </w:rPr>
        <w:t xml:space="preserve">Базовый норматив затрат на оказание муниципальной услуги на 2019 год и плановый период 2020 и 2021 годов </w:t>
      </w:r>
      <w:r w:rsidRPr="00FF1817">
        <w:rPr>
          <w:color w:val="000000"/>
          <w:sz w:val="24"/>
          <w:szCs w:val="24"/>
        </w:rPr>
        <w:t>по муниципальным бюджетным учреждениям Чамзинского муниципального района</w:t>
      </w:r>
      <w:r w:rsidRPr="00FF1817">
        <w:rPr>
          <w:sz w:val="24"/>
          <w:szCs w:val="24"/>
        </w:rPr>
        <w:t xml:space="preserve"> изложить в новой редакции согласно Приложений №1-3 (прилагается).</w:t>
      </w:r>
    </w:p>
    <w:p w:rsidR="00A151BE" w:rsidRPr="00FF1817" w:rsidRDefault="00A151BE" w:rsidP="00A151BE">
      <w:pPr>
        <w:pStyle w:val="1"/>
        <w:spacing w:before="0" w:after="0"/>
        <w:ind w:firstLine="567"/>
        <w:jc w:val="both"/>
        <w:rPr>
          <w:rFonts w:ascii="Times New Roman" w:hAnsi="Times New Roman" w:cs="Times New Roman"/>
          <w:b w:val="0"/>
          <w:color w:val="auto"/>
        </w:rPr>
      </w:pPr>
      <w:r w:rsidRPr="00FF1817">
        <w:rPr>
          <w:rFonts w:ascii="Times New Roman" w:hAnsi="Times New Roman" w:cs="Times New Roman"/>
          <w:b w:val="0"/>
          <w:color w:val="auto"/>
        </w:rPr>
        <w:t>2.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A151BE" w:rsidRPr="00FF1817" w:rsidRDefault="00A151BE" w:rsidP="00A151BE">
      <w:pPr>
        <w:pStyle w:val="1"/>
        <w:spacing w:before="0" w:after="0"/>
        <w:ind w:firstLine="567"/>
        <w:jc w:val="both"/>
        <w:rPr>
          <w:rFonts w:ascii="Times New Roman" w:hAnsi="Times New Roman" w:cs="Times New Roman"/>
          <w:b w:val="0"/>
          <w:color w:val="auto"/>
        </w:rPr>
      </w:pPr>
      <w:r w:rsidRPr="00FF1817">
        <w:rPr>
          <w:rFonts w:ascii="Times New Roman" w:hAnsi="Times New Roman" w:cs="Times New Roman"/>
          <w:b w:val="0"/>
          <w:color w:val="auto"/>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30.01.2019 года.</w:t>
      </w:r>
    </w:p>
    <w:p w:rsidR="00A151BE" w:rsidRPr="00FF1817" w:rsidRDefault="00A151BE" w:rsidP="00A151BE">
      <w:pPr>
        <w:spacing w:after="0"/>
        <w:jc w:val="both"/>
        <w:rPr>
          <w:sz w:val="24"/>
          <w:szCs w:val="24"/>
        </w:rPr>
      </w:pPr>
      <w:bookmarkStart w:id="2" w:name="sub_4"/>
      <w:bookmarkEnd w:id="1"/>
    </w:p>
    <w:p w:rsidR="00A151BE" w:rsidRPr="00FF1817" w:rsidRDefault="00A151BE" w:rsidP="00A151BE">
      <w:pPr>
        <w:spacing w:after="0"/>
        <w:rPr>
          <w:b/>
          <w:sz w:val="24"/>
          <w:szCs w:val="24"/>
        </w:rPr>
      </w:pPr>
      <w:r w:rsidRPr="00FF1817">
        <w:rPr>
          <w:b/>
          <w:sz w:val="24"/>
          <w:szCs w:val="24"/>
        </w:rPr>
        <w:t xml:space="preserve">Глава Чамзинского  </w:t>
      </w:r>
    </w:p>
    <w:p w:rsidR="00A151BE" w:rsidRPr="00FF1817" w:rsidRDefault="00A151BE" w:rsidP="00A151BE">
      <w:pPr>
        <w:spacing w:after="0"/>
        <w:rPr>
          <w:b/>
          <w:sz w:val="24"/>
          <w:szCs w:val="24"/>
        </w:rPr>
        <w:sectPr w:rsidR="00A151BE" w:rsidRPr="00FF1817" w:rsidSect="00A151BE">
          <w:footerReference w:type="default" r:id="rId8"/>
          <w:pgSz w:w="11906" w:h="16838"/>
          <w:pgMar w:top="1134" w:right="707" w:bottom="851" w:left="1276" w:header="708" w:footer="708" w:gutter="0"/>
          <w:cols w:space="708"/>
          <w:docGrid w:linePitch="360"/>
        </w:sectPr>
      </w:pPr>
      <w:r w:rsidRPr="00FF1817">
        <w:rPr>
          <w:b/>
          <w:sz w:val="24"/>
          <w:szCs w:val="24"/>
        </w:rPr>
        <w:t>муниципального района                                                                        В.Г.Цыбаков</w:t>
      </w:r>
    </w:p>
    <w:tbl>
      <w:tblPr>
        <w:tblW w:w="16020" w:type="dxa"/>
        <w:tblInd w:w="-284" w:type="dxa"/>
        <w:tblLayout w:type="fixed"/>
        <w:tblLook w:val="0000" w:firstRow="0" w:lastRow="0" w:firstColumn="0" w:lastColumn="0" w:noHBand="0" w:noVBand="0"/>
      </w:tblPr>
      <w:tblGrid>
        <w:gridCol w:w="1080"/>
        <w:gridCol w:w="900"/>
        <w:gridCol w:w="720"/>
        <w:gridCol w:w="720"/>
        <w:gridCol w:w="1080"/>
        <w:gridCol w:w="900"/>
        <w:gridCol w:w="900"/>
        <w:gridCol w:w="900"/>
        <w:gridCol w:w="1080"/>
        <w:gridCol w:w="1080"/>
        <w:gridCol w:w="900"/>
        <w:gridCol w:w="900"/>
        <w:gridCol w:w="540"/>
        <w:gridCol w:w="1080"/>
        <w:gridCol w:w="720"/>
        <w:gridCol w:w="1375"/>
        <w:gridCol w:w="1145"/>
      </w:tblGrid>
      <w:tr w:rsidR="00A151BE" w:rsidRPr="00E378DE" w:rsidTr="00A151BE">
        <w:trPr>
          <w:trHeight w:val="390"/>
        </w:trPr>
        <w:tc>
          <w:tcPr>
            <w:tcW w:w="1080" w:type="dxa"/>
            <w:tcBorders>
              <w:top w:val="nil"/>
              <w:left w:val="nil"/>
              <w:bottom w:val="nil"/>
              <w:right w:val="nil"/>
            </w:tcBorders>
            <w:shd w:val="clear" w:color="auto" w:fill="auto"/>
          </w:tcPr>
          <w:p w:rsidR="00A151BE" w:rsidRPr="00E378DE" w:rsidRDefault="00A151BE" w:rsidP="00B61D3E">
            <w:pPr>
              <w:rPr>
                <w:sz w:val="18"/>
                <w:szCs w:val="18"/>
              </w:rPr>
            </w:pPr>
            <w:bookmarkStart w:id="3" w:name="RANGE!A1:V33"/>
            <w:bookmarkEnd w:id="3"/>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720" w:type="dxa"/>
            <w:tcBorders>
              <w:top w:val="nil"/>
              <w:left w:val="nil"/>
              <w:bottom w:val="nil"/>
              <w:right w:val="nil"/>
            </w:tcBorders>
            <w:shd w:val="clear" w:color="auto" w:fill="auto"/>
          </w:tcPr>
          <w:p w:rsidR="00A151BE" w:rsidRPr="00E378DE" w:rsidRDefault="00A151BE" w:rsidP="00B61D3E">
            <w:pPr>
              <w:rPr>
                <w:sz w:val="18"/>
                <w:szCs w:val="18"/>
              </w:rPr>
            </w:pPr>
          </w:p>
        </w:tc>
        <w:tc>
          <w:tcPr>
            <w:tcW w:w="720" w:type="dxa"/>
            <w:tcBorders>
              <w:top w:val="nil"/>
              <w:left w:val="nil"/>
              <w:bottom w:val="nil"/>
              <w:right w:val="nil"/>
            </w:tcBorders>
            <w:shd w:val="clear" w:color="auto" w:fill="auto"/>
          </w:tcPr>
          <w:p w:rsidR="00A151BE" w:rsidRPr="00E378DE" w:rsidRDefault="00A151BE" w:rsidP="00B61D3E">
            <w:pPr>
              <w:rPr>
                <w:sz w:val="18"/>
                <w:szCs w:val="18"/>
              </w:rPr>
            </w:pPr>
          </w:p>
        </w:tc>
        <w:tc>
          <w:tcPr>
            <w:tcW w:w="108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1080" w:type="dxa"/>
            <w:tcBorders>
              <w:top w:val="nil"/>
              <w:left w:val="nil"/>
              <w:bottom w:val="nil"/>
              <w:right w:val="nil"/>
            </w:tcBorders>
            <w:shd w:val="clear" w:color="auto" w:fill="auto"/>
          </w:tcPr>
          <w:p w:rsidR="00A151BE" w:rsidRPr="00E378DE" w:rsidRDefault="00A151BE" w:rsidP="00B61D3E">
            <w:pPr>
              <w:rPr>
                <w:sz w:val="18"/>
                <w:szCs w:val="18"/>
              </w:rPr>
            </w:pPr>
          </w:p>
        </w:tc>
        <w:tc>
          <w:tcPr>
            <w:tcW w:w="108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1620" w:type="dxa"/>
            <w:gridSpan w:val="2"/>
            <w:tcBorders>
              <w:top w:val="nil"/>
              <w:left w:val="nil"/>
              <w:bottom w:val="nil"/>
              <w:right w:val="nil"/>
            </w:tcBorders>
            <w:shd w:val="clear" w:color="auto" w:fill="auto"/>
            <w:vAlign w:val="center"/>
          </w:tcPr>
          <w:p w:rsidR="00A151BE" w:rsidRPr="00E378DE" w:rsidRDefault="00A151BE" w:rsidP="00B61D3E">
            <w:pPr>
              <w:jc w:val="center"/>
              <w:rPr>
                <w:b/>
                <w:bCs/>
                <w:sz w:val="18"/>
                <w:szCs w:val="18"/>
              </w:rPr>
            </w:pPr>
            <w:r w:rsidRPr="00E378DE">
              <w:rPr>
                <w:b/>
                <w:bCs/>
                <w:sz w:val="18"/>
                <w:szCs w:val="18"/>
              </w:rPr>
              <w:t xml:space="preserve"> Приложение 1 </w:t>
            </w:r>
          </w:p>
        </w:tc>
        <w:tc>
          <w:tcPr>
            <w:tcW w:w="720" w:type="dxa"/>
            <w:tcBorders>
              <w:top w:val="nil"/>
              <w:left w:val="nil"/>
              <w:bottom w:val="nil"/>
              <w:right w:val="nil"/>
            </w:tcBorders>
            <w:shd w:val="clear" w:color="auto" w:fill="auto"/>
          </w:tcPr>
          <w:p w:rsidR="00A151BE" w:rsidRPr="00E378DE" w:rsidRDefault="00A151BE" w:rsidP="00B61D3E">
            <w:pPr>
              <w:rPr>
                <w:sz w:val="18"/>
                <w:szCs w:val="18"/>
              </w:rPr>
            </w:pPr>
          </w:p>
        </w:tc>
        <w:tc>
          <w:tcPr>
            <w:tcW w:w="1375" w:type="dxa"/>
            <w:tcBorders>
              <w:top w:val="nil"/>
              <w:left w:val="nil"/>
              <w:bottom w:val="nil"/>
              <w:right w:val="nil"/>
            </w:tcBorders>
            <w:shd w:val="clear" w:color="auto" w:fill="auto"/>
          </w:tcPr>
          <w:p w:rsidR="00A151BE" w:rsidRPr="00E378DE" w:rsidRDefault="00A151BE" w:rsidP="00B61D3E">
            <w:pPr>
              <w:rPr>
                <w:sz w:val="18"/>
                <w:szCs w:val="18"/>
              </w:rPr>
            </w:pPr>
          </w:p>
        </w:tc>
        <w:tc>
          <w:tcPr>
            <w:tcW w:w="1145" w:type="dxa"/>
            <w:tcBorders>
              <w:top w:val="nil"/>
              <w:left w:val="nil"/>
              <w:bottom w:val="nil"/>
              <w:right w:val="nil"/>
            </w:tcBorders>
            <w:shd w:val="clear" w:color="auto" w:fill="auto"/>
          </w:tcPr>
          <w:p w:rsidR="00A151BE" w:rsidRPr="00E378DE" w:rsidRDefault="00A151BE" w:rsidP="00B61D3E">
            <w:pPr>
              <w:rPr>
                <w:sz w:val="18"/>
                <w:szCs w:val="18"/>
              </w:rPr>
            </w:pPr>
          </w:p>
        </w:tc>
      </w:tr>
      <w:tr w:rsidR="00A151BE" w:rsidRPr="00E378DE" w:rsidTr="00A151BE">
        <w:trPr>
          <w:trHeight w:val="390"/>
        </w:trPr>
        <w:tc>
          <w:tcPr>
            <w:tcW w:w="1080" w:type="dxa"/>
            <w:tcBorders>
              <w:top w:val="nil"/>
              <w:left w:val="nil"/>
              <w:bottom w:val="nil"/>
              <w:right w:val="nil"/>
            </w:tcBorders>
            <w:shd w:val="clear" w:color="auto" w:fill="auto"/>
          </w:tcPr>
          <w:p w:rsidR="00A151BE" w:rsidRPr="00E378DE" w:rsidRDefault="00A151BE" w:rsidP="00B61D3E">
            <w:pPr>
              <w:rPr>
                <w:sz w:val="18"/>
                <w:szCs w:val="18"/>
              </w:rPr>
            </w:pP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720" w:type="dxa"/>
            <w:tcBorders>
              <w:top w:val="nil"/>
              <w:left w:val="nil"/>
              <w:bottom w:val="nil"/>
              <w:right w:val="nil"/>
            </w:tcBorders>
            <w:shd w:val="clear" w:color="auto" w:fill="auto"/>
          </w:tcPr>
          <w:p w:rsidR="00A151BE" w:rsidRPr="00E378DE" w:rsidRDefault="00A151BE" w:rsidP="00B61D3E">
            <w:pPr>
              <w:rPr>
                <w:sz w:val="18"/>
                <w:szCs w:val="18"/>
              </w:rPr>
            </w:pPr>
          </w:p>
        </w:tc>
        <w:tc>
          <w:tcPr>
            <w:tcW w:w="7560" w:type="dxa"/>
            <w:gridSpan w:val="8"/>
            <w:tcBorders>
              <w:top w:val="nil"/>
              <w:left w:val="nil"/>
              <w:bottom w:val="single" w:sz="4" w:space="0" w:color="auto"/>
              <w:right w:val="nil"/>
            </w:tcBorders>
            <w:shd w:val="clear" w:color="auto" w:fill="auto"/>
          </w:tcPr>
          <w:p w:rsidR="00A151BE" w:rsidRPr="00E378DE" w:rsidRDefault="00A151BE" w:rsidP="00B61D3E">
            <w:pPr>
              <w:jc w:val="center"/>
              <w:rPr>
                <w:b/>
                <w:bCs/>
                <w:sz w:val="18"/>
                <w:szCs w:val="18"/>
              </w:rPr>
            </w:pPr>
            <w:r w:rsidRPr="00E378DE">
              <w:rPr>
                <w:b/>
                <w:bCs/>
                <w:sz w:val="18"/>
                <w:szCs w:val="18"/>
              </w:rPr>
              <w:t>БАЗОВЫЙ НОРМАТИВ НА ОКАЗАНИЕ МУНИЦИПАЛЬНОЙ УСЛУГИ НА 2019 ГОД.</w:t>
            </w:r>
          </w:p>
        </w:tc>
        <w:tc>
          <w:tcPr>
            <w:tcW w:w="900" w:type="dxa"/>
            <w:tcBorders>
              <w:top w:val="nil"/>
              <w:left w:val="nil"/>
              <w:bottom w:val="nil"/>
              <w:right w:val="nil"/>
            </w:tcBorders>
            <w:shd w:val="clear" w:color="auto" w:fill="auto"/>
          </w:tcPr>
          <w:p w:rsidR="00A151BE" w:rsidRPr="00E378DE" w:rsidRDefault="00A151BE" w:rsidP="00B61D3E">
            <w:pPr>
              <w:rPr>
                <w:sz w:val="18"/>
                <w:szCs w:val="18"/>
              </w:rPr>
            </w:pPr>
          </w:p>
        </w:tc>
        <w:tc>
          <w:tcPr>
            <w:tcW w:w="540" w:type="dxa"/>
            <w:tcBorders>
              <w:top w:val="nil"/>
              <w:left w:val="nil"/>
              <w:bottom w:val="single" w:sz="4" w:space="0" w:color="auto"/>
              <w:right w:val="nil"/>
            </w:tcBorders>
            <w:shd w:val="clear" w:color="auto" w:fill="auto"/>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nil"/>
            </w:tcBorders>
            <w:shd w:val="clear" w:color="auto" w:fill="auto"/>
            <w:vAlign w:val="center"/>
          </w:tcPr>
          <w:p w:rsidR="00A151BE" w:rsidRPr="00E378DE" w:rsidRDefault="00A151BE" w:rsidP="00B61D3E">
            <w:pPr>
              <w:jc w:val="center"/>
              <w:rPr>
                <w:sz w:val="18"/>
                <w:szCs w:val="18"/>
              </w:rPr>
            </w:pPr>
            <w:r w:rsidRPr="00E378DE">
              <w:rPr>
                <w:sz w:val="18"/>
                <w:szCs w:val="18"/>
              </w:rPr>
              <w:t> </w:t>
            </w:r>
          </w:p>
        </w:tc>
        <w:tc>
          <w:tcPr>
            <w:tcW w:w="720" w:type="dxa"/>
            <w:tcBorders>
              <w:top w:val="nil"/>
              <w:left w:val="nil"/>
              <w:bottom w:val="nil"/>
              <w:right w:val="nil"/>
            </w:tcBorders>
            <w:shd w:val="clear" w:color="auto" w:fill="auto"/>
          </w:tcPr>
          <w:p w:rsidR="00A151BE" w:rsidRPr="00E378DE" w:rsidRDefault="00A151BE" w:rsidP="00B61D3E">
            <w:pPr>
              <w:rPr>
                <w:sz w:val="18"/>
                <w:szCs w:val="18"/>
              </w:rPr>
            </w:pPr>
          </w:p>
        </w:tc>
        <w:tc>
          <w:tcPr>
            <w:tcW w:w="1375" w:type="dxa"/>
            <w:tcBorders>
              <w:top w:val="nil"/>
              <w:left w:val="nil"/>
              <w:bottom w:val="nil"/>
              <w:right w:val="nil"/>
            </w:tcBorders>
            <w:shd w:val="clear" w:color="auto" w:fill="auto"/>
          </w:tcPr>
          <w:p w:rsidR="00A151BE" w:rsidRPr="00E378DE" w:rsidRDefault="00A151BE" w:rsidP="00B61D3E">
            <w:pPr>
              <w:rPr>
                <w:sz w:val="18"/>
                <w:szCs w:val="18"/>
              </w:rPr>
            </w:pPr>
          </w:p>
        </w:tc>
        <w:tc>
          <w:tcPr>
            <w:tcW w:w="1145" w:type="dxa"/>
            <w:tcBorders>
              <w:top w:val="nil"/>
              <w:left w:val="nil"/>
              <w:bottom w:val="nil"/>
              <w:right w:val="nil"/>
            </w:tcBorders>
            <w:shd w:val="clear" w:color="auto" w:fill="auto"/>
          </w:tcPr>
          <w:p w:rsidR="00A151BE" w:rsidRPr="00E378DE" w:rsidRDefault="00A151BE" w:rsidP="00B61D3E">
            <w:pPr>
              <w:rPr>
                <w:sz w:val="18"/>
                <w:szCs w:val="18"/>
              </w:rPr>
            </w:pPr>
          </w:p>
        </w:tc>
      </w:tr>
      <w:tr w:rsidR="00A151BE" w:rsidRPr="00E378DE" w:rsidTr="00A151BE">
        <w:trPr>
          <w:trHeight w:val="165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Наименование муниципального учреждения</w:t>
            </w:r>
          </w:p>
        </w:tc>
        <w:tc>
          <w:tcPr>
            <w:tcW w:w="900" w:type="dxa"/>
            <w:vMerge w:val="restart"/>
            <w:tcBorders>
              <w:top w:val="single" w:sz="4" w:space="0" w:color="auto"/>
              <w:left w:val="single" w:sz="4" w:space="0" w:color="auto"/>
              <w:bottom w:val="single" w:sz="4" w:space="0" w:color="000000"/>
              <w:right w:val="nil"/>
            </w:tcBorders>
            <w:shd w:val="clear" w:color="auto" w:fill="auto"/>
            <w:vAlign w:val="center"/>
          </w:tcPr>
          <w:p w:rsidR="00A151BE" w:rsidRPr="00E378DE" w:rsidRDefault="00A151BE" w:rsidP="00B61D3E">
            <w:pPr>
              <w:jc w:val="center"/>
              <w:rPr>
                <w:sz w:val="18"/>
                <w:szCs w:val="18"/>
              </w:rPr>
            </w:pPr>
            <w:r w:rsidRPr="00E378DE">
              <w:rPr>
                <w:sz w:val="18"/>
                <w:szCs w:val="18"/>
              </w:rPr>
              <w:t>Наименование муниципальной услуги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Натуральный показатель оценки  муниципальной услуги</w:t>
            </w:r>
          </w:p>
        </w:tc>
        <w:tc>
          <w:tcPr>
            <w:tcW w:w="3780" w:type="dxa"/>
            <w:gridSpan w:val="4"/>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 xml:space="preserve">Базовый норматив затрат, непосредственно связанных с оказанием муниципальной услуги, </w:t>
            </w:r>
            <w:r w:rsidRPr="00E378DE">
              <w:rPr>
                <w:sz w:val="18"/>
                <w:szCs w:val="18"/>
              </w:rPr>
              <w:t xml:space="preserve"> руб.</w:t>
            </w:r>
          </w:p>
        </w:tc>
        <w:tc>
          <w:tcPr>
            <w:tcW w:w="7675" w:type="dxa"/>
            <w:gridSpan w:val="8"/>
            <w:tcBorders>
              <w:top w:val="single" w:sz="4" w:space="0" w:color="auto"/>
              <w:left w:val="single" w:sz="4" w:space="0" w:color="auto"/>
              <w:bottom w:val="single" w:sz="4" w:space="0" w:color="auto"/>
              <w:right w:val="single" w:sz="4" w:space="0" w:color="000000"/>
            </w:tcBorders>
            <w:shd w:val="clear" w:color="auto" w:fill="FFFFFF"/>
            <w:vAlign w:val="bottom"/>
          </w:tcPr>
          <w:p w:rsidR="00A151BE" w:rsidRPr="00E378DE" w:rsidRDefault="00A151BE" w:rsidP="00B61D3E">
            <w:pPr>
              <w:jc w:val="center"/>
              <w:rPr>
                <w:b/>
                <w:bCs/>
                <w:sz w:val="18"/>
                <w:szCs w:val="18"/>
              </w:rPr>
            </w:pPr>
            <w:r w:rsidRPr="00E378DE">
              <w:rPr>
                <w:b/>
                <w:bCs/>
                <w:sz w:val="18"/>
                <w:szCs w:val="18"/>
              </w:rPr>
              <w:t>Базовый норматив затрат на общехозяйственные нужды</w:t>
            </w:r>
            <w:r w:rsidRPr="00E378DE">
              <w:rPr>
                <w:sz w:val="18"/>
                <w:szCs w:val="18"/>
              </w:rPr>
              <w:t>, руб.</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Базовый норматив затрат на оказание услуги на                 2019 год , руб.</w:t>
            </w:r>
          </w:p>
        </w:tc>
      </w:tr>
      <w:tr w:rsidR="00A151BE" w:rsidRPr="00E378DE" w:rsidTr="00A151BE">
        <w:trPr>
          <w:trHeight w:val="4155"/>
        </w:trPr>
        <w:tc>
          <w:tcPr>
            <w:tcW w:w="1080" w:type="dxa"/>
            <w:vMerge/>
            <w:tcBorders>
              <w:top w:val="single" w:sz="4" w:space="0" w:color="auto"/>
              <w:left w:val="single" w:sz="4" w:space="0" w:color="auto"/>
              <w:bottom w:val="single" w:sz="4" w:space="0" w:color="000000"/>
              <w:right w:val="single" w:sz="4" w:space="0" w:color="auto"/>
            </w:tcBorders>
            <w:vAlign w:val="center"/>
          </w:tcPr>
          <w:p w:rsidR="00A151BE" w:rsidRPr="00E378DE" w:rsidRDefault="00A151BE" w:rsidP="00B61D3E">
            <w:pPr>
              <w:rPr>
                <w:sz w:val="18"/>
                <w:szCs w:val="18"/>
              </w:rPr>
            </w:pPr>
          </w:p>
        </w:tc>
        <w:tc>
          <w:tcPr>
            <w:tcW w:w="900" w:type="dxa"/>
            <w:vMerge/>
            <w:tcBorders>
              <w:top w:val="single" w:sz="4" w:space="0" w:color="auto"/>
              <w:left w:val="single" w:sz="4" w:space="0" w:color="auto"/>
              <w:bottom w:val="single" w:sz="4" w:space="0" w:color="000000"/>
              <w:right w:val="nil"/>
            </w:tcBorders>
            <w:vAlign w:val="center"/>
          </w:tcPr>
          <w:p w:rsidR="00A151BE" w:rsidRPr="00E378DE" w:rsidRDefault="00A151BE" w:rsidP="00B61D3E">
            <w:pPr>
              <w:rPr>
                <w:sz w:val="18"/>
                <w:szCs w:val="18"/>
              </w:rPr>
            </w:pPr>
          </w:p>
        </w:tc>
        <w:tc>
          <w:tcPr>
            <w:tcW w:w="720" w:type="dxa"/>
            <w:tcBorders>
              <w:top w:val="nil"/>
              <w:left w:val="single" w:sz="4" w:space="0" w:color="auto"/>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Наименование показателя, ед.изм.</w:t>
            </w:r>
          </w:p>
        </w:tc>
        <w:tc>
          <w:tcPr>
            <w:tcW w:w="72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Количество планируемое на  2019 год</w:t>
            </w:r>
          </w:p>
        </w:tc>
        <w:tc>
          <w:tcPr>
            <w:tcW w:w="108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Оплата труда в т.ч. начисления на выплаты по оплате труда работников, непосредственно связанных с оказанием муниципальной услуги                         ОТ1</w:t>
            </w:r>
          </w:p>
        </w:tc>
        <w:tc>
          <w:tcPr>
            <w:tcW w:w="90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 xml:space="preserve">Приобретение материальных запасов и особо ценного движимого имущества, потребляемого в процессе оказания муниципальной услуги                   </w:t>
            </w:r>
          </w:p>
        </w:tc>
        <w:tc>
          <w:tcPr>
            <w:tcW w:w="90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 xml:space="preserve">Иные затраты, непосредственно связанные с оказанием муниципальной услуги                          </w:t>
            </w:r>
          </w:p>
        </w:tc>
        <w:tc>
          <w:tcPr>
            <w:tcW w:w="900" w:type="dxa"/>
            <w:tcBorders>
              <w:top w:val="nil"/>
              <w:left w:val="nil"/>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Итого затрат</w:t>
            </w:r>
          </w:p>
        </w:tc>
        <w:tc>
          <w:tcPr>
            <w:tcW w:w="108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 xml:space="preserve">Коммунальные услуги                      </w:t>
            </w:r>
          </w:p>
        </w:tc>
        <w:tc>
          <w:tcPr>
            <w:tcW w:w="108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Содержание объектов недвижимого имущества, необходимого для выполнения муниципального задания        СНИ</w:t>
            </w:r>
          </w:p>
        </w:tc>
        <w:tc>
          <w:tcPr>
            <w:tcW w:w="90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 xml:space="preserve">Содержание объектов особо ценного движимого имущества                </w:t>
            </w:r>
          </w:p>
        </w:tc>
        <w:tc>
          <w:tcPr>
            <w:tcW w:w="90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Приобретение услуг связи</w:t>
            </w:r>
          </w:p>
        </w:tc>
        <w:tc>
          <w:tcPr>
            <w:tcW w:w="54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Приобретение транспортных услуг</w:t>
            </w:r>
          </w:p>
        </w:tc>
        <w:tc>
          <w:tcPr>
            <w:tcW w:w="108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720" w:type="dxa"/>
            <w:tcBorders>
              <w:top w:val="nil"/>
              <w:left w:val="nil"/>
              <w:bottom w:val="single" w:sz="4" w:space="0" w:color="auto"/>
              <w:right w:val="single" w:sz="4" w:space="0" w:color="auto"/>
            </w:tcBorders>
            <w:shd w:val="clear" w:color="auto" w:fill="auto"/>
          </w:tcPr>
          <w:p w:rsidR="00A151BE" w:rsidRPr="00E378DE" w:rsidRDefault="00A151BE" w:rsidP="00B61D3E">
            <w:pPr>
              <w:jc w:val="center"/>
              <w:rPr>
                <w:sz w:val="18"/>
                <w:szCs w:val="18"/>
              </w:rPr>
            </w:pPr>
            <w:r w:rsidRPr="00E378DE">
              <w:rPr>
                <w:sz w:val="18"/>
                <w:szCs w:val="18"/>
              </w:rPr>
              <w:t>Прочие общехозяйственные нужды</w:t>
            </w:r>
          </w:p>
        </w:tc>
        <w:tc>
          <w:tcPr>
            <w:tcW w:w="1375" w:type="dxa"/>
            <w:tcBorders>
              <w:top w:val="nil"/>
              <w:left w:val="nil"/>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Итого затрат</w:t>
            </w:r>
          </w:p>
        </w:tc>
        <w:tc>
          <w:tcPr>
            <w:tcW w:w="1145" w:type="dxa"/>
            <w:vMerge/>
            <w:tcBorders>
              <w:top w:val="single" w:sz="4" w:space="0" w:color="auto"/>
              <w:left w:val="single" w:sz="4" w:space="0" w:color="auto"/>
              <w:bottom w:val="single" w:sz="4" w:space="0" w:color="000000"/>
              <w:right w:val="single" w:sz="4" w:space="0" w:color="auto"/>
            </w:tcBorders>
            <w:vAlign w:val="center"/>
          </w:tcPr>
          <w:p w:rsidR="00A151BE" w:rsidRPr="00E378DE" w:rsidRDefault="00A151BE" w:rsidP="00B61D3E">
            <w:pPr>
              <w:rPr>
                <w:b/>
                <w:bCs/>
                <w:sz w:val="18"/>
                <w:szCs w:val="18"/>
              </w:rPr>
            </w:pPr>
          </w:p>
        </w:tc>
      </w:tr>
      <w:tr w:rsidR="00A151BE" w:rsidRPr="00E378DE" w:rsidTr="00A151BE">
        <w:trPr>
          <w:trHeight w:val="315"/>
        </w:trPr>
        <w:tc>
          <w:tcPr>
            <w:tcW w:w="1080" w:type="dxa"/>
            <w:tcBorders>
              <w:top w:val="nil"/>
              <w:left w:val="single" w:sz="4" w:space="0" w:color="auto"/>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w:t>
            </w:r>
          </w:p>
        </w:tc>
        <w:tc>
          <w:tcPr>
            <w:tcW w:w="900" w:type="dxa"/>
            <w:tcBorders>
              <w:top w:val="nil"/>
              <w:left w:val="nil"/>
              <w:bottom w:val="nil"/>
              <w:right w:val="nil"/>
            </w:tcBorders>
            <w:shd w:val="clear" w:color="auto" w:fill="FFFFFF"/>
          </w:tcPr>
          <w:p w:rsidR="00A151BE" w:rsidRPr="00E378DE" w:rsidRDefault="00A151BE" w:rsidP="00B61D3E">
            <w:pPr>
              <w:jc w:val="center"/>
              <w:rPr>
                <w:sz w:val="18"/>
                <w:szCs w:val="18"/>
              </w:rPr>
            </w:pPr>
            <w:r w:rsidRPr="00E378DE">
              <w:rPr>
                <w:sz w:val="18"/>
                <w:szCs w:val="18"/>
              </w:rPr>
              <w:t>2</w:t>
            </w:r>
          </w:p>
        </w:tc>
        <w:tc>
          <w:tcPr>
            <w:tcW w:w="720" w:type="dxa"/>
            <w:tcBorders>
              <w:top w:val="nil"/>
              <w:left w:val="single" w:sz="4" w:space="0" w:color="auto"/>
              <w:bottom w:val="nil"/>
              <w:right w:val="nil"/>
            </w:tcBorders>
            <w:shd w:val="clear" w:color="auto" w:fill="FFFFFF"/>
          </w:tcPr>
          <w:p w:rsidR="00A151BE" w:rsidRPr="00E378DE" w:rsidRDefault="00A151BE" w:rsidP="00B61D3E">
            <w:pPr>
              <w:jc w:val="center"/>
              <w:rPr>
                <w:sz w:val="18"/>
                <w:szCs w:val="18"/>
              </w:rPr>
            </w:pPr>
            <w:r w:rsidRPr="00E378DE">
              <w:rPr>
                <w:sz w:val="18"/>
                <w:szCs w:val="18"/>
              </w:rPr>
              <w:t>3</w:t>
            </w:r>
          </w:p>
        </w:tc>
        <w:tc>
          <w:tcPr>
            <w:tcW w:w="720" w:type="dxa"/>
            <w:tcBorders>
              <w:top w:val="nil"/>
              <w:left w:val="single" w:sz="4" w:space="0" w:color="auto"/>
              <w:bottom w:val="nil"/>
              <w:right w:val="nil"/>
            </w:tcBorders>
            <w:shd w:val="clear" w:color="auto" w:fill="FFFFFF"/>
          </w:tcPr>
          <w:p w:rsidR="00A151BE" w:rsidRPr="00E378DE" w:rsidRDefault="00A151BE" w:rsidP="00B61D3E">
            <w:pPr>
              <w:jc w:val="center"/>
              <w:rPr>
                <w:sz w:val="18"/>
                <w:szCs w:val="18"/>
              </w:rPr>
            </w:pPr>
            <w:r w:rsidRPr="00E378DE">
              <w:rPr>
                <w:sz w:val="18"/>
                <w:szCs w:val="18"/>
              </w:rPr>
              <w:t>4</w:t>
            </w:r>
          </w:p>
        </w:tc>
        <w:tc>
          <w:tcPr>
            <w:tcW w:w="1080" w:type="dxa"/>
            <w:tcBorders>
              <w:top w:val="nil"/>
              <w:left w:val="single" w:sz="4" w:space="0" w:color="auto"/>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5</w:t>
            </w:r>
          </w:p>
        </w:tc>
        <w:tc>
          <w:tcPr>
            <w:tcW w:w="900" w:type="dxa"/>
            <w:tcBorders>
              <w:top w:val="nil"/>
              <w:left w:val="nil"/>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6</w:t>
            </w:r>
          </w:p>
        </w:tc>
        <w:tc>
          <w:tcPr>
            <w:tcW w:w="900" w:type="dxa"/>
            <w:tcBorders>
              <w:top w:val="nil"/>
              <w:left w:val="nil"/>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7</w:t>
            </w:r>
          </w:p>
        </w:tc>
        <w:tc>
          <w:tcPr>
            <w:tcW w:w="900" w:type="dxa"/>
            <w:tcBorders>
              <w:top w:val="nil"/>
              <w:left w:val="nil"/>
              <w:bottom w:val="single" w:sz="4" w:space="0" w:color="auto"/>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8</w:t>
            </w:r>
          </w:p>
        </w:tc>
        <w:tc>
          <w:tcPr>
            <w:tcW w:w="108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9</w:t>
            </w:r>
          </w:p>
        </w:tc>
        <w:tc>
          <w:tcPr>
            <w:tcW w:w="108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10</w:t>
            </w:r>
          </w:p>
        </w:tc>
        <w:tc>
          <w:tcPr>
            <w:tcW w:w="90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11</w:t>
            </w:r>
          </w:p>
        </w:tc>
        <w:tc>
          <w:tcPr>
            <w:tcW w:w="90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12</w:t>
            </w:r>
          </w:p>
        </w:tc>
        <w:tc>
          <w:tcPr>
            <w:tcW w:w="54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13</w:t>
            </w:r>
          </w:p>
        </w:tc>
        <w:tc>
          <w:tcPr>
            <w:tcW w:w="108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14</w:t>
            </w:r>
          </w:p>
        </w:tc>
        <w:tc>
          <w:tcPr>
            <w:tcW w:w="720"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15</w:t>
            </w:r>
          </w:p>
        </w:tc>
        <w:tc>
          <w:tcPr>
            <w:tcW w:w="1375"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16</w:t>
            </w:r>
          </w:p>
        </w:tc>
        <w:tc>
          <w:tcPr>
            <w:tcW w:w="1145" w:type="dxa"/>
            <w:tcBorders>
              <w:top w:val="nil"/>
              <w:left w:val="nil"/>
              <w:bottom w:val="nil"/>
              <w:right w:val="single" w:sz="4" w:space="0" w:color="auto"/>
            </w:tcBorders>
            <w:shd w:val="clear" w:color="auto" w:fill="FFFFFF"/>
          </w:tcPr>
          <w:p w:rsidR="00A151BE" w:rsidRPr="00E378DE" w:rsidRDefault="00A151BE" w:rsidP="00B61D3E">
            <w:pPr>
              <w:jc w:val="center"/>
              <w:rPr>
                <w:sz w:val="18"/>
                <w:szCs w:val="18"/>
              </w:rPr>
            </w:pPr>
            <w:r w:rsidRPr="00E378DE">
              <w:rPr>
                <w:sz w:val="18"/>
                <w:szCs w:val="18"/>
              </w:rPr>
              <w:t>17</w:t>
            </w:r>
          </w:p>
        </w:tc>
      </w:tr>
      <w:tr w:rsidR="00A151BE" w:rsidRPr="00E378DE" w:rsidTr="00A151BE">
        <w:trPr>
          <w:trHeight w:val="117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МБОУ "Киржеманская СОШ"</w:t>
            </w:r>
          </w:p>
        </w:tc>
        <w:tc>
          <w:tcPr>
            <w:tcW w:w="900" w:type="dxa"/>
            <w:tcBorders>
              <w:top w:val="single" w:sz="4" w:space="0" w:color="auto"/>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75</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4 538 900,00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103 700,00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117 330,00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63 465,73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210 370,00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147 400,00</w:t>
            </w:r>
          </w:p>
        </w:tc>
        <w:tc>
          <w:tcPr>
            <w:tcW w:w="90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4 100,00</w:t>
            </w:r>
          </w:p>
        </w:tc>
        <w:tc>
          <w:tcPr>
            <w:tcW w:w="54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2 349 000,00</w:t>
            </w:r>
          </w:p>
        </w:tc>
        <w:tc>
          <w:tcPr>
            <w:tcW w:w="720"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10 200,00</w:t>
            </w:r>
          </w:p>
        </w:tc>
        <w:tc>
          <w:tcPr>
            <w:tcW w:w="1375"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36 280,93</w:t>
            </w:r>
          </w:p>
        </w:tc>
        <w:tc>
          <w:tcPr>
            <w:tcW w:w="1145" w:type="dxa"/>
            <w:tcBorders>
              <w:top w:val="single" w:sz="4" w:space="0" w:color="auto"/>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99 746,67</w:t>
            </w:r>
          </w:p>
        </w:tc>
      </w:tr>
      <w:tr w:rsidR="00A151BE" w:rsidRPr="00E378DE" w:rsidTr="00A151BE">
        <w:trPr>
          <w:trHeight w:val="114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"Апраксинская СОШ"</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101</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8 595 400,00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143 400,00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492 710,00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91 401,09</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496 590,00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252 500,00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20 800,00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5 197 700,00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52 900,00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59 671,19</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151 072,28</w:t>
            </w:r>
          </w:p>
        </w:tc>
      </w:tr>
      <w:tr w:rsidR="00A151BE" w:rsidRPr="00E378DE" w:rsidTr="00A151BE">
        <w:trPr>
          <w:trHeight w:val="102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"Большемаресевская СОШ"</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58</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4 791 100,00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81 000,00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612 480,00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94 561,72</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411 320,00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194 200,00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122 600,00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2 490 100,00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230 200,00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59 674,48</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154 236,21</w:t>
            </w:r>
          </w:p>
        </w:tc>
      </w:tr>
      <w:tr w:rsidR="00A151BE" w:rsidRPr="00E378DE" w:rsidTr="00A151BE">
        <w:trPr>
          <w:trHeight w:val="103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МБОУ "Комсомольская СОШ №1"</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389</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10 141 300,00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331 700,00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579 770,00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28 413,29</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741 130,00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335 600,00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47 000,00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54 700,00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3 749 200,00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182 600,00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13 136,84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41 550,13</w:t>
            </w:r>
          </w:p>
        </w:tc>
      </w:tr>
      <w:tr w:rsidR="00A151BE" w:rsidRPr="00E378DE" w:rsidTr="00A151BE">
        <w:trPr>
          <w:trHeight w:val="9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Комсомольская СОШ №2"</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680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16 708 400,00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555 700,00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669 910,00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26 373,54</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1 035 590,00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518 300,00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103 900,00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63 700,00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5 619 800,00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198 500,00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11 087,93</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37 461,47</w:t>
            </w:r>
          </w:p>
        </w:tc>
      </w:tr>
      <w:tr w:rsidR="00A151BE" w:rsidRPr="00E378DE" w:rsidTr="00A151BE">
        <w:trPr>
          <w:trHeight w:val="106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"Комсомольская СОШ №3"</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411</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10 612 700,00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335 500,00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617 260,00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28 139,81</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917 340,00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829 900,00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42 500,00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18 100,00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4 104 000,00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109 900,00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14 651,44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42 791,24</w:t>
            </w:r>
          </w:p>
        </w:tc>
      </w:tr>
      <w:tr w:rsidR="00A151BE" w:rsidRPr="00E378DE" w:rsidTr="00A151BE">
        <w:trPr>
          <w:trHeight w:val="102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МБОУ "Медаевская ООШ"</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основного общего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33</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3 519 300,00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46 700,00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210 350,00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114 434,85</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149 350,00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167 000,00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25 100,00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6 200,00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2 069 500,00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27 300,00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74 074,24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188 509,09</w:t>
            </w:r>
          </w:p>
        </w:tc>
      </w:tr>
      <w:tr w:rsidR="00A151BE" w:rsidRPr="00E378DE" w:rsidTr="00A151BE">
        <w:trPr>
          <w:trHeight w:val="102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"Отрадненская ООШ"</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основного общего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24</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3 025 900,00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34 200,00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187 050,00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135 297,92</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185 550,00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118 300,00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27 000,00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6 800,00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2 096 900,00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60 600,00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103 964,58</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239 262,50</w:t>
            </w:r>
          </w:p>
        </w:tc>
      </w:tr>
      <w:tr w:rsidR="00A151BE" w:rsidRPr="00E378DE" w:rsidTr="00A151BE">
        <w:trPr>
          <w:trHeight w:val="102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"Лицей №1" р.п.Чамзинка</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 xml:space="preserve">Реализация основных общеобразовательных программ среднего общего </w:t>
            </w:r>
            <w:r w:rsidRPr="00E378DE">
              <w:rPr>
                <w:sz w:val="18"/>
                <w:szCs w:val="18"/>
              </w:rPr>
              <w:lastRenderedPageBreak/>
              <w:t>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lastRenderedPageBreak/>
              <w:t>кол-во учащихся</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725</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16 752 200,00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605 100,00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657 270,00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24 847,68</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802 930,00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376 500,00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59 300,00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90 000,00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6 162 500,00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219 400,00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10 635,35</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35 483,03</w:t>
            </w:r>
          </w:p>
        </w:tc>
      </w:tr>
      <w:tr w:rsidR="00A151BE" w:rsidRPr="00E378DE" w:rsidTr="00A151BE">
        <w:trPr>
          <w:trHeight w:val="112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МБОУ "Чамзинская СОШ №2"</w:t>
            </w:r>
          </w:p>
        </w:tc>
        <w:tc>
          <w:tcPr>
            <w:tcW w:w="900" w:type="dxa"/>
            <w:tcBorders>
              <w:top w:val="nil"/>
              <w:left w:val="nil"/>
              <w:bottom w:val="single" w:sz="4" w:space="0" w:color="auto"/>
              <w:right w:val="nil"/>
            </w:tcBorders>
            <w:shd w:val="clear" w:color="auto" w:fill="FFFFFF"/>
            <w:vAlign w:val="center"/>
          </w:tcPr>
          <w:p w:rsidR="00A151BE" w:rsidRPr="00E378DE" w:rsidRDefault="00A151BE" w:rsidP="00B61D3E">
            <w:pPr>
              <w:rPr>
                <w:sz w:val="18"/>
                <w:szCs w:val="18"/>
              </w:rPr>
            </w:pPr>
            <w:r w:rsidRPr="00E378DE">
              <w:rPr>
                <w:sz w:val="18"/>
                <w:szCs w:val="18"/>
              </w:rPr>
              <w:t>Реализация основных общеобразовательных программ среднего общего образования</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учащихся</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251</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6 775 400,00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204 800,00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347 680,00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29 194,74</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412 020,00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439 200,00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45 500,00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13 500,00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2 789 000,00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125 000,00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15 235,94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44 430,68</w:t>
            </w:r>
          </w:p>
        </w:tc>
      </w:tr>
      <w:tr w:rsidR="00A151BE" w:rsidRPr="00E378DE" w:rsidTr="00A151BE">
        <w:trPr>
          <w:trHeight w:val="112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"Золотая рыбка"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auto" w:fill="FFFFFF"/>
            <w:vAlign w:val="center"/>
          </w:tcPr>
          <w:p w:rsidR="00A151BE" w:rsidRPr="00E378DE" w:rsidRDefault="00A151BE" w:rsidP="00B61D3E">
            <w:pPr>
              <w:jc w:val="center"/>
              <w:rPr>
                <w:b/>
                <w:bCs/>
                <w:sz w:val="18"/>
                <w:szCs w:val="18"/>
              </w:rPr>
            </w:pPr>
            <w:r w:rsidRPr="00E378DE">
              <w:rPr>
                <w:b/>
                <w:bCs/>
                <w:sz w:val="18"/>
                <w:szCs w:val="18"/>
              </w:rPr>
              <w:t>3 916</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485 500,00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36 300,00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22 330,00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138,95</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40 170,00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32 000,00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837 800,00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21 100,00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240,49</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379,44</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"Аленушка"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w:t>
            </w:r>
            <w:r w:rsidRPr="00E378DE">
              <w:rPr>
                <w:sz w:val="18"/>
                <w:szCs w:val="18"/>
              </w:rPr>
              <w:lastRenderedPageBreak/>
              <w:t xml:space="preserve">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lastRenderedPageBreak/>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4 628</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1 092 400,00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48 800,00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94 140,00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266,93</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234 060,00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63 400,00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1 196 000,00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26 500,00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330,87</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597,80</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"Чипайне"</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2 136</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576 600,00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22 300,00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72 460,00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314,31</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114 940,00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70 000,00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797 400,00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20 200,00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474,64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788,95</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"ЦРРд/с"Сказка"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38 626</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7 586 400,00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476 000,00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460 160,00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220,64</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764 240,00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160 500,00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15 800,00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4 433 200,00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169 700,00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143,65</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364,29</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вида"Колокольчик""</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w:t>
            </w:r>
            <w:r w:rsidRPr="00E378DE">
              <w:rPr>
                <w:sz w:val="18"/>
                <w:szCs w:val="18"/>
              </w:rPr>
              <w:lastRenderedPageBreak/>
              <w:t xml:space="preserve">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lastRenderedPageBreak/>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31 150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6 676 000,00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360 300,00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310 770,00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235,86</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514 530,00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230 000,00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26 800,00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3 823 400,00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155 100,00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152,48</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388,34</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вида"Аленький цветочек""</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40 940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7 889 800,00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421 200,00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369 930,00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212,04</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670 170,00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450 200,00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35 600,00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4 644 300,00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198 300,00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146,52</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358,56</w:t>
            </w:r>
          </w:p>
        </w:tc>
      </w:tr>
      <w:tr w:rsidR="00A151BE" w:rsidRPr="00E378DE" w:rsidTr="00A151BE">
        <w:trPr>
          <w:trHeight w:val="114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вида"Красная шапочка""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19 580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3 944 900,00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187 000,00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143 400,00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218,35</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367 000,00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86 300,00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32 700,00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2 479 400,00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120 800,00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157,62</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375,97</w:t>
            </w:r>
          </w:p>
        </w:tc>
      </w:tr>
      <w:tr w:rsidR="00A151BE" w:rsidRPr="00E378DE" w:rsidTr="00A151BE">
        <w:trPr>
          <w:trHeight w:val="115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"Теремок"</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w:t>
            </w:r>
            <w:r w:rsidRPr="00E378DE">
              <w:rPr>
                <w:sz w:val="18"/>
                <w:szCs w:val="18"/>
              </w:rPr>
              <w:lastRenderedPageBreak/>
              <w:t xml:space="preserve">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lastRenderedPageBreak/>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1 424</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485 500,00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18 300,00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52 450,00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390,63</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108 050,00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42 800,00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10 700,00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837 800,00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37 800,00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728,34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1 118,96</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вида"Звездочка"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18 868</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3 884 200,00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189 400,00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138 810,00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223,26</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306 490,00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195 800,00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8 900,00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15 900,00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2 619 300,00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90 600,00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171,56</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394,82</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вида"Ягодка"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18 868</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3 732 500,00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219 100,00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186 280,00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219,31</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400 120,00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161 100,00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44 300,00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2 524 800,00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114 800,00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171,99</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391,30</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МБДОУ "Д/с комбинированного вида"Солнышко"</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21 004</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4 551 800,00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216 200,00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170 710,00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235,13</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515 990,00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150 600,00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2 946 200,00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179 300,00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181,60</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416,73</w:t>
            </w:r>
          </w:p>
        </w:tc>
      </w:tr>
      <w:tr w:rsidR="00A151BE" w:rsidRPr="00E378DE" w:rsidTr="00A151BE">
        <w:trPr>
          <w:trHeight w:val="12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МБДОУ "Д/с комбинированного вида"Золушка"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основных общеобразовательных программ дошкольного образования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детодни</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18 690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3 641 500,00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194 400,00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195 200,00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215,68</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359 200,00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100 700,00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27 900,00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2 565 200,00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91 700,00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168,26</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383,94</w:t>
            </w:r>
          </w:p>
        </w:tc>
      </w:tr>
      <w:tr w:rsidR="00A151BE" w:rsidRPr="00E378DE" w:rsidTr="00A151BE">
        <w:trPr>
          <w:trHeight w:val="124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МБУ ДО "Центр детского творчества"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дополнительных общеразвивающих программ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sz w:val="18"/>
                <w:szCs w:val="18"/>
              </w:rPr>
            </w:pPr>
            <w:r w:rsidRPr="00E378DE">
              <w:rPr>
                <w:sz w:val="18"/>
                <w:szCs w:val="18"/>
              </w:rPr>
              <w:t xml:space="preserve"> кол-во обучающихся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1 047</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5 659 400,00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96 350,00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5 497,37</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140 350,00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140 900,00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35 200,00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1 605 100,00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87 100,00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1 918,48</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7 415,85</w:t>
            </w:r>
          </w:p>
        </w:tc>
      </w:tr>
      <w:tr w:rsidR="00A151BE" w:rsidRPr="00E378DE" w:rsidTr="00A151BE">
        <w:trPr>
          <w:trHeight w:val="102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МБУ ДО "ДЮСШ"Чамзинского муниципального района"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дополнительных общеразвивающих программ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sz w:val="18"/>
                <w:szCs w:val="18"/>
              </w:rPr>
            </w:pPr>
            <w:r w:rsidRPr="00E378DE">
              <w:rPr>
                <w:sz w:val="18"/>
                <w:szCs w:val="18"/>
              </w:rPr>
              <w:t xml:space="preserve"> кол-во обучающихся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924</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6 414 100,00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836 590,00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7 847,07</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1 529 310,00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1 724 300,00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56 500,00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40 000,00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4 019 000,00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169 500,00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8 158,67</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16 005,74</w:t>
            </w:r>
          </w:p>
        </w:tc>
      </w:tr>
      <w:tr w:rsidR="00A151BE" w:rsidRPr="00E378DE" w:rsidTr="00A151BE">
        <w:trPr>
          <w:trHeight w:val="1260"/>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МБУ ДО "Детская школа искусств" Чамзинского муниципального района</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Реализация дополнительных общеразвивающих программ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sz w:val="18"/>
                <w:szCs w:val="18"/>
              </w:rPr>
            </w:pPr>
            <w:r w:rsidRPr="00E378DE">
              <w:rPr>
                <w:sz w:val="18"/>
                <w:szCs w:val="18"/>
              </w:rPr>
              <w:t xml:space="preserve"> кол-во обучающихся </w:t>
            </w:r>
          </w:p>
        </w:tc>
        <w:tc>
          <w:tcPr>
            <w:tcW w:w="720" w:type="dxa"/>
            <w:tcBorders>
              <w:top w:val="nil"/>
              <w:left w:val="single" w:sz="4" w:space="0" w:color="auto"/>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425</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10 776 400,00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36 800,00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380 170,00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26 337,34</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430 230,00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574 000,00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228 000,00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112 000,00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3 079 200,00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82 000,00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10 601,01</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36 938,35</w:t>
            </w:r>
          </w:p>
        </w:tc>
      </w:tr>
      <w:tr w:rsidR="00A151BE" w:rsidRPr="00E378DE" w:rsidTr="00A151BE">
        <w:trPr>
          <w:trHeight w:val="166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МБУ "Чамзинский районный Дом культуры"</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Организация деятельности клубных формирований и формирований самодеятельного народного творчества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участников клубных формирований</w:t>
            </w:r>
          </w:p>
        </w:tc>
        <w:tc>
          <w:tcPr>
            <w:tcW w:w="720" w:type="dxa"/>
            <w:tcBorders>
              <w:top w:val="nil"/>
              <w:left w:val="nil"/>
              <w:bottom w:val="single" w:sz="4" w:space="0" w:color="auto"/>
              <w:right w:val="nil"/>
            </w:tcBorders>
            <w:shd w:val="clear" w:color="FFFFCC" w:fill="FFFFFF"/>
            <w:vAlign w:val="center"/>
          </w:tcPr>
          <w:p w:rsidR="00A151BE" w:rsidRPr="00E378DE" w:rsidRDefault="00A151BE" w:rsidP="00B61D3E">
            <w:pPr>
              <w:jc w:val="center"/>
              <w:rPr>
                <w:b/>
                <w:bCs/>
                <w:sz w:val="18"/>
                <w:szCs w:val="18"/>
              </w:rPr>
            </w:pPr>
            <w:r w:rsidRPr="00E378DE">
              <w:rPr>
                <w:b/>
                <w:bCs/>
                <w:sz w:val="18"/>
                <w:szCs w:val="18"/>
              </w:rPr>
              <w:t>1 566</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12 508 000,00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872 800,00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1 273 970,00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9 358,09</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1 571 530,00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770 500,00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222 300,00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67 800,00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1 266 000,00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522 000,00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2 822,56</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12 180,65</w:t>
            </w:r>
          </w:p>
        </w:tc>
      </w:tr>
      <w:tr w:rsidR="00A151BE" w:rsidRPr="00E378DE" w:rsidTr="00A151BE">
        <w:trPr>
          <w:trHeight w:val="1575"/>
        </w:trPr>
        <w:tc>
          <w:tcPr>
            <w:tcW w:w="1080" w:type="dxa"/>
            <w:tcBorders>
              <w:top w:val="nil"/>
              <w:left w:val="single" w:sz="4" w:space="0" w:color="auto"/>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lastRenderedPageBreak/>
              <w:t>МБУ "Дом культуры "Цементник"</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Организация деятельности клубных формирований и формирований самодеятельного народного творчества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участников клубных формирований</w:t>
            </w:r>
          </w:p>
        </w:tc>
        <w:tc>
          <w:tcPr>
            <w:tcW w:w="720" w:type="dxa"/>
            <w:tcBorders>
              <w:top w:val="nil"/>
              <w:left w:val="nil"/>
              <w:bottom w:val="single" w:sz="4" w:space="0" w:color="auto"/>
              <w:right w:val="nil"/>
            </w:tcBorders>
            <w:shd w:val="clear" w:color="auto" w:fill="auto"/>
            <w:vAlign w:val="center"/>
          </w:tcPr>
          <w:p w:rsidR="00A151BE" w:rsidRPr="00E378DE" w:rsidRDefault="00A151BE" w:rsidP="00B61D3E">
            <w:pPr>
              <w:jc w:val="center"/>
              <w:rPr>
                <w:b/>
                <w:bCs/>
                <w:sz w:val="18"/>
                <w:szCs w:val="18"/>
              </w:rPr>
            </w:pPr>
            <w:r w:rsidRPr="00E378DE">
              <w:rPr>
                <w:b/>
                <w:bCs/>
                <w:sz w:val="18"/>
                <w:szCs w:val="18"/>
              </w:rPr>
              <w:t>395</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1 139 600,00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10 000,00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273 490,00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3 602,76</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305 410,00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50 400,00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14 700,00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6 300,00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192 600,00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22 000,00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1 497,24</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5 100,00</w:t>
            </w:r>
          </w:p>
        </w:tc>
      </w:tr>
      <w:tr w:rsidR="00A151BE" w:rsidRPr="00E378DE" w:rsidTr="00A151BE">
        <w:trPr>
          <w:trHeight w:val="1560"/>
        </w:trPr>
        <w:tc>
          <w:tcPr>
            <w:tcW w:w="108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МБУ "Центральная районная библиотека" Чамзинского муниципального района Республики Мордовия</w:t>
            </w:r>
          </w:p>
        </w:tc>
        <w:tc>
          <w:tcPr>
            <w:tcW w:w="900" w:type="dxa"/>
            <w:tcBorders>
              <w:top w:val="nil"/>
              <w:left w:val="nil"/>
              <w:bottom w:val="single" w:sz="4" w:space="0" w:color="auto"/>
              <w:right w:val="nil"/>
            </w:tcBorders>
            <w:shd w:val="clear" w:color="FFFFCC" w:fill="FFFFFF"/>
            <w:vAlign w:val="center"/>
          </w:tcPr>
          <w:p w:rsidR="00A151BE" w:rsidRPr="00E378DE" w:rsidRDefault="00A151BE" w:rsidP="00B61D3E">
            <w:pPr>
              <w:rPr>
                <w:sz w:val="18"/>
                <w:szCs w:val="18"/>
              </w:rPr>
            </w:pPr>
            <w:r w:rsidRPr="00E378DE">
              <w:rPr>
                <w:sz w:val="18"/>
                <w:szCs w:val="18"/>
              </w:rPr>
              <w:t xml:space="preserve"> Библиотечное, библиографическое и информационное обслуживание пользователей библиотеки </w:t>
            </w:r>
          </w:p>
        </w:tc>
        <w:tc>
          <w:tcPr>
            <w:tcW w:w="720" w:type="dxa"/>
            <w:tcBorders>
              <w:top w:val="nil"/>
              <w:left w:val="single" w:sz="4" w:space="0" w:color="auto"/>
              <w:bottom w:val="single" w:sz="4" w:space="0" w:color="auto"/>
              <w:right w:val="single" w:sz="4" w:space="0" w:color="auto"/>
            </w:tcBorders>
            <w:shd w:val="clear" w:color="auto" w:fill="auto"/>
            <w:vAlign w:val="center"/>
          </w:tcPr>
          <w:p w:rsidR="00A151BE" w:rsidRPr="00E378DE" w:rsidRDefault="00A151BE" w:rsidP="00B61D3E">
            <w:pPr>
              <w:jc w:val="center"/>
              <w:rPr>
                <w:sz w:val="18"/>
                <w:szCs w:val="18"/>
              </w:rPr>
            </w:pPr>
            <w:r w:rsidRPr="00E378DE">
              <w:rPr>
                <w:sz w:val="18"/>
                <w:szCs w:val="18"/>
              </w:rPr>
              <w:t>кол-во посещений</w:t>
            </w:r>
          </w:p>
        </w:tc>
        <w:tc>
          <w:tcPr>
            <w:tcW w:w="720" w:type="dxa"/>
            <w:tcBorders>
              <w:top w:val="nil"/>
              <w:left w:val="nil"/>
              <w:bottom w:val="single" w:sz="4" w:space="0" w:color="auto"/>
              <w:right w:val="nil"/>
            </w:tcBorders>
            <w:shd w:val="clear" w:color="auto" w:fill="auto"/>
            <w:vAlign w:val="center"/>
          </w:tcPr>
          <w:p w:rsidR="00A151BE" w:rsidRPr="00E378DE" w:rsidRDefault="00A151BE" w:rsidP="00B61D3E">
            <w:pPr>
              <w:jc w:val="center"/>
              <w:rPr>
                <w:b/>
                <w:bCs/>
                <w:sz w:val="18"/>
                <w:szCs w:val="18"/>
              </w:rPr>
            </w:pPr>
            <w:r w:rsidRPr="00E378DE">
              <w:rPr>
                <w:b/>
                <w:bCs/>
                <w:sz w:val="18"/>
                <w:szCs w:val="18"/>
              </w:rPr>
              <w:t>232 580</w:t>
            </w:r>
          </w:p>
        </w:tc>
        <w:tc>
          <w:tcPr>
            <w:tcW w:w="1080" w:type="dxa"/>
            <w:tcBorders>
              <w:top w:val="nil"/>
              <w:left w:val="single" w:sz="4" w:space="0" w:color="auto"/>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8 477 300,00</w:t>
            </w:r>
          </w:p>
        </w:tc>
        <w:tc>
          <w:tcPr>
            <w:tcW w:w="900" w:type="dxa"/>
            <w:tcBorders>
              <w:top w:val="nil"/>
              <w:left w:val="nil"/>
              <w:bottom w:val="single" w:sz="4" w:space="0" w:color="auto"/>
              <w:right w:val="single" w:sz="4" w:space="0" w:color="auto"/>
            </w:tcBorders>
            <w:shd w:val="clear" w:color="FFFFCC" w:fill="FFFFFF"/>
            <w:vAlign w:val="center"/>
          </w:tcPr>
          <w:p w:rsidR="00A151BE" w:rsidRPr="00E378DE" w:rsidRDefault="00A151BE" w:rsidP="00B61D3E">
            <w:pPr>
              <w:jc w:val="center"/>
              <w:rPr>
                <w:sz w:val="18"/>
                <w:szCs w:val="18"/>
              </w:rPr>
            </w:pPr>
            <w:r w:rsidRPr="00E378DE">
              <w:rPr>
                <w:sz w:val="18"/>
                <w:szCs w:val="18"/>
              </w:rPr>
              <w:t>119 500,00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120 500,00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37,48</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190 100,00</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91 100,00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23 600,00</w:t>
            </w:r>
          </w:p>
        </w:tc>
        <w:tc>
          <w:tcPr>
            <w:tcW w:w="90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12 400,00</w:t>
            </w:r>
          </w:p>
        </w:tc>
        <w:tc>
          <w:tcPr>
            <w:tcW w:w="54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 </w:t>
            </w:r>
          </w:p>
        </w:tc>
        <w:tc>
          <w:tcPr>
            <w:tcW w:w="108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1 291 000,00</w:t>
            </w:r>
          </w:p>
        </w:tc>
        <w:tc>
          <w:tcPr>
            <w:tcW w:w="720"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26 000,00</w:t>
            </w:r>
          </w:p>
        </w:tc>
        <w:tc>
          <w:tcPr>
            <w:tcW w:w="137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sz w:val="18"/>
                <w:szCs w:val="18"/>
              </w:rPr>
            </w:pPr>
            <w:r w:rsidRPr="00E378DE">
              <w:rPr>
                <w:sz w:val="18"/>
                <w:szCs w:val="18"/>
              </w:rPr>
              <w:t>7,03</w:t>
            </w:r>
          </w:p>
        </w:tc>
        <w:tc>
          <w:tcPr>
            <w:tcW w:w="1145" w:type="dxa"/>
            <w:tcBorders>
              <w:top w:val="nil"/>
              <w:left w:val="nil"/>
              <w:bottom w:val="single" w:sz="4" w:space="0" w:color="auto"/>
              <w:right w:val="single" w:sz="4" w:space="0" w:color="auto"/>
            </w:tcBorders>
            <w:shd w:val="clear" w:color="auto" w:fill="FFFFFF"/>
            <w:vAlign w:val="center"/>
          </w:tcPr>
          <w:p w:rsidR="00A151BE" w:rsidRPr="00E378DE" w:rsidRDefault="00A151BE" w:rsidP="00B61D3E">
            <w:pPr>
              <w:jc w:val="center"/>
              <w:rPr>
                <w:b/>
                <w:bCs/>
                <w:sz w:val="18"/>
                <w:szCs w:val="18"/>
              </w:rPr>
            </w:pPr>
            <w:r w:rsidRPr="00E378DE">
              <w:rPr>
                <w:b/>
                <w:bCs/>
                <w:sz w:val="18"/>
                <w:szCs w:val="18"/>
              </w:rPr>
              <w:t>44,51</w:t>
            </w:r>
          </w:p>
        </w:tc>
      </w:tr>
    </w:tbl>
    <w:p w:rsidR="00A151BE" w:rsidRDefault="00A151BE" w:rsidP="00A151BE">
      <w:pPr>
        <w:rPr>
          <w:sz w:val="18"/>
          <w:szCs w:val="18"/>
        </w:rPr>
      </w:pPr>
    </w:p>
    <w:tbl>
      <w:tblPr>
        <w:tblW w:w="15451" w:type="dxa"/>
        <w:tblInd w:w="-142" w:type="dxa"/>
        <w:tblLayout w:type="fixed"/>
        <w:tblLook w:val="0000" w:firstRow="0" w:lastRow="0" w:firstColumn="0" w:lastColumn="0" w:noHBand="0" w:noVBand="0"/>
      </w:tblPr>
      <w:tblGrid>
        <w:gridCol w:w="1070"/>
        <w:gridCol w:w="1234"/>
        <w:gridCol w:w="893"/>
        <w:gridCol w:w="811"/>
        <w:gridCol w:w="994"/>
        <w:gridCol w:w="941"/>
        <w:gridCol w:w="994"/>
        <w:gridCol w:w="510"/>
        <w:gridCol w:w="913"/>
        <w:gridCol w:w="980"/>
        <w:gridCol w:w="779"/>
        <w:gridCol w:w="868"/>
        <w:gridCol w:w="868"/>
        <w:gridCol w:w="1091"/>
        <w:gridCol w:w="1135"/>
        <w:gridCol w:w="510"/>
        <w:gridCol w:w="860"/>
      </w:tblGrid>
      <w:tr w:rsidR="00A151BE" w:rsidRPr="00FE5314" w:rsidTr="00606E56">
        <w:trPr>
          <w:trHeight w:val="375"/>
        </w:trPr>
        <w:tc>
          <w:tcPr>
            <w:tcW w:w="1070" w:type="dxa"/>
            <w:tcBorders>
              <w:top w:val="nil"/>
              <w:left w:val="nil"/>
              <w:bottom w:val="nil"/>
              <w:right w:val="nil"/>
            </w:tcBorders>
            <w:shd w:val="clear" w:color="auto" w:fill="auto"/>
          </w:tcPr>
          <w:p w:rsidR="00A151BE" w:rsidRPr="00FE5314" w:rsidRDefault="00A151BE" w:rsidP="00A151BE">
            <w:pPr>
              <w:ind w:left="-63" w:firstLine="63"/>
              <w:rPr>
                <w:sz w:val="18"/>
                <w:szCs w:val="18"/>
              </w:rPr>
            </w:pPr>
            <w:bookmarkStart w:id="4" w:name="RANGE!A1:V32"/>
            <w:bookmarkEnd w:id="4"/>
          </w:p>
        </w:tc>
        <w:tc>
          <w:tcPr>
            <w:tcW w:w="1234" w:type="dxa"/>
            <w:tcBorders>
              <w:top w:val="nil"/>
              <w:left w:val="nil"/>
              <w:bottom w:val="nil"/>
              <w:right w:val="nil"/>
            </w:tcBorders>
            <w:shd w:val="clear" w:color="auto" w:fill="auto"/>
          </w:tcPr>
          <w:p w:rsidR="00A151BE" w:rsidRPr="00FE5314" w:rsidRDefault="00A151BE" w:rsidP="00B61D3E">
            <w:pPr>
              <w:rPr>
                <w:sz w:val="18"/>
                <w:szCs w:val="18"/>
              </w:rPr>
            </w:pPr>
          </w:p>
        </w:tc>
        <w:tc>
          <w:tcPr>
            <w:tcW w:w="893" w:type="dxa"/>
            <w:tcBorders>
              <w:top w:val="nil"/>
              <w:left w:val="nil"/>
              <w:bottom w:val="nil"/>
              <w:right w:val="nil"/>
            </w:tcBorders>
            <w:shd w:val="clear" w:color="auto" w:fill="auto"/>
          </w:tcPr>
          <w:p w:rsidR="00A151BE" w:rsidRPr="00FE5314" w:rsidRDefault="00A151BE" w:rsidP="00B61D3E">
            <w:pPr>
              <w:rPr>
                <w:sz w:val="18"/>
                <w:szCs w:val="18"/>
              </w:rPr>
            </w:pPr>
          </w:p>
        </w:tc>
        <w:tc>
          <w:tcPr>
            <w:tcW w:w="811" w:type="dxa"/>
            <w:tcBorders>
              <w:top w:val="nil"/>
              <w:left w:val="nil"/>
              <w:bottom w:val="nil"/>
              <w:right w:val="nil"/>
            </w:tcBorders>
            <w:shd w:val="clear" w:color="auto" w:fill="auto"/>
          </w:tcPr>
          <w:p w:rsidR="00A151BE" w:rsidRPr="00FE5314" w:rsidRDefault="00A151BE" w:rsidP="00B61D3E">
            <w:pPr>
              <w:rPr>
                <w:sz w:val="18"/>
                <w:szCs w:val="18"/>
              </w:rPr>
            </w:pPr>
          </w:p>
        </w:tc>
        <w:tc>
          <w:tcPr>
            <w:tcW w:w="994" w:type="dxa"/>
            <w:tcBorders>
              <w:top w:val="nil"/>
              <w:left w:val="nil"/>
              <w:bottom w:val="nil"/>
              <w:right w:val="nil"/>
            </w:tcBorders>
            <w:shd w:val="clear" w:color="auto" w:fill="auto"/>
          </w:tcPr>
          <w:p w:rsidR="00A151BE" w:rsidRPr="00FE5314" w:rsidRDefault="00A151BE" w:rsidP="00B61D3E">
            <w:pPr>
              <w:rPr>
                <w:sz w:val="18"/>
                <w:szCs w:val="18"/>
              </w:rPr>
            </w:pPr>
          </w:p>
        </w:tc>
        <w:tc>
          <w:tcPr>
            <w:tcW w:w="941" w:type="dxa"/>
            <w:tcBorders>
              <w:top w:val="nil"/>
              <w:left w:val="nil"/>
              <w:bottom w:val="nil"/>
              <w:right w:val="nil"/>
            </w:tcBorders>
            <w:shd w:val="clear" w:color="auto" w:fill="auto"/>
          </w:tcPr>
          <w:p w:rsidR="00A151BE" w:rsidRPr="00FE5314" w:rsidRDefault="00A151BE" w:rsidP="00B61D3E">
            <w:pPr>
              <w:rPr>
                <w:sz w:val="18"/>
                <w:szCs w:val="18"/>
              </w:rPr>
            </w:pPr>
          </w:p>
        </w:tc>
        <w:tc>
          <w:tcPr>
            <w:tcW w:w="994" w:type="dxa"/>
            <w:tcBorders>
              <w:top w:val="nil"/>
              <w:left w:val="nil"/>
              <w:bottom w:val="nil"/>
              <w:right w:val="nil"/>
            </w:tcBorders>
            <w:shd w:val="clear" w:color="auto" w:fill="auto"/>
          </w:tcPr>
          <w:p w:rsidR="00A151BE" w:rsidRPr="00FE5314" w:rsidRDefault="00A151BE" w:rsidP="00B61D3E">
            <w:pPr>
              <w:rPr>
                <w:sz w:val="18"/>
                <w:szCs w:val="18"/>
              </w:rPr>
            </w:pPr>
          </w:p>
        </w:tc>
        <w:tc>
          <w:tcPr>
            <w:tcW w:w="510" w:type="dxa"/>
            <w:tcBorders>
              <w:top w:val="nil"/>
              <w:left w:val="nil"/>
              <w:bottom w:val="nil"/>
              <w:right w:val="nil"/>
            </w:tcBorders>
            <w:shd w:val="clear" w:color="auto" w:fill="auto"/>
          </w:tcPr>
          <w:p w:rsidR="00A151BE" w:rsidRPr="00FE5314" w:rsidRDefault="00A151BE" w:rsidP="00B61D3E">
            <w:pPr>
              <w:rPr>
                <w:sz w:val="18"/>
                <w:szCs w:val="18"/>
              </w:rPr>
            </w:pPr>
          </w:p>
        </w:tc>
        <w:tc>
          <w:tcPr>
            <w:tcW w:w="913" w:type="dxa"/>
            <w:tcBorders>
              <w:top w:val="nil"/>
              <w:left w:val="nil"/>
              <w:bottom w:val="nil"/>
              <w:right w:val="nil"/>
            </w:tcBorders>
            <w:shd w:val="clear" w:color="auto" w:fill="auto"/>
          </w:tcPr>
          <w:p w:rsidR="00A151BE" w:rsidRPr="00FE5314" w:rsidRDefault="00A151BE" w:rsidP="00B61D3E">
            <w:pPr>
              <w:rPr>
                <w:sz w:val="18"/>
                <w:szCs w:val="18"/>
              </w:rPr>
            </w:pPr>
          </w:p>
        </w:tc>
        <w:tc>
          <w:tcPr>
            <w:tcW w:w="980" w:type="dxa"/>
            <w:tcBorders>
              <w:top w:val="nil"/>
              <w:left w:val="nil"/>
              <w:bottom w:val="nil"/>
              <w:right w:val="nil"/>
            </w:tcBorders>
            <w:shd w:val="clear" w:color="auto" w:fill="auto"/>
          </w:tcPr>
          <w:p w:rsidR="00A151BE" w:rsidRPr="00FE5314" w:rsidRDefault="00A151BE" w:rsidP="00B61D3E">
            <w:pPr>
              <w:rPr>
                <w:sz w:val="18"/>
                <w:szCs w:val="18"/>
              </w:rPr>
            </w:pPr>
          </w:p>
        </w:tc>
        <w:tc>
          <w:tcPr>
            <w:tcW w:w="779" w:type="dxa"/>
            <w:tcBorders>
              <w:top w:val="nil"/>
              <w:left w:val="nil"/>
              <w:bottom w:val="nil"/>
              <w:right w:val="nil"/>
            </w:tcBorders>
            <w:shd w:val="clear" w:color="auto" w:fill="auto"/>
          </w:tcPr>
          <w:p w:rsidR="00A151BE" w:rsidRPr="00FE5314" w:rsidRDefault="00A151BE" w:rsidP="00B61D3E">
            <w:pPr>
              <w:rPr>
                <w:sz w:val="18"/>
                <w:szCs w:val="18"/>
              </w:rPr>
            </w:pPr>
          </w:p>
        </w:tc>
        <w:tc>
          <w:tcPr>
            <w:tcW w:w="868" w:type="dxa"/>
            <w:tcBorders>
              <w:top w:val="nil"/>
              <w:left w:val="nil"/>
              <w:bottom w:val="nil"/>
              <w:right w:val="nil"/>
            </w:tcBorders>
            <w:shd w:val="clear" w:color="auto" w:fill="auto"/>
          </w:tcPr>
          <w:p w:rsidR="00A151BE" w:rsidRPr="00FE5314" w:rsidRDefault="00A151BE" w:rsidP="00B61D3E">
            <w:pPr>
              <w:rPr>
                <w:sz w:val="18"/>
                <w:szCs w:val="18"/>
              </w:rPr>
            </w:pPr>
          </w:p>
        </w:tc>
        <w:tc>
          <w:tcPr>
            <w:tcW w:w="1959" w:type="dxa"/>
            <w:gridSpan w:val="2"/>
            <w:tcBorders>
              <w:top w:val="nil"/>
              <w:left w:val="nil"/>
              <w:bottom w:val="nil"/>
              <w:right w:val="nil"/>
            </w:tcBorders>
            <w:shd w:val="clear" w:color="auto" w:fill="auto"/>
            <w:vAlign w:val="center"/>
          </w:tcPr>
          <w:p w:rsidR="00FF1817" w:rsidRDefault="00FF1817" w:rsidP="00B61D3E">
            <w:pPr>
              <w:jc w:val="center"/>
              <w:rPr>
                <w:b/>
                <w:bCs/>
                <w:sz w:val="18"/>
                <w:szCs w:val="18"/>
              </w:rPr>
            </w:pPr>
          </w:p>
          <w:p w:rsidR="00FF1817" w:rsidRDefault="00FF1817" w:rsidP="00B61D3E">
            <w:pPr>
              <w:jc w:val="center"/>
              <w:rPr>
                <w:b/>
                <w:bCs/>
                <w:sz w:val="18"/>
                <w:szCs w:val="18"/>
              </w:rPr>
            </w:pPr>
          </w:p>
          <w:p w:rsidR="00FF1817" w:rsidRDefault="00FF1817" w:rsidP="00B61D3E">
            <w:pPr>
              <w:jc w:val="center"/>
              <w:rPr>
                <w:b/>
                <w:bCs/>
                <w:sz w:val="18"/>
                <w:szCs w:val="18"/>
              </w:rPr>
            </w:pPr>
          </w:p>
          <w:p w:rsidR="00FF1817" w:rsidRDefault="00FF1817" w:rsidP="00B61D3E">
            <w:pPr>
              <w:jc w:val="center"/>
              <w:rPr>
                <w:b/>
                <w:bCs/>
                <w:sz w:val="18"/>
                <w:szCs w:val="18"/>
              </w:rPr>
            </w:pPr>
          </w:p>
          <w:p w:rsidR="00A151BE" w:rsidRPr="00FE5314" w:rsidRDefault="00A151BE" w:rsidP="00B61D3E">
            <w:pPr>
              <w:jc w:val="center"/>
              <w:rPr>
                <w:b/>
                <w:bCs/>
                <w:sz w:val="18"/>
                <w:szCs w:val="18"/>
              </w:rPr>
            </w:pPr>
            <w:r w:rsidRPr="00FE5314">
              <w:rPr>
                <w:b/>
                <w:bCs/>
                <w:sz w:val="18"/>
                <w:szCs w:val="18"/>
              </w:rPr>
              <w:lastRenderedPageBreak/>
              <w:t xml:space="preserve"> Приложение 2 </w:t>
            </w:r>
          </w:p>
        </w:tc>
        <w:tc>
          <w:tcPr>
            <w:tcW w:w="1135" w:type="dxa"/>
            <w:tcBorders>
              <w:top w:val="nil"/>
              <w:left w:val="nil"/>
              <w:bottom w:val="nil"/>
              <w:right w:val="nil"/>
            </w:tcBorders>
            <w:shd w:val="clear" w:color="auto" w:fill="auto"/>
          </w:tcPr>
          <w:p w:rsidR="00A151BE" w:rsidRPr="00FE5314" w:rsidRDefault="00A151BE" w:rsidP="00B61D3E">
            <w:pPr>
              <w:rPr>
                <w:sz w:val="18"/>
                <w:szCs w:val="18"/>
              </w:rPr>
            </w:pPr>
          </w:p>
        </w:tc>
        <w:tc>
          <w:tcPr>
            <w:tcW w:w="510" w:type="dxa"/>
            <w:tcBorders>
              <w:top w:val="nil"/>
              <w:left w:val="nil"/>
              <w:bottom w:val="nil"/>
              <w:right w:val="nil"/>
            </w:tcBorders>
            <w:shd w:val="clear" w:color="auto" w:fill="auto"/>
          </w:tcPr>
          <w:p w:rsidR="00A151BE" w:rsidRPr="00FE5314" w:rsidRDefault="00A151BE" w:rsidP="00B61D3E">
            <w:pPr>
              <w:rPr>
                <w:sz w:val="18"/>
                <w:szCs w:val="18"/>
              </w:rPr>
            </w:pPr>
          </w:p>
        </w:tc>
        <w:tc>
          <w:tcPr>
            <w:tcW w:w="860" w:type="dxa"/>
            <w:tcBorders>
              <w:top w:val="nil"/>
              <w:left w:val="nil"/>
              <w:bottom w:val="nil"/>
              <w:right w:val="nil"/>
            </w:tcBorders>
            <w:shd w:val="clear" w:color="auto" w:fill="auto"/>
          </w:tcPr>
          <w:p w:rsidR="00A151BE" w:rsidRPr="00FE5314" w:rsidRDefault="00A151BE" w:rsidP="00B61D3E">
            <w:pPr>
              <w:rPr>
                <w:sz w:val="18"/>
                <w:szCs w:val="18"/>
              </w:rPr>
            </w:pPr>
          </w:p>
        </w:tc>
      </w:tr>
      <w:tr w:rsidR="00A151BE" w:rsidRPr="00FE5314" w:rsidTr="00606E56">
        <w:trPr>
          <w:trHeight w:val="315"/>
        </w:trPr>
        <w:tc>
          <w:tcPr>
            <w:tcW w:w="1070" w:type="dxa"/>
            <w:tcBorders>
              <w:top w:val="nil"/>
              <w:left w:val="nil"/>
              <w:bottom w:val="nil"/>
              <w:right w:val="nil"/>
            </w:tcBorders>
            <w:shd w:val="clear" w:color="auto" w:fill="auto"/>
          </w:tcPr>
          <w:p w:rsidR="00A151BE" w:rsidRPr="00FE5314" w:rsidRDefault="00A151BE" w:rsidP="00B61D3E">
            <w:pPr>
              <w:rPr>
                <w:sz w:val="18"/>
                <w:szCs w:val="18"/>
              </w:rPr>
            </w:pPr>
          </w:p>
        </w:tc>
        <w:tc>
          <w:tcPr>
            <w:tcW w:w="1234" w:type="dxa"/>
            <w:tcBorders>
              <w:top w:val="nil"/>
              <w:left w:val="nil"/>
              <w:bottom w:val="nil"/>
              <w:right w:val="nil"/>
            </w:tcBorders>
            <w:shd w:val="clear" w:color="auto" w:fill="auto"/>
          </w:tcPr>
          <w:p w:rsidR="00A151BE" w:rsidRPr="00FE5314" w:rsidRDefault="00A151BE" w:rsidP="00B61D3E">
            <w:pPr>
              <w:rPr>
                <w:sz w:val="18"/>
                <w:szCs w:val="18"/>
              </w:rPr>
            </w:pPr>
          </w:p>
        </w:tc>
        <w:tc>
          <w:tcPr>
            <w:tcW w:w="893" w:type="dxa"/>
            <w:tcBorders>
              <w:top w:val="nil"/>
              <w:left w:val="nil"/>
              <w:bottom w:val="nil"/>
              <w:right w:val="nil"/>
            </w:tcBorders>
            <w:shd w:val="clear" w:color="auto" w:fill="auto"/>
          </w:tcPr>
          <w:p w:rsidR="00A151BE" w:rsidRPr="00FE5314" w:rsidRDefault="00A151BE" w:rsidP="00B61D3E">
            <w:pPr>
              <w:rPr>
                <w:sz w:val="18"/>
                <w:szCs w:val="18"/>
              </w:rPr>
            </w:pPr>
          </w:p>
        </w:tc>
        <w:tc>
          <w:tcPr>
            <w:tcW w:w="811" w:type="dxa"/>
            <w:tcBorders>
              <w:top w:val="nil"/>
              <w:left w:val="nil"/>
              <w:bottom w:val="nil"/>
              <w:right w:val="nil"/>
            </w:tcBorders>
            <w:shd w:val="clear" w:color="auto" w:fill="auto"/>
          </w:tcPr>
          <w:p w:rsidR="00A151BE" w:rsidRPr="00FE5314" w:rsidRDefault="00A151BE" w:rsidP="00B61D3E">
            <w:pPr>
              <w:rPr>
                <w:sz w:val="18"/>
                <w:szCs w:val="18"/>
              </w:rPr>
            </w:pPr>
          </w:p>
        </w:tc>
        <w:tc>
          <w:tcPr>
            <w:tcW w:w="6979" w:type="dxa"/>
            <w:gridSpan w:val="8"/>
            <w:tcBorders>
              <w:top w:val="nil"/>
              <w:left w:val="nil"/>
              <w:bottom w:val="single" w:sz="4" w:space="0" w:color="auto"/>
              <w:right w:val="nil"/>
            </w:tcBorders>
            <w:shd w:val="clear" w:color="auto" w:fill="auto"/>
          </w:tcPr>
          <w:p w:rsidR="00A151BE" w:rsidRPr="00FE5314" w:rsidRDefault="00A151BE" w:rsidP="00B61D3E">
            <w:pPr>
              <w:jc w:val="center"/>
              <w:rPr>
                <w:rFonts w:ascii="Arial" w:hAnsi="Arial" w:cs="Arial"/>
                <w:b/>
                <w:bCs/>
                <w:sz w:val="18"/>
                <w:szCs w:val="18"/>
              </w:rPr>
            </w:pPr>
            <w:r w:rsidRPr="00FE5314">
              <w:rPr>
                <w:rFonts w:ascii="Arial" w:hAnsi="Arial" w:cs="Arial"/>
                <w:b/>
                <w:bCs/>
                <w:sz w:val="18"/>
                <w:szCs w:val="18"/>
              </w:rPr>
              <w:t>БАЗОВЫЙ НОРМАТИВ НА ОКАЗАНИЕ МУНИЦИПАЛЬНОЙ УСЛУГИ НА 2020 ГОД.</w:t>
            </w:r>
          </w:p>
        </w:tc>
        <w:tc>
          <w:tcPr>
            <w:tcW w:w="868" w:type="dxa"/>
            <w:tcBorders>
              <w:top w:val="nil"/>
              <w:left w:val="nil"/>
              <w:bottom w:val="nil"/>
              <w:right w:val="nil"/>
            </w:tcBorders>
            <w:shd w:val="clear" w:color="auto" w:fill="auto"/>
            <w:vAlign w:val="center"/>
          </w:tcPr>
          <w:p w:rsidR="00A151BE" w:rsidRPr="00FE5314" w:rsidRDefault="00A151BE" w:rsidP="00B61D3E">
            <w:pPr>
              <w:jc w:val="center"/>
              <w:rPr>
                <w:sz w:val="18"/>
                <w:szCs w:val="18"/>
              </w:rPr>
            </w:pPr>
          </w:p>
        </w:tc>
        <w:tc>
          <w:tcPr>
            <w:tcW w:w="1091" w:type="dxa"/>
            <w:tcBorders>
              <w:top w:val="nil"/>
              <w:left w:val="nil"/>
              <w:bottom w:val="nil"/>
              <w:right w:val="nil"/>
            </w:tcBorders>
            <w:shd w:val="clear" w:color="auto" w:fill="auto"/>
            <w:vAlign w:val="center"/>
          </w:tcPr>
          <w:p w:rsidR="00A151BE" w:rsidRPr="00FE5314" w:rsidRDefault="00A151BE" w:rsidP="00B61D3E">
            <w:pPr>
              <w:jc w:val="center"/>
              <w:rPr>
                <w:sz w:val="18"/>
                <w:szCs w:val="18"/>
              </w:rPr>
            </w:pPr>
          </w:p>
        </w:tc>
        <w:tc>
          <w:tcPr>
            <w:tcW w:w="1135" w:type="dxa"/>
            <w:tcBorders>
              <w:top w:val="nil"/>
              <w:left w:val="nil"/>
              <w:bottom w:val="nil"/>
              <w:right w:val="nil"/>
            </w:tcBorders>
            <w:shd w:val="clear" w:color="auto" w:fill="auto"/>
          </w:tcPr>
          <w:p w:rsidR="00A151BE" w:rsidRPr="00FE5314" w:rsidRDefault="00A151BE" w:rsidP="00B61D3E">
            <w:pPr>
              <w:rPr>
                <w:sz w:val="18"/>
                <w:szCs w:val="18"/>
              </w:rPr>
            </w:pPr>
          </w:p>
        </w:tc>
        <w:tc>
          <w:tcPr>
            <w:tcW w:w="510" w:type="dxa"/>
            <w:tcBorders>
              <w:top w:val="nil"/>
              <w:left w:val="nil"/>
              <w:bottom w:val="nil"/>
              <w:right w:val="nil"/>
            </w:tcBorders>
            <w:shd w:val="clear" w:color="auto" w:fill="auto"/>
          </w:tcPr>
          <w:p w:rsidR="00A151BE" w:rsidRPr="00FE5314" w:rsidRDefault="00A151BE" w:rsidP="00B61D3E">
            <w:pPr>
              <w:rPr>
                <w:sz w:val="18"/>
                <w:szCs w:val="18"/>
              </w:rPr>
            </w:pPr>
          </w:p>
        </w:tc>
        <w:tc>
          <w:tcPr>
            <w:tcW w:w="860" w:type="dxa"/>
            <w:tcBorders>
              <w:top w:val="nil"/>
              <w:left w:val="nil"/>
              <w:bottom w:val="nil"/>
              <w:right w:val="nil"/>
            </w:tcBorders>
            <w:shd w:val="clear" w:color="auto" w:fill="auto"/>
          </w:tcPr>
          <w:p w:rsidR="00A151BE" w:rsidRPr="00FE5314" w:rsidRDefault="00A151BE" w:rsidP="00B61D3E">
            <w:pPr>
              <w:rPr>
                <w:sz w:val="18"/>
                <w:szCs w:val="18"/>
              </w:rPr>
            </w:pPr>
          </w:p>
        </w:tc>
      </w:tr>
      <w:tr w:rsidR="00A151BE" w:rsidRPr="00FE5314" w:rsidTr="00606E56">
        <w:trPr>
          <w:trHeight w:val="1650"/>
        </w:trPr>
        <w:tc>
          <w:tcPr>
            <w:tcW w:w="107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Наименование муниципального учреждения</w:t>
            </w:r>
          </w:p>
        </w:tc>
        <w:tc>
          <w:tcPr>
            <w:tcW w:w="1234" w:type="dxa"/>
            <w:vMerge w:val="restart"/>
            <w:tcBorders>
              <w:top w:val="single" w:sz="4" w:space="0" w:color="auto"/>
              <w:left w:val="single" w:sz="4" w:space="0" w:color="auto"/>
              <w:bottom w:val="single" w:sz="4" w:space="0" w:color="000000"/>
              <w:right w:val="nil"/>
            </w:tcBorders>
            <w:shd w:val="clear" w:color="auto" w:fill="FFFFFF"/>
            <w:vAlign w:val="center"/>
          </w:tcPr>
          <w:p w:rsidR="00A151BE" w:rsidRPr="00FE5314" w:rsidRDefault="00A151BE" w:rsidP="00B61D3E">
            <w:pPr>
              <w:jc w:val="center"/>
              <w:rPr>
                <w:sz w:val="18"/>
                <w:szCs w:val="18"/>
              </w:rPr>
            </w:pPr>
            <w:r w:rsidRPr="00FE5314">
              <w:rPr>
                <w:sz w:val="18"/>
                <w:szCs w:val="18"/>
              </w:rPr>
              <w:t>Наименование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Натуральный показатель оценки  муниципальной услуги</w:t>
            </w:r>
          </w:p>
        </w:tc>
        <w:tc>
          <w:tcPr>
            <w:tcW w:w="3439" w:type="dxa"/>
            <w:gridSpan w:val="4"/>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 xml:space="preserve">Базовый норматив затрат, непосредственно связанных с оказанием муниципальной услуги, </w:t>
            </w:r>
            <w:r w:rsidRPr="00FE5314">
              <w:rPr>
                <w:sz w:val="18"/>
                <w:szCs w:val="18"/>
              </w:rPr>
              <w:t xml:space="preserve"> руб.</w:t>
            </w:r>
          </w:p>
        </w:tc>
        <w:tc>
          <w:tcPr>
            <w:tcW w:w="7144" w:type="dxa"/>
            <w:gridSpan w:val="8"/>
            <w:tcBorders>
              <w:top w:val="single" w:sz="4" w:space="0" w:color="auto"/>
              <w:left w:val="single" w:sz="4" w:space="0" w:color="auto"/>
              <w:bottom w:val="single" w:sz="4" w:space="0" w:color="auto"/>
              <w:right w:val="single" w:sz="4" w:space="0" w:color="000000"/>
            </w:tcBorders>
            <w:shd w:val="clear" w:color="auto" w:fill="FFFFFF"/>
            <w:vAlign w:val="bottom"/>
          </w:tcPr>
          <w:p w:rsidR="00A151BE" w:rsidRPr="00FE5314" w:rsidRDefault="00A151BE" w:rsidP="00B61D3E">
            <w:pPr>
              <w:jc w:val="center"/>
              <w:rPr>
                <w:b/>
                <w:bCs/>
                <w:sz w:val="18"/>
                <w:szCs w:val="18"/>
              </w:rPr>
            </w:pPr>
            <w:r w:rsidRPr="00FE5314">
              <w:rPr>
                <w:b/>
                <w:bCs/>
                <w:sz w:val="18"/>
                <w:szCs w:val="18"/>
              </w:rPr>
              <w:t>Базовый норматив затрат на общехозяйственные нужды</w:t>
            </w:r>
            <w:r w:rsidRPr="00FE5314">
              <w:rPr>
                <w:sz w:val="18"/>
                <w:szCs w:val="18"/>
              </w:rPr>
              <w:t>, руб.</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Базовый норматив затрат на оказание услуги на 2020 год , руб.</w:t>
            </w:r>
          </w:p>
        </w:tc>
      </w:tr>
      <w:tr w:rsidR="00A151BE" w:rsidRPr="00FE5314" w:rsidTr="00606E56">
        <w:trPr>
          <w:trHeight w:val="4275"/>
        </w:trPr>
        <w:tc>
          <w:tcPr>
            <w:tcW w:w="1070"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1234" w:type="dxa"/>
            <w:vMerge/>
            <w:tcBorders>
              <w:top w:val="single" w:sz="4" w:space="0" w:color="auto"/>
              <w:left w:val="single" w:sz="4" w:space="0" w:color="auto"/>
              <w:bottom w:val="single" w:sz="4" w:space="0" w:color="000000"/>
              <w:right w:val="nil"/>
            </w:tcBorders>
            <w:vAlign w:val="center"/>
          </w:tcPr>
          <w:p w:rsidR="00A151BE" w:rsidRPr="00FE5314" w:rsidRDefault="00A151BE" w:rsidP="00B61D3E">
            <w:pPr>
              <w:rPr>
                <w:sz w:val="18"/>
                <w:szCs w:val="18"/>
              </w:rPr>
            </w:pPr>
          </w:p>
        </w:tc>
        <w:tc>
          <w:tcPr>
            <w:tcW w:w="893" w:type="dxa"/>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Наименование показателя, ед.изм.</w:t>
            </w:r>
          </w:p>
        </w:tc>
        <w:tc>
          <w:tcPr>
            <w:tcW w:w="811"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Количество планируемое на 2020 год</w:t>
            </w:r>
          </w:p>
        </w:tc>
        <w:tc>
          <w:tcPr>
            <w:tcW w:w="994"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941"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материальных запасов и особо ценного движимого имущества, потребляемого в процесее оказания муниципальной услуги</w:t>
            </w:r>
          </w:p>
        </w:tc>
        <w:tc>
          <w:tcPr>
            <w:tcW w:w="994"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Иные затраты, непосредственно связанные с оказанием муниципальной услуги</w:t>
            </w:r>
          </w:p>
        </w:tc>
        <w:tc>
          <w:tcPr>
            <w:tcW w:w="510"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Итого затрат</w:t>
            </w:r>
          </w:p>
        </w:tc>
        <w:tc>
          <w:tcPr>
            <w:tcW w:w="913"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Коммунальные услуги</w:t>
            </w:r>
          </w:p>
        </w:tc>
        <w:tc>
          <w:tcPr>
            <w:tcW w:w="980" w:type="dxa"/>
            <w:tcBorders>
              <w:top w:val="nil"/>
              <w:left w:val="nil"/>
              <w:bottom w:val="single" w:sz="4" w:space="0" w:color="auto"/>
              <w:right w:val="single" w:sz="4" w:space="0" w:color="auto"/>
            </w:tcBorders>
            <w:shd w:val="clear" w:color="auto" w:fill="auto"/>
          </w:tcPr>
          <w:p w:rsidR="00A151BE" w:rsidRPr="00FE5314" w:rsidRDefault="00A151BE" w:rsidP="00B61D3E">
            <w:pPr>
              <w:jc w:val="center"/>
              <w:rPr>
                <w:sz w:val="18"/>
                <w:szCs w:val="18"/>
              </w:rPr>
            </w:pPr>
            <w:r w:rsidRPr="00FE5314">
              <w:rPr>
                <w:sz w:val="18"/>
                <w:szCs w:val="18"/>
              </w:rPr>
              <w:t>Содержание объектов недвижимого имущества, необходимого для выполнения муниципального задания        СНИ</w:t>
            </w:r>
          </w:p>
        </w:tc>
        <w:tc>
          <w:tcPr>
            <w:tcW w:w="779"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Содержание объектов особо ценного движимого имущества</w:t>
            </w:r>
          </w:p>
        </w:tc>
        <w:tc>
          <w:tcPr>
            <w:tcW w:w="868"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услуг связи</w:t>
            </w:r>
          </w:p>
        </w:tc>
        <w:tc>
          <w:tcPr>
            <w:tcW w:w="868"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транспортных услуг</w:t>
            </w:r>
          </w:p>
        </w:tc>
        <w:tc>
          <w:tcPr>
            <w:tcW w:w="1091"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1135"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Прочие общехозяйственные нужды</w:t>
            </w:r>
          </w:p>
        </w:tc>
        <w:tc>
          <w:tcPr>
            <w:tcW w:w="510"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Итого затрат</w:t>
            </w:r>
          </w:p>
        </w:tc>
        <w:tc>
          <w:tcPr>
            <w:tcW w:w="860"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b/>
                <w:bCs/>
                <w:sz w:val="18"/>
                <w:szCs w:val="18"/>
              </w:rPr>
            </w:pPr>
          </w:p>
        </w:tc>
      </w:tr>
      <w:tr w:rsidR="00A151BE" w:rsidRPr="00FE5314" w:rsidTr="00606E56">
        <w:trPr>
          <w:trHeight w:val="315"/>
        </w:trPr>
        <w:tc>
          <w:tcPr>
            <w:tcW w:w="1070" w:type="dxa"/>
            <w:tcBorders>
              <w:top w:val="nil"/>
              <w:left w:val="single" w:sz="4" w:space="0" w:color="auto"/>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w:t>
            </w:r>
          </w:p>
        </w:tc>
        <w:tc>
          <w:tcPr>
            <w:tcW w:w="1234" w:type="dxa"/>
            <w:tcBorders>
              <w:top w:val="nil"/>
              <w:left w:val="nil"/>
              <w:bottom w:val="nil"/>
              <w:right w:val="nil"/>
            </w:tcBorders>
            <w:shd w:val="clear" w:color="auto" w:fill="FFFFFF"/>
          </w:tcPr>
          <w:p w:rsidR="00A151BE" w:rsidRPr="00FE5314" w:rsidRDefault="00A151BE" w:rsidP="00B61D3E">
            <w:pPr>
              <w:jc w:val="center"/>
              <w:rPr>
                <w:sz w:val="18"/>
                <w:szCs w:val="18"/>
              </w:rPr>
            </w:pPr>
            <w:r w:rsidRPr="00FE5314">
              <w:rPr>
                <w:sz w:val="18"/>
                <w:szCs w:val="18"/>
              </w:rPr>
              <w:t>2</w:t>
            </w:r>
          </w:p>
        </w:tc>
        <w:tc>
          <w:tcPr>
            <w:tcW w:w="893" w:type="dxa"/>
            <w:tcBorders>
              <w:top w:val="nil"/>
              <w:left w:val="single" w:sz="4" w:space="0" w:color="auto"/>
              <w:bottom w:val="nil"/>
              <w:right w:val="nil"/>
            </w:tcBorders>
            <w:shd w:val="clear" w:color="auto" w:fill="FFFFFF"/>
          </w:tcPr>
          <w:p w:rsidR="00A151BE" w:rsidRPr="00FE5314" w:rsidRDefault="00A151BE" w:rsidP="00B61D3E">
            <w:pPr>
              <w:jc w:val="center"/>
              <w:rPr>
                <w:sz w:val="18"/>
                <w:szCs w:val="18"/>
              </w:rPr>
            </w:pPr>
            <w:r w:rsidRPr="00FE5314">
              <w:rPr>
                <w:sz w:val="18"/>
                <w:szCs w:val="18"/>
              </w:rPr>
              <w:t>3</w:t>
            </w:r>
          </w:p>
        </w:tc>
        <w:tc>
          <w:tcPr>
            <w:tcW w:w="811" w:type="dxa"/>
            <w:tcBorders>
              <w:top w:val="nil"/>
              <w:left w:val="single" w:sz="4" w:space="0" w:color="auto"/>
              <w:bottom w:val="nil"/>
              <w:right w:val="nil"/>
            </w:tcBorders>
            <w:shd w:val="clear" w:color="auto" w:fill="FFFFFF"/>
          </w:tcPr>
          <w:p w:rsidR="00A151BE" w:rsidRPr="00FE5314" w:rsidRDefault="00A151BE" w:rsidP="00B61D3E">
            <w:pPr>
              <w:jc w:val="center"/>
              <w:rPr>
                <w:sz w:val="18"/>
                <w:szCs w:val="18"/>
              </w:rPr>
            </w:pPr>
            <w:r w:rsidRPr="00FE5314">
              <w:rPr>
                <w:sz w:val="18"/>
                <w:szCs w:val="18"/>
              </w:rPr>
              <w:t>4</w:t>
            </w:r>
          </w:p>
        </w:tc>
        <w:tc>
          <w:tcPr>
            <w:tcW w:w="994" w:type="dxa"/>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5</w:t>
            </w:r>
          </w:p>
        </w:tc>
        <w:tc>
          <w:tcPr>
            <w:tcW w:w="941"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6</w:t>
            </w:r>
          </w:p>
        </w:tc>
        <w:tc>
          <w:tcPr>
            <w:tcW w:w="994"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7</w:t>
            </w:r>
          </w:p>
        </w:tc>
        <w:tc>
          <w:tcPr>
            <w:tcW w:w="510" w:type="dxa"/>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8</w:t>
            </w:r>
          </w:p>
        </w:tc>
        <w:tc>
          <w:tcPr>
            <w:tcW w:w="913"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9</w:t>
            </w:r>
          </w:p>
        </w:tc>
        <w:tc>
          <w:tcPr>
            <w:tcW w:w="980"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10</w:t>
            </w:r>
          </w:p>
        </w:tc>
        <w:tc>
          <w:tcPr>
            <w:tcW w:w="779"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11</w:t>
            </w:r>
          </w:p>
        </w:tc>
        <w:tc>
          <w:tcPr>
            <w:tcW w:w="868"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12</w:t>
            </w:r>
          </w:p>
        </w:tc>
        <w:tc>
          <w:tcPr>
            <w:tcW w:w="868"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13</w:t>
            </w:r>
          </w:p>
        </w:tc>
        <w:tc>
          <w:tcPr>
            <w:tcW w:w="1091"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14</w:t>
            </w:r>
          </w:p>
        </w:tc>
        <w:tc>
          <w:tcPr>
            <w:tcW w:w="1135"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15</w:t>
            </w:r>
          </w:p>
        </w:tc>
        <w:tc>
          <w:tcPr>
            <w:tcW w:w="510"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16</w:t>
            </w:r>
          </w:p>
        </w:tc>
        <w:tc>
          <w:tcPr>
            <w:tcW w:w="860" w:type="dxa"/>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17</w:t>
            </w:r>
          </w:p>
        </w:tc>
      </w:tr>
      <w:tr w:rsidR="00A151BE" w:rsidRPr="00FE5314" w:rsidTr="00606E56">
        <w:trPr>
          <w:trHeight w:val="1170"/>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МБОУ "Киржеманская СОШ"</w:t>
            </w:r>
          </w:p>
        </w:tc>
        <w:tc>
          <w:tcPr>
            <w:tcW w:w="1234" w:type="dxa"/>
            <w:tcBorders>
              <w:top w:val="single" w:sz="4" w:space="0" w:color="auto"/>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72</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4 963 000,00</w:t>
            </w:r>
          </w:p>
        </w:tc>
        <w:tc>
          <w:tcPr>
            <w:tcW w:w="94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94 400,00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127 180,00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72 008,06</w:t>
            </w:r>
          </w:p>
        </w:tc>
        <w:tc>
          <w:tcPr>
            <w:tcW w:w="913"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229 020,00</w:t>
            </w:r>
          </w:p>
        </w:tc>
        <w:tc>
          <w:tcPr>
            <w:tcW w:w="980"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165 300,00</w:t>
            </w:r>
          </w:p>
        </w:tc>
        <w:tc>
          <w:tcPr>
            <w:tcW w:w="779"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4 500,00</w:t>
            </w:r>
          </w:p>
        </w:tc>
        <w:tc>
          <w:tcPr>
            <w:tcW w:w="868"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1 828 100,00</w:t>
            </w:r>
          </w:p>
        </w:tc>
        <w:tc>
          <w:tcPr>
            <w:tcW w:w="1135"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8 600,00</w:t>
            </w:r>
          </w:p>
        </w:tc>
        <w:tc>
          <w:tcPr>
            <w:tcW w:w="510"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31 048,89</w:t>
            </w:r>
          </w:p>
        </w:tc>
        <w:tc>
          <w:tcPr>
            <w:tcW w:w="860" w:type="dxa"/>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103 056,94</w:t>
            </w:r>
          </w:p>
        </w:tc>
      </w:tr>
      <w:tr w:rsidR="00A151BE" w:rsidRPr="00FE5314" w:rsidTr="00606E56">
        <w:trPr>
          <w:trHeight w:val="111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"Апраксинская СОШ"</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99</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10 063 700,00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179 700,00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538 390,00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108 906,97</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541 510,00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269 400,00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3 906 000,00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64 000,00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48 488,99</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157 395,96</w:t>
            </w:r>
          </w:p>
        </w:tc>
      </w:tr>
      <w:tr w:rsidR="00A151BE" w:rsidRPr="00FE5314" w:rsidTr="00606E56">
        <w:trPr>
          <w:trHeight w:val="117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"Большемаресевская СОШ"</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56</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5 342 100,00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98 800,00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669 420,00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109 112,86</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447 180,00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193 600,00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118 400,00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1 902 600,00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265 600,00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52 524,64</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161 637,50</w:t>
            </w:r>
          </w:p>
        </w:tc>
      </w:tr>
      <w:tr w:rsidR="00A151BE" w:rsidRPr="00FE5314" w:rsidTr="00606E56">
        <w:trPr>
          <w:trHeight w:val="111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"Комсомольская СОШ №1"</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398</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10 753 200,00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268 100,00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634 720,00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29 286,48</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809 980,00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340 000,00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46 200,00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69 800,00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2 956 600,00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192 800,00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11 093,92</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40 380,40</w:t>
            </w:r>
          </w:p>
        </w:tc>
      </w:tr>
      <w:tr w:rsidR="00A151BE" w:rsidRPr="00FE5314" w:rsidTr="00606E56">
        <w:trPr>
          <w:trHeight w:val="112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Комсомольская СОШ №2"</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 xml:space="preserve">Реализация основных общеобразовательных программ среднего </w:t>
            </w:r>
            <w:r w:rsidRPr="00FE5314">
              <w:rPr>
                <w:sz w:val="18"/>
                <w:szCs w:val="18"/>
              </w:rPr>
              <w:lastRenderedPageBreak/>
              <w:t>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lastRenderedPageBreak/>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697</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17 439 500,00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411 900,00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732 260,00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26 662,35</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1 132 340,00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541 300,00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103 200,00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77 500,00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4 383 000,00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239 300,00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9 292,17</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35 954,52</w:t>
            </w:r>
          </w:p>
        </w:tc>
      </w:tr>
      <w:tr w:rsidR="00A151BE" w:rsidRPr="00FE5314" w:rsidTr="00606E56">
        <w:trPr>
          <w:trHeight w:val="115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"Комсомольская СОШ №3"</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427</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11 270 100,00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249 400,00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674 640,00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28 557,70</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1 002 560,00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907 800,00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21 700,00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3 202 700,00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158 200,00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12 442,53</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41 000,23</w:t>
            </w:r>
          </w:p>
        </w:tc>
      </w:tr>
      <w:tr w:rsidR="00A151BE" w:rsidRPr="00FE5314" w:rsidTr="00606E56">
        <w:trPr>
          <w:trHeight w:val="123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"Медаевская ООШ"</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основного общего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31</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3 791 200,00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66 100,00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249 900,00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132 490,32</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162 300,00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163 700,00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19 300,00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1 612 300,00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40 600,00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64 683,87</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197 174,19</w:t>
            </w:r>
          </w:p>
        </w:tc>
      </w:tr>
      <w:tr w:rsidR="00A151BE" w:rsidRPr="00FE5314" w:rsidTr="00606E56">
        <w:trPr>
          <w:trHeight w:val="106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"Отрадненская ООШ"</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основного общего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22</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3 412 100,00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53 600,00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203 940,00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166 801,82</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201 860,00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129 900,00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1 617 200,00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72 200,00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93 189,09</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259 990,91</w:t>
            </w:r>
          </w:p>
        </w:tc>
      </w:tr>
      <w:tr w:rsidR="00A151BE" w:rsidRPr="00FE5314" w:rsidTr="00606E56">
        <w:trPr>
          <w:trHeight w:val="105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МБОУ "Лицей №1" р.п.Чамзинка</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768</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17 749 500,00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456 900,00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727 200,00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24 653,13</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877 500,00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565 100,00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19 800,00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105 900,00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10 500,00</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4 859 100,00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103 400,00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8 517,32</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33 170,44</w:t>
            </w:r>
          </w:p>
        </w:tc>
      </w:tr>
      <w:tr w:rsidR="00A151BE" w:rsidRPr="00FE5314" w:rsidTr="00606E56">
        <w:trPr>
          <w:trHeight w:val="105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МБОУ "Чамзинская СОШ №2"</w:t>
            </w:r>
          </w:p>
        </w:tc>
        <w:tc>
          <w:tcPr>
            <w:tcW w:w="1234" w:type="dxa"/>
            <w:tcBorders>
              <w:top w:val="nil"/>
              <w:left w:val="nil"/>
              <w:bottom w:val="single" w:sz="4" w:space="0" w:color="auto"/>
              <w:right w:val="nil"/>
            </w:tcBorders>
            <w:shd w:val="clear" w:color="auto" w:fill="FFFFFF"/>
            <w:vAlign w:val="center"/>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учащихся</w:t>
            </w:r>
          </w:p>
        </w:tc>
        <w:tc>
          <w:tcPr>
            <w:tcW w:w="811" w:type="dxa"/>
            <w:tcBorders>
              <w:top w:val="nil"/>
              <w:left w:val="nil"/>
              <w:bottom w:val="single" w:sz="4" w:space="0" w:color="auto"/>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251</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7 065 300,00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174 900,00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416 220,00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30 503,67</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448 580,00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478 100,00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28 700,00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2 294 500,00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65 300,00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13 269,64</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43 773,31</w:t>
            </w:r>
          </w:p>
        </w:tc>
      </w:tr>
      <w:tr w:rsidR="00A151BE" w:rsidRPr="00FE5314" w:rsidTr="00606E56">
        <w:trPr>
          <w:trHeight w:val="115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"Золотая рыбка"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3 916</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457 000,00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52 700,00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24 810,00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136,49</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44 890,00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22 300,00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828 800,00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24 800,00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238,20</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374,69</w:t>
            </w:r>
          </w:p>
        </w:tc>
      </w:tr>
      <w:tr w:rsidR="00A151BE" w:rsidRPr="00FE5314" w:rsidTr="00606E56">
        <w:trPr>
          <w:trHeight w:val="112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"Аленушка"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4 628</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1 028 300,00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56 800,00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105 570,00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257,28</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262 530,00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67 100,00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1 183 100,00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335,98</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593,26</w:t>
            </w:r>
          </w:p>
        </w:tc>
      </w:tr>
      <w:tr w:rsidR="00A151BE" w:rsidRPr="00FE5314" w:rsidTr="00606E56">
        <w:trPr>
          <w:trHeight w:val="120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"Чипайне"</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2 136</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457 000,00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28 200,00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80 560,00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264,87</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128 240,00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69 700,00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12 600,00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855 000,00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509,24</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774,11</w:t>
            </w:r>
          </w:p>
        </w:tc>
      </w:tr>
      <w:tr w:rsidR="00A151BE" w:rsidRPr="00FE5314" w:rsidTr="00606E56">
        <w:trPr>
          <w:trHeight w:val="112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"ЦРРд/с"Сказка"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w:t>
            </w:r>
            <w:r w:rsidRPr="00FE5314">
              <w:rPr>
                <w:sz w:val="18"/>
                <w:szCs w:val="18"/>
              </w:rPr>
              <w:lastRenderedPageBreak/>
              <w:t xml:space="preserve">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lastRenderedPageBreak/>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38 982</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7 140 500,00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510 900,00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514 830,00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209,49</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857 870,00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176 000,00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8 600,00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4 385 300,00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201 300,00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144,86</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354,35</w:t>
            </w:r>
          </w:p>
        </w:tc>
      </w:tr>
      <w:tr w:rsidR="00A151BE" w:rsidRPr="00FE5314" w:rsidTr="00606E56">
        <w:trPr>
          <w:trHeight w:val="123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вида"Колокольчик""</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31 150</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6 283 600,00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357 500,00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348 410,00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224,38</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576 890,00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260 000,00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3 782 100,00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183 800,00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155,15</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379,53</w:t>
            </w:r>
          </w:p>
        </w:tc>
      </w:tr>
      <w:tr w:rsidR="00A151BE" w:rsidRPr="00FE5314" w:rsidTr="00606E56">
        <w:trPr>
          <w:trHeight w:val="127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вида"Аленький цветочек""</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40 940</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7 426 100,00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449 200,00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414 450,00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202,49</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751 650,00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494 000,00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45 000,00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4 594 100,00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239 700,00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149,60</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352,08</w:t>
            </w:r>
          </w:p>
        </w:tc>
      </w:tr>
      <w:tr w:rsidR="00A151BE" w:rsidRPr="00FE5314" w:rsidTr="00606E56">
        <w:trPr>
          <w:trHeight w:val="138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вида"Красная шапочка""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19 580</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3 713 100,00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201 100,00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160 690,00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208,11</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411 410,00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97 400,00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37 000,00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2 452 600,00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141 500,00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160,36</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368,48</w:t>
            </w:r>
          </w:p>
        </w:tc>
      </w:tr>
      <w:tr w:rsidR="00A151BE" w:rsidRPr="00FE5314" w:rsidTr="00606E56">
        <w:trPr>
          <w:trHeight w:val="120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"Теремок"</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1 246</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457 000,00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23 500,00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58 380,00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432,49</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120 620,00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48 300,00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828 800,00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36 600,00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839,74</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1 272,23</w:t>
            </w:r>
          </w:p>
        </w:tc>
      </w:tr>
      <w:tr w:rsidR="00A151BE" w:rsidRPr="00FE5314" w:rsidTr="00606E56">
        <w:trPr>
          <w:trHeight w:val="127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МБДОУ "Д/с комбинированного вида"Звездочка"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18 868</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3 655 900,00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202 800,00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153 100,00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212,62</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346 300,00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225 900,00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2 588 400,00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79 900,00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173,23</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385,85</w:t>
            </w:r>
          </w:p>
        </w:tc>
      </w:tr>
      <w:tr w:rsidR="00A151BE" w:rsidRPr="00FE5314" w:rsidTr="00606E56">
        <w:trPr>
          <w:trHeight w:val="111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вида"Ягодка"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18 868</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3 513 200,00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193 700,00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208 820,00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207,53</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448 580,00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214 300,00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18 900,00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2 497 400,00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176 500,00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177,85</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385,38</w:t>
            </w:r>
          </w:p>
        </w:tc>
      </w:tr>
      <w:tr w:rsidR="00A151BE" w:rsidRPr="00FE5314" w:rsidTr="00606E56">
        <w:trPr>
          <w:trHeight w:val="117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вида"Солнышко"</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21 004</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4 284 400,00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232 300,00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192 060,00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224,18</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577 740,00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170 000,00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25 100,00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2 914 300,00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204 800,00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185,30</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409,48</w:t>
            </w:r>
          </w:p>
        </w:tc>
      </w:tr>
      <w:tr w:rsidR="00A151BE" w:rsidRPr="00FE5314" w:rsidTr="00606E56">
        <w:trPr>
          <w:trHeight w:val="111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МБДОУ "Д/с комбинированного вида"Золушка"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19 046</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3 427 500,00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197 500,00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218 580,00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201,81</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402 820,00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111 100,00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48 400,00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2 537 400,00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109 200,00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168,48</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370,29</w:t>
            </w:r>
          </w:p>
        </w:tc>
      </w:tr>
      <w:tr w:rsidR="00A151BE" w:rsidRPr="00FE5314" w:rsidTr="00606E56">
        <w:trPr>
          <w:trHeight w:val="109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МБУ ДО "Центр детского творчества"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893"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811"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1 080</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6 027 400,00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 </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76 630,00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5 651,88</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158 470,00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115 600,00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35 200,00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1 605 100,00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90 000,00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1 855,90</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7 507,78</w:t>
            </w:r>
          </w:p>
        </w:tc>
      </w:tr>
      <w:tr w:rsidR="00A151BE" w:rsidRPr="00FE5314" w:rsidTr="00606E56">
        <w:trPr>
          <w:trHeight w:val="1260"/>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МБУ ДО "ДЮСШ"Чамзинского муниципального района"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893"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811"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935</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6 830 900,00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 </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965 990,00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8 338,92</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1 377 910,00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1 692 100,00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12 300,00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4 200,00</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4 018 800,00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255 600,00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7 891,35</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16 230,27</w:t>
            </w:r>
          </w:p>
        </w:tc>
      </w:tr>
      <w:tr w:rsidR="00A151BE" w:rsidRPr="00FE5314" w:rsidTr="00606E56">
        <w:trPr>
          <w:trHeight w:val="94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МБУ ДО "Детская школа искусств" Чамзинского муниципального района</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893"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811" w:type="dxa"/>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430</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10 925 500,00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42 300,00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371 090,00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26 369,51</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434 510,00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588 800,00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228 000,00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135 100,00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3 219 000,00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97 500,00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10 937,00</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37 306,51</w:t>
            </w:r>
          </w:p>
        </w:tc>
      </w:tr>
      <w:tr w:rsidR="00A151BE" w:rsidRPr="00FE5314" w:rsidTr="00606E56">
        <w:trPr>
          <w:trHeight w:val="1605"/>
        </w:trPr>
        <w:tc>
          <w:tcPr>
            <w:tcW w:w="1070" w:type="dxa"/>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МБУ "Чамзинский районный Дом культуры"</w:t>
            </w:r>
          </w:p>
        </w:tc>
        <w:tc>
          <w:tcPr>
            <w:tcW w:w="1234" w:type="dxa"/>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Организация деятельности клубных формирований и формирований самодеятельного народного творчества </w:t>
            </w:r>
          </w:p>
        </w:tc>
        <w:tc>
          <w:tcPr>
            <w:tcW w:w="893"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участников клубных формирований</w:t>
            </w:r>
          </w:p>
        </w:tc>
        <w:tc>
          <w:tcPr>
            <w:tcW w:w="811" w:type="dxa"/>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1 571</w:t>
            </w:r>
          </w:p>
        </w:tc>
        <w:tc>
          <w:tcPr>
            <w:tcW w:w="994" w:type="dxa"/>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16 530 100,00</w:t>
            </w:r>
          </w:p>
        </w:tc>
        <w:tc>
          <w:tcPr>
            <w:tcW w:w="941"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1 120 000,00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1 432 740,00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12 146,94</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1 677 860,00</w:t>
            </w:r>
          </w:p>
        </w:tc>
        <w:tc>
          <w:tcPr>
            <w:tcW w:w="98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1 496 000,00</w:t>
            </w:r>
          </w:p>
        </w:tc>
        <w:tc>
          <w:tcPr>
            <w:tcW w:w="77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287 500,00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75 000,00</w:t>
            </w:r>
          </w:p>
        </w:tc>
        <w:tc>
          <w:tcPr>
            <w:tcW w:w="868"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1 689 900,00</w:t>
            </w:r>
          </w:p>
        </w:tc>
        <w:tc>
          <w:tcPr>
            <w:tcW w:w="113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690 000,00</w:t>
            </w:r>
          </w:p>
        </w:tc>
        <w:tc>
          <w:tcPr>
            <w:tcW w:w="51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3 765,92</w:t>
            </w:r>
          </w:p>
        </w:tc>
        <w:tc>
          <w:tcPr>
            <w:tcW w:w="860"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15 912,86</w:t>
            </w:r>
          </w:p>
        </w:tc>
      </w:tr>
      <w:tr w:rsidR="00A151BE" w:rsidRPr="00FE5314" w:rsidTr="00606E56">
        <w:trPr>
          <w:trHeight w:val="1995"/>
        </w:trPr>
        <w:tc>
          <w:tcPr>
            <w:tcW w:w="1070" w:type="dxa"/>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МБУ "Центральная районная библиотека" Чамзинского муниципального района Республик</w:t>
            </w:r>
            <w:r w:rsidRPr="00FE5314">
              <w:rPr>
                <w:sz w:val="18"/>
                <w:szCs w:val="18"/>
              </w:rPr>
              <w:lastRenderedPageBreak/>
              <w:t>и Мордовия</w:t>
            </w:r>
          </w:p>
        </w:tc>
        <w:tc>
          <w:tcPr>
            <w:tcW w:w="1234"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lastRenderedPageBreak/>
              <w:t>Библиотечное, библиографическое и информационное обслуживание пользователей библиотеки</w:t>
            </w:r>
          </w:p>
        </w:tc>
        <w:tc>
          <w:tcPr>
            <w:tcW w:w="893"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посещений</w:t>
            </w:r>
          </w:p>
        </w:tc>
        <w:tc>
          <w:tcPr>
            <w:tcW w:w="8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b/>
                <w:bCs/>
                <w:sz w:val="18"/>
                <w:szCs w:val="18"/>
              </w:rPr>
            </w:pPr>
            <w:r w:rsidRPr="00FE5314">
              <w:rPr>
                <w:b/>
                <w:bCs/>
                <w:sz w:val="18"/>
                <w:szCs w:val="18"/>
              </w:rPr>
              <w:t>235 040</w:t>
            </w:r>
          </w:p>
        </w:tc>
        <w:tc>
          <w:tcPr>
            <w:tcW w:w="994"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8 936 900,00</w:t>
            </w:r>
          </w:p>
        </w:tc>
        <w:tc>
          <w:tcPr>
            <w:tcW w:w="94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129 300,00</w:t>
            </w:r>
          </w:p>
        </w:tc>
        <w:tc>
          <w:tcPr>
            <w:tcW w:w="994"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125 310,00</w:t>
            </w:r>
          </w:p>
        </w:tc>
        <w:tc>
          <w:tcPr>
            <w:tcW w:w="5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39,11</w:t>
            </w:r>
          </w:p>
        </w:tc>
        <w:tc>
          <w:tcPr>
            <w:tcW w:w="913"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193 390,00</w:t>
            </w:r>
          </w:p>
        </w:tc>
        <w:tc>
          <w:tcPr>
            <w:tcW w:w="98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94 400,00</w:t>
            </w:r>
          </w:p>
        </w:tc>
        <w:tc>
          <w:tcPr>
            <w:tcW w:w="779"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24 600,00</w:t>
            </w:r>
          </w:p>
        </w:tc>
        <w:tc>
          <w:tcPr>
            <w:tcW w:w="868"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12 900,00</w:t>
            </w:r>
          </w:p>
        </w:tc>
        <w:tc>
          <w:tcPr>
            <w:tcW w:w="868"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w:t>
            </w:r>
          </w:p>
        </w:tc>
        <w:tc>
          <w:tcPr>
            <w:tcW w:w="109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1 397 100,00</w:t>
            </w:r>
          </w:p>
        </w:tc>
        <w:tc>
          <w:tcPr>
            <w:tcW w:w="1135"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28 400,00</w:t>
            </w:r>
          </w:p>
        </w:tc>
        <w:tc>
          <w:tcPr>
            <w:tcW w:w="5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7,45</w:t>
            </w:r>
          </w:p>
        </w:tc>
        <w:tc>
          <w:tcPr>
            <w:tcW w:w="86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b/>
                <w:bCs/>
                <w:sz w:val="18"/>
                <w:szCs w:val="18"/>
              </w:rPr>
            </w:pPr>
            <w:r w:rsidRPr="00FE5314">
              <w:rPr>
                <w:b/>
                <w:bCs/>
                <w:sz w:val="18"/>
                <w:szCs w:val="18"/>
              </w:rPr>
              <w:t>46,56</w:t>
            </w:r>
          </w:p>
        </w:tc>
      </w:tr>
    </w:tbl>
    <w:p w:rsidR="00A151BE" w:rsidRDefault="00A151BE" w:rsidP="00A151BE">
      <w:pPr>
        <w:rPr>
          <w:sz w:val="18"/>
          <w:szCs w:val="18"/>
        </w:rPr>
      </w:pPr>
    </w:p>
    <w:tbl>
      <w:tblPr>
        <w:tblW w:w="15840" w:type="dxa"/>
        <w:tblInd w:w="-432" w:type="dxa"/>
        <w:tblLayout w:type="fixed"/>
        <w:tblLook w:val="0000" w:firstRow="0" w:lastRow="0" w:firstColumn="0" w:lastColumn="0" w:noHBand="0" w:noVBand="0"/>
      </w:tblPr>
      <w:tblGrid>
        <w:gridCol w:w="525"/>
        <w:gridCol w:w="324"/>
        <w:gridCol w:w="51"/>
        <w:gridCol w:w="935"/>
        <w:gridCol w:w="410"/>
        <w:gridCol w:w="95"/>
        <w:gridCol w:w="316"/>
        <w:gridCol w:w="404"/>
        <w:gridCol w:w="7"/>
        <w:gridCol w:w="411"/>
        <w:gridCol w:w="411"/>
        <w:gridCol w:w="71"/>
        <w:gridCol w:w="340"/>
        <w:gridCol w:w="411"/>
        <w:gridCol w:w="329"/>
        <w:gridCol w:w="82"/>
        <w:gridCol w:w="411"/>
        <w:gridCol w:w="407"/>
        <w:gridCol w:w="377"/>
        <w:gridCol w:w="191"/>
        <w:gridCol w:w="593"/>
        <w:gridCol w:w="307"/>
        <w:gridCol w:w="477"/>
        <w:gridCol w:w="603"/>
        <w:gridCol w:w="181"/>
        <w:gridCol w:w="539"/>
        <w:gridCol w:w="245"/>
        <w:gridCol w:w="655"/>
        <w:gridCol w:w="129"/>
        <w:gridCol w:w="419"/>
        <w:gridCol w:w="352"/>
        <w:gridCol w:w="107"/>
        <w:gridCol w:w="459"/>
        <w:gridCol w:w="334"/>
        <w:gridCol w:w="77"/>
        <w:gridCol w:w="411"/>
        <w:gridCol w:w="411"/>
        <w:gridCol w:w="181"/>
        <w:gridCol w:w="230"/>
        <w:gridCol w:w="411"/>
        <w:gridCol w:w="259"/>
        <w:gridCol w:w="152"/>
        <w:gridCol w:w="415"/>
        <w:gridCol w:w="333"/>
        <w:gridCol w:w="82"/>
        <w:gridCol w:w="415"/>
        <w:gridCol w:w="555"/>
      </w:tblGrid>
      <w:tr w:rsidR="00A151BE" w:rsidRPr="00FE5314" w:rsidTr="00606E56">
        <w:trPr>
          <w:trHeight w:val="375"/>
        </w:trPr>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44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72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4"/>
            <w:tcBorders>
              <w:top w:val="nil"/>
              <w:left w:val="nil"/>
              <w:bottom w:val="nil"/>
              <w:right w:val="nil"/>
            </w:tcBorders>
            <w:shd w:val="clear" w:color="auto" w:fill="auto"/>
          </w:tcPr>
          <w:p w:rsidR="00A151BE" w:rsidRPr="00FE5314" w:rsidRDefault="00A151BE" w:rsidP="00B61D3E">
            <w:pPr>
              <w:rPr>
                <w:sz w:val="18"/>
                <w:szCs w:val="18"/>
              </w:rPr>
            </w:pPr>
          </w:p>
        </w:tc>
        <w:tc>
          <w:tcPr>
            <w:tcW w:w="108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568"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108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72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980" w:type="dxa"/>
            <w:gridSpan w:val="7"/>
            <w:tcBorders>
              <w:top w:val="nil"/>
              <w:left w:val="nil"/>
              <w:bottom w:val="nil"/>
              <w:right w:val="nil"/>
            </w:tcBorders>
            <w:shd w:val="clear" w:color="auto" w:fill="auto"/>
            <w:vAlign w:val="center"/>
          </w:tcPr>
          <w:p w:rsidR="00A151BE" w:rsidRPr="00FE5314" w:rsidRDefault="00A151BE" w:rsidP="00B61D3E">
            <w:pPr>
              <w:jc w:val="center"/>
              <w:rPr>
                <w:b/>
                <w:bCs/>
                <w:sz w:val="18"/>
                <w:szCs w:val="18"/>
              </w:rPr>
            </w:pPr>
            <w:r w:rsidRPr="00FE5314">
              <w:rPr>
                <w:b/>
                <w:bCs/>
                <w:sz w:val="18"/>
                <w:szCs w:val="18"/>
              </w:rPr>
              <w:t xml:space="preserve"> Приложение 3 </w:t>
            </w: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052" w:type="dxa"/>
            <w:gridSpan w:val="3"/>
            <w:tcBorders>
              <w:top w:val="nil"/>
              <w:left w:val="nil"/>
              <w:bottom w:val="nil"/>
              <w:right w:val="nil"/>
            </w:tcBorders>
            <w:shd w:val="clear" w:color="auto" w:fill="auto"/>
          </w:tcPr>
          <w:p w:rsidR="00A151BE" w:rsidRPr="00FE5314" w:rsidRDefault="00A151BE" w:rsidP="00B61D3E">
            <w:pPr>
              <w:rPr>
                <w:sz w:val="18"/>
                <w:szCs w:val="18"/>
              </w:rPr>
            </w:pPr>
          </w:p>
        </w:tc>
      </w:tr>
      <w:tr w:rsidR="00A151BE" w:rsidRPr="00FE5314" w:rsidTr="00606E56">
        <w:trPr>
          <w:trHeight w:val="315"/>
        </w:trPr>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44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720" w:type="dxa"/>
            <w:gridSpan w:val="2"/>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4"/>
            <w:tcBorders>
              <w:top w:val="nil"/>
              <w:left w:val="nil"/>
              <w:bottom w:val="nil"/>
              <w:right w:val="nil"/>
            </w:tcBorders>
            <w:shd w:val="clear" w:color="auto" w:fill="auto"/>
          </w:tcPr>
          <w:p w:rsidR="00A151BE" w:rsidRPr="00FE5314" w:rsidRDefault="00A151BE" w:rsidP="00B61D3E">
            <w:pPr>
              <w:rPr>
                <w:sz w:val="18"/>
                <w:szCs w:val="18"/>
              </w:rPr>
            </w:pPr>
          </w:p>
        </w:tc>
        <w:tc>
          <w:tcPr>
            <w:tcW w:w="7048" w:type="dxa"/>
            <w:gridSpan w:val="19"/>
            <w:tcBorders>
              <w:top w:val="nil"/>
              <w:left w:val="nil"/>
              <w:bottom w:val="single" w:sz="4" w:space="0" w:color="auto"/>
              <w:right w:val="nil"/>
            </w:tcBorders>
            <w:shd w:val="clear" w:color="auto" w:fill="auto"/>
          </w:tcPr>
          <w:p w:rsidR="00A151BE" w:rsidRPr="00FE5314" w:rsidRDefault="00A151BE" w:rsidP="00B61D3E">
            <w:pPr>
              <w:jc w:val="center"/>
              <w:rPr>
                <w:rFonts w:ascii="Arial" w:hAnsi="Arial" w:cs="Arial"/>
                <w:b/>
                <w:bCs/>
                <w:sz w:val="18"/>
                <w:szCs w:val="18"/>
              </w:rPr>
            </w:pPr>
            <w:r w:rsidRPr="00FE5314">
              <w:rPr>
                <w:rFonts w:ascii="Arial" w:hAnsi="Arial" w:cs="Arial"/>
                <w:b/>
                <w:bCs/>
                <w:sz w:val="18"/>
                <w:szCs w:val="18"/>
              </w:rPr>
              <w:t>БАЗОВЫЙ НОРМАТИВ НА ОКАЗАНИЕ МУНИЦИПАЛЬНОЙ УСЛУГИ НА 2021 ГОД.</w:t>
            </w: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080" w:type="dxa"/>
            <w:gridSpan w:val="4"/>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900" w:type="dxa"/>
            <w:gridSpan w:val="3"/>
            <w:tcBorders>
              <w:top w:val="nil"/>
              <w:left w:val="nil"/>
              <w:bottom w:val="nil"/>
              <w:right w:val="nil"/>
            </w:tcBorders>
            <w:shd w:val="clear" w:color="auto" w:fill="auto"/>
          </w:tcPr>
          <w:p w:rsidR="00A151BE" w:rsidRPr="00FE5314" w:rsidRDefault="00A151BE" w:rsidP="00B61D3E">
            <w:pPr>
              <w:rPr>
                <w:sz w:val="18"/>
                <w:szCs w:val="18"/>
              </w:rPr>
            </w:pPr>
          </w:p>
        </w:tc>
        <w:tc>
          <w:tcPr>
            <w:tcW w:w="1052" w:type="dxa"/>
            <w:gridSpan w:val="3"/>
            <w:tcBorders>
              <w:top w:val="nil"/>
              <w:left w:val="nil"/>
              <w:bottom w:val="nil"/>
              <w:right w:val="nil"/>
            </w:tcBorders>
            <w:shd w:val="clear" w:color="auto" w:fill="auto"/>
          </w:tcPr>
          <w:p w:rsidR="00A151BE" w:rsidRPr="00FE5314" w:rsidRDefault="00A151BE" w:rsidP="00B61D3E">
            <w:pPr>
              <w:rPr>
                <w:sz w:val="18"/>
                <w:szCs w:val="18"/>
              </w:rPr>
            </w:pPr>
          </w:p>
        </w:tc>
      </w:tr>
      <w:tr w:rsidR="00A151BE" w:rsidRPr="00FE5314" w:rsidTr="00606E56">
        <w:trPr>
          <w:trHeight w:val="1650"/>
        </w:trPr>
        <w:tc>
          <w:tcPr>
            <w:tcW w:w="900"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Наименование муниципального учреждения</w:t>
            </w:r>
          </w:p>
        </w:tc>
        <w:tc>
          <w:tcPr>
            <w:tcW w:w="1440" w:type="dxa"/>
            <w:gridSpan w:val="3"/>
            <w:vMerge w:val="restart"/>
            <w:tcBorders>
              <w:top w:val="single" w:sz="4" w:space="0" w:color="auto"/>
              <w:left w:val="single" w:sz="4" w:space="0" w:color="auto"/>
              <w:bottom w:val="single" w:sz="4" w:space="0" w:color="000000"/>
              <w:right w:val="nil"/>
            </w:tcBorders>
            <w:shd w:val="clear" w:color="auto" w:fill="FFFFFF"/>
            <w:vAlign w:val="center"/>
          </w:tcPr>
          <w:p w:rsidR="00A151BE" w:rsidRPr="00FE5314" w:rsidRDefault="00A151BE" w:rsidP="00B61D3E">
            <w:pPr>
              <w:jc w:val="center"/>
              <w:rPr>
                <w:sz w:val="18"/>
                <w:szCs w:val="18"/>
              </w:rPr>
            </w:pPr>
            <w:r w:rsidRPr="00FE5314">
              <w:rPr>
                <w:sz w:val="18"/>
                <w:szCs w:val="18"/>
              </w:rPr>
              <w:t>Наименование муниципальной услуги</w:t>
            </w:r>
          </w:p>
        </w:tc>
        <w:tc>
          <w:tcPr>
            <w:tcW w:w="1620" w:type="dxa"/>
            <w:gridSpan w:val="6"/>
            <w:tcBorders>
              <w:top w:val="single" w:sz="4" w:space="0" w:color="auto"/>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Натуральный показатель оценки  муниципальной услуги</w:t>
            </w:r>
          </w:p>
        </w:tc>
        <w:tc>
          <w:tcPr>
            <w:tcW w:w="3448" w:type="dxa"/>
            <w:gridSpan w:val="10"/>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 xml:space="preserve">Базовый норматив затрат, непосредственно связанных с оказанием муниципальной услуги, </w:t>
            </w:r>
            <w:r w:rsidRPr="00FE5314">
              <w:rPr>
                <w:sz w:val="18"/>
                <w:szCs w:val="18"/>
              </w:rPr>
              <w:t xml:space="preserve"> руб.</w:t>
            </w:r>
          </w:p>
        </w:tc>
        <w:tc>
          <w:tcPr>
            <w:tcW w:w="7380" w:type="dxa"/>
            <w:gridSpan w:val="22"/>
            <w:tcBorders>
              <w:top w:val="single" w:sz="4" w:space="0" w:color="auto"/>
              <w:left w:val="single" w:sz="4" w:space="0" w:color="auto"/>
              <w:bottom w:val="single" w:sz="4" w:space="0" w:color="auto"/>
              <w:right w:val="single" w:sz="4" w:space="0" w:color="000000"/>
            </w:tcBorders>
            <w:shd w:val="clear" w:color="auto" w:fill="FFFFFF"/>
            <w:vAlign w:val="bottom"/>
          </w:tcPr>
          <w:p w:rsidR="00A151BE" w:rsidRPr="00FE5314" w:rsidRDefault="00A151BE" w:rsidP="00B61D3E">
            <w:pPr>
              <w:jc w:val="center"/>
              <w:rPr>
                <w:b/>
                <w:bCs/>
                <w:sz w:val="18"/>
                <w:szCs w:val="18"/>
              </w:rPr>
            </w:pPr>
            <w:r w:rsidRPr="00FE5314">
              <w:rPr>
                <w:b/>
                <w:bCs/>
                <w:sz w:val="18"/>
                <w:szCs w:val="18"/>
              </w:rPr>
              <w:t>Базовый норматив затрат на общехозяйственные нужды</w:t>
            </w:r>
            <w:r w:rsidRPr="00FE5314">
              <w:rPr>
                <w:sz w:val="18"/>
                <w:szCs w:val="18"/>
              </w:rPr>
              <w:t>, руб.</w:t>
            </w:r>
          </w:p>
        </w:tc>
        <w:tc>
          <w:tcPr>
            <w:tcW w:w="1052"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Базовый норматив затрат на оказание услуги на 2021 год, руб.</w:t>
            </w:r>
          </w:p>
        </w:tc>
      </w:tr>
      <w:tr w:rsidR="00A151BE" w:rsidRPr="00FE5314" w:rsidTr="00606E56">
        <w:trPr>
          <w:trHeight w:val="4350"/>
        </w:trPr>
        <w:tc>
          <w:tcPr>
            <w:tcW w:w="900" w:type="dxa"/>
            <w:gridSpan w:val="3"/>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1440" w:type="dxa"/>
            <w:gridSpan w:val="3"/>
            <w:vMerge/>
            <w:tcBorders>
              <w:top w:val="single" w:sz="4" w:space="0" w:color="auto"/>
              <w:left w:val="single" w:sz="4" w:space="0" w:color="auto"/>
              <w:bottom w:val="single" w:sz="4" w:space="0" w:color="000000"/>
              <w:right w:val="nil"/>
            </w:tcBorders>
            <w:vAlign w:val="center"/>
          </w:tcPr>
          <w:p w:rsidR="00A151BE" w:rsidRPr="00FE5314" w:rsidRDefault="00A151BE" w:rsidP="00B61D3E">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Наименование показателя, ед.изм.</w:t>
            </w:r>
          </w:p>
        </w:tc>
        <w:tc>
          <w:tcPr>
            <w:tcW w:w="900" w:type="dxa"/>
            <w:gridSpan w:val="4"/>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Количество планируемое на 2021 год</w:t>
            </w:r>
          </w:p>
        </w:tc>
        <w:tc>
          <w:tcPr>
            <w:tcW w:w="108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материальных запасов и особо ценного движимого имущества, потребляемого в процессе оказания муниципальной услуги</w:t>
            </w:r>
          </w:p>
        </w:tc>
        <w:tc>
          <w:tcPr>
            <w:tcW w:w="568"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 xml:space="preserve">Иные затраты, непосредственно связанные с оказанием муниципальной </w:t>
            </w:r>
            <w:r w:rsidRPr="00FE5314">
              <w:rPr>
                <w:sz w:val="18"/>
                <w:szCs w:val="18"/>
              </w:rPr>
              <w:lastRenderedPageBreak/>
              <w:t>услуги</w:t>
            </w:r>
          </w:p>
        </w:tc>
        <w:tc>
          <w:tcPr>
            <w:tcW w:w="900"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lastRenderedPageBreak/>
              <w:t>Итого затрат</w:t>
            </w:r>
          </w:p>
        </w:tc>
        <w:tc>
          <w:tcPr>
            <w:tcW w:w="1080"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Коммунальные услуги</w:t>
            </w:r>
          </w:p>
        </w:tc>
        <w:tc>
          <w:tcPr>
            <w:tcW w:w="720" w:type="dxa"/>
            <w:gridSpan w:val="2"/>
            <w:tcBorders>
              <w:top w:val="nil"/>
              <w:left w:val="nil"/>
              <w:bottom w:val="single" w:sz="4" w:space="0" w:color="auto"/>
              <w:right w:val="single" w:sz="4" w:space="0" w:color="auto"/>
            </w:tcBorders>
            <w:shd w:val="clear" w:color="auto" w:fill="auto"/>
          </w:tcPr>
          <w:p w:rsidR="00A151BE" w:rsidRPr="00FE5314" w:rsidRDefault="00A151BE" w:rsidP="00B61D3E">
            <w:pPr>
              <w:jc w:val="center"/>
              <w:rPr>
                <w:sz w:val="18"/>
                <w:szCs w:val="18"/>
              </w:rPr>
            </w:pPr>
            <w:r w:rsidRPr="00FE5314">
              <w:rPr>
                <w:sz w:val="18"/>
                <w:szCs w:val="18"/>
              </w:rPr>
              <w:t>Содержание объектов недвижимого имущества, необходимого для выполнения муниципального задания        СНИ</w:t>
            </w:r>
          </w:p>
        </w:tc>
        <w:tc>
          <w:tcPr>
            <w:tcW w:w="900"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Содержание объектов особо ценного движимого имущества</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услуг связи</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Приобретение транспортных услуг</w:t>
            </w:r>
          </w:p>
        </w:tc>
        <w:tc>
          <w:tcPr>
            <w:tcW w:w="1080" w:type="dxa"/>
            <w:gridSpan w:val="4"/>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 xml:space="preserve">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w:t>
            </w:r>
            <w:r w:rsidRPr="00FE5314">
              <w:rPr>
                <w:sz w:val="18"/>
                <w:szCs w:val="18"/>
              </w:rPr>
              <w:lastRenderedPageBreak/>
              <w:t>с оказанием муниципальной услуги</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lastRenderedPageBreak/>
              <w:t>Прочие общехозяйственные нужды</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Итого затрат</w:t>
            </w:r>
          </w:p>
        </w:tc>
        <w:tc>
          <w:tcPr>
            <w:tcW w:w="1052" w:type="dxa"/>
            <w:gridSpan w:val="3"/>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b/>
                <w:bCs/>
                <w:sz w:val="18"/>
                <w:szCs w:val="18"/>
              </w:rPr>
            </w:pPr>
          </w:p>
        </w:tc>
      </w:tr>
      <w:tr w:rsidR="00A151BE" w:rsidRPr="00FE5314" w:rsidTr="00606E56">
        <w:trPr>
          <w:trHeight w:val="315"/>
        </w:trPr>
        <w:tc>
          <w:tcPr>
            <w:tcW w:w="900" w:type="dxa"/>
            <w:gridSpan w:val="3"/>
            <w:tcBorders>
              <w:top w:val="nil"/>
              <w:left w:val="single" w:sz="4" w:space="0" w:color="auto"/>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w:t>
            </w:r>
          </w:p>
        </w:tc>
        <w:tc>
          <w:tcPr>
            <w:tcW w:w="1440" w:type="dxa"/>
            <w:gridSpan w:val="3"/>
            <w:tcBorders>
              <w:top w:val="nil"/>
              <w:left w:val="nil"/>
              <w:bottom w:val="nil"/>
              <w:right w:val="nil"/>
            </w:tcBorders>
            <w:shd w:val="clear" w:color="auto" w:fill="FFFFFF"/>
          </w:tcPr>
          <w:p w:rsidR="00A151BE" w:rsidRPr="00FE5314" w:rsidRDefault="00A151BE" w:rsidP="00B61D3E">
            <w:pPr>
              <w:jc w:val="center"/>
              <w:rPr>
                <w:sz w:val="18"/>
                <w:szCs w:val="18"/>
              </w:rPr>
            </w:pPr>
            <w:r w:rsidRPr="00FE5314">
              <w:rPr>
                <w:sz w:val="18"/>
                <w:szCs w:val="18"/>
              </w:rPr>
              <w:t>2</w:t>
            </w:r>
          </w:p>
        </w:tc>
        <w:tc>
          <w:tcPr>
            <w:tcW w:w="720" w:type="dxa"/>
            <w:gridSpan w:val="2"/>
            <w:tcBorders>
              <w:top w:val="nil"/>
              <w:left w:val="single" w:sz="4" w:space="0" w:color="auto"/>
              <w:bottom w:val="nil"/>
              <w:right w:val="nil"/>
            </w:tcBorders>
            <w:shd w:val="clear" w:color="auto" w:fill="FFFFFF"/>
          </w:tcPr>
          <w:p w:rsidR="00A151BE" w:rsidRPr="00FE5314" w:rsidRDefault="00A151BE" w:rsidP="00B61D3E">
            <w:pPr>
              <w:jc w:val="center"/>
              <w:rPr>
                <w:sz w:val="18"/>
                <w:szCs w:val="18"/>
              </w:rPr>
            </w:pPr>
            <w:r w:rsidRPr="00FE5314">
              <w:rPr>
                <w:sz w:val="18"/>
                <w:szCs w:val="18"/>
              </w:rPr>
              <w:t>3</w:t>
            </w:r>
          </w:p>
        </w:tc>
        <w:tc>
          <w:tcPr>
            <w:tcW w:w="900" w:type="dxa"/>
            <w:gridSpan w:val="4"/>
            <w:tcBorders>
              <w:top w:val="nil"/>
              <w:left w:val="single" w:sz="4" w:space="0" w:color="auto"/>
              <w:bottom w:val="nil"/>
              <w:right w:val="nil"/>
            </w:tcBorders>
            <w:shd w:val="clear" w:color="auto" w:fill="FFFFFF"/>
          </w:tcPr>
          <w:p w:rsidR="00A151BE" w:rsidRPr="00FE5314" w:rsidRDefault="00A151BE" w:rsidP="00B61D3E">
            <w:pPr>
              <w:jc w:val="center"/>
              <w:rPr>
                <w:sz w:val="18"/>
                <w:szCs w:val="18"/>
              </w:rPr>
            </w:pPr>
            <w:r w:rsidRPr="00FE5314">
              <w:rPr>
                <w:sz w:val="18"/>
                <w:szCs w:val="18"/>
              </w:rPr>
              <w:t>4</w:t>
            </w:r>
          </w:p>
        </w:tc>
        <w:tc>
          <w:tcPr>
            <w:tcW w:w="108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5</w:t>
            </w:r>
          </w:p>
        </w:tc>
        <w:tc>
          <w:tcPr>
            <w:tcW w:w="900" w:type="dxa"/>
            <w:gridSpan w:val="3"/>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6</w:t>
            </w:r>
          </w:p>
        </w:tc>
        <w:tc>
          <w:tcPr>
            <w:tcW w:w="568"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7</w:t>
            </w:r>
          </w:p>
        </w:tc>
        <w:tc>
          <w:tcPr>
            <w:tcW w:w="900" w:type="dxa"/>
            <w:gridSpan w:val="2"/>
            <w:tcBorders>
              <w:top w:val="nil"/>
              <w:left w:val="nil"/>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8</w:t>
            </w:r>
          </w:p>
        </w:tc>
        <w:tc>
          <w:tcPr>
            <w:tcW w:w="1080" w:type="dxa"/>
            <w:gridSpan w:val="2"/>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9</w:t>
            </w:r>
          </w:p>
        </w:tc>
        <w:tc>
          <w:tcPr>
            <w:tcW w:w="720" w:type="dxa"/>
            <w:gridSpan w:val="2"/>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10</w:t>
            </w:r>
          </w:p>
        </w:tc>
        <w:tc>
          <w:tcPr>
            <w:tcW w:w="900" w:type="dxa"/>
            <w:gridSpan w:val="2"/>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11</w:t>
            </w:r>
          </w:p>
        </w:tc>
        <w:tc>
          <w:tcPr>
            <w:tcW w:w="900" w:type="dxa"/>
            <w:gridSpan w:val="3"/>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12</w:t>
            </w:r>
          </w:p>
        </w:tc>
        <w:tc>
          <w:tcPr>
            <w:tcW w:w="900" w:type="dxa"/>
            <w:gridSpan w:val="3"/>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13</w:t>
            </w:r>
          </w:p>
        </w:tc>
        <w:tc>
          <w:tcPr>
            <w:tcW w:w="1080" w:type="dxa"/>
            <w:gridSpan w:val="4"/>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14</w:t>
            </w:r>
          </w:p>
        </w:tc>
        <w:tc>
          <w:tcPr>
            <w:tcW w:w="900" w:type="dxa"/>
            <w:gridSpan w:val="3"/>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15</w:t>
            </w:r>
          </w:p>
        </w:tc>
        <w:tc>
          <w:tcPr>
            <w:tcW w:w="900" w:type="dxa"/>
            <w:gridSpan w:val="3"/>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16</w:t>
            </w:r>
          </w:p>
        </w:tc>
        <w:tc>
          <w:tcPr>
            <w:tcW w:w="1052" w:type="dxa"/>
            <w:gridSpan w:val="3"/>
            <w:tcBorders>
              <w:top w:val="nil"/>
              <w:left w:val="nil"/>
              <w:bottom w:val="nil"/>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17</w:t>
            </w:r>
          </w:p>
        </w:tc>
      </w:tr>
      <w:tr w:rsidR="00A151BE" w:rsidRPr="00FE5314" w:rsidTr="00606E56">
        <w:trPr>
          <w:trHeight w:val="1035"/>
        </w:trPr>
        <w:tc>
          <w:tcPr>
            <w:tcW w:w="900" w:type="dxa"/>
            <w:gridSpan w:val="3"/>
            <w:tcBorders>
              <w:top w:val="single" w:sz="4" w:space="0" w:color="auto"/>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"Киржеманская СОШ"</w:t>
            </w:r>
          </w:p>
        </w:tc>
        <w:tc>
          <w:tcPr>
            <w:tcW w:w="1440" w:type="dxa"/>
            <w:gridSpan w:val="3"/>
            <w:tcBorders>
              <w:top w:val="single" w:sz="4" w:space="0" w:color="auto"/>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single" w:sz="4" w:space="0" w:color="auto"/>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68</w:t>
            </w:r>
          </w:p>
        </w:tc>
        <w:tc>
          <w:tcPr>
            <w:tcW w:w="1080" w:type="dxa"/>
            <w:gridSpan w:val="3"/>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5 216 400,00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99 800,00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88 040,00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79 474,12</w:t>
            </w:r>
          </w:p>
        </w:tc>
        <w:tc>
          <w:tcPr>
            <w:tcW w:w="1080" w:type="dxa"/>
            <w:gridSpan w:val="2"/>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159 160,00</w:t>
            </w:r>
          </w:p>
        </w:tc>
        <w:tc>
          <w:tcPr>
            <w:tcW w:w="720" w:type="dxa"/>
            <w:gridSpan w:val="2"/>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111 100,00</w:t>
            </w:r>
          </w:p>
        </w:tc>
        <w:tc>
          <w:tcPr>
            <w:tcW w:w="900" w:type="dxa"/>
            <w:gridSpan w:val="2"/>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3 000,00</w:t>
            </w:r>
          </w:p>
        </w:tc>
        <w:tc>
          <w:tcPr>
            <w:tcW w:w="900" w:type="dxa"/>
            <w:gridSpan w:val="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1 811 100,00</w:t>
            </w:r>
          </w:p>
        </w:tc>
        <w:tc>
          <w:tcPr>
            <w:tcW w:w="900" w:type="dxa"/>
            <w:gridSpan w:val="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5 200,00</w:t>
            </w:r>
          </w:p>
        </w:tc>
        <w:tc>
          <w:tcPr>
            <w:tcW w:w="900" w:type="dxa"/>
            <w:gridSpan w:val="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30 728,82</w:t>
            </w:r>
          </w:p>
        </w:tc>
        <w:tc>
          <w:tcPr>
            <w:tcW w:w="1052" w:type="dxa"/>
            <w:gridSpan w:val="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110 202,94</w:t>
            </w:r>
          </w:p>
        </w:tc>
      </w:tr>
      <w:tr w:rsidR="00A151BE" w:rsidRPr="00FE5314" w:rsidTr="00606E56">
        <w:trPr>
          <w:trHeight w:val="102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"Апраксинская СОШ"</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96</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10 578 000,00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192 500,00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370 660,00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116 053,75</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377 340,00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187 100,00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3 869 400,00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43 000,00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46 732,71</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162 786,46</w:t>
            </w:r>
          </w:p>
        </w:tc>
      </w:tr>
      <w:tr w:rsidR="00A151BE" w:rsidRPr="00FE5314" w:rsidTr="00606E56">
        <w:trPr>
          <w:trHeight w:val="105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"Большемаресев</w:t>
            </w:r>
            <w:r w:rsidRPr="00FE5314">
              <w:rPr>
                <w:sz w:val="18"/>
                <w:szCs w:val="18"/>
              </w:rPr>
              <w:lastRenderedPageBreak/>
              <w:t>ская СОШ"</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lastRenderedPageBreak/>
              <w:t xml:space="preserve">Реализация основных общеобразовательных программ </w:t>
            </w:r>
            <w:r w:rsidRPr="00FE5314">
              <w:rPr>
                <w:sz w:val="18"/>
                <w:szCs w:val="18"/>
              </w:rPr>
              <w:lastRenderedPageBreak/>
              <w:t>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56</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5 615 000,00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102 800,00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514 350,00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111 288,39</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310 650,00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130 000,00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79 500,00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1 884 900,00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176 200,00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46 261,61</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157 550,00</w:t>
            </w:r>
          </w:p>
        </w:tc>
      </w:tr>
      <w:tr w:rsidR="00A151BE" w:rsidRPr="00FE5314" w:rsidTr="00606E56">
        <w:trPr>
          <w:trHeight w:val="103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"Комсомольская СОШ №1"</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406</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11 664 700,00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282 200,00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438 700,00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30 506,40</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565 800,00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255 200,00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33 500,00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2 929 100,00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131 700,00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9 703,45</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40 209,85</w:t>
            </w:r>
          </w:p>
        </w:tc>
      </w:tr>
      <w:tr w:rsidR="00A151BE" w:rsidRPr="00FE5314" w:rsidTr="00606E56">
        <w:trPr>
          <w:trHeight w:val="100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Комсомольская СОШ №2"</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708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18 366 600,00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428 400,00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511 370,00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27 268,88</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790 730,00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370 300,00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29 000,00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60 400,00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4 342 200,00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190 800,00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8 168,69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35 437,57</w:t>
            </w:r>
          </w:p>
        </w:tc>
      </w:tr>
      <w:tr w:rsidR="00A151BE" w:rsidRPr="00FE5314" w:rsidTr="00606E56">
        <w:trPr>
          <w:trHeight w:val="102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"Комсомольская СОШ №3"</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437</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12 099 500,00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260 800,00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471 170,00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29 362,63</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700 130,00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613 000,00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3 172 900,00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83 600,00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10 577,87</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39 940,50</w:t>
            </w:r>
          </w:p>
        </w:tc>
      </w:tr>
      <w:tr w:rsidR="00A151BE" w:rsidRPr="00FE5314" w:rsidTr="00606E56">
        <w:trPr>
          <w:trHeight w:val="102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"Медаевская ООШ"</w:t>
            </w:r>
          </w:p>
        </w:tc>
        <w:tc>
          <w:tcPr>
            <w:tcW w:w="1440" w:type="dxa"/>
            <w:gridSpan w:val="3"/>
            <w:tcBorders>
              <w:top w:val="nil"/>
              <w:left w:val="nil"/>
              <w:bottom w:val="single" w:sz="4" w:space="0" w:color="auto"/>
              <w:right w:val="nil"/>
            </w:tcBorders>
            <w:shd w:val="clear" w:color="FFFFCC" w:fill="FFFFFF"/>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основного общего образования </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3 984 900,00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71 500,00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168 990,00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150 906,79</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112 710,00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109 900,00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1 597 300,00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35 000,00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66 786,07</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217 692,86</w:t>
            </w:r>
          </w:p>
        </w:tc>
      </w:tr>
      <w:tr w:rsidR="00A151BE" w:rsidRPr="00FE5314" w:rsidTr="00606E56">
        <w:trPr>
          <w:trHeight w:val="102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lastRenderedPageBreak/>
              <w:t>МБОУ "Отрадненская ООШ"</w:t>
            </w:r>
          </w:p>
        </w:tc>
        <w:tc>
          <w:tcPr>
            <w:tcW w:w="1440" w:type="dxa"/>
            <w:gridSpan w:val="3"/>
            <w:tcBorders>
              <w:top w:val="nil"/>
              <w:left w:val="nil"/>
              <w:bottom w:val="single" w:sz="4" w:space="0" w:color="auto"/>
              <w:right w:val="nil"/>
            </w:tcBorders>
            <w:shd w:val="clear" w:color="FFFFCC" w:fill="FFFFFF"/>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основного общего образования </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21</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3 550 200,00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54 500,00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139 450,00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178 292,86</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140 150,00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90 600,00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1 602 100,00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48 500,00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90 516,67</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268 809,52</w:t>
            </w:r>
          </w:p>
        </w:tc>
      </w:tr>
      <w:tr w:rsidR="00A151BE" w:rsidRPr="00FE5314" w:rsidTr="00606E56">
        <w:trPr>
          <w:trHeight w:val="106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"Лицей №1" р.п.Чамзинка</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802</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19 199 900,00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480 900,00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511 630,00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25 177,59</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612 770,00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261 900,00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77 800,00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4 813 700,00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192 400,00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7 441,86</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32 619,45</w:t>
            </w:r>
          </w:p>
        </w:tc>
      </w:tr>
      <w:tr w:rsidR="00A151BE" w:rsidRPr="00FE5314" w:rsidTr="00606E56">
        <w:trPr>
          <w:trHeight w:val="105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МБОУ "Чамзинская СОШ №2"</w:t>
            </w:r>
          </w:p>
        </w:tc>
        <w:tc>
          <w:tcPr>
            <w:tcW w:w="1440" w:type="dxa"/>
            <w:gridSpan w:val="3"/>
            <w:tcBorders>
              <w:top w:val="nil"/>
              <w:left w:val="nil"/>
              <w:bottom w:val="single" w:sz="4" w:space="0" w:color="auto"/>
              <w:right w:val="nil"/>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720" w:type="dxa"/>
            <w:gridSpan w:val="2"/>
            <w:tcBorders>
              <w:top w:val="nil"/>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кол-во учащихся</w:t>
            </w:r>
          </w:p>
        </w:tc>
        <w:tc>
          <w:tcPr>
            <w:tcW w:w="900" w:type="dxa"/>
            <w:gridSpan w:val="4"/>
            <w:tcBorders>
              <w:top w:val="nil"/>
              <w:left w:val="nil"/>
              <w:bottom w:val="single" w:sz="4" w:space="0" w:color="auto"/>
              <w:right w:val="nil"/>
            </w:tcBorders>
            <w:shd w:val="clear" w:color="auto" w:fill="FFFFFF"/>
          </w:tcPr>
          <w:p w:rsidR="00A151BE" w:rsidRPr="00FE5314" w:rsidRDefault="00A151BE" w:rsidP="00B61D3E">
            <w:pPr>
              <w:jc w:val="center"/>
              <w:rPr>
                <w:b/>
                <w:bCs/>
                <w:sz w:val="18"/>
                <w:szCs w:val="18"/>
              </w:rPr>
            </w:pPr>
            <w:r w:rsidRPr="00FE5314">
              <w:rPr>
                <w:b/>
                <w:bCs/>
                <w:sz w:val="18"/>
                <w:szCs w:val="18"/>
              </w:rPr>
              <w:t>252</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7 426 500,00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183 100,00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269 580,00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31 266,59</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311 920,00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324 500,00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2 273 000,00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64 600,00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11 906,03</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43 172,62</w:t>
            </w:r>
          </w:p>
        </w:tc>
      </w:tr>
      <w:tr w:rsidR="00A151BE" w:rsidRPr="00FE5314" w:rsidTr="00606E56">
        <w:trPr>
          <w:trHeight w:val="105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"Золотая рыбка"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3 560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485 400,00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32 700,00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15 030,00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149,76</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27 270,00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829 800,00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250,58</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400,34</w:t>
            </w:r>
          </w:p>
        </w:tc>
      </w:tr>
      <w:tr w:rsidR="00A151BE" w:rsidRPr="00FE5314" w:rsidTr="00606E56">
        <w:trPr>
          <w:trHeight w:val="99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"Аленушка"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4 628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1 092 200,00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40 700,00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64 370,00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258,70</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160 130,00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39 400,00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1 184 600,00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18 200,00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304,50</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563,20</w:t>
            </w:r>
          </w:p>
        </w:tc>
      </w:tr>
      <w:tr w:rsidR="00A151BE" w:rsidRPr="00FE5314" w:rsidTr="00606E56">
        <w:trPr>
          <w:trHeight w:val="102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lastRenderedPageBreak/>
              <w:t>МБДОУ "Д/с "Чипайне"</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2 136</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485 400,00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20 800,00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48 740,00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259,80</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77 860,00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41 300,00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856 100,00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466,09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725,89</w:t>
            </w:r>
          </w:p>
        </w:tc>
      </w:tr>
      <w:tr w:rsidR="00A151BE" w:rsidRPr="00FE5314" w:rsidTr="00606E56">
        <w:trPr>
          <w:trHeight w:val="100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"ЦРРд/с"Сказка"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39 160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7 585 100,00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345 400,00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312 630,00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210,50</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524 870,00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105 100,00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4 390 400,00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112 300,00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131,57</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342,07</w:t>
            </w:r>
          </w:p>
        </w:tc>
      </w:tr>
      <w:tr w:rsidR="00A151BE" w:rsidRPr="00FE5314" w:rsidTr="00606E56">
        <w:trPr>
          <w:trHeight w:val="105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комбинированного вида"Колокольчик""</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31 150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6 671 900,00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244 200,00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212 520,00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228,85</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351 880,00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152 300,00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3 789 600,00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124 200,00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142,39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371,24</w:t>
            </w:r>
          </w:p>
        </w:tc>
      </w:tr>
      <w:tr w:rsidR="00A151BE" w:rsidRPr="00FE5314" w:rsidTr="00606E56">
        <w:trPr>
          <w:trHeight w:val="129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комбинированного вида"Аленький цветочек""</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40 940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7 888 400,00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300 600,00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250 110,00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206,13</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461 390,00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292 600,00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4 599 700,00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142 700,00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134,90</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341,03</w:t>
            </w:r>
          </w:p>
        </w:tc>
      </w:tr>
      <w:tr w:rsidR="00A151BE" w:rsidRPr="00FE5314" w:rsidTr="00606E56">
        <w:trPr>
          <w:trHeight w:val="106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 xml:space="preserve">МБДОУ "Д/с комбинированного вида"Красная </w:t>
            </w:r>
            <w:r w:rsidRPr="00FE5314">
              <w:rPr>
                <w:sz w:val="18"/>
                <w:szCs w:val="18"/>
              </w:rPr>
              <w:lastRenderedPageBreak/>
              <w:t>шапочка""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lastRenderedPageBreak/>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19 580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3 944 300,00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128 900,00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98 060,00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213,04</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250 940,00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57 100,00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2 455 500,00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85 900,00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146,64</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359,67</w:t>
            </w:r>
          </w:p>
        </w:tc>
      </w:tr>
      <w:tr w:rsidR="00A151BE" w:rsidRPr="00FE5314" w:rsidTr="00606E56">
        <w:trPr>
          <w:trHeight w:val="109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"Теремок"</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1 246</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485 400,00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18 200,00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35 310,00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432,51</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73 390,00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28 400,00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829 800,00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770,62</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1 203,13</w:t>
            </w:r>
          </w:p>
        </w:tc>
      </w:tr>
      <w:tr w:rsidR="00A151BE" w:rsidRPr="00FE5314" w:rsidTr="00606E56">
        <w:trPr>
          <w:trHeight w:val="108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комбинированного вида"Звездочка"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18 868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3 883 600,00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137 200,00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94 900,00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218,13</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209 700,00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140 100,00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2 591 400,00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58 700,00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159,56</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377,69</w:t>
            </w:r>
          </w:p>
        </w:tc>
      </w:tr>
      <w:tr w:rsidR="00A151BE" w:rsidRPr="00FE5314" w:rsidTr="00606E56">
        <w:trPr>
          <w:trHeight w:val="106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комбинированного вида"Ягодка"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18 868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3 731 800,00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96 100,00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127 380,00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209,63</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273 620,00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96 400,00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2 500 500,00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165 300,00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161,49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371,12</w:t>
            </w:r>
          </w:p>
        </w:tc>
      </w:tr>
      <w:tr w:rsidR="00A151BE" w:rsidRPr="00FE5314" w:rsidTr="00606E56">
        <w:trPr>
          <w:trHeight w:val="100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МБДОУ "Д/с комбинированного вида"Солнышко"</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21 004</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4 551 000,00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155 100,00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120 560,00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229,80</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349 040,00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101 100,00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14 800,00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2 917 900,00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122 300,00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166,88</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396,68</w:t>
            </w:r>
          </w:p>
        </w:tc>
      </w:tr>
      <w:tr w:rsidR="00A151BE" w:rsidRPr="00FE5314" w:rsidTr="00606E56">
        <w:trPr>
          <w:trHeight w:val="106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 xml:space="preserve">МБДОУ "Д/с комбинированного </w:t>
            </w:r>
            <w:r w:rsidRPr="00FE5314">
              <w:rPr>
                <w:sz w:val="18"/>
                <w:szCs w:val="18"/>
              </w:rPr>
              <w:lastRenderedPageBreak/>
              <w:t>вида"Золушка"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lastRenderedPageBreak/>
              <w:t xml:space="preserve"> Реализация основных общеобразовательных программ </w:t>
            </w:r>
            <w:r w:rsidRPr="00FE5314">
              <w:rPr>
                <w:sz w:val="18"/>
                <w:szCs w:val="18"/>
              </w:rPr>
              <w:lastRenderedPageBreak/>
              <w:t xml:space="preserve">дошкольного образования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lastRenderedPageBreak/>
              <w:t>детодни</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19 580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3 640 800,00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126 000,00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134 400,00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199,24</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244 800,00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65 100,00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28 300,00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2 540 500,00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73 400,00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150,77</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350,02</w:t>
            </w:r>
          </w:p>
        </w:tc>
      </w:tr>
      <w:tr w:rsidR="00A151BE" w:rsidRPr="00FE5314" w:rsidTr="00606E56">
        <w:trPr>
          <w:trHeight w:val="78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МБУ ДО "Центр детского творчества"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720" w:type="dxa"/>
            <w:gridSpan w:val="2"/>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900" w:type="dxa"/>
            <w:gridSpan w:val="4"/>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1 090</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6 394 900,00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 </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79 740,00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5 940,04</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164 860,00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115 600,00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1 605 100,00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128 600,00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1 847,85</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7 787,89</w:t>
            </w:r>
          </w:p>
        </w:tc>
      </w:tr>
      <w:tr w:rsidR="00A151BE" w:rsidRPr="00FE5314" w:rsidTr="00606E56">
        <w:trPr>
          <w:trHeight w:val="129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МБУ ДО "ДЮСШ"Чамзинского муниципального района"</w:t>
            </w:r>
          </w:p>
        </w:tc>
        <w:tc>
          <w:tcPr>
            <w:tcW w:w="1440" w:type="dxa"/>
            <w:gridSpan w:val="3"/>
            <w:tcBorders>
              <w:top w:val="nil"/>
              <w:left w:val="nil"/>
              <w:bottom w:val="single" w:sz="4" w:space="0" w:color="auto"/>
              <w:right w:val="nil"/>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720" w:type="dxa"/>
            <w:gridSpan w:val="2"/>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900" w:type="dxa"/>
            <w:gridSpan w:val="4"/>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945</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7 247 700,00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 </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999 940,00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8 727,66</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1 427 460,00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1 693 600,00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17 500,00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4 200,00</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4 018 900,00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261 200,00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7 867,58</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16 595,24</w:t>
            </w:r>
          </w:p>
        </w:tc>
      </w:tr>
      <w:tr w:rsidR="00A151BE" w:rsidRPr="00FE5314" w:rsidTr="00606E56">
        <w:trPr>
          <w:trHeight w:val="1290"/>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МБУ ДО "Детская школа искусств" Чамзинского муниципального района</w:t>
            </w:r>
          </w:p>
        </w:tc>
        <w:tc>
          <w:tcPr>
            <w:tcW w:w="1440" w:type="dxa"/>
            <w:gridSpan w:val="3"/>
            <w:tcBorders>
              <w:top w:val="nil"/>
              <w:left w:val="nil"/>
              <w:bottom w:val="single" w:sz="4" w:space="0" w:color="auto"/>
              <w:right w:val="nil"/>
            </w:tcBorders>
            <w:shd w:val="clear" w:color="FFFFCC" w:fill="FFFFFF"/>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720" w:type="dxa"/>
            <w:gridSpan w:val="2"/>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sz w:val="18"/>
                <w:szCs w:val="18"/>
              </w:rPr>
            </w:pPr>
            <w:r w:rsidRPr="00FE5314">
              <w:rPr>
                <w:sz w:val="18"/>
                <w:szCs w:val="18"/>
              </w:rPr>
              <w:t xml:space="preserve"> кол-во обучающихся </w:t>
            </w:r>
          </w:p>
        </w:tc>
        <w:tc>
          <w:tcPr>
            <w:tcW w:w="900" w:type="dxa"/>
            <w:gridSpan w:val="4"/>
            <w:tcBorders>
              <w:top w:val="nil"/>
              <w:left w:val="single" w:sz="4" w:space="0" w:color="auto"/>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438</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11 383 200,00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47 900,00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385 100,00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26 977,63</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451 800,00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618 700,00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228 000,00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135 100,00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3 297 100,00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251 500,00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11 374,89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38 352,51</w:t>
            </w:r>
          </w:p>
        </w:tc>
      </w:tr>
      <w:tr w:rsidR="00A151BE" w:rsidRPr="00FE5314" w:rsidTr="00606E56">
        <w:trPr>
          <w:trHeight w:val="1695"/>
        </w:trPr>
        <w:tc>
          <w:tcPr>
            <w:tcW w:w="900" w:type="dxa"/>
            <w:gridSpan w:val="3"/>
            <w:tcBorders>
              <w:top w:val="nil"/>
              <w:left w:val="single" w:sz="4" w:space="0" w:color="auto"/>
              <w:bottom w:val="single" w:sz="4" w:space="0" w:color="auto"/>
              <w:right w:val="single" w:sz="4" w:space="0" w:color="auto"/>
            </w:tcBorders>
            <w:shd w:val="clear" w:color="auto" w:fill="FFFFFF"/>
          </w:tcPr>
          <w:p w:rsidR="00A151BE" w:rsidRPr="00FE5314" w:rsidRDefault="00A151BE" w:rsidP="00B61D3E">
            <w:pPr>
              <w:jc w:val="center"/>
              <w:rPr>
                <w:sz w:val="18"/>
                <w:szCs w:val="18"/>
              </w:rPr>
            </w:pPr>
            <w:r w:rsidRPr="00FE5314">
              <w:rPr>
                <w:sz w:val="18"/>
                <w:szCs w:val="18"/>
              </w:rPr>
              <w:t>МБУ "Чамзинский районный Дом культуры"</w:t>
            </w:r>
          </w:p>
        </w:tc>
        <w:tc>
          <w:tcPr>
            <w:tcW w:w="1440" w:type="dxa"/>
            <w:gridSpan w:val="3"/>
            <w:tcBorders>
              <w:top w:val="nil"/>
              <w:left w:val="nil"/>
              <w:bottom w:val="single" w:sz="4" w:space="0" w:color="auto"/>
              <w:right w:val="nil"/>
            </w:tcBorders>
            <w:shd w:val="clear" w:color="FFFFCC" w:fill="FFFFFF"/>
          </w:tcPr>
          <w:p w:rsidR="00A151BE" w:rsidRPr="00FE5314" w:rsidRDefault="00A151BE" w:rsidP="00B61D3E">
            <w:pPr>
              <w:rPr>
                <w:sz w:val="18"/>
                <w:szCs w:val="18"/>
              </w:rPr>
            </w:pPr>
            <w:r w:rsidRPr="00FE5314">
              <w:rPr>
                <w:sz w:val="18"/>
                <w:szCs w:val="18"/>
              </w:rPr>
              <w:t xml:space="preserve"> Организация деятельности клубных формирований и формирований самодеятельного народного творчества </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участников клубных формирований</w:t>
            </w:r>
          </w:p>
        </w:tc>
        <w:tc>
          <w:tcPr>
            <w:tcW w:w="900" w:type="dxa"/>
            <w:gridSpan w:val="4"/>
            <w:tcBorders>
              <w:top w:val="nil"/>
              <w:left w:val="nil"/>
              <w:bottom w:val="single" w:sz="4" w:space="0" w:color="auto"/>
              <w:right w:val="nil"/>
            </w:tcBorders>
            <w:shd w:val="clear" w:color="FFFFCC" w:fill="FFFFFF"/>
            <w:vAlign w:val="center"/>
          </w:tcPr>
          <w:p w:rsidR="00A151BE" w:rsidRPr="00FE5314" w:rsidRDefault="00A151BE" w:rsidP="00B61D3E">
            <w:pPr>
              <w:jc w:val="center"/>
              <w:rPr>
                <w:b/>
                <w:bCs/>
                <w:sz w:val="18"/>
                <w:szCs w:val="18"/>
              </w:rPr>
            </w:pPr>
            <w:r w:rsidRPr="00FE5314">
              <w:rPr>
                <w:b/>
                <w:bCs/>
                <w:sz w:val="18"/>
                <w:szCs w:val="18"/>
              </w:rPr>
              <w:t>1 587</w:t>
            </w:r>
          </w:p>
        </w:tc>
        <w:tc>
          <w:tcPr>
            <w:tcW w:w="1080" w:type="dxa"/>
            <w:gridSpan w:val="3"/>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17 265 300,00</w:t>
            </w:r>
          </w:p>
        </w:tc>
        <w:tc>
          <w:tcPr>
            <w:tcW w:w="900" w:type="dxa"/>
            <w:gridSpan w:val="3"/>
            <w:tcBorders>
              <w:top w:val="nil"/>
              <w:left w:val="nil"/>
              <w:bottom w:val="single" w:sz="4" w:space="0" w:color="auto"/>
              <w:right w:val="single" w:sz="4" w:space="0" w:color="auto"/>
            </w:tcBorders>
            <w:shd w:val="clear" w:color="FFFFCC" w:fill="FFFFFF"/>
            <w:vAlign w:val="center"/>
          </w:tcPr>
          <w:p w:rsidR="00A151BE" w:rsidRPr="00FE5314" w:rsidRDefault="00A151BE" w:rsidP="00B61D3E">
            <w:pPr>
              <w:jc w:val="center"/>
              <w:rPr>
                <w:sz w:val="18"/>
                <w:szCs w:val="18"/>
              </w:rPr>
            </w:pPr>
            <w:r w:rsidRPr="00FE5314">
              <w:rPr>
                <w:sz w:val="18"/>
                <w:szCs w:val="18"/>
              </w:rPr>
              <w:t>1 160 000,00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1 599 160,00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12 617,81</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1 927 640,00</w:t>
            </w:r>
          </w:p>
        </w:tc>
        <w:tc>
          <w:tcPr>
            <w:tcW w:w="72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1 549 000,00</w:t>
            </w:r>
          </w:p>
        </w:tc>
        <w:tc>
          <w:tcPr>
            <w:tcW w:w="90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305 500,00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75 000,00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1 788 300,00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730 000,00</w:t>
            </w:r>
          </w:p>
        </w:tc>
        <w:tc>
          <w:tcPr>
            <w:tcW w:w="900"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4 017,29</w:t>
            </w:r>
          </w:p>
        </w:tc>
        <w:tc>
          <w:tcPr>
            <w:tcW w:w="1052" w:type="dxa"/>
            <w:gridSpan w:val="3"/>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16 635,10</w:t>
            </w:r>
          </w:p>
        </w:tc>
      </w:tr>
      <w:tr w:rsidR="00A151BE" w:rsidRPr="00FE5314" w:rsidTr="00606E56">
        <w:trPr>
          <w:trHeight w:val="1575"/>
        </w:trPr>
        <w:tc>
          <w:tcPr>
            <w:tcW w:w="900" w:type="dxa"/>
            <w:gridSpan w:val="3"/>
            <w:tcBorders>
              <w:top w:val="nil"/>
              <w:left w:val="single" w:sz="4" w:space="0" w:color="auto"/>
              <w:bottom w:val="single" w:sz="4" w:space="0" w:color="auto"/>
              <w:right w:val="single" w:sz="4" w:space="0" w:color="auto"/>
            </w:tcBorders>
            <w:shd w:val="clear" w:color="auto" w:fill="auto"/>
          </w:tcPr>
          <w:p w:rsidR="00A151BE" w:rsidRPr="00FE5314" w:rsidRDefault="00A151BE" w:rsidP="00B61D3E">
            <w:pPr>
              <w:jc w:val="center"/>
              <w:rPr>
                <w:sz w:val="18"/>
                <w:szCs w:val="18"/>
              </w:rPr>
            </w:pPr>
            <w:r w:rsidRPr="00FE5314">
              <w:rPr>
                <w:sz w:val="18"/>
                <w:szCs w:val="18"/>
              </w:rPr>
              <w:lastRenderedPageBreak/>
              <w:t>МБУ "Центральная районная библиотека" Чамзинского муниципального района Республики Мордовия</w:t>
            </w:r>
          </w:p>
        </w:tc>
        <w:tc>
          <w:tcPr>
            <w:tcW w:w="1440" w:type="dxa"/>
            <w:gridSpan w:val="3"/>
            <w:tcBorders>
              <w:top w:val="nil"/>
              <w:left w:val="nil"/>
              <w:bottom w:val="single" w:sz="4" w:space="0" w:color="auto"/>
              <w:right w:val="single" w:sz="4" w:space="0" w:color="auto"/>
            </w:tcBorders>
            <w:shd w:val="clear" w:color="auto" w:fill="auto"/>
          </w:tcPr>
          <w:p w:rsidR="00A151BE" w:rsidRPr="00FE5314" w:rsidRDefault="00A151BE" w:rsidP="00B61D3E">
            <w:pPr>
              <w:rPr>
                <w:sz w:val="18"/>
                <w:szCs w:val="18"/>
              </w:rPr>
            </w:pPr>
            <w:r w:rsidRPr="00FE5314">
              <w:rPr>
                <w:sz w:val="18"/>
                <w:szCs w:val="18"/>
              </w:rPr>
              <w:t>Библиотечное, библиографическое и информационное обслуживание пользователей библиотеки</w:t>
            </w:r>
          </w:p>
        </w:tc>
        <w:tc>
          <w:tcPr>
            <w:tcW w:w="720"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кол-во посещений</w:t>
            </w:r>
          </w:p>
        </w:tc>
        <w:tc>
          <w:tcPr>
            <w:tcW w:w="900" w:type="dxa"/>
            <w:gridSpan w:val="4"/>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b/>
                <w:bCs/>
                <w:sz w:val="18"/>
                <w:szCs w:val="18"/>
              </w:rPr>
            </w:pPr>
            <w:r w:rsidRPr="00FE5314">
              <w:rPr>
                <w:b/>
                <w:bCs/>
                <w:sz w:val="18"/>
                <w:szCs w:val="18"/>
              </w:rPr>
              <w:t>239 870</w:t>
            </w:r>
          </w:p>
        </w:tc>
        <w:tc>
          <w:tcPr>
            <w:tcW w:w="108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9 560 900,00</w:t>
            </w:r>
          </w:p>
        </w:tc>
        <w:tc>
          <w:tcPr>
            <w:tcW w:w="90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130 200,00</w:t>
            </w:r>
          </w:p>
        </w:tc>
        <w:tc>
          <w:tcPr>
            <w:tcW w:w="568"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129 220,00</w:t>
            </w:r>
          </w:p>
        </w:tc>
        <w:tc>
          <w:tcPr>
            <w:tcW w:w="900"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40,94</w:t>
            </w:r>
          </w:p>
        </w:tc>
        <w:tc>
          <w:tcPr>
            <w:tcW w:w="1080"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202 580,00</w:t>
            </w:r>
          </w:p>
        </w:tc>
        <w:tc>
          <w:tcPr>
            <w:tcW w:w="720"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94 600,00</w:t>
            </w:r>
          </w:p>
        </w:tc>
        <w:tc>
          <w:tcPr>
            <w:tcW w:w="900"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24 800,00</w:t>
            </w:r>
          </w:p>
        </w:tc>
        <w:tc>
          <w:tcPr>
            <w:tcW w:w="90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13 000,00</w:t>
            </w:r>
          </w:p>
        </w:tc>
        <w:tc>
          <w:tcPr>
            <w:tcW w:w="90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w:t>
            </w:r>
          </w:p>
        </w:tc>
        <w:tc>
          <w:tcPr>
            <w:tcW w:w="1080" w:type="dxa"/>
            <w:gridSpan w:val="4"/>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1 475 100,00</w:t>
            </w:r>
          </w:p>
        </w:tc>
        <w:tc>
          <w:tcPr>
            <w:tcW w:w="90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28 600,00</w:t>
            </w:r>
          </w:p>
        </w:tc>
        <w:tc>
          <w:tcPr>
            <w:tcW w:w="900"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7,67</w:t>
            </w:r>
          </w:p>
        </w:tc>
        <w:tc>
          <w:tcPr>
            <w:tcW w:w="1052" w:type="dxa"/>
            <w:gridSpan w:val="3"/>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b/>
                <w:bCs/>
                <w:sz w:val="18"/>
                <w:szCs w:val="18"/>
              </w:rPr>
            </w:pPr>
            <w:r w:rsidRPr="00FE5314">
              <w:rPr>
                <w:b/>
                <w:bCs/>
                <w:sz w:val="18"/>
                <w:szCs w:val="18"/>
              </w:rPr>
              <w:t>48,61</w:t>
            </w:r>
          </w:p>
        </w:tc>
      </w:tr>
      <w:tr w:rsidR="00A151BE" w:rsidTr="00606E56">
        <w:trPr>
          <w:gridBefore w:val="1"/>
          <w:gridAfter w:val="1"/>
          <w:wBefore w:w="525" w:type="dxa"/>
          <w:wAfter w:w="555" w:type="dxa"/>
          <w:trHeight w:val="405"/>
        </w:trPr>
        <w:tc>
          <w:tcPr>
            <w:tcW w:w="324" w:type="dxa"/>
            <w:tcBorders>
              <w:top w:val="nil"/>
              <w:left w:val="nil"/>
              <w:bottom w:val="nil"/>
              <w:right w:val="nil"/>
            </w:tcBorders>
            <w:shd w:val="clear" w:color="auto" w:fill="auto"/>
            <w:vAlign w:val="center"/>
          </w:tcPr>
          <w:p w:rsidR="00A151BE" w:rsidRPr="00FE5314" w:rsidRDefault="00A151BE" w:rsidP="00B61D3E">
            <w:pPr>
              <w:rPr>
                <w:sz w:val="18"/>
                <w:szCs w:val="18"/>
              </w:rPr>
            </w:pPr>
            <w:bookmarkStart w:id="5" w:name="RANGE!A1:AE17"/>
            <w:bookmarkEnd w:id="5"/>
          </w:p>
        </w:tc>
        <w:tc>
          <w:tcPr>
            <w:tcW w:w="986"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0"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784"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784"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784"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1568" w:type="dxa"/>
            <w:gridSpan w:val="4"/>
            <w:tcBorders>
              <w:top w:val="nil"/>
              <w:left w:val="nil"/>
              <w:bottom w:val="nil"/>
              <w:right w:val="nil"/>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784"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2067" w:type="dxa"/>
            <w:gridSpan w:val="7"/>
            <w:tcBorders>
              <w:top w:val="nil"/>
              <w:left w:val="nil"/>
              <w:bottom w:val="nil"/>
              <w:right w:val="nil"/>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Приложение 4 </w:t>
            </w:r>
          </w:p>
        </w:tc>
      </w:tr>
      <w:tr w:rsidR="00A151BE" w:rsidTr="00606E56">
        <w:trPr>
          <w:gridBefore w:val="1"/>
          <w:gridAfter w:val="1"/>
          <w:wBefore w:w="525" w:type="dxa"/>
          <w:wAfter w:w="555" w:type="dxa"/>
          <w:trHeight w:val="405"/>
        </w:trPr>
        <w:tc>
          <w:tcPr>
            <w:tcW w:w="324"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986"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8821" w:type="dxa"/>
            <w:gridSpan w:val="26"/>
            <w:tcBorders>
              <w:top w:val="nil"/>
              <w:left w:val="nil"/>
              <w:bottom w:val="nil"/>
              <w:right w:val="nil"/>
            </w:tcBorders>
            <w:shd w:val="clear" w:color="auto" w:fill="FFFFFF"/>
            <w:vAlign w:val="center"/>
          </w:tcPr>
          <w:p w:rsidR="00A151BE" w:rsidRPr="00FE5314" w:rsidRDefault="00A151BE" w:rsidP="00B61D3E">
            <w:pPr>
              <w:jc w:val="center"/>
              <w:rPr>
                <w:b/>
                <w:bCs/>
                <w:sz w:val="18"/>
                <w:szCs w:val="18"/>
              </w:rPr>
            </w:pPr>
            <w:r w:rsidRPr="00FE5314">
              <w:rPr>
                <w:b/>
                <w:bCs/>
                <w:sz w:val="18"/>
                <w:szCs w:val="18"/>
              </w:rPr>
              <w:t xml:space="preserve"> ТЕРРИТОРИАЛЬНЫЙ КОРРЕКТИРУЮЩИЙ КОЭФФИЦИЕНТ (Тер КК) на 2019 год и плановый период 2020 и 2021 годов </w:t>
            </w:r>
          </w:p>
        </w:tc>
        <w:tc>
          <w:tcPr>
            <w:tcW w:w="459" w:type="dxa"/>
            <w:gridSpan w:val="2"/>
            <w:tcBorders>
              <w:top w:val="nil"/>
              <w:left w:val="nil"/>
              <w:bottom w:val="nil"/>
              <w:right w:val="nil"/>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459" w:type="dxa"/>
            <w:tcBorders>
              <w:top w:val="nil"/>
              <w:left w:val="nil"/>
              <w:bottom w:val="nil"/>
              <w:right w:val="nil"/>
            </w:tcBorders>
            <w:shd w:val="clear" w:color="auto" w:fill="FFFFFF"/>
            <w:vAlign w:val="center"/>
          </w:tcPr>
          <w:p w:rsidR="00A151BE" w:rsidRPr="00FE5314" w:rsidRDefault="00A151BE" w:rsidP="00B61D3E">
            <w:pPr>
              <w:jc w:val="cente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r>
      <w:tr w:rsidR="00A151BE" w:rsidTr="00606E56">
        <w:trPr>
          <w:gridBefore w:val="1"/>
          <w:gridAfter w:val="1"/>
          <w:wBefore w:w="525" w:type="dxa"/>
          <w:wAfter w:w="555" w:type="dxa"/>
          <w:trHeight w:val="405"/>
        </w:trPr>
        <w:tc>
          <w:tcPr>
            <w:tcW w:w="324"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986"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0"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r>
      <w:tr w:rsidR="00A151BE" w:rsidTr="00606E56">
        <w:trPr>
          <w:gridBefore w:val="1"/>
          <w:gridAfter w:val="1"/>
          <w:wBefore w:w="525" w:type="dxa"/>
          <w:wAfter w:w="555" w:type="dxa"/>
          <w:trHeight w:val="405"/>
        </w:trPr>
        <w:tc>
          <w:tcPr>
            <w:tcW w:w="324"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986" w:type="dxa"/>
            <w:gridSpan w:val="2"/>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0"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784"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59"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auto"/>
            <w:vAlign w:val="center"/>
          </w:tcPr>
          <w:p w:rsidR="00A151BE" w:rsidRPr="00FE5314" w:rsidRDefault="00A151BE" w:rsidP="00B61D3E">
            <w:pPr>
              <w:rPr>
                <w:sz w:val="18"/>
                <w:szCs w:val="18"/>
              </w:rPr>
            </w:pP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1"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gridSpan w:val="2"/>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c>
          <w:tcPr>
            <w:tcW w:w="415" w:type="dxa"/>
            <w:tcBorders>
              <w:top w:val="nil"/>
              <w:left w:val="nil"/>
              <w:bottom w:val="nil"/>
              <w:right w:val="nil"/>
            </w:tcBorders>
            <w:shd w:val="clear" w:color="auto" w:fill="FFFFFF"/>
            <w:vAlign w:val="center"/>
          </w:tcPr>
          <w:p w:rsidR="00A151BE" w:rsidRPr="00FE5314" w:rsidRDefault="00A151BE" w:rsidP="00B61D3E">
            <w:pPr>
              <w:rPr>
                <w:sz w:val="18"/>
                <w:szCs w:val="18"/>
              </w:rPr>
            </w:pPr>
            <w:r w:rsidRPr="00FE5314">
              <w:rPr>
                <w:sz w:val="18"/>
                <w:szCs w:val="18"/>
              </w:rPr>
              <w:t> </w:t>
            </w:r>
          </w:p>
        </w:tc>
      </w:tr>
      <w:tr w:rsidR="00A151BE" w:rsidTr="00606E56">
        <w:trPr>
          <w:gridBefore w:val="1"/>
          <w:gridAfter w:val="1"/>
          <w:wBefore w:w="525" w:type="dxa"/>
          <w:wAfter w:w="555" w:type="dxa"/>
          <w:trHeight w:val="375"/>
        </w:trPr>
        <w:tc>
          <w:tcPr>
            <w:tcW w:w="32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п</w:t>
            </w:r>
            <w:r w:rsidRPr="00FE5314">
              <w:rPr>
                <w:sz w:val="18"/>
                <w:szCs w:val="18"/>
              </w:rPr>
              <w:lastRenderedPageBreak/>
              <w:t>\п</w:t>
            </w:r>
          </w:p>
        </w:tc>
        <w:tc>
          <w:tcPr>
            <w:tcW w:w="98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Наименование муниципа</w:t>
            </w:r>
            <w:r w:rsidRPr="00FE5314">
              <w:rPr>
                <w:sz w:val="18"/>
                <w:szCs w:val="18"/>
              </w:rPr>
              <w:lastRenderedPageBreak/>
              <w:t>льной услуги</w:t>
            </w:r>
          </w:p>
        </w:tc>
        <w:tc>
          <w:tcPr>
            <w:tcW w:w="3698" w:type="dxa"/>
            <w:gridSpan w:val="13"/>
            <w:tcBorders>
              <w:top w:val="single" w:sz="4" w:space="0" w:color="auto"/>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 xml:space="preserve"> БАЗОВЫЙ НОРМАТИВ ЗАТРАТ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на территории которого оказывается услуга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на территории которого оказывается услуга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на территории которого оказывается услуга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lastRenderedPageBreak/>
              <w:t xml:space="preserve"> Среднемесячн</w:t>
            </w:r>
            <w:r w:rsidRPr="00FE5314">
              <w:rPr>
                <w:sz w:val="18"/>
                <w:szCs w:val="18"/>
              </w:rPr>
              <w:lastRenderedPageBreak/>
              <w:t xml:space="preserve">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1337"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 xml:space="preserve"> Территориальный </w:t>
            </w:r>
            <w:r w:rsidRPr="00FE5314">
              <w:rPr>
                <w:sz w:val="18"/>
                <w:szCs w:val="18"/>
              </w:rPr>
              <w:lastRenderedPageBreak/>
              <w:t xml:space="preserve">корректирующий коэффициент на оплату труда </w:t>
            </w:r>
          </w:p>
        </w:tc>
        <w:tc>
          <w:tcPr>
            <w:tcW w:w="123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 xml:space="preserve">Затраты на коммунальные услуги и </w:t>
            </w:r>
            <w:r w:rsidRPr="00FE5314">
              <w:rPr>
                <w:sz w:val="18"/>
                <w:szCs w:val="18"/>
              </w:rPr>
              <w:lastRenderedPageBreak/>
              <w:t>на содержание объектов неддвижимого имущества, необходимого для выполнения муниципального задания, определяемыми в соответствии с натуральными нормами , ценами и тарифами  на данные  услуги, в субъекте РФ, на територии которого оказывается услуга</w:t>
            </w:r>
          </w:p>
        </w:tc>
        <w:tc>
          <w:tcPr>
            <w:tcW w:w="1233"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lastRenderedPageBreak/>
              <w:t xml:space="preserve"> Территориальный </w:t>
            </w:r>
            <w:r w:rsidRPr="00FE5314">
              <w:rPr>
                <w:sz w:val="18"/>
                <w:szCs w:val="18"/>
              </w:rPr>
              <w:lastRenderedPageBreak/>
              <w:t xml:space="preserve">корректирующий коэффициент на коммунальные услуги и на содержание недвижимого имущества </w:t>
            </w:r>
          </w:p>
        </w:tc>
        <w:tc>
          <w:tcPr>
            <w:tcW w:w="124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lastRenderedPageBreak/>
              <w:t xml:space="preserve"> Территориальный </w:t>
            </w:r>
            <w:r w:rsidRPr="00FE5314">
              <w:rPr>
                <w:b/>
                <w:bCs/>
                <w:sz w:val="18"/>
                <w:szCs w:val="18"/>
              </w:rPr>
              <w:lastRenderedPageBreak/>
              <w:t xml:space="preserve">корректирующий коэффициент </w:t>
            </w:r>
          </w:p>
        </w:tc>
      </w:tr>
      <w:tr w:rsidR="00A151BE" w:rsidTr="00606E56">
        <w:trPr>
          <w:gridBefore w:val="1"/>
          <w:gridAfter w:val="1"/>
          <w:wBefore w:w="525" w:type="dxa"/>
          <w:wAfter w:w="555" w:type="dxa"/>
          <w:trHeight w:val="438"/>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2"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xml:space="preserve"> Оплата труда в т.ч. начисления на выплаты по оплате труда работников, непосредственно связанных с оказанием муниципальной услуги (ОТ1) </w:t>
            </w:r>
          </w:p>
        </w:tc>
        <w:tc>
          <w:tcPr>
            <w:tcW w:w="123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xml:space="preserve"> Коммунальные услуги (КУ) </w:t>
            </w:r>
          </w:p>
        </w:tc>
        <w:tc>
          <w:tcPr>
            <w:tcW w:w="123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 xml:space="preserve"> Содержание объектов недвижимого имущества, необходимого для выполнения муниципального задания (СНИ ) </w:t>
            </w: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337"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45"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b/>
                <w:bCs/>
                <w:sz w:val="18"/>
                <w:szCs w:val="18"/>
              </w:rPr>
            </w:pPr>
          </w:p>
        </w:tc>
      </w:tr>
      <w:tr w:rsidR="00A151BE" w:rsidTr="00606E56">
        <w:trPr>
          <w:gridBefore w:val="1"/>
          <w:gridAfter w:val="1"/>
          <w:wBefore w:w="525" w:type="dxa"/>
          <w:wAfter w:w="555" w:type="dxa"/>
          <w:trHeight w:val="5745"/>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2"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337"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45"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b/>
                <w:bCs/>
                <w:sz w:val="18"/>
                <w:szCs w:val="18"/>
              </w:rPr>
            </w:pPr>
          </w:p>
        </w:tc>
      </w:tr>
      <w:tr w:rsidR="00A151BE" w:rsidTr="00606E56">
        <w:trPr>
          <w:gridBefore w:val="1"/>
          <w:gridAfter w:val="1"/>
          <w:wBefore w:w="525" w:type="dxa"/>
          <w:wAfter w:w="555" w:type="dxa"/>
          <w:trHeight w:val="438"/>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w:t>
            </w:r>
          </w:p>
        </w:tc>
        <w:tc>
          <w:tcPr>
            <w:tcW w:w="12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3</w:t>
            </w:r>
          </w:p>
        </w:tc>
        <w:tc>
          <w:tcPr>
            <w:tcW w:w="1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4</w:t>
            </w:r>
          </w:p>
        </w:tc>
        <w:tc>
          <w:tcPr>
            <w:tcW w:w="1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5</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6</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7</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8</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9</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10</w:t>
            </w:r>
          </w:p>
        </w:tc>
        <w:tc>
          <w:tcPr>
            <w:tcW w:w="7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11</w:t>
            </w:r>
          </w:p>
        </w:tc>
        <w:tc>
          <w:tcPr>
            <w:tcW w:w="1337"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A151BE" w:rsidRPr="00FE5314" w:rsidRDefault="00A151BE" w:rsidP="00B61D3E">
            <w:pPr>
              <w:jc w:val="center"/>
              <w:rPr>
                <w:sz w:val="18"/>
                <w:szCs w:val="18"/>
              </w:rPr>
            </w:pPr>
            <w:r w:rsidRPr="00FE5314">
              <w:rPr>
                <w:sz w:val="18"/>
                <w:szCs w:val="18"/>
              </w:rPr>
              <w:t>12</w:t>
            </w:r>
          </w:p>
        </w:tc>
        <w:tc>
          <w:tcPr>
            <w:tcW w:w="12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151BE" w:rsidRPr="00FE5314" w:rsidRDefault="00A151BE" w:rsidP="00B61D3E">
            <w:pPr>
              <w:jc w:val="center"/>
              <w:rPr>
                <w:sz w:val="18"/>
                <w:szCs w:val="18"/>
              </w:rPr>
            </w:pPr>
            <w:r w:rsidRPr="00FE5314">
              <w:rPr>
                <w:sz w:val="18"/>
                <w:szCs w:val="18"/>
              </w:rPr>
              <w:t>13 (=4+5)</w:t>
            </w:r>
          </w:p>
        </w:tc>
        <w:tc>
          <w:tcPr>
            <w:tcW w:w="1233"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14 (=13/(4+5)</w:t>
            </w:r>
          </w:p>
        </w:tc>
        <w:tc>
          <w:tcPr>
            <w:tcW w:w="124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15</w:t>
            </w:r>
          </w:p>
        </w:tc>
      </w:tr>
      <w:tr w:rsidR="00A151BE" w:rsidTr="00606E56">
        <w:trPr>
          <w:gridBefore w:val="1"/>
          <w:gridAfter w:val="1"/>
          <w:wBefore w:w="525" w:type="dxa"/>
          <w:wAfter w:w="555" w:type="dxa"/>
          <w:trHeight w:val="438"/>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tcBorders>
              <w:top w:val="nil"/>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1232"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337"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45"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r>
      <w:tr w:rsidR="00A151BE" w:rsidTr="00606E56">
        <w:trPr>
          <w:gridBefore w:val="1"/>
          <w:gridAfter w:val="1"/>
          <w:wBefore w:w="525" w:type="dxa"/>
          <w:wAfter w:w="555" w:type="dxa"/>
          <w:trHeight w:val="438"/>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tcBorders>
              <w:top w:val="nil"/>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1232"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784" w:type="dxa"/>
            <w:gridSpan w:val="2"/>
            <w:vMerge/>
            <w:tcBorders>
              <w:top w:val="nil"/>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337"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4"/>
            <w:vMerge/>
            <w:tcBorders>
              <w:top w:val="single" w:sz="4" w:space="0" w:color="auto"/>
              <w:left w:val="single" w:sz="4" w:space="0" w:color="auto"/>
              <w:bottom w:val="single" w:sz="4" w:space="0" w:color="000000"/>
              <w:right w:val="single" w:sz="4" w:space="0" w:color="000000"/>
            </w:tcBorders>
            <w:vAlign w:val="center"/>
          </w:tcPr>
          <w:p w:rsidR="00A151BE" w:rsidRPr="00FE5314" w:rsidRDefault="00A151BE" w:rsidP="00B61D3E">
            <w:pPr>
              <w:rPr>
                <w:sz w:val="18"/>
                <w:szCs w:val="18"/>
              </w:rPr>
            </w:pPr>
          </w:p>
        </w:tc>
        <w:tc>
          <w:tcPr>
            <w:tcW w:w="1233" w:type="dxa"/>
            <w:gridSpan w:val="5"/>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c>
          <w:tcPr>
            <w:tcW w:w="1245" w:type="dxa"/>
            <w:gridSpan w:val="4"/>
            <w:vMerge/>
            <w:tcBorders>
              <w:top w:val="single" w:sz="4" w:space="0" w:color="auto"/>
              <w:left w:val="single" w:sz="4" w:space="0" w:color="auto"/>
              <w:bottom w:val="single" w:sz="4" w:space="0" w:color="auto"/>
              <w:right w:val="single" w:sz="4" w:space="0" w:color="auto"/>
            </w:tcBorders>
            <w:vAlign w:val="center"/>
          </w:tcPr>
          <w:p w:rsidR="00A151BE" w:rsidRPr="00FE5314" w:rsidRDefault="00A151BE" w:rsidP="00B61D3E">
            <w:pPr>
              <w:rPr>
                <w:sz w:val="18"/>
                <w:szCs w:val="18"/>
              </w:rPr>
            </w:pPr>
          </w:p>
        </w:tc>
      </w:tr>
      <w:tr w:rsidR="00A151BE" w:rsidTr="00606E56">
        <w:trPr>
          <w:gridBefore w:val="1"/>
          <w:gridAfter w:val="1"/>
          <w:wBefore w:w="525" w:type="dxa"/>
          <w:wAfter w:w="555" w:type="dxa"/>
          <w:trHeight w:val="960"/>
        </w:trPr>
        <w:tc>
          <w:tcPr>
            <w:tcW w:w="324" w:type="dxa"/>
            <w:vMerge/>
            <w:tcBorders>
              <w:top w:val="single" w:sz="4" w:space="0" w:color="auto"/>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986" w:type="dxa"/>
            <w:gridSpan w:val="2"/>
            <w:vMerge/>
            <w:tcBorders>
              <w:top w:val="nil"/>
              <w:left w:val="single" w:sz="4" w:space="0" w:color="auto"/>
              <w:bottom w:val="single" w:sz="4" w:space="0" w:color="000000"/>
              <w:right w:val="single" w:sz="4" w:space="0" w:color="auto"/>
            </w:tcBorders>
            <w:vAlign w:val="center"/>
          </w:tcPr>
          <w:p w:rsidR="00A151BE" w:rsidRPr="00FE5314" w:rsidRDefault="00A151BE" w:rsidP="00B61D3E">
            <w:pPr>
              <w:rPr>
                <w:sz w:val="18"/>
                <w:szCs w:val="18"/>
              </w:rPr>
            </w:pPr>
          </w:p>
        </w:tc>
        <w:tc>
          <w:tcPr>
            <w:tcW w:w="4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2019г  (=6/9)</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2020г   (=7/10)</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sz w:val="18"/>
                <w:szCs w:val="18"/>
              </w:rPr>
            </w:pPr>
            <w:r w:rsidRPr="00FE5314">
              <w:rPr>
                <w:sz w:val="18"/>
                <w:szCs w:val="18"/>
              </w:rPr>
              <w:t>2021г  (=8/11)</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2019г</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2020г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 xml:space="preserve">2021г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2019г</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2020г</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center"/>
              <w:rPr>
                <w:b/>
                <w:bCs/>
                <w:sz w:val="18"/>
                <w:szCs w:val="18"/>
              </w:rPr>
            </w:pPr>
            <w:r w:rsidRPr="00FE5314">
              <w:rPr>
                <w:b/>
                <w:bCs/>
                <w:sz w:val="18"/>
                <w:szCs w:val="18"/>
              </w:rPr>
              <w:t xml:space="preserve">2021г </w:t>
            </w:r>
          </w:p>
        </w:tc>
      </w:tr>
      <w:tr w:rsidR="00A151BE" w:rsidTr="00606E56">
        <w:trPr>
          <w:gridBefore w:val="1"/>
          <w:gridAfter w:val="1"/>
          <w:wBefore w:w="525" w:type="dxa"/>
          <w:wAfter w:w="555" w:type="dxa"/>
          <w:trHeight w:val="1935"/>
        </w:trPr>
        <w:tc>
          <w:tcPr>
            <w:tcW w:w="324" w:type="dxa"/>
            <w:tcBorders>
              <w:top w:val="nil"/>
              <w:left w:val="single" w:sz="4" w:space="0" w:color="auto"/>
              <w:bottom w:val="nil"/>
              <w:right w:val="single" w:sz="4" w:space="0" w:color="auto"/>
            </w:tcBorders>
            <w:shd w:val="clear" w:color="auto" w:fill="auto"/>
            <w:vAlign w:val="center"/>
          </w:tcPr>
          <w:p w:rsidR="00A151BE" w:rsidRPr="00FE5314" w:rsidRDefault="00A151BE" w:rsidP="00B61D3E">
            <w:pPr>
              <w:jc w:val="center"/>
              <w:rPr>
                <w:sz w:val="18"/>
                <w:szCs w:val="18"/>
              </w:rPr>
            </w:pPr>
            <w:r w:rsidRPr="00FE5314">
              <w:rPr>
                <w:sz w:val="18"/>
                <w:szCs w:val="18"/>
              </w:rPr>
              <w:t>1</w:t>
            </w:r>
          </w:p>
        </w:tc>
        <w:tc>
          <w:tcPr>
            <w:tcW w:w="986" w:type="dxa"/>
            <w:gridSpan w:val="2"/>
            <w:tcBorders>
              <w:top w:val="nil"/>
              <w:left w:val="nil"/>
              <w:bottom w:val="nil"/>
              <w:right w:val="single" w:sz="4" w:space="0" w:color="auto"/>
            </w:tcBorders>
            <w:shd w:val="clear" w:color="auto" w:fill="FFFFFF"/>
          </w:tcPr>
          <w:p w:rsidR="00A151BE" w:rsidRPr="00FE5314" w:rsidRDefault="00A151BE" w:rsidP="00B61D3E">
            <w:pPr>
              <w:rPr>
                <w:sz w:val="18"/>
                <w:szCs w:val="18"/>
              </w:rPr>
            </w:pPr>
            <w:r w:rsidRPr="00FE5314">
              <w:rPr>
                <w:sz w:val="18"/>
                <w:szCs w:val="18"/>
              </w:rPr>
              <w:t>Реализация основных общеобразовательных программ среднего общего образования</w:t>
            </w:r>
          </w:p>
        </w:tc>
        <w:tc>
          <w:tcPr>
            <w:tcW w:w="4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78 915 400,0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84 646 400,0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90 166 600,0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5 027 290,0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5 488 670,0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3 828 500,0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3 093 600,0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3 460 600,0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2 253 100,0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8 120 890,0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8 949 270,0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6 081 600,0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tr w:rsidR="00A151BE" w:rsidTr="00606E56">
        <w:trPr>
          <w:gridBefore w:val="1"/>
          <w:gridAfter w:val="1"/>
          <w:wBefore w:w="525" w:type="dxa"/>
          <w:wAfter w:w="555" w:type="dxa"/>
          <w:trHeight w:val="1965"/>
        </w:trPr>
        <w:tc>
          <w:tcPr>
            <w:tcW w:w="324" w:type="dxa"/>
            <w:tcBorders>
              <w:top w:val="single" w:sz="4" w:space="0" w:color="auto"/>
              <w:left w:val="single" w:sz="4" w:space="0" w:color="auto"/>
              <w:bottom w:val="single" w:sz="4" w:space="0" w:color="auto"/>
              <w:right w:val="nil"/>
            </w:tcBorders>
            <w:shd w:val="clear" w:color="auto" w:fill="auto"/>
            <w:vAlign w:val="center"/>
          </w:tcPr>
          <w:p w:rsidR="00A151BE" w:rsidRPr="00FE5314" w:rsidRDefault="00A151BE" w:rsidP="00B61D3E">
            <w:pPr>
              <w:jc w:val="center"/>
              <w:rPr>
                <w:sz w:val="18"/>
                <w:szCs w:val="18"/>
              </w:rPr>
            </w:pPr>
            <w:r w:rsidRPr="00FE5314">
              <w:rPr>
                <w:sz w:val="18"/>
                <w:szCs w:val="18"/>
              </w:rPr>
              <w:t>2</w:t>
            </w:r>
          </w:p>
        </w:tc>
        <w:tc>
          <w:tcPr>
            <w:tcW w:w="98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основного общего образования </w:t>
            </w:r>
          </w:p>
        </w:tc>
        <w:tc>
          <w:tcPr>
            <w:tcW w:w="4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6 545 200,0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7 203 300,0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7 535 100,0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334 900,0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364 160,0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252 860,0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285 300,0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293 600,0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200 500,0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620 200,0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657 760,0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453 360,0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tr w:rsidR="00A151BE" w:rsidTr="00606E56">
        <w:trPr>
          <w:gridBefore w:val="1"/>
          <w:gridAfter w:val="1"/>
          <w:wBefore w:w="525" w:type="dxa"/>
          <w:wAfter w:w="555" w:type="dxa"/>
          <w:trHeight w:val="2115"/>
        </w:trPr>
        <w:tc>
          <w:tcPr>
            <w:tcW w:w="324" w:type="dxa"/>
            <w:tcBorders>
              <w:top w:val="nil"/>
              <w:left w:val="single" w:sz="4" w:space="0" w:color="auto"/>
              <w:bottom w:val="single" w:sz="4" w:space="0" w:color="auto"/>
              <w:right w:val="nil"/>
            </w:tcBorders>
            <w:shd w:val="clear" w:color="auto" w:fill="auto"/>
            <w:vAlign w:val="center"/>
          </w:tcPr>
          <w:p w:rsidR="00A151BE" w:rsidRPr="00FE5314" w:rsidRDefault="00A151BE" w:rsidP="00B61D3E">
            <w:pPr>
              <w:jc w:val="center"/>
              <w:rPr>
                <w:sz w:val="18"/>
                <w:szCs w:val="18"/>
              </w:rPr>
            </w:pPr>
            <w:r w:rsidRPr="00FE5314">
              <w:rPr>
                <w:sz w:val="18"/>
                <w:szCs w:val="18"/>
              </w:rPr>
              <w:t>3</w:t>
            </w:r>
          </w:p>
        </w:tc>
        <w:tc>
          <w:tcPr>
            <w:tcW w:w="986" w:type="dxa"/>
            <w:gridSpan w:val="2"/>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основных общеобразовательных программ дошкольного </w:t>
            </w:r>
            <w:r w:rsidRPr="00FE5314">
              <w:rPr>
                <w:sz w:val="18"/>
                <w:szCs w:val="18"/>
              </w:rPr>
              <w:lastRenderedPageBreak/>
              <w:t xml:space="preserve">образования </w:t>
            </w:r>
          </w:p>
        </w:tc>
        <w:tc>
          <w:tcPr>
            <w:tcW w:w="410"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lastRenderedPageBreak/>
              <w:t xml:space="preserve">      44 547 100,0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41 843 600,0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44 445 300,0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4 394 960,0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4 929 540,0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3 004 890,0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1 743 400,0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1 956 100,0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1 132 000,0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6 138 360,0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6 885 640,0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4 136 890,0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tr w:rsidR="00A151BE" w:rsidTr="00606E56">
        <w:trPr>
          <w:gridBefore w:val="1"/>
          <w:gridAfter w:val="1"/>
          <w:wBefore w:w="525" w:type="dxa"/>
          <w:wAfter w:w="555" w:type="dxa"/>
          <w:trHeight w:val="1470"/>
        </w:trPr>
        <w:tc>
          <w:tcPr>
            <w:tcW w:w="324" w:type="dxa"/>
            <w:tcBorders>
              <w:top w:val="nil"/>
              <w:left w:val="single" w:sz="4" w:space="0" w:color="auto"/>
              <w:bottom w:val="single" w:sz="4" w:space="0" w:color="auto"/>
              <w:right w:val="nil"/>
            </w:tcBorders>
            <w:shd w:val="clear" w:color="auto" w:fill="auto"/>
            <w:vAlign w:val="center"/>
          </w:tcPr>
          <w:p w:rsidR="00A151BE" w:rsidRPr="00FE5314" w:rsidRDefault="00A151BE" w:rsidP="00B61D3E">
            <w:pPr>
              <w:jc w:val="center"/>
              <w:rPr>
                <w:sz w:val="18"/>
                <w:szCs w:val="18"/>
              </w:rPr>
            </w:pPr>
            <w:r w:rsidRPr="00FE5314">
              <w:rPr>
                <w:sz w:val="18"/>
                <w:szCs w:val="18"/>
              </w:rPr>
              <w:t>4</w:t>
            </w:r>
          </w:p>
        </w:tc>
        <w:tc>
          <w:tcPr>
            <w:tcW w:w="986" w:type="dxa"/>
            <w:gridSpan w:val="2"/>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Реализация дополнительных общеразвивающих программ </w:t>
            </w:r>
          </w:p>
        </w:tc>
        <w:tc>
          <w:tcPr>
            <w:tcW w:w="410"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22 849 900,0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23 783 800,0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25 025 800,0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2 099 890,0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1 970 890,0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2 044 120,0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2 439 200,0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2 396 500,0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2 427 900,0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4 539 090,0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4 367 390,0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4 472 020,0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tr w:rsidR="00A151BE" w:rsidTr="00606E56">
        <w:trPr>
          <w:gridBefore w:val="1"/>
          <w:gridAfter w:val="1"/>
          <w:wBefore w:w="525" w:type="dxa"/>
          <w:wAfter w:w="555" w:type="dxa"/>
          <w:trHeight w:val="2685"/>
        </w:trPr>
        <w:tc>
          <w:tcPr>
            <w:tcW w:w="324" w:type="dxa"/>
            <w:tcBorders>
              <w:top w:val="nil"/>
              <w:left w:val="single" w:sz="4" w:space="0" w:color="auto"/>
              <w:bottom w:val="single" w:sz="4" w:space="0" w:color="auto"/>
              <w:right w:val="nil"/>
            </w:tcBorders>
            <w:shd w:val="clear" w:color="auto" w:fill="auto"/>
            <w:vAlign w:val="center"/>
          </w:tcPr>
          <w:p w:rsidR="00A151BE" w:rsidRPr="00FE5314" w:rsidRDefault="00A151BE" w:rsidP="00B61D3E">
            <w:pPr>
              <w:jc w:val="center"/>
              <w:rPr>
                <w:sz w:val="18"/>
                <w:szCs w:val="18"/>
              </w:rPr>
            </w:pPr>
            <w:r w:rsidRPr="00FE5314">
              <w:rPr>
                <w:sz w:val="18"/>
                <w:szCs w:val="18"/>
              </w:rPr>
              <w:t>5</w:t>
            </w:r>
          </w:p>
        </w:tc>
        <w:tc>
          <w:tcPr>
            <w:tcW w:w="986" w:type="dxa"/>
            <w:gridSpan w:val="2"/>
            <w:tcBorders>
              <w:top w:val="nil"/>
              <w:left w:val="single" w:sz="4" w:space="0" w:color="auto"/>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Организация деятельности клубных формирований и формирований самодеятельного народного творчества </w:t>
            </w:r>
          </w:p>
        </w:tc>
        <w:tc>
          <w:tcPr>
            <w:tcW w:w="410"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13 647 600,0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16 530 100,0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17 265 300,0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1 876 940,0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1 677 860,0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1 927 640,0   </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820 900,0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1 496 000,0   </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1 549 000,0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2 697 840,0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3 173 860,0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3 476 640,0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tr w:rsidR="00A151BE" w:rsidTr="00606E56">
        <w:trPr>
          <w:gridBefore w:val="1"/>
          <w:gridAfter w:val="1"/>
          <w:wBefore w:w="525" w:type="dxa"/>
          <w:wAfter w:w="555" w:type="dxa"/>
          <w:trHeight w:val="2670"/>
        </w:trPr>
        <w:tc>
          <w:tcPr>
            <w:tcW w:w="324" w:type="dxa"/>
            <w:tcBorders>
              <w:top w:val="nil"/>
              <w:left w:val="single" w:sz="4" w:space="0" w:color="auto"/>
              <w:bottom w:val="single" w:sz="4" w:space="0" w:color="auto"/>
              <w:right w:val="nil"/>
            </w:tcBorders>
            <w:shd w:val="clear" w:color="auto" w:fill="auto"/>
            <w:vAlign w:val="center"/>
          </w:tcPr>
          <w:p w:rsidR="00A151BE" w:rsidRPr="00FE5314" w:rsidRDefault="00A151BE" w:rsidP="00B61D3E">
            <w:pPr>
              <w:jc w:val="center"/>
              <w:rPr>
                <w:sz w:val="18"/>
                <w:szCs w:val="18"/>
              </w:rPr>
            </w:pPr>
            <w:r w:rsidRPr="00FE5314">
              <w:rPr>
                <w:sz w:val="18"/>
                <w:szCs w:val="18"/>
              </w:rPr>
              <w:lastRenderedPageBreak/>
              <w:t>6</w:t>
            </w:r>
          </w:p>
        </w:tc>
        <w:tc>
          <w:tcPr>
            <w:tcW w:w="986" w:type="dxa"/>
            <w:gridSpan w:val="2"/>
            <w:tcBorders>
              <w:top w:val="nil"/>
              <w:left w:val="single" w:sz="4" w:space="0" w:color="auto"/>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Библиотечное, библиографическое и информационное обслуживание пользователей библиотеки</w:t>
            </w:r>
          </w:p>
        </w:tc>
        <w:tc>
          <w:tcPr>
            <w:tcW w:w="410" w:type="dxa"/>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8 477 300,0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8 936 900,0   </w:t>
            </w:r>
          </w:p>
        </w:tc>
        <w:tc>
          <w:tcPr>
            <w:tcW w:w="411" w:type="dxa"/>
            <w:gridSpan w:val="2"/>
            <w:tcBorders>
              <w:top w:val="nil"/>
              <w:left w:val="nil"/>
              <w:bottom w:val="single" w:sz="4" w:space="0" w:color="auto"/>
              <w:right w:val="single" w:sz="4" w:space="0" w:color="auto"/>
            </w:tcBorders>
            <w:shd w:val="clear" w:color="FFFFCC" w:fill="FFFFFF"/>
            <w:vAlign w:val="center"/>
          </w:tcPr>
          <w:p w:rsidR="00A151BE" w:rsidRPr="00FE5314" w:rsidRDefault="00A151BE" w:rsidP="00B61D3E">
            <w:pPr>
              <w:rPr>
                <w:sz w:val="18"/>
                <w:szCs w:val="18"/>
              </w:rPr>
            </w:pPr>
            <w:r w:rsidRPr="00FE5314">
              <w:rPr>
                <w:sz w:val="18"/>
                <w:szCs w:val="18"/>
              </w:rPr>
              <w:t xml:space="preserve">          9 560 900,0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190 100,0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193 390,0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202 580,0   </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91 100,0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94 400,0   </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94 600,0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784"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24 661,4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26 264,3   </w:t>
            </w:r>
          </w:p>
        </w:tc>
        <w:tc>
          <w:tcPr>
            <w:tcW w:w="784"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27 866,5   </w:t>
            </w:r>
          </w:p>
        </w:tc>
        <w:tc>
          <w:tcPr>
            <w:tcW w:w="41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59"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sz w:val="18"/>
                <w:szCs w:val="18"/>
              </w:rPr>
            </w:pPr>
            <w:r w:rsidRPr="00FE5314">
              <w:rPr>
                <w:sz w:val="18"/>
                <w:szCs w:val="18"/>
              </w:rPr>
              <w:t xml:space="preserve">         1   </w:t>
            </w:r>
          </w:p>
        </w:tc>
        <w:tc>
          <w:tcPr>
            <w:tcW w:w="411" w:type="dxa"/>
            <w:gridSpan w:val="2"/>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281 200,0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287 790,0   </w:t>
            </w:r>
          </w:p>
        </w:tc>
        <w:tc>
          <w:tcPr>
            <w:tcW w:w="411" w:type="dxa"/>
            <w:tcBorders>
              <w:top w:val="nil"/>
              <w:left w:val="nil"/>
              <w:bottom w:val="single" w:sz="4" w:space="0" w:color="auto"/>
              <w:right w:val="single" w:sz="4" w:space="0" w:color="auto"/>
            </w:tcBorders>
            <w:shd w:val="clear" w:color="auto" w:fill="auto"/>
            <w:vAlign w:val="center"/>
          </w:tcPr>
          <w:p w:rsidR="00A151BE" w:rsidRPr="00FE5314" w:rsidRDefault="00A151BE" w:rsidP="00B61D3E">
            <w:pPr>
              <w:rPr>
                <w:sz w:val="18"/>
                <w:szCs w:val="18"/>
              </w:rPr>
            </w:pPr>
            <w:r w:rsidRPr="00FE5314">
              <w:rPr>
                <w:sz w:val="18"/>
                <w:szCs w:val="18"/>
              </w:rPr>
              <w:t xml:space="preserve">         297 180,0   </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1"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jc w:val="right"/>
              <w:rPr>
                <w:sz w:val="18"/>
                <w:szCs w:val="18"/>
              </w:rPr>
            </w:pPr>
            <w:r w:rsidRPr="00FE5314">
              <w:rPr>
                <w:sz w:val="18"/>
                <w:szCs w:val="18"/>
              </w:rPr>
              <w:t>1</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gridSpan w:val="2"/>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c>
          <w:tcPr>
            <w:tcW w:w="415" w:type="dxa"/>
            <w:tcBorders>
              <w:top w:val="nil"/>
              <w:left w:val="nil"/>
              <w:bottom w:val="single" w:sz="4" w:space="0" w:color="auto"/>
              <w:right w:val="single" w:sz="4" w:space="0" w:color="auto"/>
            </w:tcBorders>
            <w:shd w:val="clear" w:color="auto" w:fill="FFFFFF"/>
            <w:vAlign w:val="center"/>
          </w:tcPr>
          <w:p w:rsidR="00A151BE" w:rsidRPr="00FE5314" w:rsidRDefault="00A151BE" w:rsidP="00B61D3E">
            <w:pPr>
              <w:rPr>
                <w:b/>
                <w:bCs/>
                <w:sz w:val="18"/>
                <w:szCs w:val="18"/>
              </w:rPr>
            </w:pPr>
            <w:r w:rsidRPr="00FE5314">
              <w:rPr>
                <w:b/>
                <w:bCs/>
                <w:sz w:val="18"/>
                <w:szCs w:val="18"/>
              </w:rPr>
              <w:t xml:space="preserve">                1   </w:t>
            </w:r>
          </w:p>
        </w:tc>
      </w:tr>
      <w:bookmarkEnd w:id="2"/>
    </w:tbl>
    <w:p w:rsidR="00A151BE" w:rsidRDefault="00A151BE"/>
    <w:p w:rsidR="00606E56" w:rsidRDefault="00606E56"/>
    <w:p w:rsidR="00606E56" w:rsidRDefault="00606E56"/>
    <w:p w:rsidR="00606E56" w:rsidRDefault="00606E56"/>
    <w:p w:rsidR="00606E56" w:rsidRDefault="00606E56"/>
    <w:p w:rsidR="00606E56" w:rsidRDefault="00606E56">
      <w:pPr>
        <w:sectPr w:rsidR="00606E56" w:rsidSect="00606E56">
          <w:pgSz w:w="16838" w:h="11906" w:orient="landscape"/>
          <w:pgMar w:top="284" w:right="1134" w:bottom="568" w:left="851" w:header="708" w:footer="708" w:gutter="0"/>
          <w:cols w:space="708"/>
          <w:docGrid w:linePitch="381"/>
        </w:sectPr>
      </w:pPr>
    </w:p>
    <w:p w:rsidR="00B61D3E" w:rsidRPr="00FF1817" w:rsidRDefault="00B61D3E" w:rsidP="00B61D3E">
      <w:pPr>
        <w:spacing w:after="0"/>
        <w:jc w:val="center"/>
        <w:rPr>
          <w:sz w:val="24"/>
          <w:szCs w:val="24"/>
        </w:rPr>
      </w:pPr>
      <w:r w:rsidRPr="00FF1817">
        <w:rPr>
          <w:sz w:val="24"/>
          <w:szCs w:val="24"/>
        </w:rPr>
        <w:lastRenderedPageBreak/>
        <w:t>Администрация Чамзинского муниципального района</w:t>
      </w:r>
    </w:p>
    <w:p w:rsidR="00B61D3E" w:rsidRPr="00FF1817" w:rsidRDefault="00B61D3E" w:rsidP="00B61D3E">
      <w:pPr>
        <w:pStyle w:val="a3"/>
        <w:rPr>
          <w:sz w:val="24"/>
          <w:szCs w:val="24"/>
        </w:rPr>
      </w:pPr>
      <w:r w:rsidRPr="00FF1817">
        <w:rPr>
          <w:sz w:val="24"/>
          <w:szCs w:val="24"/>
        </w:rPr>
        <w:t>Республики Мордовия</w:t>
      </w:r>
    </w:p>
    <w:p w:rsidR="00B61D3E" w:rsidRPr="00FF1817" w:rsidRDefault="00B61D3E" w:rsidP="00B61D3E">
      <w:pPr>
        <w:pStyle w:val="a3"/>
        <w:rPr>
          <w:sz w:val="24"/>
          <w:szCs w:val="24"/>
        </w:rPr>
      </w:pPr>
    </w:p>
    <w:p w:rsidR="00B61D3E" w:rsidRPr="00FF1817" w:rsidRDefault="00B61D3E" w:rsidP="00B61D3E">
      <w:pPr>
        <w:pStyle w:val="a3"/>
        <w:rPr>
          <w:sz w:val="24"/>
          <w:szCs w:val="24"/>
        </w:rPr>
      </w:pPr>
      <w:r w:rsidRPr="00FF1817">
        <w:rPr>
          <w:sz w:val="24"/>
          <w:szCs w:val="24"/>
        </w:rPr>
        <w:t>ПОСТАНОВЛЕНИЕ</w:t>
      </w:r>
    </w:p>
    <w:p w:rsidR="00B61D3E" w:rsidRPr="00FF1817" w:rsidRDefault="00B61D3E" w:rsidP="00B61D3E">
      <w:pPr>
        <w:shd w:val="clear" w:color="auto" w:fill="FFFFFF"/>
        <w:spacing w:after="0"/>
        <w:jc w:val="center"/>
        <w:rPr>
          <w:color w:val="000000"/>
          <w:sz w:val="24"/>
          <w:szCs w:val="24"/>
        </w:rPr>
      </w:pPr>
    </w:p>
    <w:p w:rsidR="00B61D3E" w:rsidRPr="00FF1817" w:rsidRDefault="00B61D3E" w:rsidP="00B61D3E">
      <w:pPr>
        <w:shd w:val="clear" w:color="auto" w:fill="FFFFFF"/>
        <w:spacing w:after="0"/>
        <w:jc w:val="center"/>
        <w:rPr>
          <w:b/>
          <w:color w:val="000000"/>
          <w:sz w:val="24"/>
          <w:szCs w:val="24"/>
        </w:rPr>
      </w:pPr>
      <w:r w:rsidRPr="00FF1817">
        <w:rPr>
          <w:b/>
          <w:color w:val="000000"/>
          <w:sz w:val="24"/>
          <w:szCs w:val="24"/>
        </w:rPr>
        <w:t xml:space="preserve">06.02. </w:t>
      </w:r>
      <w:smartTag w:uri="urn:schemas-microsoft-com:office:smarttags" w:element="metricconverter">
        <w:smartTagPr>
          <w:attr w:name="ProductID" w:val="2019 г"/>
        </w:smartTagPr>
        <w:r w:rsidRPr="00FF1817">
          <w:rPr>
            <w:b/>
            <w:color w:val="000000"/>
            <w:sz w:val="24"/>
            <w:szCs w:val="24"/>
          </w:rPr>
          <w:t>2019 г</w:t>
        </w:r>
      </w:smartTag>
      <w:r w:rsidRPr="00FF1817">
        <w:rPr>
          <w:b/>
          <w:color w:val="000000"/>
          <w:sz w:val="24"/>
          <w:szCs w:val="24"/>
        </w:rPr>
        <w:t xml:space="preserve">                              </w:t>
      </w:r>
      <w:r w:rsidR="00FF1817">
        <w:rPr>
          <w:b/>
          <w:color w:val="000000"/>
          <w:sz w:val="24"/>
          <w:szCs w:val="24"/>
        </w:rPr>
        <w:t xml:space="preserve">                                    </w:t>
      </w:r>
      <w:r w:rsidRPr="00FF1817">
        <w:rPr>
          <w:b/>
          <w:color w:val="000000"/>
          <w:sz w:val="24"/>
          <w:szCs w:val="24"/>
        </w:rPr>
        <w:t xml:space="preserve">                                                 № 72</w:t>
      </w:r>
    </w:p>
    <w:p w:rsidR="00B61D3E" w:rsidRPr="00FF1817" w:rsidRDefault="00B61D3E" w:rsidP="00B61D3E">
      <w:pPr>
        <w:shd w:val="clear" w:color="auto" w:fill="FFFFFF"/>
        <w:spacing w:after="0"/>
        <w:jc w:val="center"/>
        <w:rPr>
          <w:color w:val="000000"/>
          <w:sz w:val="24"/>
          <w:szCs w:val="24"/>
        </w:rPr>
      </w:pPr>
      <w:r w:rsidRPr="00FF1817">
        <w:rPr>
          <w:color w:val="000000"/>
          <w:sz w:val="24"/>
          <w:szCs w:val="24"/>
        </w:rPr>
        <w:t>р.п. Чамзинка</w:t>
      </w:r>
    </w:p>
    <w:p w:rsidR="00B61D3E" w:rsidRPr="00FF1817" w:rsidRDefault="00B61D3E" w:rsidP="00B61D3E">
      <w:pPr>
        <w:spacing w:after="0"/>
        <w:jc w:val="center"/>
        <w:rPr>
          <w:sz w:val="24"/>
          <w:szCs w:val="24"/>
        </w:rPr>
      </w:pPr>
    </w:p>
    <w:p w:rsidR="00B61D3E" w:rsidRPr="00FF1817" w:rsidRDefault="00B61D3E" w:rsidP="00B61D3E">
      <w:pPr>
        <w:spacing w:after="0"/>
        <w:jc w:val="center"/>
        <w:rPr>
          <w:b/>
          <w:sz w:val="24"/>
          <w:szCs w:val="24"/>
        </w:rPr>
      </w:pPr>
      <w:r w:rsidRPr="00FF1817">
        <w:rPr>
          <w:b/>
          <w:sz w:val="24"/>
          <w:szCs w:val="24"/>
        </w:rPr>
        <w:t>О рекомендациях по реализации программы обеспечения устойчивого функционирования системы воинского учета и бронирования граждан, пребывающих в запасе  в Чамзинском муниципальном районе</w:t>
      </w:r>
    </w:p>
    <w:p w:rsidR="00B61D3E" w:rsidRPr="00FF1817" w:rsidRDefault="00B61D3E" w:rsidP="00B61D3E">
      <w:pPr>
        <w:spacing w:after="0"/>
        <w:jc w:val="both"/>
        <w:rPr>
          <w:sz w:val="24"/>
          <w:szCs w:val="24"/>
        </w:rPr>
      </w:pP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В соответствии со статьей 8 Федерального закона «О воинской обязанности и военной службе» и Постановления Правительства Российской Федерации от  27 ноября </w:t>
      </w:r>
      <w:smartTag w:uri="urn:schemas-microsoft-com:office:smarttags" w:element="metricconverter">
        <w:smartTagPr>
          <w:attr w:name="ProductID" w:val="2006 г"/>
        </w:smartTagPr>
        <w:r w:rsidRPr="00FF1817">
          <w:rPr>
            <w:sz w:val="24"/>
            <w:szCs w:val="24"/>
          </w:rPr>
          <w:t>2006 г</w:t>
        </w:r>
      </w:smartTag>
      <w:r w:rsidRPr="00FF1817">
        <w:rPr>
          <w:sz w:val="24"/>
          <w:szCs w:val="24"/>
        </w:rPr>
        <w:t>. № 719 «Об утверждении Положения о воинском учете», администрация Чамзинского муниципального района</w:t>
      </w:r>
    </w:p>
    <w:p w:rsidR="00B61D3E" w:rsidRPr="00FF1817" w:rsidRDefault="00B61D3E" w:rsidP="00B61D3E">
      <w:pPr>
        <w:spacing w:after="0"/>
        <w:jc w:val="both"/>
        <w:rPr>
          <w:sz w:val="24"/>
          <w:szCs w:val="24"/>
        </w:rPr>
      </w:pPr>
    </w:p>
    <w:p w:rsidR="00B61D3E" w:rsidRPr="00FF1817" w:rsidRDefault="00B61D3E" w:rsidP="00B61D3E">
      <w:pPr>
        <w:spacing w:after="0"/>
        <w:jc w:val="center"/>
        <w:rPr>
          <w:b/>
          <w:sz w:val="24"/>
          <w:szCs w:val="24"/>
        </w:rPr>
      </w:pPr>
      <w:r w:rsidRPr="00FF1817">
        <w:rPr>
          <w:b/>
          <w:sz w:val="24"/>
          <w:szCs w:val="24"/>
        </w:rPr>
        <w:t>ПОСТАНОВЛЯЕТ:</w:t>
      </w:r>
    </w:p>
    <w:p w:rsidR="00B61D3E" w:rsidRPr="00FF1817" w:rsidRDefault="00B61D3E" w:rsidP="00B61D3E">
      <w:pPr>
        <w:spacing w:after="0"/>
        <w:ind w:firstLine="720"/>
        <w:jc w:val="both"/>
        <w:rPr>
          <w:sz w:val="24"/>
          <w:szCs w:val="24"/>
        </w:rPr>
      </w:pPr>
      <w:r w:rsidRPr="00FF1817">
        <w:rPr>
          <w:sz w:val="24"/>
          <w:szCs w:val="24"/>
        </w:rPr>
        <w:t xml:space="preserve">1. Рекомендовать военному комиссару Чамзинского и Дубенского районов Республики Мордовия Кукину Н. Н., начальнику ММО МВД «Чамзинский» Силантьеву В. И., начальнику ПСЧ № 26 Федерального государственного казенного учреждения «1 Отряд Федеральной противопожарной службы» Малышеву И. В., главам администраций городских и сельских поселений, руководителям предприятий и организаций Чамзинского муниципального района до 01 марта 2019 года привести воинский учет в руководимых учреждениях, организациях и органах местного самоуправления в соответствие требованиями Постановления Правительства РФ от 27.11.2006 г. № 719 «Об утверждении Положения о воинском учете».                                      </w:t>
      </w:r>
    </w:p>
    <w:p w:rsidR="00B61D3E" w:rsidRPr="00FF1817" w:rsidRDefault="00B61D3E" w:rsidP="00B61D3E">
      <w:pPr>
        <w:spacing w:after="0"/>
        <w:ind w:firstLine="720"/>
        <w:jc w:val="both"/>
        <w:rPr>
          <w:sz w:val="24"/>
          <w:szCs w:val="24"/>
        </w:rPr>
      </w:pPr>
      <w:r w:rsidRPr="00FF1817">
        <w:rPr>
          <w:sz w:val="24"/>
          <w:szCs w:val="24"/>
        </w:rPr>
        <w:t>2. Утвердить рекомендации по реализации программы обеспечения устойчивого функционирования системы воинского учета и бронирования граждан, пребывающих в запасе в Чамзинском муниципальном районе (прилагается).</w:t>
      </w:r>
    </w:p>
    <w:p w:rsidR="00B61D3E" w:rsidRPr="00FF1817" w:rsidRDefault="00B61D3E" w:rsidP="00B61D3E">
      <w:pPr>
        <w:spacing w:after="0"/>
        <w:jc w:val="both"/>
        <w:rPr>
          <w:sz w:val="24"/>
          <w:szCs w:val="24"/>
        </w:rPr>
      </w:pPr>
      <w:r w:rsidRPr="00FF1817">
        <w:rPr>
          <w:sz w:val="24"/>
          <w:szCs w:val="24"/>
        </w:rPr>
        <w:tab/>
        <w:t>3. Контроль за выполнением настоящего постановления возложить на заместителя Главы Чамзинского муниципального района Криулькина И. М.</w:t>
      </w:r>
    </w:p>
    <w:p w:rsidR="00B61D3E" w:rsidRPr="00FF1817" w:rsidRDefault="00B61D3E" w:rsidP="00B61D3E">
      <w:pPr>
        <w:spacing w:after="0"/>
        <w:ind w:firstLine="709"/>
        <w:jc w:val="both"/>
        <w:rPr>
          <w:sz w:val="24"/>
          <w:szCs w:val="24"/>
        </w:rPr>
      </w:pPr>
      <w:r w:rsidRPr="00FF1817">
        <w:rPr>
          <w:sz w:val="24"/>
          <w:szCs w:val="24"/>
        </w:rPr>
        <w:t>4.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61D3E" w:rsidRPr="00FF1817" w:rsidRDefault="00B61D3E" w:rsidP="00B61D3E">
      <w:pPr>
        <w:spacing w:after="0"/>
        <w:jc w:val="both"/>
        <w:rPr>
          <w:sz w:val="24"/>
          <w:szCs w:val="24"/>
        </w:rPr>
      </w:pPr>
    </w:p>
    <w:p w:rsidR="00B61D3E" w:rsidRPr="00FF1817" w:rsidRDefault="00B61D3E" w:rsidP="00B61D3E">
      <w:pPr>
        <w:spacing w:after="0"/>
        <w:jc w:val="both"/>
        <w:rPr>
          <w:sz w:val="24"/>
          <w:szCs w:val="24"/>
        </w:rPr>
      </w:pPr>
      <w:r w:rsidRPr="00FF1817">
        <w:rPr>
          <w:sz w:val="24"/>
          <w:szCs w:val="24"/>
        </w:rPr>
        <w:t xml:space="preserve">Глава Чамзинского муниципального района                </w:t>
      </w:r>
      <w:r w:rsidR="00FF1817">
        <w:rPr>
          <w:sz w:val="24"/>
          <w:szCs w:val="24"/>
        </w:rPr>
        <w:t xml:space="preserve">                      </w:t>
      </w:r>
      <w:r w:rsidRPr="00FF1817">
        <w:rPr>
          <w:sz w:val="24"/>
          <w:szCs w:val="24"/>
        </w:rPr>
        <w:t xml:space="preserve">                          В. Г. Цыбаков     </w:t>
      </w: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FF1817" w:rsidRDefault="00FF1817" w:rsidP="00B61D3E">
      <w:pPr>
        <w:spacing w:after="0"/>
        <w:jc w:val="right"/>
      </w:pPr>
    </w:p>
    <w:p w:rsidR="00B61D3E" w:rsidRPr="00FF1817" w:rsidRDefault="00B61D3E" w:rsidP="00B61D3E">
      <w:pPr>
        <w:spacing w:after="0"/>
        <w:jc w:val="right"/>
        <w:rPr>
          <w:sz w:val="24"/>
          <w:szCs w:val="24"/>
        </w:rPr>
      </w:pPr>
      <w:r w:rsidRPr="00FF1817">
        <w:rPr>
          <w:sz w:val="24"/>
          <w:szCs w:val="24"/>
        </w:rPr>
        <w:lastRenderedPageBreak/>
        <w:t>Приложение</w:t>
      </w:r>
    </w:p>
    <w:p w:rsidR="00B61D3E" w:rsidRPr="00FF1817" w:rsidRDefault="00B61D3E" w:rsidP="00B61D3E">
      <w:pPr>
        <w:spacing w:after="0"/>
        <w:jc w:val="right"/>
        <w:rPr>
          <w:sz w:val="24"/>
          <w:szCs w:val="24"/>
        </w:rPr>
      </w:pPr>
      <w:r w:rsidRPr="00FF1817">
        <w:rPr>
          <w:sz w:val="24"/>
          <w:szCs w:val="24"/>
        </w:rPr>
        <w:t xml:space="preserve">                                                                               к постановлению администрации</w:t>
      </w:r>
    </w:p>
    <w:p w:rsidR="00B61D3E" w:rsidRPr="00FF1817" w:rsidRDefault="00B61D3E" w:rsidP="00B61D3E">
      <w:pPr>
        <w:spacing w:after="0"/>
        <w:jc w:val="right"/>
        <w:rPr>
          <w:sz w:val="24"/>
          <w:szCs w:val="24"/>
        </w:rPr>
      </w:pPr>
      <w:r w:rsidRPr="00FF1817">
        <w:rPr>
          <w:sz w:val="24"/>
          <w:szCs w:val="24"/>
        </w:rPr>
        <w:t>Чамзинского муниципального района</w:t>
      </w:r>
    </w:p>
    <w:p w:rsidR="00B61D3E" w:rsidRPr="00FF1817" w:rsidRDefault="00B61D3E" w:rsidP="00B61D3E">
      <w:pPr>
        <w:spacing w:after="0"/>
        <w:jc w:val="right"/>
        <w:rPr>
          <w:sz w:val="24"/>
          <w:szCs w:val="24"/>
        </w:rPr>
      </w:pPr>
      <w:r w:rsidRPr="00FF1817">
        <w:rPr>
          <w:sz w:val="24"/>
          <w:szCs w:val="24"/>
        </w:rPr>
        <w:t xml:space="preserve">                                                   от 06.02. </w:t>
      </w:r>
      <w:smartTag w:uri="urn:schemas-microsoft-com:office:smarttags" w:element="metricconverter">
        <w:smartTagPr>
          <w:attr w:name="ProductID" w:val="2019 г"/>
        </w:smartTagPr>
        <w:r w:rsidRPr="00FF1817">
          <w:rPr>
            <w:sz w:val="24"/>
            <w:szCs w:val="24"/>
          </w:rPr>
          <w:t>2019 г</w:t>
        </w:r>
      </w:smartTag>
      <w:r w:rsidRPr="00FF1817">
        <w:rPr>
          <w:sz w:val="24"/>
          <w:szCs w:val="24"/>
        </w:rPr>
        <w:t>. № 72</w:t>
      </w:r>
    </w:p>
    <w:p w:rsidR="00B61D3E" w:rsidRPr="00FF1817" w:rsidRDefault="00B61D3E" w:rsidP="00B61D3E">
      <w:pPr>
        <w:spacing w:after="0"/>
        <w:jc w:val="center"/>
        <w:rPr>
          <w:sz w:val="24"/>
          <w:szCs w:val="24"/>
        </w:rPr>
      </w:pPr>
    </w:p>
    <w:p w:rsidR="00B61D3E" w:rsidRPr="00FF1817" w:rsidRDefault="00B61D3E" w:rsidP="00B61D3E">
      <w:pPr>
        <w:spacing w:after="0"/>
        <w:jc w:val="center"/>
        <w:rPr>
          <w:sz w:val="24"/>
          <w:szCs w:val="24"/>
        </w:rPr>
      </w:pPr>
      <w:r w:rsidRPr="00FF1817">
        <w:rPr>
          <w:sz w:val="24"/>
          <w:szCs w:val="24"/>
        </w:rPr>
        <w:t>РЕКОМЕНДАЦИИ</w:t>
      </w:r>
    </w:p>
    <w:p w:rsidR="00B61D3E" w:rsidRPr="00FF1817" w:rsidRDefault="00B61D3E" w:rsidP="00B61D3E">
      <w:pPr>
        <w:spacing w:after="0"/>
        <w:jc w:val="center"/>
        <w:rPr>
          <w:sz w:val="24"/>
          <w:szCs w:val="24"/>
        </w:rPr>
      </w:pPr>
      <w:r w:rsidRPr="00FF1817">
        <w:rPr>
          <w:sz w:val="24"/>
          <w:szCs w:val="24"/>
        </w:rPr>
        <w:t xml:space="preserve">по реализации программы обеспечения устойчивого функционирования </w:t>
      </w:r>
    </w:p>
    <w:p w:rsidR="00B61D3E" w:rsidRPr="00FF1817" w:rsidRDefault="00B61D3E" w:rsidP="00B61D3E">
      <w:pPr>
        <w:spacing w:after="0"/>
        <w:jc w:val="center"/>
        <w:rPr>
          <w:sz w:val="24"/>
          <w:szCs w:val="24"/>
        </w:rPr>
      </w:pPr>
      <w:r w:rsidRPr="00FF1817">
        <w:rPr>
          <w:sz w:val="24"/>
          <w:szCs w:val="24"/>
        </w:rPr>
        <w:t>системы воинского учета и бронирования граждан, пребывающих в запасе  в Чамзинском муниципальном районе</w:t>
      </w:r>
    </w:p>
    <w:p w:rsidR="00B61D3E" w:rsidRPr="00FF1817" w:rsidRDefault="00B61D3E" w:rsidP="00B61D3E">
      <w:pPr>
        <w:spacing w:after="0"/>
        <w:jc w:val="both"/>
        <w:rPr>
          <w:sz w:val="24"/>
          <w:szCs w:val="24"/>
        </w:rPr>
      </w:pP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1.  Рекомендовать военному комиссару Чамзинского и Дубенского районов Республики Мордовия Кукину Н. Н.., начальнику ММО МВД «Чамзинский» Силантьеву В. И., начальнику государственного казенного учреждения «1 Отряд Федеральной противопожарной службы» Малышеву И. В. на основании нормативно правовых актов Министерства обороны, Министерства внутренних дел России,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органов по контролю за оборотом наркотических средств, Федеральной миграционной службы России организовать взаимодействие по вопросам направления документов воинского учета граждан, проходящих службу в вышеуказанных органах и учреждениях, в военный комиссариат Чамзинского и Дубенского районов Республики Мордовия по месту их жительства или пребывания для оформления их постановки на воинский учет. При необходимости личной явки граждан рекомендовать должностным лицам вышеуказанных органов и учреждений обеспечить личное прибытие граждан в военный комиссариат Чамзинского и Дубенского районов Республики Мордовия.</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Снятие с общего воинского учета и зачисление на специальный воинский учет граждан, поступивших на службу в органы внутренних дел, противопожарной службы района на должности рядового и начальствующего состава, имеющих специальные звания, производить в военном комиссариате Чамзинского и Дубенского районов Республики Мордовия по мотивированным ходатайствам указанных органов и учреждений, с приложением именных списков.</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Снятие со специального воинского учета и зачисление на общий воинский учет граждан, уволенных из вышеуказанных органов и учреждений, производить в военном комиссариате Чамзинского и Дубенского районов Республики Мордовия по месту жительства или пребывания указанных граждан на основании извещений, указанных органов и учреждений. Хранение документов воинского учета граждан, проходящих службу в органах внутренних дел, противопожарной службы района, организовать в военном комиссариате Чамзинского и Дубенского районов Республики Мордовия в местах, исключающих доступ к ним посторонних лиц, в опечатанном виде. Допуск к работе с указанными документами разрешить только лицам, определенным приказом военного комиссара Чамзинского и Дубенского районов Республики Мордовия. Картотека учетных карточек граждан, проходящих службу в указанных органах и учреждениях, строить по органам и учреждениям, а в них по алфавиту и по годам рождения.</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Воинский учет военнообязанных, проходящих службу в органах внутренних дел, противопожарной службы, осуществлять военным комиссариатом Чамзинского и Дубенского районов Республики Мордовия по месту жительства или месту временного пребывания указанных граждан. В указанных органах и учреждениях воинский учет граждан осуществлять в порядке, </w:t>
      </w:r>
      <w:r w:rsidRPr="00FF1817">
        <w:rPr>
          <w:sz w:val="24"/>
          <w:szCs w:val="24"/>
        </w:rPr>
        <w:lastRenderedPageBreak/>
        <w:t>определяемом Постановлением Правительства РФ от 27.11.2006 г.       № 719 «Об утверждении Положения о воинском учете».</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Руководителям  органов внутренних дел, противопожарной службы до      1 октября представлять в военный комиссариат Чамзинского и Дубенского районов Республики Мордовия списки граждан, подлежащих первоначальной постановке на воинский учет, проходящих службу в этих органах, а также обучение в общеобразовательных учреждениях указанных органов, в соответствии с приложением № 2 и 3 к Инструкции по подготовке и проведению мероприятий, связанных с призывом на военную службу граждан РФ, не пребывающих в запасе, утвержденной приказом Министерства обороны РФ от 02.10.2007 г. №  400.</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Контроль за осуществлением воинского учета граждан, проходящих службу в органах внутренних дел, противопожарной службы возлагается на военный комиссариат Чамзинского и Дубенского районов Республики Мордовия</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2. Рекомендовать военному комиссару Чамзинского и Дубенского районов Республики Мордовия организовать взаимодействие с подразделениями территориальных органов управления Федеральной миграционной службы РФ по РМ, при котором в процессе регистрации или снятия с регистрационного учета граждан по месту их постоянного жительства или пребывания, должностными лицами в паспортах граждан проверяется наличие отметок об отношении их к воинской обязанности. Граждан, не состоящих, но обязанных состоять на воинском учете, направлять военный комиссариат или органы местного самоуправления для постановки на воинский учет. Рекомендовать должностным лицам территориальных органов управления Федеральной миграционной службы по Чамзинскому району, отдела внутренних дел  по Чамзинскому району вручать направления для постановки на воинский учет, а военному комиссару Чамзинского и Дубенского районов организовать производство отметок в паспортах граждан РФ об их отношении к воинской обязанности штампом «Военнообязанный(ая)».</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3. Рекомендовать военному комиссару Чамзинского и Дубенского районов Кукину Н. Н. постановку на воинский учет граждан женского пола, осуществлять согласно Постановлению Правительства РФ от 27.11.2006 г.         № 719 «Об утверждении Положения о воинском учете». </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4. Рекомендовать руководителям учреждений, организаций и предприятий всех форм собственности воинский учет граждан осуществлять по личным карточкам работников (форма № Т-2, раздел 2) и (или) личным карточкам государственных (муниципальных служащих (форма № Т-2 ГС (МС), раздел 2).</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5. Рекомендовать военному комиссару Чамзинского и Дубенского районов организовать контроль за целевым использованием субвенций, выделяемых органам местного самоуправления на осуществление полномочий по первичному воинскому учету на территориях, где отсутствуют военные комиссариаты.</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 6. Рекомендовать главам администраций городских и сельских поселений  Чамзинского муниципального района ежегодно до 1 февраля представлять в военный комиссариат Чамзинского и Дубенского районов Республики Мордовия отчет о результатах осуществления первичного воинского учета в предшествующем году.</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 xml:space="preserve">7. Рекомендовать начальнику финансового управления администрации  Чамзинского муниципального района представлять в военный комиссариат Чамзинского и Дубенского районов Республики Мордовия ежеквартальные отчеты к 1 числу месяца, следующего за отчетным кварталом, о расходовании предоставленных субвенций на осуществление полномочий по первичному воинскому учету на территориях, где отсутствуют военные комиссариаты (Постановление правительства РФ от 29.04.2006 г. № 258, «О субвенциях на осуществление полномочий по </w:t>
      </w:r>
      <w:r w:rsidRPr="00FF1817">
        <w:rPr>
          <w:sz w:val="24"/>
          <w:szCs w:val="24"/>
        </w:rPr>
        <w:lastRenderedPageBreak/>
        <w:t>первичному воинскому учету на территориях, где отсутствуют военные комиссариаты» Приказ Минфина  РФ  от 03.07.2006 г. № 90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p>
    <w:p w:rsidR="00B61D3E" w:rsidRPr="00FF1817" w:rsidRDefault="00B61D3E" w:rsidP="00B61D3E">
      <w:pPr>
        <w:spacing w:after="0"/>
        <w:ind w:firstLine="720"/>
        <w:jc w:val="both"/>
        <w:rPr>
          <w:sz w:val="24"/>
          <w:szCs w:val="24"/>
        </w:rPr>
      </w:pPr>
      <w:r w:rsidRPr="00FF1817">
        <w:rPr>
          <w:sz w:val="24"/>
          <w:szCs w:val="24"/>
        </w:rPr>
        <w:t>8. Начальнику отдела специальных программ администрации Чамзинского муниципального района Долгову В. И. принимать участие в плановых проверках проводимых военным комиссариатом Чамзинского и Дубенского районов Республики Мордовия по осуществлению воинского учета и бронирования граждан в органах местного самоуправления и организациях.</w:t>
      </w:r>
    </w:p>
    <w:p w:rsidR="00B61D3E" w:rsidRPr="00FF1817" w:rsidRDefault="00B61D3E" w:rsidP="00B61D3E">
      <w:pPr>
        <w:spacing w:after="0"/>
        <w:jc w:val="both"/>
        <w:rPr>
          <w:sz w:val="24"/>
          <w:szCs w:val="24"/>
        </w:rPr>
      </w:pPr>
      <w:r w:rsidRPr="00FF1817">
        <w:rPr>
          <w:sz w:val="24"/>
          <w:szCs w:val="24"/>
        </w:rPr>
        <w:t xml:space="preserve">  </w:t>
      </w:r>
      <w:r w:rsidRPr="00FF1817">
        <w:rPr>
          <w:sz w:val="24"/>
          <w:szCs w:val="24"/>
        </w:rPr>
        <w:tab/>
        <w:t>10. Рекомендовать военному комиссару Чамзинского и Дубенского районов, руководителям органов местного самоуправления и организаций осуществлять стимулирование работников, осуществляющих воинский учет в военном комиссариате, органах местного самоуправления, учреждениях, предприятиях и   организациях  по итогам смотра-конкурса на лучшую организацию осуществления воинского учета и бронирования.</w:t>
      </w:r>
    </w:p>
    <w:p w:rsidR="00606E56" w:rsidRPr="00FF1817" w:rsidRDefault="00606E56" w:rsidP="00B61D3E">
      <w:pPr>
        <w:spacing w:after="0"/>
        <w:rPr>
          <w:sz w:val="24"/>
          <w:szCs w:val="24"/>
        </w:rPr>
      </w:pPr>
    </w:p>
    <w:p w:rsidR="00B61D3E" w:rsidRPr="00FF1817" w:rsidRDefault="00B61D3E" w:rsidP="00B61D3E">
      <w:pPr>
        <w:pStyle w:val="Standard"/>
        <w:ind w:right="-284"/>
        <w:jc w:val="center"/>
      </w:pPr>
    </w:p>
    <w:p w:rsidR="00B61D3E" w:rsidRPr="00FF1817" w:rsidRDefault="00B61D3E" w:rsidP="00B61D3E">
      <w:pPr>
        <w:pStyle w:val="Standard"/>
        <w:ind w:right="-284"/>
        <w:jc w:val="center"/>
      </w:pPr>
    </w:p>
    <w:p w:rsidR="00B61D3E" w:rsidRPr="00FF1817" w:rsidRDefault="00B61D3E" w:rsidP="00FF1817">
      <w:pPr>
        <w:pStyle w:val="Standard"/>
        <w:ind w:right="-284"/>
        <w:jc w:val="center"/>
      </w:pPr>
      <w:r w:rsidRPr="00FF1817">
        <w:t>Администрация Чамзинского муниципального района</w:t>
      </w:r>
    </w:p>
    <w:p w:rsidR="00B61D3E" w:rsidRPr="00FF1817" w:rsidRDefault="00B61D3E" w:rsidP="00FF1817">
      <w:pPr>
        <w:pStyle w:val="Standard"/>
        <w:ind w:right="-284"/>
        <w:jc w:val="center"/>
      </w:pPr>
      <w:r w:rsidRPr="00FF1817">
        <w:t>Республики Мордовия</w:t>
      </w:r>
    </w:p>
    <w:p w:rsidR="00B61D3E" w:rsidRDefault="00FF1817" w:rsidP="00FF1817">
      <w:pPr>
        <w:pStyle w:val="Standard"/>
        <w:ind w:right="-284"/>
        <w:jc w:val="center"/>
      </w:pPr>
      <w:r>
        <w:t xml:space="preserve"> </w:t>
      </w:r>
    </w:p>
    <w:p w:rsidR="00FF1817" w:rsidRPr="00FF1817" w:rsidRDefault="00FF1817" w:rsidP="00FF1817">
      <w:pPr>
        <w:pStyle w:val="Standard"/>
        <w:ind w:right="-284"/>
        <w:jc w:val="center"/>
      </w:pPr>
    </w:p>
    <w:p w:rsidR="00B61D3E" w:rsidRPr="00FF1817" w:rsidRDefault="00B61D3E" w:rsidP="00FF1817">
      <w:pPr>
        <w:pStyle w:val="Standard"/>
        <w:ind w:right="-284"/>
        <w:jc w:val="center"/>
      </w:pPr>
      <w:r w:rsidRPr="00FF1817">
        <w:t>ПОСТАНОВЛЕНИЕ</w:t>
      </w:r>
    </w:p>
    <w:p w:rsidR="00B61D3E" w:rsidRDefault="00B61D3E" w:rsidP="00FF1817">
      <w:pPr>
        <w:pStyle w:val="Standard"/>
        <w:ind w:right="-284"/>
        <w:jc w:val="center"/>
      </w:pPr>
      <w:r w:rsidRPr="00FF1817">
        <w:t>06.02.2019г.</w:t>
      </w:r>
      <w:r w:rsidRPr="00FF1817">
        <w:tab/>
      </w:r>
      <w:r w:rsidRPr="00FF1817">
        <w:tab/>
      </w:r>
      <w:r w:rsidRPr="00FF1817">
        <w:tab/>
      </w:r>
      <w:r w:rsidRPr="00FF1817">
        <w:tab/>
      </w:r>
      <w:r w:rsidRPr="00FF1817">
        <w:tab/>
      </w:r>
      <w:r w:rsidRPr="00FF1817">
        <w:tab/>
      </w:r>
      <w:r w:rsidR="00FF1817">
        <w:t xml:space="preserve"> </w:t>
      </w:r>
      <w:r w:rsidRPr="00FF1817">
        <w:tab/>
      </w:r>
      <w:r w:rsidRPr="00FF1817">
        <w:tab/>
      </w:r>
      <w:r w:rsidRPr="00FF1817">
        <w:tab/>
      </w:r>
      <w:r w:rsidRPr="00FF1817">
        <w:tab/>
      </w:r>
      <w:r w:rsidRPr="00FF1817">
        <w:tab/>
        <w:t>№ 75</w:t>
      </w:r>
    </w:p>
    <w:p w:rsidR="00FF1817" w:rsidRPr="00FF1817" w:rsidRDefault="00FF1817" w:rsidP="00FF1817">
      <w:pPr>
        <w:pStyle w:val="Standard"/>
        <w:ind w:right="-284"/>
        <w:jc w:val="center"/>
      </w:pPr>
    </w:p>
    <w:p w:rsidR="00B61D3E" w:rsidRPr="00FF1817" w:rsidRDefault="00B61D3E" w:rsidP="00FF1817">
      <w:pPr>
        <w:pStyle w:val="Standard"/>
        <w:ind w:right="-284" w:firstLine="708"/>
        <w:jc w:val="center"/>
      </w:pPr>
      <w:r w:rsidRPr="00FF1817">
        <w:t>р.п.Чамзинка</w:t>
      </w:r>
    </w:p>
    <w:p w:rsidR="00B61D3E" w:rsidRPr="00FF1817" w:rsidRDefault="00B61D3E" w:rsidP="00FF1817">
      <w:pPr>
        <w:pStyle w:val="Standard"/>
        <w:ind w:right="-284" w:firstLine="708"/>
        <w:jc w:val="center"/>
      </w:pPr>
    </w:p>
    <w:p w:rsidR="00B61D3E" w:rsidRPr="00FF1817" w:rsidRDefault="00B61D3E" w:rsidP="00B61D3E">
      <w:pPr>
        <w:autoSpaceDE w:val="0"/>
        <w:autoSpaceDN w:val="0"/>
        <w:adjustRightInd w:val="0"/>
        <w:spacing w:after="0" w:line="240" w:lineRule="auto"/>
        <w:ind w:firstLine="720"/>
        <w:jc w:val="center"/>
        <w:rPr>
          <w:b/>
          <w:sz w:val="24"/>
          <w:szCs w:val="24"/>
        </w:rPr>
      </w:pPr>
      <w:r w:rsidRPr="00FF1817">
        <w:rPr>
          <w:b/>
          <w:sz w:val="24"/>
          <w:szCs w:val="24"/>
        </w:rPr>
        <w:t>Об отмене постановления администрации Чамзинского муниципального района от 09.09.2014г. № 712 «Об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малоимущих семей питания с освобождением от оплаты его стоимости»</w:t>
      </w:r>
    </w:p>
    <w:p w:rsidR="00B61D3E" w:rsidRPr="00FF1817" w:rsidRDefault="00B61D3E" w:rsidP="00B61D3E">
      <w:pPr>
        <w:autoSpaceDE w:val="0"/>
        <w:autoSpaceDN w:val="0"/>
        <w:adjustRightInd w:val="0"/>
        <w:spacing w:after="0" w:line="240" w:lineRule="auto"/>
        <w:ind w:firstLine="720"/>
        <w:jc w:val="center"/>
        <w:rPr>
          <w:sz w:val="24"/>
          <w:szCs w:val="24"/>
        </w:rPr>
      </w:pPr>
    </w:p>
    <w:p w:rsidR="00B61D3E" w:rsidRPr="00FF1817" w:rsidRDefault="00B61D3E" w:rsidP="00B61D3E">
      <w:pPr>
        <w:autoSpaceDE w:val="0"/>
        <w:autoSpaceDN w:val="0"/>
        <w:adjustRightInd w:val="0"/>
        <w:spacing w:after="0" w:line="240" w:lineRule="auto"/>
        <w:ind w:firstLine="720"/>
        <w:jc w:val="both"/>
        <w:rPr>
          <w:sz w:val="24"/>
          <w:szCs w:val="24"/>
        </w:rPr>
      </w:pPr>
      <w:r w:rsidRPr="00FF1817">
        <w:rPr>
          <w:sz w:val="24"/>
          <w:szCs w:val="24"/>
          <w:shd w:val="clear" w:color="auto" w:fill="FFFFFF"/>
        </w:rPr>
        <w:t xml:space="preserve">Руководствуясь Законом Республики Мордовия от 08.08.2013 года N 53-З «Об образовании в Республики Мордовия» и принимая во внимание экспертное заключение Министерства юстиции Республики Мордовия от 29.01.2019г. №04-08-30, и в соответствии с </w:t>
      </w:r>
      <w:hyperlink r:id="rId9" w:anchor="/document/8917512/entry/0" w:history="1">
        <w:r w:rsidRPr="00FF1817">
          <w:rPr>
            <w:rStyle w:val="a5"/>
            <w:sz w:val="24"/>
            <w:szCs w:val="24"/>
            <w:shd w:val="clear" w:color="auto" w:fill="FFFFFF"/>
          </w:rPr>
          <w:t>Уставом</w:t>
        </w:r>
      </w:hyperlink>
      <w:r w:rsidRPr="00FF1817">
        <w:rPr>
          <w:sz w:val="24"/>
          <w:szCs w:val="24"/>
          <w:shd w:val="clear" w:color="auto" w:fill="FFFFFF"/>
        </w:rPr>
        <w:t> Чамзинского муниципального района</w:t>
      </w:r>
      <w:r w:rsidRPr="00FF1817">
        <w:rPr>
          <w:sz w:val="24"/>
          <w:szCs w:val="24"/>
        </w:rPr>
        <w:t>, администрация Чамзинского муниципального района</w:t>
      </w:r>
    </w:p>
    <w:p w:rsidR="00B61D3E" w:rsidRPr="00FF1817" w:rsidRDefault="00B61D3E" w:rsidP="00B61D3E">
      <w:pPr>
        <w:autoSpaceDE w:val="0"/>
        <w:autoSpaceDN w:val="0"/>
        <w:adjustRightInd w:val="0"/>
        <w:spacing w:after="0" w:line="240" w:lineRule="auto"/>
        <w:ind w:firstLine="720"/>
        <w:jc w:val="both"/>
        <w:rPr>
          <w:sz w:val="24"/>
          <w:szCs w:val="24"/>
        </w:rPr>
      </w:pPr>
    </w:p>
    <w:p w:rsidR="00B61D3E" w:rsidRPr="00FF1817" w:rsidRDefault="00B61D3E" w:rsidP="00B61D3E">
      <w:pPr>
        <w:autoSpaceDE w:val="0"/>
        <w:autoSpaceDN w:val="0"/>
        <w:adjustRightInd w:val="0"/>
        <w:spacing w:after="0" w:line="240" w:lineRule="auto"/>
        <w:ind w:firstLine="720"/>
        <w:jc w:val="center"/>
        <w:rPr>
          <w:b/>
          <w:sz w:val="24"/>
          <w:szCs w:val="24"/>
        </w:rPr>
      </w:pPr>
      <w:r w:rsidRPr="00FF1817">
        <w:rPr>
          <w:b/>
          <w:sz w:val="24"/>
          <w:szCs w:val="24"/>
        </w:rPr>
        <w:t>ПОСТАНОВЛЯЕТ:</w:t>
      </w:r>
    </w:p>
    <w:p w:rsidR="00B61D3E" w:rsidRPr="00FF1817" w:rsidRDefault="00B61D3E" w:rsidP="00B61D3E">
      <w:pPr>
        <w:autoSpaceDE w:val="0"/>
        <w:autoSpaceDN w:val="0"/>
        <w:adjustRightInd w:val="0"/>
        <w:spacing w:after="0" w:line="240" w:lineRule="auto"/>
        <w:ind w:firstLine="720"/>
        <w:jc w:val="center"/>
        <w:rPr>
          <w:b/>
          <w:sz w:val="24"/>
          <w:szCs w:val="24"/>
        </w:rPr>
      </w:pPr>
    </w:p>
    <w:p w:rsidR="00B61D3E" w:rsidRPr="00FF1817" w:rsidRDefault="00B61D3E" w:rsidP="00B61D3E">
      <w:pPr>
        <w:autoSpaceDE w:val="0"/>
        <w:autoSpaceDN w:val="0"/>
        <w:adjustRightInd w:val="0"/>
        <w:spacing w:after="0" w:line="240" w:lineRule="auto"/>
        <w:ind w:firstLine="720"/>
        <w:jc w:val="both"/>
        <w:rPr>
          <w:sz w:val="24"/>
          <w:szCs w:val="24"/>
        </w:rPr>
      </w:pPr>
      <w:r w:rsidRPr="00FF1817">
        <w:rPr>
          <w:sz w:val="24"/>
          <w:szCs w:val="24"/>
        </w:rPr>
        <w:t>1. Постановление администрации Чамзинского муниципального района от 09.09.2014г. № 712 «Об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малоимущих семей питания с освобождением от оплаты его стоимости» - отменить.</w:t>
      </w:r>
    </w:p>
    <w:p w:rsidR="00B61D3E" w:rsidRPr="00FF1817" w:rsidRDefault="00B61D3E" w:rsidP="00B61D3E">
      <w:pPr>
        <w:autoSpaceDE w:val="0"/>
        <w:autoSpaceDN w:val="0"/>
        <w:adjustRightInd w:val="0"/>
        <w:spacing w:after="0" w:line="240" w:lineRule="auto"/>
        <w:ind w:firstLine="720"/>
        <w:jc w:val="both"/>
        <w:rPr>
          <w:sz w:val="24"/>
          <w:szCs w:val="24"/>
        </w:rPr>
      </w:pPr>
      <w:r w:rsidRPr="00FF1817">
        <w:rPr>
          <w:sz w:val="24"/>
          <w:szCs w:val="24"/>
        </w:rPr>
        <w:t xml:space="preserve">2. Настоящее постановление вступает в силу после дня его </w:t>
      </w:r>
      <w:hyperlink r:id="rId10" w:history="1">
        <w:r w:rsidRPr="00FF1817">
          <w:rPr>
            <w:sz w:val="24"/>
            <w:szCs w:val="24"/>
          </w:rPr>
          <w:t>официального опубликования</w:t>
        </w:r>
      </w:hyperlink>
      <w:r w:rsidRPr="00FF1817">
        <w:rPr>
          <w:sz w:val="24"/>
          <w:szCs w:val="24"/>
        </w:rPr>
        <w:t xml:space="preserve"> в Информационном бюллетене Чамзинского муниципального района.</w:t>
      </w:r>
    </w:p>
    <w:p w:rsidR="00B61D3E" w:rsidRPr="00FF1817" w:rsidRDefault="00B61D3E" w:rsidP="00B61D3E">
      <w:pPr>
        <w:autoSpaceDE w:val="0"/>
        <w:autoSpaceDN w:val="0"/>
        <w:adjustRightInd w:val="0"/>
        <w:spacing w:after="0" w:line="240" w:lineRule="auto"/>
        <w:jc w:val="both"/>
        <w:rPr>
          <w:sz w:val="24"/>
          <w:szCs w:val="24"/>
        </w:rPr>
      </w:pPr>
    </w:p>
    <w:p w:rsidR="00B61D3E" w:rsidRPr="00FF1817" w:rsidRDefault="00B61D3E" w:rsidP="00B61D3E">
      <w:pPr>
        <w:spacing w:after="0"/>
        <w:rPr>
          <w:sz w:val="24"/>
          <w:szCs w:val="24"/>
        </w:rPr>
      </w:pPr>
      <w:r w:rsidRPr="00FF1817">
        <w:rPr>
          <w:sz w:val="24"/>
          <w:szCs w:val="24"/>
        </w:rPr>
        <w:t xml:space="preserve">Глава </w:t>
      </w:r>
    </w:p>
    <w:p w:rsidR="00B61D3E" w:rsidRPr="00FF1817" w:rsidRDefault="00B61D3E" w:rsidP="00B61D3E">
      <w:pPr>
        <w:spacing w:after="0"/>
        <w:rPr>
          <w:sz w:val="24"/>
          <w:szCs w:val="24"/>
        </w:rPr>
      </w:pPr>
      <w:r w:rsidRPr="00FF1817">
        <w:rPr>
          <w:sz w:val="24"/>
          <w:szCs w:val="24"/>
        </w:rPr>
        <w:t>Чамзинского муниципального района</w:t>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t xml:space="preserve">       В.Г. Цыбаков</w:t>
      </w:r>
    </w:p>
    <w:p w:rsidR="00B61D3E" w:rsidRPr="00FF1817" w:rsidRDefault="00B61D3E" w:rsidP="00B61D3E">
      <w:pPr>
        <w:spacing w:after="0"/>
        <w:rPr>
          <w:sz w:val="24"/>
          <w:szCs w:val="24"/>
        </w:rPr>
      </w:pPr>
    </w:p>
    <w:p w:rsidR="00FF1817" w:rsidRPr="00FF1817" w:rsidRDefault="00FF1817" w:rsidP="00B61D3E">
      <w:pPr>
        <w:spacing w:after="0"/>
        <w:rPr>
          <w:sz w:val="24"/>
          <w:szCs w:val="24"/>
        </w:rPr>
      </w:pPr>
    </w:p>
    <w:p w:rsidR="00B61D3E" w:rsidRPr="00FF1817" w:rsidRDefault="00B61D3E" w:rsidP="00A52055">
      <w:pPr>
        <w:spacing w:after="0"/>
        <w:jc w:val="center"/>
        <w:rPr>
          <w:b/>
          <w:sz w:val="24"/>
          <w:szCs w:val="24"/>
        </w:rPr>
      </w:pPr>
      <w:r w:rsidRPr="00FF1817">
        <w:rPr>
          <w:b/>
          <w:sz w:val="24"/>
          <w:szCs w:val="24"/>
        </w:rPr>
        <w:lastRenderedPageBreak/>
        <w:t>АДМИНИСТРАЦИЯ ЧАМЗИНСКОГО</w:t>
      </w:r>
      <w:r w:rsidR="00A52055" w:rsidRPr="00FF1817">
        <w:rPr>
          <w:b/>
          <w:sz w:val="24"/>
          <w:szCs w:val="24"/>
        </w:rPr>
        <w:t xml:space="preserve"> </w:t>
      </w:r>
      <w:r w:rsidRPr="00FF1817">
        <w:rPr>
          <w:b/>
          <w:sz w:val="24"/>
          <w:szCs w:val="24"/>
        </w:rPr>
        <w:t xml:space="preserve"> МУНИЦИПАЛЬНОГО РАЙОНА</w:t>
      </w:r>
    </w:p>
    <w:p w:rsidR="00B61D3E" w:rsidRPr="00FF1817" w:rsidRDefault="00B61D3E" w:rsidP="00A52055">
      <w:pPr>
        <w:spacing w:after="0"/>
        <w:jc w:val="center"/>
        <w:rPr>
          <w:b/>
          <w:sz w:val="24"/>
          <w:szCs w:val="24"/>
        </w:rPr>
      </w:pPr>
      <w:r w:rsidRPr="00FF1817">
        <w:rPr>
          <w:b/>
          <w:sz w:val="24"/>
          <w:szCs w:val="24"/>
        </w:rPr>
        <w:t>РЕСПУБЛИКИ МОРДОВИЯ</w:t>
      </w:r>
    </w:p>
    <w:p w:rsidR="00B61D3E" w:rsidRPr="00FF1817" w:rsidRDefault="00B61D3E" w:rsidP="00A52055">
      <w:pPr>
        <w:spacing w:after="0"/>
        <w:jc w:val="center"/>
        <w:rPr>
          <w:b/>
          <w:sz w:val="24"/>
          <w:szCs w:val="24"/>
        </w:rPr>
      </w:pPr>
    </w:p>
    <w:p w:rsidR="00B61D3E" w:rsidRPr="00FF1817" w:rsidRDefault="00B61D3E" w:rsidP="00A52055">
      <w:pPr>
        <w:spacing w:after="0"/>
        <w:jc w:val="center"/>
        <w:rPr>
          <w:b/>
          <w:sz w:val="24"/>
          <w:szCs w:val="24"/>
        </w:rPr>
      </w:pPr>
      <w:r w:rsidRPr="00FF1817">
        <w:rPr>
          <w:b/>
          <w:sz w:val="24"/>
          <w:szCs w:val="24"/>
        </w:rPr>
        <w:t>ПОСТАНОВЛЕНИЕ</w:t>
      </w:r>
    </w:p>
    <w:p w:rsidR="00B61D3E" w:rsidRPr="00FF1817" w:rsidRDefault="00B61D3E" w:rsidP="00A52055">
      <w:pPr>
        <w:spacing w:after="0"/>
        <w:jc w:val="center"/>
        <w:rPr>
          <w:b/>
          <w:sz w:val="24"/>
          <w:szCs w:val="24"/>
        </w:rPr>
      </w:pPr>
    </w:p>
    <w:p w:rsidR="00B61D3E" w:rsidRPr="00FF1817" w:rsidRDefault="00B61D3E" w:rsidP="00A52055">
      <w:pPr>
        <w:spacing w:after="0"/>
        <w:jc w:val="center"/>
        <w:rPr>
          <w:sz w:val="24"/>
          <w:szCs w:val="24"/>
        </w:rPr>
      </w:pPr>
      <w:r w:rsidRPr="00FF1817">
        <w:rPr>
          <w:sz w:val="24"/>
          <w:szCs w:val="24"/>
        </w:rPr>
        <w:t>15.02.2019года</w:t>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t>№ 105</w:t>
      </w:r>
    </w:p>
    <w:p w:rsidR="00B61D3E" w:rsidRPr="00FF1817" w:rsidRDefault="00B61D3E" w:rsidP="00A52055">
      <w:pPr>
        <w:spacing w:after="0"/>
        <w:jc w:val="center"/>
        <w:rPr>
          <w:sz w:val="24"/>
          <w:szCs w:val="24"/>
        </w:rPr>
      </w:pPr>
      <w:r w:rsidRPr="00FF1817">
        <w:rPr>
          <w:sz w:val="24"/>
          <w:szCs w:val="24"/>
        </w:rPr>
        <w:t>р.п.Чамзинка</w:t>
      </w:r>
    </w:p>
    <w:p w:rsidR="00B61D3E" w:rsidRPr="00FF1817" w:rsidRDefault="00B61D3E" w:rsidP="00A52055">
      <w:pPr>
        <w:spacing w:after="0"/>
        <w:jc w:val="center"/>
        <w:rPr>
          <w:b/>
          <w:sz w:val="24"/>
          <w:szCs w:val="24"/>
        </w:rPr>
      </w:pPr>
    </w:p>
    <w:p w:rsidR="00B61D3E" w:rsidRPr="00FF1817" w:rsidRDefault="00B61D3E" w:rsidP="00A52055">
      <w:pPr>
        <w:spacing w:after="0"/>
        <w:jc w:val="center"/>
        <w:rPr>
          <w:b/>
          <w:sz w:val="24"/>
          <w:szCs w:val="24"/>
        </w:rPr>
      </w:pPr>
      <w:r w:rsidRPr="00FF1817">
        <w:rPr>
          <w:b/>
          <w:sz w:val="24"/>
          <w:szCs w:val="24"/>
        </w:rPr>
        <w:t>О внесении изменений в постановление администрации Чамзинского муниципального района от 25.07.2018г. №480 «Об утверждении Порядка демонтажа средств наружной рекламы, самовольно установленных и размещенных на территории Чамзинского муниципального района»</w:t>
      </w:r>
    </w:p>
    <w:p w:rsidR="00B61D3E" w:rsidRPr="00FF1817" w:rsidRDefault="00B61D3E" w:rsidP="00B61D3E">
      <w:pPr>
        <w:spacing w:after="0"/>
        <w:jc w:val="center"/>
        <w:rPr>
          <w:b/>
          <w:sz w:val="24"/>
          <w:szCs w:val="24"/>
        </w:rPr>
      </w:pPr>
    </w:p>
    <w:p w:rsidR="00B61D3E" w:rsidRPr="00FF1817" w:rsidRDefault="00B61D3E" w:rsidP="00A52055">
      <w:pPr>
        <w:spacing w:after="0"/>
        <w:ind w:firstLine="708"/>
        <w:rPr>
          <w:sz w:val="24"/>
          <w:szCs w:val="24"/>
        </w:rPr>
      </w:pPr>
      <w:r w:rsidRPr="00FF1817">
        <w:rPr>
          <w:sz w:val="24"/>
          <w:szCs w:val="24"/>
        </w:rPr>
        <w:t xml:space="preserve">В связи с изменением должности отдельных членов Комиссии, Администрация Чамзинского муниципального района </w:t>
      </w:r>
    </w:p>
    <w:p w:rsidR="00B61D3E" w:rsidRPr="00FF1817" w:rsidRDefault="00B61D3E" w:rsidP="00B61D3E">
      <w:pPr>
        <w:spacing w:after="0"/>
        <w:rPr>
          <w:sz w:val="24"/>
          <w:szCs w:val="24"/>
        </w:rPr>
      </w:pPr>
    </w:p>
    <w:p w:rsidR="00B61D3E" w:rsidRPr="00FF1817" w:rsidRDefault="00B61D3E" w:rsidP="00B61D3E">
      <w:pPr>
        <w:spacing w:after="0"/>
        <w:jc w:val="center"/>
        <w:rPr>
          <w:b/>
          <w:sz w:val="24"/>
          <w:szCs w:val="24"/>
        </w:rPr>
      </w:pPr>
      <w:r w:rsidRPr="00FF1817">
        <w:rPr>
          <w:b/>
          <w:sz w:val="24"/>
          <w:szCs w:val="24"/>
        </w:rPr>
        <w:t>ПОСТАНОВЛЯЕТ:</w:t>
      </w:r>
    </w:p>
    <w:p w:rsidR="00B61D3E" w:rsidRPr="00FF1817" w:rsidRDefault="00B61D3E" w:rsidP="00A52055">
      <w:pPr>
        <w:spacing w:after="0"/>
        <w:jc w:val="both"/>
        <w:rPr>
          <w:b/>
          <w:sz w:val="24"/>
          <w:szCs w:val="24"/>
        </w:rPr>
      </w:pPr>
    </w:p>
    <w:p w:rsidR="00B61D3E" w:rsidRPr="00FF1817" w:rsidRDefault="00B61D3E" w:rsidP="00A52055">
      <w:pPr>
        <w:spacing w:after="0"/>
        <w:ind w:firstLine="708"/>
        <w:jc w:val="both"/>
        <w:rPr>
          <w:sz w:val="24"/>
          <w:szCs w:val="24"/>
        </w:rPr>
      </w:pPr>
      <w:r w:rsidRPr="00FF1817">
        <w:rPr>
          <w:sz w:val="24"/>
          <w:szCs w:val="24"/>
        </w:rPr>
        <w:t>1. Пункт 4 приложения 2 к постановлению администрации Чамзинского муниципального района от 25.07.2018г. №480 «Об утверждении Порядка демонтажа средств наружной рекламы, самовольно установленных и размещенных на территории Чамзинского муниципального района» изложить в следующей редакции:</w:t>
      </w:r>
    </w:p>
    <w:p w:rsidR="00B61D3E" w:rsidRPr="00FF1817" w:rsidRDefault="00B61D3E" w:rsidP="00A52055">
      <w:pPr>
        <w:spacing w:after="0"/>
        <w:jc w:val="both"/>
        <w:rPr>
          <w:sz w:val="24"/>
          <w:szCs w:val="24"/>
        </w:rPr>
      </w:pPr>
      <w:r w:rsidRPr="00FF1817">
        <w:rPr>
          <w:sz w:val="24"/>
          <w:szCs w:val="24"/>
        </w:rPr>
        <w:t>«4. Девяткина Наталья Викторовна – юрисконсульт юридического отдела администрации Чамзинского муниципального района.».</w:t>
      </w:r>
    </w:p>
    <w:p w:rsidR="00B61D3E" w:rsidRPr="00FF1817" w:rsidRDefault="00B61D3E" w:rsidP="00A52055">
      <w:pPr>
        <w:spacing w:after="0"/>
        <w:ind w:firstLine="708"/>
        <w:jc w:val="both"/>
        <w:rPr>
          <w:sz w:val="24"/>
          <w:szCs w:val="24"/>
        </w:rPr>
      </w:pPr>
      <w:r w:rsidRPr="00FF1817">
        <w:rPr>
          <w:sz w:val="24"/>
          <w:szCs w:val="24"/>
        </w:rPr>
        <w:t>2.</w:t>
      </w:r>
      <w:bookmarkStart w:id="6" w:name="sub_5"/>
      <w:r w:rsidRPr="00FF1817">
        <w:rPr>
          <w:sz w:val="24"/>
          <w:szCs w:val="24"/>
        </w:rPr>
        <w:t xml:space="preserve"> Настоящее постановление вступает в силу со дня его </w:t>
      </w:r>
      <w:hyperlink r:id="rId11" w:history="1">
        <w:r w:rsidRPr="00FF1817">
          <w:rPr>
            <w:rStyle w:val="a6"/>
            <w:color w:val="auto"/>
            <w:sz w:val="24"/>
            <w:szCs w:val="24"/>
          </w:rPr>
          <w:t>официального опубликования</w:t>
        </w:r>
      </w:hyperlink>
      <w:r w:rsidRPr="00FF1817">
        <w:rPr>
          <w:sz w:val="24"/>
          <w:szCs w:val="24"/>
        </w:rPr>
        <w:t xml:space="preserve"> в Информационном бюллетене Чамзинского муниципального района.</w:t>
      </w:r>
    </w:p>
    <w:bookmarkEnd w:id="6"/>
    <w:p w:rsidR="00B61D3E" w:rsidRPr="00FF1817" w:rsidRDefault="00B61D3E" w:rsidP="00A52055">
      <w:pPr>
        <w:spacing w:after="0"/>
        <w:jc w:val="both"/>
        <w:rPr>
          <w:sz w:val="24"/>
          <w:szCs w:val="24"/>
        </w:rPr>
      </w:pPr>
    </w:p>
    <w:p w:rsidR="00B61D3E" w:rsidRPr="00FF1817" w:rsidRDefault="00B61D3E" w:rsidP="00B61D3E">
      <w:pPr>
        <w:spacing w:after="0"/>
        <w:rPr>
          <w:sz w:val="24"/>
          <w:szCs w:val="24"/>
        </w:rPr>
      </w:pPr>
    </w:p>
    <w:p w:rsidR="00B61D3E" w:rsidRPr="00FF1817" w:rsidRDefault="00B61D3E" w:rsidP="00B61D3E">
      <w:pPr>
        <w:spacing w:after="0"/>
        <w:rPr>
          <w:sz w:val="24"/>
          <w:szCs w:val="24"/>
        </w:rPr>
      </w:pPr>
      <w:r w:rsidRPr="00FF1817">
        <w:rPr>
          <w:sz w:val="24"/>
          <w:szCs w:val="24"/>
        </w:rPr>
        <w:t>И.о. Главы Чамзинского муниципального района</w:t>
      </w:r>
      <w:r w:rsidRPr="00FF1817">
        <w:rPr>
          <w:sz w:val="24"/>
          <w:szCs w:val="24"/>
        </w:rPr>
        <w:tab/>
      </w:r>
      <w:r w:rsidRPr="00FF1817">
        <w:rPr>
          <w:sz w:val="24"/>
          <w:szCs w:val="24"/>
        </w:rPr>
        <w:tab/>
      </w:r>
      <w:r w:rsidRPr="00FF1817">
        <w:rPr>
          <w:sz w:val="24"/>
          <w:szCs w:val="24"/>
        </w:rPr>
        <w:tab/>
      </w:r>
      <w:r w:rsidRPr="00FF1817">
        <w:rPr>
          <w:sz w:val="24"/>
          <w:szCs w:val="24"/>
        </w:rPr>
        <w:tab/>
      </w:r>
      <w:r w:rsidRPr="00FF1817">
        <w:rPr>
          <w:sz w:val="24"/>
          <w:szCs w:val="24"/>
        </w:rPr>
        <w:tab/>
        <w:t>А.Ю. Тюрякин</w:t>
      </w:r>
    </w:p>
    <w:p w:rsidR="00A52055" w:rsidRPr="00FF1817" w:rsidRDefault="00A52055" w:rsidP="00B61D3E">
      <w:pPr>
        <w:spacing w:after="0"/>
        <w:rPr>
          <w:sz w:val="24"/>
          <w:szCs w:val="24"/>
        </w:rPr>
      </w:pPr>
    </w:p>
    <w:p w:rsidR="00A52055" w:rsidRPr="00FF1817" w:rsidRDefault="00A52055" w:rsidP="00A52055">
      <w:pPr>
        <w:widowControl w:val="0"/>
        <w:autoSpaceDE w:val="0"/>
        <w:autoSpaceDN w:val="0"/>
        <w:adjustRightInd w:val="0"/>
        <w:spacing w:after="0" w:line="240" w:lineRule="auto"/>
        <w:ind w:left="-709" w:right="-284"/>
        <w:jc w:val="both"/>
        <w:rPr>
          <w:rFonts w:eastAsia="Times New Roman"/>
          <w:sz w:val="24"/>
          <w:szCs w:val="24"/>
        </w:rPr>
      </w:pPr>
    </w:p>
    <w:p w:rsidR="00A52055" w:rsidRPr="00FF1817" w:rsidRDefault="00A52055" w:rsidP="00A52055">
      <w:pPr>
        <w:spacing w:after="0" w:line="240" w:lineRule="auto"/>
        <w:ind w:left="-709" w:right="-284"/>
        <w:jc w:val="center"/>
        <w:rPr>
          <w:rFonts w:eastAsia="Times New Roman"/>
          <w:sz w:val="24"/>
          <w:szCs w:val="24"/>
        </w:rPr>
      </w:pPr>
      <w:r w:rsidRPr="00FF1817">
        <w:rPr>
          <w:rFonts w:eastAsia="Times New Roman"/>
          <w:sz w:val="24"/>
          <w:szCs w:val="24"/>
        </w:rPr>
        <w:t>Администрация Чамзинского муниципального района</w:t>
      </w:r>
    </w:p>
    <w:p w:rsidR="00A52055" w:rsidRPr="00FF1817" w:rsidRDefault="00A52055" w:rsidP="00A52055">
      <w:pPr>
        <w:spacing w:after="0" w:line="240" w:lineRule="auto"/>
        <w:ind w:left="-709" w:right="-284"/>
        <w:jc w:val="center"/>
        <w:rPr>
          <w:rFonts w:eastAsia="Times New Roman"/>
          <w:sz w:val="24"/>
          <w:szCs w:val="24"/>
        </w:rPr>
      </w:pPr>
      <w:r w:rsidRPr="00FF1817">
        <w:rPr>
          <w:rFonts w:eastAsia="Times New Roman"/>
          <w:sz w:val="24"/>
          <w:szCs w:val="24"/>
        </w:rPr>
        <w:t>Республики Мордовия</w:t>
      </w:r>
    </w:p>
    <w:p w:rsidR="00A52055" w:rsidRPr="00FF1817" w:rsidRDefault="00A52055" w:rsidP="00A52055">
      <w:pPr>
        <w:spacing w:after="0" w:line="240" w:lineRule="auto"/>
        <w:ind w:left="-709" w:right="-284"/>
        <w:jc w:val="center"/>
        <w:rPr>
          <w:rFonts w:eastAsia="Times New Roman"/>
          <w:sz w:val="24"/>
          <w:szCs w:val="24"/>
        </w:rPr>
      </w:pPr>
    </w:p>
    <w:p w:rsidR="00A52055" w:rsidRPr="00FF1817" w:rsidRDefault="00A52055" w:rsidP="00A52055">
      <w:pPr>
        <w:spacing w:after="0" w:line="240" w:lineRule="auto"/>
        <w:ind w:left="-709" w:right="-284"/>
        <w:jc w:val="center"/>
        <w:rPr>
          <w:rFonts w:eastAsia="Times New Roman"/>
          <w:b/>
          <w:sz w:val="24"/>
          <w:szCs w:val="24"/>
        </w:rPr>
      </w:pPr>
      <w:r w:rsidRPr="00FF1817">
        <w:rPr>
          <w:rFonts w:eastAsia="Times New Roman"/>
          <w:b/>
          <w:sz w:val="24"/>
          <w:szCs w:val="24"/>
        </w:rPr>
        <w:t>ПОСТАНОВЛЕНИЕ</w:t>
      </w:r>
    </w:p>
    <w:p w:rsidR="00A52055" w:rsidRPr="00FF1817" w:rsidRDefault="00A52055" w:rsidP="00A52055">
      <w:pPr>
        <w:spacing w:after="0" w:line="240" w:lineRule="auto"/>
        <w:ind w:right="-284"/>
        <w:rPr>
          <w:rFonts w:eastAsia="Times New Roman"/>
          <w:sz w:val="24"/>
          <w:szCs w:val="24"/>
        </w:rPr>
      </w:pPr>
      <w:r w:rsidRPr="00FF1817">
        <w:rPr>
          <w:rFonts w:eastAsia="Times New Roman"/>
          <w:sz w:val="24"/>
          <w:szCs w:val="24"/>
        </w:rPr>
        <w:t>15.02.2019г.</w:t>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t xml:space="preserve">                                                                     № 106</w:t>
      </w:r>
    </w:p>
    <w:p w:rsidR="00A52055" w:rsidRPr="00FF1817" w:rsidRDefault="00A52055" w:rsidP="00A52055">
      <w:pPr>
        <w:spacing w:after="0" w:line="240" w:lineRule="auto"/>
        <w:ind w:left="-709" w:right="-284"/>
        <w:jc w:val="center"/>
        <w:rPr>
          <w:rFonts w:eastAsia="Times New Roman"/>
          <w:sz w:val="24"/>
          <w:szCs w:val="24"/>
        </w:rPr>
      </w:pPr>
      <w:r w:rsidRPr="00FF1817">
        <w:rPr>
          <w:rFonts w:eastAsia="Times New Roman"/>
          <w:sz w:val="24"/>
          <w:szCs w:val="24"/>
        </w:rPr>
        <w:t>р.п. Чамзинка</w:t>
      </w:r>
    </w:p>
    <w:p w:rsidR="00A52055" w:rsidRPr="00FF1817" w:rsidRDefault="00A52055" w:rsidP="00A52055">
      <w:pPr>
        <w:widowControl w:val="0"/>
        <w:autoSpaceDE w:val="0"/>
        <w:autoSpaceDN w:val="0"/>
        <w:adjustRightInd w:val="0"/>
        <w:spacing w:after="0" w:line="240" w:lineRule="auto"/>
        <w:ind w:left="-709" w:right="-284"/>
        <w:jc w:val="center"/>
        <w:outlineLvl w:val="0"/>
        <w:rPr>
          <w:rFonts w:eastAsia="Times New Roman"/>
          <w:b/>
          <w:sz w:val="24"/>
          <w:szCs w:val="24"/>
        </w:rPr>
      </w:pPr>
      <w:r w:rsidRPr="00FF1817">
        <w:rPr>
          <w:rFonts w:eastAsia="Times New Roman"/>
          <w:b/>
          <w:bCs/>
          <w:sz w:val="24"/>
          <w:szCs w:val="24"/>
        </w:rPr>
        <w:fldChar w:fldCharType="begin"/>
      </w:r>
      <w:r w:rsidRPr="00FF1817">
        <w:rPr>
          <w:rFonts w:eastAsia="Times New Roman"/>
          <w:b/>
          <w:bCs/>
          <w:sz w:val="24"/>
          <w:szCs w:val="24"/>
        </w:rPr>
        <w:instrText>HYPERLINK "garantF1://8901317.0"</w:instrText>
      </w:r>
      <w:r w:rsidRPr="00FF1817">
        <w:rPr>
          <w:rFonts w:eastAsia="Times New Roman"/>
          <w:b/>
          <w:bCs/>
          <w:sz w:val="24"/>
          <w:szCs w:val="24"/>
        </w:rPr>
        <w:fldChar w:fldCharType="separate"/>
      </w:r>
    </w:p>
    <w:p w:rsidR="00A52055" w:rsidRPr="00FF1817" w:rsidRDefault="00A52055" w:rsidP="00A52055">
      <w:pPr>
        <w:widowControl w:val="0"/>
        <w:autoSpaceDE w:val="0"/>
        <w:autoSpaceDN w:val="0"/>
        <w:adjustRightInd w:val="0"/>
        <w:spacing w:after="0" w:line="240" w:lineRule="auto"/>
        <w:ind w:right="-284"/>
        <w:jc w:val="center"/>
        <w:outlineLvl w:val="0"/>
        <w:rPr>
          <w:rFonts w:eastAsia="Times New Roman"/>
          <w:b/>
          <w:bCs/>
          <w:sz w:val="24"/>
          <w:szCs w:val="24"/>
        </w:rPr>
      </w:pPr>
      <w:r w:rsidRPr="00FF1817">
        <w:rPr>
          <w:rFonts w:eastAsia="Times New Roman"/>
          <w:b/>
          <w:sz w:val="24"/>
          <w:szCs w:val="24"/>
        </w:rPr>
        <w:t xml:space="preserve">О платных услугах, предоставляемых </w:t>
      </w:r>
      <w:r w:rsidRPr="00FF1817">
        <w:rPr>
          <w:rFonts w:eastAsia="Times New Roman"/>
          <w:b/>
          <w:bCs/>
          <w:color w:val="26282F"/>
          <w:sz w:val="24"/>
          <w:szCs w:val="24"/>
        </w:rPr>
        <w:t>муниципальным бюджетным общеобразовательным учреждением «Комсомольская средняя общеобразовательная школа № 1»</w:t>
      </w:r>
      <w:r w:rsidRPr="00FF1817">
        <w:rPr>
          <w:rFonts w:eastAsia="Times New Roman"/>
          <w:b/>
          <w:bCs/>
          <w:sz w:val="24"/>
          <w:szCs w:val="24"/>
        </w:rPr>
        <w:fldChar w:fldCharType="end"/>
      </w:r>
    </w:p>
    <w:p w:rsidR="00A52055" w:rsidRPr="00FF1817" w:rsidRDefault="00A52055" w:rsidP="00A52055">
      <w:pPr>
        <w:widowControl w:val="0"/>
        <w:autoSpaceDE w:val="0"/>
        <w:autoSpaceDN w:val="0"/>
        <w:adjustRightInd w:val="0"/>
        <w:spacing w:after="0" w:line="240" w:lineRule="auto"/>
        <w:ind w:left="-709" w:right="-284" w:firstLine="720"/>
        <w:jc w:val="both"/>
        <w:rPr>
          <w:rFonts w:eastAsia="Times New Roman"/>
          <w:b/>
          <w:sz w:val="24"/>
          <w:szCs w:val="24"/>
        </w:rPr>
      </w:pP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 xml:space="preserve">Руководствуясь </w:t>
      </w:r>
      <w:hyperlink r:id="rId12" w:history="1">
        <w:r w:rsidRPr="00FF1817">
          <w:rPr>
            <w:rFonts w:eastAsia="Times New Roman"/>
            <w:sz w:val="24"/>
            <w:szCs w:val="24"/>
          </w:rPr>
          <w:t>Бюджетным кодексом</w:t>
        </w:r>
      </w:hyperlink>
      <w:r w:rsidRPr="00FF1817">
        <w:rPr>
          <w:rFonts w:eastAsia="Times New Roman"/>
          <w:sz w:val="24"/>
          <w:szCs w:val="24"/>
        </w:rPr>
        <w:t xml:space="preserve"> Российской Федерации, </w:t>
      </w:r>
      <w:hyperlink r:id="rId13" w:history="1">
        <w:r w:rsidRPr="00FF1817">
          <w:rPr>
            <w:rFonts w:eastAsia="Times New Roman"/>
            <w:sz w:val="24"/>
            <w:szCs w:val="24"/>
          </w:rPr>
          <w:t>Федеральным законом</w:t>
        </w:r>
      </w:hyperlink>
      <w:r w:rsidRPr="00FF1817">
        <w:rPr>
          <w:rFonts w:eastAsia="Times New Roman"/>
          <w:sz w:val="24"/>
          <w:szCs w:val="24"/>
        </w:rPr>
        <w:t xml:space="preserve"> от 6 октября 2003 года № 131-Ф3 «Об общих принципах организации местного самоуправления в Российской Федерации», </w:t>
      </w:r>
      <w:hyperlink r:id="rId14" w:history="1">
        <w:r w:rsidRPr="00FF1817">
          <w:rPr>
            <w:rFonts w:eastAsia="Times New Roman"/>
            <w:sz w:val="24"/>
            <w:szCs w:val="24"/>
          </w:rPr>
          <w:t>Уставом</w:t>
        </w:r>
      </w:hyperlink>
      <w:r w:rsidRPr="00FF1817">
        <w:rPr>
          <w:rFonts w:eastAsia="Times New Roman"/>
          <w:sz w:val="24"/>
          <w:szCs w:val="24"/>
        </w:rPr>
        <w:t xml:space="preserve"> Чамзинского муниципального района и в целях повышения качества услуг, оказываемых населению муниципальными бюджетными учреждениями, администрация Чамзинского муниципального района </w:t>
      </w:r>
    </w:p>
    <w:p w:rsidR="00A52055" w:rsidRPr="00FF1817" w:rsidRDefault="00A52055" w:rsidP="00A52055">
      <w:pPr>
        <w:widowControl w:val="0"/>
        <w:autoSpaceDE w:val="0"/>
        <w:autoSpaceDN w:val="0"/>
        <w:adjustRightInd w:val="0"/>
        <w:spacing w:after="0" w:line="240" w:lineRule="auto"/>
        <w:ind w:left="-709" w:right="-284" w:firstLine="720"/>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left="-709" w:right="-284" w:firstLine="720"/>
        <w:jc w:val="center"/>
        <w:rPr>
          <w:rFonts w:eastAsia="Times New Roman"/>
          <w:b/>
          <w:sz w:val="24"/>
          <w:szCs w:val="24"/>
        </w:rPr>
      </w:pPr>
      <w:r w:rsidRPr="00FF1817">
        <w:rPr>
          <w:rFonts w:eastAsia="Times New Roman"/>
          <w:b/>
          <w:sz w:val="24"/>
          <w:szCs w:val="24"/>
        </w:rPr>
        <w:lastRenderedPageBreak/>
        <w:t>ПОСТАНОВЛЯЕТ:</w:t>
      </w:r>
    </w:p>
    <w:p w:rsidR="00A52055" w:rsidRPr="00FF1817" w:rsidRDefault="00A52055" w:rsidP="00A52055">
      <w:pPr>
        <w:widowControl w:val="0"/>
        <w:autoSpaceDE w:val="0"/>
        <w:autoSpaceDN w:val="0"/>
        <w:adjustRightInd w:val="0"/>
        <w:spacing w:after="0" w:line="240" w:lineRule="auto"/>
        <w:ind w:left="-709" w:right="-284" w:firstLine="720"/>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1. Утвердить Положение о платных услугах предоставляемых МБОУ «Комсомольская СОШ № 1» (</w:t>
      </w:r>
      <w:hyperlink w:anchor="sub_1000" w:history="1">
        <w:r w:rsidRPr="00FF1817">
          <w:rPr>
            <w:rFonts w:eastAsia="Times New Roman"/>
            <w:sz w:val="24"/>
            <w:szCs w:val="24"/>
          </w:rPr>
          <w:t>приложение № 1</w:t>
        </w:r>
      </w:hyperlink>
      <w:r w:rsidRPr="00FF1817">
        <w:rPr>
          <w:rFonts w:eastAsia="Times New Roman"/>
          <w:sz w:val="24"/>
          <w:szCs w:val="24"/>
        </w:rPr>
        <w:t>).</w:t>
      </w: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2. Утвердить перечень платных услуг, оказываемых МБОУ «Комсомольская СОШ № 1» воспитанникам учреждения (</w:t>
      </w:r>
      <w:hyperlink w:anchor="sub_2000" w:history="1">
        <w:r w:rsidRPr="00FF1817">
          <w:rPr>
            <w:rFonts w:eastAsia="Times New Roman"/>
            <w:sz w:val="24"/>
            <w:szCs w:val="24"/>
          </w:rPr>
          <w:t>приложение № 2</w:t>
        </w:r>
      </w:hyperlink>
      <w:r w:rsidRPr="00FF1817">
        <w:rPr>
          <w:rFonts w:eastAsia="Times New Roman"/>
          <w:sz w:val="24"/>
          <w:szCs w:val="24"/>
        </w:rPr>
        <w:t>).</w:t>
      </w: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3. Утвердить тарифы на платные услуги, предоставляемые МБОУ «Комсомольская СОШ № 1» воспитанникам учреждения (</w:t>
      </w:r>
      <w:hyperlink w:anchor="sub_3000" w:history="1">
        <w:r w:rsidRPr="00FF1817">
          <w:rPr>
            <w:rFonts w:eastAsia="Times New Roman"/>
            <w:sz w:val="24"/>
            <w:szCs w:val="24"/>
          </w:rPr>
          <w:t>приложение № 3</w:t>
        </w:r>
      </w:hyperlink>
      <w:r w:rsidRPr="00FF1817">
        <w:rPr>
          <w:rFonts w:eastAsia="Times New Roman"/>
          <w:sz w:val="24"/>
          <w:szCs w:val="24"/>
        </w:rPr>
        <w:t>).</w:t>
      </w: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 xml:space="preserve">4. Установить, что тарифы на платные услуги, указанные в </w:t>
      </w:r>
      <w:hyperlink w:anchor="sub_3" w:history="1">
        <w:r w:rsidRPr="00FF1817">
          <w:rPr>
            <w:rFonts w:eastAsia="Times New Roman"/>
            <w:sz w:val="24"/>
            <w:szCs w:val="24"/>
          </w:rPr>
          <w:t>пункте 3</w:t>
        </w:r>
      </w:hyperlink>
      <w:r w:rsidRPr="00FF1817">
        <w:rPr>
          <w:rFonts w:eastAsia="Times New Roman"/>
          <w:sz w:val="24"/>
          <w:szCs w:val="24"/>
        </w:rPr>
        <w:t xml:space="preserve"> настоящего постановления, изменяются с последующей индексацией на </w:t>
      </w:r>
      <w:hyperlink r:id="rId15" w:history="1">
        <w:r w:rsidRPr="00FF1817">
          <w:rPr>
            <w:rFonts w:eastAsia="Times New Roman"/>
            <w:sz w:val="24"/>
            <w:szCs w:val="24"/>
          </w:rPr>
          <w:t>индексы потребительских цен</w:t>
        </w:r>
      </w:hyperlink>
      <w:r w:rsidRPr="00FF1817">
        <w:rPr>
          <w:rFonts w:eastAsia="Times New Roman"/>
          <w:sz w:val="24"/>
          <w:szCs w:val="24"/>
        </w:rPr>
        <w:t>, установленные Министерством экономического развития и торговли Российской Федерации на очередной финансовый год.</w:t>
      </w:r>
    </w:p>
    <w:p w:rsidR="00A52055" w:rsidRPr="00FF1817" w:rsidRDefault="00A52055" w:rsidP="00A52055">
      <w:pPr>
        <w:widowControl w:val="0"/>
        <w:autoSpaceDE w:val="0"/>
        <w:autoSpaceDN w:val="0"/>
        <w:adjustRightInd w:val="0"/>
        <w:spacing w:after="0" w:line="240" w:lineRule="auto"/>
        <w:ind w:right="-3" w:firstLine="720"/>
        <w:jc w:val="both"/>
        <w:rPr>
          <w:rFonts w:eastAsia="Times New Roman"/>
          <w:sz w:val="24"/>
          <w:szCs w:val="24"/>
        </w:rPr>
      </w:pPr>
      <w:r w:rsidRPr="00FF1817">
        <w:rPr>
          <w:rFonts w:eastAsia="Times New Roman"/>
          <w:sz w:val="24"/>
          <w:szCs w:val="24"/>
        </w:rPr>
        <w:t xml:space="preserve">5. Настоящее постановление вступает в силу со дня его </w:t>
      </w:r>
      <w:hyperlink r:id="rId16" w:history="1">
        <w:r w:rsidRPr="00FF1817">
          <w:rPr>
            <w:rFonts w:eastAsia="Times New Roman"/>
            <w:sz w:val="24"/>
            <w:szCs w:val="24"/>
          </w:rPr>
          <w:t>официального опубликования</w:t>
        </w:r>
      </w:hyperlink>
      <w:r w:rsidRPr="00FF1817">
        <w:rPr>
          <w:rFonts w:eastAsia="Times New Roman"/>
          <w:sz w:val="24"/>
          <w:szCs w:val="24"/>
        </w:rPr>
        <w:t xml:space="preserve"> в Информационном бюллетене Чамзинского муниципального района.</w:t>
      </w:r>
    </w:p>
    <w:p w:rsidR="00A52055" w:rsidRPr="00FF1817" w:rsidRDefault="00A52055" w:rsidP="00A52055">
      <w:pPr>
        <w:widowControl w:val="0"/>
        <w:autoSpaceDE w:val="0"/>
        <w:autoSpaceDN w:val="0"/>
        <w:adjustRightInd w:val="0"/>
        <w:spacing w:after="0" w:line="240" w:lineRule="auto"/>
        <w:ind w:left="-709" w:right="-284" w:firstLine="720"/>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left="-709" w:right="-284" w:firstLine="720"/>
        <w:jc w:val="both"/>
        <w:rPr>
          <w:rFonts w:eastAsia="Times New Roman"/>
          <w:sz w:val="24"/>
          <w:szCs w:val="24"/>
        </w:rPr>
      </w:pPr>
    </w:p>
    <w:p w:rsidR="00A52055" w:rsidRPr="00FF1817" w:rsidRDefault="00A52055" w:rsidP="00FF1817">
      <w:pPr>
        <w:widowControl w:val="0"/>
        <w:autoSpaceDE w:val="0"/>
        <w:autoSpaceDN w:val="0"/>
        <w:adjustRightInd w:val="0"/>
        <w:spacing w:after="0" w:line="240" w:lineRule="auto"/>
        <w:ind w:right="-284"/>
        <w:jc w:val="both"/>
        <w:rPr>
          <w:rFonts w:eastAsia="Times New Roman"/>
          <w:sz w:val="24"/>
          <w:szCs w:val="24"/>
        </w:rPr>
      </w:pPr>
      <w:r w:rsidRPr="00FF1817">
        <w:rPr>
          <w:rFonts w:eastAsia="Times New Roman"/>
          <w:sz w:val="24"/>
          <w:szCs w:val="24"/>
        </w:rPr>
        <w:t>И.о. Главы Чамзинского муниципального района</w:t>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r>
      <w:r w:rsidRPr="00FF1817">
        <w:rPr>
          <w:rFonts w:eastAsia="Times New Roman"/>
          <w:sz w:val="24"/>
          <w:szCs w:val="24"/>
        </w:rPr>
        <w:tab/>
        <w:t>А.Ю. Тюрякин</w:t>
      </w:r>
    </w:p>
    <w:p w:rsidR="00A52055" w:rsidRPr="00FF1817" w:rsidRDefault="00A52055" w:rsidP="00A52055">
      <w:pPr>
        <w:widowControl w:val="0"/>
        <w:autoSpaceDE w:val="0"/>
        <w:autoSpaceDN w:val="0"/>
        <w:adjustRightInd w:val="0"/>
        <w:spacing w:after="0" w:line="240" w:lineRule="auto"/>
        <w:ind w:left="-709" w:right="-284"/>
        <w:jc w:val="both"/>
        <w:rPr>
          <w:rFonts w:eastAsia="Times New Roman"/>
          <w:sz w:val="24"/>
          <w:szCs w:val="24"/>
        </w:rPr>
      </w:pPr>
    </w:p>
    <w:p w:rsidR="00FF1817" w:rsidRPr="00FF1817" w:rsidRDefault="00FF1817" w:rsidP="00A52055">
      <w:pPr>
        <w:widowControl w:val="0"/>
        <w:autoSpaceDE w:val="0"/>
        <w:autoSpaceDN w:val="0"/>
        <w:adjustRightInd w:val="0"/>
        <w:spacing w:after="0" w:line="240" w:lineRule="auto"/>
        <w:ind w:left="-709" w:right="-284"/>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Приложение № 1</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 xml:space="preserve">к </w:t>
      </w:r>
      <w:hyperlink w:anchor="sub_0" w:history="1">
        <w:r w:rsidRPr="00FF1817">
          <w:rPr>
            <w:rFonts w:eastAsia="Times New Roman"/>
            <w:sz w:val="24"/>
            <w:szCs w:val="24"/>
          </w:rPr>
          <w:t>постановлению</w:t>
        </w:r>
      </w:hyperlink>
      <w:r w:rsidRPr="00FF1817">
        <w:rPr>
          <w:rFonts w:eastAsia="Times New Roman"/>
          <w:bCs/>
          <w:sz w:val="24"/>
          <w:szCs w:val="24"/>
        </w:rPr>
        <w:t xml:space="preserve"> администрации</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Чамзинского муниципального района</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от 15.02.2019 г. № 106</w:t>
      </w: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Положение</w:t>
      </w:r>
      <w:r w:rsidRPr="00FF1817">
        <w:rPr>
          <w:rFonts w:eastAsia="Times New Roman"/>
          <w:b/>
          <w:bCs/>
          <w:sz w:val="24"/>
          <w:szCs w:val="24"/>
        </w:rPr>
        <w:br/>
        <w:t>о платных услугах предоставляемых муниципальным бюджетным общеобразовательным учреждением «Комсомольская средняя общеобразовательная школа № 1»</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1. Общие положения</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1.1. Настоящее Положение регламентирует деятельность МБОУ «Комсомольская СОШ № 1» в сфере оказания платных услуг (далее - Учреждение).</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1.2. Оказание платных услуг населению не является основной деятельностью Учреждения и осуществляется без снижения объема и качества проведения мероприятий по бесплатному обслуживанию населения. В условиях ограниченного бюджетного финансирования, отсутствия средств на текущую деятельность платные услуги предоставляются Учреждению с целью привлечения дополнительных средств для: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укрепления материально-технической базы Учреждения;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наиболее полного использования имеющегося и привлечения дополнительного ресурсного потенциала;</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реализации права населения на удовлетворение дополнительных потребностей;</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расширение спектра оказываемых услуг;</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улучшение качества основной деятельности.</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1.3. Услуги оказываются на платной основе для удовлетворения образовательных потребностей воспитанников Учреждения и их родителей (законных представителей). Платные услуги может оказывать как Учреждение, так и отдельные работники Учреждения, а также привлеченные специалисты на договорной основе.</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Платные дополнительные услуги не могут быть оказаны взамен и в рамках основной образовательной деятельности, финансируемой за счет средств родителей (законных представителей), спонсорских средств, сторонних организаций, частных лиц.</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1.4. Платные услуги оказываются Учреждением в рамках внебюджетного сверхнормативного самофинансирования, являются формой хозяйственной деятельности.</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1.5. Перечень платных услуг составляется с учетом потребительского спроса и возможностей Учреждения, систематически корректируется в контексте текущей рыночной конъюнктуры.</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lastRenderedPageBreak/>
        <w:t>1.6. Реализация платных услуг осуществляется по договорным ценам. При расчете договорных цен учитываются: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себестоимость работы;</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планируемая рентабельность;</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уникальность самих услуг;</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ценность используемых объектов;</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особые условия выполнения (срочность, приоритетность, сложность и т.д.)</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1.7. Учреждение не может заменить платными услугами бесплатные услуги, предоставляемые на основе муниципального задания.</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1.8. Учреждение самостоятельно осуществляет деятельность по оказанию платных услуг.</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2. Порядок формирования и использования доходов от оказания платных услуг</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2.1. Доходы от оказания платных услуг учитываются на лицевом счете, открытом в Управлении Федерального Казначейства по Республике Мордовия и планируются Учреждением, исходя из базы предыдущего года с учетом ожидаемого роста (снижения) физических объемов услуг и индекса роста (снижения) цен на услуги.</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2.2.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учреждения и цен (тарифов) на соответствующий вид услуги, утверждаемых в установленном порядке.</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2.3. Формирование доходов от платных услуг осуществляется путем составления сметы доходов и расходов по приносящей доход деятельности по каждому виду услуг отдельно. Сформированный таким образом доход затем сводится в единую смету доходов от платных услуг.</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 xml:space="preserve">2.4. Составление сметы доходов и расходов по приносящей доход деятельности, а также ее исполнение по указанным видам деятельности осуществляется по кодам </w:t>
      </w:r>
      <w:hyperlink r:id="rId17" w:history="1">
        <w:r w:rsidRPr="00FF1817">
          <w:rPr>
            <w:rFonts w:eastAsia="Times New Roman"/>
            <w:sz w:val="24"/>
            <w:szCs w:val="24"/>
          </w:rPr>
          <w:t>классификации расходов</w:t>
        </w:r>
      </w:hyperlink>
      <w:r w:rsidRPr="00FF1817">
        <w:rPr>
          <w:rFonts w:eastAsia="Times New Roman"/>
          <w:sz w:val="24"/>
          <w:szCs w:val="24"/>
        </w:rPr>
        <w:t xml:space="preserve"> бюджетов.</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2.5. К смете доходов по приходящей доход деятельности прилагаются: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расчет цены на предоставляемые услуги, утвержденный в установленном порядке;</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расчеты объемов доходов по каждому виду платных услуг;</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расшифровки расходов с расчетами по каждой статье;</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пояснительная записка.</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3. Порядок предоставления платных услуг</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3.1. Расчеты за платные услуги могут осуществляться за наличный расчет с использованием бланка строгой отчетности, а также перечислением денежных средств на лицевой счет муниципального бюджетного учреждения в установленном порядке.</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4. Порядок определения цены на платные услуги</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4.1.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4.2. Цена услуги рассчитывается как сумма прямых расходов по оказанию конкретной услуги, части общих расходов учреждения и величины планового накопления, деленная на количество людей, которым эта услуга предоставляется. Из состава общих расходов учреждения в цену услуги включаются только, те которые связаны с оказанием платных услуг в размере, равном доле данной услуги в сумме расходов по платным услугам.</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4.3. Цена устанавливается путем составления сметы расходов по каждому виду платных услуг отдельно.</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5. Учет, контроль и ответственность</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 xml:space="preserve">5.1. Учет платных услуг осуществляется в соответствии с </w:t>
      </w:r>
      <w:hyperlink r:id="rId18" w:history="1">
        <w:r w:rsidRPr="00FF1817">
          <w:rPr>
            <w:rFonts w:eastAsia="Times New Roman"/>
            <w:sz w:val="24"/>
            <w:szCs w:val="24"/>
          </w:rPr>
          <w:t>Планом</w:t>
        </w:r>
      </w:hyperlink>
      <w:r w:rsidRPr="00FF1817">
        <w:rPr>
          <w:rFonts w:eastAsia="Times New Roman"/>
          <w:sz w:val="24"/>
          <w:szCs w:val="24"/>
        </w:rPr>
        <w:t xml:space="preserve"> счетов бухгалтерского учета бюджетных учреждений, утвержденным </w:t>
      </w:r>
      <w:hyperlink r:id="rId19" w:history="1">
        <w:r w:rsidRPr="00FF1817">
          <w:rPr>
            <w:rFonts w:eastAsia="Times New Roman"/>
            <w:sz w:val="24"/>
            <w:szCs w:val="24"/>
          </w:rPr>
          <w:t>приказом</w:t>
        </w:r>
      </w:hyperlink>
      <w:r w:rsidRPr="00FF1817">
        <w:rPr>
          <w:rFonts w:eastAsia="Times New Roman"/>
          <w:sz w:val="24"/>
          <w:szCs w:val="24"/>
        </w:rPr>
        <w:t xml:space="preserve"> Министерства финансов РФ от 16.12.2010 г. </w:t>
      </w:r>
      <w:r w:rsidRPr="00FF1817">
        <w:rPr>
          <w:rFonts w:eastAsia="Times New Roman"/>
          <w:sz w:val="24"/>
          <w:szCs w:val="24"/>
        </w:rPr>
        <w:lastRenderedPageBreak/>
        <w:t>N 174н "Об утверждении Плана счетов бухгалтерского учета бюджетных учреждений и Инструкции по его применению".</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5.2. Порядок распределения и использования средств от предпринимательской и иной приносящей доход деятельности определяется приказом директора Учреждения. Расходование привлеченных средств осуществляется в соответствии с утвержденной сметой.</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5.3. Приоритетными направлениями расходования средств, полученных от платных услуг, являются: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материально-техническое развитие Учреждения;</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премирование работников структурных подразделений, занятых оказанием платных услуг и их учетом;</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дополнительная оплата труда непосредственно занятых специалистов, в т.ч. по договорам;</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отчисления на социальное развитие коллектива и представительские расходы;</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материальную помощь работникам по семейным обстоятельствам согласно приказу директора Учреждения.</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5.4. Контроль за деятельностью Учреждения по оказанию платных услуг осуществляет Финансовое управление администрации Чамзинского муниципального района.</w:t>
      </w:r>
    </w:p>
    <w:p w:rsidR="00A52055" w:rsidRPr="00FF1817" w:rsidRDefault="00A52055" w:rsidP="00A52055">
      <w:pPr>
        <w:widowControl w:val="0"/>
        <w:autoSpaceDE w:val="0"/>
        <w:autoSpaceDN w:val="0"/>
        <w:adjustRightInd w:val="0"/>
        <w:spacing w:after="0" w:line="240" w:lineRule="auto"/>
        <w:ind w:right="-1" w:firstLine="708"/>
        <w:jc w:val="both"/>
        <w:rPr>
          <w:rFonts w:eastAsia="Times New Roman"/>
          <w:sz w:val="24"/>
          <w:szCs w:val="24"/>
        </w:rPr>
      </w:pPr>
      <w:r w:rsidRPr="00FF1817">
        <w:rPr>
          <w:rFonts w:eastAsia="Times New Roman"/>
          <w:sz w:val="24"/>
          <w:szCs w:val="24"/>
        </w:rPr>
        <w:t>5.5. Ответственность за организацию деятельности Учреждения по оказанию платных услуг и учет доходов от платных услуг несет руководитель.</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bCs/>
          <w:sz w:val="24"/>
          <w:szCs w:val="24"/>
        </w:rPr>
      </w:pP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Приложение N 2</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 xml:space="preserve">к </w:t>
      </w:r>
      <w:hyperlink w:anchor="sub_0" w:history="1">
        <w:r w:rsidRPr="00FF1817">
          <w:rPr>
            <w:rFonts w:eastAsia="Times New Roman"/>
            <w:sz w:val="24"/>
            <w:szCs w:val="24"/>
          </w:rPr>
          <w:t>постановлению</w:t>
        </w:r>
      </w:hyperlink>
      <w:r w:rsidRPr="00FF1817">
        <w:rPr>
          <w:rFonts w:eastAsia="Times New Roman"/>
          <w:bCs/>
          <w:sz w:val="24"/>
          <w:szCs w:val="24"/>
        </w:rPr>
        <w:t xml:space="preserve"> администрации</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Чамзинского муниципального района</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от 15.02.2019 г. № 106</w:t>
      </w: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Перечень</w:t>
      </w:r>
      <w:r w:rsidRPr="00FF1817">
        <w:rPr>
          <w:rFonts w:eastAsia="Times New Roman"/>
          <w:b/>
          <w:bCs/>
          <w:sz w:val="24"/>
          <w:szCs w:val="24"/>
        </w:rPr>
        <w:br/>
        <w:t>платных услуг, оказываемых муниципальным бюджетным общеобразовательным учреждением «Комсомольская средняя общеобразовательная школа № 1»</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Занимательный английский язык;</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Знатоки истории;</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Земля – планета солнечной системы;</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Юный обществовед;</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Юный математик;</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Трудные вопросы орфографии;</w:t>
      </w:r>
    </w:p>
    <w:p w:rsidR="00A52055" w:rsidRPr="00FF1817" w:rsidRDefault="00A52055" w:rsidP="00A52055">
      <w:pPr>
        <w:widowControl w:val="0"/>
        <w:autoSpaceDE w:val="0"/>
        <w:autoSpaceDN w:val="0"/>
        <w:adjustRightInd w:val="0"/>
        <w:spacing w:after="0" w:line="240" w:lineRule="auto"/>
        <w:ind w:right="-1" w:hanging="11"/>
        <w:jc w:val="both"/>
        <w:rPr>
          <w:rFonts w:eastAsia="Times New Roman"/>
          <w:sz w:val="24"/>
          <w:szCs w:val="24"/>
        </w:rPr>
      </w:pPr>
      <w:r w:rsidRPr="00FF1817">
        <w:rPr>
          <w:rFonts w:eastAsia="Times New Roman"/>
          <w:sz w:val="24"/>
          <w:szCs w:val="24"/>
        </w:rPr>
        <w:t>- Химия – любознательным.</w:t>
      </w:r>
    </w:p>
    <w:p w:rsidR="00A52055" w:rsidRPr="00FF1817" w:rsidRDefault="00A52055" w:rsidP="00A52055">
      <w:pPr>
        <w:widowControl w:val="0"/>
        <w:autoSpaceDE w:val="0"/>
        <w:autoSpaceDN w:val="0"/>
        <w:adjustRightInd w:val="0"/>
        <w:spacing w:after="0" w:line="240" w:lineRule="auto"/>
        <w:ind w:right="-1" w:hanging="11"/>
        <w:rPr>
          <w:rFonts w:eastAsia="Times New Roman"/>
          <w:b/>
          <w:bCs/>
          <w:sz w:val="24"/>
          <w:szCs w:val="24"/>
        </w:rPr>
      </w:pPr>
    </w:p>
    <w:p w:rsidR="00A52055" w:rsidRPr="00FF1817" w:rsidRDefault="00A52055" w:rsidP="00A52055">
      <w:pPr>
        <w:widowControl w:val="0"/>
        <w:autoSpaceDE w:val="0"/>
        <w:autoSpaceDN w:val="0"/>
        <w:adjustRightInd w:val="0"/>
        <w:spacing w:after="0" w:line="240" w:lineRule="auto"/>
        <w:ind w:right="-1" w:hanging="11"/>
        <w:rPr>
          <w:rFonts w:eastAsia="Times New Roman"/>
          <w:b/>
          <w:bCs/>
          <w:sz w:val="24"/>
          <w:szCs w:val="24"/>
        </w:rPr>
      </w:pPr>
    </w:p>
    <w:p w:rsidR="00A52055" w:rsidRPr="00FF1817" w:rsidRDefault="00A52055" w:rsidP="00A52055">
      <w:pPr>
        <w:widowControl w:val="0"/>
        <w:autoSpaceDE w:val="0"/>
        <w:autoSpaceDN w:val="0"/>
        <w:adjustRightInd w:val="0"/>
        <w:spacing w:after="0" w:line="240" w:lineRule="auto"/>
        <w:ind w:right="-1" w:hanging="11"/>
        <w:jc w:val="right"/>
        <w:rPr>
          <w:rFonts w:eastAsia="Times New Roman"/>
          <w:bCs/>
          <w:sz w:val="24"/>
          <w:szCs w:val="24"/>
        </w:rPr>
      </w:pPr>
      <w:r w:rsidRPr="00FF1817">
        <w:rPr>
          <w:rFonts w:eastAsia="Times New Roman"/>
          <w:bCs/>
          <w:sz w:val="24"/>
          <w:szCs w:val="24"/>
        </w:rPr>
        <w:t>Приложение N 3</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 xml:space="preserve">к </w:t>
      </w:r>
      <w:hyperlink w:anchor="sub_0" w:history="1">
        <w:r w:rsidRPr="00FF1817">
          <w:rPr>
            <w:rFonts w:eastAsia="Times New Roman"/>
            <w:sz w:val="24"/>
            <w:szCs w:val="24"/>
          </w:rPr>
          <w:t>постановлению</w:t>
        </w:r>
      </w:hyperlink>
      <w:r w:rsidRPr="00FF1817">
        <w:rPr>
          <w:rFonts w:eastAsia="Times New Roman"/>
          <w:bCs/>
          <w:sz w:val="24"/>
          <w:szCs w:val="24"/>
        </w:rPr>
        <w:t xml:space="preserve"> администрации</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Чамзинского муниципального района</w:t>
      </w:r>
    </w:p>
    <w:p w:rsidR="00A52055" w:rsidRPr="00FF1817" w:rsidRDefault="00A52055" w:rsidP="00A52055">
      <w:pPr>
        <w:widowControl w:val="0"/>
        <w:autoSpaceDE w:val="0"/>
        <w:autoSpaceDN w:val="0"/>
        <w:adjustRightInd w:val="0"/>
        <w:spacing w:after="0" w:line="240" w:lineRule="auto"/>
        <w:ind w:right="-1" w:hanging="11"/>
        <w:jc w:val="right"/>
        <w:rPr>
          <w:rFonts w:eastAsia="Times New Roman"/>
          <w:sz w:val="24"/>
          <w:szCs w:val="24"/>
        </w:rPr>
      </w:pPr>
      <w:r w:rsidRPr="00FF1817">
        <w:rPr>
          <w:rFonts w:eastAsia="Times New Roman"/>
          <w:bCs/>
          <w:sz w:val="24"/>
          <w:szCs w:val="24"/>
        </w:rPr>
        <w:t>от 15.02.2019 г. № 106</w:t>
      </w:r>
    </w:p>
    <w:p w:rsidR="00A52055" w:rsidRPr="00FF1817" w:rsidRDefault="00A52055" w:rsidP="00A52055">
      <w:pPr>
        <w:widowControl w:val="0"/>
        <w:autoSpaceDE w:val="0"/>
        <w:autoSpaceDN w:val="0"/>
        <w:adjustRightInd w:val="0"/>
        <w:spacing w:after="0" w:line="240" w:lineRule="auto"/>
        <w:ind w:right="-1" w:hanging="11"/>
        <w:jc w:val="center"/>
        <w:outlineLvl w:val="0"/>
        <w:rPr>
          <w:rFonts w:eastAsia="Times New Roman"/>
          <w:b/>
          <w:bCs/>
          <w:sz w:val="24"/>
          <w:szCs w:val="24"/>
        </w:rPr>
      </w:pPr>
      <w:r w:rsidRPr="00FF1817">
        <w:rPr>
          <w:rFonts w:eastAsia="Times New Roman"/>
          <w:b/>
          <w:bCs/>
          <w:sz w:val="24"/>
          <w:szCs w:val="24"/>
        </w:rPr>
        <w:t>Тарифы</w:t>
      </w:r>
      <w:r w:rsidRPr="00FF1817">
        <w:rPr>
          <w:rFonts w:eastAsia="Times New Roman"/>
          <w:b/>
          <w:bCs/>
          <w:sz w:val="24"/>
          <w:szCs w:val="24"/>
        </w:rPr>
        <w:br/>
        <w:t>на платные услуги, предоставляемые муниципальным бюджетным общеобразовательным учреждением «Комсомольская средняя общеобразовательная школа № 1»</w:t>
      </w:r>
    </w:p>
    <w:p w:rsidR="00A52055" w:rsidRPr="00D31672" w:rsidRDefault="00A52055" w:rsidP="00A52055">
      <w:pPr>
        <w:widowControl w:val="0"/>
        <w:autoSpaceDE w:val="0"/>
        <w:autoSpaceDN w:val="0"/>
        <w:adjustRightInd w:val="0"/>
        <w:spacing w:after="0" w:line="240" w:lineRule="auto"/>
        <w:ind w:right="-1" w:hanging="11"/>
        <w:jc w:val="both"/>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5"/>
        <w:gridCol w:w="5407"/>
        <w:gridCol w:w="1756"/>
        <w:gridCol w:w="1701"/>
      </w:tblGrid>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N</w:t>
            </w:r>
          </w:p>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п/п</w:t>
            </w:r>
          </w:p>
        </w:tc>
        <w:tc>
          <w:tcPr>
            <w:tcW w:w="5407"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Наименование услуги</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Ед. изм.</w:t>
            </w:r>
          </w:p>
        </w:tc>
        <w:tc>
          <w:tcPr>
            <w:tcW w:w="1701" w:type="dxa"/>
            <w:tcBorders>
              <w:top w:val="single" w:sz="4" w:space="0" w:color="auto"/>
              <w:left w:val="single" w:sz="4" w:space="0" w:color="auto"/>
              <w:bottom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Тарифы, руб.</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1</w:t>
            </w:r>
          </w:p>
        </w:tc>
        <w:tc>
          <w:tcPr>
            <w:tcW w:w="5407"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2</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3</w:t>
            </w:r>
          </w:p>
        </w:tc>
        <w:tc>
          <w:tcPr>
            <w:tcW w:w="1701" w:type="dxa"/>
            <w:tcBorders>
              <w:top w:val="single" w:sz="4" w:space="0" w:color="auto"/>
              <w:left w:val="single" w:sz="4" w:space="0" w:color="auto"/>
              <w:bottom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4</w:t>
            </w:r>
          </w:p>
        </w:tc>
      </w:tr>
      <w:tr w:rsidR="00A52055" w:rsidRPr="007D10EC" w:rsidTr="008A55C4">
        <w:tc>
          <w:tcPr>
            <w:tcW w:w="9639" w:type="dxa"/>
            <w:gridSpan w:val="4"/>
            <w:tcBorders>
              <w:top w:val="single" w:sz="4" w:space="0" w:color="auto"/>
              <w:bottom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МБО</w:t>
            </w:r>
            <w:r w:rsidRPr="00ED2087">
              <w:rPr>
                <w:rFonts w:eastAsia="Times New Roman"/>
                <w:sz w:val="20"/>
                <w:szCs w:val="20"/>
              </w:rPr>
              <w:t>У «</w:t>
            </w:r>
            <w:r>
              <w:rPr>
                <w:rFonts w:eastAsia="Times New Roman"/>
                <w:sz w:val="20"/>
                <w:szCs w:val="20"/>
              </w:rPr>
              <w:t>Комсомольская СОШ №1</w:t>
            </w:r>
            <w:r w:rsidRPr="00ED2087">
              <w:rPr>
                <w:rFonts w:eastAsia="Times New Roman"/>
                <w:sz w:val="20"/>
                <w:szCs w:val="20"/>
              </w:rPr>
              <w:t>»</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sidRPr="008B7493">
              <w:rPr>
                <w:rFonts w:eastAsia="Times New Roman"/>
                <w:sz w:val="20"/>
                <w:szCs w:val="20"/>
              </w:rPr>
              <w:t>1.</w:t>
            </w:r>
          </w:p>
        </w:tc>
        <w:tc>
          <w:tcPr>
            <w:tcW w:w="5407"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Занимательный английский язык</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150,00 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2.</w:t>
            </w:r>
          </w:p>
        </w:tc>
        <w:tc>
          <w:tcPr>
            <w:tcW w:w="5407" w:type="dxa"/>
            <w:tcBorders>
              <w:top w:val="single" w:sz="4" w:space="0" w:color="auto"/>
              <w:left w:val="single" w:sz="4" w:space="0" w:color="auto"/>
              <w:bottom w:val="single" w:sz="4" w:space="0" w:color="auto"/>
              <w:right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Знатоки истории</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150,00 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3.</w:t>
            </w:r>
          </w:p>
        </w:tc>
        <w:tc>
          <w:tcPr>
            <w:tcW w:w="5407" w:type="dxa"/>
            <w:tcBorders>
              <w:top w:val="single" w:sz="4" w:space="0" w:color="auto"/>
              <w:left w:val="single" w:sz="4" w:space="0" w:color="auto"/>
              <w:bottom w:val="single" w:sz="4" w:space="0" w:color="auto"/>
              <w:right w:val="single" w:sz="4" w:space="0" w:color="auto"/>
            </w:tcBorders>
          </w:tcPr>
          <w:p w:rsidR="00A52055" w:rsidRPr="003320B6"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Земля – планета солнечной системы</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 xml:space="preserve">За одно занятие за </w:t>
            </w:r>
            <w:r>
              <w:rPr>
                <w:rFonts w:eastAsia="Times New Roman"/>
                <w:sz w:val="20"/>
                <w:szCs w:val="20"/>
              </w:rPr>
              <w:lastRenderedPageBreak/>
              <w:t>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lastRenderedPageBreak/>
              <w:t>150,00 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4.</w:t>
            </w:r>
          </w:p>
        </w:tc>
        <w:tc>
          <w:tcPr>
            <w:tcW w:w="5407" w:type="dxa"/>
            <w:tcBorders>
              <w:top w:val="single" w:sz="4" w:space="0" w:color="auto"/>
              <w:left w:val="single" w:sz="4" w:space="0" w:color="auto"/>
              <w:bottom w:val="single" w:sz="4" w:space="0" w:color="auto"/>
              <w:right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Юный обществовед</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 xml:space="preserve">150,00 </w:t>
            </w:r>
            <w:r w:rsidRPr="00493837">
              <w:rPr>
                <w:rFonts w:eastAsia="Times New Roman"/>
                <w:sz w:val="20"/>
                <w:szCs w:val="20"/>
              </w:rPr>
              <w:t>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5.</w:t>
            </w:r>
          </w:p>
        </w:tc>
        <w:tc>
          <w:tcPr>
            <w:tcW w:w="5407" w:type="dxa"/>
            <w:tcBorders>
              <w:top w:val="single" w:sz="4" w:space="0" w:color="auto"/>
              <w:left w:val="single" w:sz="4" w:space="0" w:color="auto"/>
              <w:bottom w:val="single" w:sz="4" w:space="0" w:color="auto"/>
              <w:right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Юный математик</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150,00</w:t>
            </w:r>
            <w:r w:rsidRPr="00493837">
              <w:rPr>
                <w:rFonts w:eastAsia="Times New Roman"/>
                <w:sz w:val="20"/>
                <w:szCs w:val="20"/>
              </w:rPr>
              <w:t xml:space="preserve"> 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6.</w:t>
            </w:r>
          </w:p>
        </w:tc>
        <w:tc>
          <w:tcPr>
            <w:tcW w:w="5407" w:type="dxa"/>
            <w:tcBorders>
              <w:top w:val="single" w:sz="4" w:space="0" w:color="auto"/>
              <w:left w:val="single" w:sz="4" w:space="0" w:color="auto"/>
              <w:bottom w:val="single" w:sz="4" w:space="0" w:color="auto"/>
              <w:right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Трудные вопросы орфографии</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150,00</w:t>
            </w:r>
            <w:r w:rsidRPr="00493837">
              <w:rPr>
                <w:rFonts w:eastAsia="Times New Roman"/>
                <w:sz w:val="20"/>
                <w:szCs w:val="20"/>
              </w:rPr>
              <w:t xml:space="preserve"> рублей</w:t>
            </w:r>
          </w:p>
        </w:tc>
      </w:tr>
      <w:tr w:rsidR="00A52055" w:rsidRPr="007D10EC" w:rsidTr="008A55C4">
        <w:tc>
          <w:tcPr>
            <w:tcW w:w="775" w:type="dxa"/>
            <w:tcBorders>
              <w:top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center"/>
              <w:rPr>
                <w:rFonts w:eastAsia="Times New Roman"/>
                <w:sz w:val="20"/>
                <w:szCs w:val="20"/>
              </w:rPr>
            </w:pPr>
            <w:r>
              <w:rPr>
                <w:rFonts w:eastAsia="Times New Roman"/>
                <w:sz w:val="20"/>
                <w:szCs w:val="20"/>
              </w:rPr>
              <w:t>7.</w:t>
            </w:r>
          </w:p>
        </w:tc>
        <w:tc>
          <w:tcPr>
            <w:tcW w:w="5407" w:type="dxa"/>
            <w:tcBorders>
              <w:top w:val="single" w:sz="4" w:space="0" w:color="auto"/>
              <w:left w:val="single" w:sz="4" w:space="0" w:color="auto"/>
              <w:bottom w:val="single" w:sz="4" w:space="0" w:color="auto"/>
              <w:right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sidRPr="003320B6">
              <w:rPr>
                <w:rFonts w:eastAsia="Times New Roman"/>
                <w:sz w:val="20"/>
                <w:szCs w:val="20"/>
              </w:rPr>
              <w:t>Химия – любознательным</w:t>
            </w:r>
          </w:p>
        </w:tc>
        <w:tc>
          <w:tcPr>
            <w:tcW w:w="1756" w:type="dxa"/>
            <w:tcBorders>
              <w:top w:val="single" w:sz="4" w:space="0" w:color="auto"/>
              <w:left w:val="single" w:sz="4" w:space="0" w:color="auto"/>
              <w:bottom w:val="single" w:sz="4" w:space="0" w:color="auto"/>
              <w:right w:val="single" w:sz="4" w:space="0" w:color="auto"/>
            </w:tcBorders>
          </w:tcPr>
          <w:p w:rsidR="00A52055" w:rsidRPr="008B7493"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За одно занятие за одного человека</w:t>
            </w:r>
          </w:p>
        </w:tc>
        <w:tc>
          <w:tcPr>
            <w:tcW w:w="1701" w:type="dxa"/>
            <w:tcBorders>
              <w:top w:val="single" w:sz="4" w:space="0" w:color="auto"/>
              <w:left w:val="single" w:sz="4" w:space="0" w:color="auto"/>
              <w:bottom w:val="single" w:sz="4" w:space="0" w:color="auto"/>
            </w:tcBorders>
          </w:tcPr>
          <w:p w:rsidR="00A52055" w:rsidRDefault="00A52055" w:rsidP="008A55C4">
            <w:pPr>
              <w:widowControl w:val="0"/>
              <w:autoSpaceDE w:val="0"/>
              <w:autoSpaceDN w:val="0"/>
              <w:adjustRightInd w:val="0"/>
              <w:spacing w:after="0" w:line="240" w:lineRule="auto"/>
              <w:ind w:right="-1" w:hanging="11"/>
              <w:jc w:val="both"/>
              <w:rPr>
                <w:rFonts w:eastAsia="Times New Roman"/>
                <w:sz w:val="20"/>
                <w:szCs w:val="20"/>
              </w:rPr>
            </w:pPr>
            <w:r>
              <w:rPr>
                <w:rFonts w:eastAsia="Times New Roman"/>
                <w:sz w:val="20"/>
                <w:szCs w:val="20"/>
              </w:rPr>
              <w:t>150,00</w:t>
            </w:r>
            <w:r w:rsidRPr="00493837">
              <w:rPr>
                <w:rFonts w:eastAsia="Times New Roman"/>
                <w:sz w:val="20"/>
                <w:szCs w:val="20"/>
              </w:rPr>
              <w:t xml:space="preserve"> рублей</w:t>
            </w:r>
          </w:p>
        </w:tc>
      </w:tr>
    </w:tbl>
    <w:p w:rsidR="00A52055" w:rsidRPr="00162EF6" w:rsidRDefault="00A52055" w:rsidP="00A52055">
      <w:pPr>
        <w:widowControl w:val="0"/>
        <w:autoSpaceDE w:val="0"/>
        <w:autoSpaceDN w:val="0"/>
        <w:adjustRightInd w:val="0"/>
        <w:spacing w:after="0" w:line="240" w:lineRule="auto"/>
        <w:jc w:val="both"/>
        <w:rPr>
          <w:rFonts w:ascii="Times New Roman CYR" w:eastAsia="Times New Roman" w:hAnsi="Times New Roman CYR" w:cs="Times New Roman CYR"/>
        </w:rPr>
      </w:pPr>
    </w:p>
    <w:p w:rsidR="006D6DED" w:rsidRDefault="006D6DED" w:rsidP="00AC5298">
      <w:pPr>
        <w:spacing w:after="0" w:line="240" w:lineRule="auto"/>
        <w:ind w:right="77"/>
        <w:jc w:val="center"/>
        <w:rPr>
          <w:rFonts w:eastAsia="Times New Roman"/>
          <w:lang w:eastAsia="ru-RU"/>
        </w:rPr>
      </w:pPr>
    </w:p>
    <w:p w:rsidR="006D6DED" w:rsidRDefault="006D6DED" w:rsidP="00FF1817">
      <w:pPr>
        <w:spacing w:after="0" w:line="240" w:lineRule="auto"/>
        <w:ind w:right="77"/>
        <w:jc w:val="center"/>
        <w:rPr>
          <w:rFonts w:eastAsia="Times New Roman"/>
          <w:lang w:eastAsia="ru-RU"/>
        </w:rPr>
      </w:pPr>
    </w:p>
    <w:p w:rsidR="00A151BE" w:rsidRPr="00475B51" w:rsidRDefault="00A151BE" w:rsidP="00A151BE">
      <w:pPr>
        <w:spacing w:after="0" w:line="240" w:lineRule="auto"/>
        <w:jc w:val="both"/>
        <w:rPr>
          <w:b/>
          <w:sz w:val="24"/>
          <w:szCs w:val="24"/>
          <w:lang w:eastAsia="ru-RU"/>
        </w:rPr>
      </w:pPr>
      <w:bookmarkStart w:id="7" w:name="_GoBack"/>
      <w:bookmarkEnd w:id="7"/>
      <w:r w:rsidRPr="00475B51">
        <w:rPr>
          <w:b/>
          <w:sz w:val="24"/>
          <w:szCs w:val="24"/>
          <w:lang w:eastAsia="ru-RU"/>
        </w:rPr>
        <w:t>Главный редактор:</w:t>
      </w:r>
    </w:p>
    <w:p w:rsidR="00A151BE" w:rsidRDefault="00A151BE" w:rsidP="00A151BE">
      <w:pPr>
        <w:spacing w:after="0" w:line="240" w:lineRule="auto"/>
        <w:jc w:val="both"/>
        <w:rPr>
          <w:b/>
          <w:sz w:val="24"/>
          <w:szCs w:val="24"/>
          <w:lang w:eastAsia="ru-RU"/>
        </w:rPr>
      </w:pPr>
      <w:r>
        <w:rPr>
          <w:b/>
          <w:sz w:val="24"/>
          <w:szCs w:val="24"/>
          <w:lang w:eastAsia="ru-RU"/>
        </w:rPr>
        <w:t xml:space="preserve">начальник </w:t>
      </w:r>
      <w:r w:rsidRPr="00475B51">
        <w:rPr>
          <w:b/>
          <w:sz w:val="24"/>
          <w:szCs w:val="24"/>
          <w:lang w:eastAsia="ru-RU"/>
        </w:rPr>
        <w:t>отдела</w:t>
      </w:r>
      <w:r>
        <w:rPr>
          <w:b/>
          <w:sz w:val="24"/>
          <w:szCs w:val="24"/>
          <w:lang w:eastAsia="ru-RU"/>
        </w:rPr>
        <w:t xml:space="preserve"> </w:t>
      </w:r>
      <w:r w:rsidRPr="00475B51">
        <w:rPr>
          <w:b/>
          <w:sz w:val="24"/>
          <w:szCs w:val="24"/>
          <w:lang w:eastAsia="ru-RU"/>
        </w:rPr>
        <w:t xml:space="preserve">администрации </w:t>
      </w:r>
    </w:p>
    <w:p w:rsidR="00A151BE" w:rsidRDefault="00A151BE" w:rsidP="00A151BE">
      <w:pPr>
        <w:spacing w:after="0" w:line="240" w:lineRule="auto"/>
        <w:jc w:val="both"/>
        <w:rPr>
          <w:b/>
          <w:sz w:val="24"/>
          <w:szCs w:val="24"/>
          <w:lang w:eastAsia="ru-RU"/>
        </w:rPr>
      </w:pPr>
      <w:r w:rsidRPr="00475B51">
        <w:rPr>
          <w:b/>
          <w:sz w:val="24"/>
          <w:szCs w:val="24"/>
          <w:lang w:eastAsia="ru-RU"/>
        </w:rPr>
        <w:t xml:space="preserve">Чамзинского муниципального района </w:t>
      </w:r>
    </w:p>
    <w:p w:rsidR="00A151BE" w:rsidRPr="00475B51" w:rsidRDefault="00A151BE" w:rsidP="00A151BE">
      <w:pPr>
        <w:spacing w:after="0" w:line="240" w:lineRule="auto"/>
        <w:jc w:val="both"/>
        <w:rPr>
          <w:b/>
          <w:sz w:val="24"/>
          <w:szCs w:val="24"/>
          <w:lang w:eastAsia="ru-RU"/>
        </w:rPr>
      </w:pPr>
      <w:r>
        <w:rPr>
          <w:b/>
          <w:sz w:val="24"/>
          <w:szCs w:val="24"/>
          <w:lang w:eastAsia="ru-RU"/>
        </w:rPr>
        <w:t>по обеспечению взаимодействия с представительным органом</w:t>
      </w:r>
      <w:r w:rsidRPr="00475B51">
        <w:rPr>
          <w:b/>
          <w:sz w:val="24"/>
          <w:szCs w:val="24"/>
          <w:lang w:eastAsia="ru-RU"/>
        </w:rPr>
        <w:t xml:space="preserve">                      </w:t>
      </w:r>
      <w:r>
        <w:rPr>
          <w:b/>
          <w:sz w:val="24"/>
          <w:szCs w:val="24"/>
          <w:lang w:eastAsia="ru-RU"/>
        </w:rPr>
        <w:t xml:space="preserve">        </w:t>
      </w:r>
      <w:r w:rsidRPr="00475B51">
        <w:rPr>
          <w:b/>
          <w:sz w:val="24"/>
          <w:szCs w:val="24"/>
          <w:lang w:eastAsia="ru-RU"/>
        </w:rPr>
        <w:t xml:space="preserve">Н.В. </w:t>
      </w:r>
      <w:r>
        <w:rPr>
          <w:b/>
          <w:sz w:val="24"/>
          <w:szCs w:val="24"/>
          <w:lang w:eastAsia="ru-RU"/>
        </w:rPr>
        <w:t>Козырева</w:t>
      </w:r>
    </w:p>
    <w:p w:rsidR="00A151BE" w:rsidRPr="00475B51" w:rsidRDefault="00A151BE" w:rsidP="00A151BE">
      <w:pPr>
        <w:spacing w:after="0" w:line="240" w:lineRule="auto"/>
        <w:jc w:val="both"/>
        <w:rPr>
          <w:b/>
          <w:sz w:val="24"/>
          <w:szCs w:val="24"/>
          <w:lang w:eastAsia="ru-RU"/>
        </w:rPr>
      </w:pPr>
    </w:p>
    <w:p w:rsidR="00A151BE" w:rsidRPr="00475B51" w:rsidRDefault="00A151BE" w:rsidP="00A151BE">
      <w:pPr>
        <w:spacing w:after="0" w:line="240" w:lineRule="auto"/>
        <w:jc w:val="both"/>
        <w:rPr>
          <w:b/>
          <w:sz w:val="24"/>
          <w:szCs w:val="24"/>
          <w:lang w:eastAsia="ru-RU"/>
        </w:rPr>
      </w:pPr>
      <w:r w:rsidRPr="00475B51">
        <w:rPr>
          <w:b/>
          <w:sz w:val="24"/>
          <w:szCs w:val="24"/>
          <w:lang w:eastAsia="ru-RU"/>
        </w:rPr>
        <w:t>адрес: р.п. Чамзинка, ул. Победы, д. 1</w:t>
      </w:r>
    </w:p>
    <w:p w:rsidR="00A151BE" w:rsidRPr="00475B51" w:rsidRDefault="00A151BE" w:rsidP="00A151BE">
      <w:pPr>
        <w:spacing w:after="0" w:line="240" w:lineRule="auto"/>
        <w:jc w:val="both"/>
        <w:rPr>
          <w:b/>
          <w:sz w:val="24"/>
          <w:szCs w:val="24"/>
          <w:lang w:eastAsia="ru-RU"/>
        </w:rPr>
      </w:pPr>
      <w:r w:rsidRPr="00475B51">
        <w:rPr>
          <w:b/>
          <w:sz w:val="24"/>
          <w:szCs w:val="24"/>
          <w:lang w:eastAsia="ru-RU"/>
        </w:rPr>
        <w:t xml:space="preserve">эл.почта: </w:t>
      </w:r>
      <w:r w:rsidRPr="00475B51">
        <w:rPr>
          <w:b/>
          <w:sz w:val="24"/>
          <w:szCs w:val="24"/>
          <w:lang w:val="en-US" w:eastAsia="ru-RU"/>
        </w:rPr>
        <w:t>inform</w:t>
      </w:r>
      <w:r w:rsidRPr="00475B51">
        <w:rPr>
          <w:b/>
          <w:sz w:val="24"/>
          <w:szCs w:val="24"/>
          <w:lang w:eastAsia="ru-RU"/>
        </w:rPr>
        <w:t>113@</w:t>
      </w:r>
      <w:r w:rsidRPr="00475B51">
        <w:rPr>
          <w:b/>
          <w:sz w:val="24"/>
          <w:szCs w:val="24"/>
          <w:lang w:val="en-US" w:eastAsia="ru-RU"/>
        </w:rPr>
        <w:t>mail</w:t>
      </w:r>
      <w:r w:rsidRPr="00475B51">
        <w:rPr>
          <w:b/>
          <w:sz w:val="24"/>
          <w:szCs w:val="24"/>
          <w:lang w:eastAsia="ru-RU"/>
        </w:rPr>
        <w:t>.</w:t>
      </w:r>
      <w:r w:rsidRPr="00475B51">
        <w:rPr>
          <w:b/>
          <w:sz w:val="24"/>
          <w:szCs w:val="24"/>
          <w:lang w:val="en-US" w:eastAsia="ru-RU"/>
        </w:rPr>
        <w:t>ru</w:t>
      </w:r>
    </w:p>
    <w:p w:rsidR="00A151BE" w:rsidRDefault="00A151BE" w:rsidP="00787E06">
      <w:pPr>
        <w:spacing w:after="0" w:line="240" w:lineRule="auto"/>
        <w:jc w:val="both"/>
      </w:pPr>
      <w:r>
        <w:rPr>
          <w:b/>
          <w:sz w:val="24"/>
          <w:szCs w:val="24"/>
          <w:lang w:eastAsia="ru-RU"/>
        </w:rPr>
        <w:t>тел: 2-12-43</w:t>
      </w:r>
      <w:r w:rsidRPr="00475B51">
        <w:rPr>
          <w:b/>
          <w:sz w:val="24"/>
          <w:szCs w:val="24"/>
          <w:lang w:eastAsia="ru-RU"/>
        </w:rPr>
        <w:t xml:space="preserve">, 2-12-00 факс: 2-12-00 </w:t>
      </w:r>
    </w:p>
    <w:sectPr w:rsidR="00A151BE" w:rsidSect="00787E06">
      <w:pgSz w:w="11906" w:h="16838"/>
      <w:pgMar w:top="1134" w:right="568" w:bottom="851"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79" w:rsidRDefault="00CA4B79" w:rsidP="007302E0">
      <w:pPr>
        <w:spacing w:after="0" w:line="240" w:lineRule="auto"/>
      </w:pPr>
      <w:r>
        <w:separator/>
      </w:r>
    </w:p>
  </w:endnote>
  <w:endnote w:type="continuationSeparator" w:id="0">
    <w:p w:rsidR="00CA4B79" w:rsidRDefault="00CA4B79" w:rsidP="0073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2955"/>
      <w:docPartObj>
        <w:docPartGallery w:val="Page Numbers (Bottom of Page)"/>
        <w:docPartUnique/>
      </w:docPartObj>
    </w:sdtPr>
    <w:sdtEndPr/>
    <w:sdtContent>
      <w:p w:rsidR="007302E0" w:rsidRDefault="007302E0">
        <w:pPr>
          <w:pStyle w:val="af"/>
          <w:jc w:val="center"/>
        </w:pPr>
        <w:r>
          <w:fldChar w:fldCharType="begin"/>
        </w:r>
        <w:r>
          <w:instrText>PAGE   \* MERGEFORMAT</w:instrText>
        </w:r>
        <w:r>
          <w:fldChar w:fldCharType="separate"/>
        </w:r>
        <w:r w:rsidR="00C36783">
          <w:rPr>
            <w:noProof/>
          </w:rPr>
          <w:t>48</w:t>
        </w:r>
        <w:r>
          <w:fldChar w:fldCharType="end"/>
        </w:r>
      </w:p>
    </w:sdtContent>
  </w:sdt>
  <w:p w:rsidR="007302E0" w:rsidRDefault="007302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79" w:rsidRDefault="00CA4B79" w:rsidP="007302E0">
      <w:pPr>
        <w:spacing w:after="0" w:line="240" w:lineRule="auto"/>
      </w:pPr>
      <w:r>
        <w:separator/>
      </w:r>
    </w:p>
  </w:footnote>
  <w:footnote w:type="continuationSeparator" w:id="0">
    <w:p w:rsidR="00CA4B79" w:rsidRDefault="00CA4B79" w:rsidP="00730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4D"/>
    <w:rsid w:val="00333FF3"/>
    <w:rsid w:val="005C0B7D"/>
    <w:rsid w:val="00606E56"/>
    <w:rsid w:val="006D6DED"/>
    <w:rsid w:val="007302E0"/>
    <w:rsid w:val="00787E06"/>
    <w:rsid w:val="00810C4F"/>
    <w:rsid w:val="008B49EC"/>
    <w:rsid w:val="00A102FD"/>
    <w:rsid w:val="00A151BE"/>
    <w:rsid w:val="00A52055"/>
    <w:rsid w:val="00AC5298"/>
    <w:rsid w:val="00B07DC5"/>
    <w:rsid w:val="00B61D3E"/>
    <w:rsid w:val="00B815C1"/>
    <w:rsid w:val="00BF7C30"/>
    <w:rsid w:val="00C36783"/>
    <w:rsid w:val="00C92E4D"/>
    <w:rsid w:val="00CA4B79"/>
    <w:rsid w:val="00FF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ED050C-CE9C-4C6E-ABC8-0CC5AA3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BE"/>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A151B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151B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9"/>
    <w:rsid w:val="00A151BE"/>
    <w:rPr>
      <w:rFonts w:ascii="Arial" w:eastAsia="Times New Roman" w:hAnsi="Arial" w:cs="Arial"/>
      <w:b/>
      <w:bCs/>
      <w:color w:val="26282F"/>
      <w:sz w:val="24"/>
      <w:szCs w:val="24"/>
      <w:lang w:eastAsia="ru-RU"/>
    </w:rPr>
  </w:style>
  <w:style w:type="paragraph" w:styleId="a3">
    <w:name w:val="Title"/>
    <w:basedOn w:val="a"/>
    <w:link w:val="a4"/>
    <w:qFormat/>
    <w:rsid w:val="00B61D3E"/>
    <w:pPr>
      <w:shd w:val="clear" w:color="auto" w:fill="FFFFFF"/>
      <w:autoSpaceDE w:val="0"/>
      <w:autoSpaceDN w:val="0"/>
      <w:adjustRightInd w:val="0"/>
      <w:spacing w:after="0" w:line="240" w:lineRule="auto"/>
      <w:jc w:val="center"/>
    </w:pPr>
    <w:rPr>
      <w:rFonts w:eastAsia="Times New Roman"/>
      <w:color w:val="000000"/>
      <w:szCs w:val="20"/>
      <w:lang w:eastAsia="ru-RU"/>
    </w:rPr>
  </w:style>
  <w:style w:type="character" w:customStyle="1" w:styleId="a4">
    <w:name w:val="Название Знак"/>
    <w:basedOn w:val="a0"/>
    <w:link w:val="a3"/>
    <w:rsid w:val="00B61D3E"/>
    <w:rPr>
      <w:rFonts w:ascii="Times New Roman" w:eastAsia="Times New Roman" w:hAnsi="Times New Roman" w:cs="Times New Roman"/>
      <w:color w:val="000000"/>
      <w:sz w:val="28"/>
      <w:szCs w:val="20"/>
      <w:shd w:val="clear" w:color="auto" w:fill="FFFFFF"/>
      <w:lang w:eastAsia="ru-RU"/>
    </w:rPr>
  </w:style>
  <w:style w:type="paragraph" w:customStyle="1" w:styleId="Standard">
    <w:name w:val="Standard"/>
    <w:rsid w:val="00B61D3E"/>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styleId="a5">
    <w:name w:val="Hyperlink"/>
    <w:uiPriority w:val="99"/>
    <w:semiHidden/>
    <w:unhideWhenUsed/>
    <w:rsid w:val="00B61D3E"/>
    <w:rPr>
      <w:color w:val="0000FF"/>
      <w:u w:val="single"/>
    </w:rPr>
  </w:style>
  <w:style w:type="character" w:customStyle="1" w:styleId="a6">
    <w:name w:val="Гипертекстовая ссылка"/>
    <w:uiPriority w:val="99"/>
    <w:rsid w:val="00B61D3E"/>
    <w:rPr>
      <w:b w:val="0"/>
      <w:bCs w:val="0"/>
      <w:color w:val="106BBE"/>
    </w:rPr>
  </w:style>
  <w:style w:type="paragraph" w:styleId="a7">
    <w:name w:val="Body Text"/>
    <w:basedOn w:val="a"/>
    <w:link w:val="a8"/>
    <w:semiHidden/>
    <w:rsid w:val="005C0B7D"/>
    <w:pPr>
      <w:spacing w:after="0" w:line="360" w:lineRule="auto"/>
      <w:jc w:val="both"/>
    </w:pPr>
    <w:rPr>
      <w:rFonts w:eastAsia="Times New Roman"/>
      <w:sz w:val="24"/>
      <w:szCs w:val="24"/>
      <w:lang w:eastAsia="ru-RU"/>
    </w:rPr>
  </w:style>
  <w:style w:type="character" w:customStyle="1" w:styleId="a8">
    <w:name w:val="Основной текст Знак"/>
    <w:basedOn w:val="a0"/>
    <w:link w:val="a7"/>
    <w:semiHidden/>
    <w:rsid w:val="005C0B7D"/>
    <w:rPr>
      <w:rFonts w:ascii="Times New Roman" w:eastAsia="Times New Roman" w:hAnsi="Times New Roman" w:cs="Times New Roman"/>
      <w:sz w:val="24"/>
      <w:szCs w:val="24"/>
      <w:lang w:eastAsia="ru-RU"/>
    </w:rPr>
  </w:style>
  <w:style w:type="paragraph" w:customStyle="1" w:styleId="a9">
    <w:name w:val="Заголовок постановления"/>
    <w:basedOn w:val="a"/>
    <w:rsid w:val="005C0B7D"/>
    <w:pPr>
      <w:spacing w:after="0" w:line="240" w:lineRule="auto"/>
      <w:jc w:val="center"/>
    </w:pPr>
    <w:rPr>
      <w:rFonts w:eastAsia="Times New Roman"/>
      <w:b/>
      <w:szCs w:val="20"/>
      <w:lang w:eastAsia="ru-RU"/>
    </w:rPr>
  </w:style>
  <w:style w:type="paragraph" w:customStyle="1" w:styleId="aa">
    <w:name w:val="Проектный"/>
    <w:basedOn w:val="a"/>
    <w:rsid w:val="005C0B7D"/>
    <w:pPr>
      <w:widowControl w:val="0"/>
      <w:spacing w:after="120" w:line="360" w:lineRule="auto"/>
      <w:ind w:firstLine="709"/>
      <w:jc w:val="both"/>
    </w:pPr>
    <w:rPr>
      <w:rFonts w:eastAsia="Times New Roman"/>
      <w:szCs w:val="20"/>
      <w:lang w:eastAsia="ru-RU"/>
    </w:rPr>
  </w:style>
  <w:style w:type="paragraph" w:styleId="ab">
    <w:name w:val="List Paragraph"/>
    <w:basedOn w:val="a"/>
    <w:uiPriority w:val="34"/>
    <w:qFormat/>
    <w:rsid w:val="00787E06"/>
    <w:pPr>
      <w:ind w:left="720"/>
      <w:contextualSpacing/>
    </w:pPr>
  </w:style>
  <w:style w:type="paragraph" w:styleId="ac">
    <w:name w:val="No Spacing"/>
    <w:uiPriority w:val="1"/>
    <w:qFormat/>
    <w:rsid w:val="00787E06"/>
    <w:pPr>
      <w:spacing w:after="0" w:line="240" w:lineRule="auto"/>
    </w:pPr>
    <w:rPr>
      <w:rFonts w:ascii="Times New Roman" w:eastAsia="Calibri" w:hAnsi="Times New Roman" w:cs="Times New Roman"/>
      <w:sz w:val="28"/>
      <w:szCs w:val="28"/>
    </w:rPr>
  </w:style>
  <w:style w:type="paragraph" w:styleId="ad">
    <w:name w:val="header"/>
    <w:basedOn w:val="a"/>
    <w:link w:val="ae"/>
    <w:uiPriority w:val="99"/>
    <w:unhideWhenUsed/>
    <w:rsid w:val="007302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302E0"/>
    <w:rPr>
      <w:rFonts w:ascii="Times New Roman" w:eastAsia="Calibri" w:hAnsi="Times New Roman" w:cs="Times New Roman"/>
      <w:sz w:val="28"/>
      <w:szCs w:val="28"/>
    </w:rPr>
  </w:style>
  <w:style w:type="paragraph" w:styleId="af">
    <w:name w:val="footer"/>
    <w:basedOn w:val="a"/>
    <w:link w:val="af0"/>
    <w:uiPriority w:val="99"/>
    <w:unhideWhenUsed/>
    <w:rsid w:val="007302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302E0"/>
    <w:rPr>
      <w:rFonts w:ascii="Times New Roman" w:eastAsia="Calibri" w:hAnsi="Times New Roman" w:cs="Times New Roman"/>
      <w:sz w:val="28"/>
      <w:szCs w:val="28"/>
    </w:rPr>
  </w:style>
  <w:style w:type="paragraph" w:styleId="af1">
    <w:name w:val="Balloon Text"/>
    <w:basedOn w:val="a"/>
    <w:link w:val="af2"/>
    <w:uiPriority w:val="99"/>
    <w:semiHidden/>
    <w:unhideWhenUsed/>
    <w:rsid w:val="00FF181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F18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86367.0" TargetMode="External"/><Relationship Id="rId18" Type="http://schemas.openxmlformats.org/officeDocument/2006/relationships/hyperlink" Target="garantF1://12081735.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hyperlink" Target="garantF1://70192486.12000" TargetMode="External"/><Relationship Id="rId2" Type="http://schemas.openxmlformats.org/officeDocument/2006/relationships/numbering" Target="numbering.xml"/><Relationship Id="rId16" Type="http://schemas.openxmlformats.org/officeDocument/2006/relationships/hyperlink" Target="garantF1://89013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44823757&amp;sub=0" TargetMode="External"/><Relationship Id="rId5" Type="http://schemas.openxmlformats.org/officeDocument/2006/relationships/webSettings" Target="webSettings.xml"/><Relationship Id="rId15" Type="http://schemas.openxmlformats.org/officeDocument/2006/relationships/hyperlink" Target="garantF1://49900.0" TargetMode="External"/><Relationship Id="rId10" Type="http://schemas.openxmlformats.org/officeDocument/2006/relationships/hyperlink" Target="garantF1://8807558.0" TargetMode="External"/><Relationship Id="rId19" Type="http://schemas.openxmlformats.org/officeDocument/2006/relationships/hyperlink" Target="garantF1://12081735.0"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garantF1://8817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278E-6749-4972-B826-338B544E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10035</Words>
  <Characters>57203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12</cp:revision>
  <cp:lastPrinted>2019-03-19T08:44:00Z</cp:lastPrinted>
  <dcterms:created xsi:type="dcterms:W3CDTF">2019-03-05T13:02:00Z</dcterms:created>
  <dcterms:modified xsi:type="dcterms:W3CDTF">2019-03-25T11:56:00Z</dcterms:modified>
</cp:coreProperties>
</file>