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ADD" w:rsidRDefault="00425ADD" w:rsidP="00425ADD">
      <w:pPr>
        <w:pStyle w:val="ConsTitle"/>
        <w:widowControl/>
        <w:ind w:right="0"/>
        <w:jc w:val="center"/>
        <w:rPr>
          <w:rFonts w:ascii="Franklin Gothic Demi Cond" w:hAnsi="Franklin Gothic Demi Cond" w:cs="Times New Roman"/>
          <w:i/>
          <w:sz w:val="72"/>
          <w:szCs w:val="72"/>
        </w:rPr>
      </w:pPr>
      <w:r>
        <w:rPr>
          <w:rFonts w:ascii="Franklin Gothic Demi Cond" w:hAnsi="Franklin Gothic Demi Cond" w:cs="Times New Roman"/>
          <w:i/>
          <w:sz w:val="72"/>
          <w:szCs w:val="72"/>
        </w:rPr>
        <w:t>ИНФОРМАЦИОННЫЙ БЮЛЛЕТЕНЬ</w:t>
      </w:r>
    </w:p>
    <w:p w:rsidR="00425ADD" w:rsidRDefault="00425ADD" w:rsidP="00425ADD">
      <w:pPr>
        <w:pStyle w:val="ConsTitle"/>
        <w:widowControl/>
        <w:ind w:right="0"/>
        <w:jc w:val="center"/>
        <w:rPr>
          <w:rFonts w:ascii="Franklin Gothic Demi Cond" w:hAnsi="Franklin Gothic Demi Cond" w:cs="Times New Roman"/>
          <w:i/>
          <w:sz w:val="40"/>
          <w:szCs w:val="40"/>
        </w:rPr>
      </w:pPr>
      <w:r>
        <w:rPr>
          <w:rFonts w:ascii="Franklin Gothic Demi Cond" w:hAnsi="Franklin Gothic Demi Cond" w:cs="Times New Roman"/>
          <w:i/>
          <w:sz w:val="48"/>
          <w:szCs w:val="48"/>
        </w:rPr>
        <w:t>ЧАМЗИНСКОГО МУНИЦИПАЛЬНОГО РАЙОНА</w:t>
      </w:r>
    </w:p>
    <w:p w:rsidR="00425ADD" w:rsidRDefault="00425ADD" w:rsidP="00425ADD">
      <w:pPr>
        <w:pStyle w:val="ConsTitle"/>
        <w:widowControl/>
        <w:ind w:right="0"/>
        <w:jc w:val="both"/>
        <w:rPr>
          <w:rFonts w:ascii="Franklin Gothic Demi Cond" w:hAnsi="Franklin Gothic Demi Cond" w:cs="Times New Roman"/>
          <w:b w:val="0"/>
          <w:i/>
          <w:sz w:val="40"/>
          <w:szCs w:val="40"/>
        </w:rPr>
      </w:pPr>
    </w:p>
    <w:p w:rsidR="00425ADD" w:rsidRDefault="00425ADD" w:rsidP="00425ADD">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Является  официальным   печатным  изданием</w:t>
      </w:r>
    </w:p>
    <w:p w:rsidR="00425ADD" w:rsidRDefault="00425ADD" w:rsidP="00425ADD">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Чамзинского  муниципального  района</w:t>
      </w:r>
    </w:p>
    <w:p w:rsidR="00425ADD" w:rsidRDefault="00425ADD" w:rsidP="00425ADD">
      <w:pPr>
        <w:pStyle w:val="ConsTitle"/>
        <w:widowControl/>
        <w:ind w:right="0"/>
        <w:jc w:val="both"/>
        <w:rPr>
          <w:rFonts w:ascii="Franklin Gothic Demi Cond" w:hAnsi="Franklin Gothic Demi Cond" w:cs="Times New Roman"/>
          <w:b w:val="0"/>
          <w:i/>
          <w:sz w:val="24"/>
          <w:szCs w:val="24"/>
        </w:rPr>
      </w:pPr>
    </w:p>
    <w:p w:rsidR="00425ADD" w:rsidRDefault="00425ADD" w:rsidP="00425ADD">
      <w:pPr>
        <w:pStyle w:val="ConsTitle"/>
        <w:widowControl/>
        <w:ind w:right="0"/>
        <w:jc w:val="both"/>
        <w:rPr>
          <w:rFonts w:ascii="Franklin Gothic Demi Cond" w:hAnsi="Franklin Gothic Demi Cond"/>
          <w:b w:val="0"/>
          <w:bCs w:val="0"/>
          <w:i/>
          <w:sz w:val="72"/>
          <w:szCs w:val="72"/>
        </w:rPr>
      </w:pPr>
      <w:r>
        <w:rPr>
          <w:rFonts w:ascii="Franklin Gothic Demi Cond" w:hAnsi="Franklin Gothic Demi Cond" w:cs="Times New Roman"/>
          <w:b w:val="0"/>
          <w:i/>
          <w:sz w:val="24"/>
          <w:szCs w:val="24"/>
        </w:rPr>
        <w:t>0</w:t>
      </w:r>
      <w:r w:rsidR="003F0272">
        <w:rPr>
          <w:rFonts w:ascii="Franklin Gothic Demi Cond" w:hAnsi="Franklin Gothic Demi Cond" w:cs="Times New Roman"/>
          <w:b w:val="0"/>
          <w:i/>
          <w:sz w:val="24"/>
          <w:szCs w:val="24"/>
        </w:rPr>
        <w:t>2</w:t>
      </w:r>
      <w:r>
        <w:rPr>
          <w:rFonts w:ascii="Franklin Gothic Demi Cond" w:hAnsi="Franklin Gothic Demi Cond" w:cs="Times New Roman"/>
          <w:b w:val="0"/>
          <w:i/>
          <w:sz w:val="24"/>
          <w:szCs w:val="24"/>
        </w:rPr>
        <w:t xml:space="preserve"> декабря  2019г.                                                                                                                </w:t>
      </w:r>
      <w:r>
        <w:rPr>
          <w:rFonts w:ascii="Franklin Gothic Demi Cond" w:hAnsi="Franklin Gothic Demi Cond" w:cs="Times New Roman"/>
          <w:b w:val="0"/>
          <w:i/>
          <w:sz w:val="24"/>
          <w:szCs w:val="24"/>
        </w:rPr>
        <w:tab/>
        <w:t xml:space="preserve">                                         № 29 (244)</w:t>
      </w:r>
    </w:p>
    <w:p w:rsidR="00425ADD" w:rsidRDefault="00425ADD" w:rsidP="00425ADD">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rPr>
      </w:pPr>
    </w:p>
    <w:p w:rsidR="00425ADD" w:rsidRDefault="00425ADD" w:rsidP="00425ADD">
      <w:pPr>
        <w:rPr>
          <w:sz w:val="24"/>
          <w:szCs w:val="24"/>
        </w:rPr>
      </w:pPr>
    </w:p>
    <w:p w:rsidR="003F0272" w:rsidRDefault="003F0272" w:rsidP="00FB1AC0">
      <w:pPr>
        <w:pStyle w:val="Standard"/>
        <w:ind w:right="-284"/>
        <w:jc w:val="center"/>
      </w:pPr>
    </w:p>
    <w:p w:rsidR="00FB1AC0" w:rsidRPr="008E49CB" w:rsidRDefault="00FB1AC0" w:rsidP="00FB1AC0">
      <w:pPr>
        <w:pStyle w:val="Standard"/>
        <w:ind w:right="-284"/>
        <w:jc w:val="center"/>
      </w:pPr>
      <w:r w:rsidRPr="008E49CB">
        <w:t>Республика Мордовия</w:t>
      </w:r>
    </w:p>
    <w:p w:rsidR="00FB1AC0" w:rsidRPr="008E49CB" w:rsidRDefault="00FB1AC0" w:rsidP="00FB1AC0">
      <w:pPr>
        <w:pStyle w:val="Standard"/>
        <w:ind w:right="-284"/>
        <w:jc w:val="center"/>
      </w:pPr>
      <w:r w:rsidRPr="008E49CB">
        <w:t>Чамзинский муниципальный район</w:t>
      </w:r>
    </w:p>
    <w:p w:rsidR="00FB1AC0" w:rsidRPr="008E49CB" w:rsidRDefault="00FB1AC0" w:rsidP="00FB1AC0">
      <w:pPr>
        <w:pStyle w:val="Standard"/>
        <w:ind w:right="-284"/>
        <w:jc w:val="center"/>
      </w:pPr>
      <w:r w:rsidRPr="008E49CB">
        <w:t>Глава Чамзинского муниципального района</w:t>
      </w:r>
    </w:p>
    <w:p w:rsidR="00FB1AC0" w:rsidRPr="008E49CB" w:rsidRDefault="00FB1AC0" w:rsidP="00FB1AC0">
      <w:pPr>
        <w:pStyle w:val="Standard"/>
        <w:ind w:right="-284"/>
        <w:jc w:val="center"/>
      </w:pPr>
    </w:p>
    <w:p w:rsidR="00FB1AC0" w:rsidRPr="008E49CB" w:rsidRDefault="00FB1AC0" w:rsidP="00FB1AC0">
      <w:pPr>
        <w:pStyle w:val="Standard"/>
        <w:ind w:right="-284"/>
        <w:jc w:val="center"/>
      </w:pPr>
      <w:r w:rsidRPr="008E49CB">
        <w:t>ПОСТАНОВЛЕНИЕ</w:t>
      </w:r>
    </w:p>
    <w:p w:rsidR="00FB1AC0" w:rsidRPr="008E49CB" w:rsidRDefault="00FB1AC0" w:rsidP="00FB1AC0">
      <w:pPr>
        <w:pStyle w:val="Standard"/>
        <w:ind w:right="-284"/>
        <w:jc w:val="center"/>
      </w:pPr>
      <w:r w:rsidRPr="008E49CB">
        <w:t>02.12.2019г.</w:t>
      </w:r>
      <w:r w:rsidRPr="008E49CB">
        <w:tab/>
      </w:r>
      <w:r w:rsidRPr="008E49CB">
        <w:tab/>
      </w:r>
      <w:r w:rsidRPr="008E49CB">
        <w:tab/>
      </w:r>
      <w:r w:rsidRPr="008E49CB">
        <w:tab/>
      </w:r>
      <w:r w:rsidRPr="008E49CB">
        <w:tab/>
      </w:r>
      <w:r w:rsidRPr="008E49CB">
        <w:tab/>
      </w:r>
      <w:r w:rsidRPr="008E49CB">
        <w:tab/>
      </w:r>
      <w:r w:rsidRPr="008E49CB">
        <w:tab/>
      </w:r>
      <w:r w:rsidRPr="008E49CB">
        <w:tab/>
      </w:r>
      <w:r w:rsidRPr="008E49CB">
        <w:tab/>
        <w:t xml:space="preserve">             № 3</w:t>
      </w:r>
    </w:p>
    <w:p w:rsidR="00FB1AC0" w:rsidRPr="008E49CB" w:rsidRDefault="00FB1AC0" w:rsidP="00FB1AC0">
      <w:pPr>
        <w:pStyle w:val="Standard"/>
        <w:ind w:right="-284"/>
        <w:jc w:val="center"/>
      </w:pPr>
      <w:r w:rsidRPr="008E49CB">
        <w:t>р.п.Чамзинка</w:t>
      </w:r>
    </w:p>
    <w:p w:rsidR="00FB1AC0" w:rsidRPr="008E49CB" w:rsidRDefault="00FB1AC0" w:rsidP="00FB1AC0">
      <w:pPr>
        <w:pStyle w:val="Standard"/>
        <w:ind w:right="-284" w:firstLine="708"/>
        <w:jc w:val="center"/>
      </w:pPr>
    </w:p>
    <w:p w:rsidR="00FB1AC0" w:rsidRPr="008E49CB" w:rsidRDefault="00FB1AC0" w:rsidP="00FB1AC0">
      <w:pPr>
        <w:pStyle w:val="Standard"/>
        <w:ind w:right="-284"/>
        <w:jc w:val="center"/>
      </w:pPr>
      <w:r w:rsidRPr="008E49CB">
        <w:t>О вынесении на публичные слушания проекта решения Совета депутатов</w:t>
      </w:r>
    </w:p>
    <w:p w:rsidR="00FB1AC0" w:rsidRPr="008E49CB" w:rsidRDefault="00FB1AC0" w:rsidP="00FB1AC0">
      <w:pPr>
        <w:pStyle w:val="Standard"/>
        <w:ind w:right="-1"/>
        <w:jc w:val="center"/>
      </w:pPr>
      <w:r w:rsidRPr="008E49CB">
        <w:t>Чамзинского муниципального района «О бюджете Чамзинского муниципального района на 2020 год</w:t>
      </w:r>
      <w:r>
        <w:t xml:space="preserve"> </w:t>
      </w:r>
      <w:r w:rsidRPr="008E49CB">
        <w:t>и на плановый период 2021 и 2022 годов»</w:t>
      </w:r>
    </w:p>
    <w:p w:rsidR="00FB1AC0" w:rsidRPr="004F0A9D" w:rsidRDefault="00FB1AC0" w:rsidP="00FB1AC0">
      <w:pPr>
        <w:pStyle w:val="Standard"/>
        <w:ind w:right="-284"/>
        <w:rPr>
          <w:sz w:val="16"/>
          <w:szCs w:val="16"/>
        </w:rPr>
      </w:pPr>
    </w:p>
    <w:p w:rsidR="00FB1AC0" w:rsidRPr="008E49CB" w:rsidRDefault="00FB1AC0" w:rsidP="00FB1AC0">
      <w:pPr>
        <w:pStyle w:val="1"/>
        <w:jc w:val="both"/>
        <w:rPr>
          <w:rFonts w:ascii="Times New Roman" w:hAnsi="Times New Roman"/>
          <w:b w:val="0"/>
          <w:color w:val="auto"/>
        </w:rPr>
      </w:pPr>
      <w:r w:rsidRPr="008E49CB">
        <w:tab/>
      </w:r>
      <w:r w:rsidRPr="008E49CB">
        <w:rPr>
          <w:rFonts w:ascii="Times New Roman" w:hAnsi="Times New Roman"/>
          <w:b w:val="0"/>
          <w:color w:val="auto"/>
        </w:rPr>
        <w:t>Руководствуясь статьей 28 Федерального закона Российской Федерации от 6 октября 2003 года №131-ФЗ «Об общих принципах организации местного самоуправления в Российской Федерации», статьей 11 Устава Чамзинского муниципального района, статьей 13 решения Совета депутатов Чамзинского муниципального района Республики Мордовия от 25 апреля 2016 г. N 302 «О бюджетном процессе в Чамзинском муниципальном районе Республики Мордовия»,  решением Совета депутатов Чамзинского муниципального района от 8 июня 2011 года №234 «Об утверждении Положения о порядке организации и проведения публичных слушаний в Чамзинском муниципальном районе»,</w:t>
      </w:r>
    </w:p>
    <w:p w:rsidR="00FB1AC0" w:rsidRPr="008E49CB" w:rsidRDefault="00FB1AC0" w:rsidP="00FB1AC0">
      <w:pPr>
        <w:pStyle w:val="Standard"/>
        <w:ind w:right="-284"/>
        <w:jc w:val="center"/>
      </w:pPr>
      <w:r w:rsidRPr="008E49CB">
        <w:t>ПОСТАНОВЛЯЮ:</w:t>
      </w:r>
    </w:p>
    <w:p w:rsidR="00FB1AC0" w:rsidRPr="008E49CB" w:rsidRDefault="00FB1AC0" w:rsidP="00FB1AC0">
      <w:pPr>
        <w:pStyle w:val="Standard"/>
        <w:ind w:right="-284"/>
        <w:jc w:val="both"/>
      </w:pPr>
    </w:p>
    <w:p w:rsidR="00FB1AC0" w:rsidRPr="008E49CB" w:rsidRDefault="00FB1AC0" w:rsidP="00FB1AC0">
      <w:pPr>
        <w:pStyle w:val="Standard"/>
        <w:ind w:right="-1"/>
        <w:jc w:val="both"/>
      </w:pPr>
      <w:r w:rsidRPr="008E49CB">
        <w:tab/>
        <w:t>1. Вынести на публичные слушания проект решения Совета депутатов Чамзинского муниципального района «О бюджете Чамзинского муниципального района на 2020 год и на плановый период 2021 и 2022 годов» согласно приложению №1 к настоящему Постановлению.</w:t>
      </w:r>
    </w:p>
    <w:p w:rsidR="00FB1AC0" w:rsidRPr="008E49CB" w:rsidRDefault="00FB1AC0" w:rsidP="00FB1AC0">
      <w:pPr>
        <w:pStyle w:val="Standard"/>
        <w:ind w:right="-1"/>
        <w:jc w:val="both"/>
      </w:pPr>
      <w:r w:rsidRPr="008E49CB">
        <w:tab/>
        <w:t>2. Назначить проведение публичных слушаний на 16.12.2019г. в 14-00 часов в здании администрации Чамзинского муниципального района, (малый зал, 2 этаж), расположенного по адресу: р.п.Чамзинка, ул.Победы, д.1.</w:t>
      </w:r>
    </w:p>
    <w:p w:rsidR="00FB1AC0" w:rsidRPr="008E49CB" w:rsidRDefault="00FB1AC0" w:rsidP="00FB1AC0">
      <w:pPr>
        <w:pStyle w:val="Standard"/>
        <w:ind w:right="-1"/>
        <w:jc w:val="both"/>
      </w:pPr>
      <w:r w:rsidRPr="008E49CB">
        <w:tab/>
        <w:t>3. Создать рабочую группу по организации и проведению публичных слушаний в составе согласно приложению №2 к настоящему Постановлению.</w:t>
      </w:r>
    </w:p>
    <w:p w:rsidR="00FB1AC0" w:rsidRPr="008E49CB" w:rsidRDefault="00FB1AC0" w:rsidP="00FB1AC0">
      <w:pPr>
        <w:pStyle w:val="Standard"/>
        <w:ind w:right="-143"/>
        <w:jc w:val="both"/>
      </w:pPr>
      <w:r w:rsidRPr="008E49CB">
        <w:tab/>
        <w:t>4. Предложения по проекту решения принимаются рабочей группой до 15.12.2019г. включительно, в соответствии с прилагаемой формой внесения предложений согласно приложению №3 к настоящему Постановлению по адресу: 431700, Республика Мордовия, Чамзинский район, р.п.Чамзинка, ул. Победы, д.1, тел. 21453, 21184 (Финансовое управление), с 9-00 до 17-00, обеденный перерыв с 13-00 до 14-00 ежедневно, кроме выходных дней.</w:t>
      </w:r>
    </w:p>
    <w:p w:rsidR="00FB1AC0" w:rsidRPr="008E49CB" w:rsidRDefault="00FB1AC0" w:rsidP="00FB1AC0">
      <w:pPr>
        <w:pStyle w:val="Standard"/>
        <w:ind w:right="-1"/>
        <w:jc w:val="both"/>
      </w:pPr>
      <w:r w:rsidRPr="008E49CB">
        <w:tab/>
        <w:t>5.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FB1AC0" w:rsidRPr="008E49CB" w:rsidRDefault="00FB1AC0" w:rsidP="00FB1AC0">
      <w:pPr>
        <w:pStyle w:val="Standard"/>
        <w:ind w:right="-284"/>
      </w:pPr>
    </w:p>
    <w:p w:rsidR="00FB1AC0" w:rsidRPr="008E49CB" w:rsidRDefault="00FB1AC0" w:rsidP="00FB1AC0">
      <w:pPr>
        <w:pStyle w:val="Standard"/>
        <w:ind w:right="-284"/>
      </w:pPr>
      <w:r w:rsidRPr="008E49CB">
        <w:t>Глава Чамзинского муниципального района</w:t>
      </w:r>
      <w:r w:rsidRPr="008E49CB">
        <w:tab/>
      </w:r>
      <w:r>
        <w:t xml:space="preserve">    </w:t>
      </w:r>
      <w:r w:rsidRPr="008E49CB">
        <w:t xml:space="preserve">                                       В.Г.Цыбаков</w:t>
      </w:r>
    </w:p>
    <w:p w:rsidR="00FB1AC0" w:rsidRPr="008E49CB" w:rsidRDefault="00FB1AC0" w:rsidP="00FB1AC0">
      <w:pPr>
        <w:pStyle w:val="Standard"/>
        <w:ind w:right="-284"/>
        <w:jc w:val="right"/>
      </w:pPr>
    </w:p>
    <w:p w:rsidR="004F0A9D" w:rsidRDefault="004F0A9D" w:rsidP="00FB1AC0">
      <w:pPr>
        <w:pStyle w:val="Standard"/>
        <w:ind w:right="140"/>
        <w:jc w:val="right"/>
      </w:pPr>
    </w:p>
    <w:p w:rsidR="00FB1AC0" w:rsidRDefault="00FB1AC0" w:rsidP="00FB1AC0">
      <w:pPr>
        <w:pStyle w:val="Standard"/>
        <w:ind w:right="140"/>
        <w:jc w:val="right"/>
      </w:pPr>
      <w:r>
        <w:t>Приложение №1</w:t>
      </w:r>
    </w:p>
    <w:p w:rsidR="00FB1AC0" w:rsidRDefault="00FB1AC0" w:rsidP="00FB1AC0">
      <w:pPr>
        <w:pStyle w:val="Standard"/>
        <w:ind w:right="140"/>
        <w:jc w:val="right"/>
      </w:pPr>
      <w:r>
        <w:tab/>
      </w:r>
      <w:r>
        <w:tab/>
      </w:r>
      <w:r>
        <w:tab/>
      </w:r>
      <w:r>
        <w:tab/>
      </w:r>
      <w:r>
        <w:tab/>
      </w:r>
      <w:r>
        <w:tab/>
        <w:t xml:space="preserve">к Постановлению Главы </w:t>
      </w:r>
    </w:p>
    <w:p w:rsidR="00FB1AC0" w:rsidRDefault="00FB1AC0" w:rsidP="00FB1AC0">
      <w:pPr>
        <w:pStyle w:val="Standard"/>
        <w:ind w:right="140"/>
        <w:jc w:val="right"/>
      </w:pPr>
      <w:r>
        <w:t>Чамзинского муниципального</w:t>
      </w:r>
    </w:p>
    <w:p w:rsidR="00FB1AC0" w:rsidRDefault="00FB1AC0" w:rsidP="00FB1AC0">
      <w:pPr>
        <w:pStyle w:val="Standard"/>
        <w:ind w:right="-284"/>
      </w:pPr>
      <w:r>
        <w:t xml:space="preserve">                                                                                                                    </w:t>
      </w:r>
      <w:r>
        <w:tab/>
        <w:t xml:space="preserve">района от 02.12.2019г. № 3 </w:t>
      </w:r>
    </w:p>
    <w:p w:rsidR="00FB1AC0" w:rsidRPr="00E00CC0" w:rsidRDefault="00FB1AC0" w:rsidP="00FB1AC0">
      <w:pPr>
        <w:pStyle w:val="Standard"/>
        <w:ind w:right="-284"/>
      </w:pPr>
    </w:p>
    <w:p w:rsidR="003F0272" w:rsidRDefault="003F0272" w:rsidP="00FB1AC0">
      <w:pPr>
        <w:pStyle w:val="Standard"/>
        <w:ind w:left="-709" w:right="-284"/>
        <w:jc w:val="center"/>
        <w:rPr>
          <w:b/>
        </w:rPr>
      </w:pPr>
    </w:p>
    <w:p w:rsidR="00FB1AC0" w:rsidRPr="00953A98" w:rsidRDefault="00FB1AC0" w:rsidP="00FB1AC0">
      <w:pPr>
        <w:pStyle w:val="Standard"/>
        <w:ind w:left="-709" w:right="-284"/>
        <w:jc w:val="center"/>
        <w:rPr>
          <w:b/>
        </w:rPr>
      </w:pPr>
      <w:r w:rsidRPr="00953A98">
        <w:rPr>
          <w:b/>
        </w:rPr>
        <w:t>ПРОЕКТ</w:t>
      </w:r>
    </w:p>
    <w:p w:rsidR="00FB1AC0" w:rsidRPr="00953A98" w:rsidRDefault="00FB1AC0" w:rsidP="00FB1AC0">
      <w:pPr>
        <w:pStyle w:val="Standard"/>
        <w:ind w:left="-709" w:right="-284"/>
        <w:jc w:val="center"/>
        <w:rPr>
          <w:b/>
        </w:rPr>
      </w:pPr>
      <w:r w:rsidRPr="00953A98">
        <w:rPr>
          <w:b/>
        </w:rPr>
        <w:t xml:space="preserve">решения Совета депутатов Чамзинского муниципального района «О бюджете </w:t>
      </w:r>
    </w:p>
    <w:p w:rsidR="003F0272" w:rsidRDefault="003F0272" w:rsidP="00FB1AC0">
      <w:pPr>
        <w:pStyle w:val="Standard"/>
        <w:ind w:left="-709"/>
        <w:jc w:val="center"/>
        <w:rPr>
          <w:b/>
        </w:rPr>
      </w:pPr>
      <w:r>
        <w:rPr>
          <w:b/>
        </w:rPr>
        <w:tab/>
      </w:r>
      <w:r>
        <w:rPr>
          <w:b/>
        </w:rPr>
        <w:tab/>
      </w:r>
      <w:r>
        <w:rPr>
          <w:b/>
        </w:rPr>
        <w:tab/>
      </w:r>
      <w:r w:rsidR="00FB1AC0" w:rsidRPr="00953A98">
        <w:rPr>
          <w:b/>
        </w:rPr>
        <w:t>Чамзинского муниципального района на 20</w:t>
      </w:r>
      <w:r w:rsidR="00FB1AC0">
        <w:rPr>
          <w:b/>
        </w:rPr>
        <w:t>20</w:t>
      </w:r>
      <w:r w:rsidR="00FB1AC0" w:rsidRPr="00953A98">
        <w:rPr>
          <w:b/>
        </w:rPr>
        <w:t xml:space="preserve"> год </w:t>
      </w:r>
    </w:p>
    <w:p w:rsidR="00FB1AC0" w:rsidRPr="00953A98" w:rsidRDefault="00FB1AC0" w:rsidP="00FB1AC0">
      <w:pPr>
        <w:pStyle w:val="Standard"/>
        <w:ind w:left="-709"/>
        <w:jc w:val="center"/>
        <w:rPr>
          <w:b/>
        </w:rPr>
      </w:pPr>
      <w:r w:rsidRPr="00953A98">
        <w:rPr>
          <w:b/>
        </w:rPr>
        <w:t xml:space="preserve">и </w:t>
      </w:r>
      <w:r>
        <w:rPr>
          <w:b/>
        </w:rPr>
        <w:t xml:space="preserve">на </w:t>
      </w:r>
      <w:r w:rsidRPr="00953A98">
        <w:rPr>
          <w:b/>
        </w:rPr>
        <w:t>плановый период 202</w:t>
      </w:r>
      <w:r>
        <w:rPr>
          <w:b/>
        </w:rPr>
        <w:t>1</w:t>
      </w:r>
      <w:r w:rsidRPr="00953A98">
        <w:rPr>
          <w:b/>
        </w:rPr>
        <w:t xml:space="preserve"> и 202</w:t>
      </w:r>
      <w:r>
        <w:rPr>
          <w:b/>
        </w:rPr>
        <w:t>2</w:t>
      </w:r>
      <w:r w:rsidRPr="00953A98">
        <w:rPr>
          <w:b/>
        </w:rPr>
        <w:t xml:space="preserve"> годов»</w:t>
      </w:r>
    </w:p>
    <w:p w:rsidR="00FB1AC0" w:rsidRPr="00953A98" w:rsidRDefault="00FB1AC0" w:rsidP="00FB1AC0">
      <w:pPr>
        <w:pStyle w:val="Standard"/>
        <w:ind w:right="-284"/>
        <w:jc w:val="center"/>
      </w:pPr>
    </w:p>
    <w:p w:rsidR="00FB1AC0" w:rsidRPr="00840D6E" w:rsidRDefault="00FB1AC0" w:rsidP="00FB1AC0">
      <w:pPr>
        <w:jc w:val="both"/>
        <w:rPr>
          <w:sz w:val="24"/>
          <w:szCs w:val="24"/>
        </w:rPr>
      </w:pPr>
      <w:bookmarkStart w:id="0" w:name="Par4"/>
      <w:bookmarkEnd w:id="0"/>
      <w:r w:rsidRPr="00840D6E">
        <w:rPr>
          <w:sz w:val="24"/>
          <w:szCs w:val="24"/>
        </w:rPr>
        <w:tab/>
        <w:t>Настоящее Решение в соответствии с Бюджетным кодексом Российской Федерации и на основании прогноза социально-экономического развития Чамзинского муниципального района Республики Мордовия утверждает объем доходов и расходов, дефицит, а также иные показатели бюджета Чамзинского муниципального района Республики Мордовия на 2020 год и на плановый период 2021 и 2022 годов.</w:t>
      </w:r>
    </w:p>
    <w:p w:rsidR="00FB1AC0" w:rsidRPr="00840D6E" w:rsidRDefault="00FB1AC0" w:rsidP="00FB1AC0">
      <w:pPr>
        <w:jc w:val="both"/>
        <w:rPr>
          <w:b/>
          <w:sz w:val="24"/>
          <w:szCs w:val="24"/>
        </w:rPr>
      </w:pPr>
    </w:p>
    <w:p w:rsidR="00FB1AC0" w:rsidRPr="00840D6E" w:rsidRDefault="00FB1AC0" w:rsidP="00FB1AC0">
      <w:pPr>
        <w:ind w:firstLine="540"/>
        <w:jc w:val="both"/>
        <w:rPr>
          <w:b/>
          <w:sz w:val="24"/>
          <w:szCs w:val="24"/>
        </w:rPr>
      </w:pPr>
      <w:r w:rsidRPr="00840D6E">
        <w:rPr>
          <w:b/>
          <w:sz w:val="24"/>
          <w:szCs w:val="24"/>
        </w:rPr>
        <w:tab/>
        <w:t>Статья 1. Основные характеристики районного бюджета</w:t>
      </w:r>
    </w:p>
    <w:p w:rsidR="00FB1AC0" w:rsidRPr="00840D6E" w:rsidRDefault="00FB1AC0" w:rsidP="00FB1AC0">
      <w:pPr>
        <w:ind w:firstLine="540"/>
        <w:jc w:val="both"/>
        <w:rPr>
          <w:b/>
          <w:sz w:val="24"/>
          <w:szCs w:val="24"/>
        </w:rPr>
      </w:pPr>
    </w:p>
    <w:p w:rsidR="00FB1AC0" w:rsidRPr="00840D6E" w:rsidRDefault="00FB1AC0" w:rsidP="00FB1AC0">
      <w:pPr>
        <w:ind w:firstLine="709"/>
        <w:jc w:val="both"/>
        <w:rPr>
          <w:bCs/>
          <w:sz w:val="24"/>
          <w:szCs w:val="24"/>
        </w:rPr>
      </w:pPr>
      <w:r w:rsidRPr="00840D6E">
        <w:rPr>
          <w:sz w:val="24"/>
          <w:szCs w:val="24"/>
        </w:rPr>
        <w:t xml:space="preserve">1. Утвердить бюджет Чамзинского муниципального района Республики Мордовия (далее районный бюджет) на 2020 год по доходам в сумме 365 942,4 тыс. рублей и по расходам в сумме 365 942,4 тыс. рублей, </w:t>
      </w:r>
      <w:r w:rsidRPr="00840D6E">
        <w:rPr>
          <w:bCs/>
          <w:sz w:val="24"/>
          <w:szCs w:val="24"/>
        </w:rPr>
        <w:t>исходя из уровня инфляции, не превышающего 103,7 процента (декабрь 2020 года к декабрю 2019 года).</w:t>
      </w:r>
    </w:p>
    <w:p w:rsidR="00FB1AC0" w:rsidRPr="00840D6E" w:rsidRDefault="00FB1AC0" w:rsidP="00FB1AC0">
      <w:pPr>
        <w:ind w:firstLine="709"/>
        <w:jc w:val="both"/>
        <w:rPr>
          <w:bCs/>
          <w:sz w:val="24"/>
          <w:szCs w:val="24"/>
        </w:rPr>
      </w:pPr>
      <w:r w:rsidRPr="00840D6E">
        <w:rPr>
          <w:sz w:val="24"/>
          <w:szCs w:val="24"/>
        </w:rPr>
        <w:t xml:space="preserve">2. Утвердить бюджет Чамзинского муниципального района Республики Мордовия (далее районный бюджет) на 2021 год по доходам в сумме 427 751,6 тыс.рублей и по расходам в сумме 427 766,1 тыс.рублей, в том числе условно утвержденным расходам в сумме 10 694,2 тыс.рублей, с превышением расходов над доходами в сумме 14,5 тыс.рублей, </w:t>
      </w:r>
      <w:r w:rsidRPr="00840D6E">
        <w:rPr>
          <w:bCs/>
          <w:sz w:val="24"/>
          <w:szCs w:val="24"/>
        </w:rPr>
        <w:t>исходя из уровня инфляции, не превышающего 104,0 процента (декабрь 2021 года к декабрю 2020 года).</w:t>
      </w:r>
    </w:p>
    <w:p w:rsidR="00FB1AC0" w:rsidRPr="00840D6E" w:rsidRDefault="00FB1AC0" w:rsidP="00FB1AC0">
      <w:pPr>
        <w:ind w:firstLine="709"/>
        <w:jc w:val="both"/>
        <w:rPr>
          <w:bCs/>
          <w:sz w:val="24"/>
          <w:szCs w:val="24"/>
        </w:rPr>
      </w:pPr>
      <w:r w:rsidRPr="00840D6E">
        <w:rPr>
          <w:sz w:val="24"/>
          <w:szCs w:val="24"/>
        </w:rPr>
        <w:t xml:space="preserve">3. Утвердить бюджет Чамзинского муниципального района Республики Мордовия (далее районный бюджет) на 2022 год по доходам в сумме 330 543,7 тыс.рублей и по расходам в сумме 330 572,7 тыс.рублей, в том числе условно утвержденным расходам в сумме 16 528,6 тыс.рублей, с превышением расходов над доходами в сумме 29,0 тыс.рублей, </w:t>
      </w:r>
      <w:r w:rsidRPr="00840D6E">
        <w:rPr>
          <w:bCs/>
          <w:sz w:val="24"/>
          <w:szCs w:val="24"/>
        </w:rPr>
        <w:t>исходя из уровня инфляции, не превышающего 104,0 процента (декабрь 2022 года к декабрю 2021 года).</w:t>
      </w:r>
    </w:p>
    <w:p w:rsidR="00FB1AC0" w:rsidRPr="00840D6E" w:rsidRDefault="00FB1AC0" w:rsidP="00FB1AC0">
      <w:pPr>
        <w:ind w:firstLine="540"/>
        <w:jc w:val="both"/>
        <w:rPr>
          <w:sz w:val="24"/>
          <w:szCs w:val="24"/>
        </w:rPr>
      </w:pPr>
      <w:r w:rsidRPr="00840D6E">
        <w:rPr>
          <w:sz w:val="24"/>
          <w:szCs w:val="24"/>
        </w:rPr>
        <w:tab/>
      </w:r>
    </w:p>
    <w:p w:rsidR="00FB1AC0" w:rsidRPr="00840D6E" w:rsidRDefault="00FB1AC0" w:rsidP="00FB1AC0">
      <w:pPr>
        <w:ind w:firstLine="540"/>
        <w:jc w:val="both"/>
        <w:rPr>
          <w:b/>
          <w:sz w:val="24"/>
          <w:szCs w:val="24"/>
        </w:rPr>
      </w:pPr>
      <w:r w:rsidRPr="00840D6E">
        <w:rPr>
          <w:b/>
          <w:sz w:val="24"/>
          <w:szCs w:val="24"/>
        </w:rPr>
        <w:tab/>
        <w:t xml:space="preserve">Статья 2. Главные администраторы доходов бюджета Чамзинского </w:t>
      </w:r>
    </w:p>
    <w:p w:rsidR="00FB1AC0" w:rsidRPr="00840D6E" w:rsidRDefault="00FB1AC0" w:rsidP="00FB1AC0">
      <w:pPr>
        <w:ind w:firstLine="540"/>
        <w:jc w:val="both"/>
        <w:rPr>
          <w:b/>
          <w:sz w:val="24"/>
          <w:szCs w:val="24"/>
        </w:rPr>
      </w:pPr>
      <w:r w:rsidRPr="00840D6E">
        <w:rPr>
          <w:b/>
          <w:sz w:val="24"/>
          <w:szCs w:val="24"/>
        </w:rPr>
        <w:t xml:space="preserve">                    муниципального района и главные администраторы</w:t>
      </w:r>
    </w:p>
    <w:p w:rsidR="00FB1AC0" w:rsidRPr="00840D6E" w:rsidRDefault="00FB1AC0" w:rsidP="00FB1AC0">
      <w:pPr>
        <w:ind w:firstLine="540"/>
        <w:jc w:val="both"/>
        <w:rPr>
          <w:b/>
          <w:sz w:val="24"/>
          <w:szCs w:val="24"/>
        </w:rPr>
      </w:pPr>
      <w:r w:rsidRPr="00840D6E">
        <w:rPr>
          <w:b/>
          <w:sz w:val="24"/>
          <w:szCs w:val="24"/>
        </w:rPr>
        <w:t xml:space="preserve">                    источников финансирования дефицита бюджета </w:t>
      </w:r>
    </w:p>
    <w:p w:rsidR="00FB1AC0" w:rsidRPr="00840D6E" w:rsidRDefault="00FB1AC0" w:rsidP="00FB1AC0">
      <w:pPr>
        <w:ind w:firstLine="540"/>
        <w:jc w:val="both"/>
        <w:rPr>
          <w:b/>
          <w:sz w:val="24"/>
          <w:szCs w:val="24"/>
        </w:rPr>
      </w:pPr>
      <w:r w:rsidRPr="00840D6E">
        <w:rPr>
          <w:b/>
          <w:sz w:val="24"/>
          <w:szCs w:val="24"/>
        </w:rPr>
        <w:t xml:space="preserve">                    Чамзинского муниципального района Республики Мордовия  </w:t>
      </w:r>
    </w:p>
    <w:p w:rsidR="00FB1AC0" w:rsidRPr="00840D6E" w:rsidRDefault="00FB1AC0" w:rsidP="00FB1AC0">
      <w:pPr>
        <w:ind w:firstLine="540"/>
        <w:jc w:val="both"/>
        <w:rPr>
          <w:b/>
          <w:sz w:val="24"/>
          <w:szCs w:val="24"/>
        </w:rPr>
      </w:pPr>
    </w:p>
    <w:p w:rsidR="00FB1AC0" w:rsidRPr="00840D6E" w:rsidRDefault="00FB1AC0" w:rsidP="00FB1AC0">
      <w:pPr>
        <w:ind w:firstLine="540"/>
        <w:jc w:val="both"/>
        <w:rPr>
          <w:sz w:val="24"/>
          <w:szCs w:val="24"/>
        </w:rPr>
      </w:pPr>
      <w:r w:rsidRPr="00840D6E">
        <w:rPr>
          <w:sz w:val="24"/>
          <w:szCs w:val="24"/>
        </w:rPr>
        <w:tab/>
        <w:t>1. Утвердить перечень главных администраторов доходов бюджета Чамзинского муниципального района Республики Мордовия – органов местного самоуправления Чамзинского муниципального района Республики Мордовия согласно приложению №1 к настоящему Решению.</w:t>
      </w:r>
    </w:p>
    <w:p w:rsidR="00FB1AC0" w:rsidRPr="00840D6E" w:rsidRDefault="00FB1AC0" w:rsidP="00FB1AC0">
      <w:pPr>
        <w:ind w:firstLine="540"/>
        <w:jc w:val="both"/>
        <w:rPr>
          <w:sz w:val="24"/>
          <w:szCs w:val="24"/>
        </w:rPr>
      </w:pPr>
      <w:r w:rsidRPr="00840D6E">
        <w:rPr>
          <w:sz w:val="24"/>
          <w:szCs w:val="24"/>
        </w:rPr>
        <w:t>В соответствии с законодательством Российской Федерации Администрация Чамзинского муниципального района Республики Мордовия осуществляет контроль за правильностью исчисления, полнотой и своевременностью уплаты, начисления, учета, взыскания, принятия решений о возврате (зачете), излишне (ошибочно) уплаченных (взысканных) платежей в бюджет, пеней и штрафов по ним.</w:t>
      </w:r>
    </w:p>
    <w:p w:rsidR="00FB1AC0" w:rsidRPr="00840D6E" w:rsidRDefault="00FB1AC0" w:rsidP="00FB1AC0">
      <w:pPr>
        <w:ind w:firstLine="540"/>
        <w:jc w:val="both"/>
        <w:rPr>
          <w:sz w:val="24"/>
          <w:szCs w:val="24"/>
        </w:rPr>
      </w:pPr>
      <w:r w:rsidRPr="00840D6E">
        <w:rPr>
          <w:sz w:val="24"/>
          <w:szCs w:val="24"/>
        </w:rPr>
        <w:t>2. Утвердить перечень главных администраторов источников финансирования дефицита бюджета Чамзинского муниципального района Республики Мордовия согласно приложению 2 к настоящему Решению.</w:t>
      </w:r>
    </w:p>
    <w:p w:rsidR="00FB1AC0" w:rsidRPr="00840D6E" w:rsidRDefault="00FB1AC0" w:rsidP="00FB1AC0">
      <w:pPr>
        <w:ind w:firstLine="540"/>
        <w:jc w:val="both"/>
        <w:rPr>
          <w:sz w:val="24"/>
          <w:szCs w:val="24"/>
        </w:rPr>
      </w:pPr>
    </w:p>
    <w:p w:rsidR="00FB1AC0" w:rsidRPr="00840D6E" w:rsidRDefault="00FB1AC0" w:rsidP="00FB1AC0">
      <w:pPr>
        <w:ind w:firstLine="540"/>
        <w:jc w:val="both"/>
        <w:rPr>
          <w:b/>
          <w:sz w:val="24"/>
          <w:szCs w:val="24"/>
        </w:rPr>
      </w:pPr>
      <w:r w:rsidRPr="00840D6E">
        <w:rPr>
          <w:b/>
          <w:sz w:val="24"/>
          <w:szCs w:val="24"/>
        </w:rPr>
        <w:lastRenderedPageBreak/>
        <w:t>Статья 3. Нормативы распределения доходов</w:t>
      </w:r>
    </w:p>
    <w:p w:rsidR="00FB1AC0" w:rsidRPr="00840D6E" w:rsidRDefault="00FB1AC0" w:rsidP="00FB1AC0">
      <w:pPr>
        <w:ind w:firstLine="540"/>
        <w:jc w:val="both"/>
        <w:rPr>
          <w:b/>
          <w:sz w:val="24"/>
          <w:szCs w:val="24"/>
        </w:rPr>
      </w:pPr>
    </w:p>
    <w:p w:rsidR="00FB1AC0" w:rsidRPr="00840D6E" w:rsidRDefault="00FB1AC0" w:rsidP="00FB1AC0">
      <w:pPr>
        <w:ind w:firstLine="540"/>
        <w:jc w:val="both"/>
        <w:rPr>
          <w:sz w:val="24"/>
          <w:szCs w:val="24"/>
        </w:rPr>
      </w:pPr>
      <w:r w:rsidRPr="00840D6E">
        <w:rPr>
          <w:sz w:val="24"/>
          <w:szCs w:val="24"/>
        </w:rPr>
        <w:t>Утвердить нормативы распределения доходов между бюджетом Чамзинского муниципального района Республики Мордовия и бюджетами сельских (городских) поселений, не установленные бюджетным законодательством Российской Федерации, согласно приложению 3 к настоящему Решению.</w:t>
      </w:r>
    </w:p>
    <w:p w:rsidR="00FB1AC0" w:rsidRPr="00840D6E" w:rsidRDefault="00FB1AC0" w:rsidP="00FB1AC0">
      <w:pPr>
        <w:ind w:firstLine="540"/>
        <w:jc w:val="both"/>
        <w:rPr>
          <w:sz w:val="24"/>
          <w:szCs w:val="24"/>
        </w:rPr>
      </w:pPr>
    </w:p>
    <w:p w:rsidR="00FB1AC0" w:rsidRPr="00840D6E" w:rsidRDefault="00FB1AC0" w:rsidP="00FB1AC0">
      <w:pPr>
        <w:ind w:firstLine="540"/>
        <w:jc w:val="both"/>
        <w:rPr>
          <w:b/>
          <w:sz w:val="24"/>
          <w:szCs w:val="24"/>
        </w:rPr>
      </w:pPr>
      <w:r w:rsidRPr="00840D6E">
        <w:rPr>
          <w:b/>
          <w:sz w:val="24"/>
          <w:szCs w:val="24"/>
        </w:rPr>
        <w:t xml:space="preserve">Статья 4. Безвозмездные поступления в бюджет Чамзинского </w:t>
      </w:r>
    </w:p>
    <w:p w:rsidR="00FB1AC0" w:rsidRPr="00840D6E" w:rsidRDefault="00FB1AC0" w:rsidP="00FB1AC0">
      <w:pPr>
        <w:ind w:firstLine="540"/>
        <w:jc w:val="both"/>
        <w:rPr>
          <w:b/>
          <w:sz w:val="24"/>
          <w:szCs w:val="24"/>
        </w:rPr>
      </w:pPr>
      <w:r w:rsidRPr="00840D6E">
        <w:rPr>
          <w:b/>
          <w:sz w:val="24"/>
          <w:szCs w:val="24"/>
        </w:rPr>
        <w:t xml:space="preserve">                  муниципального района Республики Мордовия</w:t>
      </w:r>
    </w:p>
    <w:p w:rsidR="00FB1AC0" w:rsidRPr="00840D6E" w:rsidRDefault="00FB1AC0" w:rsidP="00FB1AC0">
      <w:pPr>
        <w:ind w:firstLine="540"/>
        <w:jc w:val="both"/>
        <w:rPr>
          <w:sz w:val="24"/>
          <w:szCs w:val="24"/>
        </w:rPr>
      </w:pPr>
    </w:p>
    <w:p w:rsidR="00FB1AC0" w:rsidRPr="00840D6E" w:rsidRDefault="00FB1AC0" w:rsidP="00FB1AC0">
      <w:pPr>
        <w:ind w:firstLine="540"/>
        <w:jc w:val="both"/>
        <w:rPr>
          <w:sz w:val="24"/>
          <w:szCs w:val="24"/>
        </w:rPr>
      </w:pPr>
      <w:r w:rsidRPr="00840D6E">
        <w:rPr>
          <w:sz w:val="24"/>
          <w:szCs w:val="24"/>
        </w:rPr>
        <w:t>Утвердить объем безвозмездных поступлений в бюджет Чамзинского муниципального района Республики Мордовия на 2020 год и на плановый период 2021 и 2022 годов согласно приложению 4 к настоящему Решению.</w:t>
      </w:r>
    </w:p>
    <w:p w:rsidR="00FB1AC0" w:rsidRPr="00840D6E" w:rsidRDefault="00FB1AC0" w:rsidP="00FB1AC0">
      <w:pPr>
        <w:ind w:firstLine="540"/>
        <w:jc w:val="both"/>
        <w:rPr>
          <w:sz w:val="24"/>
          <w:szCs w:val="24"/>
        </w:rPr>
      </w:pPr>
    </w:p>
    <w:p w:rsidR="00FB1AC0" w:rsidRPr="00840D6E" w:rsidRDefault="00FB1AC0" w:rsidP="00FB1AC0">
      <w:pPr>
        <w:ind w:firstLine="540"/>
        <w:jc w:val="both"/>
        <w:rPr>
          <w:b/>
          <w:sz w:val="24"/>
          <w:szCs w:val="24"/>
        </w:rPr>
      </w:pPr>
      <w:r w:rsidRPr="00840D6E">
        <w:rPr>
          <w:b/>
          <w:sz w:val="24"/>
          <w:szCs w:val="24"/>
        </w:rPr>
        <w:t>Статья 5. Распределение расходов бюджета</w:t>
      </w:r>
      <w:r w:rsidRPr="00840D6E">
        <w:rPr>
          <w:sz w:val="24"/>
          <w:szCs w:val="24"/>
        </w:rPr>
        <w:t xml:space="preserve"> </w:t>
      </w:r>
      <w:r w:rsidRPr="00840D6E">
        <w:rPr>
          <w:b/>
          <w:sz w:val="24"/>
          <w:szCs w:val="24"/>
        </w:rPr>
        <w:t>Чамзинского муниципального</w:t>
      </w:r>
    </w:p>
    <w:p w:rsidR="00FB1AC0" w:rsidRPr="00840D6E" w:rsidRDefault="00FB1AC0" w:rsidP="00FB1AC0">
      <w:pPr>
        <w:ind w:firstLine="540"/>
        <w:jc w:val="both"/>
        <w:rPr>
          <w:b/>
          <w:sz w:val="24"/>
          <w:szCs w:val="24"/>
        </w:rPr>
      </w:pPr>
      <w:r w:rsidRPr="00840D6E">
        <w:rPr>
          <w:b/>
          <w:sz w:val="24"/>
          <w:szCs w:val="24"/>
        </w:rPr>
        <w:t xml:space="preserve">                  района Республики Мордовия  </w:t>
      </w:r>
    </w:p>
    <w:p w:rsidR="00FB1AC0" w:rsidRPr="00840D6E" w:rsidRDefault="00FB1AC0" w:rsidP="00FB1AC0">
      <w:pPr>
        <w:ind w:firstLine="540"/>
        <w:jc w:val="both"/>
        <w:rPr>
          <w:b/>
          <w:sz w:val="24"/>
          <w:szCs w:val="24"/>
        </w:rPr>
      </w:pPr>
    </w:p>
    <w:p w:rsidR="00FB1AC0" w:rsidRPr="00840D6E" w:rsidRDefault="00FB1AC0" w:rsidP="00FB1AC0">
      <w:pPr>
        <w:ind w:firstLine="540"/>
        <w:jc w:val="both"/>
        <w:rPr>
          <w:sz w:val="24"/>
          <w:szCs w:val="24"/>
        </w:rPr>
      </w:pPr>
      <w:r w:rsidRPr="00840D6E">
        <w:rPr>
          <w:sz w:val="24"/>
          <w:szCs w:val="24"/>
        </w:rPr>
        <w:t>Утвердить:</w:t>
      </w:r>
    </w:p>
    <w:p w:rsidR="00FB1AC0" w:rsidRPr="00840D6E" w:rsidRDefault="00FB1AC0" w:rsidP="00FB1AC0">
      <w:pPr>
        <w:ind w:firstLine="540"/>
        <w:jc w:val="both"/>
        <w:rPr>
          <w:sz w:val="24"/>
          <w:szCs w:val="24"/>
        </w:rPr>
      </w:pPr>
      <w:r w:rsidRPr="00840D6E">
        <w:rPr>
          <w:sz w:val="24"/>
          <w:szCs w:val="24"/>
        </w:rPr>
        <w:t>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w:t>
      </w:r>
      <w:r w:rsidRPr="00840D6E">
        <w:rPr>
          <w:bCs/>
          <w:sz w:val="24"/>
          <w:szCs w:val="24"/>
        </w:rPr>
        <w:t xml:space="preserve"> </w:t>
      </w:r>
      <w:r w:rsidRPr="00840D6E">
        <w:rPr>
          <w:sz w:val="24"/>
          <w:szCs w:val="24"/>
        </w:rPr>
        <w:t xml:space="preserve">классификации расходов бюджетов </w:t>
      </w:r>
      <w:r w:rsidRPr="00840D6E">
        <w:rPr>
          <w:bCs/>
          <w:sz w:val="24"/>
          <w:szCs w:val="24"/>
        </w:rPr>
        <w:t xml:space="preserve">на 2020 год и на плановый период 2021 и 2022 годов </w:t>
      </w:r>
      <w:r w:rsidRPr="00840D6E">
        <w:rPr>
          <w:sz w:val="24"/>
          <w:szCs w:val="24"/>
        </w:rPr>
        <w:t xml:space="preserve">согласно приложению 5 к настоящему Решению; </w:t>
      </w:r>
    </w:p>
    <w:p w:rsidR="00FB1AC0" w:rsidRPr="00840D6E" w:rsidRDefault="00FB1AC0" w:rsidP="00FB1AC0">
      <w:pPr>
        <w:ind w:firstLine="540"/>
        <w:jc w:val="both"/>
        <w:rPr>
          <w:sz w:val="24"/>
          <w:szCs w:val="24"/>
        </w:rPr>
      </w:pPr>
      <w:r w:rsidRPr="00840D6E">
        <w:rPr>
          <w:sz w:val="24"/>
          <w:szCs w:val="24"/>
        </w:rPr>
        <w:t>ведомственную структуру расходов бюджета Чамзинского муниципального района Республики Мордовия</w:t>
      </w:r>
      <w:r w:rsidRPr="00840D6E">
        <w:rPr>
          <w:bCs/>
          <w:sz w:val="24"/>
          <w:szCs w:val="24"/>
        </w:rPr>
        <w:t xml:space="preserve"> на 2020 год</w:t>
      </w:r>
      <w:r w:rsidRPr="00840D6E">
        <w:rPr>
          <w:sz w:val="24"/>
          <w:szCs w:val="24"/>
        </w:rPr>
        <w:t xml:space="preserve"> и на плановый период 2021 и 2022 годов согласно приложению 6 к настоящему Решению;</w:t>
      </w:r>
    </w:p>
    <w:p w:rsidR="00FB1AC0" w:rsidRPr="00840D6E" w:rsidRDefault="00FB1AC0" w:rsidP="00FB1AC0">
      <w:pPr>
        <w:ind w:firstLine="540"/>
        <w:jc w:val="both"/>
        <w:rPr>
          <w:sz w:val="24"/>
          <w:szCs w:val="24"/>
        </w:rPr>
      </w:pPr>
      <w:r w:rsidRPr="00840D6E">
        <w:rPr>
          <w:bCs/>
          <w:sz w:val="24"/>
          <w:szCs w:val="24"/>
        </w:rPr>
        <w:t xml:space="preserve">распределение бюджетных ассигнований бюджета Чамзинского муниципального района Республики Мордовия </w:t>
      </w:r>
      <w:r w:rsidRPr="00840D6E">
        <w:rPr>
          <w:sz w:val="24"/>
          <w:szCs w:val="24"/>
        </w:rPr>
        <w:t xml:space="preserve">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бюджета </w:t>
      </w:r>
      <w:r w:rsidRPr="00840D6E">
        <w:rPr>
          <w:bCs/>
          <w:sz w:val="24"/>
          <w:szCs w:val="24"/>
        </w:rPr>
        <w:t xml:space="preserve">на 2020 год и на плановый период 2021 и 2022 годов </w:t>
      </w:r>
      <w:r w:rsidRPr="00840D6E">
        <w:rPr>
          <w:sz w:val="24"/>
          <w:szCs w:val="24"/>
        </w:rPr>
        <w:t>согласно приложению 7 к настоящему Решению;</w:t>
      </w:r>
    </w:p>
    <w:p w:rsidR="00FB1AC0" w:rsidRPr="00840D6E" w:rsidRDefault="00FB1AC0" w:rsidP="00FB1AC0">
      <w:pPr>
        <w:ind w:firstLine="540"/>
        <w:jc w:val="both"/>
        <w:rPr>
          <w:sz w:val="24"/>
          <w:szCs w:val="24"/>
        </w:rPr>
      </w:pPr>
      <w:r w:rsidRPr="00840D6E">
        <w:rPr>
          <w:sz w:val="24"/>
          <w:szCs w:val="24"/>
        </w:rPr>
        <w:t>распределение муниципальных капитальных вложений, финансируемых из бюджета Чамзинского муниципального района Республики Мордовия, на 2020 год и на плановый период 2021 и 2022 годов согласно приложению 8 к настоящему Решению.</w:t>
      </w:r>
    </w:p>
    <w:p w:rsidR="00FB1AC0" w:rsidRPr="00840D6E" w:rsidRDefault="00FB1AC0" w:rsidP="00FB1AC0">
      <w:pPr>
        <w:ind w:firstLine="540"/>
        <w:jc w:val="center"/>
        <w:rPr>
          <w:b/>
          <w:sz w:val="24"/>
          <w:szCs w:val="24"/>
        </w:rPr>
      </w:pPr>
    </w:p>
    <w:p w:rsidR="00FB1AC0" w:rsidRPr="00840D6E" w:rsidRDefault="00FB1AC0" w:rsidP="00FB1AC0">
      <w:pPr>
        <w:pStyle w:val="ConsNormal"/>
        <w:ind w:right="0" w:firstLine="540"/>
        <w:jc w:val="both"/>
        <w:rPr>
          <w:rFonts w:ascii="Times New Roman" w:hAnsi="Times New Roman" w:cs="Times New Roman"/>
          <w:b/>
          <w:sz w:val="24"/>
          <w:szCs w:val="24"/>
        </w:rPr>
      </w:pPr>
      <w:r w:rsidRPr="00840D6E">
        <w:rPr>
          <w:rFonts w:ascii="Times New Roman" w:hAnsi="Times New Roman" w:cs="Times New Roman"/>
          <w:b/>
          <w:sz w:val="24"/>
          <w:szCs w:val="24"/>
        </w:rPr>
        <w:t xml:space="preserve">Статья 6. Бюджетные ассигнования на обеспечение деятельности </w:t>
      </w:r>
    </w:p>
    <w:p w:rsidR="00FB1AC0" w:rsidRPr="00840D6E" w:rsidRDefault="00FB1AC0" w:rsidP="00FB1AC0">
      <w:pPr>
        <w:pStyle w:val="ConsNormal"/>
        <w:ind w:right="0" w:firstLine="540"/>
        <w:jc w:val="both"/>
        <w:rPr>
          <w:rFonts w:ascii="Times New Roman" w:hAnsi="Times New Roman" w:cs="Times New Roman"/>
          <w:b/>
          <w:sz w:val="24"/>
          <w:szCs w:val="24"/>
        </w:rPr>
      </w:pPr>
      <w:r w:rsidRPr="00840D6E">
        <w:rPr>
          <w:rFonts w:ascii="Times New Roman" w:hAnsi="Times New Roman" w:cs="Times New Roman"/>
          <w:b/>
          <w:sz w:val="24"/>
          <w:szCs w:val="24"/>
        </w:rPr>
        <w:t xml:space="preserve">                 муниципальных учреждений Чамзинского муниципального</w:t>
      </w:r>
    </w:p>
    <w:p w:rsidR="00FB1AC0" w:rsidRPr="00840D6E" w:rsidRDefault="00FB1AC0" w:rsidP="00FB1AC0">
      <w:pPr>
        <w:pStyle w:val="ConsNormal"/>
        <w:ind w:right="0" w:firstLine="540"/>
        <w:jc w:val="both"/>
        <w:rPr>
          <w:rFonts w:ascii="Times New Roman" w:hAnsi="Times New Roman" w:cs="Times New Roman"/>
          <w:b/>
          <w:sz w:val="24"/>
          <w:szCs w:val="24"/>
        </w:rPr>
      </w:pPr>
      <w:r w:rsidRPr="00840D6E">
        <w:rPr>
          <w:rFonts w:ascii="Times New Roman" w:hAnsi="Times New Roman" w:cs="Times New Roman"/>
          <w:b/>
          <w:sz w:val="24"/>
          <w:szCs w:val="24"/>
        </w:rPr>
        <w:t xml:space="preserve">                 района Республики Мордовия</w:t>
      </w:r>
    </w:p>
    <w:p w:rsidR="00FB1AC0" w:rsidRPr="00840D6E" w:rsidRDefault="00FB1AC0" w:rsidP="00FB1AC0">
      <w:pPr>
        <w:pStyle w:val="ConsNormal"/>
        <w:ind w:right="0" w:firstLine="540"/>
        <w:jc w:val="both"/>
        <w:rPr>
          <w:rFonts w:ascii="Times New Roman" w:hAnsi="Times New Roman" w:cs="Times New Roman"/>
          <w:b/>
          <w:sz w:val="24"/>
          <w:szCs w:val="24"/>
        </w:rPr>
      </w:pPr>
    </w:p>
    <w:p w:rsidR="00FB1AC0" w:rsidRPr="00840D6E" w:rsidRDefault="00FB1AC0" w:rsidP="00FB1AC0">
      <w:pPr>
        <w:autoSpaceDE w:val="0"/>
        <w:adjustRightInd w:val="0"/>
        <w:ind w:firstLine="540"/>
        <w:jc w:val="both"/>
        <w:rPr>
          <w:b/>
          <w:bCs/>
          <w:sz w:val="24"/>
          <w:szCs w:val="24"/>
        </w:rPr>
      </w:pPr>
      <w:r w:rsidRPr="00840D6E">
        <w:rPr>
          <w:sz w:val="24"/>
          <w:szCs w:val="24"/>
        </w:rPr>
        <w:t>1. Из бюджета Чамзинского муниципального района Республики Мордовия казенным учреждениям Чамзинского муниципального района Республики Мордовия предоставляются средства на обеспечение выполнения их функций, в том числе по оказанию муниципальных услуг (выполнению работ) физическим и (или) юридическим лицам в соответствии со статьей 70 Бюджетного кодекса Российской Федерации.</w:t>
      </w:r>
    </w:p>
    <w:p w:rsidR="00FB1AC0" w:rsidRPr="00840D6E" w:rsidRDefault="00FB1AC0" w:rsidP="00FB1AC0">
      <w:pPr>
        <w:autoSpaceDE w:val="0"/>
        <w:adjustRightInd w:val="0"/>
        <w:ind w:firstLine="540"/>
        <w:jc w:val="both"/>
        <w:outlineLvl w:val="2"/>
        <w:rPr>
          <w:sz w:val="24"/>
          <w:szCs w:val="24"/>
        </w:rPr>
      </w:pPr>
      <w:r w:rsidRPr="00840D6E">
        <w:rPr>
          <w:sz w:val="24"/>
          <w:szCs w:val="24"/>
        </w:rPr>
        <w:t>2. Из районного бюджета Чамзинского муниципального района Республики Мордовия бюджетным учреждениям Чамзинского муниципального района Республики Мордовия предоставляются субсидии:</w:t>
      </w:r>
    </w:p>
    <w:p w:rsidR="00FB1AC0" w:rsidRPr="00840D6E" w:rsidRDefault="00FB1AC0" w:rsidP="00FB1AC0">
      <w:pPr>
        <w:autoSpaceDE w:val="0"/>
        <w:adjustRightInd w:val="0"/>
        <w:ind w:firstLine="540"/>
        <w:jc w:val="both"/>
        <w:outlineLvl w:val="2"/>
        <w:rPr>
          <w:sz w:val="24"/>
          <w:szCs w:val="24"/>
        </w:rPr>
      </w:pPr>
      <w:r w:rsidRPr="00840D6E">
        <w:rPr>
          <w:sz w:val="24"/>
          <w:szCs w:val="24"/>
        </w:rPr>
        <w:t>на  финансовое обеспечение выполнения ими муниципального задания;</w:t>
      </w:r>
    </w:p>
    <w:p w:rsidR="00FB1AC0" w:rsidRPr="00840D6E" w:rsidRDefault="00FB1AC0" w:rsidP="00FB1AC0">
      <w:pPr>
        <w:autoSpaceDE w:val="0"/>
        <w:adjustRightInd w:val="0"/>
        <w:ind w:firstLine="540"/>
        <w:jc w:val="both"/>
        <w:outlineLvl w:val="2"/>
        <w:rPr>
          <w:sz w:val="24"/>
          <w:szCs w:val="24"/>
        </w:rPr>
      </w:pPr>
      <w:r w:rsidRPr="00840D6E">
        <w:rPr>
          <w:sz w:val="24"/>
          <w:szCs w:val="24"/>
        </w:rPr>
        <w:t>на иные цели.</w:t>
      </w:r>
    </w:p>
    <w:p w:rsidR="00FB1AC0" w:rsidRPr="00840D6E" w:rsidRDefault="00FB1AC0" w:rsidP="00FB1AC0">
      <w:pPr>
        <w:ind w:firstLine="540"/>
        <w:jc w:val="both"/>
        <w:rPr>
          <w:sz w:val="24"/>
          <w:szCs w:val="24"/>
        </w:rPr>
      </w:pPr>
    </w:p>
    <w:p w:rsidR="003F0272" w:rsidRDefault="003F0272" w:rsidP="00FB1AC0">
      <w:pPr>
        <w:ind w:firstLine="540"/>
        <w:jc w:val="both"/>
        <w:rPr>
          <w:b/>
          <w:sz w:val="24"/>
          <w:szCs w:val="24"/>
        </w:rPr>
      </w:pPr>
    </w:p>
    <w:p w:rsidR="003F0272" w:rsidRDefault="003F0272" w:rsidP="00FB1AC0">
      <w:pPr>
        <w:ind w:firstLine="540"/>
        <w:jc w:val="both"/>
        <w:rPr>
          <w:b/>
          <w:sz w:val="24"/>
          <w:szCs w:val="24"/>
        </w:rPr>
      </w:pPr>
    </w:p>
    <w:p w:rsidR="003F0272" w:rsidRDefault="003F0272" w:rsidP="00FB1AC0">
      <w:pPr>
        <w:ind w:firstLine="540"/>
        <w:jc w:val="both"/>
        <w:rPr>
          <w:b/>
          <w:sz w:val="24"/>
          <w:szCs w:val="24"/>
        </w:rPr>
      </w:pPr>
    </w:p>
    <w:p w:rsidR="00FB1AC0" w:rsidRPr="00840D6E" w:rsidRDefault="00FB1AC0" w:rsidP="00FB1AC0">
      <w:pPr>
        <w:ind w:firstLine="540"/>
        <w:jc w:val="both"/>
        <w:rPr>
          <w:b/>
          <w:sz w:val="24"/>
          <w:szCs w:val="24"/>
        </w:rPr>
      </w:pPr>
      <w:r w:rsidRPr="00840D6E">
        <w:rPr>
          <w:b/>
          <w:sz w:val="24"/>
          <w:szCs w:val="24"/>
        </w:rPr>
        <w:lastRenderedPageBreak/>
        <w:t xml:space="preserve">Статья 7. Бюджетные ассигнования на социальное обеспечение населения, </w:t>
      </w:r>
    </w:p>
    <w:p w:rsidR="00FB1AC0" w:rsidRPr="00840D6E" w:rsidRDefault="00FB1AC0" w:rsidP="00FB1AC0">
      <w:pPr>
        <w:ind w:firstLine="540"/>
        <w:jc w:val="both"/>
        <w:rPr>
          <w:b/>
          <w:sz w:val="24"/>
          <w:szCs w:val="24"/>
        </w:rPr>
      </w:pPr>
      <w:r w:rsidRPr="00840D6E">
        <w:rPr>
          <w:b/>
          <w:sz w:val="24"/>
          <w:szCs w:val="24"/>
        </w:rPr>
        <w:t xml:space="preserve">                  не связанные с предоставлением мер социальной поддержки</w:t>
      </w:r>
    </w:p>
    <w:p w:rsidR="00FB1AC0" w:rsidRPr="00840D6E" w:rsidRDefault="00FB1AC0" w:rsidP="00FB1AC0">
      <w:pPr>
        <w:ind w:firstLine="540"/>
        <w:jc w:val="both"/>
        <w:rPr>
          <w:b/>
          <w:sz w:val="24"/>
          <w:szCs w:val="24"/>
        </w:rPr>
      </w:pPr>
    </w:p>
    <w:p w:rsidR="00FB1AC0" w:rsidRPr="00840D6E" w:rsidRDefault="00FB1AC0" w:rsidP="00FB1AC0">
      <w:pPr>
        <w:ind w:firstLine="540"/>
        <w:jc w:val="both"/>
        <w:rPr>
          <w:sz w:val="24"/>
          <w:szCs w:val="24"/>
        </w:rPr>
      </w:pPr>
      <w:r w:rsidRPr="00840D6E">
        <w:rPr>
          <w:sz w:val="24"/>
          <w:szCs w:val="24"/>
        </w:rPr>
        <w:t>Из бюджета Чамзинского муниципального района Республики Мордовия предоставляются следующие бюджетные ассигнования на социальное обеспечение населения, не связанные с предоставлением мер социальной поддержки:</w:t>
      </w:r>
    </w:p>
    <w:p w:rsidR="00FB1AC0" w:rsidRPr="00840D6E" w:rsidRDefault="00FB1AC0" w:rsidP="00FB1AC0">
      <w:pPr>
        <w:ind w:firstLine="540"/>
        <w:jc w:val="both"/>
        <w:rPr>
          <w:sz w:val="24"/>
          <w:szCs w:val="24"/>
        </w:rPr>
      </w:pPr>
      <w:r w:rsidRPr="00840D6E">
        <w:rPr>
          <w:sz w:val="24"/>
          <w:szCs w:val="24"/>
        </w:rPr>
        <w:t>премии Главы Чамзинского муниципального района Республики Мордовия для поощрения творческих и талантливых учителей общеобразовательных организаций за высокое педагогическое мастерство и значительный вклад в образование в соответствии с законодательством Чамзинского муниципального района Республики Мордовия;</w:t>
      </w:r>
    </w:p>
    <w:p w:rsidR="00FB1AC0" w:rsidRPr="00840D6E" w:rsidRDefault="00FB1AC0" w:rsidP="00FB1AC0">
      <w:pPr>
        <w:ind w:firstLine="540"/>
        <w:jc w:val="both"/>
        <w:rPr>
          <w:sz w:val="24"/>
          <w:szCs w:val="24"/>
        </w:rPr>
      </w:pPr>
      <w:r w:rsidRPr="00840D6E">
        <w:rPr>
          <w:sz w:val="24"/>
          <w:szCs w:val="24"/>
        </w:rPr>
        <w:t>премии Главы Чамзинского муниципального района Республики Мордовия для поощрения лучших педагогов дошкольных образовательных организаций в соответствии с законодательством Чамзинского муниципального района Республики Мордовия;</w:t>
      </w:r>
    </w:p>
    <w:p w:rsidR="00FB1AC0" w:rsidRPr="00840D6E" w:rsidRDefault="00FB1AC0" w:rsidP="00FB1AC0">
      <w:pPr>
        <w:ind w:firstLine="540"/>
        <w:jc w:val="both"/>
        <w:rPr>
          <w:sz w:val="24"/>
          <w:szCs w:val="24"/>
        </w:rPr>
      </w:pPr>
      <w:r w:rsidRPr="00840D6E">
        <w:rPr>
          <w:sz w:val="24"/>
          <w:szCs w:val="24"/>
        </w:rPr>
        <w:t>премии Главы Чамзинского муниципального района Республики Мордовия для государственной поддержки способной и талантливой молодежи общеобразовательных организаций в возрасте от 14 до 25 лет в соответствии с законодательством Чамзинского муниципального района Республики Мордовия;</w:t>
      </w:r>
    </w:p>
    <w:p w:rsidR="00FB1AC0" w:rsidRPr="00840D6E" w:rsidRDefault="00FB1AC0" w:rsidP="00FB1AC0">
      <w:pPr>
        <w:autoSpaceDE w:val="0"/>
        <w:adjustRightInd w:val="0"/>
        <w:ind w:firstLine="540"/>
        <w:jc w:val="both"/>
        <w:rPr>
          <w:sz w:val="24"/>
          <w:szCs w:val="24"/>
        </w:rPr>
      </w:pPr>
      <w:r w:rsidRPr="00840D6E">
        <w:rPr>
          <w:sz w:val="24"/>
          <w:szCs w:val="24"/>
        </w:rPr>
        <w:t>гранты тренерам-преподавателям по работе с детьми в возрасте до 17 лет в соответствии с законодательством Чамзинского муниципального района Республики Мордовия;</w:t>
      </w:r>
    </w:p>
    <w:p w:rsidR="00FB1AC0" w:rsidRPr="00840D6E" w:rsidRDefault="00FB1AC0" w:rsidP="00FB1AC0">
      <w:pPr>
        <w:autoSpaceDE w:val="0"/>
        <w:adjustRightInd w:val="0"/>
        <w:ind w:firstLine="540"/>
        <w:jc w:val="both"/>
        <w:rPr>
          <w:sz w:val="24"/>
          <w:szCs w:val="24"/>
        </w:rPr>
      </w:pPr>
      <w:r w:rsidRPr="00840D6E">
        <w:rPr>
          <w:sz w:val="24"/>
          <w:szCs w:val="24"/>
        </w:rPr>
        <w:t>пенсия за выслугу лет лицам, замещавшим муниципальные должности, муниципальным служащим;</w:t>
      </w:r>
    </w:p>
    <w:p w:rsidR="00FB1AC0" w:rsidRPr="00840D6E" w:rsidRDefault="00FB1AC0" w:rsidP="00FB1AC0">
      <w:pPr>
        <w:autoSpaceDE w:val="0"/>
        <w:adjustRightInd w:val="0"/>
        <w:ind w:firstLine="540"/>
        <w:jc w:val="both"/>
        <w:rPr>
          <w:sz w:val="24"/>
          <w:szCs w:val="24"/>
        </w:rPr>
      </w:pPr>
      <w:r w:rsidRPr="00840D6E">
        <w:rPr>
          <w:sz w:val="24"/>
          <w:szCs w:val="24"/>
        </w:rPr>
        <w:t>премии Главы Чамзинского муниципального района Республики Мордовия для поощрения учащихся учебно-тренировочных групп среди учащихся образовательных организаций, занявших призовые места в соревнованиях.</w:t>
      </w:r>
    </w:p>
    <w:p w:rsidR="00FB1AC0" w:rsidRPr="00840D6E" w:rsidRDefault="00FB1AC0" w:rsidP="00FB1AC0">
      <w:pPr>
        <w:ind w:firstLine="540"/>
        <w:jc w:val="both"/>
        <w:rPr>
          <w:sz w:val="24"/>
          <w:szCs w:val="24"/>
        </w:rPr>
      </w:pPr>
    </w:p>
    <w:p w:rsidR="00FB1AC0" w:rsidRPr="00840D6E" w:rsidRDefault="00FB1AC0" w:rsidP="00FB1AC0">
      <w:pPr>
        <w:ind w:firstLine="540"/>
        <w:jc w:val="both"/>
        <w:rPr>
          <w:b/>
          <w:sz w:val="24"/>
          <w:szCs w:val="24"/>
        </w:rPr>
      </w:pPr>
      <w:r w:rsidRPr="00840D6E">
        <w:rPr>
          <w:b/>
          <w:sz w:val="24"/>
          <w:szCs w:val="24"/>
        </w:rPr>
        <w:t xml:space="preserve">Статья 8. Субсидии юридическим лицам, в том числе некоммерческим </w:t>
      </w:r>
    </w:p>
    <w:p w:rsidR="00FB1AC0" w:rsidRPr="00840D6E" w:rsidRDefault="00FB1AC0" w:rsidP="00FB1AC0">
      <w:pPr>
        <w:ind w:firstLine="540"/>
        <w:jc w:val="both"/>
        <w:rPr>
          <w:b/>
          <w:sz w:val="24"/>
          <w:szCs w:val="24"/>
        </w:rPr>
      </w:pPr>
      <w:r w:rsidRPr="00840D6E">
        <w:rPr>
          <w:b/>
          <w:sz w:val="24"/>
          <w:szCs w:val="24"/>
        </w:rPr>
        <w:t xml:space="preserve">                  организациям, (за исключением субсидий муниципальным </w:t>
      </w:r>
    </w:p>
    <w:p w:rsidR="00FB1AC0" w:rsidRPr="00840D6E" w:rsidRDefault="00FB1AC0" w:rsidP="00FB1AC0">
      <w:pPr>
        <w:ind w:firstLine="540"/>
        <w:jc w:val="both"/>
        <w:rPr>
          <w:b/>
          <w:sz w:val="24"/>
          <w:szCs w:val="24"/>
        </w:rPr>
      </w:pPr>
      <w:r w:rsidRPr="00840D6E">
        <w:rPr>
          <w:b/>
          <w:sz w:val="24"/>
          <w:szCs w:val="24"/>
        </w:rPr>
        <w:t xml:space="preserve">                  учреждениям), индивидуальным предпринимателям, физическим лицам</w:t>
      </w:r>
    </w:p>
    <w:p w:rsidR="00FB1AC0" w:rsidRPr="00840D6E" w:rsidRDefault="00FB1AC0" w:rsidP="00FB1AC0">
      <w:pPr>
        <w:ind w:firstLine="540"/>
        <w:jc w:val="both"/>
        <w:rPr>
          <w:b/>
          <w:sz w:val="24"/>
          <w:szCs w:val="24"/>
        </w:rPr>
      </w:pPr>
    </w:p>
    <w:p w:rsidR="00FB1AC0" w:rsidRPr="00840D6E" w:rsidRDefault="00FB1AC0" w:rsidP="00FB1AC0">
      <w:pPr>
        <w:ind w:firstLine="540"/>
        <w:jc w:val="both"/>
        <w:rPr>
          <w:sz w:val="24"/>
          <w:szCs w:val="24"/>
        </w:rPr>
      </w:pPr>
      <w:r w:rsidRPr="00840D6E">
        <w:rPr>
          <w:sz w:val="24"/>
          <w:szCs w:val="24"/>
        </w:rPr>
        <w:t>1. Субсидии юридическим лицам, в том числе некоммерческим организациям, (за исключением субсидий муниципальным учреждениями), индивидуальным предпринимателям, физическим лицам – производителям товаров (работ, услуг), предусмотренные настоящим Решением, предоставляются в порядке, установленном Администрацией Чамзинского муниципального района Республики Мордовия.</w:t>
      </w:r>
    </w:p>
    <w:p w:rsidR="00FB1AC0" w:rsidRPr="00840D6E" w:rsidRDefault="00FB1AC0" w:rsidP="00FB1AC0">
      <w:pPr>
        <w:ind w:firstLine="540"/>
        <w:jc w:val="both"/>
        <w:rPr>
          <w:sz w:val="24"/>
          <w:szCs w:val="24"/>
        </w:rPr>
      </w:pPr>
      <w:r w:rsidRPr="00840D6E">
        <w:rPr>
          <w:sz w:val="24"/>
          <w:szCs w:val="24"/>
        </w:rPr>
        <w:t>2. Из бюджета Чамзинского муниципального района Республики Мордовия предоставляются субсидии:</w:t>
      </w:r>
    </w:p>
    <w:p w:rsidR="00FB1AC0" w:rsidRPr="00840D6E" w:rsidRDefault="00FB1AC0" w:rsidP="00FB1AC0">
      <w:pPr>
        <w:ind w:firstLine="540"/>
        <w:jc w:val="both"/>
        <w:rPr>
          <w:sz w:val="24"/>
          <w:szCs w:val="24"/>
        </w:rPr>
      </w:pPr>
      <w:r w:rsidRPr="00840D6E">
        <w:rPr>
          <w:sz w:val="24"/>
          <w:szCs w:val="24"/>
        </w:rPr>
        <w:t>- на поддержку социально ориентированных некоммерческих организаций;</w:t>
      </w:r>
    </w:p>
    <w:p w:rsidR="00FB1AC0" w:rsidRPr="00840D6E" w:rsidRDefault="00FB1AC0" w:rsidP="00FB1AC0">
      <w:pPr>
        <w:ind w:firstLine="540"/>
        <w:jc w:val="both"/>
        <w:rPr>
          <w:sz w:val="24"/>
          <w:szCs w:val="24"/>
        </w:rPr>
      </w:pPr>
      <w:r w:rsidRPr="00840D6E">
        <w:rPr>
          <w:sz w:val="24"/>
          <w:szCs w:val="24"/>
        </w:rPr>
        <w:t>- на поддержку социально ориентированных некоммерческих организаций на реализацию проекта по персонифицированному финансированию дополнительного образования детей;</w:t>
      </w:r>
    </w:p>
    <w:p w:rsidR="00FB1AC0" w:rsidRPr="00840D6E" w:rsidRDefault="00FB1AC0" w:rsidP="00FB1AC0">
      <w:pPr>
        <w:ind w:firstLine="540"/>
        <w:jc w:val="both"/>
        <w:rPr>
          <w:sz w:val="24"/>
          <w:szCs w:val="24"/>
        </w:rPr>
      </w:pPr>
      <w:r w:rsidRPr="00840D6E">
        <w:rPr>
          <w:sz w:val="24"/>
          <w:szCs w:val="24"/>
        </w:rPr>
        <w:t>- субъектам малого и среднего предпринимательства на возмещение части затрат, связанных с повышением квалификации кадров.</w:t>
      </w:r>
    </w:p>
    <w:p w:rsidR="00FB1AC0" w:rsidRPr="00840D6E" w:rsidRDefault="00FB1AC0" w:rsidP="00FB1AC0">
      <w:pPr>
        <w:ind w:firstLine="540"/>
        <w:jc w:val="both"/>
        <w:rPr>
          <w:sz w:val="24"/>
          <w:szCs w:val="24"/>
        </w:rPr>
      </w:pPr>
    </w:p>
    <w:p w:rsidR="00FB1AC0" w:rsidRPr="00840D6E" w:rsidRDefault="00FB1AC0" w:rsidP="00FB1AC0">
      <w:pPr>
        <w:ind w:firstLine="540"/>
        <w:jc w:val="both"/>
        <w:rPr>
          <w:b/>
          <w:sz w:val="24"/>
          <w:szCs w:val="24"/>
        </w:rPr>
      </w:pPr>
      <w:r w:rsidRPr="00840D6E">
        <w:rPr>
          <w:b/>
          <w:sz w:val="24"/>
          <w:szCs w:val="24"/>
        </w:rPr>
        <w:t>Статья 9. Межбюджетные трансферты бюджетам поселений</w:t>
      </w:r>
    </w:p>
    <w:p w:rsidR="00FB1AC0" w:rsidRPr="00840D6E" w:rsidRDefault="00FB1AC0" w:rsidP="00FB1AC0">
      <w:pPr>
        <w:ind w:firstLine="540"/>
        <w:rPr>
          <w:b/>
          <w:sz w:val="24"/>
          <w:szCs w:val="24"/>
        </w:rPr>
      </w:pPr>
    </w:p>
    <w:p w:rsidR="00FB1AC0" w:rsidRPr="00840D6E" w:rsidRDefault="00FB1AC0" w:rsidP="00FB1AC0">
      <w:pPr>
        <w:pStyle w:val="ConsNonformat"/>
        <w:ind w:right="0" w:firstLine="540"/>
        <w:jc w:val="both"/>
        <w:rPr>
          <w:rFonts w:ascii="Times New Roman" w:hAnsi="Times New Roman" w:cs="Times New Roman"/>
        </w:rPr>
      </w:pPr>
      <w:r w:rsidRPr="00840D6E">
        <w:rPr>
          <w:rFonts w:ascii="Times New Roman" w:hAnsi="Times New Roman" w:cs="Times New Roman"/>
        </w:rPr>
        <w:t>1. Утвердить общий объем межбюджетных трансфертов, предоставляемых другим бюджетам бюджетной системы Российской Федерации на 2020 год в размере 8 359,5 тыс.рублей, на 2021 год – 6 934,1 тыс.рублей, на 2022 год – 6 878,0 тыс.рублей.</w:t>
      </w:r>
    </w:p>
    <w:p w:rsidR="00FB1AC0" w:rsidRPr="00840D6E" w:rsidRDefault="00FB1AC0" w:rsidP="00FB1AC0">
      <w:pPr>
        <w:autoSpaceDE w:val="0"/>
        <w:adjustRightInd w:val="0"/>
        <w:ind w:firstLine="709"/>
        <w:jc w:val="both"/>
        <w:rPr>
          <w:sz w:val="24"/>
          <w:szCs w:val="24"/>
        </w:rPr>
      </w:pPr>
      <w:r w:rsidRPr="00840D6E">
        <w:rPr>
          <w:sz w:val="24"/>
          <w:szCs w:val="24"/>
        </w:rPr>
        <w:t xml:space="preserve">2. Утвердить </w:t>
      </w:r>
      <w:r w:rsidRPr="00840D6E">
        <w:rPr>
          <w:bCs/>
          <w:sz w:val="24"/>
          <w:szCs w:val="24"/>
        </w:rPr>
        <w:t>объем дотаций на выравнивание бюджетной обеспеченности поселений на 2020 год и на плановый период 2021 и 2022 годов в сумме 4,8 тыс. рублей ежегодно</w:t>
      </w:r>
      <w:r w:rsidRPr="00840D6E">
        <w:rPr>
          <w:sz w:val="24"/>
          <w:szCs w:val="24"/>
        </w:rPr>
        <w:t>.</w:t>
      </w:r>
    </w:p>
    <w:p w:rsidR="00FB1AC0" w:rsidRPr="00840D6E" w:rsidRDefault="00FB1AC0" w:rsidP="00FB1AC0">
      <w:pPr>
        <w:autoSpaceDE w:val="0"/>
        <w:adjustRightInd w:val="0"/>
        <w:ind w:firstLine="709"/>
        <w:jc w:val="both"/>
        <w:rPr>
          <w:bCs/>
          <w:sz w:val="24"/>
          <w:szCs w:val="24"/>
        </w:rPr>
      </w:pPr>
      <w:r w:rsidRPr="00840D6E">
        <w:rPr>
          <w:bCs/>
          <w:sz w:val="24"/>
          <w:szCs w:val="24"/>
        </w:rPr>
        <w:t>3. Установить, что:</w:t>
      </w:r>
    </w:p>
    <w:p w:rsidR="00FB1AC0" w:rsidRPr="00840D6E" w:rsidRDefault="00FB1AC0" w:rsidP="00FB1AC0">
      <w:pPr>
        <w:autoSpaceDE w:val="0"/>
        <w:adjustRightInd w:val="0"/>
        <w:ind w:firstLine="709"/>
        <w:jc w:val="both"/>
        <w:rPr>
          <w:bCs/>
          <w:sz w:val="24"/>
          <w:szCs w:val="24"/>
        </w:rPr>
      </w:pPr>
      <w:r w:rsidRPr="00840D6E">
        <w:rPr>
          <w:bCs/>
          <w:sz w:val="24"/>
          <w:szCs w:val="24"/>
        </w:rPr>
        <w:t>уровень расчетной бюджетной обеспеченности городских поселений, определенный в качестве критерия выравнивания расчетной бюджетной обеспеченности городских поселений, равен 0,16;</w:t>
      </w:r>
    </w:p>
    <w:p w:rsidR="00FB1AC0" w:rsidRPr="00840D6E" w:rsidRDefault="00FB1AC0" w:rsidP="00FB1AC0">
      <w:pPr>
        <w:autoSpaceDE w:val="0"/>
        <w:adjustRightInd w:val="0"/>
        <w:ind w:firstLine="709"/>
        <w:jc w:val="both"/>
        <w:rPr>
          <w:bCs/>
          <w:sz w:val="24"/>
          <w:szCs w:val="24"/>
        </w:rPr>
      </w:pPr>
      <w:r w:rsidRPr="00840D6E">
        <w:rPr>
          <w:bCs/>
          <w:sz w:val="24"/>
          <w:szCs w:val="24"/>
        </w:rPr>
        <w:lastRenderedPageBreak/>
        <w:t>уровень расчетной бюджетной обеспеченности сельских поселений, определенный в качестве критерия выравнивания расчетной бюджетной обеспеченности сельских поселений, равен 0,16.</w:t>
      </w:r>
    </w:p>
    <w:p w:rsidR="00FB1AC0" w:rsidRPr="00840D6E" w:rsidRDefault="00FB1AC0" w:rsidP="00FB1AC0">
      <w:pPr>
        <w:autoSpaceDE w:val="0"/>
        <w:adjustRightInd w:val="0"/>
        <w:ind w:firstLine="709"/>
        <w:jc w:val="both"/>
        <w:rPr>
          <w:bCs/>
          <w:sz w:val="24"/>
          <w:szCs w:val="24"/>
        </w:rPr>
      </w:pPr>
      <w:r w:rsidRPr="00840D6E">
        <w:rPr>
          <w:bCs/>
          <w:sz w:val="24"/>
          <w:szCs w:val="24"/>
        </w:rPr>
        <w:t>4. Установить уровень обеспеченности налоговыми доходами (без учета налоговых доходов по дополнительным нормативам отчислений) в расчете на одного жителя для поселений – на 2020 год в размере 2 526,15 рублей, на 2021 год – 2 633,84 рублей, на 2022 год – 2 731,72 рублей</w:t>
      </w:r>
      <w:r w:rsidRPr="00840D6E">
        <w:rPr>
          <w:sz w:val="24"/>
          <w:szCs w:val="24"/>
        </w:rPr>
        <w:t>.</w:t>
      </w:r>
    </w:p>
    <w:p w:rsidR="00FB1AC0" w:rsidRPr="00840D6E" w:rsidRDefault="00FB1AC0" w:rsidP="00FB1AC0">
      <w:pPr>
        <w:ind w:firstLine="540"/>
        <w:jc w:val="both"/>
        <w:rPr>
          <w:sz w:val="24"/>
          <w:szCs w:val="24"/>
        </w:rPr>
      </w:pPr>
      <w:r w:rsidRPr="00840D6E">
        <w:rPr>
          <w:sz w:val="24"/>
          <w:szCs w:val="24"/>
        </w:rPr>
        <w:t>5. Из бюджета Чамзинского муниципального района Республики Мордовия бюджетам поселений предоставляются:</w:t>
      </w:r>
    </w:p>
    <w:p w:rsidR="00FB1AC0" w:rsidRPr="00840D6E" w:rsidRDefault="00FB1AC0" w:rsidP="00FB1AC0">
      <w:pPr>
        <w:ind w:firstLine="540"/>
        <w:jc w:val="both"/>
        <w:rPr>
          <w:sz w:val="24"/>
          <w:szCs w:val="24"/>
        </w:rPr>
      </w:pPr>
      <w:r w:rsidRPr="00840D6E">
        <w:rPr>
          <w:sz w:val="24"/>
          <w:szCs w:val="24"/>
        </w:rPr>
        <w:t>субсидии, выплачиваемые в зависимости от выполнения социально-экономических показателей;</w:t>
      </w:r>
    </w:p>
    <w:p w:rsidR="00FB1AC0" w:rsidRPr="00840D6E" w:rsidRDefault="00FB1AC0" w:rsidP="00FB1AC0">
      <w:pPr>
        <w:pStyle w:val="ConsNormal"/>
        <w:ind w:right="0" w:firstLine="540"/>
        <w:jc w:val="both"/>
        <w:rPr>
          <w:rFonts w:ascii="Times New Roman" w:hAnsi="Times New Roman" w:cs="Times New Roman"/>
          <w:sz w:val="24"/>
          <w:szCs w:val="24"/>
        </w:rPr>
      </w:pPr>
      <w:r w:rsidRPr="00840D6E">
        <w:rPr>
          <w:rFonts w:ascii="Times New Roman" w:hAnsi="Times New Roman" w:cs="Times New Roman"/>
          <w:sz w:val="24"/>
          <w:szCs w:val="24"/>
        </w:rPr>
        <w:t>иные межбюджетные трансферты на осуществление части переданных полномочий по финансовому обеспечению расходов на осуществление текущего ремонта и содержание автомобильных дорог местного значения в границах сельских поселений»;</w:t>
      </w:r>
    </w:p>
    <w:p w:rsidR="00FB1AC0" w:rsidRPr="00840D6E" w:rsidRDefault="00FB1AC0" w:rsidP="00FB1AC0">
      <w:pPr>
        <w:ind w:firstLine="540"/>
        <w:jc w:val="both"/>
        <w:rPr>
          <w:sz w:val="24"/>
          <w:szCs w:val="24"/>
        </w:rPr>
      </w:pPr>
      <w:r w:rsidRPr="00840D6E">
        <w:rPr>
          <w:sz w:val="24"/>
          <w:szCs w:val="24"/>
        </w:rPr>
        <w:t xml:space="preserve">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p w:rsidR="00FB1AC0" w:rsidRPr="00840D6E" w:rsidRDefault="00FB1AC0" w:rsidP="00FB1AC0">
      <w:pPr>
        <w:ind w:firstLine="540"/>
        <w:jc w:val="both"/>
        <w:rPr>
          <w:sz w:val="24"/>
          <w:szCs w:val="24"/>
        </w:rPr>
      </w:pPr>
      <w:r w:rsidRPr="00840D6E">
        <w:rPr>
          <w:sz w:val="24"/>
          <w:szCs w:val="24"/>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p w:rsidR="00FB1AC0" w:rsidRPr="00840D6E" w:rsidRDefault="00FB1AC0" w:rsidP="00FB1AC0">
      <w:pPr>
        <w:ind w:firstLine="540"/>
        <w:jc w:val="both"/>
        <w:rPr>
          <w:sz w:val="24"/>
          <w:szCs w:val="24"/>
        </w:rPr>
      </w:pPr>
      <w:r w:rsidRPr="00840D6E">
        <w:rPr>
          <w:sz w:val="24"/>
          <w:szCs w:val="24"/>
        </w:rPr>
        <w:t xml:space="preserve">иные межбюджетные трансферты на осуществление переданных полномочий по финансовому обеспечению расходов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 </w:t>
      </w:r>
    </w:p>
    <w:p w:rsidR="00FB1AC0" w:rsidRPr="00840D6E" w:rsidRDefault="00FB1AC0" w:rsidP="00FB1AC0">
      <w:pPr>
        <w:ind w:firstLine="540"/>
        <w:jc w:val="both"/>
        <w:rPr>
          <w:sz w:val="24"/>
          <w:szCs w:val="24"/>
        </w:rPr>
      </w:pPr>
      <w:r w:rsidRPr="00840D6E">
        <w:rPr>
          <w:sz w:val="24"/>
          <w:szCs w:val="24"/>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B1AC0" w:rsidRPr="00840D6E" w:rsidRDefault="00FB1AC0" w:rsidP="00FB1AC0">
      <w:pPr>
        <w:ind w:firstLine="540"/>
        <w:jc w:val="both"/>
        <w:rPr>
          <w:sz w:val="24"/>
          <w:szCs w:val="24"/>
        </w:rPr>
      </w:pPr>
      <w:r w:rsidRPr="00840D6E">
        <w:rPr>
          <w:sz w:val="24"/>
          <w:szCs w:val="24"/>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p w:rsidR="00FB1AC0" w:rsidRPr="00840D6E" w:rsidRDefault="00FB1AC0" w:rsidP="00FB1AC0">
      <w:pPr>
        <w:ind w:firstLine="540"/>
        <w:jc w:val="both"/>
        <w:rPr>
          <w:sz w:val="24"/>
          <w:szCs w:val="24"/>
        </w:rPr>
      </w:pPr>
      <w:r w:rsidRPr="00840D6E">
        <w:rPr>
          <w:sz w:val="24"/>
          <w:szCs w:val="24"/>
        </w:rPr>
        <w:t>иные межбюджетные трансферты на осуществление переданных полномочий по организации в границах поселения электро-, тепло-, газо- и водоснабжения населения, водоотведения, снабжения населения топливом;</w:t>
      </w:r>
    </w:p>
    <w:p w:rsidR="00FB1AC0" w:rsidRPr="00840D6E" w:rsidRDefault="00FB1AC0" w:rsidP="00FB1AC0">
      <w:pPr>
        <w:ind w:firstLine="540"/>
        <w:jc w:val="both"/>
        <w:rPr>
          <w:sz w:val="24"/>
          <w:szCs w:val="24"/>
        </w:rPr>
      </w:pPr>
      <w:r w:rsidRPr="00840D6E">
        <w:rPr>
          <w:sz w:val="24"/>
          <w:szCs w:val="24"/>
        </w:rPr>
        <w:t xml:space="preserve">иные межбюджетные трансферты на осуществление части полномочий в сфере организации, сбора и вывоза бытовых отходов и мусора; </w:t>
      </w:r>
    </w:p>
    <w:p w:rsidR="00FB1AC0" w:rsidRPr="00840D6E" w:rsidRDefault="00FB1AC0" w:rsidP="00FB1AC0">
      <w:pPr>
        <w:pStyle w:val="ConsNormal"/>
        <w:ind w:right="0" w:firstLine="540"/>
        <w:jc w:val="both"/>
        <w:rPr>
          <w:rFonts w:ascii="Times New Roman" w:hAnsi="Times New Roman" w:cs="Times New Roman"/>
          <w:sz w:val="24"/>
          <w:szCs w:val="24"/>
        </w:rPr>
      </w:pPr>
      <w:r w:rsidRPr="00840D6E">
        <w:rPr>
          <w:rFonts w:ascii="Times New Roman" w:hAnsi="Times New Roman" w:cs="Times New Roman"/>
          <w:sz w:val="24"/>
          <w:szCs w:val="24"/>
        </w:rPr>
        <w:t>иные межбюджетные трансферты на осуществление отдельных полномочий поселений.</w:t>
      </w:r>
    </w:p>
    <w:p w:rsidR="00FB1AC0" w:rsidRPr="00840D6E" w:rsidRDefault="00FB1AC0" w:rsidP="00FB1AC0">
      <w:pPr>
        <w:ind w:firstLine="720"/>
        <w:jc w:val="both"/>
        <w:rPr>
          <w:sz w:val="24"/>
          <w:szCs w:val="24"/>
        </w:rPr>
      </w:pPr>
      <w:r w:rsidRPr="00840D6E">
        <w:rPr>
          <w:sz w:val="24"/>
          <w:szCs w:val="24"/>
        </w:rPr>
        <w:t>6. Утвердить распределение межбюджетных трансфертов из бюджета Чамзинского муниципального района Республики Мордовия (за исключением межбюджетных трансфертов, распределение которых утверждается Администрацией муниципального района) согласно приложению 9 к настоящему Решению.</w:t>
      </w:r>
    </w:p>
    <w:p w:rsidR="00FB1AC0" w:rsidRPr="00840D6E" w:rsidRDefault="00FB1AC0" w:rsidP="00FB1AC0">
      <w:pPr>
        <w:autoSpaceDE w:val="0"/>
        <w:adjustRightInd w:val="0"/>
        <w:ind w:firstLine="540"/>
        <w:jc w:val="both"/>
        <w:rPr>
          <w:sz w:val="24"/>
          <w:szCs w:val="24"/>
        </w:rPr>
      </w:pPr>
    </w:p>
    <w:p w:rsidR="00FB1AC0" w:rsidRPr="00840D6E" w:rsidRDefault="00FB1AC0" w:rsidP="00FB1AC0">
      <w:pPr>
        <w:autoSpaceDE w:val="0"/>
        <w:adjustRightInd w:val="0"/>
        <w:ind w:firstLine="540"/>
        <w:jc w:val="both"/>
        <w:rPr>
          <w:b/>
          <w:sz w:val="24"/>
          <w:szCs w:val="24"/>
        </w:rPr>
      </w:pPr>
      <w:r w:rsidRPr="00840D6E">
        <w:rPr>
          <w:b/>
          <w:sz w:val="24"/>
          <w:szCs w:val="24"/>
        </w:rPr>
        <w:t xml:space="preserve">Статья 10. Нормативы для предоставления иных межбюджетных </w:t>
      </w:r>
    </w:p>
    <w:p w:rsidR="00FB1AC0" w:rsidRPr="00840D6E" w:rsidRDefault="00FB1AC0" w:rsidP="00FB1AC0">
      <w:pPr>
        <w:autoSpaceDE w:val="0"/>
        <w:adjustRightInd w:val="0"/>
        <w:ind w:firstLine="540"/>
        <w:jc w:val="both"/>
        <w:rPr>
          <w:b/>
          <w:sz w:val="24"/>
          <w:szCs w:val="24"/>
        </w:rPr>
      </w:pPr>
      <w:r w:rsidRPr="00840D6E">
        <w:rPr>
          <w:b/>
          <w:sz w:val="24"/>
          <w:szCs w:val="24"/>
        </w:rPr>
        <w:t xml:space="preserve">                    трансфертов на осуществление переданных полномочий </w:t>
      </w:r>
    </w:p>
    <w:p w:rsidR="00FB1AC0" w:rsidRPr="00840D6E" w:rsidRDefault="00FB1AC0" w:rsidP="00FB1AC0">
      <w:pPr>
        <w:autoSpaceDE w:val="0"/>
        <w:adjustRightInd w:val="0"/>
        <w:ind w:firstLine="540"/>
        <w:jc w:val="both"/>
        <w:rPr>
          <w:b/>
          <w:sz w:val="24"/>
          <w:szCs w:val="24"/>
        </w:rPr>
      </w:pPr>
      <w:r w:rsidRPr="00840D6E">
        <w:rPr>
          <w:b/>
          <w:sz w:val="24"/>
          <w:szCs w:val="24"/>
        </w:rPr>
        <w:t xml:space="preserve">                    из бюджета Чамзинского муниципального района Республики Мордовия</w:t>
      </w:r>
    </w:p>
    <w:p w:rsidR="00FB1AC0" w:rsidRPr="00840D6E" w:rsidRDefault="00FB1AC0" w:rsidP="00FB1AC0">
      <w:pPr>
        <w:autoSpaceDE w:val="0"/>
        <w:adjustRightInd w:val="0"/>
        <w:ind w:firstLine="540"/>
        <w:jc w:val="both"/>
        <w:rPr>
          <w:b/>
          <w:sz w:val="24"/>
          <w:szCs w:val="24"/>
        </w:rPr>
      </w:pPr>
    </w:p>
    <w:p w:rsidR="00FB1AC0" w:rsidRPr="00840D6E" w:rsidRDefault="00FB1AC0" w:rsidP="00FB1AC0">
      <w:pPr>
        <w:ind w:firstLine="540"/>
        <w:jc w:val="both"/>
        <w:rPr>
          <w:sz w:val="24"/>
          <w:szCs w:val="24"/>
        </w:rPr>
      </w:pPr>
      <w:r w:rsidRPr="00840D6E">
        <w:rPr>
          <w:sz w:val="24"/>
          <w:szCs w:val="24"/>
        </w:rPr>
        <w:t>Утвердить нормативы на 2020 год и на плановый период 2021 и 2022 годов для определения объема иных межбюджетных трансфертов из бюджета Чамзинского муниципального района Республики Мордовия на осуществление переданных полномочий по решению вопросов местного значения муниципального района Республики Мордовия в следующих размерах:</w:t>
      </w:r>
    </w:p>
    <w:p w:rsidR="00FB1AC0" w:rsidRPr="00840D6E" w:rsidRDefault="00FB1AC0" w:rsidP="00FB1AC0">
      <w:pPr>
        <w:ind w:firstLine="540"/>
        <w:jc w:val="both"/>
        <w:rPr>
          <w:sz w:val="24"/>
          <w:szCs w:val="24"/>
        </w:rPr>
      </w:pPr>
      <w:r w:rsidRPr="00840D6E">
        <w:rPr>
          <w:sz w:val="24"/>
          <w:szCs w:val="24"/>
        </w:rPr>
        <w:lastRenderedPageBreak/>
        <w:t>иные межбюджетные трансферты на осуществление части переданных полномочий по финансовому обеспечению расходов на осуществление текущего ремонта и содержание автомобильных дорог местного значения в границах сельских поселений в 2020 году – 12 461,40 рублей, в 2021 году – 13 861,42 рубля, в 2022 году – 14 092,12 рублей в год на протяженность дорог, состоящих в реестре муниципальной собственности поселения;</w:t>
      </w:r>
    </w:p>
    <w:p w:rsidR="00FB1AC0" w:rsidRPr="00840D6E" w:rsidRDefault="00FB1AC0" w:rsidP="00FB1AC0">
      <w:pPr>
        <w:ind w:firstLine="540"/>
        <w:jc w:val="both"/>
        <w:rPr>
          <w:sz w:val="24"/>
          <w:szCs w:val="24"/>
        </w:rPr>
      </w:pPr>
      <w:r w:rsidRPr="00840D6E">
        <w:rPr>
          <w:sz w:val="24"/>
          <w:szCs w:val="24"/>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 8 рублей в год на одного жителя сельского поселения;</w:t>
      </w:r>
    </w:p>
    <w:p w:rsidR="00FB1AC0" w:rsidRPr="00840D6E" w:rsidRDefault="00FB1AC0" w:rsidP="00FB1AC0">
      <w:pPr>
        <w:ind w:firstLine="540"/>
        <w:jc w:val="both"/>
        <w:rPr>
          <w:sz w:val="24"/>
          <w:szCs w:val="24"/>
        </w:rPr>
      </w:pPr>
      <w:r w:rsidRPr="00840D6E">
        <w:rPr>
          <w:sz w:val="24"/>
          <w:szCs w:val="24"/>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 – 1 рубль в год на общую площадь земель сельского поселения;</w:t>
      </w:r>
    </w:p>
    <w:p w:rsidR="00FB1AC0" w:rsidRPr="00840D6E" w:rsidRDefault="00FB1AC0" w:rsidP="00FB1AC0">
      <w:pPr>
        <w:ind w:firstLine="540"/>
        <w:jc w:val="both"/>
        <w:rPr>
          <w:sz w:val="24"/>
          <w:szCs w:val="24"/>
        </w:rPr>
      </w:pPr>
      <w:r w:rsidRPr="00840D6E">
        <w:rPr>
          <w:sz w:val="24"/>
          <w:szCs w:val="24"/>
        </w:rPr>
        <w:t>иные межбюджетные трансферты на осуществление переданных полномочий по финансовому обеспечению расходов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 – 10 000 рублей на каждый объект культурного наследия (памятников истории и культуры), находящихся в собственности поселения;</w:t>
      </w:r>
    </w:p>
    <w:p w:rsidR="00FB1AC0" w:rsidRPr="00840D6E" w:rsidRDefault="00FB1AC0" w:rsidP="00FB1AC0">
      <w:pPr>
        <w:ind w:firstLine="540"/>
        <w:jc w:val="both"/>
        <w:rPr>
          <w:sz w:val="24"/>
          <w:szCs w:val="24"/>
        </w:rPr>
      </w:pPr>
      <w:r w:rsidRPr="00840D6E">
        <w:rPr>
          <w:sz w:val="24"/>
          <w:szCs w:val="24"/>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- 6 рублей в год на одного жителя сельского поселения;</w:t>
      </w:r>
    </w:p>
    <w:p w:rsidR="00FB1AC0" w:rsidRPr="00840D6E" w:rsidRDefault="00FB1AC0" w:rsidP="00FB1AC0">
      <w:pPr>
        <w:ind w:firstLine="540"/>
        <w:jc w:val="both"/>
        <w:rPr>
          <w:sz w:val="24"/>
          <w:szCs w:val="24"/>
        </w:rPr>
      </w:pPr>
      <w:r w:rsidRPr="00840D6E">
        <w:rPr>
          <w:sz w:val="24"/>
          <w:szCs w:val="24"/>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 - 6 рублей в год на одного жителя сельского поселения;</w:t>
      </w:r>
    </w:p>
    <w:p w:rsidR="00FB1AC0" w:rsidRPr="00840D6E" w:rsidRDefault="00FB1AC0" w:rsidP="00FB1AC0">
      <w:pPr>
        <w:ind w:firstLine="540"/>
        <w:jc w:val="both"/>
        <w:rPr>
          <w:sz w:val="24"/>
          <w:szCs w:val="24"/>
        </w:rPr>
      </w:pPr>
      <w:r w:rsidRPr="00840D6E">
        <w:rPr>
          <w:sz w:val="24"/>
          <w:szCs w:val="24"/>
        </w:rPr>
        <w:t>иные межбюджетные трансферты на осуществление переданных полномочий по организации в границах поселения электро-, тепло-, газо- и водоснабжения населения, водоотведения, снабжения населения топливом определяется исходя из суммы затрат, необходимых для достижения целей их предоставления, в пределах лимитов бюджетных ассигнований, установленных настоящим Решением;</w:t>
      </w:r>
    </w:p>
    <w:p w:rsidR="00FB1AC0" w:rsidRPr="00840D6E" w:rsidRDefault="00FB1AC0" w:rsidP="00FB1AC0">
      <w:pPr>
        <w:ind w:firstLine="540"/>
        <w:jc w:val="both"/>
        <w:rPr>
          <w:sz w:val="24"/>
          <w:szCs w:val="24"/>
        </w:rPr>
      </w:pPr>
      <w:r w:rsidRPr="00840D6E">
        <w:rPr>
          <w:sz w:val="24"/>
          <w:szCs w:val="24"/>
        </w:rPr>
        <w:t>иные межбюджетные трансферты на осуществление части полномочий в сфере организации, сбора и вывоза бытовых отходов и мусора  - 54,54 рублей в год на одного жителя сельского поселения.</w:t>
      </w:r>
    </w:p>
    <w:p w:rsidR="00FB1AC0" w:rsidRPr="00840D6E" w:rsidRDefault="00FB1AC0" w:rsidP="00FB1AC0">
      <w:pPr>
        <w:ind w:firstLine="540"/>
        <w:jc w:val="both"/>
        <w:rPr>
          <w:sz w:val="24"/>
          <w:szCs w:val="24"/>
        </w:rPr>
      </w:pPr>
      <w:r w:rsidRPr="00840D6E">
        <w:rPr>
          <w:sz w:val="24"/>
          <w:szCs w:val="24"/>
        </w:rPr>
        <w:t>При возникновении дополнительных расходов по передаваемым полномочиям бюджетам сельских поселений, по которым установлен норматив предоставления иных межбюджетных трансфертов, дополнительный размер иных межбюджетных трансфертов определяется исходя из суммы затрат, необходимых для достижения целей их предоставления, в пределах лимитов бюджетных ассигнований, установленных настоящим Решением.</w:t>
      </w:r>
    </w:p>
    <w:p w:rsidR="00FB1AC0" w:rsidRPr="00840D6E" w:rsidRDefault="00FB1AC0" w:rsidP="00FB1AC0">
      <w:pPr>
        <w:ind w:firstLine="540"/>
        <w:jc w:val="both"/>
        <w:rPr>
          <w:sz w:val="24"/>
          <w:szCs w:val="24"/>
        </w:rPr>
      </w:pPr>
    </w:p>
    <w:p w:rsidR="00FB1AC0" w:rsidRPr="00840D6E" w:rsidRDefault="00FB1AC0" w:rsidP="00FB1AC0">
      <w:pPr>
        <w:autoSpaceDE w:val="0"/>
        <w:adjustRightInd w:val="0"/>
        <w:ind w:firstLine="540"/>
        <w:jc w:val="both"/>
        <w:outlineLvl w:val="0"/>
        <w:rPr>
          <w:b/>
          <w:sz w:val="24"/>
          <w:szCs w:val="24"/>
        </w:rPr>
      </w:pPr>
      <w:r w:rsidRPr="00840D6E">
        <w:rPr>
          <w:b/>
          <w:sz w:val="24"/>
          <w:szCs w:val="24"/>
        </w:rPr>
        <w:t xml:space="preserve">Статья 11. Бюджетные ассигнования Дорожного фонда Чамзинского </w:t>
      </w:r>
    </w:p>
    <w:p w:rsidR="00FB1AC0" w:rsidRPr="00840D6E" w:rsidRDefault="00FB1AC0" w:rsidP="00FB1AC0">
      <w:pPr>
        <w:autoSpaceDE w:val="0"/>
        <w:adjustRightInd w:val="0"/>
        <w:ind w:firstLine="540"/>
        <w:jc w:val="both"/>
        <w:outlineLvl w:val="0"/>
        <w:rPr>
          <w:b/>
          <w:sz w:val="24"/>
          <w:szCs w:val="24"/>
        </w:rPr>
      </w:pPr>
      <w:r w:rsidRPr="00840D6E">
        <w:rPr>
          <w:b/>
          <w:sz w:val="24"/>
          <w:szCs w:val="24"/>
        </w:rPr>
        <w:t xml:space="preserve">                    муниципального района Республики Мордовия</w:t>
      </w:r>
    </w:p>
    <w:p w:rsidR="00FB1AC0" w:rsidRPr="00840D6E" w:rsidRDefault="00FB1AC0" w:rsidP="00FB1AC0">
      <w:pPr>
        <w:autoSpaceDE w:val="0"/>
        <w:adjustRightInd w:val="0"/>
        <w:ind w:firstLine="540"/>
        <w:jc w:val="both"/>
        <w:rPr>
          <w:sz w:val="24"/>
          <w:szCs w:val="24"/>
        </w:rPr>
      </w:pPr>
    </w:p>
    <w:p w:rsidR="00FB1AC0" w:rsidRPr="00840D6E" w:rsidRDefault="00FB1AC0" w:rsidP="00FB1AC0">
      <w:pPr>
        <w:autoSpaceDE w:val="0"/>
        <w:adjustRightInd w:val="0"/>
        <w:ind w:firstLine="540"/>
        <w:jc w:val="both"/>
        <w:rPr>
          <w:sz w:val="24"/>
          <w:szCs w:val="24"/>
        </w:rPr>
      </w:pPr>
      <w:r w:rsidRPr="00840D6E">
        <w:rPr>
          <w:sz w:val="24"/>
          <w:szCs w:val="24"/>
        </w:rPr>
        <w:t>1. Утвердить объем бюджетных ассигнований Дорожного фонда Чамзинского муниципального района Республики Мордовия на 2020 год в размере 4 720,9 тыс.рублей, на 2021 год – 5 251,3 тыс.рублей, на 2022 год – 5 338,8 тыс. рублей.</w:t>
      </w:r>
    </w:p>
    <w:p w:rsidR="00FB1AC0" w:rsidRPr="00840D6E" w:rsidRDefault="00FB1AC0" w:rsidP="00FB1AC0">
      <w:pPr>
        <w:autoSpaceDE w:val="0"/>
        <w:adjustRightInd w:val="0"/>
        <w:ind w:firstLine="540"/>
        <w:jc w:val="both"/>
        <w:rPr>
          <w:sz w:val="24"/>
          <w:szCs w:val="24"/>
        </w:rPr>
      </w:pPr>
      <w:r w:rsidRPr="00840D6E">
        <w:rPr>
          <w:sz w:val="24"/>
          <w:szCs w:val="24"/>
        </w:rPr>
        <w:t>2. Бюджетные ассигнования Дорожного фонда Чамзинского муниципального района Республики Мордовия направляются:</w:t>
      </w:r>
    </w:p>
    <w:p w:rsidR="00FB1AC0" w:rsidRPr="00840D6E" w:rsidRDefault="00FB1AC0" w:rsidP="00FB1AC0">
      <w:pPr>
        <w:ind w:firstLine="540"/>
        <w:jc w:val="both"/>
        <w:rPr>
          <w:sz w:val="24"/>
          <w:szCs w:val="24"/>
        </w:rPr>
      </w:pPr>
      <w:r w:rsidRPr="00840D6E">
        <w:rPr>
          <w:sz w:val="24"/>
          <w:szCs w:val="24"/>
        </w:rPr>
        <w:t>в 2020 году:</w:t>
      </w:r>
    </w:p>
    <w:p w:rsidR="00FB1AC0" w:rsidRPr="00840D6E" w:rsidRDefault="00FB1AC0" w:rsidP="00FB1AC0">
      <w:pPr>
        <w:ind w:firstLine="540"/>
        <w:jc w:val="both"/>
        <w:rPr>
          <w:sz w:val="24"/>
          <w:szCs w:val="24"/>
        </w:rPr>
      </w:pPr>
      <w:r w:rsidRPr="00840D6E">
        <w:rPr>
          <w:sz w:val="24"/>
          <w:szCs w:val="24"/>
        </w:rPr>
        <w:t xml:space="preserve">в сумме 2 360,5 тыс.рублей на осуществление части переданных полномочий поселениям по финансовому обеспечению расходов на осуществление текущего ремонта и содержание автомобильных дорог местного значения в границах сельских поселений, а также погашение </w:t>
      </w:r>
      <w:r w:rsidRPr="00840D6E">
        <w:rPr>
          <w:sz w:val="24"/>
          <w:szCs w:val="24"/>
        </w:rPr>
        <w:lastRenderedPageBreak/>
        <w:t>кредиторской задолженности сельских поселений за работы, принятые им в установленном порядке в истекших финансовых годах;</w:t>
      </w:r>
    </w:p>
    <w:p w:rsidR="00FB1AC0" w:rsidRPr="00840D6E" w:rsidRDefault="00FB1AC0" w:rsidP="00FB1AC0">
      <w:pPr>
        <w:ind w:firstLine="540"/>
        <w:jc w:val="both"/>
        <w:rPr>
          <w:sz w:val="24"/>
          <w:szCs w:val="24"/>
        </w:rPr>
      </w:pPr>
      <w:r w:rsidRPr="00840D6E">
        <w:rPr>
          <w:sz w:val="24"/>
          <w:szCs w:val="24"/>
        </w:rPr>
        <w:t>в сумме 2 360,4 тыс.рублей на финансовое обеспечение деятельности по проектированию, строительству, реконструкции, капитальному ремонту автомобильных дорог и искусственных сооружений на них;</w:t>
      </w:r>
    </w:p>
    <w:p w:rsidR="00FB1AC0" w:rsidRPr="00840D6E" w:rsidRDefault="00FB1AC0" w:rsidP="00FB1AC0">
      <w:pPr>
        <w:ind w:firstLine="540"/>
        <w:jc w:val="both"/>
        <w:rPr>
          <w:sz w:val="24"/>
          <w:szCs w:val="24"/>
        </w:rPr>
      </w:pPr>
      <w:r w:rsidRPr="00840D6E">
        <w:rPr>
          <w:sz w:val="24"/>
          <w:szCs w:val="24"/>
        </w:rPr>
        <w:t>в 2021 году:</w:t>
      </w:r>
    </w:p>
    <w:p w:rsidR="00FB1AC0" w:rsidRPr="00840D6E" w:rsidRDefault="00FB1AC0" w:rsidP="00FB1AC0">
      <w:pPr>
        <w:ind w:firstLine="540"/>
        <w:jc w:val="both"/>
        <w:rPr>
          <w:sz w:val="24"/>
          <w:szCs w:val="24"/>
        </w:rPr>
      </w:pPr>
      <w:r w:rsidRPr="00840D6E">
        <w:rPr>
          <w:sz w:val="24"/>
          <w:szCs w:val="24"/>
        </w:rPr>
        <w:t>в сумме 2 625,7 тыс.рублей на осуществление части переданных полномочий поселениям по финансовому обеспечению расходов на осуществление текущего ремонта и содержание автомобильных дорог местного значения в границах сельских поселений, а также погашение кредиторской задолженности сельских поселений за работы, принятые им в установленном порядке в истекших финансовых годах;</w:t>
      </w:r>
    </w:p>
    <w:p w:rsidR="00FB1AC0" w:rsidRPr="00840D6E" w:rsidRDefault="00FB1AC0" w:rsidP="00FB1AC0">
      <w:pPr>
        <w:ind w:firstLine="540"/>
        <w:jc w:val="both"/>
        <w:rPr>
          <w:sz w:val="24"/>
          <w:szCs w:val="24"/>
        </w:rPr>
      </w:pPr>
      <w:r w:rsidRPr="00840D6E">
        <w:rPr>
          <w:sz w:val="24"/>
          <w:szCs w:val="24"/>
        </w:rPr>
        <w:t>в сумме 2 625,6 тыс.рублей на финансовое обеспечение деятельности по проектированию, строительству, реконструкции, капитальному ремонту автомобильных дорог и искусственных сооружений на них;</w:t>
      </w:r>
    </w:p>
    <w:p w:rsidR="00FB1AC0" w:rsidRPr="00840D6E" w:rsidRDefault="00FB1AC0" w:rsidP="00FB1AC0">
      <w:pPr>
        <w:ind w:firstLine="540"/>
        <w:jc w:val="both"/>
        <w:rPr>
          <w:sz w:val="24"/>
          <w:szCs w:val="24"/>
        </w:rPr>
      </w:pPr>
      <w:r w:rsidRPr="00840D6E">
        <w:rPr>
          <w:sz w:val="24"/>
          <w:szCs w:val="24"/>
        </w:rPr>
        <w:t>в 2022 году:</w:t>
      </w:r>
    </w:p>
    <w:p w:rsidR="00FB1AC0" w:rsidRPr="00840D6E" w:rsidRDefault="00FB1AC0" w:rsidP="00FB1AC0">
      <w:pPr>
        <w:ind w:firstLine="540"/>
        <w:jc w:val="both"/>
        <w:rPr>
          <w:sz w:val="24"/>
          <w:szCs w:val="24"/>
        </w:rPr>
      </w:pPr>
      <w:r w:rsidRPr="00840D6E">
        <w:rPr>
          <w:sz w:val="24"/>
          <w:szCs w:val="24"/>
        </w:rPr>
        <w:t>в сумме 2 669,4 тыс.рублей на осуществление части переданных полномочий поселениям по финансовому обеспечению расходов на осуществление текущего ремонта и содержание автомобильных дорог местного значения в границах сельских поселений, а также погашение кредиторской задолженности сельских поселений за работы, принятые им в установленном порядке в истекших финансовых годах;</w:t>
      </w:r>
    </w:p>
    <w:p w:rsidR="00FB1AC0" w:rsidRPr="00840D6E" w:rsidRDefault="00FB1AC0" w:rsidP="00FB1AC0">
      <w:pPr>
        <w:ind w:firstLine="540"/>
        <w:jc w:val="both"/>
        <w:rPr>
          <w:sz w:val="24"/>
          <w:szCs w:val="24"/>
        </w:rPr>
      </w:pPr>
      <w:r w:rsidRPr="00840D6E">
        <w:rPr>
          <w:sz w:val="24"/>
          <w:szCs w:val="24"/>
        </w:rPr>
        <w:t>в сумме 2 669,4 тыс.рублей на финансовое обеспечение деятельности по проектированию, строительству, реконструкции, капитальному ремонту автомобильных дорог и искусственных сооружений на них.</w:t>
      </w:r>
    </w:p>
    <w:p w:rsidR="00FB1AC0" w:rsidRPr="00840D6E" w:rsidRDefault="00FB1AC0" w:rsidP="00FB1AC0">
      <w:pPr>
        <w:ind w:firstLine="540"/>
        <w:jc w:val="both"/>
        <w:rPr>
          <w:sz w:val="24"/>
          <w:szCs w:val="24"/>
        </w:rPr>
      </w:pPr>
    </w:p>
    <w:p w:rsidR="00FB1AC0" w:rsidRPr="00840D6E" w:rsidRDefault="00FB1AC0" w:rsidP="00FB1AC0">
      <w:pPr>
        <w:pStyle w:val="ConsNormal"/>
        <w:ind w:right="0" w:firstLine="540"/>
        <w:jc w:val="both"/>
        <w:rPr>
          <w:rFonts w:ascii="Times New Roman" w:hAnsi="Times New Roman" w:cs="Times New Roman"/>
          <w:b/>
          <w:sz w:val="24"/>
          <w:szCs w:val="24"/>
        </w:rPr>
      </w:pPr>
      <w:r w:rsidRPr="00840D6E">
        <w:rPr>
          <w:rFonts w:ascii="Times New Roman" w:hAnsi="Times New Roman" w:cs="Times New Roman"/>
          <w:b/>
          <w:sz w:val="24"/>
          <w:szCs w:val="24"/>
        </w:rPr>
        <w:t>Статья 12.</w:t>
      </w:r>
      <w:r w:rsidRPr="00840D6E">
        <w:rPr>
          <w:rFonts w:ascii="Times New Roman" w:hAnsi="Times New Roman" w:cs="Times New Roman"/>
          <w:sz w:val="24"/>
          <w:szCs w:val="24"/>
        </w:rPr>
        <w:t xml:space="preserve"> </w:t>
      </w:r>
      <w:r w:rsidRPr="00840D6E">
        <w:rPr>
          <w:rFonts w:ascii="Times New Roman" w:hAnsi="Times New Roman" w:cs="Times New Roman"/>
          <w:b/>
          <w:sz w:val="24"/>
          <w:szCs w:val="24"/>
        </w:rPr>
        <w:t xml:space="preserve">Резервный фонд администрации Чамзинского муниципального  </w:t>
      </w:r>
    </w:p>
    <w:p w:rsidR="00FB1AC0" w:rsidRPr="00840D6E" w:rsidRDefault="00FB1AC0" w:rsidP="00FB1AC0">
      <w:pPr>
        <w:pStyle w:val="ConsNormal"/>
        <w:ind w:right="0" w:firstLine="540"/>
        <w:jc w:val="both"/>
        <w:rPr>
          <w:rFonts w:ascii="Times New Roman" w:hAnsi="Times New Roman" w:cs="Times New Roman"/>
          <w:b/>
          <w:sz w:val="24"/>
          <w:szCs w:val="24"/>
        </w:rPr>
      </w:pPr>
      <w:r w:rsidRPr="00840D6E">
        <w:rPr>
          <w:rFonts w:ascii="Times New Roman" w:hAnsi="Times New Roman" w:cs="Times New Roman"/>
          <w:b/>
          <w:sz w:val="24"/>
          <w:szCs w:val="24"/>
        </w:rPr>
        <w:t xml:space="preserve">                    района Республики Мордовия</w:t>
      </w:r>
    </w:p>
    <w:p w:rsidR="00FB1AC0" w:rsidRPr="00840D6E" w:rsidRDefault="00FB1AC0" w:rsidP="00FB1AC0">
      <w:pPr>
        <w:pStyle w:val="ConsNormal"/>
        <w:ind w:right="0" w:firstLine="540"/>
        <w:jc w:val="center"/>
        <w:rPr>
          <w:rFonts w:ascii="Times New Roman" w:hAnsi="Times New Roman" w:cs="Times New Roman"/>
          <w:b/>
          <w:sz w:val="24"/>
          <w:szCs w:val="24"/>
        </w:rPr>
      </w:pPr>
    </w:p>
    <w:p w:rsidR="00FB1AC0" w:rsidRPr="00840D6E" w:rsidRDefault="00FB1AC0" w:rsidP="00FB1AC0">
      <w:pPr>
        <w:pStyle w:val="ConsNormal"/>
        <w:ind w:right="0" w:firstLine="540"/>
        <w:jc w:val="both"/>
        <w:rPr>
          <w:rFonts w:ascii="Times New Roman" w:hAnsi="Times New Roman" w:cs="Times New Roman"/>
          <w:sz w:val="24"/>
          <w:szCs w:val="24"/>
        </w:rPr>
      </w:pPr>
      <w:r w:rsidRPr="00840D6E">
        <w:rPr>
          <w:rFonts w:ascii="Times New Roman" w:hAnsi="Times New Roman" w:cs="Times New Roman"/>
          <w:sz w:val="24"/>
          <w:szCs w:val="24"/>
        </w:rPr>
        <w:t xml:space="preserve">1. </w:t>
      </w:r>
      <w:bookmarkStart w:id="1" w:name="_Hlk533859413"/>
      <w:r w:rsidRPr="00840D6E">
        <w:rPr>
          <w:rFonts w:ascii="Times New Roman" w:hAnsi="Times New Roman" w:cs="Times New Roman"/>
          <w:sz w:val="24"/>
          <w:szCs w:val="24"/>
        </w:rPr>
        <w:t>Установить размер Резервного фонда Администрации Чамзинского муниципального района Республики Мордовия на 2020 год и на плановый период 2021 и 2022 годов в сумме 1000,0 тыс.рублей ежегодно.</w:t>
      </w:r>
    </w:p>
    <w:bookmarkEnd w:id="1"/>
    <w:p w:rsidR="00FB1AC0" w:rsidRPr="00840D6E" w:rsidRDefault="00FB1AC0" w:rsidP="00FB1AC0">
      <w:pPr>
        <w:pStyle w:val="ConsNormal"/>
        <w:ind w:right="0" w:firstLine="540"/>
        <w:jc w:val="both"/>
        <w:rPr>
          <w:rFonts w:ascii="Times New Roman" w:hAnsi="Times New Roman" w:cs="Times New Roman"/>
          <w:sz w:val="24"/>
          <w:szCs w:val="24"/>
        </w:rPr>
      </w:pPr>
      <w:r w:rsidRPr="00840D6E">
        <w:rPr>
          <w:rFonts w:ascii="Times New Roman" w:hAnsi="Times New Roman" w:cs="Times New Roman"/>
          <w:sz w:val="24"/>
          <w:szCs w:val="24"/>
        </w:rPr>
        <w:t xml:space="preserve"> 2. Средства Резервного фонда администрации Чамзинского муниципального района Республики Мордовия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B1AC0" w:rsidRPr="00840D6E" w:rsidRDefault="00FB1AC0" w:rsidP="00FB1AC0">
      <w:pPr>
        <w:autoSpaceDE w:val="0"/>
        <w:adjustRightInd w:val="0"/>
        <w:ind w:firstLine="540"/>
        <w:jc w:val="both"/>
        <w:rPr>
          <w:sz w:val="24"/>
          <w:szCs w:val="24"/>
        </w:rPr>
      </w:pPr>
      <w:r w:rsidRPr="00840D6E">
        <w:rPr>
          <w:sz w:val="24"/>
          <w:szCs w:val="24"/>
        </w:rPr>
        <w:t>3. Бюджетные ассигнования Резервного фонда Администрации Чамзинского муниципального района Республики Мордовия, предусмотренные в составе районного бюджета, используются по решению Администрации Чамзинского муниципального района Республики Мордовия в порядке, установленном Администрацией Чамзинского муниципального района Республики Мордовия.</w:t>
      </w:r>
    </w:p>
    <w:p w:rsidR="00FB1AC0" w:rsidRPr="00840D6E" w:rsidRDefault="00FB1AC0" w:rsidP="00FB1AC0">
      <w:pPr>
        <w:pStyle w:val="ConsNonformat"/>
        <w:ind w:right="0" w:firstLine="540"/>
        <w:jc w:val="both"/>
        <w:rPr>
          <w:rFonts w:ascii="Times New Roman" w:hAnsi="Times New Roman" w:cs="Times New Roman"/>
        </w:rPr>
      </w:pPr>
    </w:p>
    <w:p w:rsidR="00FB1AC0" w:rsidRPr="00840D6E" w:rsidRDefault="00FB1AC0" w:rsidP="00FB1AC0">
      <w:pPr>
        <w:pStyle w:val="ConsNonformat"/>
        <w:ind w:right="0" w:firstLine="540"/>
        <w:jc w:val="both"/>
        <w:rPr>
          <w:rFonts w:ascii="Times New Roman" w:hAnsi="Times New Roman" w:cs="Times New Roman"/>
          <w:b/>
        </w:rPr>
      </w:pPr>
      <w:r w:rsidRPr="00840D6E">
        <w:rPr>
          <w:rFonts w:ascii="Times New Roman" w:hAnsi="Times New Roman" w:cs="Times New Roman"/>
          <w:b/>
        </w:rPr>
        <w:t>Статья 13.</w:t>
      </w:r>
      <w:r w:rsidRPr="00840D6E">
        <w:rPr>
          <w:rFonts w:ascii="Times New Roman" w:hAnsi="Times New Roman" w:cs="Times New Roman"/>
        </w:rPr>
        <w:t xml:space="preserve"> </w:t>
      </w:r>
      <w:r w:rsidRPr="00840D6E">
        <w:rPr>
          <w:rFonts w:ascii="Times New Roman" w:hAnsi="Times New Roman" w:cs="Times New Roman"/>
          <w:b/>
        </w:rPr>
        <w:t xml:space="preserve">Объем бюджетных ассигнований на исполнение публичных </w:t>
      </w:r>
    </w:p>
    <w:p w:rsidR="00FB1AC0" w:rsidRPr="00840D6E" w:rsidRDefault="00FB1AC0" w:rsidP="00FB1AC0">
      <w:pPr>
        <w:pStyle w:val="ConsNonformat"/>
        <w:ind w:right="0" w:firstLine="540"/>
        <w:jc w:val="both"/>
        <w:rPr>
          <w:rFonts w:ascii="Times New Roman" w:hAnsi="Times New Roman" w:cs="Times New Roman"/>
          <w:b/>
        </w:rPr>
      </w:pPr>
      <w:r w:rsidRPr="00840D6E">
        <w:rPr>
          <w:rFonts w:ascii="Times New Roman" w:hAnsi="Times New Roman" w:cs="Times New Roman"/>
          <w:b/>
        </w:rPr>
        <w:t xml:space="preserve">                    нормативных обязательств</w:t>
      </w:r>
    </w:p>
    <w:p w:rsidR="00FB1AC0" w:rsidRPr="00840D6E" w:rsidRDefault="00FB1AC0" w:rsidP="00FB1AC0">
      <w:pPr>
        <w:pStyle w:val="ConsNonformat"/>
        <w:ind w:right="0" w:firstLine="540"/>
        <w:jc w:val="both"/>
        <w:rPr>
          <w:rFonts w:ascii="Times New Roman" w:hAnsi="Times New Roman" w:cs="Times New Roman"/>
          <w:b/>
        </w:rPr>
      </w:pPr>
    </w:p>
    <w:p w:rsidR="00FB1AC0" w:rsidRPr="00840D6E" w:rsidRDefault="00FB1AC0" w:rsidP="00FB1AC0">
      <w:pPr>
        <w:pStyle w:val="ConsNonformat"/>
        <w:ind w:right="0" w:firstLine="540"/>
        <w:jc w:val="both"/>
        <w:rPr>
          <w:rFonts w:ascii="Times New Roman" w:hAnsi="Times New Roman" w:cs="Times New Roman"/>
        </w:rPr>
      </w:pPr>
      <w:r w:rsidRPr="00840D6E">
        <w:rPr>
          <w:rFonts w:ascii="Times New Roman" w:hAnsi="Times New Roman" w:cs="Times New Roman"/>
        </w:rPr>
        <w:t>Утвердить объем бюджетных ассигнований, направляемых на исполнение публичных нормативных обязательств, предусмотренных настоящим Решением, на 2020 год в сумме 11 783,0 тыс. рублей, на 2021 год – 10 959,4 тыс.рублей, на 2022 год – 11 007,2 тыс.рублей.</w:t>
      </w:r>
    </w:p>
    <w:p w:rsidR="00FB1AC0" w:rsidRPr="00840D6E" w:rsidRDefault="00FB1AC0" w:rsidP="00FB1AC0">
      <w:pPr>
        <w:pStyle w:val="ConsNonformat"/>
        <w:ind w:right="0" w:firstLine="540"/>
        <w:jc w:val="both"/>
        <w:rPr>
          <w:rFonts w:ascii="Times New Roman" w:hAnsi="Times New Roman" w:cs="Times New Roman"/>
        </w:rPr>
      </w:pPr>
    </w:p>
    <w:p w:rsidR="00FB1AC0" w:rsidRPr="00840D6E" w:rsidRDefault="00FB1AC0" w:rsidP="00FB1AC0">
      <w:pPr>
        <w:pStyle w:val="ConsNonformat"/>
        <w:ind w:right="0" w:firstLine="540"/>
        <w:jc w:val="both"/>
        <w:rPr>
          <w:rFonts w:ascii="Times New Roman" w:hAnsi="Times New Roman" w:cs="Times New Roman"/>
          <w:b/>
        </w:rPr>
      </w:pPr>
      <w:r w:rsidRPr="00840D6E">
        <w:rPr>
          <w:rFonts w:ascii="Times New Roman" w:hAnsi="Times New Roman" w:cs="Times New Roman"/>
          <w:b/>
        </w:rPr>
        <w:t xml:space="preserve">Статья 14. Расходы на исполнение судебных актов по искам к </w:t>
      </w:r>
    </w:p>
    <w:p w:rsidR="00FB1AC0" w:rsidRPr="00840D6E" w:rsidRDefault="00FB1AC0" w:rsidP="00FB1AC0">
      <w:pPr>
        <w:pStyle w:val="ConsNonformat"/>
        <w:ind w:right="0" w:firstLine="540"/>
        <w:jc w:val="both"/>
        <w:rPr>
          <w:rFonts w:ascii="Times New Roman" w:hAnsi="Times New Roman" w:cs="Times New Roman"/>
          <w:b/>
        </w:rPr>
      </w:pPr>
      <w:r w:rsidRPr="00840D6E">
        <w:rPr>
          <w:rFonts w:ascii="Times New Roman" w:hAnsi="Times New Roman" w:cs="Times New Roman"/>
          <w:b/>
        </w:rPr>
        <w:t xml:space="preserve">                    Чамзинскому муниципальному району Республики Мордовия</w:t>
      </w:r>
    </w:p>
    <w:p w:rsidR="00FB1AC0" w:rsidRPr="00840D6E" w:rsidRDefault="00FB1AC0" w:rsidP="00FB1AC0">
      <w:pPr>
        <w:pStyle w:val="ConsNonformat"/>
        <w:ind w:right="0" w:firstLine="540"/>
        <w:jc w:val="both"/>
        <w:rPr>
          <w:rFonts w:ascii="Times New Roman" w:hAnsi="Times New Roman" w:cs="Times New Roman"/>
          <w:b/>
        </w:rPr>
      </w:pPr>
    </w:p>
    <w:p w:rsidR="00FB1AC0" w:rsidRPr="00840D6E" w:rsidRDefault="00FB1AC0" w:rsidP="00FB1AC0">
      <w:pPr>
        <w:ind w:firstLine="540"/>
        <w:jc w:val="both"/>
        <w:rPr>
          <w:sz w:val="24"/>
          <w:szCs w:val="24"/>
        </w:rPr>
      </w:pPr>
      <w:r w:rsidRPr="00840D6E">
        <w:rPr>
          <w:b/>
          <w:sz w:val="24"/>
          <w:szCs w:val="24"/>
        </w:rPr>
        <w:tab/>
      </w:r>
      <w:r w:rsidRPr="00840D6E">
        <w:rPr>
          <w:sz w:val="24"/>
          <w:szCs w:val="24"/>
        </w:rPr>
        <w:t xml:space="preserve">Из районного бюджета предоставляются бюджетные ассигнования на исполнение судебных актов по искам к Чамзинскому муниципальному району Республики Мордовия о возмещении вреда, причиненного гражданину или юридическому лицу в результате незаконных действий (бездействия) органов местного самоуправления либо их должностных лиц этих </w:t>
      </w:r>
      <w:r w:rsidRPr="00840D6E">
        <w:rPr>
          <w:sz w:val="24"/>
          <w:szCs w:val="24"/>
        </w:rPr>
        <w:lastRenderedPageBreak/>
        <w:t>органов, а также судебных актов по иным искам о взыскании денежных средств за счет казны муниципального района.</w:t>
      </w:r>
    </w:p>
    <w:p w:rsidR="00FB1AC0" w:rsidRPr="00840D6E" w:rsidRDefault="00FB1AC0" w:rsidP="00FB1AC0">
      <w:pPr>
        <w:pStyle w:val="ConsNormal"/>
        <w:ind w:right="0" w:firstLine="540"/>
        <w:jc w:val="both"/>
        <w:rPr>
          <w:rFonts w:ascii="Times New Roman" w:hAnsi="Times New Roman" w:cs="Times New Roman"/>
          <w:sz w:val="24"/>
          <w:szCs w:val="24"/>
        </w:rPr>
      </w:pPr>
    </w:p>
    <w:p w:rsidR="00FB1AC0" w:rsidRPr="00840D6E" w:rsidRDefault="00FB1AC0" w:rsidP="00FB1AC0">
      <w:pPr>
        <w:pStyle w:val="ConsNonformat"/>
        <w:ind w:right="0" w:firstLine="540"/>
        <w:jc w:val="both"/>
        <w:rPr>
          <w:rFonts w:ascii="Times New Roman" w:hAnsi="Times New Roman" w:cs="Times New Roman"/>
          <w:b/>
        </w:rPr>
      </w:pPr>
      <w:r w:rsidRPr="00840D6E">
        <w:rPr>
          <w:rFonts w:ascii="Times New Roman" w:hAnsi="Times New Roman" w:cs="Times New Roman"/>
        </w:rPr>
        <w:t xml:space="preserve"> </w:t>
      </w:r>
      <w:r w:rsidRPr="00840D6E">
        <w:rPr>
          <w:rFonts w:ascii="Times New Roman" w:hAnsi="Times New Roman" w:cs="Times New Roman"/>
          <w:b/>
        </w:rPr>
        <w:t xml:space="preserve">Статья 15. Муниципальные внутренние заимствования Чамзинского </w:t>
      </w:r>
    </w:p>
    <w:p w:rsidR="00FB1AC0" w:rsidRPr="00840D6E" w:rsidRDefault="00FB1AC0" w:rsidP="00FB1AC0">
      <w:pPr>
        <w:pStyle w:val="ConsNonformat"/>
        <w:ind w:right="0" w:firstLine="540"/>
        <w:jc w:val="both"/>
        <w:rPr>
          <w:rFonts w:ascii="Times New Roman" w:hAnsi="Times New Roman" w:cs="Times New Roman"/>
          <w:b/>
        </w:rPr>
      </w:pPr>
      <w:r w:rsidRPr="00840D6E">
        <w:rPr>
          <w:rFonts w:ascii="Times New Roman" w:hAnsi="Times New Roman" w:cs="Times New Roman"/>
          <w:b/>
        </w:rPr>
        <w:t xml:space="preserve">                     муниципального района Республики Мордовия, муниципальный долг</w:t>
      </w:r>
    </w:p>
    <w:p w:rsidR="00FB1AC0" w:rsidRPr="00840D6E" w:rsidRDefault="00FB1AC0" w:rsidP="00FB1AC0">
      <w:pPr>
        <w:pStyle w:val="ConsNonformat"/>
        <w:ind w:right="0" w:firstLine="540"/>
        <w:jc w:val="center"/>
        <w:rPr>
          <w:rFonts w:ascii="Times New Roman" w:hAnsi="Times New Roman" w:cs="Times New Roman"/>
          <w:b/>
        </w:rPr>
      </w:pPr>
    </w:p>
    <w:p w:rsidR="00FB1AC0" w:rsidRPr="00840D6E" w:rsidRDefault="00FB1AC0" w:rsidP="00FB1AC0">
      <w:pPr>
        <w:autoSpaceDE w:val="0"/>
        <w:adjustRightInd w:val="0"/>
        <w:ind w:firstLine="540"/>
        <w:jc w:val="both"/>
        <w:rPr>
          <w:sz w:val="24"/>
          <w:szCs w:val="24"/>
        </w:rPr>
      </w:pPr>
      <w:r w:rsidRPr="00840D6E">
        <w:rPr>
          <w:sz w:val="24"/>
          <w:szCs w:val="24"/>
        </w:rPr>
        <w:tab/>
        <w:t>1. Право осуществления муниципальных внутренних заимствований Чамзинского муниципального района Республики Мордовия от имени Чамзинского муниципального района Республики Мордовия принадлежит Администрации Чамзинского муниципального района Республики Мордовия.</w:t>
      </w:r>
    </w:p>
    <w:p w:rsidR="00FB1AC0" w:rsidRPr="00840D6E" w:rsidRDefault="00FB1AC0" w:rsidP="00FB1AC0">
      <w:pPr>
        <w:pStyle w:val="ConsNonformat"/>
        <w:ind w:right="0" w:firstLine="540"/>
        <w:jc w:val="both"/>
        <w:rPr>
          <w:rFonts w:ascii="Times New Roman" w:hAnsi="Times New Roman" w:cs="Times New Roman"/>
        </w:rPr>
      </w:pPr>
      <w:r w:rsidRPr="00840D6E">
        <w:rPr>
          <w:rFonts w:ascii="Times New Roman" w:hAnsi="Times New Roman" w:cs="Times New Roman"/>
        </w:rPr>
        <w:t>2. Утвердить источники финансирования дефицита бюджета Чамзинского муниципального района Республики Мордовия согласно приложению 10 к настоящему Решению.</w:t>
      </w:r>
    </w:p>
    <w:p w:rsidR="00FB1AC0" w:rsidRPr="00840D6E" w:rsidRDefault="00FB1AC0" w:rsidP="00FB1AC0">
      <w:pPr>
        <w:pStyle w:val="ConsNormal"/>
        <w:ind w:right="0" w:firstLine="540"/>
        <w:jc w:val="both"/>
        <w:rPr>
          <w:rFonts w:ascii="Times New Roman" w:hAnsi="Times New Roman" w:cs="Times New Roman"/>
          <w:sz w:val="24"/>
          <w:szCs w:val="24"/>
        </w:rPr>
      </w:pPr>
      <w:r w:rsidRPr="00840D6E">
        <w:rPr>
          <w:rFonts w:ascii="Times New Roman" w:hAnsi="Times New Roman" w:cs="Times New Roman"/>
          <w:sz w:val="24"/>
          <w:szCs w:val="24"/>
        </w:rPr>
        <w:t>3. Утвердить Программу муниципальных заимствований Чамзинского муниципального района Республики Мордовия согласно приложению 11 к настоящему Решению.</w:t>
      </w:r>
    </w:p>
    <w:p w:rsidR="00FB1AC0" w:rsidRPr="00840D6E" w:rsidRDefault="00FB1AC0" w:rsidP="00FB1AC0">
      <w:pPr>
        <w:pStyle w:val="ConsNonformat"/>
        <w:ind w:right="0" w:firstLine="540"/>
        <w:jc w:val="both"/>
        <w:rPr>
          <w:rFonts w:ascii="Times New Roman" w:hAnsi="Times New Roman" w:cs="Times New Roman"/>
        </w:rPr>
      </w:pPr>
      <w:r w:rsidRPr="00840D6E">
        <w:rPr>
          <w:rFonts w:ascii="Times New Roman" w:hAnsi="Times New Roman" w:cs="Times New Roman"/>
        </w:rPr>
        <w:t xml:space="preserve">4. Установить предельный объем заимствований Чамзинского муниципального района Республики Мордовия на 2020 год в сумме 0,0 тыс.рублей, на 2021 год – 0,0 тыс.рублей, на 2022 – 0,0 тыс.рублей. </w:t>
      </w:r>
    </w:p>
    <w:p w:rsidR="00FB1AC0" w:rsidRPr="00840D6E" w:rsidRDefault="00FB1AC0" w:rsidP="00FB1AC0">
      <w:pPr>
        <w:pStyle w:val="ConsNonformat"/>
        <w:ind w:right="0" w:firstLine="540"/>
        <w:jc w:val="both"/>
        <w:rPr>
          <w:rFonts w:ascii="Times New Roman" w:hAnsi="Times New Roman" w:cs="Times New Roman"/>
        </w:rPr>
      </w:pPr>
      <w:r w:rsidRPr="00840D6E">
        <w:rPr>
          <w:rFonts w:ascii="Times New Roman" w:hAnsi="Times New Roman" w:cs="Times New Roman"/>
        </w:rPr>
        <w:t xml:space="preserve">5. Установить верхний предел муниципального внутреннего долга Чамзинского муниципального района Республики Мордовия на 1 января 2021 года в сумме 9 729,6 тыс. рублей, на 1 января 2022 года – 9 627,2 тыс.рублей, на 1 января 2023 года – 9 422,4 тыс.рублей. </w:t>
      </w:r>
    </w:p>
    <w:p w:rsidR="00FB1AC0" w:rsidRPr="00840D6E" w:rsidRDefault="00FB1AC0" w:rsidP="00FB1AC0">
      <w:pPr>
        <w:pStyle w:val="ConsNonformat"/>
        <w:ind w:right="0" w:firstLine="540"/>
        <w:jc w:val="both"/>
        <w:rPr>
          <w:rFonts w:ascii="Times New Roman" w:hAnsi="Times New Roman" w:cs="Times New Roman"/>
        </w:rPr>
      </w:pPr>
      <w:r w:rsidRPr="00840D6E">
        <w:rPr>
          <w:rFonts w:ascii="Times New Roman" w:hAnsi="Times New Roman" w:cs="Times New Roman"/>
        </w:rPr>
        <w:t>6. Установить предельный объем муниципального долга Чамзинского муниципального района Республики Мордовия на 2020 год в сумме 123 198,0 тыс.рублей, на 2021 год – 120 977,7 тыс.рублей, на 2022 год – 121 874,6 тыс.рублей.</w:t>
      </w:r>
    </w:p>
    <w:p w:rsidR="00FB1AC0" w:rsidRPr="00840D6E" w:rsidRDefault="00FB1AC0" w:rsidP="00FB1AC0">
      <w:pPr>
        <w:pStyle w:val="ConsNonformat"/>
        <w:ind w:right="0" w:firstLine="540"/>
        <w:jc w:val="both"/>
        <w:rPr>
          <w:rFonts w:ascii="Times New Roman" w:hAnsi="Times New Roman" w:cs="Times New Roman"/>
        </w:rPr>
      </w:pPr>
      <w:r w:rsidRPr="00840D6E">
        <w:rPr>
          <w:rFonts w:ascii="Times New Roman" w:hAnsi="Times New Roman" w:cs="Times New Roman"/>
        </w:rPr>
        <w:t>7. Утвердить объем расходов на обслуживание муниципального долга Чамзинского муниципального района Республики Мордовия на 2020 год и на плановый период 2021 и 2022 годов в сумме 10,3 тыс.рублей ежегодно.</w:t>
      </w:r>
    </w:p>
    <w:p w:rsidR="00FB1AC0" w:rsidRPr="00840D6E" w:rsidRDefault="00FB1AC0" w:rsidP="00FB1AC0">
      <w:pPr>
        <w:pStyle w:val="ConsNonformat"/>
        <w:ind w:right="0" w:firstLine="540"/>
        <w:jc w:val="both"/>
        <w:rPr>
          <w:rFonts w:ascii="Times New Roman" w:hAnsi="Times New Roman" w:cs="Times New Roman"/>
        </w:rPr>
      </w:pPr>
      <w:r w:rsidRPr="00840D6E">
        <w:rPr>
          <w:rFonts w:ascii="Times New Roman" w:hAnsi="Times New Roman" w:cs="Times New Roman"/>
        </w:rPr>
        <w:t>8. Муниципальные гарантии из бюджета Чамзинского муниципального района Республики Мордовия не предоставляются.</w:t>
      </w:r>
    </w:p>
    <w:p w:rsidR="00FB1AC0" w:rsidRPr="00840D6E" w:rsidRDefault="00FB1AC0" w:rsidP="00FB1AC0">
      <w:pPr>
        <w:autoSpaceDE w:val="0"/>
        <w:adjustRightInd w:val="0"/>
        <w:ind w:left="709"/>
        <w:jc w:val="both"/>
        <w:rPr>
          <w:bCs/>
          <w:spacing w:val="100"/>
          <w:sz w:val="24"/>
          <w:szCs w:val="24"/>
        </w:rPr>
      </w:pPr>
    </w:p>
    <w:p w:rsidR="00FB1AC0" w:rsidRPr="00840D6E" w:rsidRDefault="00FB1AC0" w:rsidP="00FB1AC0">
      <w:pPr>
        <w:autoSpaceDE w:val="0"/>
        <w:adjustRightInd w:val="0"/>
        <w:ind w:left="709"/>
        <w:jc w:val="both"/>
        <w:rPr>
          <w:b/>
          <w:bCs/>
          <w:sz w:val="24"/>
          <w:szCs w:val="24"/>
        </w:rPr>
      </w:pPr>
      <w:r w:rsidRPr="00840D6E">
        <w:rPr>
          <w:b/>
          <w:bCs/>
          <w:sz w:val="24"/>
          <w:szCs w:val="24"/>
        </w:rPr>
        <w:t>Статья 16.</w:t>
      </w:r>
      <w:r w:rsidRPr="00840D6E">
        <w:rPr>
          <w:bCs/>
          <w:sz w:val="24"/>
          <w:szCs w:val="24"/>
        </w:rPr>
        <w:t xml:space="preserve"> </w:t>
      </w:r>
      <w:r w:rsidRPr="00840D6E">
        <w:rPr>
          <w:b/>
          <w:bCs/>
          <w:sz w:val="24"/>
          <w:szCs w:val="24"/>
        </w:rPr>
        <w:t>Особенности исполнения бюджета Чамзинского</w:t>
      </w:r>
    </w:p>
    <w:p w:rsidR="00FB1AC0" w:rsidRPr="00840D6E" w:rsidRDefault="00FB1AC0" w:rsidP="00FB1AC0">
      <w:pPr>
        <w:autoSpaceDE w:val="0"/>
        <w:adjustRightInd w:val="0"/>
        <w:ind w:left="709"/>
        <w:jc w:val="both"/>
        <w:rPr>
          <w:b/>
          <w:bCs/>
          <w:sz w:val="24"/>
          <w:szCs w:val="24"/>
        </w:rPr>
      </w:pPr>
      <w:r w:rsidRPr="00840D6E">
        <w:rPr>
          <w:b/>
          <w:bCs/>
          <w:sz w:val="24"/>
          <w:szCs w:val="24"/>
        </w:rPr>
        <w:t xml:space="preserve">                    муниципального района Республики Мордовия в 2020 году</w:t>
      </w:r>
    </w:p>
    <w:p w:rsidR="00FB1AC0" w:rsidRPr="00840D6E" w:rsidRDefault="00FB1AC0" w:rsidP="00FB1AC0">
      <w:pPr>
        <w:autoSpaceDE w:val="0"/>
        <w:adjustRightInd w:val="0"/>
        <w:ind w:left="709"/>
        <w:jc w:val="both"/>
        <w:rPr>
          <w:b/>
          <w:bCs/>
          <w:sz w:val="24"/>
          <w:szCs w:val="24"/>
        </w:rPr>
      </w:pPr>
    </w:p>
    <w:p w:rsidR="00FB1AC0" w:rsidRPr="00840D6E" w:rsidRDefault="00FB1AC0" w:rsidP="00FB1AC0">
      <w:pPr>
        <w:autoSpaceDE w:val="0"/>
        <w:adjustRightInd w:val="0"/>
        <w:ind w:firstLine="709"/>
        <w:jc w:val="both"/>
        <w:rPr>
          <w:sz w:val="24"/>
          <w:szCs w:val="24"/>
        </w:rPr>
      </w:pPr>
      <w:r w:rsidRPr="00840D6E">
        <w:rPr>
          <w:sz w:val="24"/>
          <w:szCs w:val="24"/>
        </w:rPr>
        <w:t xml:space="preserve">1. Установить в соответствии с </w:t>
      </w:r>
      <w:hyperlink r:id="rId8" w:history="1">
        <w:r w:rsidRPr="00840D6E">
          <w:rPr>
            <w:sz w:val="24"/>
            <w:szCs w:val="24"/>
          </w:rPr>
          <w:t>пунктом 8 статьи 217</w:t>
        </w:r>
      </w:hyperlink>
      <w:r w:rsidRPr="00840D6E">
        <w:rPr>
          <w:sz w:val="24"/>
          <w:szCs w:val="24"/>
        </w:rPr>
        <w:t xml:space="preserve"> Бюджетного кодекса Российской Федерации и </w:t>
      </w:r>
      <w:hyperlink r:id="rId9" w:history="1">
        <w:r w:rsidRPr="00840D6E">
          <w:rPr>
            <w:sz w:val="24"/>
            <w:szCs w:val="24"/>
          </w:rPr>
          <w:t>статьей 22</w:t>
        </w:r>
      </w:hyperlink>
      <w:r w:rsidRPr="00840D6E">
        <w:rPr>
          <w:sz w:val="24"/>
          <w:szCs w:val="24"/>
        </w:rPr>
        <w:t xml:space="preserve"> Решения Совета депутатов Чамзинского муниципального района Республики Мордовия от 25 апреля 2016 года № 302 «О бюджетном процессе в Чамзинском муниципальном районе Республики Мордовия» следующие дополнительные основания внесения изменений в сводную бюджетную роспись бюджета Чамзинского муниципального района Республики Мордовия без внесения изменений в настоящее Решение, помимо оснований, установленных </w:t>
      </w:r>
      <w:hyperlink r:id="rId10" w:history="1">
        <w:r w:rsidRPr="00840D6E">
          <w:rPr>
            <w:sz w:val="24"/>
            <w:szCs w:val="24"/>
          </w:rPr>
          <w:t>пунктом 3 статьи 217</w:t>
        </w:r>
      </w:hyperlink>
      <w:r w:rsidRPr="00840D6E">
        <w:rPr>
          <w:sz w:val="24"/>
          <w:szCs w:val="24"/>
        </w:rPr>
        <w:t xml:space="preserve"> Бюджетного кодекса Российской Федерации:</w:t>
      </w:r>
    </w:p>
    <w:p w:rsidR="00FB1AC0" w:rsidRPr="00840D6E" w:rsidRDefault="00FB1AC0" w:rsidP="00FB1AC0">
      <w:pPr>
        <w:autoSpaceDE w:val="0"/>
        <w:adjustRightInd w:val="0"/>
        <w:ind w:firstLine="709"/>
        <w:jc w:val="both"/>
        <w:rPr>
          <w:sz w:val="24"/>
          <w:szCs w:val="24"/>
        </w:rPr>
      </w:pPr>
      <w:r w:rsidRPr="00840D6E">
        <w:rPr>
          <w:sz w:val="24"/>
          <w:szCs w:val="24"/>
        </w:rPr>
        <w:t>1) осуществление выплат, направленных на обслуживание, сокращение и погашение долговых обязательств Чамзинского муниципального района Республики Мордовия в соответствии Бюджетным кодексом Российской Федерации;</w:t>
      </w:r>
    </w:p>
    <w:p w:rsidR="00FB1AC0" w:rsidRPr="00840D6E" w:rsidRDefault="00FB1AC0" w:rsidP="00FB1AC0">
      <w:pPr>
        <w:autoSpaceDE w:val="0"/>
        <w:adjustRightInd w:val="0"/>
        <w:ind w:firstLine="709"/>
        <w:jc w:val="both"/>
        <w:rPr>
          <w:sz w:val="24"/>
          <w:szCs w:val="24"/>
        </w:rPr>
      </w:pPr>
      <w:r w:rsidRPr="00840D6E">
        <w:rPr>
          <w:sz w:val="24"/>
          <w:szCs w:val="24"/>
        </w:rPr>
        <w:t>2) перераспределение бюджетных ассигнований в целях обеспечения исполнения обязательств по расходам на оплату труда и начисления на выплаты по оплате труда, коммунальные услуги, уплату налогов, сборов и иных платежей, в том числе в рамках финансового обеспечения муниципального задания на оказание муниципальных услуг (выполнение работ);</w:t>
      </w:r>
    </w:p>
    <w:p w:rsidR="00FB1AC0" w:rsidRPr="00840D6E" w:rsidRDefault="00FB1AC0" w:rsidP="00FB1AC0">
      <w:pPr>
        <w:autoSpaceDE w:val="0"/>
        <w:adjustRightInd w:val="0"/>
        <w:ind w:firstLine="709"/>
        <w:jc w:val="both"/>
        <w:rPr>
          <w:sz w:val="24"/>
          <w:szCs w:val="24"/>
        </w:rPr>
      </w:pPr>
      <w:r w:rsidRPr="00840D6E">
        <w:rPr>
          <w:sz w:val="24"/>
          <w:szCs w:val="24"/>
        </w:rPr>
        <w:t>3) осуществление мероприятий, связанных с созданием, ликвидацией и реорганизацией муниципальных учреждений Чамзинского муниципального района Республики Мордовия и муниципальных унитарных предприятий Чамзинского муниципального района Республики Мордовия;</w:t>
      </w:r>
    </w:p>
    <w:p w:rsidR="00FB1AC0" w:rsidRPr="00840D6E" w:rsidRDefault="00FB1AC0" w:rsidP="00FB1AC0">
      <w:pPr>
        <w:autoSpaceDE w:val="0"/>
        <w:adjustRightInd w:val="0"/>
        <w:ind w:firstLine="709"/>
        <w:jc w:val="both"/>
        <w:rPr>
          <w:sz w:val="24"/>
          <w:szCs w:val="24"/>
        </w:rPr>
      </w:pPr>
      <w:bookmarkStart w:id="2" w:name="_Hlk21624303"/>
      <w:r w:rsidRPr="00840D6E">
        <w:rPr>
          <w:sz w:val="24"/>
          <w:szCs w:val="24"/>
        </w:rPr>
        <w:t xml:space="preserve">4) перераспределение бюджетных ассигнований между разделами, подразделами, целевыми статьями (муниципальными программами Чамзинского муниципального района Республики Мордовия),  группами (группами и подгруппами) видов расходов классификации </w:t>
      </w:r>
      <w:r w:rsidRPr="00840D6E">
        <w:rPr>
          <w:sz w:val="24"/>
          <w:szCs w:val="24"/>
        </w:rPr>
        <w:lastRenderedPageBreak/>
        <w:t>расходов бюджетов в связи с принятием Администрацией Чамзинского муниципального района Республики Мордовия решений о внесении изменений в утвержденные муниципальные программы Чамзинского муниципального района Республики Мордовия в пределах общего объема бюджетных ассигнований, предусмотренных районным бюджетом в текущем финансовом году на реализацию мероприятий в рамках каждой муниципальной программы Чамзинского муниципального района Республики Мордовия;</w:t>
      </w:r>
    </w:p>
    <w:bookmarkEnd w:id="2"/>
    <w:p w:rsidR="00FB1AC0" w:rsidRPr="00840D6E" w:rsidRDefault="00FB1AC0" w:rsidP="00FB1AC0">
      <w:pPr>
        <w:autoSpaceDE w:val="0"/>
        <w:adjustRightInd w:val="0"/>
        <w:ind w:firstLine="709"/>
        <w:jc w:val="both"/>
        <w:rPr>
          <w:vanish/>
          <w:sz w:val="24"/>
          <w:szCs w:val="24"/>
        </w:rPr>
      </w:pPr>
      <w:r w:rsidRPr="00840D6E">
        <w:rPr>
          <w:sz w:val="24"/>
          <w:szCs w:val="24"/>
        </w:rPr>
        <w:t xml:space="preserve"> </w:t>
      </w:r>
      <w:bookmarkStart w:id="3" w:name="_Hlk22899758"/>
      <w:r w:rsidRPr="00840D6E">
        <w:rPr>
          <w:sz w:val="24"/>
          <w:szCs w:val="24"/>
        </w:rPr>
        <w:t>5</w:t>
      </w:r>
    </w:p>
    <w:p w:rsidR="00FB1AC0" w:rsidRPr="00840D6E" w:rsidRDefault="00FB1AC0" w:rsidP="00FB1AC0">
      <w:pPr>
        <w:autoSpaceDE w:val="0"/>
        <w:adjustRightInd w:val="0"/>
        <w:ind w:firstLine="709"/>
        <w:jc w:val="both"/>
        <w:rPr>
          <w:vanish/>
          <w:sz w:val="24"/>
          <w:szCs w:val="24"/>
        </w:rPr>
      </w:pPr>
    </w:p>
    <w:p w:rsidR="00FB1AC0" w:rsidRPr="00840D6E" w:rsidRDefault="00FB1AC0" w:rsidP="00FB1AC0">
      <w:pPr>
        <w:autoSpaceDE w:val="0"/>
        <w:adjustRightInd w:val="0"/>
        <w:ind w:firstLine="720"/>
        <w:jc w:val="both"/>
        <w:rPr>
          <w:sz w:val="24"/>
          <w:szCs w:val="24"/>
        </w:rPr>
      </w:pPr>
      <w:r w:rsidRPr="00840D6E">
        <w:rPr>
          <w:sz w:val="24"/>
          <w:szCs w:val="24"/>
        </w:rPr>
        <w:t>) перераспределение бюджетных ассигнований в целях обеспечения исполнения обязательств, связанных с софинансированием государственных программ Российской Федерации и Республики Мордовия, национальных проектов (программ), федеральных проектов, входящих в состав национальных проектов (программ), и региональных проектов, направленных на достижение соответствующих целей федеральных проектов;</w:t>
      </w:r>
    </w:p>
    <w:p w:rsidR="00FB1AC0" w:rsidRPr="00840D6E" w:rsidRDefault="00FB1AC0" w:rsidP="00FB1AC0">
      <w:pPr>
        <w:autoSpaceDE w:val="0"/>
        <w:adjustRightInd w:val="0"/>
        <w:ind w:firstLine="720"/>
        <w:jc w:val="both"/>
        <w:rPr>
          <w:sz w:val="24"/>
          <w:szCs w:val="24"/>
        </w:rPr>
      </w:pPr>
      <w:r w:rsidRPr="00840D6E">
        <w:rPr>
          <w:sz w:val="24"/>
          <w:szCs w:val="24"/>
        </w:rPr>
        <w:t>6) перераспределение бюджетных ассигнований между региональными проектами, направленными на достижение соответствующих целей федеральных проектов,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Чамзинского муниципального района Республики Мордовия на соответствующий финансовый год;</w:t>
      </w:r>
    </w:p>
    <w:p w:rsidR="00FB1AC0" w:rsidRPr="00840D6E" w:rsidRDefault="00FB1AC0" w:rsidP="00FB1AC0">
      <w:pPr>
        <w:autoSpaceDE w:val="0"/>
        <w:adjustRightInd w:val="0"/>
        <w:ind w:firstLine="720"/>
        <w:jc w:val="both"/>
        <w:rPr>
          <w:sz w:val="24"/>
          <w:szCs w:val="24"/>
        </w:rPr>
      </w:pPr>
      <w:r w:rsidRPr="00840D6E">
        <w:rPr>
          <w:sz w:val="24"/>
          <w:szCs w:val="24"/>
        </w:rPr>
        <w:t>7) увеличение бюджетных ассигнований, предусмотренных на финансовое обеспечение реализации национальных проектов (программ), за счет уменьшения бюджетных ассигнований, не отнесенных настоящим Решением на указанные цели;</w:t>
      </w:r>
    </w:p>
    <w:p w:rsidR="00FB1AC0" w:rsidRPr="00840D6E" w:rsidRDefault="00FB1AC0" w:rsidP="00FB1AC0">
      <w:pPr>
        <w:autoSpaceDE w:val="0"/>
        <w:adjustRightInd w:val="0"/>
        <w:ind w:firstLine="720"/>
        <w:jc w:val="both"/>
        <w:rPr>
          <w:sz w:val="24"/>
          <w:szCs w:val="24"/>
        </w:rPr>
      </w:pPr>
      <w:r w:rsidRPr="00840D6E">
        <w:rPr>
          <w:sz w:val="24"/>
          <w:szCs w:val="24"/>
        </w:rPr>
        <w:t>8) перераспределение бюджетных ассигнований в целях погашения кредиторской задолженности бюджета Чамзинского муниципального района Республики Мордовия;</w:t>
      </w:r>
    </w:p>
    <w:p w:rsidR="00FB1AC0" w:rsidRPr="00840D6E" w:rsidRDefault="00FB1AC0" w:rsidP="00FB1AC0">
      <w:pPr>
        <w:autoSpaceDE w:val="0"/>
        <w:adjustRightInd w:val="0"/>
        <w:ind w:firstLine="720"/>
        <w:jc w:val="both"/>
        <w:rPr>
          <w:sz w:val="24"/>
          <w:szCs w:val="24"/>
        </w:rPr>
      </w:pPr>
      <w:r w:rsidRPr="00840D6E">
        <w:rPr>
          <w:sz w:val="24"/>
          <w:szCs w:val="24"/>
        </w:rPr>
        <w:t>9) перераспределение бюджетных ассигнований в целях обеспечения исполнения обязательств за счет субсидий, субвенций и иных межбюджетных трансфертов, полученных из республиканского бюджета Республики Мордовия.</w:t>
      </w:r>
    </w:p>
    <w:bookmarkEnd w:id="3"/>
    <w:p w:rsidR="00FB1AC0" w:rsidRPr="00840D6E" w:rsidRDefault="00FB1AC0" w:rsidP="00FB1AC0">
      <w:pPr>
        <w:autoSpaceDE w:val="0"/>
        <w:adjustRightInd w:val="0"/>
        <w:ind w:firstLine="709"/>
        <w:jc w:val="both"/>
        <w:rPr>
          <w:bCs/>
          <w:sz w:val="24"/>
          <w:szCs w:val="24"/>
        </w:rPr>
      </w:pPr>
    </w:p>
    <w:p w:rsidR="00FB1AC0" w:rsidRPr="00840D6E" w:rsidRDefault="00FB1AC0" w:rsidP="00FB1AC0">
      <w:pPr>
        <w:pStyle w:val="ConsNormal"/>
        <w:ind w:right="0" w:firstLine="540"/>
        <w:jc w:val="both"/>
        <w:rPr>
          <w:rFonts w:ascii="Times New Roman" w:hAnsi="Times New Roman" w:cs="Times New Roman"/>
          <w:sz w:val="24"/>
          <w:szCs w:val="24"/>
        </w:rPr>
      </w:pPr>
      <w:r w:rsidRPr="00840D6E">
        <w:rPr>
          <w:rFonts w:ascii="Times New Roman" w:hAnsi="Times New Roman" w:cs="Times New Roman"/>
          <w:b/>
          <w:sz w:val="24"/>
          <w:szCs w:val="24"/>
        </w:rPr>
        <w:t>Статья 17.</w:t>
      </w:r>
      <w:r w:rsidRPr="00840D6E">
        <w:rPr>
          <w:rFonts w:ascii="Times New Roman" w:hAnsi="Times New Roman" w:cs="Times New Roman"/>
          <w:sz w:val="24"/>
          <w:szCs w:val="24"/>
        </w:rPr>
        <w:t xml:space="preserve"> </w:t>
      </w:r>
      <w:r w:rsidRPr="00840D6E">
        <w:rPr>
          <w:rFonts w:ascii="Times New Roman" w:hAnsi="Times New Roman" w:cs="Times New Roman"/>
          <w:b/>
          <w:sz w:val="24"/>
          <w:szCs w:val="24"/>
        </w:rPr>
        <w:t>Вступление в силу настоящего Решения</w:t>
      </w:r>
    </w:p>
    <w:p w:rsidR="00FB1AC0" w:rsidRPr="00840D6E" w:rsidRDefault="00FB1AC0" w:rsidP="00FB1AC0">
      <w:pPr>
        <w:pStyle w:val="ConsNormal"/>
        <w:ind w:right="0" w:firstLine="540"/>
        <w:jc w:val="both"/>
        <w:rPr>
          <w:rFonts w:ascii="Times New Roman" w:hAnsi="Times New Roman" w:cs="Times New Roman"/>
          <w:sz w:val="24"/>
          <w:szCs w:val="24"/>
        </w:rPr>
      </w:pPr>
    </w:p>
    <w:p w:rsidR="00FB1AC0" w:rsidRPr="00840D6E" w:rsidRDefault="00FB1AC0" w:rsidP="00FB1AC0">
      <w:pPr>
        <w:pStyle w:val="ConsNormal"/>
        <w:ind w:right="0" w:firstLine="540"/>
        <w:jc w:val="both"/>
        <w:rPr>
          <w:rFonts w:ascii="Times New Roman" w:hAnsi="Times New Roman" w:cs="Times New Roman"/>
          <w:sz w:val="24"/>
          <w:szCs w:val="24"/>
        </w:rPr>
      </w:pPr>
      <w:r w:rsidRPr="00840D6E">
        <w:rPr>
          <w:rFonts w:ascii="Times New Roman" w:hAnsi="Times New Roman" w:cs="Times New Roman"/>
          <w:sz w:val="24"/>
          <w:szCs w:val="24"/>
        </w:rPr>
        <w:t>Настоящее Решение вступает в силу с 1 января 2020 года и подлежит опубликованию в газете Чамзинского района РМ «Знамя».</w:t>
      </w:r>
    </w:p>
    <w:p w:rsidR="00FB1AC0" w:rsidRPr="00840D6E" w:rsidRDefault="00FB1AC0" w:rsidP="00FB1AC0">
      <w:pPr>
        <w:pStyle w:val="ConsNormal"/>
        <w:ind w:right="0" w:firstLine="540"/>
        <w:jc w:val="both"/>
        <w:rPr>
          <w:rFonts w:ascii="Times New Roman" w:hAnsi="Times New Roman" w:cs="Times New Roman"/>
          <w:sz w:val="24"/>
          <w:szCs w:val="24"/>
        </w:rPr>
      </w:pPr>
    </w:p>
    <w:p w:rsidR="00FB1AC0" w:rsidRPr="00840D6E" w:rsidRDefault="00FB1AC0" w:rsidP="00FB1AC0">
      <w:pPr>
        <w:autoSpaceDE w:val="0"/>
        <w:adjustRightInd w:val="0"/>
        <w:ind w:firstLine="540"/>
        <w:jc w:val="both"/>
        <w:rPr>
          <w:b/>
          <w:bCs/>
          <w:sz w:val="24"/>
          <w:szCs w:val="24"/>
        </w:rPr>
      </w:pPr>
      <w:r w:rsidRPr="00840D6E">
        <w:rPr>
          <w:b/>
          <w:bCs/>
          <w:sz w:val="24"/>
          <w:szCs w:val="24"/>
        </w:rPr>
        <w:t xml:space="preserve">Статья 18. Действие нормативных правовых актов Администрации </w:t>
      </w:r>
    </w:p>
    <w:p w:rsidR="00FB1AC0" w:rsidRPr="00840D6E" w:rsidRDefault="00FB1AC0" w:rsidP="00FB1AC0">
      <w:pPr>
        <w:autoSpaceDE w:val="0"/>
        <w:adjustRightInd w:val="0"/>
        <w:ind w:firstLine="540"/>
        <w:jc w:val="both"/>
        <w:rPr>
          <w:b/>
          <w:bCs/>
          <w:sz w:val="24"/>
          <w:szCs w:val="24"/>
        </w:rPr>
      </w:pPr>
      <w:r w:rsidRPr="00840D6E">
        <w:rPr>
          <w:b/>
          <w:bCs/>
          <w:sz w:val="24"/>
          <w:szCs w:val="24"/>
        </w:rPr>
        <w:t xml:space="preserve">                    Чамзинского муниципального района Республики Мордовия</w:t>
      </w:r>
    </w:p>
    <w:p w:rsidR="00FB1AC0" w:rsidRPr="00840D6E" w:rsidRDefault="00FB1AC0" w:rsidP="00FB1AC0">
      <w:pPr>
        <w:autoSpaceDE w:val="0"/>
        <w:adjustRightInd w:val="0"/>
        <w:ind w:firstLine="540"/>
        <w:jc w:val="both"/>
        <w:rPr>
          <w:b/>
          <w:bCs/>
          <w:sz w:val="24"/>
          <w:szCs w:val="24"/>
        </w:rPr>
      </w:pPr>
    </w:p>
    <w:p w:rsidR="00FB1AC0" w:rsidRPr="00840D6E" w:rsidRDefault="00FB1AC0" w:rsidP="00FB1AC0">
      <w:pPr>
        <w:autoSpaceDE w:val="0"/>
        <w:adjustRightInd w:val="0"/>
        <w:ind w:firstLine="540"/>
        <w:jc w:val="both"/>
        <w:rPr>
          <w:bCs/>
          <w:sz w:val="24"/>
          <w:szCs w:val="24"/>
        </w:rPr>
      </w:pPr>
      <w:r w:rsidRPr="00840D6E">
        <w:rPr>
          <w:bCs/>
          <w:sz w:val="24"/>
          <w:szCs w:val="24"/>
        </w:rPr>
        <w:t>Установить, что нормативные правовые акты Администрации Чамзинского муниципального района Республики Мордовия, принятые на основе и во исполнение решений Совета депутатов Чамзинского муниципального района Республики Мордовия «</w:t>
      </w:r>
      <w:hyperlink r:id="rId11" w:history="1">
        <w:r w:rsidRPr="00840D6E">
          <w:rPr>
            <w:bCs/>
            <w:sz w:val="24"/>
            <w:szCs w:val="24"/>
          </w:rPr>
          <w:t>О бюджете</w:t>
        </w:r>
      </w:hyperlink>
      <w:r w:rsidRPr="00840D6E">
        <w:rPr>
          <w:bCs/>
          <w:sz w:val="24"/>
          <w:szCs w:val="24"/>
        </w:rPr>
        <w:t xml:space="preserve"> Чамзинского муниципального района на 2017 год и плановый период 2018 и 2019 годов», «</w:t>
      </w:r>
      <w:hyperlink r:id="rId12" w:history="1">
        <w:r w:rsidRPr="00840D6E">
          <w:rPr>
            <w:bCs/>
            <w:sz w:val="24"/>
            <w:szCs w:val="24"/>
          </w:rPr>
          <w:t>О бюджете</w:t>
        </w:r>
      </w:hyperlink>
      <w:r w:rsidRPr="00840D6E">
        <w:rPr>
          <w:bCs/>
          <w:sz w:val="24"/>
          <w:szCs w:val="24"/>
        </w:rPr>
        <w:t xml:space="preserve"> Чамзинского муниципального района на 2018 год и плановый период 2019 и 2020 годов», </w:t>
      </w:r>
      <w:hyperlink r:id="rId13" w:history="1">
        <w:r w:rsidRPr="00840D6E">
          <w:rPr>
            <w:bCs/>
            <w:sz w:val="24"/>
            <w:szCs w:val="24"/>
          </w:rPr>
          <w:t>О бюджете</w:t>
        </w:r>
      </w:hyperlink>
      <w:r w:rsidRPr="00840D6E">
        <w:rPr>
          <w:bCs/>
          <w:sz w:val="24"/>
          <w:szCs w:val="24"/>
        </w:rPr>
        <w:t xml:space="preserve"> Чамзинского муниципального района на 2019 год и плановый период 2020 и 2021 годов»  действуют в части, не противоречащей настоящему Решению.</w:t>
      </w:r>
    </w:p>
    <w:p w:rsidR="00FB1AC0" w:rsidRDefault="00FB1AC0" w:rsidP="00FB1AC0">
      <w:pPr>
        <w:rPr>
          <w:sz w:val="24"/>
          <w:szCs w:val="24"/>
        </w:rPr>
      </w:pPr>
    </w:p>
    <w:p w:rsidR="00FB1AC0" w:rsidRDefault="00FB1AC0" w:rsidP="00FB1AC0">
      <w:pPr>
        <w:rPr>
          <w:sz w:val="24"/>
          <w:szCs w:val="24"/>
        </w:rPr>
      </w:pPr>
      <w:r>
        <w:rPr>
          <w:sz w:val="24"/>
          <w:szCs w:val="24"/>
        </w:rPr>
        <w:t>Председатель Совета депутатов                                             Глава</w:t>
      </w:r>
    </w:p>
    <w:p w:rsidR="00FB1AC0" w:rsidRDefault="00FB1AC0" w:rsidP="00FB1AC0">
      <w:pPr>
        <w:rPr>
          <w:sz w:val="24"/>
          <w:szCs w:val="24"/>
        </w:rPr>
      </w:pPr>
      <w:r>
        <w:rPr>
          <w:sz w:val="24"/>
          <w:szCs w:val="24"/>
        </w:rPr>
        <w:t>Чамзинского муниципального района                                   Чамзинского муниципального района</w:t>
      </w:r>
    </w:p>
    <w:p w:rsidR="00FB1AC0" w:rsidRDefault="00FB1AC0" w:rsidP="00FB1AC0">
      <w:pPr>
        <w:rPr>
          <w:sz w:val="24"/>
          <w:szCs w:val="24"/>
        </w:rPr>
      </w:pPr>
      <w:r>
        <w:rPr>
          <w:sz w:val="24"/>
          <w:szCs w:val="24"/>
        </w:rPr>
        <w:t>Республики Мордовия                                                             Республики Мордовия</w:t>
      </w:r>
    </w:p>
    <w:p w:rsidR="00FB1AC0" w:rsidRDefault="00FB1AC0" w:rsidP="00FB1AC0">
      <w:pPr>
        <w:rPr>
          <w:sz w:val="24"/>
          <w:szCs w:val="24"/>
        </w:rPr>
      </w:pPr>
    </w:p>
    <w:p w:rsidR="00FB1AC0" w:rsidRDefault="00FB1AC0" w:rsidP="00FB1AC0">
      <w:pPr>
        <w:rPr>
          <w:sz w:val="24"/>
          <w:szCs w:val="24"/>
        </w:rPr>
      </w:pPr>
      <w:r>
        <w:rPr>
          <w:sz w:val="24"/>
          <w:szCs w:val="24"/>
        </w:rPr>
        <w:t xml:space="preserve">____________________ В.Я.Борисов                          </w:t>
      </w:r>
      <w:r>
        <w:rPr>
          <w:sz w:val="24"/>
          <w:szCs w:val="24"/>
        </w:rPr>
        <w:tab/>
        <w:t xml:space="preserve">        ___</w:t>
      </w:r>
      <w:r>
        <w:rPr>
          <w:sz w:val="24"/>
          <w:szCs w:val="24"/>
          <w:u w:val="single"/>
        </w:rPr>
        <w:t xml:space="preserve">                                </w:t>
      </w:r>
      <w:r>
        <w:rPr>
          <w:sz w:val="24"/>
          <w:szCs w:val="24"/>
        </w:rPr>
        <w:t>В.Г.Цыбаков</w:t>
      </w:r>
    </w:p>
    <w:p w:rsidR="00FB1AC0" w:rsidRPr="00840D6E" w:rsidRDefault="00FB1AC0" w:rsidP="00FB1AC0">
      <w:pPr>
        <w:pStyle w:val="ConsNonformat"/>
        <w:ind w:right="0"/>
        <w:jc w:val="both"/>
        <w:rPr>
          <w:rFonts w:ascii="Times New Roman" w:hAnsi="Times New Roman" w:cs="Times New Roman"/>
        </w:rPr>
      </w:pPr>
    </w:p>
    <w:p w:rsidR="003F0272" w:rsidRPr="00840D6E" w:rsidRDefault="003F0272" w:rsidP="00FB1AC0">
      <w:pPr>
        <w:pStyle w:val="ConsNonformat"/>
        <w:ind w:right="0"/>
        <w:jc w:val="both"/>
        <w:rPr>
          <w:rFonts w:ascii="Times New Roman" w:hAnsi="Times New Roman" w:cs="Times New Roman"/>
        </w:rPr>
      </w:pPr>
    </w:p>
    <w:p w:rsidR="00FB1AC0" w:rsidRPr="008E49CB" w:rsidRDefault="00FB1AC0" w:rsidP="00FB1AC0">
      <w:pPr>
        <w:pStyle w:val="Standard"/>
        <w:jc w:val="right"/>
        <w:rPr>
          <w:sz w:val="22"/>
          <w:szCs w:val="22"/>
        </w:rPr>
      </w:pPr>
      <w:r w:rsidRPr="008E49CB">
        <w:rPr>
          <w:sz w:val="22"/>
          <w:szCs w:val="22"/>
        </w:rPr>
        <w:t>Приложение №2</w:t>
      </w:r>
    </w:p>
    <w:p w:rsidR="00FB1AC0" w:rsidRPr="008E49CB" w:rsidRDefault="00FB1AC0" w:rsidP="00FB1AC0">
      <w:pPr>
        <w:pStyle w:val="Standard"/>
        <w:jc w:val="right"/>
        <w:rPr>
          <w:sz w:val="22"/>
          <w:szCs w:val="22"/>
        </w:rPr>
      </w:pPr>
      <w:r w:rsidRPr="008E49CB">
        <w:rPr>
          <w:sz w:val="22"/>
          <w:szCs w:val="22"/>
        </w:rPr>
        <w:tab/>
      </w:r>
      <w:r w:rsidRPr="008E49CB">
        <w:rPr>
          <w:sz w:val="22"/>
          <w:szCs w:val="22"/>
        </w:rPr>
        <w:tab/>
      </w:r>
      <w:r w:rsidRPr="008E49CB">
        <w:rPr>
          <w:sz w:val="22"/>
          <w:szCs w:val="22"/>
        </w:rPr>
        <w:tab/>
      </w:r>
      <w:r w:rsidRPr="008E49CB">
        <w:rPr>
          <w:sz w:val="22"/>
          <w:szCs w:val="22"/>
        </w:rPr>
        <w:tab/>
      </w:r>
      <w:r w:rsidRPr="008E49CB">
        <w:rPr>
          <w:sz w:val="22"/>
          <w:szCs w:val="22"/>
        </w:rPr>
        <w:tab/>
      </w:r>
      <w:r w:rsidRPr="008E49CB">
        <w:rPr>
          <w:sz w:val="22"/>
          <w:szCs w:val="22"/>
        </w:rPr>
        <w:tab/>
        <w:t xml:space="preserve">к Постановлению Главы </w:t>
      </w:r>
    </w:p>
    <w:p w:rsidR="00FB1AC0" w:rsidRPr="008E49CB" w:rsidRDefault="00FB1AC0" w:rsidP="00FB1AC0">
      <w:pPr>
        <w:pStyle w:val="Standard"/>
        <w:jc w:val="right"/>
        <w:rPr>
          <w:sz w:val="22"/>
          <w:szCs w:val="22"/>
        </w:rPr>
      </w:pPr>
      <w:r w:rsidRPr="008E49CB">
        <w:rPr>
          <w:sz w:val="22"/>
          <w:szCs w:val="22"/>
        </w:rPr>
        <w:t>Чамзинского муниципального</w:t>
      </w:r>
    </w:p>
    <w:p w:rsidR="00FB1AC0" w:rsidRPr="008E49CB" w:rsidRDefault="00FB1AC0" w:rsidP="00FB1AC0">
      <w:pPr>
        <w:pStyle w:val="Standard"/>
        <w:jc w:val="right"/>
        <w:rPr>
          <w:sz w:val="22"/>
          <w:szCs w:val="22"/>
        </w:rPr>
      </w:pPr>
      <w:r w:rsidRPr="008E49CB">
        <w:rPr>
          <w:sz w:val="22"/>
          <w:szCs w:val="22"/>
        </w:rPr>
        <w:tab/>
      </w:r>
      <w:r w:rsidRPr="008E49CB">
        <w:rPr>
          <w:sz w:val="22"/>
          <w:szCs w:val="22"/>
        </w:rPr>
        <w:tab/>
      </w:r>
      <w:r w:rsidRPr="008E49CB">
        <w:rPr>
          <w:sz w:val="22"/>
          <w:szCs w:val="22"/>
        </w:rPr>
        <w:tab/>
      </w:r>
      <w:r w:rsidRPr="008E49CB">
        <w:rPr>
          <w:sz w:val="22"/>
          <w:szCs w:val="22"/>
        </w:rPr>
        <w:tab/>
      </w:r>
      <w:r w:rsidRPr="008E49CB">
        <w:rPr>
          <w:sz w:val="22"/>
          <w:szCs w:val="22"/>
        </w:rPr>
        <w:tab/>
      </w:r>
      <w:r w:rsidRPr="008E49CB">
        <w:rPr>
          <w:sz w:val="22"/>
          <w:szCs w:val="22"/>
        </w:rPr>
        <w:tab/>
        <w:t>района от 02.12.2019г. №______</w:t>
      </w:r>
    </w:p>
    <w:p w:rsidR="00FB1AC0" w:rsidRPr="008E49CB" w:rsidRDefault="00FB1AC0" w:rsidP="00FB1AC0">
      <w:pPr>
        <w:pStyle w:val="Standard"/>
        <w:rPr>
          <w:b/>
          <w:sz w:val="22"/>
          <w:szCs w:val="22"/>
        </w:rPr>
      </w:pPr>
    </w:p>
    <w:p w:rsidR="00FB1AC0" w:rsidRPr="008E49CB" w:rsidRDefault="00FB1AC0" w:rsidP="00FB1AC0">
      <w:pPr>
        <w:pStyle w:val="Standard"/>
        <w:jc w:val="center"/>
        <w:rPr>
          <w:b/>
          <w:sz w:val="22"/>
          <w:szCs w:val="22"/>
        </w:rPr>
      </w:pPr>
      <w:r w:rsidRPr="008E49CB">
        <w:rPr>
          <w:b/>
          <w:sz w:val="22"/>
          <w:szCs w:val="22"/>
        </w:rPr>
        <w:lastRenderedPageBreak/>
        <w:t>СОСТАВ</w:t>
      </w:r>
      <w:r>
        <w:rPr>
          <w:b/>
          <w:sz w:val="22"/>
          <w:szCs w:val="22"/>
        </w:rPr>
        <w:t xml:space="preserve"> </w:t>
      </w:r>
      <w:r w:rsidRPr="008E49CB">
        <w:rPr>
          <w:b/>
          <w:sz w:val="22"/>
          <w:szCs w:val="22"/>
        </w:rPr>
        <w:t>РАБОЧЕЙ  ГРУППЫ</w:t>
      </w:r>
    </w:p>
    <w:p w:rsidR="00FB1AC0" w:rsidRPr="008E49CB" w:rsidRDefault="00FB1AC0" w:rsidP="00FB1AC0">
      <w:pPr>
        <w:pStyle w:val="Standard"/>
        <w:jc w:val="both"/>
        <w:rPr>
          <w:b/>
          <w:sz w:val="22"/>
          <w:szCs w:val="22"/>
        </w:rPr>
      </w:pPr>
    </w:p>
    <w:p w:rsidR="00FB1AC0" w:rsidRPr="008E49CB" w:rsidRDefault="00FB1AC0" w:rsidP="00FB1AC0">
      <w:pPr>
        <w:ind w:firstLine="708"/>
        <w:jc w:val="both"/>
        <w:rPr>
          <w:sz w:val="22"/>
          <w:szCs w:val="22"/>
        </w:rPr>
      </w:pPr>
      <w:r w:rsidRPr="008E49CB">
        <w:rPr>
          <w:sz w:val="22"/>
          <w:szCs w:val="22"/>
        </w:rPr>
        <w:t>Вяткина Ю.А. – заместитель главы Чамзинского муниципального района, начальник Финансового управления администрации Чамзинского муниципального района, председатель;</w:t>
      </w:r>
    </w:p>
    <w:p w:rsidR="00FB1AC0" w:rsidRPr="008E49CB" w:rsidRDefault="00FB1AC0" w:rsidP="00FB1AC0">
      <w:pPr>
        <w:jc w:val="both"/>
        <w:rPr>
          <w:sz w:val="22"/>
          <w:szCs w:val="22"/>
        </w:rPr>
      </w:pPr>
      <w:r w:rsidRPr="008E49CB">
        <w:rPr>
          <w:sz w:val="22"/>
          <w:szCs w:val="22"/>
        </w:rPr>
        <w:tab/>
        <w:t>Паунькина Е.Н. – заместитель начальника Финансового управления администрации Чамзинского муниципального района, главный бухгалтер, заместитель председателя;</w:t>
      </w:r>
    </w:p>
    <w:p w:rsidR="00FB1AC0" w:rsidRPr="008E49CB" w:rsidRDefault="00FB1AC0" w:rsidP="00FB1AC0">
      <w:pPr>
        <w:jc w:val="both"/>
        <w:rPr>
          <w:sz w:val="22"/>
          <w:szCs w:val="22"/>
        </w:rPr>
      </w:pPr>
      <w:r w:rsidRPr="008E49CB">
        <w:rPr>
          <w:sz w:val="22"/>
          <w:szCs w:val="22"/>
        </w:rPr>
        <w:tab/>
        <w:t>Иошина И.А. – заместитель начальника Финансового управления администрации Чамзинского муниципального района – заведующая бюджетным отделом, секретарь;</w:t>
      </w:r>
    </w:p>
    <w:p w:rsidR="00FB1AC0" w:rsidRPr="008E49CB" w:rsidRDefault="00FB1AC0" w:rsidP="00FB1AC0">
      <w:pPr>
        <w:jc w:val="center"/>
        <w:rPr>
          <w:sz w:val="22"/>
          <w:szCs w:val="22"/>
        </w:rPr>
      </w:pPr>
      <w:r w:rsidRPr="008E49CB">
        <w:rPr>
          <w:sz w:val="22"/>
          <w:szCs w:val="22"/>
        </w:rPr>
        <w:t>Члены рабочей группы:</w:t>
      </w:r>
    </w:p>
    <w:p w:rsidR="00FB1AC0" w:rsidRPr="008E49CB" w:rsidRDefault="00FB1AC0" w:rsidP="00FB1AC0">
      <w:pPr>
        <w:jc w:val="both"/>
        <w:rPr>
          <w:sz w:val="22"/>
          <w:szCs w:val="22"/>
        </w:rPr>
      </w:pPr>
      <w:r w:rsidRPr="008E49CB">
        <w:rPr>
          <w:sz w:val="22"/>
          <w:szCs w:val="22"/>
        </w:rPr>
        <w:tab/>
        <w:t>Кувыркин П.И. – депутат Совета депутатов Чамзинского муниципального района;</w:t>
      </w:r>
    </w:p>
    <w:p w:rsidR="00FB1AC0" w:rsidRPr="008E49CB" w:rsidRDefault="00FB1AC0" w:rsidP="00FB1AC0">
      <w:pPr>
        <w:ind w:firstLine="720"/>
        <w:jc w:val="both"/>
        <w:rPr>
          <w:sz w:val="22"/>
          <w:szCs w:val="22"/>
        </w:rPr>
      </w:pPr>
      <w:r w:rsidRPr="008E49CB">
        <w:rPr>
          <w:sz w:val="22"/>
          <w:szCs w:val="22"/>
        </w:rPr>
        <w:t>Настина С.М. – руководитель аппарата администрации Чамзинского муниципального района;</w:t>
      </w:r>
    </w:p>
    <w:p w:rsidR="00FB1AC0" w:rsidRPr="008E49CB" w:rsidRDefault="00FB1AC0" w:rsidP="00FB1AC0">
      <w:pPr>
        <w:jc w:val="both"/>
        <w:rPr>
          <w:sz w:val="22"/>
          <w:szCs w:val="22"/>
        </w:rPr>
      </w:pPr>
      <w:r w:rsidRPr="008E49CB">
        <w:rPr>
          <w:sz w:val="22"/>
          <w:szCs w:val="22"/>
        </w:rPr>
        <w:tab/>
        <w:t>Калентьева С.И. – юрисконсульт юридического отдела администрации Чамзинского муниципального района.</w:t>
      </w:r>
    </w:p>
    <w:p w:rsidR="003F0272" w:rsidRDefault="003F0272" w:rsidP="00FB1AC0">
      <w:pPr>
        <w:jc w:val="both"/>
        <w:rPr>
          <w:rFonts w:eastAsia="Calibri"/>
          <w:sz w:val="22"/>
          <w:szCs w:val="22"/>
        </w:rPr>
      </w:pPr>
    </w:p>
    <w:p w:rsidR="003F0272" w:rsidRPr="008E49CB" w:rsidRDefault="003F0272" w:rsidP="00FB1AC0">
      <w:pPr>
        <w:jc w:val="both"/>
        <w:rPr>
          <w:rFonts w:eastAsia="Calibri"/>
          <w:sz w:val="22"/>
          <w:szCs w:val="22"/>
        </w:rPr>
      </w:pPr>
    </w:p>
    <w:p w:rsidR="00FB1AC0" w:rsidRPr="008E49CB" w:rsidRDefault="00FB1AC0" w:rsidP="00FB1AC0">
      <w:pPr>
        <w:pStyle w:val="Standard"/>
        <w:jc w:val="right"/>
        <w:rPr>
          <w:sz w:val="22"/>
          <w:szCs w:val="22"/>
        </w:rPr>
      </w:pPr>
      <w:r w:rsidRPr="008E49CB">
        <w:rPr>
          <w:sz w:val="22"/>
          <w:szCs w:val="22"/>
        </w:rPr>
        <w:t>Приложение №3</w:t>
      </w:r>
    </w:p>
    <w:p w:rsidR="00FB1AC0" w:rsidRPr="008E49CB" w:rsidRDefault="00FB1AC0" w:rsidP="00FB1AC0">
      <w:pPr>
        <w:pStyle w:val="Standard"/>
        <w:jc w:val="right"/>
        <w:rPr>
          <w:sz w:val="22"/>
          <w:szCs w:val="22"/>
        </w:rPr>
      </w:pPr>
      <w:r w:rsidRPr="008E49CB">
        <w:rPr>
          <w:sz w:val="22"/>
          <w:szCs w:val="22"/>
        </w:rPr>
        <w:tab/>
      </w:r>
      <w:r w:rsidRPr="008E49CB">
        <w:rPr>
          <w:sz w:val="22"/>
          <w:szCs w:val="22"/>
        </w:rPr>
        <w:tab/>
      </w:r>
      <w:r w:rsidRPr="008E49CB">
        <w:rPr>
          <w:sz w:val="22"/>
          <w:szCs w:val="22"/>
        </w:rPr>
        <w:tab/>
      </w:r>
      <w:r w:rsidRPr="008E49CB">
        <w:rPr>
          <w:sz w:val="22"/>
          <w:szCs w:val="22"/>
        </w:rPr>
        <w:tab/>
      </w:r>
      <w:r w:rsidRPr="008E49CB">
        <w:rPr>
          <w:sz w:val="22"/>
          <w:szCs w:val="22"/>
        </w:rPr>
        <w:tab/>
      </w:r>
      <w:r w:rsidRPr="008E49CB">
        <w:rPr>
          <w:sz w:val="22"/>
          <w:szCs w:val="22"/>
        </w:rPr>
        <w:tab/>
        <w:t>к Постановлению Главы</w:t>
      </w:r>
    </w:p>
    <w:p w:rsidR="00FB1AC0" w:rsidRPr="008E49CB" w:rsidRDefault="00FB1AC0" w:rsidP="00FB1AC0">
      <w:pPr>
        <w:pStyle w:val="Standard"/>
        <w:jc w:val="right"/>
        <w:rPr>
          <w:sz w:val="22"/>
          <w:szCs w:val="22"/>
        </w:rPr>
      </w:pPr>
      <w:r w:rsidRPr="008E49CB">
        <w:rPr>
          <w:sz w:val="22"/>
          <w:szCs w:val="22"/>
        </w:rPr>
        <w:t xml:space="preserve"> Чамзинского муниципального</w:t>
      </w:r>
    </w:p>
    <w:p w:rsidR="00FB1AC0" w:rsidRPr="008E49CB" w:rsidRDefault="00FB1AC0" w:rsidP="00FB1AC0">
      <w:pPr>
        <w:pStyle w:val="Standard"/>
        <w:jc w:val="right"/>
        <w:rPr>
          <w:sz w:val="22"/>
          <w:szCs w:val="22"/>
        </w:rPr>
      </w:pPr>
      <w:r w:rsidRPr="008E49CB">
        <w:rPr>
          <w:sz w:val="22"/>
          <w:szCs w:val="22"/>
        </w:rPr>
        <w:tab/>
      </w:r>
      <w:r w:rsidRPr="008E49CB">
        <w:rPr>
          <w:sz w:val="22"/>
          <w:szCs w:val="22"/>
        </w:rPr>
        <w:tab/>
      </w:r>
      <w:r w:rsidRPr="008E49CB">
        <w:rPr>
          <w:sz w:val="22"/>
          <w:szCs w:val="22"/>
        </w:rPr>
        <w:tab/>
      </w:r>
      <w:r w:rsidRPr="008E49CB">
        <w:rPr>
          <w:sz w:val="22"/>
          <w:szCs w:val="22"/>
        </w:rPr>
        <w:tab/>
      </w:r>
      <w:r w:rsidRPr="008E49CB">
        <w:rPr>
          <w:sz w:val="22"/>
          <w:szCs w:val="22"/>
        </w:rPr>
        <w:tab/>
      </w:r>
      <w:r w:rsidRPr="008E49CB">
        <w:rPr>
          <w:sz w:val="22"/>
          <w:szCs w:val="22"/>
        </w:rPr>
        <w:tab/>
        <w:t>района от __.12.2019г. №______</w:t>
      </w:r>
    </w:p>
    <w:p w:rsidR="00FB1AC0" w:rsidRPr="008E49CB" w:rsidRDefault="00FB1AC0" w:rsidP="00FB1AC0">
      <w:pPr>
        <w:pStyle w:val="Standard"/>
        <w:jc w:val="both"/>
        <w:rPr>
          <w:sz w:val="22"/>
          <w:szCs w:val="22"/>
        </w:rPr>
      </w:pPr>
    </w:p>
    <w:p w:rsidR="00FB1AC0" w:rsidRPr="008E49CB" w:rsidRDefault="00FB1AC0" w:rsidP="00FB1AC0">
      <w:pPr>
        <w:pStyle w:val="Standard"/>
        <w:jc w:val="center"/>
        <w:rPr>
          <w:sz w:val="22"/>
          <w:szCs w:val="22"/>
        </w:rPr>
      </w:pPr>
      <w:r w:rsidRPr="008E49CB">
        <w:rPr>
          <w:sz w:val="22"/>
          <w:szCs w:val="22"/>
        </w:rPr>
        <w:t>ФОРМА</w:t>
      </w:r>
      <w:r>
        <w:rPr>
          <w:sz w:val="22"/>
          <w:szCs w:val="22"/>
        </w:rPr>
        <w:t xml:space="preserve"> </w:t>
      </w:r>
      <w:r w:rsidRPr="008E49CB">
        <w:rPr>
          <w:sz w:val="22"/>
          <w:szCs w:val="22"/>
        </w:rPr>
        <w:t xml:space="preserve">  ВНЕСЕНИЯ   ПРЕДЛОЖЕНИЙ  </w:t>
      </w:r>
    </w:p>
    <w:p w:rsidR="00FB1AC0" w:rsidRPr="008E49CB" w:rsidRDefault="00FB1AC0" w:rsidP="00FB1AC0">
      <w:pPr>
        <w:pStyle w:val="Standard"/>
        <w:jc w:val="center"/>
        <w:rPr>
          <w:sz w:val="22"/>
          <w:szCs w:val="22"/>
        </w:rPr>
      </w:pPr>
    </w:p>
    <w:tbl>
      <w:tblPr>
        <w:tblW w:w="9714" w:type="dxa"/>
        <w:tblInd w:w="108" w:type="dxa"/>
        <w:tblLayout w:type="fixed"/>
        <w:tblCellMar>
          <w:left w:w="10" w:type="dxa"/>
          <w:right w:w="10" w:type="dxa"/>
        </w:tblCellMar>
        <w:tblLook w:val="00A0" w:firstRow="1" w:lastRow="0" w:firstColumn="1" w:lastColumn="0" w:noHBand="0" w:noVBand="0"/>
      </w:tblPr>
      <w:tblGrid>
        <w:gridCol w:w="925"/>
        <w:gridCol w:w="1134"/>
        <w:gridCol w:w="1276"/>
        <w:gridCol w:w="1417"/>
        <w:gridCol w:w="1418"/>
        <w:gridCol w:w="1984"/>
        <w:gridCol w:w="1560"/>
      </w:tblGrid>
      <w:tr w:rsidR="00FB1AC0" w:rsidRPr="008E49CB" w:rsidTr="00113416">
        <w:tc>
          <w:tcPr>
            <w:tcW w:w="9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1AC0" w:rsidRPr="008E49CB" w:rsidRDefault="00FB1AC0" w:rsidP="00113416">
            <w:pPr>
              <w:pStyle w:val="Standard"/>
              <w:jc w:val="center"/>
              <w:rPr>
                <w:sz w:val="20"/>
                <w:szCs w:val="20"/>
              </w:rPr>
            </w:pPr>
          </w:p>
          <w:p w:rsidR="00FB1AC0" w:rsidRPr="008E49CB" w:rsidRDefault="00FB1AC0" w:rsidP="00113416">
            <w:pPr>
              <w:pStyle w:val="Standard"/>
              <w:jc w:val="center"/>
              <w:rPr>
                <w:sz w:val="20"/>
                <w:szCs w:val="20"/>
              </w:rPr>
            </w:pPr>
          </w:p>
          <w:p w:rsidR="00FB1AC0" w:rsidRPr="008E49CB" w:rsidRDefault="00FB1AC0" w:rsidP="00113416">
            <w:pPr>
              <w:pStyle w:val="Standard"/>
              <w:jc w:val="center"/>
              <w:rPr>
                <w:sz w:val="20"/>
                <w:szCs w:val="20"/>
              </w:rPr>
            </w:pPr>
          </w:p>
          <w:p w:rsidR="00FB1AC0" w:rsidRPr="008E49CB" w:rsidRDefault="00FB1AC0" w:rsidP="00113416">
            <w:pPr>
              <w:pStyle w:val="Standard"/>
              <w:jc w:val="center"/>
              <w:rPr>
                <w:sz w:val="20"/>
                <w:szCs w:val="20"/>
              </w:rPr>
            </w:pPr>
          </w:p>
          <w:p w:rsidR="00FB1AC0" w:rsidRPr="008E49CB" w:rsidRDefault="00FB1AC0" w:rsidP="00113416">
            <w:pPr>
              <w:pStyle w:val="Standard"/>
              <w:jc w:val="center"/>
              <w:rPr>
                <w:sz w:val="20"/>
                <w:szCs w:val="20"/>
              </w:rPr>
            </w:pPr>
            <w:r w:rsidRPr="008E49CB">
              <w:rPr>
                <w:sz w:val="20"/>
                <w:szCs w:val="20"/>
              </w:rPr>
              <w:t>№ п/п</w:t>
            </w:r>
          </w:p>
        </w:tc>
        <w:tc>
          <w:tcPr>
            <w:tcW w:w="1134"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1AC0" w:rsidRPr="008E49CB" w:rsidRDefault="00FB1AC0" w:rsidP="00113416">
            <w:pPr>
              <w:pStyle w:val="Standard"/>
              <w:jc w:val="center"/>
              <w:rPr>
                <w:sz w:val="20"/>
                <w:szCs w:val="20"/>
              </w:rPr>
            </w:pPr>
          </w:p>
          <w:p w:rsidR="00FB1AC0" w:rsidRPr="008E49CB" w:rsidRDefault="00FB1AC0" w:rsidP="00113416">
            <w:pPr>
              <w:pStyle w:val="Standard"/>
              <w:jc w:val="center"/>
              <w:rPr>
                <w:sz w:val="20"/>
                <w:szCs w:val="20"/>
              </w:rPr>
            </w:pPr>
          </w:p>
          <w:p w:rsidR="00FB1AC0" w:rsidRPr="008E49CB" w:rsidRDefault="00FB1AC0" w:rsidP="00113416">
            <w:pPr>
              <w:pStyle w:val="Standard"/>
              <w:jc w:val="center"/>
              <w:rPr>
                <w:sz w:val="20"/>
                <w:szCs w:val="20"/>
              </w:rPr>
            </w:pPr>
          </w:p>
          <w:p w:rsidR="00FB1AC0" w:rsidRPr="008E49CB" w:rsidRDefault="00FB1AC0" w:rsidP="00113416">
            <w:pPr>
              <w:pStyle w:val="Standard"/>
              <w:jc w:val="center"/>
              <w:rPr>
                <w:sz w:val="20"/>
                <w:szCs w:val="20"/>
              </w:rPr>
            </w:pPr>
            <w:r w:rsidRPr="008E49CB">
              <w:rPr>
                <w:sz w:val="20"/>
                <w:szCs w:val="20"/>
              </w:rPr>
              <w:t>Глава,</w:t>
            </w:r>
          </w:p>
          <w:p w:rsidR="00FB1AC0" w:rsidRPr="008E49CB" w:rsidRDefault="00FB1AC0" w:rsidP="00113416">
            <w:pPr>
              <w:pStyle w:val="Standard"/>
              <w:jc w:val="center"/>
              <w:rPr>
                <w:sz w:val="20"/>
                <w:szCs w:val="20"/>
              </w:rPr>
            </w:pPr>
            <w:r w:rsidRPr="008E49CB">
              <w:rPr>
                <w:sz w:val="20"/>
                <w:szCs w:val="20"/>
              </w:rPr>
              <w:t>статья,</w:t>
            </w:r>
          </w:p>
          <w:p w:rsidR="00FB1AC0" w:rsidRPr="008E49CB" w:rsidRDefault="00FB1AC0" w:rsidP="00113416">
            <w:pPr>
              <w:pStyle w:val="Standard"/>
              <w:jc w:val="center"/>
              <w:rPr>
                <w:sz w:val="20"/>
                <w:szCs w:val="20"/>
              </w:rPr>
            </w:pPr>
            <w:r w:rsidRPr="008E49CB">
              <w:rPr>
                <w:sz w:val="20"/>
                <w:szCs w:val="20"/>
              </w:rPr>
              <w:t>часть статьи,</w:t>
            </w:r>
          </w:p>
          <w:p w:rsidR="00FB1AC0" w:rsidRPr="008E49CB" w:rsidRDefault="00FB1AC0" w:rsidP="00113416">
            <w:pPr>
              <w:pStyle w:val="Standard"/>
              <w:jc w:val="center"/>
              <w:rPr>
                <w:sz w:val="20"/>
                <w:szCs w:val="20"/>
              </w:rPr>
            </w:pPr>
            <w:r w:rsidRPr="008E49CB">
              <w:rPr>
                <w:sz w:val="20"/>
                <w:szCs w:val="20"/>
              </w:rPr>
              <w:t>пункт</w:t>
            </w:r>
          </w:p>
        </w:tc>
        <w:tc>
          <w:tcPr>
            <w:tcW w:w="127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1AC0" w:rsidRPr="008E49CB" w:rsidRDefault="00FB1AC0" w:rsidP="00113416">
            <w:pPr>
              <w:pStyle w:val="Standard"/>
              <w:jc w:val="center"/>
              <w:rPr>
                <w:sz w:val="20"/>
                <w:szCs w:val="20"/>
              </w:rPr>
            </w:pPr>
          </w:p>
          <w:p w:rsidR="00FB1AC0" w:rsidRPr="008E49CB" w:rsidRDefault="00FB1AC0" w:rsidP="00113416">
            <w:pPr>
              <w:pStyle w:val="Standard"/>
              <w:jc w:val="center"/>
              <w:rPr>
                <w:sz w:val="20"/>
                <w:szCs w:val="20"/>
              </w:rPr>
            </w:pPr>
          </w:p>
          <w:p w:rsidR="00FB1AC0" w:rsidRPr="008E49CB" w:rsidRDefault="00FB1AC0" w:rsidP="00113416">
            <w:pPr>
              <w:pStyle w:val="Standard"/>
              <w:jc w:val="center"/>
              <w:rPr>
                <w:sz w:val="20"/>
                <w:szCs w:val="20"/>
              </w:rPr>
            </w:pPr>
          </w:p>
          <w:p w:rsidR="00FB1AC0" w:rsidRPr="008E49CB" w:rsidRDefault="00FB1AC0" w:rsidP="00113416">
            <w:pPr>
              <w:pStyle w:val="Standard"/>
              <w:jc w:val="center"/>
              <w:rPr>
                <w:sz w:val="20"/>
                <w:szCs w:val="20"/>
              </w:rPr>
            </w:pPr>
          </w:p>
          <w:p w:rsidR="00FB1AC0" w:rsidRPr="008E49CB" w:rsidRDefault="00FB1AC0" w:rsidP="00113416">
            <w:pPr>
              <w:pStyle w:val="Standard"/>
              <w:jc w:val="center"/>
              <w:rPr>
                <w:sz w:val="20"/>
                <w:szCs w:val="20"/>
              </w:rPr>
            </w:pPr>
            <w:r w:rsidRPr="008E49CB">
              <w:rPr>
                <w:sz w:val="20"/>
                <w:szCs w:val="20"/>
              </w:rPr>
              <w:t>Текст проекта</w:t>
            </w:r>
          </w:p>
        </w:tc>
        <w:tc>
          <w:tcPr>
            <w:tcW w:w="141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1AC0" w:rsidRPr="008E49CB" w:rsidRDefault="00FB1AC0" w:rsidP="00113416">
            <w:pPr>
              <w:pStyle w:val="Standard"/>
              <w:jc w:val="center"/>
              <w:rPr>
                <w:sz w:val="20"/>
                <w:szCs w:val="20"/>
              </w:rPr>
            </w:pPr>
          </w:p>
          <w:p w:rsidR="00FB1AC0" w:rsidRPr="008E49CB" w:rsidRDefault="00FB1AC0" w:rsidP="00113416">
            <w:pPr>
              <w:pStyle w:val="Standard"/>
              <w:jc w:val="center"/>
              <w:rPr>
                <w:sz w:val="20"/>
                <w:szCs w:val="20"/>
              </w:rPr>
            </w:pPr>
          </w:p>
          <w:p w:rsidR="00FB1AC0" w:rsidRPr="008E49CB" w:rsidRDefault="00FB1AC0" w:rsidP="00113416">
            <w:pPr>
              <w:pStyle w:val="Standard"/>
              <w:jc w:val="center"/>
              <w:rPr>
                <w:sz w:val="20"/>
                <w:szCs w:val="20"/>
              </w:rPr>
            </w:pPr>
          </w:p>
          <w:p w:rsidR="00FB1AC0" w:rsidRPr="008E49CB" w:rsidRDefault="00FB1AC0" w:rsidP="00113416">
            <w:pPr>
              <w:pStyle w:val="Standard"/>
              <w:jc w:val="center"/>
              <w:rPr>
                <w:sz w:val="20"/>
                <w:szCs w:val="20"/>
              </w:rPr>
            </w:pPr>
          </w:p>
          <w:p w:rsidR="00FB1AC0" w:rsidRPr="008E49CB" w:rsidRDefault="00FB1AC0" w:rsidP="00113416">
            <w:pPr>
              <w:pStyle w:val="Standard"/>
              <w:jc w:val="center"/>
              <w:rPr>
                <w:sz w:val="20"/>
                <w:szCs w:val="20"/>
              </w:rPr>
            </w:pPr>
            <w:r w:rsidRPr="008E49CB">
              <w:rPr>
                <w:sz w:val="20"/>
                <w:szCs w:val="20"/>
              </w:rPr>
              <w:t>Текст поправки</w:t>
            </w:r>
          </w:p>
        </w:tc>
        <w:tc>
          <w:tcPr>
            <w:tcW w:w="141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1AC0" w:rsidRPr="008E49CB" w:rsidRDefault="00FB1AC0" w:rsidP="00113416">
            <w:pPr>
              <w:pStyle w:val="Standard"/>
              <w:jc w:val="center"/>
              <w:rPr>
                <w:sz w:val="20"/>
                <w:szCs w:val="20"/>
              </w:rPr>
            </w:pPr>
          </w:p>
          <w:p w:rsidR="00FB1AC0" w:rsidRPr="008E49CB" w:rsidRDefault="00FB1AC0" w:rsidP="00113416">
            <w:pPr>
              <w:pStyle w:val="Standard"/>
              <w:jc w:val="center"/>
              <w:rPr>
                <w:sz w:val="20"/>
                <w:szCs w:val="20"/>
              </w:rPr>
            </w:pPr>
          </w:p>
          <w:p w:rsidR="00FB1AC0" w:rsidRPr="008E49CB" w:rsidRDefault="00FB1AC0" w:rsidP="00113416">
            <w:pPr>
              <w:pStyle w:val="Standard"/>
              <w:jc w:val="center"/>
              <w:rPr>
                <w:sz w:val="20"/>
                <w:szCs w:val="20"/>
              </w:rPr>
            </w:pPr>
          </w:p>
          <w:p w:rsidR="00FB1AC0" w:rsidRPr="008E49CB" w:rsidRDefault="00FB1AC0" w:rsidP="00113416">
            <w:pPr>
              <w:pStyle w:val="Standard"/>
              <w:jc w:val="center"/>
              <w:rPr>
                <w:sz w:val="20"/>
                <w:szCs w:val="20"/>
              </w:rPr>
            </w:pPr>
            <w:r w:rsidRPr="008E49CB">
              <w:rPr>
                <w:sz w:val="20"/>
                <w:szCs w:val="20"/>
              </w:rPr>
              <w:t>Текст проекта с учетом поправки</w:t>
            </w:r>
          </w:p>
        </w:tc>
        <w:tc>
          <w:tcPr>
            <w:tcW w:w="35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1AC0" w:rsidRPr="008E49CB" w:rsidRDefault="00FB1AC0" w:rsidP="00113416">
            <w:pPr>
              <w:pStyle w:val="Standard"/>
              <w:jc w:val="center"/>
              <w:rPr>
                <w:sz w:val="20"/>
                <w:szCs w:val="20"/>
              </w:rPr>
            </w:pPr>
            <w:r w:rsidRPr="008E49CB">
              <w:rPr>
                <w:sz w:val="20"/>
                <w:szCs w:val="20"/>
              </w:rPr>
              <w:t>Кем внесены поправки</w:t>
            </w:r>
          </w:p>
        </w:tc>
      </w:tr>
      <w:tr w:rsidR="00FB1AC0" w:rsidRPr="008E49CB" w:rsidTr="00113416">
        <w:tc>
          <w:tcPr>
            <w:tcW w:w="925" w:type="dxa"/>
            <w:vMerge/>
            <w:tcBorders>
              <w:top w:val="single" w:sz="4" w:space="0" w:color="00000A"/>
              <w:left w:val="single" w:sz="4" w:space="0" w:color="00000A"/>
              <w:bottom w:val="single" w:sz="4" w:space="0" w:color="00000A"/>
              <w:right w:val="single" w:sz="4" w:space="0" w:color="00000A"/>
            </w:tcBorders>
            <w:vAlign w:val="center"/>
          </w:tcPr>
          <w:p w:rsidR="00FB1AC0" w:rsidRPr="008E49CB" w:rsidRDefault="00FB1AC0" w:rsidP="00113416"/>
        </w:tc>
        <w:tc>
          <w:tcPr>
            <w:tcW w:w="1134" w:type="dxa"/>
            <w:vMerge/>
            <w:tcBorders>
              <w:top w:val="single" w:sz="4" w:space="0" w:color="00000A"/>
              <w:left w:val="single" w:sz="4" w:space="0" w:color="00000A"/>
              <w:bottom w:val="single" w:sz="4" w:space="0" w:color="00000A"/>
              <w:right w:val="single" w:sz="4" w:space="0" w:color="00000A"/>
            </w:tcBorders>
            <w:vAlign w:val="center"/>
          </w:tcPr>
          <w:p w:rsidR="00FB1AC0" w:rsidRPr="008E49CB" w:rsidRDefault="00FB1AC0" w:rsidP="00113416"/>
        </w:tc>
        <w:tc>
          <w:tcPr>
            <w:tcW w:w="1276" w:type="dxa"/>
            <w:vMerge/>
            <w:tcBorders>
              <w:top w:val="single" w:sz="4" w:space="0" w:color="00000A"/>
              <w:left w:val="single" w:sz="4" w:space="0" w:color="00000A"/>
              <w:bottom w:val="single" w:sz="4" w:space="0" w:color="00000A"/>
              <w:right w:val="single" w:sz="4" w:space="0" w:color="00000A"/>
            </w:tcBorders>
            <w:vAlign w:val="center"/>
          </w:tcPr>
          <w:p w:rsidR="00FB1AC0" w:rsidRPr="008E49CB" w:rsidRDefault="00FB1AC0" w:rsidP="00113416"/>
        </w:tc>
        <w:tc>
          <w:tcPr>
            <w:tcW w:w="1417" w:type="dxa"/>
            <w:vMerge/>
            <w:tcBorders>
              <w:top w:val="single" w:sz="4" w:space="0" w:color="00000A"/>
              <w:left w:val="single" w:sz="4" w:space="0" w:color="00000A"/>
              <w:bottom w:val="single" w:sz="4" w:space="0" w:color="00000A"/>
              <w:right w:val="single" w:sz="4" w:space="0" w:color="00000A"/>
            </w:tcBorders>
            <w:vAlign w:val="center"/>
          </w:tcPr>
          <w:p w:rsidR="00FB1AC0" w:rsidRPr="008E49CB" w:rsidRDefault="00FB1AC0" w:rsidP="00113416"/>
        </w:tc>
        <w:tc>
          <w:tcPr>
            <w:tcW w:w="1418" w:type="dxa"/>
            <w:vMerge/>
            <w:tcBorders>
              <w:top w:val="single" w:sz="4" w:space="0" w:color="00000A"/>
              <w:left w:val="single" w:sz="4" w:space="0" w:color="00000A"/>
              <w:bottom w:val="single" w:sz="4" w:space="0" w:color="00000A"/>
              <w:right w:val="single" w:sz="4" w:space="0" w:color="00000A"/>
            </w:tcBorders>
            <w:vAlign w:val="center"/>
          </w:tcPr>
          <w:p w:rsidR="00FB1AC0" w:rsidRPr="008E49CB" w:rsidRDefault="00FB1AC0" w:rsidP="00113416"/>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1AC0" w:rsidRPr="008E49CB" w:rsidRDefault="00FB1AC0" w:rsidP="00113416">
            <w:pPr>
              <w:pStyle w:val="Standard"/>
              <w:jc w:val="center"/>
              <w:rPr>
                <w:sz w:val="20"/>
                <w:szCs w:val="20"/>
              </w:rPr>
            </w:pPr>
            <w:r w:rsidRPr="008E49CB">
              <w:rPr>
                <w:sz w:val="20"/>
                <w:szCs w:val="20"/>
              </w:rPr>
              <w:t>Фамилия, имя, отчество гражданина (граждан) внесшего (внесших) предложение (предложения)</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1AC0" w:rsidRPr="008E49CB" w:rsidRDefault="00FB1AC0" w:rsidP="00113416">
            <w:pPr>
              <w:pStyle w:val="Standard"/>
              <w:jc w:val="center"/>
              <w:rPr>
                <w:sz w:val="20"/>
                <w:szCs w:val="20"/>
              </w:rPr>
            </w:pPr>
          </w:p>
          <w:p w:rsidR="00FB1AC0" w:rsidRPr="008E49CB" w:rsidRDefault="00FB1AC0" w:rsidP="00113416">
            <w:pPr>
              <w:pStyle w:val="Standard"/>
              <w:jc w:val="center"/>
              <w:rPr>
                <w:sz w:val="20"/>
                <w:szCs w:val="20"/>
              </w:rPr>
            </w:pPr>
          </w:p>
          <w:p w:rsidR="00FB1AC0" w:rsidRPr="008E49CB" w:rsidRDefault="00FB1AC0" w:rsidP="00113416">
            <w:pPr>
              <w:pStyle w:val="Standard"/>
              <w:jc w:val="center"/>
              <w:rPr>
                <w:sz w:val="20"/>
                <w:szCs w:val="20"/>
              </w:rPr>
            </w:pPr>
            <w:r w:rsidRPr="008E49CB">
              <w:rPr>
                <w:sz w:val="20"/>
                <w:szCs w:val="20"/>
              </w:rPr>
              <w:t>Домашний адрес, телефон</w:t>
            </w:r>
          </w:p>
        </w:tc>
      </w:tr>
      <w:tr w:rsidR="00FB1AC0" w:rsidRPr="008E49CB" w:rsidTr="00113416">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1AC0" w:rsidRPr="008E49CB" w:rsidRDefault="00FB1AC0" w:rsidP="00113416">
            <w:pPr>
              <w:pStyle w:val="Standard"/>
              <w:jc w:val="center"/>
              <w:rPr>
                <w:sz w:val="22"/>
                <w:szCs w:val="22"/>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1AC0" w:rsidRPr="008E49CB" w:rsidRDefault="00FB1AC0" w:rsidP="00113416">
            <w:pPr>
              <w:pStyle w:val="Standard"/>
              <w:jc w:val="center"/>
              <w:rPr>
                <w:sz w:val="22"/>
                <w:szCs w:val="22"/>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1AC0" w:rsidRPr="008E49CB" w:rsidRDefault="00FB1AC0" w:rsidP="00113416">
            <w:pPr>
              <w:pStyle w:val="Standard"/>
              <w:jc w:val="center"/>
              <w:rPr>
                <w:sz w:val="22"/>
                <w:szCs w:val="22"/>
              </w:rPr>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1AC0" w:rsidRPr="008E49CB" w:rsidRDefault="00FB1AC0" w:rsidP="00113416">
            <w:pPr>
              <w:pStyle w:val="Standard"/>
              <w:jc w:val="center"/>
              <w:rPr>
                <w:sz w:val="22"/>
                <w:szCs w:val="22"/>
              </w:rPr>
            </w:pPr>
          </w:p>
          <w:p w:rsidR="00FB1AC0" w:rsidRPr="008E49CB" w:rsidRDefault="00FB1AC0" w:rsidP="00113416">
            <w:pPr>
              <w:pStyle w:val="Standard"/>
              <w:jc w:val="center"/>
              <w:rPr>
                <w:sz w:val="22"/>
                <w:szCs w:val="22"/>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1AC0" w:rsidRPr="008E49CB" w:rsidRDefault="00FB1AC0" w:rsidP="00113416">
            <w:pPr>
              <w:pStyle w:val="Standard"/>
              <w:jc w:val="center"/>
              <w:rPr>
                <w:sz w:val="22"/>
                <w:szCs w:val="22"/>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1AC0" w:rsidRPr="008E49CB" w:rsidRDefault="00FB1AC0" w:rsidP="00113416">
            <w:pPr>
              <w:pStyle w:val="Standard"/>
              <w:jc w:val="center"/>
              <w:rPr>
                <w:sz w:val="22"/>
                <w:szCs w:val="22"/>
              </w:rPr>
            </w:pP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1AC0" w:rsidRPr="008E49CB" w:rsidRDefault="00FB1AC0" w:rsidP="00113416">
            <w:pPr>
              <w:pStyle w:val="Standard"/>
              <w:jc w:val="center"/>
              <w:rPr>
                <w:sz w:val="22"/>
                <w:szCs w:val="22"/>
              </w:rPr>
            </w:pPr>
          </w:p>
        </w:tc>
      </w:tr>
    </w:tbl>
    <w:p w:rsidR="00FB1AC0" w:rsidRPr="008E49CB" w:rsidRDefault="00FB1AC0" w:rsidP="00FB1AC0">
      <w:pPr>
        <w:pStyle w:val="Standard"/>
        <w:jc w:val="center"/>
        <w:rPr>
          <w:sz w:val="22"/>
          <w:szCs w:val="22"/>
        </w:rPr>
      </w:pPr>
    </w:p>
    <w:p w:rsidR="00FB1AC0" w:rsidRPr="008E49CB" w:rsidRDefault="00FB1AC0" w:rsidP="00FB1AC0">
      <w:pPr>
        <w:pStyle w:val="Standard"/>
        <w:rPr>
          <w:sz w:val="22"/>
          <w:szCs w:val="22"/>
        </w:rPr>
      </w:pPr>
      <w:r w:rsidRPr="008E49CB">
        <w:rPr>
          <w:sz w:val="22"/>
          <w:szCs w:val="22"/>
        </w:rPr>
        <w:t xml:space="preserve">                                                                                                                                          </w:t>
      </w:r>
    </w:p>
    <w:p w:rsidR="00FB1AC0" w:rsidRPr="008E49CB" w:rsidRDefault="00FB1AC0" w:rsidP="00FB1AC0">
      <w:pPr>
        <w:pStyle w:val="Standard"/>
        <w:rPr>
          <w:sz w:val="22"/>
          <w:szCs w:val="22"/>
        </w:rPr>
      </w:pPr>
      <w:r w:rsidRPr="008E49CB">
        <w:rPr>
          <w:sz w:val="22"/>
          <w:szCs w:val="22"/>
        </w:rPr>
        <w:t>Подпись гражданина (граждан) _________________________________________</w:t>
      </w:r>
    </w:p>
    <w:p w:rsidR="00FB1AC0" w:rsidRPr="008E49CB" w:rsidRDefault="00FB1AC0" w:rsidP="00FB1AC0">
      <w:pPr>
        <w:pStyle w:val="Standard"/>
        <w:jc w:val="both"/>
        <w:rPr>
          <w:sz w:val="22"/>
          <w:szCs w:val="22"/>
        </w:rPr>
      </w:pPr>
    </w:p>
    <w:p w:rsidR="00FB1AC0" w:rsidRDefault="00FB1AC0" w:rsidP="00FB1AC0">
      <w:pPr>
        <w:pStyle w:val="Standard"/>
        <w:rPr>
          <w:sz w:val="22"/>
          <w:szCs w:val="22"/>
        </w:rPr>
      </w:pPr>
    </w:p>
    <w:p w:rsidR="004F0A9D" w:rsidRPr="004F0A9D" w:rsidRDefault="004F0A9D" w:rsidP="004F0A9D">
      <w:pPr>
        <w:jc w:val="both"/>
        <w:rPr>
          <w:sz w:val="24"/>
          <w:szCs w:val="24"/>
        </w:rPr>
      </w:pPr>
      <w:bookmarkStart w:id="4" w:name="_GoBack"/>
      <w:bookmarkEnd w:id="4"/>
    </w:p>
    <w:p w:rsidR="00425ADD" w:rsidRDefault="00425ADD" w:rsidP="00425ADD">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rPr>
      </w:pPr>
    </w:p>
    <w:p w:rsidR="00425ADD" w:rsidRDefault="00425ADD" w:rsidP="00425ADD">
      <w:pPr>
        <w:rPr>
          <w:sz w:val="24"/>
          <w:szCs w:val="24"/>
        </w:rPr>
      </w:pPr>
    </w:p>
    <w:p w:rsidR="00425ADD" w:rsidRDefault="00425ADD" w:rsidP="00425ADD">
      <w:pPr>
        <w:jc w:val="both"/>
        <w:rPr>
          <w:b/>
          <w:sz w:val="24"/>
          <w:szCs w:val="24"/>
        </w:rPr>
      </w:pPr>
    </w:p>
    <w:p w:rsidR="00425ADD" w:rsidRPr="00475B51" w:rsidRDefault="00425ADD" w:rsidP="00425ADD">
      <w:pPr>
        <w:jc w:val="both"/>
        <w:rPr>
          <w:b/>
          <w:sz w:val="24"/>
          <w:szCs w:val="24"/>
        </w:rPr>
      </w:pPr>
      <w:r w:rsidRPr="00475B51">
        <w:rPr>
          <w:b/>
          <w:sz w:val="24"/>
          <w:szCs w:val="24"/>
        </w:rPr>
        <w:t>Главный редактор:</w:t>
      </w:r>
    </w:p>
    <w:p w:rsidR="00425ADD" w:rsidRDefault="00425ADD" w:rsidP="00425ADD">
      <w:pPr>
        <w:jc w:val="both"/>
        <w:rPr>
          <w:b/>
          <w:sz w:val="24"/>
          <w:szCs w:val="24"/>
        </w:rPr>
      </w:pPr>
      <w:r>
        <w:rPr>
          <w:b/>
          <w:sz w:val="24"/>
          <w:szCs w:val="24"/>
        </w:rPr>
        <w:t xml:space="preserve">начальник </w:t>
      </w:r>
      <w:r w:rsidRPr="00475B51">
        <w:rPr>
          <w:b/>
          <w:sz w:val="24"/>
          <w:szCs w:val="24"/>
        </w:rPr>
        <w:t>отдела</w:t>
      </w:r>
      <w:r>
        <w:rPr>
          <w:b/>
          <w:sz w:val="24"/>
          <w:szCs w:val="24"/>
        </w:rPr>
        <w:t xml:space="preserve"> </w:t>
      </w:r>
      <w:r w:rsidRPr="00475B51">
        <w:rPr>
          <w:b/>
          <w:sz w:val="24"/>
          <w:szCs w:val="24"/>
        </w:rPr>
        <w:t xml:space="preserve">администрации </w:t>
      </w:r>
    </w:p>
    <w:p w:rsidR="00425ADD" w:rsidRDefault="00425ADD" w:rsidP="00425ADD">
      <w:pPr>
        <w:jc w:val="both"/>
        <w:rPr>
          <w:b/>
          <w:sz w:val="24"/>
          <w:szCs w:val="24"/>
        </w:rPr>
      </w:pPr>
      <w:r w:rsidRPr="00475B51">
        <w:rPr>
          <w:b/>
          <w:sz w:val="24"/>
          <w:szCs w:val="24"/>
        </w:rPr>
        <w:t xml:space="preserve">Чамзинского муниципального района </w:t>
      </w:r>
    </w:p>
    <w:p w:rsidR="00425ADD" w:rsidRPr="00475B51" w:rsidRDefault="00425ADD" w:rsidP="00425ADD">
      <w:pPr>
        <w:jc w:val="both"/>
        <w:rPr>
          <w:b/>
          <w:sz w:val="24"/>
          <w:szCs w:val="24"/>
        </w:rPr>
      </w:pPr>
      <w:r>
        <w:rPr>
          <w:b/>
          <w:sz w:val="24"/>
          <w:szCs w:val="24"/>
        </w:rPr>
        <w:t>по обеспечению взаимодействия с представительным органом</w:t>
      </w:r>
      <w:r w:rsidRPr="00475B51">
        <w:rPr>
          <w:b/>
          <w:sz w:val="24"/>
          <w:szCs w:val="24"/>
        </w:rPr>
        <w:t xml:space="preserve">                      </w:t>
      </w:r>
      <w:r>
        <w:rPr>
          <w:b/>
          <w:sz w:val="24"/>
          <w:szCs w:val="24"/>
        </w:rPr>
        <w:t xml:space="preserve">        </w:t>
      </w:r>
      <w:r w:rsidRPr="00475B51">
        <w:rPr>
          <w:b/>
          <w:sz w:val="24"/>
          <w:szCs w:val="24"/>
        </w:rPr>
        <w:t xml:space="preserve">Н.В. </w:t>
      </w:r>
      <w:r>
        <w:rPr>
          <w:b/>
          <w:sz w:val="24"/>
          <w:szCs w:val="24"/>
        </w:rPr>
        <w:t>Козырева</w:t>
      </w:r>
    </w:p>
    <w:p w:rsidR="00425ADD" w:rsidRPr="00475B51" w:rsidRDefault="00425ADD" w:rsidP="00425ADD">
      <w:pPr>
        <w:jc w:val="both"/>
        <w:rPr>
          <w:b/>
          <w:sz w:val="24"/>
          <w:szCs w:val="24"/>
        </w:rPr>
      </w:pPr>
    </w:p>
    <w:p w:rsidR="00425ADD" w:rsidRDefault="00425ADD" w:rsidP="00425ADD">
      <w:pPr>
        <w:jc w:val="both"/>
        <w:rPr>
          <w:b/>
          <w:sz w:val="24"/>
          <w:szCs w:val="24"/>
        </w:rPr>
      </w:pPr>
      <w:r w:rsidRPr="00475B51">
        <w:rPr>
          <w:b/>
          <w:sz w:val="24"/>
          <w:szCs w:val="24"/>
        </w:rPr>
        <w:t>адрес: р.п. Чамзинка, ул. Победы, д. 1</w:t>
      </w:r>
    </w:p>
    <w:p w:rsidR="00425ADD" w:rsidRPr="00475B51" w:rsidRDefault="00425ADD" w:rsidP="00425ADD">
      <w:pPr>
        <w:jc w:val="both"/>
        <w:rPr>
          <w:b/>
          <w:sz w:val="24"/>
          <w:szCs w:val="24"/>
        </w:rPr>
      </w:pPr>
    </w:p>
    <w:p w:rsidR="00425ADD" w:rsidRPr="00F31EA0" w:rsidRDefault="00425ADD" w:rsidP="00425ADD">
      <w:pPr>
        <w:jc w:val="both"/>
        <w:rPr>
          <w:b/>
          <w:sz w:val="24"/>
          <w:szCs w:val="24"/>
        </w:rPr>
      </w:pPr>
      <w:r w:rsidRPr="00475B51">
        <w:rPr>
          <w:b/>
          <w:sz w:val="24"/>
          <w:szCs w:val="24"/>
        </w:rPr>
        <w:t xml:space="preserve">эл.почта: </w:t>
      </w:r>
      <w:r w:rsidRPr="00475B51">
        <w:rPr>
          <w:b/>
          <w:sz w:val="24"/>
          <w:szCs w:val="24"/>
          <w:lang w:val="en-US"/>
        </w:rPr>
        <w:t>inform</w:t>
      </w:r>
      <w:r w:rsidRPr="00475B51">
        <w:rPr>
          <w:b/>
          <w:sz w:val="24"/>
          <w:szCs w:val="24"/>
        </w:rPr>
        <w:t>113@</w:t>
      </w:r>
      <w:r w:rsidRPr="00475B51">
        <w:rPr>
          <w:b/>
          <w:sz w:val="24"/>
          <w:szCs w:val="24"/>
          <w:lang w:val="en-US"/>
        </w:rPr>
        <w:t>mail</w:t>
      </w:r>
      <w:r w:rsidRPr="00475B51">
        <w:rPr>
          <w:b/>
          <w:sz w:val="24"/>
          <w:szCs w:val="24"/>
        </w:rPr>
        <w:t>.</w:t>
      </w:r>
      <w:r w:rsidRPr="00475B51">
        <w:rPr>
          <w:b/>
          <w:sz w:val="24"/>
          <w:szCs w:val="24"/>
          <w:lang w:val="en-US"/>
        </w:rPr>
        <w:t>ru</w:t>
      </w:r>
    </w:p>
    <w:p w:rsidR="00425ADD" w:rsidRPr="00475B51" w:rsidRDefault="00425ADD" w:rsidP="00425ADD">
      <w:pPr>
        <w:jc w:val="both"/>
        <w:rPr>
          <w:b/>
          <w:sz w:val="24"/>
          <w:szCs w:val="24"/>
        </w:rPr>
      </w:pPr>
    </w:p>
    <w:p w:rsidR="00425ADD" w:rsidRPr="00D0683C" w:rsidRDefault="00425ADD" w:rsidP="00425ADD">
      <w:pPr>
        <w:jc w:val="both"/>
        <w:rPr>
          <w:sz w:val="24"/>
          <w:szCs w:val="24"/>
        </w:rPr>
      </w:pPr>
      <w:r>
        <w:rPr>
          <w:b/>
          <w:sz w:val="24"/>
          <w:szCs w:val="24"/>
        </w:rPr>
        <w:t>тел: 2-12-43</w:t>
      </w:r>
      <w:r w:rsidRPr="00475B51">
        <w:rPr>
          <w:b/>
          <w:sz w:val="24"/>
          <w:szCs w:val="24"/>
        </w:rPr>
        <w:t xml:space="preserve">, 2-12-00 факс: 2-12-00 </w:t>
      </w:r>
      <w:r w:rsidRPr="00D0683C">
        <w:rPr>
          <w:sz w:val="24"/>
          <w:szCs w:val="24"/>
        </w:rPr>
        <w:t xml:space="preserve">          </w:t>
      </w:r>
    </w:p>
    <w:sectPr w:rsidR="00425ADD" w:rsidRPr="00D0683C" w:rsidSect="004F0A9D">
      <w:footerReference w:type="default" r:id="rId14"/>
      <w:pgSz w:w="11906" w:h="16838"/>
      <w:pgMar w:top="709"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989" w:rsidRDefault="001B6989" w:rsidP="003F0272">
      <w:r>
        <w:separator/>
      </w:r>
    </w:p>
  </w:endnote>
  <w:endnote w:type="continuationSeparator" w:id="0">
    <w:p w:rsidR="001B6989" w:rsidRDefault="001B6989" w:rsidP="003F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Franklin Gothic Demi Cond">
    <w:altName w:val="Impact"/>
    <w:charset w:val="CC"/>
    <w:family w:val="swiss"/>
    <w:pitch w:val="variable"/>
    <w:sig w:usb0="00000001"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288608"/>
      <w:docPartObj>
        <w:docPartGallery w:val="Page Numbers (Bottom of Page)"/>
        <w:docPartUnique/>
      </w:docPartObj>
    </w:sdtPr>
    <w:sdtEndPr/>
    <w:sdtContent>
      <w:p w:rsidR="003F0272" w:rsidRDefault="003F0272">
        <w:pPr>
          <w:pStyle w:val="ae"/>
          <w:jc w:val="center"/>
        </w:pPr>
        <w:r>
          <w:fldChar w:fldCharType="begin"/>
        </w:r>
        <w:r>
          <w:instrText>PAGE   \* MERGEFORMAT</w:instrText>
        </w:r>
        <w:r>
          <w:fldChar w:fldCharType="separate"/>
        </w:r>
        <w:r w:rsidR="00CF7357">
          <w:rPr>
            <w:noProof/>
          </w:rPr>
          <w:t>1</w:t>
        </w:r>
        <w:r>
          <w:fldChar w:fldCharType="end"/>
        </w:r>
      </w:p>
    </w:sdtContent>
  </w:sdt>
  <w:p w:rsidR="003F0272" w:rsidRDefault="003F027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989" w:rsidRDefault="001B6989" w:rsidP="003F0272">
      <w:r>
        <w:separator/>
      </w:r>
    </w:p>
  </w:footnote>
  <w:footnote w:type="continuationSeparator" w:id="0">
    <w:p w:rsidR="001B6989" w:rsidRDefault="001B6989" w:rsidP="003F02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C1F82"/>
    <w:multiLevelType w:val="hybridMultilevel"/>
    <w:tmpl w:val="EB1AEB34"/>
    <w:lvl w:ilvl="0" w:tplc="8D1CD23C">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15:restartNumberingAfterBreak="0">
    <w:nsid w:val="52931B62"/>
    <w:multiLevelType w:val="hybridMultilevel"/>
    <w:tmpl w:val="ACC0E7D0"/>
    <w:lvl w:ilvl="0" w:tplc="15A6E2F0">
      <w:start w:val="1"/>
      <w:numFmt w:val="decimal"/>
      <w:lvlText w:val="%1."/>
      <w:lvlJc w:val="left"/>
      <w:pPr>
        <w:tabs>
          <w:tab w:val="num" w:pos="1545"/>
        </w:tabs>
        <w:ind w:left="1545" w:hanging="10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2A"/>
    <w:rsid w:val="001B6989"/>
    <w:rsid w:val="002378D0"/>
    <w:rsid w:val="00304C36"/>
    <w:rsid w:val="003F0272"/>
    <w:rsid w:val="00425ADD"/>
    <w:rsid w:val="004F0A9D"/>
    <w:rsid w:val="00796E36"/>
    <w:rsid w:val="00B47C2A"/>
    <w:rsid w:val="00CF7357"/>
    <w:rsid w:val="00E03657"/>
    <w:rsid w:val="00FB1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D158FE-362A-497F-BDB2-32F45141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AD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B1AC0"/>
    <w:pPr>
      <w:autoSpaceDE w:val="0"/>
      <w:autoSpaceDN w:val="0"/>
      <w:adjustRightInd w:val="0"/>
      <w:spacing w:before="108" w:after="108"/>
      <w:jc w:val="center"/>
      <w:outlineLvl w:val="0"/>
    </w:pPr>
    <w:rPr>
      <w:rFonts w:ascii="Arial" w:hAnsi="Arial"/>
      <w:b/>
      <w:bCs/>
      <w:color w:val="26282F"/>
      <w:sz w:val="24"/>
      <w:szCs w:val="24"/>
    </w:rPr>
  </w:style>
  <w:style w:type="paragraph" w:styleId="4">
    <w:name w:val="heading 4"/>
    <w:basedOn w:val="a"/>
    <w:next w:val="a"/>
    <w:link w:val="40"/>
    <w:qFormat/>
    <w:rsid w:val="00FB1AC0"/>
    <w:pPr>
      <w:keepNext/>
      <w:widowControl w:val="0"/>
      <w:autoSpaceDE w:val="0"/>
      <w:autoSpaceDN w:val="0"/>
      <w:adjustRightInd w:val="0"/>
      <w:jc w:val="center"/>
      <w:outlineLvl w:val="3"/>
    </w:pPr>
    <w:rPr>
      <w:b/>
      <w:snapToGrid w:val="0"/>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425ADD"/>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10">
    <w:name w:val="Заголовок 1 Знак"/>
    <w:basedOn w:val="a0"/>
    <w:link w:val="1"/>
    <w:rsid w:val="00FB1AC0"/>
    <w:rPr>
      <w:rFonts w:ascii="Arial" w:eastAsia="Times New Roman" w:hAnsi="Arial" w:cs="Times New Roman"/>
      <w:b/>
      <w:bCs/>
      <w:color w:val="26282F"/>
      <w:sz w:val="24"/>
      <w:szCs w:val="24"/>
      <w:lang w:eastAsia="ru-RU"/>
    </w:rPr>
  </w:style>
  <w:style w:type="character" w:customStyle="1" w:styleId="40">
    <w:name w:val="Заголовок 4 Знак"/>
    <w:basedOn w:val="a0"/>
    <w:link w:val="4"/>
    <w:rsid w:val="00FB1AC0"/>
    <w:rPr>
      <w:rFonts w:ascii="Times New Roman" w:eastAsia="Times New Roman" w:hAnsi="Times New Roman" w:cs="Times New Roman"/>
      <w:b/>
      <w:snapToGrid w:val="0"/>
      <w:color w:val="000000"/>
      <w:sz w:val="28"/>
      <w:szCs w:val="20"/>
      <w:lang w:eastAsia="ru-RU"/>
    </w:rPr>
  </w:style>
  <w:style w:type="paragraph" w:customStyle="1" w:styleId="Standard">
    <w:name w:val="Standard"/>
    <w:rsid w:val="00FB1AC0"/>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
    <w:name w:val="text"/>
    <w:basedOn w:val="Standard"/>
    <w:rsid w:val="00FB1AC0"/>
    <w:pPr>
      <w:spacing w:after="200"/>
      <w:ind w:firstLine="567"/>
      <w:jc w:val="both"/>
    </w:pPr>
    <w:rPr>
      <w:rFonts w:ascii="Arial" w:hAnsi="Arial" w:cs="Arial"/>
    </w:rPr>
  </w:style>
  <w:style w:type="character" w:styleId="a3">
    <w:name w:val="Hyperlink"/>
    <w:semiHidden/>
    <w:rsid w:val="00FB1AC0"/>
    <w:rPr>
      <w:rFonts w:cs="Times New Roman"/>
      <w:color w:val="0000FF"/>
      <w:u w:val="single"/>
    </w:rPr>
  </w:style>
  <w:style w:type="paragraph" w:customStyle="1" w:styleId="11">
    <w:name w:val="Знак1 Знак Знак Знак Знак Знак Знак Знак Знак Знак"/>
    <w:basedOn w:val="a"/>
    <w:next w:val="a"/>
    <w:semiHidden/>
    <w:rsid w:val="00FB1AC0"/>
    <w:pPr>
      <w:spacing w:after="160" w:line="240" w:lineRule="exact"/>
    </w:pPr>
    <w:rPr>
      <w:rFonts w:ascii="Arial" w:eastAsia="Calibri" w:hAnsi="Arial" w:cs="Arial"/>
      <w:lang w:val="en-US" w:eastAsia="en-US"/>
    </w:rPr>
  </w:style>
  <w:style w:type="paragraph" w:customStyle="1" w:styleId="ConsNormal">
    <w:name w:val="ConsNormal"/>
    <w:rsid w:val="00FB1AC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FB1AC0"/>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12">
    <w:name w:val="Знак1 Знак Знак Знак Знак Знак Знак Знак Знак Знак"/>
    <w:basedOn w:val="a"/>
    <w:next w:val="a"/>
    <w:semiHidden/>
    <w:rsid w:val="00FB1AC0"/>
    <w:pPr>
      <w:spacing w:after="160" w:line="240" w:lineRule="exact"/>
    </w:pPr>
    <w:rPr>
      <w:rFonts w:ascii="Arial" w:hAnsi="Arial" w:cs="Arial"/>
      <w:lang w:val="en-US" w:eastAsia="en-US"/>
    </w:rPr>
  </w:style>
  <w:style w:type="table" w:styleId="a4">
    <w:name w:val="Table Grid"/>
    <w:basedOn w:val="a1"/>
    <w:rsid w:val="00FB1AC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B1A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B1A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harChar1CharChar1CharChar">
    <w:name w:val="Char Char Знак Знак1 Char Char1 Знак Знак Char Char"/>
    <w:basedOn w:val="a"/>
    <w:rsid w:val="00FB1AC0"/>
    <w:pPr>
      <w:spacing w:before="100" w:beforeAutospacing="1" w:after="100" w:afterAutospacing="1"/>
    </w:pPr>
    <w:rPr>
      <w:rFonts w:ascii="Tahoma" w:hAnsi="Tahoma" w:cs="Tahoma"/>
      <w:lang w:val="en-US" w:eastAsia="en-US"/>
    </w:rPr>
  </w:style>
  <w:style w:type="paragraph" w:styleId="a5">
    <w:name w:val="Body Text Indent"/>
    <w:basedOn w:val="a"/>
    <w:link w:val="a6"/>
    <w:rsid w:val="00FB1AC0"/>
    <w:pPr>
      <w:widowControl w:val="0"/>
      <w:ind w:hanging="54"/>
      <w:jc w:val="center"/>
    </w:pPr>
    <w:rPr>
      <w:snapToGrid w:val="0"/>
      <w:sz w:val="28"/>
    </w:rPr>
  </w:style>
  <w:style w:type="character" w:customStyle="1" w:styleId="a6">
    <w:name w:val="Основной текст с отступом Знак"/>
    <w:basedOn w:val="a0"/>
    <w:link w:val="a5"/>
    <w:rsid w:val="00FB1AC0"/>
    <w:rPr>
      <w:rFonts w:ascii="Times New Roman" w:eastAsia="Times New Roman" w:hAnsi="Times New Roman" w:cs="Times New Roman"/>
      <w:snapToGrid w:val="0"/>
      <w:sz w:val="28"/>
      <w:szCs w:val="20"/>
      <w:lang w:eastAsia="ru-RU"/>
    </w:rPr>
  </w:style>
  <w:style w:type="paragraph" w:styleId="2">
    <w:name w:val="Body Text 2"/>
    <w:basedOn w:val="a"/>
    <w:link w:val="20"/>
    <w:rsid w:val="00FB1AC0"/>
    <w:pPr>
      <w:widowControl w:val="0"/>
      <w:autoSpaceDE w:val="0"/>
      <w:autoSpaceDN w:val="0"/>
      <w:adjustRightInd w:val="0"/>
      <w:jc w:val="center"/>
    </w:pPr>
    <w:rPr>
      <w:snapToGrid w:val="0"/>
      <w:color w:val="000000"/>
      <w:sz w:val="28"/>
    </w:rPr>
  </w:style>
  <w:style w:type="character" w:customStyle="1" w:styleId="20">
    <w:name w:val="Основной текст 2 Знак"/>
    <w:basedOn w:val="a0"/>
    <w:link w:val="2"/>
    <w:rsid w:val="00FB1AC0"/>
    <w:rPr>
      <w:rFonts w:ascii="Times New Roman" w:eastAsia="Times New Roman" w:hAnsi="Times New Roman" w:cs="Times New Roman"/>
      <w:snapToGrid w:val="0"/>
      <w:color w:val="000000"/>
      <w:sz w:val="28"/>
      <w:szCs w:val="20"/>
      <w:lang w:eastAsia="ru-RU"/>
    </w:rPr>
  </w:style>
  <w:style w:type="paragraph" w:customStyle="1" w:styleId="ConsPlusNonformat">
    <w:name w:val="ConsPlusNonformat"/>
    <w:rsid w:val="00FB1A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w:basedOn w:val="a"/>
    <w:link w:val="a8"/>
    <w:rsid w:val="00FB1AC0"/>
    <w:rPr>
      <w:sz w:val="28"/>
    </w:rPr>
  </w:style>
  <w:style w:type="character" w:customStyle="1" w:styleId="a8">
    <w:name w:val="Основной текст Знак"/>
    <w:basedOn w:val="a0"/>
    <w:link w:val="a7"/>
    <w:rsid w:val="00FB1AC0"/>
    <w:rPr>
      <w:rFonts w:ascii="Times New Roman" w:eastAsia="Times New Roman" w:hAnsi="Times New Roman" w:cs="Times New Roman"/>
      <w:sz w:val="28"/>
      <w:szCs w:val="20"/>
      <w:lang w:eastAsia="ru-RU"/>
    </w:rPr>
  </w:style>
  <w:style w:type="paragraph" w:customStyle="1" w:styleId="xl76">
    <w:name w:val="xl76"/>
    <w:basedOn w:val="a"/>
    <w:rsid w:val="00FB1A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a9">
    <w:name w:val="Знак Знак Знак Знак"/>
    <w:basedOn w:val="a"/>
    <w:next w:val="a"/>
    <w:semiHidden/>
    <w:rsid w:val="00FB1AC0"/>
    <w:pPr>
      <w:spacing w:after="160" w:line="240" w:lineRule="exact"/>
    </w:pPr>
    <w:rPr>
      <w:rFonts w:ascii="Arial" w:hAnsi="Arial" w:cs="Arial"/>
      <w:lang w:val="en-US" w:eastAsia="en-US"/>
    </w:rPr>
  </w:style>
  <w:style w:type="paragraph" w:customStyle="1" w:styleId="CharCharCharChar">
    <w:name w:val="Char Char Char Char"/>
    <w:basedOn w:val="a"/>
    <w:next w:val="a"/>
    <w:semiHidden/>
    <w:rsid w:val="00FB1AC0"/>
    <w:pPr>
      <w:spacing w:after="160" w:line="240" w:lineRule="exact"/>
    </w:pPr>
    <w:rPr>
      <w:rFonts w:ascii="Arial" w:hAnsi="Arial" w:cs="Arial"/>
      <w:lang w:val="en-US" w:eastAsia="en-US"/>
    </w:rPr>
  </w:style>
  <w:style w:type="paragraph" w:styleId="aa">
    <w:name w:val="Balloon Text"/>
    <w:basedOn w:val="a"/>
    <w:link w:val="ab"/>
    <w:rsid w:val="00FB1AC0"/>
    <w:rPr>
      <w:rFonts w:ascii="Segoe UI" w:hAnsi="Segoe UI" w:cs="Segoe UI"/>
      <w:sz w:val="18"/>
      <w:szCs w:val="18"/>
    </w:rPr>
  </w:style>
  <w:style w:type="character" w:customStyle="1" w:styleId="ab">
    <w:name w:val="Текст выноски Знак"/>
    <w:basedOn w:val="a0"/>
    <w:link w:val="aa"/>
    <w:rsid w:val="00FB1AC0"/>
    <w:rPr>
      <w:rFonts w:ascii="Segoe UI" w:eastAsia="Times New Roman" w:hAnsi="Segoe UI" w:cs="Segoe UI"/>
      <w:sz w:val="18"/>
      <w:szCs w:val="18"/>
      <w:lang w:eastAsia="ru-RU"/>
    </w:rPr>
  </w:style>
  <w:style w:type="paragraph" w:styleId="ac">
    <w:name w:val="header"/>
    <w:basedOn w:val="a"/>
    <w:link w:val="ad"/>
    <w:uiPriority w:val="99"/>
    <w:unhideWhenUsed/>
    <w:rsid w:val="003F0272"/>
    <w:pPr>
      <w:tabs>
        <w:tab w:val="center" w:pos="4677"/>
        <w:tab w:val="right" w:pos="9355"/>
      </w:tabs>
    </w:pPr>
  </w:style>
  <w:style w:type="character" w:customStyle="1" w:styleId="ad">
    <w:name w:val="Верхний колонтитул Знак"/>
    <w:basedOn w:val="a0"/>
    <w:link w:val="ac"/>
    <w:uiPriority w:val="99"/>
    <w:rsid w:val="003F0272"/>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3F0272"/>
    <w:pPr>
      <w:tabs>
        <w:tab w:val="center" w:pos="4677"/>
        <w:tab w:val="right" w:pos="9355"/>
      </w:tabs>
    </w:pPr>
  </w:style>
  <w:style w:type="character" w:customStyle="1" w:styleId="af">
    <w:name w:val="Нижний колонтитул Знак"/>
    <w:basedOn w:val="a0"/>
    <w:link w:val="ae"/>
    <w:uiPriority w:val="99"/>
    <w:rsid w:val="003F027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7FB9BA1D476E96B116BB22A112AD55F60896BAB90C46C2477109AEED68B05E0B67FAEFCE80k4Q0H" TargetMode="External"/><Relationship Id="rId13" Type="http://schemas.openxmlformats.org/officeDocument/2006/relationships/hyperlink" Target="consultantplus://offline/ref=C5BD59CE01AD0745EFF60BE52BDF8DD20DAB18CC485CBFF11A7FA454F454185EWCI6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BD59CE01AD0745EFF60BE52BDF8DD20DAB18CC485CBFF11A7FA454F454185EWCI6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D59CE01AD0745EFF60BE52BDF8DD20DAB18CC485CBFF11A7FA454F454185EWCI6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B7FB9BA1D476E96B116BB22A112AD55F60896BAB90C46C2477109AEED68B05E0B67FAEFCF8Bk4QDH" TargetMode="External"/><Relationship Id="rId4" Type="http://schemas.openxmlformats.org/officeDocument/2006/relationships/settings" Target="settings.xml"/><Relationship Id="rId9" Type="http://schemas.openxmlformats.org/officeDocument/2006/relationships/hyperlink" Target="consultantplus://offline/ref=2B7FB9BA1D476E96B116A52FB77EF059F003C8BFBB024994132E52F3BA61BA094C28A3A8898F48BE23B233k8Q9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09934-07F2-49CA-9203-EFE0DE32A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4717</Words>
  <Characters>26890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Наталья Вас</dc:creator>
  <cp:keywords/>
  <dc:description/>
  <cp:lastModifiedBy>Козырева Наталья Вас</cp:lastModifiedBy>
  <cp:revision>8</cp:revision>
  <cp:lastPrinted>2020-01-13T13:48:00Z</cp:lastPrinted>
  <dcterms:created xsi:type="dcterms:W3CDTF">2019-12-23T14:06:00Z</dcterms:created>
  <dcterms:modified xsi:type="dcterms:W3CDTF">2020-01-13T13:49:00Z</dcterms:modified>
</cp:coreProperties>
</file>