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ЧАМЗИНСКОГО МУНИЦИПАЛЬНОГО РАЙОНА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МОРДОВИЯ</w:t>
      </w:r>
    </w:p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261C8">
        <w:rPr>
          <w:rFonts w:ascii="Times New Roman" w:eastAsia="Calibri" w:hAnsi="Times New Roman" w:cs="Times New Roman"/>
          <w:bCs/>
          <w:sz w:val="24"/>
          <w:szCs w:val="24"/>
        </w:rPr>
        <w:t>П О С Т А Н О В Л Е Н И Е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1C8">
        <w:rPr>
          <w:rFonts w:ascii="Times New Roman" w:eastAsia="Calibri" w:hAnsi="Times New Roman" w:cs="Times New Roman"/>
          <w:b/>
          <w:sz w:val="24"/>
          <w:szCs w:val="24"/>
        </w:rPr>
        <w:t>09.04.2019 г.                                                                                                                          № 248</w:t>
      </w:r>
    </w:p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61C8">
        <w:rPr>
          <w:rFonts w:ascii="Times New Roman" w:eastAsia="Calibri" w:hAnsi="Times New Roman" w:cs="Times New Roman"/>
          <w:sz w:val="24"/>
          <w:szCs w:val="24"/>
        </w:rPr>
        <w:t>р.п.Чамзинка</w:t>
      </w:r>
      <w:proofErr w:type="spellEnd"/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мониторинге и урегулировании просроченной кредиторской задолженности муниципальных учреждений Чамзинского муниципального района Республики Мордовия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261C8">
          <w:rPr>
            <w:rFonts w:ascii="Times New Roman" w:eastAsia="Calibri" w:hAnsi="Times New Roman" w:cs="Times New Roman"/>
            <w:b/>
            <w:bCs/>
            <w:sz w:val="24"/>
            <w:szCs w:val="24"/>
          </w:rPr>
          <w:t>статьями 158</w:t>
        </w:r>
      </w:hyperlink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" w:history="1">
        <w:r w:rsidRPr="008261C8">
          <w:rPr>
            <w:rFonts w:ascii="Times New Roman" w:eastAsia="Calibri" w:hAnsi="Times New Roman" w:cs="Times New Roman"/>
            <w:b/>
            <w:bCs/>
            <w:sz w:val="24"/>
            <w:szCs w:val="24"/>
          </w:rPr>
          <w:t>160.2-1</w:t>
        </w:r>
      </w:hyperlink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а также в целях совершенствования системы мониторинга и управления кредиторской задолженностью муниципальных учреждений Чамзинского муниципального района Республики Мордовия, Администрация Чамзинского муниципального района Республики Мордовия 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1C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"/>
      <w:r w:rsidRPr="008261C8">
        <w:rPr>
          <w:rFonts w:ascii="Times New Roman" w:eastAsia="Calibri" w:hAnsi="Times New Roman" w:cs="Times New Roman"/>
          <w:sz w:val="24"/>
          <w:szCs w:val="24"/>
        </w:rPr>
        <w:t>1. Утвердить прилагаемые:</w:t>
      </w:r>
    </w:p>
    <w:bookmarkEnd w:id="0"/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1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261C8">
        <w:rPr>
          <w:rFonts w:ascii="Times New Roman" w:eastAsia="Calibri" w:hAnsi="Times New Roman" w:cs="Times New Roman"/>
          <w:sz w:val="24"/>
          <w:szCs w:val="24"/>
        </w:rPr>
        <w:instrText>HYPERLINK \l "sub_1000"</w:instrText>
      </w:r>
      <w:r w:rsidRPr="008261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261C8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  <w:r w:rsidRPr="008261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 проведения мониторинга и урегулирования просроченной кредиторской задолженности муниципальных учреждений Чамзинского муниципального района Республики Мордовия;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sub_2000" w:history="1">
        <w:r w:rsidRPr="008261C8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План</w:t>
        </w:r>
      </w:hyperlink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 мероприятий («дорожную карту») по реструктуризации просроченной кредиторской задолженности муниципальных учреждений Чамзинского муниципального района Республики Мордовия, ее переоформлению, формированию системы оперативной отчетности о состоянии кредиторской задолженности на 2019 - 2021 годы.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"/>
      <w:r w:rsidRPr="008261C8">
        <w:rPr>
          <w:rFonts w:ascii="Times New Roman" w:eastAsia="Calibri" w:hAnsi="Times New Roman" w:cs="Times New Roman"/>
          <w:sz w:val="24"/>
          <w:szCs w:val="24"/>
        </w:rPr>
        <w:t>2. Рекомендовать администрациям сельских и городских поселений в Чамзинском муниципальном районе Республики Мордовия принять аналогичный правовой акт.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"/>
      <w:bookmarkEnd w:id="1"/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Чамзинского муниципального района Республики Мордовия - начальника финансового управления администрации Чамзинского муниципального района </w:t>
      </w:r>
      <w:proofErr w:type="spellStart"/>
      <w:r w:rsidRPr="008261C8">
        <w:rPr>
          <w:rFonts w:ascii="Times New Roman" w:eastAsia="Calibri" w:hAnsi="Times New Roman" w:cs="Times New Roman"/>
          <w:sz w:val="24"/>
          <w:szCs w:val="24"/>
        </w:rPr>
        <w:t>Ю.А.Вяткину</w:t>
      </w:r>
      <w:proofErr w:type="spellEnd"/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 и начальника Управления по социальной работе администрации Чамзинского муниципального района в соответствии с курируемыми направлениями.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"/>
      <w:bookmarkEnd w:id="2"/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hyperlink r:id="rId6" w:history="1">
        <w:r w:rsidRPr="008261C8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официального опубликования</w:t>
        </w:r>
      </w:hyperlink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бюллетене Чамзинского муниципального района.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1C8">
        <w:rPr>
          <w:rFonts w:ascii="Times New Roman" w:eastAsia="Calibri" w:hAnsi="Times New Roman" w:cs="Times New Roman"/>
          <w:sz w:val="24"/>
          <w:szCs w:val="24"/>
        </w:rPr>
        <w:t xml:space="preserve">Глава Чамзинского муниципального района                                                      </w:t>
      </w:r>
      <w:proofErr w:type="spellStart"/>
      <w:r w:rsidRPr="008261C8">
        <w:rPr>
          <w:rFonts w:ascii="Times New Roman" w:eastAsia="Calibri" w:hAnsi="Times New Roman" w:cs="Times New Roman"/>
          <w:sz w:val="24"/>
          <w:szCs w:val="24"/>
        </w:rPr>
        <w:t>В.Г.Цыбаков</w:t>
      </w:r>
      <w:proofErr w:type="spellEnd"/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bookmarkStart w:id="4" w:name="sub_1000"/>
      <w:bookmarkEnd w:id="3"/>
      <w:r w:rsidRPr="008261C8">
        <w:rPr>
          <w:rFonts w:ascii="Times New Roman" w:eastAsia="Times New Roman" w:hAnsi="Times New Roman" w:cs="Times New Roman"/>
          <w:bCs/>
          <w:color w:val="26282F"/>
          <w:lang w:eastAsia="ru-RU"/>
        </w:rPr>
        <w:t>Утвержден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  <w:t>постановлением администрации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  <w:t>Чамзинского муниципального района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  <w:t>от 09.04.2019 года № 248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Порядок</w:t>
      </w: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проведения мониторинга и урегулирования просроченной кредиторской задолженности муниципальных учреждений Чамзинского муниципального района Республики Мордовия</w:t>
      </w: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</w:r>
      <w:bookmarkStart w:id="5" w:name="sub_100"/>
      <w:bookmarkEnd w:id="4"/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Глава 1. Основные положения, понятия и определения</w:t>
      </w:r>
    </w:p>
    <w:bookmarkEnd w:id="5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6" w:name="sub_1001"/>
      <w:r w:rsidRPr="008261C8">
        <w:rPr>
          <w:rFonts w:ascii="Times New Roman" w:eastAsia="Calibri" w:hAnsi="Times New Roman" w:cs="Times New Roman"/>
        </w:rPr>
        <w:lastRenderedPageBreak/>
        <w:t>1. Настоящий Порядок проведения мониторинга и урегулирования просроченной кредиторской задолженности муниципальных учреждений Чамзинского муниципального района Республики Мордовия (далее - Порядок) разработан в целях предотвращения, снижения и ликвидации просроченной кредиторской задолженности муниципальных учреждений Чамзинского муниципального района Республики Мордовия (далее - учреждения), снижения рисков возникновения финансовых потерь и иных, не предусмотренных Решением Совета депутатов Чамзинского муниципального района о бюджете Чамзинского муниципального района Республики Мордовия на текущий финансовый год и плановый период обязательств путем создания системы мониторинга и управления просроченной кредиторской задолженностью.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7" w:name="sub_1002"/>
      <w:bookmarkEnd w:id="6"/>
      <w:r w:rsidRPr="008261C8">
        <w:rPr>
          <w:rFonts w:ascii="Times New Roman" w:eastAsia="Calibri" w:hAnsi="Times New Roman" w:cs="Times New Roman"/>
        </w:rPr>
        <w:t>2. Основными целями мониторинга являются:</w:t>
      </w:r>
    </w:p>
    <w:bookmarkEnd w:id="7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недопущение возникновения просроченной кредиторской задолженности у учреждений;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создание условий для оперативной ликвидации просроченной кредиторской задолженности в случае ее возникновения;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повышение финансовой устойчивости районного бюджета Чамзинского муниципального района Республики Мордовия (далее - районный бюджет) за счет снижения рисков возникновения задолженности у учреждений;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 xml:space="preserve">повышение платежеспособности Чамзинского муниципального </w:t>
      </w:r>
      <w:proofErr w:type="gramStart"/>
      <w:r w:rsidRPr="008261C8">
        <w:rPr>
          <w:rFonts w:ascii="Times New Roman" w:eastAsia="Calibri" w:hAnsi="Times New Roman" w:cs="Times New Roman"/>
        </w:rPr>
        <w:t>района  Республики</w:t>
      </w:r>
      <w:proofErr w:type="gramEnd"/>
      <w:r w:rsidRPr="008261C8">
        <w:rPr>
          <w:rFonts w:ascii="Times New Roman" w:eastAsia="Calibri" w:hAnsi="Times New Roman" w:cs="Times New Roman"/>
        </w:rPr>
        <w:t xml:space="preserve"> Мордовия;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усиление контроля за использованием бюджетных средств;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создание условий для оздоровления муниципальных финансов.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8" w:name="sub_1003"/>
      <w:r w:rsidRPr="008261C8">
        <w:rPr>
          <w:rFonts w:ascii="Times New Roman" w:eastAsia="Calibri" w:hAnsi="Times New Roman" w:cs="Times New Roman"/>
        </w:rPr>
        <w:t>3. В настоящем Порядке используются следующие понятия и определения:</w:t>
      </w:r>
    </w:p>
    <w:bookmarkEnd w:id="8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субъекты бюджетного планирования - главные распорядители и получатели средств районного бюджета, имеющие право на получение бюджетных средств в соответствии с ведомственной структурой расходов районного бюджета;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просроченная кредиторская задолженность - задолженность учреждений по муниципальным контрактам (договорам) с истекшим согласно условиям муниципального контракта (договора) сроком погашения;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санкционированная просроченная кредиторская задолженность - задолженность, возникшая в результате сокращения объема бюджетных ассигнований в результате сокращения расходов районного бюджета, недофинансирования или сокращения лимитов бюджетных обязательств в результате блокировки расходов после заключения учреждениями муниципальных контрактов (договоров) на поставку товаров (выполнение работ, оказание услуг);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несанкционированная просроченная кредиторская задолженность - задолженность, возникшая в результате принятия учреждениями обязательств, вытекающих из муниципальных контрактов (договоров) на поставку товаров (выполнение работ, оказание услуг), сверх утвержденных им лимитов бюджетных обязательств;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 xml:space="preserve">требующая уточнения просроченная кредиторская задолженность - задолженность, по которой сроки исковой давности по ее взысканию, определяемые </w:t>
      </w:r>
      <w:hyperlink r:id="rId7" w:history="1">
        <w:r w:rsidRPr="008261C8">
          <w:rPr>
            <w:rFonts w:ascii="Times New Roman" w:eastAsia="Calibri" w:hAnsi="Times New Roman" w:cs="Times New Roman"/>
            <w:b/>
            <w:bCs/>
          </w:rPr>
          <w:t>гражданским законодательством</w:t>
        </w:r>
      </w:hyperlink>
      <w:r w:rsidRPr="008261C8">
        <w:rPr>
          <w:rFonts w:ascii="Times New Roman" w:eastAsia="Calibri" w:hAnsi="Times New Roman" w:cs="Times New Roman"/>
        </w:rPr>
        <w:t xml:space="preserve"> Российской Федерации, на отчетную дату истекли.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9" w:name="sub_200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Глава 2. Оперативная отчетность о просроченной кредиторской задолженности</w:t>
      </w:r>
    </w:p>
    <w:bookmarkEnd w:id="9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0" w:name="sub_1004"/>
      <w:r w:rsidRPr="008261C8">
        <w:rPr>
          <w:rFonts w:ascii="Times New Roman" w:eastAsia="Calibri" w:hAnsi="Times New Roman" w:cs="Times New Roman"/>
        </w:rPr>
        <w:t>4. В целях недопущения возникновения просроченной кредиторской задолженности (далее - задолженность) у учреждений главными распорядителями средств районного бюджета (далее - главные распорядители) осуществляется оперативный контроль за состоянием, видами кредиторской задолженности и основными кредиторами подведомственных учреждений.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1" w:name="sub_1005"/>
      <w:bookmarkEnd w:id="10"/>
      <w:r w:rsidRPr="008261C8">
        <w:rPr>
          <w:rFonts w:ascii="Times New Roman" w:eastAsia="Calibri" w:hAnsi="Times New Roman" w:cs="Times New Roman"/>
        </w:rPr>
        <w:t xml:space="preserve">5. Для проведения оперативного контроля учреждения ежемесячно до 3 числа месяца, следующего за отчетным, направляют главному распорядителю сведения о просроченной кредиторской задолженности по </w:t>
      </w:r>
      <w:hyperlink w:anchor="sub_1110" w:history="1">
        <w:r w:rsidRPr="008261C8">
          <w:rPr>
            <w:rFonts w:ascii="Times New Roman" w:eastAsia="Calibri" w:hAnsi="Times New Roman" w:cs="Times New Roman"/>
            <w:b/>
            <w:bCs/>
          </w:rPr>
          <w:t>форме 1</w:t>
        </w:r>
      </w:hyperlink>
      <w:r w:rsidRPr="008261C8">
        <w:rPr>
          <w:rFonts w:ascii="Times New Roman" w:eastAsia="Calibri" w:hAnsi="Times New Roman" w:cs="Times New Roman"/>
        </w:rPr>
        <w:t xml:space="preserve">, содержащейся в </w:t>
      </w:r>
      <w:hyperlink w:anchor="sub_1100" w:history="1">
        <w:r w:rsidRPr="008261C8">
          <w:rPr>
            <w:rFonts w:ascii="Times New Roman" w:eastAsia="Calibri" w:hAnsi="Times New Roman" w:cs="Times New Roman"/>
            <w:b/>
            <w:bCs/>
          </w:rPr>
          <w:t>приложении</w:t>
        </w:r>
      </w:hyperlink>
      <w:r w:rsidRPr="008261C8">
        <w:rPr>
          <w:rFonts w:ascii="Times New Roman" w:eastAsia="Calibri" w:hAnsi="Times New Roman" w:cs="Times New Roman"/>
        </w:rPr>
        <w:t xml:space="preserve"> к настоящему Порядку.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2" w:name="sub_1006"/>
      <w:bookmarkEnd w:id="11"/>
      <w:r w:rsidRPr="008261C8">
        <w:rPr>
          <w:rFonts w:ascii="Times New Roman" w:eastAsia="Calibri" w:hAnsi="Times New Roman" w:cs="Times New Roman"/>
        </w:rPr>
        <w:t>6. Полученные сведения рассматриваются главным распорядителем с целью анализа причин возникновения просроченной кредиторской задолженности и определения основных кредиторов подведомственных учреждений.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3" w:name="sub_1007"/>
      <w:bookmarkEnd w:id="12"/>
      <w:r w:rsidRPr="008261C8">
        <w:rPr>
          <w:rFonts w:ascii="Times New Roman" w:eastAsia="Calibri" w:hAnsi="Times New Roman" w:cs="Times New Roman"/>
        </w:rPr>
        <w:t>7. По результатам анализа главным распорядителем готовятся рекомендации для учреждений в целях урегулирования имеющейся задолженности путем ее списания кредиторами, предоставления рассрочки ее погашения, переноса сроков платежей по муниципальным контрактам (договорам).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4" w:name="sub_1008"/>
      <w:bookmarkEnd w:id="13"/>
      <w:r w:rsidRPr="008261C8">
        <w:rPr>
          <w:rFonts w:ascii="Times New Roman" w:eastAsia="Calibri" w:hAnsi="Times New Roman" w:cs="Times New Roman"/>
        </w:rPr>
        <w:t xml:space="preserve">8. Главные распорядители представляют в Финансовое управление администрации Чамзинского муниципального района Республики Мордовия до 5 числа месяца, следующего за отчетным, отчет по </w:t>
      </w:r>
      <w:hyperlink w:anchor="sub_1110" w:history="1">
        <w:r w:rsidRPr="008261C8">
          <w:rPr>
            <w:rFonts w:ascii="Times New Roman" w:eastAsia="Calibri" w:hAnsi="Times New Roman" w:cs="Times New Roman"/>
            <w:b/>
            <w:bCs/>
          </w:rPr>
          <w:t>форме 1</w:t>
        </w:r>
      </w:hyperlink>
      <w:r w:rsidRPr="008261C8">
        <w:rPr>
          <w:rFonts w:ascii="Times New Roman" w:eastAsia="Calibri" w:hAnsi="Times New Roman" w:cs="Times New Roman"/>
        </w:rPr>
        <w:t xml:space="preserve">, содержащейся в </w:t>
      </w:r>
      <w:hyperlink w:anchor="sub_1100" w:history="1">
        <w:r w:rsidRPr="008261C8">
          <w:rPr>
            <w:rFonts w:ascii="Times New Roman" w:eastAsia="Calibri" w:hAnsi="Times New Roman" w:cs="Times New Roman"/>
            <w:b/>
            <w:bCs/>
          </w:rPr>
          <w:t>приложении</w:t>
        </w:r>
      </w:hyperlink>
      <w:r w:rsidRPr="008261C8">
        <w:rPr>
          <w:rFonts w:ascii="Times New Roman" w:eastAsia="Calibri" w:hAnsi="Times New Roman" w:cs="Times New Roman"/>
        </w:rPr>
        <w:t xml:space="preserve"> к настоящему Порядку, в разрезе учреждений.</w:t>
      </w:r>
    </w:p>
    <w:bookmarkEnd w:id="14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15" w:name="sub_300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Глава 3. Инвентаризация просроченной кредиторской задолженности</w:t>
      </w:r>
    </w:p>
    <w:bookmarkEnd w:id="15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6" w:name="sub_1009"/>
      <w:r w:rsidRPr="008261C8">
        <w:rPr>
          <w:rFonts w:ascii="Times New Roman" w:eastAsia="Calibri" w:hAnsi="Times New Roman" w:cs="Times New Roman"/>
        </w:rPr>
        <w:t>9. Инвентаризация задолженности проводится учреждениями ежеквартально.</w:t>
      </w:r>
    </w:p>
    <w:bookmarkEnd w:id="16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 xml:space="preserve">Результаты инвентаризации представляются главному распорядителю ежеквартально по </w:t>
      </w:r>
      <w:hyperlink w:anchor="sub_1120" w:history="1">
        <w:r w:rsidRPr="008261C8">
          <w:rPr>
            <w:rFonts w:ascii="Times New Roman" w:eastAsia="Calibri" w:hAnsi="Times New Roman" w:cs="Times New Roman"/>
            <w:b/>
            <w:bCs/>
          </w:rPr>
          <w:t>форме 2</w:t>
        </w:r>
      </w:hyperlink>
      <w:r w:rsidRPr="008261C8">
        <w:rPr>
          <w:rFonts w:ascii="Times New Roman" w:eastAsia="Calibri" w:hAnsi="Times New Roman" w:cs="Times New Roman"/>
        </w:rPr>
        <w:t xml:space="preserve">, содержащейся в </w:t>
      </w:r>
      <w:hyperlink w:anchor="sub_1100" w:history="1">
        <w:r w:rsidRPr="008261C8">
          <w:rPr>
            <w:rFonts w:ascii="Times New Roman" w:eastAsia="Calibri" w:hAnsi="Times New Roman" w:cs="Times New Roman"/>
            <w:b/>
            <w:bCs/>
          </w:rPr>
          <w:t>приложении</w:t>
        </w:r>
      </w:hyperlink>
      <w:r w:rsidRPr="008261C8">
        <w:rPr>
          <w:rFonts w:ascii="Times New Roman" w:eastAsia="Calibri" w:hAnsi="Times New Roman" w:cs="Times New Roman"/>
        </w:rPr>
        <w:t xml:space="preserve"> к настоящему Порядку, до 15 числа месяца, следующего за отчетным кварталом.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7" w:name="sub_1010"/>
      <w:r w:rsidRPr="008261C8">
        <w:rPr>
          <w:rFonts w:ascii="Times New Roman" w:eastAsia="Calibri" w:hAnsi="Times New Roman" w:cs="Times New Roman"/>
        </w:rPr>
        <w:t>10. В объем просроченной задолженности включается основная сумма задолженности по муниципальному контракту (договору) и штрафные санкции, предъявленные учреждению за несвоевременную оплату поставленных товаров (выполненных работ, оказанных услуг) в соответствии с условиями государственных контрактов (договоров).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8" w:name="sub_1011"/>
      <w:bookmarkEnd w:id="17"/>
      <w:r w:rsidRPr="008261C8">
        <w:rPr>
          <w:rFonts w:ascii="Times New Roman" w:eastAsia="Calibri" w:hAnsi="Times New Roman" w:cs="Times New Roman"/>
        </w:rPr>
        <w:t xml:space="preserve">11. Сведения, отраженные в </w:t>
      </w:r>
      <w:hyperlink w:anchor="sub_1120" w:history="1">
        <w:r w:rsidRPr="008261C8">
          <w:rPr>
            <w:rFonts w:ascii="Times New Roman" w:eastAsia="Calibri" w:hAnsi="Times New Roman" w:cs="Times New Roman"/>
            <w:b/>
            <w:bCs/>
          </w:rPr>
          <w:t>форме 2</w:t>
        </w:r>
      </w:hyperlink>
      <w:r w:rsidRPr="008261C8">
        <w:rPr>
          <w:rFonts w:ascii="Times New Roman" w:eastAsia="Calibri" w:hAnsi="Times New Roman" w:cs="Times New Roman"/>
        </w:rPr>
        <w:t xml:space="preserve">, содержащейся в </w:t>
      </w:r>
      <w:hyperlink w:anchor="sub_1100" w:history="1">
        <w:r w:rsidRPr="008261C8">
          <w:rPr>
            <w:rFonts w:ascii="Times New Roman" w:eastAsia="Calibri" w:hAnsi="Times New Roman" w:cs="Times New Roman"/>
            <w:b/>
            <w:bCs/>
          </w:rPr>
          <w:t>приложении</w:t>
        </w:r>
      </w:hyperlink>
      <w:r w:rsidRPr="008261C8">
        <w:rPr>
          <w:rFonts w:ascii="Times New Roman" w:eastAsia="Calibri" w:hAnsi="Times New Roman" w:cs="Times New Roman"/>
        </w:rPr>
        <w:t xml:space="preserve"> к настоящему Порядку, должны быть подтверждены документально. Для этого учреждения формируют по каждому муниципальному контракту (договору), по которому имеется просроченная кредиторская задолженность, пакет документов, включающий в себя:</w:t>
      </w:r>
    </w:p>
    <w:bookmarkEnd w:id="18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 xml:space="preserve">1) письмо о представлении информации с указанием кода </w:t>
      </w:r>
      <w:hyperlink r:id="rId8" w:history="1">
        <w:r w:rsidRPr="008261C8">
          <w:rPr>
            <w:rFonts w:ascii="Times New Roman" w:eastAsia="Calibri" w:hAnsi="Times New Roman" w:cs="Times New Roman"/>
            <w:b/>
            <w:bCs/>
          </w:rPr>
          <w:t>бюджетной классификации</w:t>
        </w:r>
      </w:hyperlink>
      <w:r w:rsidRPr="008261C8">
        <w:rPr>
          <w:rFonts w:ascii="Times New Roman" w:eastAsia="Calibri" w:hAnsi="Times New Roman" w:cs="Times New Roman"/>
        </w:rPr>
        <w:t xml:space="preserve"> Российской Федерации, по которому учитывается задолженность;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 xml:space="preserve">2) копию акта сверки просроченной кредиторской задолженности в рамках муниципального контракта (договора), составленного в соответствии с </w:t>
      </w:r>
      <w:hyperlink r:id="rId9" w:history="1">
        <w:r w:rsidRPr="008261C8">
          <w:rPr>
            <w:rFonts w:ascii="Times New Roman" w:eastAsia="Calibri" w:hAnsi="Times New Roman" w:cs="Times New Roman"/>
            <w:b/>
            <w:bCs/>
          </w:rPr>
          <w:t>Методическими указаниями</w:t>
        </w:r>
      </w:hyperlink>
      <w:r w:rsidRPr="008261C8">
        <w:rPr>
          <w:rFonts w:ascii="Times New Roman" w:eastAsia="Calibri" w:hAnsi="Times New Roman" w:cs="Times New Roman"/>
        </w:rPr>
        <w:t xml:space="preserve"> по инвентаризации имущества и финансовых обязательств, утвержденными </w:t>
      </w:r>
      <w:hyperlink r:id="rId10" w:history="1">
        <w:r w:rsidRPr="008261C8">
          <w:rPr>
            <w:rFonts w:ascii="Times New Roman" w:eastAsia="Calibri" w:hAnsi="Times New Roman" w:cs="Times New Roman"/>
            <w:b/>
            <w:bCs/>
          </w:rPr>
          <w:t>приказом</w:t>
        </w:r>
      </w:hyperlink>
      <w:r w:rsidRPr="008261C8">
        <w:rPr>
          <w:rFonts w:ascii="Times New Roman" w:eastAsia="Calibri" w:hAnsi="Times New Roman" w:cs="Times New Roman"/>
        </w:rPr>
        <w:t xml:space="preserve"> Министерства финансов Российской Федерации от 13 июня 1995 г. N 49 "Об утверждении Методических указаний по инвентаризации имущества и финансовых обязательств";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3) копию муниципального контракта (договора) на поставку товаров (выполнение работ, оказание услуг).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19" w:name="sub_1012"/>
      <w:r w:rsidRPr="008261C8">
        <w:rPr>
          <w:rFonts w:ascii="Times New Roman" w:eastAsia="Calibri" w:hAnsi="Times New Roman" w:cs="Times New Roman"/>
        </w:rPr>
        <w:t>12. В случае возникновения задолженности по оплате труда, начислениям на оплату труда учреждением главному распорядителю предоставляется информация с указанием объемов требуемых расходов, бюджетных ассигнований и лимитов бюджетных обязательств с обоснованием причин возникновения задолженности.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0" w:name="sub_1013"/>
      <w:bookmarkEnd w:id="19"/>
      <w:r w:rsidRPr="008261C8">
        <w:rPr>
          <w:rFonts w:ascii="Times New Roman" w:eastAsia="Calibri" w:hAnsi="Times New Roman" w:cs="Times New Roman"/>
        </w:rPr>
        <w:t>13. При необходимости главный распорядитель имеет право запросить копии товарно-транспортных накладных, копии актов приемки товаров, работ и услуг, подписанных сторонами государственного контракта (договора).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1" w:name="sub_1014"/>
      <w:bookmarkEnd w:id="20"/>
      <w:r w:rsidRPr="008261C8">
        <w:rPr>
          <w:rFonts w:ascii="Times New Roman" w:eastAsia="Calibri" w:hAnsi="Times New Roman" w:cs="Times New Roman"/>
        </w:rPr>
        <w:t>14. Общая сумма задолженности по всем представленным документам должна соответствовать сумме задолженности, отраженной в бухгалтерской отчетности учреждения на отчетную дату.</w:t>
      </w:r>
    </w:p>
    <w:bookmarkEnd w:id="21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2" w:name="sub_400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Глава 4. Проверка просроченной кредиторской задолженности</w:t>
      </w:r>
    </w:p>
    <w:bookmarkEnd w:id="22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3" w:name="sub_1015"/>
      <w:r w:rsidRPr="008261C8">
        <w:rPr>
          <w:rFonts w:ascii="Times New Roman" w:eastAsia="Calibri" w:hAnsi="Times New Roman" w:cs="Times New Roman"/>
        </w:rPr>
        <w:t>15. Главные распорядители осуществляют проверку представленных подведомственными учреждениями документов на предмет обоснованности возникновения задолженности и достоверности отражения ее в отчетности.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4" w:name="sub_1016"/>
      <w:bookmarkEnd w:id="23"/>
      <w:r w:rsidRPr="008261C8">
        <w:rPr>
          <w:rFonts w:ascii="Times New Roman" w:eastAsia="Calibri" w:hAnsi="Times New Roman" w:cs="Times New Roman"/>
        </w:rPr>
        <w:t>16. Главный распорядитель до 20 числа месяца, следующего за отчетным кварталом, рассматривает представленную информацию и возвращает пакет документов на доработку с указанием причин в случаях:</w:t>
      </w:r>
    </w:p>
    <w:bookmarkEnd w:id="24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1) несоответствия общей суммы задолженности по всем представленным документам сумме задолженности, отраженной в бухгалтерской отчетности учреждения на отчетную дату;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2) представления пакета документов не в полном объеме.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5" w:name="sub_1017"/>
      <w:r w:rsidRPr="008261C8">
        <w:rPr>
          <w:rFonts w:ascii="Times New Roman" w:eastAsia="Calibri" w:hAnsi="Times New Roman" w:cs="Times New Roman"/>
        </w:rPr>
        <w:t>17. Учреждения после устранения замечаний повторно представляют документы главному распорядителю до 25 числа месяца, следующего за отчетным кварталом.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6" w:name="sub_1018"/>
      <w:bookmarkEnd w:id="25"/>
      <w:r w:rsidRPr="008261C8">
        <w:rPr>
          <w:rFonts w:ascii="Times New Roman" w:eastAsia="Calibri" w:hAnsi="Times New Roman" w:cs="Times New Roman"/>
        </w:rPr>
        <w:t>18. По результатам проверки задолженность признается:</w:t>
      </w:r>
    </w:p>
    <w:bookmarkEnd w:id="26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1) санкционированной;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2) несанкционированной;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>3) требующей уточнения.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7" w:name="sub_1019"/>
      <w:r w:rsidRPr="008261C8">
        <w:rPr>
          <w:rFonts w:ascii="Times New Roman" w:eastAsia="Calibri" w:hAnsi="Times New Roman" w:cs="Times New Roman"/>
        </w:rPr>
        <w:t>19. О принятом по результатам проверки решении на представленном пакете документов главным распорядителем делается отметка с указанием даты проверки.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28" w:name="sub_1020"/>
      <w:bookmarkEnd w:id="27"/>
      <w:r w:rsidRPr="008261C8">
        <w:rPr>
          <w:rFonts w:ascii="Times New Roman" w:eastAsia="Calibri" w:hAnsi="Times New Roman" w:cs="Times New Roman"/>
        </w:rPr>
        <w:t>20. По итогам проведения проверки задолженности главный распорядитель до 30 числа месяца, следующего за отчетным кварталом, для каждого подведомственного учреждения готовит предложения в письменном виде о мерах, направленных на снижение или ликвидацию задолженности.</w:t>
      </w:r>
    </w:p>
    <w:bookmarkEnd w:id="28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9" w:name="sub_500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Глав 5. Учет просроченной кредиторской задолженности</w:t>
      </w:r>
    </w:p>
    <w:bookmarkEnd w:id="29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0" w:name="sub_1021"/>
      <w:r w:rsidRPr="008261C8">
        <w:rPr>
          <w:rFonts w:ascii="Times New Roman" w:eastAsia="Calibri" w:hAnsi="Times New Roman" w:cs="Times New Roman"/>
        </w:rPr>
        <w:lastRenderedPageBreak/>
        <w:t>21. Главные распорядители до 30 числа месяца, следующего за отчетным кварталом, представляют в Финансовое управление администрации Чамзинского муниципального района Республики Мордовия сведения о задолженности, прошедшей процедуру проверки, в разрезе подведомственных учреждений.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1" w:name="sub_1022"/>
      <w:bookmarkEnd w:id="30"/>
      <w:r w:rsidRPr="008261C8">
        <w:rPr>
          <w:rFonts w:ascii="Times New Roman" w:eastAsia="Calibri" w:hAnsi="Times New Roman" w:cs="Times New Roman"/>
        </w:rPr>
        <w:t>22. Общая сумма задолженности должна соответствовать сумме задолженности, отраженной в бухгалтерской отчетности главного распорядителя на отчетную дату.</w:t>
      </w:r>
    </w:p>
    <w:bookmarkEnd w:id="31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32" w:name="sub_600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Глава 6. Мероприятия по сокращению, ликвидации и реструктуризации просроченной кредиторской задолженности, ответственность за возникновение несанкционированной просроченной кредиторской задолженности и невыполнение мероприятий по ее сокращению или ликвидации</w:t>
      </w:r>
    </w:p>
    <w:bookmarkEnd w:id="32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3" w:name="sub_1023"/>
      <w:r w:rsidRPr="008261C8">
        <w:rPr>
          <w:rFonts w:ascii="Times New Roman" w:eastAsia="Calibri" w:hAnsi="Times New Roman" w:cs="Times New Roman"/>
        </w:rPr>
        <w:t>23. Главный распорядитель при планировании расходов районного бюджета учитывает обязательства по заключенным соглашениям, исходя из возможностей доходной базы районного бюджета.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4" w:name="sub_1024"/>
      <w:bookmarkEnd w:id="33"/>
      <w:r w:rsidRPr="008261C8">
        <w:rPr>
          <w:rFonts w:ascii="Times New Roman" w:eastAsia="Calibri" w:hAnsi="Times New Roman" w:cs="Times New Roman"/>
        </w:rPr>
        <w:t>24. Санкционированная задолженность принимается к погашению за счет ассигнований, предусмотренных учреждению на очередной финансовый год.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5" w:name="sub_1025"/>
      <w:bookmarkEnd w:id="34"/>
      <w:r w:rsidRPr="008261C8">
        <w:rPr>
          <w:rFonts w:ascii="Times New Roman" w:eastAsia="Calibri" w:hAnsi="Times New Roman" w:cs="Times New Roman"/>
        </w:rPr>
        <w:t>25. Погашение несанкционированной задолженности производится за счет доходов учреждения от приносящей доход деятельности, остатков средств, возникших в конце финансового года в результате экономии бюджетных средств в установленном законодательством порядке.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6" w:name="sub_1026"/>
      <w:bookmarkEnd w:id="35"/>
      <w:r w:rsidRPr="008261C8">
        <w:rPr>
          <w:rFonts w:ascii="Times New Roman" w:eastAsia="Calibri" w:hAnsi="Times New Roman" w:cs="Times New Roman"/>
        </w:rPr>
        <w:t xml:space="preserve">26. Задолженность, требующая уточнения, подлежит в установленном порядке списанию в случае истечения сроков исковой давности, определенных </w:t>
      </w:r>
      <w:hyperlink r:id="rId11" w:history="1">
        <w:r w:rsidRPr="008261C8">
          <w:rPr>
            <w:rFonts w:ascii="Times New Roman" w:eastAsia="Calibri" w:hAnsi="Times New Roman" w:cs="Times New Roman"/>
            <w:b/>
            <w:bCs/>
          </w:rPr>
          <w:t>гражданским законодательством</w:t>
        </w:r>
      </w:hyperlink>
      <w:r w:rsidRPr="008261C8">
        <w:rPr>
          <w:rFonts w:ascii="Times New Roman" w:eastAsia="Calibri" w:hAnsi="Times New Roman" w:cs="Times New Roman"/>
        </w:rPr>
        <w:t xml:space="preserve"> Российской Федерации.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7" w:name="sub_1027"/>
      <w:bookmarkEnd w:id="36"/>
      <w:r w:rsidRPr="008261C8">
        <w:rPr>
          <w:rFonts w:ascii="Times New Roman" w:eastAsia="Calibri" w:hAnsi="Times New Roman" w:cs="Times New Roman"/>
        </w:rPr>
        <w:t xml:space="preserve">27. В отношении задолженности, срок погашения которой составляет более одного года, но не превышает срока исковой давности, определенного законодательством Российской Федерации, учреждения принимают меры к заключению с кредитором соглашения о реструктуризации просроченной кредиторской задолженности (далее - Соглашение) по примерной </w:t>
      </w:r>
      <w:hyperlink w:anchor="sub_1130" w:history="1">
        <w:r w:rsidRPr="008261C8">
          <w:rPr>
            <w:rFonts w:ascii="Times New Roman" w:eastAsia="Calibri" w:hAnsi="Times New Roman" w:cs="Times New Roman"/>
            <w:b/>
            <w:bCs/>
          </w:rPr>
          <w:t>форме 3</w:t>
        </w:r>
      </w:hyperlink>
      <w:r w:rsidRPr="008261C8">
        <w:rPr>
          <w:rFonts w:ascii="Times New Roman" w:eastAsia="Calibri" w:hAnsi="Times New Roman" w:cs="Times New Roman"/>
        </w:rPr>
        <w:t xml:space="preserve">, содержащейся в </w:t>
      </w:r>
      <w:hyperlink w:anchor="sub_1100" w:history="1">
        <w:r w:rsidRPr="008261C8">
          <w:rPr>
            <w:rFonts w:ascii="Times New Roman" w:eastAsia="Calibri" w:hAnsi="Times New Roman" w:cs="Times New Roman"/>
            <w:b/>
            <w:bCs/>
          </w:rPr>
          <w:t>приложении</w:t>
        </w:r>
      </w:hyperlink>
      <w:r w:rsidRPr="008261C8">
        <w:rPr>
          <w:rFonts w:ascii="Times New Roman" w:eastAsia="Calibri" w:hAnsi="Times New Roman" w:cs="Times New Roman"/>
        </w:rPr>
        <w:t xml:space="preserve"> к настоящему Порядку, с оформлением графика погашения задолженности.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8" w:name="sub_1028"/>
      <w:bookmarkEnd w:id="37"/>
      <w:r w:rsidRPr="008261C8">
        <w:rPr>
          <w:rFonts w:ascii="Times New Roman" w:eastAsia="Calibri" w:hAnsi="Times New Roman" w:cs="Times New Roman"/>
        </w:rPr>
        <w:t>28. О принятых мерах одновременно с представлением пакета документов по инвентаризации задолженности текущего квартала учреждения сообщают главным распорядителям.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9" w:name="sub_1029"/>
      <w:bookmarkEnd w:id="38"/>
      <w:r w:rsidRPr="008261C8">
        <w:rPr>
          <w:rFonts w:ascii="Times New Roman" w:eastAsia="Calibri" w:hAnsi="Times New Roman" w:cs="Times New Roman"/>
        </w:rPr>
        <w:t>29. В случае если кредитор отказался от реструктуризации задолженности, учреждения запрашивают письменное уведомление об их отказе от реструктуризации.</w:t>
      </w:r>
    </w:p>
    <w:p w:rsidR="008261C8" w:rsidRPr="008261C8" w:rsidRDefault="008261C8" w:rsidP="0082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40" w:name="sub_1030"/>
      <w:bookmarkEnd w:id="39"/>
      <w:r w:rsidRPr="008261C8">
        <w:rPr>
          <w:rFonts w:ascii="Times New Roman" w:eastAsia="Calibri" w:hAnsi="Times New Roman" w:cs="Times New Roman"/>
        </w:rPr>
        <w:t>30. Руководители учреждений несут ответственность за возникшую несанкционированную просроченную кредиторскую задолженность и невыполнение мероприятий по сокращению или ликвидации просроченной кредиторской задолженности в соответствии с действующим законодательством.</w:t>
      </w:r>
    </w:p>
    <w:bookmarkEnd w:id="40"/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bookmarkStart w:id="41" w:name="sub_1100"/>
      <w:r w:rsidRPr="008261C8">
        <w:rPr>
          <w:rFonts w:ascii="Times New Roman" w:eastAsia="Calibri" w:hAnsi="Times New Roman" w:cs="Times New Roman"/>
          <w:bCs/>
        </w:rPr>
        <w:t>Приложение</w:t>
      </w:r>
      <w:r w:rsidRPr="008261C8">
        <w:rPr>
          <w:rFonts w:ascii="Times New Roman" w:eastAsia="Calibri" w:hAnsi="Times New Roman" w:cs="Times New Roman"/>
          <w:bCs/>
        </w:rPr>
        <w:br/>
        <w:t xml:space="preserve">к </w:t>
      </w:r>
      <w:hyperlink w:anchor="sub_1000" w:history="1">
        <w:r w:rsidRPr="008261C8">
          <w:rPr>
            <w:rFonts w:ascii="Times New Roman" w:eastAsia="Calibri" w:hAnsi="Times New Roman" w:cs="Times New Roman"/>
            <w:b/>
            <w:bCs/>
          </w:rPr>
          <w:t>Порядку</w:t>
        </w:r>
      </w:hyperlink>
      <w:r w:rsidRPr="008261C8">
        <w:rPr>
          <w:rFonts w:ascii="Times New Roman" w:eastAsia="Calibri" w:hAnsi="Times New Roman" w:cs="Times New Roman"/>
          <w:bCs/>
        </w:rPr>
        <w:t xml:space="preserve"> проведения мониторинга </w:t>
      </w:r>
    </w:p>
    <w:p w:rsidR="008261C8" w:rsidRPr="008261C8" w:rsidRDefault="008261C8" w:rsidP="008261C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color w:val="26282F"/>
        </w:rPr>
      </w:pPr>
      <w:r w:rsidRPr="008261C8">
        <w:rPr>
          <w:rFonts w:ascii="Times New Roman" w:eastAsia="Calibri" w:hAnsi="Times New Roman" w:cs="Times New Roman"/>
          <w:bCs/>
        </w:rPr>
        <w:t>и урегулирования</w:t>
      </w:r>
      <w:r w:rsidRPr="008261C8">
        <w:rPr>
          <w:rFonts w:ascii="Times New Roman" w:eastAsia="Calibri" w:hAnsi="Times New Roman" w:cs="Times New Roman"/>
          <w:bCs/>
          <w:color w:val="26282F"/>
        </w:rPr>
        <w:t xml:space="preserve"> просроченной кредиторской задолженности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26282F"/>
        </w:rPr>
      </w:pPr>
      <w:r w:rsidRPr="008261C8">
        <w:rPr>
          <w:rFonts w:ascii="Times New Roman" w:eastAsia="Calibri" w:hAnsi="Times New Roman" w:cs="Times New Roman"/>
          <w:bCs/>
          <w:color w:val="26282F"/>
        </w:rPr>
        <w:t xml:space="preserve">муниципальных учреждений Чамзинского муниципального района 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26282F"/>
        </w:rPr>
      </w:pPr>
      <w:r w:rsidRPr="008261C8">
        <w:rPr>
          <w:rFonts w:ascii="Times New Roman" w:eastAsia="Calibri" w:hAnsi="Times New Roman" w:cs="Times New Roman"/>
          <w:bCs/>
          <w:color w:val="26282F"/>
        </w:rPr>
        <w:t>Республики Мордовия</w:t>
      </w:r>
    </w:p>
    <w:bookmarkEnd w:id="41"/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53842"/>
          <w:shd w:val="clear" w:color="auto" w:fill="F0F0F0"/>
          <w:lang w:eastAsia="ru-RU"/>
        </w:rPr>
      </w:pP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6282F"/>
        </w:rPr>
      </w:pPr>
      <w:r w:rsidRPr="008261C8">
        <w:rPr>
          <w:rFonts w:ascii="Times New Roman" w:eastAsia="Calibri" w:hAnsi="Times New Roman" w:cs="Times New Roman"/>
          <w:b/>
          <w:bCs/>
          <w:color w:val="26282F"/>
        </w:rPr>
        <w:t>Форма 1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Сведения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о просроченной кредиторской задолженности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_____________________________________________________________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(наименование муниципального учреждения Чамзинского 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муниципального района Республики Мордовия)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по состоянию на 1 ________ ____ г.</w:t>
      </w:r>
    </w:p>
    <w:tbl>
      <w:tblPr>
        <w:tblpPr w:leftFromText="180" w:rightFromText="180" w:vertAnchor="text" w:horzAnchor="margin" w:tblpXSpec="center" w:tblpY="138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694"/>
        <w:gridCol w:w="1838"/>
        <w:gridCol w:w="1700"/>
        <w:gridCol w:w="1700"/>
        <w:gridCol w:w="1704"/>
      </w:tblGrid>
      <w:tr w:rsidR="000D2BA0" w:rsidRPr="008261C8" w:rsidTr="000D2BA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кредиторской задолженности по данным муниципального учреждения </w:t>
            </w: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Мордовия (в руб.)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Классификация операций сектора государственного управления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Дата возникновения просроченной кредиторской задолженности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Предмет просроченной кредиторской задолженности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Причина возникновения просроченной задолженности</w:t>
            </w:r>
          </w:p>
        </w:tc>
      </w:tr>
      <w:tr w:rsidR="000D2BA0" w:rsidRPr="008261C8" w:rsidTr="000D2BA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BA0" w:rsidRPr="008261C8" w:rsidTr="000D2BA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BA0" w:rsidRPr="008261C8" w:rsidRDefault="000D2BA0" w:rsidP="000D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Руководитель учреждения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______________________                        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(расшифровка подписи)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Главный бухгалтер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______________________                         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(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(расшифровка подписи)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6282F"/>
        </w:rPr>
      </w:pPr>
      <w:r w:rsidRPr="008261C8">
        <w:rPr>
          <w:rFonts w:ascii="Times New Roman" w:eastAsia="Calibri" w:hAnsi="Times New Roman" w:cs="Times New Roman"/>
          <w:b/>
          <w:bCs/>
          <w:color w:val="26282F"/>
        </w:rPr>
        <w:t>Форма 2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Сведения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о просроченной кредиторской задолженности,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прошедшей процедуру проверки</w:t>
      </w:r>
    </w:p>
    <w:p w:rsidR="008261C8" w:rsidRPr="008261C8" w:rsidRDefault="008261C8" w:rsidP="008261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В ходе проверки просроченной кредиторской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задолженности  муниципального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учреждения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Чамзинского муниципального района Республики Мордовия главным   распорядителем 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средств районного бюджета Чамзинского муниципального района Республики Мордовия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(указывается наименование главного распорядителя средств районного бюджета Чамзинского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Республики Мордовия)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по состоянию на _____</w:t>
      </w:r>
      <w:bookmarkStart w:id="42" w:name="_GoBack"/>
      <w:bookmarkEnd w:id="42"/>
      <w:r w:rsidRPr="008261C8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(указывается дата сверки задолженности)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выявлена следующая задолженность: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1. Санкционированная задолженность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799"/>
        <w:gridCol w:w="1679"/>
        <w:gridCol w:w="2480"/>
        <w:gridCol w:w="2063"/>
      </w:tblGrid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Реквизиты акта сверки или иного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подтверждающего документа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кредитора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Объем задолженности в соответствии с актом сверки (в 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Предмет задолженности</w:t>
            </w:r>
          </w:p>
        </w:tc>
      </w:tr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2. Несанкционированная задолженность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799"/>
        <w:gridCol w:w="1679"/>
        <w:gridCol w:w="2480"/>
        <w:gridCol w:w="2063"/>
      </w:tblGrid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Реквизиты акта сверки или иного подтверждающего документа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кредитора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Объем задолженности в соответствии с актом сверки (в 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Предмет задолженности</w:t>
            </w:r>
          </w:p>
        </w:tc>
      </w:tr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3. Задолженность, требующая уточнения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799"/>
        <w:gridCol w:w="1679"/>
        <w:gridCol w:w="2480"/>
        <w:gridCol w:w="2063"/>
      </w:tblGrid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Реквизиты акта сверки или иного подтверждающего документа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кредитора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Объем задолженности в соответствии с актом сверки (в 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Предмет задолженности</w:t>
            </w:r>
          </w:p>
        </w:tc>
      </w:tr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1C8" w:rsidRPr="008261C8" w:rsidTr="005F3FD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По итогам проверки общий объем просроченной кредиторской задолженности по состоянию на отчетную дату составил ___________________ рублей.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органа, осуществившего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проверку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______________________                        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(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(расшифровка подписи)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Главный бухгалтер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______________________                           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(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(расшифровка подписи)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6282F"/>
        </w:rPr>
      </w:pPr>
      <w:bookmarkStart w:id="43" w:name="sub_1130"/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26282F"/>
        </w:rPr>
      </w:pPr>
      <w:r w:rsidRPr="008261C8">
        <w:rPr>
          <w:rFonts w:ascii="Times New Roman" w:eastAsia="Calibri" w:hAnsi="Times New Roman" w:cs="Times New Roman"/>
          <w:b/>
          <w:bCs/>
          <w:color w:val="26282F"/>
        </w:rPr>
        <w:t>Форма 3</w:t>
      </w:r>
    </w:p>
    <w:bookmarkEnd w:id="43"/>
    <w:p w:rsidR="008261C8" w:rsidRPr="008261C8" w:rsidRDefault="008261C8" w:rsidP="008261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Примерная форма соглашения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о реструктуризации просроченной кредиторской задолженности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"__" ___________ ____ г.                                         N 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(указывается наименование главного распорядителя средств районного бюджета Чамзинского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муниципального района Республики Мордовия)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именуем___ в дальнейшем "Главный распорядитель", в лице 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(Ф.И.О., должность руководителя)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действующего(ей) на основании ________________________________________________________,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(документ)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(указывается наименование кредитора)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именуемый в дальнейшем "Кредитор", в лице ____________________________________________,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(Ф.И.О., должность руководителя)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действующего(ей) на основании ________________________________________________________,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(документ)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(указывается наименование муниципального учреждения Чамзинского муниципального района 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Республики Мордовия)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именуемый в дальнейшем "Должник", в лице _____________________________________________,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(Ф.И.О., должность руководителя)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действующего(ей) на основании ________________________________________________________,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(документ)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в соответствии с Порядком проведения мониторинга и урегулирования просроченной    кредиторской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задолженности  муниципальных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учреждений Чамзинского муниципального района Республики Мордовия заключили настоящее Соглашение о нижеследующем.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4" w:name="sub_1131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    1. Предмет Соглашения, права и обязанности сторон</w:t>
      </w:r>
    </w:p>
    <w:bookmarkEnd w:id="44"/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5" w:name="sub_11311"/>
      <w:r w:rsidRPr="008261C8">
        <w:rPr>
          <w:rFonts w:ascii="Times New Roman" w:eastAsia="Times New Roman" w:hAnsi="Times New Roman" w:cs="Times New Roman"/>
          <w:lang w:eastAsia="ru-RU"/>
        </w:rPr>
        <w:t xml:space="preserve">     1.    Предметом  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настоящего  Соглашения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является  реструктуризация</w:t>
      </w:r>
      <w:bookmarkEnd w:id="45"/>
      <w:r w:rsidRPr="008261C8">
        <w:rPr>
          <w:rFonts w:ascii="Times New Roman" w:eastAsia="Times New Roman" w:hAnsi="Times New Roman" w:cs="Times New Roman"/>
          <w:lang w:eastAsia="ru-RU"/>
        </w:rPr>
        <w:t xml:space="preserve"> просроченной  кредиторской  задолженности  Должника  перед  Кредитором  в сумме  _____________  рублей,  возникшей  по  муниципальному  контракту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договору)  на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поставку  товаров  (выполнение  работ, оказание услуг) от __________ N _____, заключенному между Кредитором и Должником.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2. Главный распорядитель предусматривает для 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(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указывается  наименование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муниципального  учреждения  Чамзинского муниципального района Республики Мордовия - Должника)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денежные  средства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>, указанные в подпункте 1.1 настоящего Соглашения, в  сроки  в  соответствии  с Графиком погашения просроченной кредиторской задолженности.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lastRenderedPageBreak/>
        <w:t xml:space="preserve">     3.    Должник  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обеспечивает  своевременное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перечисление  Кредитору средств, указанных в </w:t>
      </w:r>
      <w:hyperlink w:anchor="sub_11311" w:history="1">
        <w:r w:rsidRPr="008261C8">
          <w:rPr>
            <w:rFonts w:ascii="Times New Roman" w:eastAsia="Times New Roman" w:hAnsi="Times New Roman" w:cs="Times New Roman"/>
            <w:b/>
            <w:bCs/>
            <w:lang w:eastAsia="ru-RU"/>
          </w:rPr>
          <w:t>пункте 1</w:t>
        </w:r>
      </w:hyperlink>
      <w:r w:rsidRPr="008261C8">
        <w:rPr>
          <w:rFonts w:ascii="Times New Roman" w:eastAsia="Times New Roman" w:hAnsi="Times New Roman" w:cs="Times New Roman"/>
          <w:lang w:eastAsia="ru-RU"/>
        </w:rPr>
        <w:t xml:space="preserve"> настоящего Соглашения.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4. 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Кредитор  в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 трехдневный  срок  с  момента заключения настоящего Соглашения    обязуется    отозвать   все  предъявленные  им  к  Должнику исполнительные листы.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6" w:name="sub_1132"/>
      <w:r w:rsidRPr="00826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2. Условия погашения просроченной кредиторской задолженности</w:t>
      </w:r>
    </w:p>
    <w:bookmarkEnd w:id="46"/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5.  Погашение просроченной кредиторской задолженности осуществляется Должником путем перечисления денежных средств на счет Кредитора.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   6. 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С  момента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 xml:space="preserve"> вступления в силу настоящего Соглашения обязательства Должника по муниципальному контракту (договору) прекращаются.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7" w:name="sub_1133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             3. Адреса и иные реквизиты сторон</w:t>
      </w:r>
    </w:p>
    <w:bookmarkEnd w:id="47"/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7. Главный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распорядитель:_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Кредитор:_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gramStart"/>
      <w:r w:rsidRPr="008261C8">
        <w:rPr>
          <w:rFonts w:ascii="Times New Roman" w:eastAsia="Times New Roman" w:hAnsi="Times New Roman" w:cs="Times New Roman"/>
          <w:lang w:eastAsia="ru-RU"/>
        </w:rPr>
        <w:t>Должник:_</w:t>
      </w:r>
      <w:proofErr w:type="gramEnd"/>
      <w:r w:rsidRPr="008261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8" w:name="sub_1134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        4. Подписи сторон</w:t>
      </w:r>
    </w:p>
    <w:bookmarkEnd w:id="48"/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Главный распорядитель               Кредитор                                                  Должник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 (_____________)   ___________ (________________)   _____________ (___________)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М.П.                           </w:t>
      </w:r>
      <w:r w:rsidRPr="008261C8">
        <w:rPr>
          <w:rFonts w:ascii="Times New Roman" w:eastAsia="Times New Roman" w:hAnsi="Times New Roman" w:cs="Times New Roman"/>
          <w:lang w:eastAsia="ru-RU"/>
        </w:rPr>
        <w:tab/>
        <w:t xml:space="preserve">            М.П.</w:t>
      </w:r>
      <w:r w:rsidRPr="008261C8">
        <w:rPr>
          <w:rFonts w:ascii="Times New Roman" w:eastAsia="Times New Roman" w:hAnsi="Times New Roman" w:cs="Times New Roman"/>
          <w:lang w:eastAsia="ru-RU"/>
        </w:rPr>
        <w:tab/>
      </w:r>
      <w:r w:rsidRPr="008261C8">
        <w:rPr>
          <w:rFonts w:ascii="Times New Roman" w:eastAsia="Times New Roman" w:hAnsi="Times New Roman" w:cs="Times New Roman"/>
          <w:lang w:eastAsia="ru-RU"/>
        </w:rPr>
        <w:tab/>
      </w:r>
      <w:r w:rsidRPr="008261C8">
        <w:rPr>
          <w:rFonts w:ascii="Times New Roman" w:eastAsia="Times New Roman" w:hAnsi="Times New Roman" w:cs="Times New Roman"/>
          <w:lang w:eastAsia="ru-RU"/>
        </w:rPr>
        <w:tab/>
      </w:r>
      <w:r w:rsidRPr="008261C8">
        <w:rPr>
          <w:rFonts w:ascii="Times New Roman" w:eastAsia="Times New Roman" w:hAnsi="Times New Roman" w:cs="Times New Roman"/>
          <w:lang w:eastAsia="ru-RU"/>
        </w:rPr>
        <w:tab/>
      </w:r>
      <w:r w:rsidRPr="008261C8">
        <w:rPr>
          <w:rFonts w:ascii="Times New Roman" w:eastAsia="Times New Roman" w:hAnsi="Times New Roman" w:cs="Times New Roman"/>
          <w:lang w:eastAsia="ru-RU"/>
        </w:rPr>
        <w:tab/>
        <w:t xml:space="preserve">  М.П.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График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погашения просроченной кредиторской задолженности</w:t>
      </w: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5220"/>
      </w:tblGrid>
      <w:tr w:rsidR="008261C8" w:rsidRPr="008261C8" w:rsidTr="005F3FD6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Срок погашения задолженности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Сумма задолженности (в руб.)</w:t>
            </w:r>
          </w:p>
        </w:tc>
      </w:tr>
      <w:tr w:rsidR="008261C8" w:rsidRPr="008261C8" w:rsidTr="005F3FD6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Главный распорядитель                Кредитор                                    Должник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>__________ (___________)    ___________ (_____________)       ______________ (_____________)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lang w:eastAsia="ru-RU"/>
        </w:rPr>
        <w:t xml:space="preserve">  М.П.                                        М.П.                                                    М.П.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bookmarkStart w:id="49" w:name="sub_2000"/>
      <w:r w:rsidRPr="008261C8">
        <w:rPr>
          <w:rFonts w:ascii="Times New Roman" w:eastAsia="Times New Roman" w:hAnsi="Times New Roman" w:cs="Times New Roman"/>
          <w:bCs/>
          <w:color w:val="26282F"/>
          <w:lang w:eastAsia="ru-RU"/>
        </w:rPr>
        <w:t>Утвержден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  <w:t>постановлением администрации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  <w:t>Чамзинского муниципального района</w:t>
      </w:r>
    </w:p>
    <w:p w:rsidR="008261C8" w:rsidRPr="008261C8" w:rsidRDefault="008261C8" w:rsidP="008261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</w:r>
      <w:r w:rsidRPr="008261C8">
        <w:rPr>
          <w:rFonts w:ascii="Times New Roman" w:eastAsia="Calibri" w:hAnsi="Times New Roman" w:cs="Times New Roman"/>
        </w:rPr>
        <w:tab/>
        <w:t>от 09.04.2019 года № 248</w:t>
      </w: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261C8" w:rsidRPr="008261C8" w:rsidRDefault="008261C8" w:rsidP="00826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План мероприятий ("дорожная карта</w:t>
      </w:r>
      <w:proofErr w:type="gramStart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")</w:t>
      </w:r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по</w:t>
      </w:r>
      <w:proofErr w:type="gramEnd"/>
      <w:r w:rsidRPr="008261C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реструктуризации просроченной кредиторской задолженности муниципальных учреждений Чамзинского муниципального района Республики Мордовия, ее переоформлению, формированию системы оперативной отчетности о состоянии кредиторской задолженности на 2019 - 2021 годы</w:t>
      </w:r>
      <w:r w:rsidRPr="008261C8">
        <w:rPr>
          <w:rFonts w:ascii="Times New Roman" w:eastAsia="Times New Roman" w:hAnsi="Times New Roman" w:cs="Times New Roman"/>
          <w:lang w:eastAsia="ru-RU"/>
        </w:rPr>
        <w:br/>
      </w:r>
      <w:bookmarkEnd w:id="49"/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420"/>
        <w:gridCol w:w="2864"/>
        <w:gridCol w:w="3362"/>
      </w:tblGrid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просроченной кредиторской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задолженности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Составление актов сверки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от муниципальных </w:t>
            </w: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 Чамзинского муниципального района Республики Мордовия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сведений о просроченной кредиторской задолженности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ежемесячно до 3 числа </w:t>
            </w: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месяца, следующего за отчетным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главные распорядители средств </w:t>
            </w: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Получение от главных распорядителей средств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районного бюджета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Чамзинского муниципального района Республики Мордовия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сведений о кредиторской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задолженности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ежемесячно до 5 числа месяца, следующего за отчетным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Чамзинского муниципального района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представленных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подведомственными муниципальными учреждениями Чамзинского муниципального района Республики Мордовия документов на предмет обоснованности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возникновения просроченной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кредиторской задолженности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и достоверности отражения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ее в отчетности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главные распорядители средств 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Подготовка предложений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 мерах, направленных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на снижение или ликвидацию просроченной кредиторской задолженности для каждого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подведомственного муниципального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учреждения Чамзинского муниципального района Республики Мордовия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до 30 числа месяца,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следующего за отчетным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кварталом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главные распорядители средств 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Представление в Финансовое управление администрации Чамзинского муниципального района сведений о просроченной кредиторской задолженности, прошедшей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процедуру проверки, в разрезе подведомственных муниципальных учреждений Чамзинского муниципального района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Республики Мордовия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до 30 числа месяца, следующего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за отчетным кварталом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главные распорядители средств 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Проведение анализа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просроченной кредиторской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задолженности, причин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ее возникновения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в 20-дневный срок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со дня получения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сведений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 задолженности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 Чамзинского муниципального района Республики Мордовия, главные распорядители средств 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Заключение с кредиторами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соглашений о реструктуризации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просроченной кредиторской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задолженности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в 45-дневный срок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 момента выявления задолженности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главные распорядители средств 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Погашение просроченной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кредиторской задолженности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в сроки в соответствии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 заключенными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соглашениями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 реструктуризации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согласно графику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погашения задолженности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 Чамзинского муниципального района Республики Мордовия, главные распорядители средств 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Осуществление текущего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контроля за обязательствами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муниципальных учреждений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Чамзинского муниципального района Республики Мордовия,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подлежащих исполнению за счет средств районного бюджета Чамзинского муниципального района Республики Мордовия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главные распорядители средств районного бюджета Чамзинского муниципального района Республики Мордовия</w:t>
            </w:r>
          </w:p>
        </w:tc>
      </w:tr>
      <w:tr w:rsidR="008261C8" w:rsidRPr="008261C8" w:rsidTr="005F3FD6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муниципальных учреждений Чамзинского муниципального района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Республики Мордовия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по вопросам принятия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обязательств, подлежащих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исполнению за счет средств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районного бюджета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 xml:space="preserve"> Чамзинского муниципального района Республики Мордовия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(по отношению к каждому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муниципальному учреждению Чамзинского муниципального района</w:t>
            </w:r>
          </w:p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Республики Мордовия)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1C8" w:rsidRPr="008261C8" w:rsidRDefault="008261C8" w:rsidP="0082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1C8">
              <w:rPr>
                <w:rFonts w:ascii="Times New Roman" w:eastAsia="Times New Roman" w:hAnsi="Times New Roman" w:cs="Times New Roman"/>
                <w:lang w:eastAsia="ru-RU"/>
              </w:rPr>
              <w:t>главные распорядители средств районного бюджета Чамзинского муниципального района Республики Мордовия</w:t>
            </w:r>
          </w:p>
        </w:tc>
      </w:tr>
    </w:tbl>
    <w:p w:rsidR="008261C8" w:rsidRPr="008261C8" w:rsidRDefault="008261C8" w:rsidP="008261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2BA9" w:rsidRDefault="00972BA9"/>
    <w:sectPr w:rsidR="00972BA9" w:rsidSect="000D2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8"/>
    <w:rsid w:val="000D2BA0"/>
    <w:rsid w:val="008261C8"/>
    <w:rsid w:val="009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11976-5722-420F-AE40-778FBAA9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4823361.0" TargetMode="External"/><Relationship Id="rId11" Type="http://schemas.openxmlformats.org/officeDocument/2006/relationships/hyperlink" Target="garantF1://10064072.5" TargetMode="External"/><Relationship Id="rId5" Type="http://schemas.openxmlformats.org/officeDocument/2006/relationships/hyperlink" Target="garantF1://12012604.16002" TargetMode="External"/><Relationship Id="rId10" Type="http://schemas.openxmlformats.org/officeDocument/2006/relationships/hyperlink" Target="garantF1://10003513.0" TargetMode="External"/><Relationship Id="rId4" Type="http://schemas.openxmlformats.org/officeDocument/2006/relationships/hyperlink" Target="garantF1://12012604.158" TargetMode="External"/><Relationship Id="rId9" Type="http://schemas.openxmlformats.org/officeDocument/2006/relationships/hyperlink" Target="garantF1://100035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2</cp:revision>
  <dcterms:created xsi:type="dcterms:W3CDTF">2019-07-22T11:09:00Z</dcterms:created>
  <dcterms:modified xsi:type="dcterms:W3CDTF">2019-07-22T11:11:00Z</dcterms:modified>
</cp:coreProperties>
</file>