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EE" w:rsidRPr="00FF1817" w:rsidRDefault="00BF32EE" w:rsidP="00BF32E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F1817">
        <w:rPr>
          <w:rFonts w:ascii="Times New Roman" w:hAnsi="Times New Roman" w:cs="Times New Roman"/>
          <w:color w:val="auto"/>
        </w:rPr>
        <w:t>АДМИНИСТРАЦИЯ ЧАМЗИНСКОГО МУНИЦИПАЛЬНОГО РАЙОНА</w:t>
      </w:r>
    </w:p>
    <w:p w:rsidR="00BF32EE" w:rsidRPr="00FF1817" w:rsidRDefault="00BF32EE" w:rsidP="00BF32E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F1817">
        <w:rPr>
          <w:rFonts w:ascii="Times New Roman" w:hAnsi="Times New Roman" w:cs="Times New Roman"/>
          <w:color w:val="auto"/>
        </w:rPr>
        <w:t>РЕСПУБЛИКИ МОРДОВИЯ</w:t>
      </w:r>
    </w:p>
    <w:p w:rsidR="00BF32EE" w:rsidRPr="00FF1817" w:rsidRDefault="00BF32EE" w:rsidP="00BF32EE">
      <w:pPr>
        <w:spacing w:after="0"/>
        <w:jc w:val="center"/>
        <w:rPr>
          <w:sz w:val="24"/>
          <w:szCs w:val="24"/>
        </w:rPr>
      </w:pPr>
    </w:p>
    <w:p w:rsidR="00BF32EE" w:rsidRPr="00FF1817" w:rsidRDefault="00BF32EE" w:rsidP="00BF32EE">
      <w:pPr>
        <w:spacing w:after="0"/>
        <w:jc w:val="center"/>
        <w:rPr>
          <w:b/>
          <w:bCs/>
          <w:sz w:val="24"/>
          <w:szCs w:val="24"/>
        </w:rPr>
      </w:pPr>
      <w:r w:rsidRPr="00FF1817">
        <w:rPr>
          <w:b/>
          <w:bCs/>
          <w:sz w:val="24"/>
          <w:szCs w:val="24"/>
        </w:rPr>
        <w:t>П О С Т А Н О В Л Е Н И Е</w:t>
      </w:r>
    </w:p>
    <w:p w:rsidR="00BF32EE" w:rsidRPr="00FF1817" w:rsidRDefault="00BF32EE" w:rsidP="00BF32EE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BF32EE" w:rsidRPr="00FF1817" w:rsidRDefault="00BF32EE" w:rsidP="00BF32EE">
      <w:pPr>
        <w:spacing w:after="0"/>
        <w:jc w:val="center"/>
        <w:rPr>
          <w:sz w:val="24"/>
          <w:szCs w:val="24"/>
        </w:rPr>
      </w:pPr>
      <w:r w:rsidRPr="00FF1817">
        <w:rPr>
          <w:sz w:val="24"/>
          <w:szCs w:val="24"/>
        </w:rPr>
        <w:t>01.02.2019 г.                         р.п.Чамзинка                                    № 58</w:t>
      </w:r>
    </w:p>
    <w:p w:rsidR="00BF32EE" w:rsidRPr="00FF1817" w:rsidRDefault="00BF32EE" w:rsidP="00BF32EE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BF32EE" w:rsidRPr="00371C2C" w:rsidRDefault="00BF32EE" w:rsidP="00BF32EE">
      <w:pPr>
        <w:spacing w:after="0"/>
        <w:jc w:val="center"/>
        <w:rPr>
          <w:b/>
          <w:color w:val="000000"/>
        </w:rPr>
      </w:pPr>
      <w:r w:rsidRPr="00371C2C">
        <w:rPr>
          <w:b/>
          <w:color w:val="000000"/>
        </w:rPr>
        <w:t>О внесение изменений в постановление № 27 от 22.01.2019</w:t>
      </w:r>
    </w:p>
    <w:p w:rsidR="00BF32EE" w:rsidRPr="00371C2C" w:rsidRDefault="00BF32EE" w:rsidP="00BF32EE">
      <w:pPr>
        <w:spacing w:after="0"/>
        <w:jc w:val="center"/>
        <w:rPr>
          <w:b/>
          <w:color w:val="000000"/>
        </w:rPr>
      </w:pPr>
      <w:r w:rsidRPr="00371C2C">
        <w:rPr>
          <w:b/>
          <w:color w:val="000000"/>
        </w:rPr>
        <w:t>"Об утверждении базового норматива затрат и территориального</w:t>
      </w:r>
    </w:p>
    <w:p w:rsidR="00BF32EE" w:rsidRPr="00371C2C" w:rsidRDefault="00BF32EE" w:rsidP="00BF32EE">
      <w:pPr>
        <w:spacing w:after="0"/>
        <w:jc w:val="center"/>
        <w:rPr>
          <w:b/>
          <w:color w:val="000000"/>
        </w:rPr>
      </w:pPr>
      <w:r w:rsidRPr="00371C2C">
        <w:rPr>
          <w:b/>
          <w:color w:val="000000"/>
        </w:rPr>
        <w:t>корректирующего коэффициента на оказание муниципальной услуги</w:t>
      </w:r>
    </w:p>
    <w:p w:rsidR="00BF32EE" w:rsidRPr="00371C2C" w:rsidRDefault="00BF32EE" w:rsidP="00BF32EE">
      <w:pPr>
        <w:spacing w:after="0"/>
        <w:jc w:val="center"/>
        <w:rPr>
          <w:b/>
          <w:color w:val="000000"/>
        </w:rPr>
      </w:pPr>
      <w:r w:rsidRPr="00371C2C">
        <w:rPr>
          <w:b/>
          <w:color w:val="000000"/>
        </w:rPr>
        <w:t>на 2019 год и плановый период 2020 и 2021 годов по муниципальным</w:t>
      </w:r>
    </w:p>
    <w:p w:rsidR="00BF32EE" w:rsidRPr="00371C2C" w:rsidRDefault="00BF32EE" w:rsidP="00BF32EE">
      <w:pPr>
        <w:spacing w:after="0"/>
        <w:jc w:val="center"/>
        <w:rPr>
          <w:b/>
          <w:color w:val="000000"/>
        </w:rPr>
      </w:pPr>
      <w:r w:rsidRPr="00371C2C">
        <w:rPr>
          <w:b/>
          <w:color w:val="000000"/>
        </w:rPr>
        <w:t>бюджетным учреждениям Чамзинского муниципального района"</w:t>
      </w:r>
    </w:p>
    <w:p w:rsidR="00BF32EE" w:rsidRPr="00371C2C" w:rsidRDefault="00BF32EE" w:rsidP="00BF32EE">
      <w:pPr>
        <w:spacing w:after="0"/>
      </w:pPr>
    </w:p>
    <w:p w:rsidR="00BF32EE" w:rsidRPr="00371C2C" w:rsidRDefault="00BF32EE" w:rsidP="00BF32EE">
      <w:pPr>
        <w:spacing w:after="0"/>
        <w:ind w:firstLine="567"/>
        <w:jc w:val="both"/>
      </w:pPr>
      <w:r w:rsidRPr="00371C2C"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BF32EE" w:rsidRPr="00371C2C" w:rsidRDefault="00BF32EE" w:rsidP="00BF32EE">
      <w:pPr>
        <w:spacing w:after="0"/>
        <w:ind w:firstLine="567"/>
      </w:pPr>
    </w:p>
    <w:p w:rsidR="00BF32EE" w:rsidRPr="00371C2C" w:rsidRDefault="00BF32EE" w:rsidP="00BF32EE">
      <w:pPr>
        <w:spacing w:after="0"/>
        <w:ind w:firstLine="567"/>
        <w:jc w:val="center"/>
      </w:pPr>
      <w:r w:rsidRPr="00371C2C">
        <w:t>ПОСТАНОВЛЯЕТ:</w:t>
      </w:r>
    </w:p>
    <w:p w:rsidR="00BF32EE" w:rsidRPr="00371C2C" w:rsidRDefault="00BF32EE" w:rsidP="00BF32EE">
      <w:pPr>
        <w:spacing w:after="0"/>
        <w:ind w:firstLine="567"/>
      </w:pPr>
    </w:p>
    <w:p w:rsidR="00BF32EE" w:rsidRPr="00371C2C" w:rsidRDefault="00BF32EE" w:rsidP="00BF32EE">
      <w:pPr>
        <w:spacing w:after="0"/>
        <w:ind w:firstLine="567"/>
        <w:jc w:val="both"/>
        <w:rPr>
          <w:color w:val="000000"/>
        </w:rPr>
      </w:pPr>
      <w:r w:rsidRPr="00371C2C">
        <w:t xml:space="preserve">Внести в </w:t>
      </w:r>
      <w:r w:rsidRPr="00371C2C">
        <w:rPr>
          <w:color w:val="000000"/>
        </w:rPr>
        <w:t>постановление № 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</w:p>
    <w:p w:rsidR="00BF32EE" w:rsidRPr="00371C2C" w:rsidRDefault="00BF32EE" w:rsidP="00BF32EE">
      <w:pPr>
        <w:spacing w:after="0"/>
        <w:ind w:firstLine="567"/>
        <w:jc w:val="both"/>
      </w:pPr>
    </w:p>
    <w:p w:rsidR="00BF32EE" w:rsidRPr="00371C2C" w:rsidRDefault="00BF32EE" w:rsidP="00BF32EE">
      <w:pPr>
        <w:spacing w:after="0"/>
        <w:ind w:firstLine="567"/>
        <w:jc w:val="both"/>
      </w:pPr>
      <w:bookmarkStart w:id="0" w:name="sub_1"/>
      <w:r w:rsidRPr="00371C2C">
        <w:t>1. </w:t>
      </w:r>
      <w:bookmarkStart w:id="1" w:name="sub_2"/>
      <w:bookmarkEnd w:id="0"/>
      <w:r w:rsidRPr="00371C2C">
        <w:t xml:space="preserve">Базовый норматив затрат на оказание муниципальной услуги на 2019 год и плановый период 2020 и 2021 годов </w:t>
      </w:r>
      <w:r w:rsidRPr="00371C2C">
        <w:rPr>
          <w:color w:val="000000"/>
        </w:rPr>
        <w:t>по муниципальным бюджетным учреждениям Чамзинского муниципального района</w:t>
      </w:r>
      <w:r w:rsidRPr="00371C2C">
        <w:t xml:space="preserve"> изложить в новой редакции согласно Приложений №1-3 (прилагается).</w:t>
      </w:r>
    </w:p>
    <w:p w:rsidR="00BF32EE" w:rsidRPr="00371C2C" w:rsidRDefault="00BF32EE" w:rsidP="00BF32E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1C2C">
        <w:rPr>
          <w:rFonts w:ascii="Times New Roman" w:hAnsi="Times New Roman" w:cs="Times New Roman"/>
          <w:b w:val="0"/>
          <w:color w:val="auto"/>
          <w:sz w:val="28"/>
          <w:szCs w:val="28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BF32EE" w:rsidRPr="00371C2C" w:rsidRDefault="00BF32EE" w:rsidP="00BF32E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1C2C">
        <w:rPr>
          <w:rFonts w:ascii="Times New Roman" w:hAnsi="Times New Roman" w:cs="Times New Roman"/>
          <w:b w:val="0"/>
          <w:color w:val="auto"/>
          <w:sz w:val="28"/>
          <w:szCs w:val="28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30.01.2019 года.</w:t>
      </w:r>
    </w:p>
    <w:p w:rsidR="00BF32EE" w:rsidRPr="00371C2C" w:rsidRDefault="00BF32EE" w:rsidP="00BF32EE">
      <w:pPr>
        <w:spacing w:after="0"/>
        <w:jc w:val="both"/>
      </w:pPr>
      <w:bookmarkStart w:id="2" w:name="sub_4"/>
      <w:bookmarkEnd w:id="1"/>
    </w:p>
    <w:p w:rsidR="00BF32EE" w:rsidRPr="00371C2C" w:rsidRDefault="00BF32EE" w:rsidP="00BF32EE">
      <w:pPr>
        <w:spacing w:after="0"/>
        <w:rPr>
          <w:b/>
        </w:rPr>
      </w:pPr>
      <w:r w:rsidRPr="00371C2C">
        <w:rPr>
          <w:b/>
        </w:rPr>
        <w:t xml:space="preserve">Глава Чамзинского  </w:t>
      </w:r>
    </w:p>
    <w:p w:rsidR="00BF32EE" w:rsidRDefault="00BF32EE" w:rsidP="00BF32EE">
      <w:pPr>
        <w:spacing w:after="0"/>
        <w:rPr>
          <w:b/>
        </w:rPr>
        <w:sectPr w:rsidR="00BF32EE" w:rsidSect="00A151BE">
          <w:footerReference w:type="default" r:id="rId5"/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  <w:r w:rsidRPr="00371C2C">
        <w:rPr>
          <w:b/>
        </w:rPr>
        <w:t>муниципального района                                                                        В.Г.Цыбаков</w:t>
      </w:r>
    </w:p>
    <w:tbl>
      <w:tblPr>
        <w:tblW w:w="1597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35"/>
        <w:gridCol w:w="215"/>
        <w:gridCol w:w="75"/>
        <w:gridCol w:w="610"/>
        <w:gridCol w:w="45"/>
        <w:gridCol w:w="336"/>
        <w:gridCol w:w="79"/>
        <w:gridCol w:w="364"/>
        <w:gridCol w:w="121"/>
        <w:gridCol w:w="323"/>
        <w:gridCol w:w="172"/>
        <w:gridCol w:w="225"/>
        <w:gridCol w:w="29"/>
        <w:gridCol w:w="18"/>
        <w:gridCol w:w="445"/>
        <w:gridCol w:w="3"/>
        <w:gridCol w:w="225"/>
        <w:gridCol w:w="202"/>
        <w:gridCol w:w="15"/>
        <w:gridCol w:w="445"/>
        <w:gridCol w:w="13"/>
        <w:gridCol w:w="338"/>
        <w:gridCol w:w="67"/>
        <w:gridCol w:w="27"/>
        <w:gridCol w:w="445"/>
        <w:gridCol w:w="203"/>
        <w:gridCol w:w="225"/>
        <w:gridCol w:w="17"/>
        <w:gridCol w:w="10"/>
        <w:gridCol w:w="648"/>
        <w:gridCol w:w="191"/>
        <w:gridCol w:w="34"/>
        <w:gridCol w:w="68"/>
        <w:gridCol w:w="275"/>
        <w:gridCol w:w="472"/>
        <w:gridCol w:w="85"/>
        <w:gridCol w:w="162"/>
        <w:gridCol w:w="181"/>
        <w:gridCol w:w="329"/>
        <w:gridCol w:w="92"/>
        <w:gridCol w:w="316"/>
        <w:gridCol w:w="343"/>
        <w:gridCol w:w="162"/>
        <w:gridCol w:w="28"/>
        <w:gridCol w:w="530"/>
        <w:gridCol w:w="17"/>
        <w:gridCol w:w="302"/>
        <w:gridCol w:w="103"/>
        <w:gridCol w:w="478"/>
        <w:gridCol w:w="17"/>
        <w:gridCol w:w="251"/>
        <w:gridCol w:w="33"/>
        <w:gridCol w:w="420"/>
        <w:gridCol w:w="179"/>
        <w:gridCol w:w="17"/>
        <w:gridCol w:w="252"/>
        <w:gridCol w:w="49"/>
        <w:gridCol w:w="239"/>
        <w:gridCol w:w="258"/>
        <w:gridCol w:w="85"/>
        <w:gridCol w:w="237"/>
        <w:gridCol w:w="123"/>
        <w:gridCol w:w="445"/>
        <w:gridCol w:w="52"/>
        <w:gridCol w:w="223"/>
        <w:gridCol w:w="170"/>
        <w:gridCol w:w="78"/>
        <w:gridCol w:w="249"/>
        <w:gridCol w:w="118"/>
        <w:gridCol w:w="285"/>
        <w:gridCol w:w="152"/>
        <w:gridCol w:w="8"/>
        <w:gridCol w:w="445"/>
        <w:gridCol w:w="256"/>
        <w:gridCol w:w="39"/>
        <w:gridCol w:w="154"/>
        <w:gridCol w:w="449"/>
        <w:gridCol w:w="19"/>
        <w:gridCol w:w="142"/>
        <w:gridCol w:w="288"/>
      </w:tblGrid>
      <w:tr w:rsidR="00BF32EE" w:rsidRPr="00E378DE" w:rsidTr="00BF32EE">
        <w:trPr>
          <w:gridAfter w:val="1"/>
          <w:wAfter w:w="288" w:type="dxa"/>
          <w:trHeight w:val="390"/>
        </w:trPr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 xml:space="preserve"> Приложение 1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</w:tr>
      <w:tr w:rsidR="00BF32EE" w:rsidRPr="00E378DE" w:rsidTr="00BF32EE">
        <w:trPr>
          <w:gridAfter w:val="1"/>
          <w:wAfter w:w="288" w:type="dxa"/>
          <w:trHeight w:val="390"/>
        </w:trPr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БАЗОВЫЙ НОРМАТИВ НА ОКАЗАНИЕ МУНИЦИПАЛЬНОЙ УСЛУГИ НА 2019 ГОД.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</w:tr>
      <w:tr w:rsidR="00BF32EE" w:rsidRPr="00E378DE" w:rsidTr="00BF32EE">
        <w:trPr>
          <w:gridAfter w:val="1"/>
          <w:wAfter w:w="288" w:type="dxa"/>
          <w:trHeight w:val="1650"/>
        </w:trPr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Натуральный показатель оценки  муниципальной услуги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E378DE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768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Базовый норматив затрат на общехозяйственные нужды</w:t>
            </w:r>
            <w:r w:rsidRPr="00E378DE">
              <w:rPr>
                <w:sz w:val="18"/>
                <w:szCs w:val="18"/>
              </w:rPr>
              <w:t>, руб.</w:t>
            </w:r>
          </w:p>
        </w:tc>
        <w:tc>
          <w:tcPr>
            <w:tcW w:w="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Базовый норматив затрат на оказание услуги на                 2019 год , руб.</w:t>
            </w:r>
          </w:p>
        </w:tc>
      </w:tr>
      <w:tr w:rsidR="00BF32EE" w:rsidRPr="00E378DE" w:rsidTr="00BF32EE">
        <w:trPr>
          <w:gridAfter w:val="1"/>
          <w:wAfter w:w="288" w:type="dxa"/>
          <w:trHeight w:val="4155"/>
        </w:trPr>
        <w:tc>
          <w:tcPr>
            <w:tcW w:w="1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Наименование показателя, ед.изм.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Количество планируемое на  2019 год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Приобретение материальных запасов и особо ценного движимого имущества, потребляемого в процессе оказания муниципальной услуги                  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Итого затрат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Коммунальные услуги                      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Приобретение услуг связи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Приобретение транспортных услуг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Прочие общехозяйственные нужды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E378DE" w:rsidRDefault="00BF32EE" w:rsidP="00E409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32EE" w:rsidRPr="00E378DE" w:rsidTr="00BF32EE">
        <w:trPr>
          <w:gridAfter w:val="1"/>
          <w:wAfter w:w="288" w:type="dxa"/>
          <w:trHeight w:val="31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15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16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17</w:t>
            </w:r>
          </w:p>
        </w:tc>
      </w:tr>
      <w:tr w:rsidR="00BF32EE" w:rsidRPr="00E378DE" w:rsidTr="00BF32EE">
        <w:trPr>
          <w:gridAfter w:val="1"/>
          <w:wAfter w:w="288" w:type="dxa"/>
          <w:trHeight w:val="1170"/>
        </w:trPr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Реализация основных общеобразовател</w:t>
            </w:r>
            <w:r w:rsidRPr="00E378DE">
              <w:rPr>
                <w:sz w:val="18"/>
                <w:szCs w:val="18"/>
              </w:rPr>
              <w:lastRenderedPageBreak/>
              <w:t>ьных программ среднего общего образования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>кол-во учащихся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4 538 900,00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103 700,00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117 330,00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63 465,73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210 370,00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147 400,00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4 100,00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2 349 000,00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10 200,00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36 280,93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99 746,67</w:t>
            </w:r>
          </w:p>
        </w:tc>
      </w:tr>
      <w:tr w:rsidR="00BF32EE" w:rsidRPr="00E378DE" w:rsidTr="00BF32EE">
        <w:trPr>
          <w:gridAfter w:val="1"/>
          <w:wAfter w:w="288" w:type="dxa"/>
          <w:trHeight w:val="114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8 595 400,00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143 400,00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492 710,00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91 401,09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496 590,00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252 500,00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20 800,00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6 300,00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5 197 700,00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52 900,00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59 671,19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151 072,28</w:t>
            </w:r>
          </w:p>
        </w:tc>
      </w:tr>
      <w:tr w:rsidR="00BF32EE" w:rsidRPr="00E378DE" w:rsidTr="00BF32EE">
        <w:trPr>
          <w:gridAfter w:val="1"/>
          <w:wAfter w:w="288" w:type="dxa"/>
          <w:trHeight w:val="102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4 791 100,00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81 000,00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612 480,00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94 561,72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411 320,00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194 200,00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122 600,00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12 700,00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2 490 100,00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230 200,00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59 674,48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154 236,21</w:t>
            </w:r>
          </w:p>
        </w:tc>
      </w:tr>
      <w:tr w:rsidR="00BF32EE" w:rsidRPr="00E378DE" w:rsidTr="00BF32EE">
        <w:trPr>
          <w:gridAfter w:val="1"/>
          <w:wAfter w:w="288" w:type="dxa"/>
          <w:trHeight w:val="103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>МБОУ "Комсомольская СОШ №1"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10 141 300,00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331 700,00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579 770,00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28 413,29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741 130,00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335 600,00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47 000,00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54 700,00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3 749 200,00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182 600,00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13 136,84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41 550,13</w:t>
            </w:r>
          </w:p>
        </w:tc>
      </w:tr>
      <w:tr w:rsidR="00BF32EE" w:rsidRPr="00E378DE" w:rsidTr="00BF32EE">
        <w:trPr>
          <w:gridAfter w:val="1"/>
          <w:wAfter w:w="288" w:type="dxa"/>
          <w:trHeight w:val="9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16 708 400,00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555 700,00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669 910,00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26 373,54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1 035 590,00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518 300,00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103 900,00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63 700,00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5 619 800,00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198 500,00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11 087,93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37 461,47</w:t>
            </w:r>
          </w:p>
        </w:tc>
      </w:tr>
      <w:tr w:rsidR="00BF32EE" w:rsidRPr="00E378DE" w:rsidTr="00BF32EE">
        <w:trPr>
          <w:gridAfter w:val="1"/>
          <w:wAfter w:w="288" w:type="dxa"/>
          <w:trHeight w:val="106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Реализация основных общеобразовательных программ среднего общего </w:t>
            </w:r>
            <w:r w:rsidRPr="00E378DE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>кол-во учащихся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10 612 700,00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335 500,00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617 260,00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28 139,81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917 340,00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829 900,00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42 500,00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18 100,00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4 104 000,00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109 900,00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14 651,44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42 791,24</w:t>
            </w:r>
          </w:p>
        </w:tc>
      </w:tr>
      <w:tr w:rsidR="00BF32EE" w:rsidRPr="00E378DE" w:rsidTr="00BF32EE">
        <w:trPr>
          <w:gridAfter w:val="1"/>
          <w:wAfter w:w="288" w:type="dxa"/>
          <w:trHeight w:val="102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3 519 300,00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46 700,00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210 350,00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114 434,85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149 350,00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167 000,00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25 100,00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6 200,00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2 069 500,00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27 300,00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74 074,24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188 509,09</w:t>
            </w:r>
          </w:p>
        </w:tc>
      </w:tr>
      <w:tr w:rsidR="00BF32EE" w:rsidRPr="00E378DE" w:rsidTr="00BF32EE">
        <w:trPr>
          <w:gridAfter w:val="1"/>
          <w:wAfter w:w="288" w:type="dxa"/>
          <w:trHeight w:val="102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3 025 900,00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34 200,00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187 050,00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135 297,92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185 550,00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118 300,00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27 000,00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6 800,00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2 096 900,00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60 600,00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103 964,58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239 262,50</w:t>
            </w:r>
          </w:p>
        </w:tc>
      </w:tr>
      <w:tr w:rsidR="00BF32EE" w:rsidRPr="00E378DE" w:rsidTr="00BF32EE">
        <w:trPr>
          <w:gridAfter w:val="1"/>
          <w:wAfter w:w="288" w:type="dxa"/>
          <w:trHeight w:val="102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>МБОУ "Лицей №1" р.п.Чамзинка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725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16 752 200,00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605 100,00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657 270,00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24 847,68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802 930,00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376 500,00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59 300,00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90 000,00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6 162 500,00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219 400,00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10 635,35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35 483,03</w:t>
            </w:r>
          </w:p>
        </w:tc>
      </w:tr>
      <w:tr w:rsidR="00BF32EE" w:rsidRPr="00E378DE" w:rsidTr="00BF32EE">
        <w:trPr>
          <w:gridAfter w:val="1"/>
          <w:wAfter w:w="288" w:type="dxa"/>
          <w:trHeight w:val="112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6 775 400,00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204 800,00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347 680,00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29 194,74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412 020,00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439 200,00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45 500,00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13 500,00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2 789 000,00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125 000,00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15 235,94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44 430,68</w:t>
            </w:r>
          </w:p>
        </w:tc>
      </w:tr>
      <w:tr w:rsidR="00BF32EE" w:rsidRPr="00E378DE" w:rsidTr="00BF32EE">
        <w:trPr>
          <w:gridAfter w:val="1"/>
          <w:wAfter w:w="288" w:type="dxa"/>
          <w:trHeight w:val="112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дошколь</w:t>
            </w:r>
            <w:r w:rsidRPr="00E378DE">
              <w:rPr>
                <w:sz w:val="18"/>
                <w:szCs w:val="18"/>
              </w:rPr>
              <w:lastRenderedPageBreak/>
              <w:t xml:space="preserve">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3 916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485 500,00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36 300,00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22 330,00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138,95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40 170,00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32 000,00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10 700,00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837 800,00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21 100,00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240,49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379,44</w:t>
            </w:r>
          </w:p>
        </w:tc>
      </w:tr>
      <w:tr w:rsidR="00BF32EE" w:rsidRPr="00E378DE" w:rsidTr="00BF32EE">
        <w:trPr>
          <w:gridAfter w:val="1"/>
          <w:wAfter w:w="288" w:type="dxa"/>
          <w:trHeight w:val="12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4 628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1 092 400,00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48 800,00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94 140,00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266,93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234 060,00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63 400,00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11 300,00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1 196 000,00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26 500,00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330,87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597,80</w:t>
            </w:r>
          </w:p>
        </w:tc>
      </w:tr>
      <w:tr w:rsidR="00BF32EE" w:rsidRPr="00E378DE" w:rsidTr="00BF32EE">
        <w:trPr>
          <w:gridAfter w:val="1"/>
          <w:wAfter w:w="288" w:type="dxa"/>
          <w:trHeight w:val="12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2 136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576 600,00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22 300,00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72 460,00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314,31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114 940,00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70 000,00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11 300,00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797 400,00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20 200,00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474,64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788,95</w:t>
            </w:r>
          </w:p>
        </w:tc>
      </w:tr>
      <w:tr w:rsidR="00BF32EE" w:rsidRPr="00E378DE" w:rsidTr="00BF32EE">
        <w:trPr>
          <w:gridAfter w:val="1"/>
          <w:wAfter w:w="288" w:type="dxa"/>
          <w:trHeight w:val="12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>МБДОУ "ЦРРд/с"Сказка"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38 626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7 586 400,00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476 000,00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460 160,00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220,64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764 240,00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160 500,00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15 800,00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4 433 200,00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169 700,00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143,65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364,29</w:t>
            </w:r>
          </w:p>
        </w:tc>
      </w:tr>
      <w:tr w:rsidR="00BF32EE" w:rsidRPr="00E378DE" w:rsidTr="00BF32EE">
        <w:trPr>
          <w:gridAfter w:val="1"/>
          <w:wAfter w:w="288" w:type="dxa"/>
          <w:trHeight w:val="12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МБДОУ "Д/с комбинированного вида"Колокольчик""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31 150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6 676 000,00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360 300,00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310 770,00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235,86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514 530,00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230 000,00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26 800,00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3 823 400,00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155 100,00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152,48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388,34</w:t>
            </w:r>
          </w:p>
        </w:tc>
      </w:tr>
      <w:tr w:rsidR="00BF32EE" w:rsidRPr="00E378DE" w:rsidTr="00BF32EE">
        <w:trPr>
          <w:gridAfter w:val="1"/>
          <w:wAfter w:w="288" w:type="dxa"/>
          <w:trHeight w:val="12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МБДОУ "Д/с комбинированного вида"Аленький цветочек""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</w:t>
            </w:r>
            <w:r w:rsidRPr="00E378DE">
              <w:rPr>
                <w:sz w:val="18"/>
                <w:szCs w:val="18"/>
              </w:rPr>
              <w:lastRenderedPageBreak/>
              <w:t xml:space="preserve">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40 940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7 889 800,00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421 200,00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369 930,00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212,04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670 170,00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450 200,00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35 600,00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4 644 300,00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198 300,00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146,52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358,56</w:t>
            </w:r>
          </w:p>
        </w:tc>
      </w:tr>
      <w:tr w:rsidR="00BF32EE" w:rsidRPr="00E378DE" w:rsidTr="00BF32EE">
        <w:trPr>
          <w:gridAfter w:val="1"/>
          <w:wAfter w:w="288" w:type="dxa"/>
          <w:trHeight w:val="114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МБДОУ "Д/с комбинированного вида"Красная шапочка""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19 580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3 944 900,00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187 000,00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143 400,00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218,35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367 000,00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86 300,00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32 700,00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2 479 400,00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120 800,00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157,62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375,97</w:t>
            </w:r>
          </w:p>
        </w:tc>
      </w:tr>
      <w:tr w:rsidR="00BF32EE" w:rsidRPr="00E378DE" w:rsidTr="00BF32EE">
        <w:trPr>
          <w:gridAfter w:val="1"/>
          <w:wAfter w:w="288" w:type="dxa"/>
          <w:trHeight w:val="115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1 424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485 500,00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18 300,00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52 450,00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390,63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108 050,00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42 800,00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10 700,00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837 800,00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37 800,00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728,34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1 118,96</w:t>
            </w:r>
          </w:p>
        </w:tc>
      </w:tr>
      <w:tr w:rsidR="00BF32EE" w:rsidRPr="00E378DE" w:rsidTr="00BF32EE">
        <w:trPr>
          <w:gridAfter w:val="1"/>
          <w:wAfter w:w="288" w:type="dxa"/>
          <w:trHeight w:val="12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>МБДОУ "Д/с комбинированного вида"Звездочка"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18 868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3 884 200,00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189 400,00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138 810,00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223,26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306 490,00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195 800,00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8 900,00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15 900,00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2 619 300,00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90 600,00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171,56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394,82</w:t>
            </w:r>
          </w:p>
        </w:tc>
      </w:tr>
      <w:tr w:rsidR="00BF32EE" w:rsidRPr="00E378DE" w:rsidTr="00BF32EE">
        <w:trPr>
          <w:gridAfter w:val="1"/>
          <w:wAfter w:w="288" w:type="dxa"/>
          <w:trHeight w:val="12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МБДОУ "Д/с комбинированного вида"Ягодка"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18 868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3 732 500,00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219 100,00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186 280,00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219,31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400 120,00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161 100,00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44 300,00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2 524 800,00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114 800,00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171,99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391,30</w:t>
            </w:r>
          </w:p>
        </w:tc>
      </w:tr>
      <w:tr w:rsidR="00BF32EE" w:rsidRPr="00E378DE" w:rsidTr="00BF32EE">
        <w:trPr>
          <w:gridAfter w:val="1"/>
          <w:wAfter w:w="288" w:type="dxa"/>
          <w:trHeight w:val="12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МБДОУ "Д/с комбинированного вида"Солнышко"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</w:t>
            </w:r>
            <w:r w:rsidRPr="00E378DE">
              <w:rPr>
                <w:sz w:val="18"/>
                <w:szCs w:val="18"/>
              </w:rPr>
              <w:lastRenderedPageBreak/>
              <w:t xml:space="preserve">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21 004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4 551 800,00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216 200,00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170 710,00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235,13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515 990,00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150 600,00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22 300,00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2 946 200,00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179 300,00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181,60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416,73</w:t>
            </w:r>
          </w:p>
        </w:tc>
      </w:tr>
      <w:tr w:rsidR="00BF32EE" w:rsidRPr="00E378DE" w:rsidTr="00BF32EE">
        <w:trPr>
          <w:gridAfter w:val="1"/>
          <w:wAfter w:w="288" w:type="dxa"/>
          <w:trHeight w:val="12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МБДОУ "Д/с комбинированного вида"Золушка"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детодни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18 690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3 641 500,00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194 400,00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195 200,00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215,68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359 200,00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100 700,00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27 900,00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2 565 200,00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91 700,00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168,26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383,94</w:t>
            </w:r>
          </w:p>
        </w:tc>
      </w:tr>
      <w:tr w:rsidR="00BF32EE" w:rsidRPr="00E378DE" w:rsidTr="00BF32EE">
        <w:trPr>
          <w:gridAfter w:val="1"/>
          <w:wAfter w:w="288" w:type="dxa"/>
          <w:trHeight w:val="124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1 047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5 659 400,00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96 350,00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5 497,37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140 350,00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140 900,00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35 200,00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1 605 100,00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87 100,00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1 918,48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7 415,85</w:t>
            </w:r>
          </w:p>
        </w:tc>
      </w:tr>
      <w:tr w:rsidR="00BF32EE" w:rsidRPr="00E378DE" w:rsidTr="00BF32EE">
        <w:trPr>
          <w:gridAfter w:val="1"/>
          <w:wAfter w:w="288" w:type="dxa"/>
          <w:trHeight w:val="102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МБУ ДО "ДЮСШ"Чамзинского муниципал</w:t>
            </w:r>
            <w:r w:rsidRPr="00E378DE">
              <w:rPr>
                <w:sz w:val="18"/>
                <w:szCs w:val="18"/>
              </w:rPr>
              <w:lastRenderedPageBreak/>
              <w:t>ьного района"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 xml:space="preserve"> Реализация дополнительных общеразвивающ</w:t>
            </w:r>
            <w:r w:rsidRPr="00E378DE">
              <w:rPr>
                <w:sz w:val="18"/>
                <w:szCs w:val="18"/>
              </w:rPr>
              <w:lastRenderedPageBreak/>
              <w:t xml:space="preserve">их программ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 xml:space="preserve"> кол-во обучающихся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924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6 414 100,00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836 590,00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7 847,07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1 529 310,00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1 724 300,00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56 500,00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40 000,00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4 019 000,00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169 500,00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8 158,67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16 005,74</w:t>
            </w:r>
          </w:p>
        </w:tc>
      </w:tr>
      <w:tr w:rsidR="00BF32EE" w:rsidRPr="00E378DE" w:rsidTr="00BF32EE">
        <w:trPr>
          <w:gridAfter w:val="1"/>
          <w:wAfter w:w="288" w:type="dxa"/>
          <w:trHeight w:val="126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10 776 400,00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36 800,00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380 170,00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26 337,34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430 230,00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574 000,00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228 000,00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112 000,00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3 079 200,00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82 000,00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10 601,01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36 938,35</w:t>
            </w:r>
          </w:p>
        </w:tc>
      </w:tr>
      <w:tr w:rsidR="00BF32EE" w:rsidRPr="00E378DE" w:rsidTr="00BF32EE">
        <w:trPr>
          <w:gridAfter w:val="1"/>
          <w:wAfter w:w="288" w:type="dxa"/>
          <w:trHeight w:val="166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МБУ "Чамзинский районный Дом культуры"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участников клубных формирований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1 566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12 508 000,00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872 800,00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1 273 970,00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9 358,09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1 571 530,00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770 500,00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222 300,00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67 800,00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1 266 000,00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522 000,00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2 822,56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12 180,65</w:t>
            </w:r>
          </w:p>
        </w:tc>
      </w:tr>
      <w:tr w:rsidR="00BF32EE" w:rsidRPr="00E378DE" w:rsidTr="00BF32EE">
        <w:trPr>
          <w:gridAfter w:val="1"/>
          <w:wAfter w:w="288" w:type="dxa"/>
          <w:trHeight w:val="1575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lastRenderedPageBreak/>
              <w:t>МБУ "Дом культуры "Цементник"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участников клубных формирований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1 139 600,00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10 000,00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273 490,00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3 602,76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305 410,00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50 400,00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14 700,00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6 300,00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192 600,00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22 000,00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1 497,24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5 100,00</w:t>
            </w:r>
          </w:p>
        </w:tc>
      </w:tr>
      <w:tr w:rsidR="00BF32EE" w:rsidRPr="00E378DE" w:rsidTr="00BF32EE">
        <w:trPr>
          <w:gridAfter w:val="1"/>
          <w:wAfter w:w="288" w:type="dxa"/>
          <w:trHeight w:val="1560"/>
        </w:trPr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кол-во посещений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232 580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8 477 300,00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119 500,00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120 500,00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37,48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190 100,00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91 100,00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23 600,00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12 400,00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1 291 000,00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26 000,00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sz w:val="18"/>
                <w:szCs w:val="18"/>
              </w:rPr>
            </w:pPr>
            <w:r w:rsidRPr="00E378DE">
              <w:rPr>
                <w:sz w:val="18"/>
                <w:szCs w:val="18"/>
              </w:rPr>
              <w:t>7,03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E378DE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E378DE">
              <w:rPr>
                <w:b/>
                <w:bCs/>
                <w:sz w:val="18"/>
                <w:szCs w:val="18"/>
              </w:rPr>
              <w:t>44,51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375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ind w:left="-63" w:firstLine="63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Приложение 2 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315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69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314">
              <w:rPr>
                <w:rFonts w:ascii="Arial" w:hAnsi="Arial" w:cs="Arial"/>
                <w:b/>
                <w:bCs/>
                <w:sz w:val="18"/>
                <w:szCs w:val="18"/>
              </w:rPr>
              <w:t>БАЗОВЫЙ НОРМАТИВ НА ОКАЗАНИЕ МУНИЦИПАЛЬНОЙ УСЛУГИ НА 2020 ГОД.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650"/>
        </w:trPr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Наименование муниципального учреждения</w:t>
            </w:r>
          </w:p>
        </w:tc>
        <w:tc>
          <w:tcPr>
            <w:tcW w:w="1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Натуральный показатель оценки  муниципальной услуги</w:t>
            </w:r>
          </w:p>
        </w:tc>
        <w:tc>
          <w:tcPr>
            <w:tcW w:w="3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FE531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70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Базовый норматив затрат на общехозяйственные нужды</w:t>
            </w:r>
            <w:r w:rsidRPr="00FE5314">
              <w:rPr>
                <w:sz w:val="18"/>
                <w:szCs w:val="18"/>
              </w:rPr>
              <w:t>, руб.</w:t>
            </w:r>
          </w:p>
        </w:tc>
        <w:tc>
          <w:tcPr>
            <w:tcW w:w="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Базовый норматив затрат на оказание услуги на 2020 год , руб.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6712"/>
        </w:trPr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Наименование показателя, ед.изм.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Количество планируемое на 2020 год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Приобретение материальных запасов и особо ценного движимого имущества, потребляемого в процесее оказания муниципальной услуги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Итого затрат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Содержание объектов особо ценного движимого имущества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Приобретение услуг связи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Приобретение транспортных услуг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Прочие общехозяйственные нужды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Итого затрат</w:t>
            </w:r>
          </w:p>
        </w:tc>
        <w:tc>
          <w:tcPr>
            <w:tcW w:w="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31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70"/>
        </w:trPr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МБОУ "Киржеманская СОШ"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4 963 000,00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94 400,00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127 180,00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72 008,06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229 020,00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165 300,00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4 500,00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1 828 100,00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8 600,00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31 048,89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103 056,94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1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10 063 700,00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179 700,00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538 390,00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108 906,97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541 510,00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269 400,00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12 500,00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3 906 000,00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64 000,00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48 488,99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157 395,96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7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5 342 100,00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98 800,00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669 420,00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109 112,86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447 180,00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193 600,00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118 400,00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1 902 600,00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265 600,00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52 524,64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161 637,50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1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10 753 200,00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268 100,00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634 720,00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29 286,48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809 980,00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340 000,00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46 200,00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69 800,00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2 956 600,00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192 800,00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11 093,92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40 380,40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2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МБОУ Комсомольская СОШ №2"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17 439 500,00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411 900,00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732 260,00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26 662,35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1 132 340,00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541 300,00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103 200,00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77 500,00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4 383 000,00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239 300,00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9 292,17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35 954,52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5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11 270 100,00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249 400,00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674 640,00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28 557,70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1 002 560,00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907 800,00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21 700,00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3 202 700,00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158 200,00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12 442,53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41 000,23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23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3 791 200,00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66 100,00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249 900,00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132 490,32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162 300,00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163 700,00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19 300,00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1 612 300,00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40 600,00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64 683,87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197 174,19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06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3 412 100,00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53 600,00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203 940,00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166 801,82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201 860,00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129 900,00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21 500,00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7 500,00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1 617 200,00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72 200,00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93 189,09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259 990,91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05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МБОУ "Лицей №1" р.п.Чамзинка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768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17 749 500,00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456 900,00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727 200,00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24 653,13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877 500,00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565 100,00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19 800,00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105 900,00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10 500,00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4 859 100,00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103 400,00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8 517,32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33 170,44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05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7 065 300,00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174 900,00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416 220,00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30 503,67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448 580,00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478 100,00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28 700,00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15 500,00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2 294 500,00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65 300,00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13 269,64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43 773,31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5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3 916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457 000,00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52 700,00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24 810,00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136,49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44 890,00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22 300,00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828 800,00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24 800,00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238,20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374,69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2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4 628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1 028 300,00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56 800,00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105 570,00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257,28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262 530,00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67 100,00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1 183 100,00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30 200,00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335,98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593,26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20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МБДОУ "Д/с "Чипайне"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2 136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457 000,00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28 200,00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80 560,00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264,87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128 240,00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69 700,00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12 600,00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855 000,00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22 200,00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509,24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774,11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2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"ЦРРд/с"Сказка"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38 982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7 140 500,00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510 900,00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514 830,00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209,49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857 870,00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176 000,00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8 600,00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18 000,00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4 385 300,00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201 300,00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144,86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354,35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23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комбинированного вида"Колокольчик""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31 150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6 283 600,00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357 500,00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348 410,00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224,38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576 890,00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260 000,00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30 000,00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3 782 100,00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183 800,00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155,15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379,53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27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комбинированного вида"Аленький цветочек""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40 940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7 426 100,00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449 200,00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414 450,00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202,49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751 650,00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494 000,00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45 000,00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4 594 100,00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239 700,00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149,60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352,08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38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МБДОУ "Д/с комбинированного вида"Красная шапочка""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19 580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3 713 100,00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201 100,00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160 690,00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208,11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411 410,00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97 400,00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37 000,00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2 452 600,00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141 500,00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160,36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368,48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20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1 246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457 000,00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23 500,00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58 380,00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432,49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120 620,00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48 300,00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828 800,00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36 600,00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839,74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1 272,23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27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комбинированного вида"Звездочка"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18 868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3 655 900,00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202 800,00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153 100,00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212,62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346 300,00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225 900,00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10 000,00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18 000,00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2 588 400,00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79 900,00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173,23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385,85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1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комбинированного вида"Ягодка"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18 868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3 513 200,00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193 700,00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208 820,00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207,53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448 580,00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214 300,00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18 900,00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2 497 400,00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176 500,00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177,85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385,38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7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МБДОУ "Д/с комбинированного вида"Солнышко"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21 004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4 284 400,00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232 300,00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192 060,00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224,18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577 740,00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170 000,00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25 100,00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2 914 300,00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204 800,00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185,30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409,48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11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комбинированного вида"Золушка"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19 046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3 427 500,00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197 500,00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218 580,00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201,81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402 820,00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111 100,00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48 400,00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2 537 400,00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109 200,00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168,48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370,29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09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1 080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6 027 400,00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76 630,00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5 651,88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158 470,00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115 600,00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35 200,00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1 605 100,00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90 000,00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1 855,90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7 507,78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260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МБУ ДО "ДЮСШ"Чамзинского муниципального района"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6 830 900,00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965 990,00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8 338,92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1 377 910,00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1 692 100,00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12 300,00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17 500,00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4 200,00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4 018 800,00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255 600,00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7 891,35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16 230,27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94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МБУ ДО "Детская школа искусств" Чамзинского </w:t>
            </w:r>
            <w:r w:rsidRPr="00FE5314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 xml:space="preserve"> Реализация дополнительных общеразвива</w:t>
            </w:r>
            <w:r w:rsidRPr="00FE5314">
              <w:rPr>
                <w:sz w:val="18"/>
                <w:szCs w:val="18"/>
              </w:rPr>
              <w:lastRenderedPageBreak/>
              <w:t xml:space="preserve">ющих программ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 xml:space="preserve"> кол-во обучающихся </w:t>
            </w:r>
          </w:p>
        </w:tc>
        <w:tc>
          <w:tcPr>
            <w:tcW w:w="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10 925 500,00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42 300,00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371 090,00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26 369,51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434 510,00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588 800,00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228 000,00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135 100,00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3 219 000,00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97 500,00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10 937,00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37 306,51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60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МБУ "Чамзинский районный Дом культуры"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участников клубных формирований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1 571</w:t>
            </w:r>
          </w:p>
        </w:tc>
        <w:tc>
          <w:tcPr>
            <w:tcW w:w="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16 530 100,00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1 120 000,00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1 432 740,00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12 146,94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1 677 860,00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1 496 000,00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287 500,00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75 000,00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1 689 900,00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690 000,00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3 765,92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15 912,86</w:t>
            </w:r>
          </w:p>
        </w:tc>
      </w:tr>
      <w:tr w:rsidR="00BF32EE" w:rsidRPr="00FE5314" w:rsidTr="00BF32EE">
        <w:trPr>
          <w:gridBefore w:val="3"/>
          <w:gridAfter w:val="2"/>
          <w:wBefore w:w="425" w:type="dxa"/>
          <w:wAfter w:w="430" w:type="dxa"/>
          <w:trHeight w:val="1995"/>
        </w:trPr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посещений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235 040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8 936 900,00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129 300,00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125 310,00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39,11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193 390,00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94 400,00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24 600,00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12 900,00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1 397 100,00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28 400,00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7,45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46,56</w:t>
            </w:r>
          </w:p>
        </w:tc>
      </w:tr>
      <w:tr w:rsidR="00BF32EE" w:rsidRPr="00FE5314" w:rsidTr="00BF32EE">
        <w:trPr>
          <w:gridBefore w:val="1"/>
          <w:wBefore w:w="135" w:type="dxa"/>
          <w:trHeight w:val="37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Приложение 3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</w:tr>
      <w:tr w:rsidR="00BF32EE" w:rsidRPr="00FE5314" w:rsidTr="00BF32EE">
        <w:trPr>
          <w:gridBefore w:val="1"/>
          <w:wBefore w:w="135" w:type="dxa"/>
          <w:trHeight w:val="31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04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314">
              <w:rPr>
                <w:rFonts w:ascii="Arial" w:hAnsi="Arial" w:cs="Arial"/>
                <w:b/>
                <w:bCs/>
                <w:sz w:val="18"/>
                <w:szCs w:val="18"/>
              </w:rPr>
              <w:t>БАЗОВЫЙ НОРМАТИВ НА ОКАЗАНИЕ МУНИЦИПАЛЬНОЙ УСЛУГИ НА 2021 ГОД.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</w:tr>
      <w:tr w:rsidR="00BF32EE" w:rsidRPr="00FE5314" w:rsidTr="00BF32EE">
        <w:trPr>
          <w:gridBefore w:val="1"/>
          <w:wBefore w:w="135" w:type="dxa"/>
          <w:trHeight w:val="1650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Наименование муниципального учреждения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Натуральный показатель оценки  муниципальной услуги</w:t>
            </w:r>
          </w:p>
        </w:tc>
        <w:tc>
          <w:tcPr>
            <w:tcW w:w="34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FE531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73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Базовый норматив затрат на общехозяйственные нужды</w:t>
            </w:r>
            <w:r w:rsidRPr="00FE5314">
              <w:rPr>
                <w:sz w:val="18"/>
                <w:szCs w:val="18"/>
              </w:rPr>
              <w:t>, руб.</w:t>
            </w:r>
          </w:p>
        </w:tc>
        <w:tc>
          <w:tcPr>
            <w:tcW w:w="10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Базовый норматив затрат на оказание услуги на 2021 год, руб.</w:t>
            </w:r>
          </w:p>
        </w:tc>
      </w:tr>
      <w:tr w:rsidR="00BF32EE" w:rsidRPr="00FE5314" w:rsidTr="00BF32EE">
        <w:trPr>
          <w:gridBefore w:val="1"/>
          <w:wBefore w:w="135" w:type="dxa"/>
          <w:trHeight w:val="435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Наименование показателя, ед.изм.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Количество планируемое на 2021 год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Итого затрат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Содержание объектов особо ценного движимого имущества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Приобретение услуг связи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Приобретение транспортных услуг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Прочие общехозяйственные нужды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Итого затрат</w:t>
            </w:r>
          </w:p>
        </w:tc>
        <w:tc>
          <w:tcPr>
            <w:tcW w:w="10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32EE" w:rsidRPr="00FE5314" w:rsidTr="00BF32EE">
        <w:trPr>
          <w:gridBefore w:val="1"/>
          <w:wBefore w:w="135" w:type="dxa"/>
          <w:trHeight w:val="31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</w:t>
            </w:r>
          </w:p>
        </w:tc>
      </w:tr>
      <w:tr w:rsidR="00BF32EE" w:rsidRPr="00FE5314" w:rsidTr="00BF32EE">
        <w:trPr>
          <w:gridBefore w:val="1"/>
          <w:wBefore w:w="135" w:type="dxa"/>
          <w:trHeight w:val="103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МБОУ "Киржеманская СОШ"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5 216 400,00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99 800,00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88 040,00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79 474,12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159 160,00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111 100,00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3 000,00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1 811 100,00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5 200,00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30 728,82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110 202,94</w:t>
            </w:r>
          </w:p>
        </w:tc>
      </w:tr>
      <w:tr w:rsidR="00BF32EE" w:rsidRPr="00FE5314" w:rsidTr="00BF32EE">
        <w:trPr>
          <w:gridBefore w:val="1"/>
          <w:wBefore w:w="135" w:type="dxa"/>
          <w:trHeight w:val="102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10 578 000,00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192 500,00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370 660,00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116 053,75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377 340,00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187 100,00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4 700,00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3 869 400,00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43 000,00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46 732,71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162 786,46</w:t>
            </w:r>
          </w:p>
        </w:tc>
      </w:tr>
      <w:tr w:rsidR="00BF32EE" w:rsidRPr="00FE5314" w:rsidTr="00BF32EE">
        <w:trPr>
          <w:gridBefore w:val="1"/>
          <w:wBefore w:w="135" w:type="dxa"/>
          <w:trHeight w:val="105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5 615 000,00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102 800,00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514 350,00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111 288,39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310 650,00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130 000,00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79 500,00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9 400,00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1 884 900,00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176 200,00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46 261,61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157 550,00</w:t>
            </w:r>
          </w:p>
        </w:tc>
      </w:tr>
      <w:tr w:rsidR="00BF32EE" w:rsidRPr="00FE5314" w:rsidTr="00BF32EE">
        <w:trPr>
          <w:gridBefore w:val="1"/>
          <w:wBefore w:w="135" w:type="dxa"/>
          <w:trHeight w:val="103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11 664 700,00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282 200,00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438 700,00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30 506,40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565 800,00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255 200,00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33 500,00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2 929 100,00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131 700,00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9 703,45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40 209,85</w:t>
            </w:r>
          </w:p>
        </w:tc>
      </w:tr>
      <w:tr w:rsidR="00BF32EE" w:rsidRPr="00FE5314" w:rsidTr="00BF32EE">
        <w:trPr>
          <w:gridBefore w:val="1"/>
          <w:wBefore w:w="135" w:type="dxa"/>
          <w:trHeight w:val="100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МБОУ Комсомольская СОШ №2"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708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18 366 600,00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428 400,00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511 370,00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27 268,88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790 730,00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370 300,00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29 000,00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60 400,00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4 342 200,00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190 800,00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8 168,69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35 437,57</w:t>
            </w:r>
          </w:p>
        </w:tc>
      </w:tr>
      <w:tr w:rsidR="00BF32EE" w:rsidRPr="00FE5314" w:rsidTr="00BF32EE">
        <w:trPr>
          <w:gridBefore w:val="1"/>
          <w:wBefore w:w="135" w:type="dxa"/>
          <w:trHeight w:val="102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12 099 500,00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260 800,00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471 170,00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29 362,63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700 130,00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613 000,00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28 900,00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24 000,00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3 172 900,00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83 600,00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10 577,87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39 940,50</w:t>
            </w:r>
          </w:p>
        </w:tc>
      </w:tr>
      <w:tr w:rsidR="00BF32EE" w:rsidRPr="00FE5314" w:rsidTr="00BF32EE">
        <w:trPr>
          <w:gridBefore w:val="1"/>
          <w:wBefore w:w="135" w:type="dxa"/>
          <w:trHeight w:val="102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3 984 900,00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71 500,00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168 990,00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150 906,79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112 710,00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109 900,00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4 600,00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1 597 300,00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35 000,00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66 786,07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217 692,86</w:t>
            </w:r>
          </w:p>
        </w:tc>
      </w:tr>
      <w:tr w:rsidR="00BF32EE" w:rsidRPr="00FE5314" w:rsidTr="00BF32EE">
        <w:trPr>
          <w:gridBefore w:val="1"/>
          <w:wBefore w:w="135" w:type="dxa"/>
          <w:trHeight w:val="102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3 550 200,00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54 500,00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139 450,00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178 292,86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140 150,00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90 600,00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5 000,00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1 602 100,00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48 500,00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90 516,67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268 809,52</w:t>
            </w:r>
          </w:p>
        </w:tc>
      </w:tr>
      <w:tr w:rsidR="00BF32EE" w:rsidRPr="00FE5314" w:rsidTr="00BF32EE">
        <w:trPr>
          <w:gridBefore w:val="1"/>
          <w:wBefore w:w="135" w:type="dxa"/>
          <w:trHeight w:val="106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МБОУ "Лицей №1" р.п.Чамзинка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19 199 900,00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480 900,00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511 630,00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25 177,59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612 770,00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261 900,00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77 800,00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4 813 700,00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192 400,00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7 441,86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32 619,45</w:t>
            </w:r>
          </w:p>
        </w:tc>
      </w:tr>
      <w:tr w:rsidR="00BF32EE" w:rsidRPr="00FE5314" w:rsidTr="00BF32EE">
        <w:trPr>
          <w:gridBefore w:val="1"/>
          <w:wBefore w:w="135" w:type="dxa"/>
          <w:trHeight w:val="105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учащихся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7 426 500,00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183 100,00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269 580,00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31 266,59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311 920,00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324 500,00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15 900,00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10 400,00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2 273 000,00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64 600,00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11 906,03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43 172,62</w:t>
            </w:r>
          </w:p>
        </w:tc>
      </w:tr>
      <w:tr w:rsidR="00BF32EE" w:rsidRPr="00FE5314" w:rsidTr="00BF32EE">
        <w:trPr>
          <w:gridBefore w:val="1"/>
          <w:wBefore w:w="135" w:type="dxa"/>
          <w:trHeight w:val="105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3 560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485 400,00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32 700,00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15 030,00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149,76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27 270,00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7 300,00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829 800,00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14 600,00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250,58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400,34</w:t>
            </w:r>
          </w:p>
        </w:tc>
      </w:tr>
      <w:tr w:rsidR="00BF32EE" w:rsidRPr="00FE5314" w:rsidTr="00BF32EE">
        <w:trPr>
          <w:gridBefore w:val="1"/>
          <w:wBefore w:w="135" w:type="dxa"/>
          <w:trHeight w:val="99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4 628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1 092 200,00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40 700,00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64 370,00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258,70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160 130,00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39 400,00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6 900,00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1 184 600,00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18 200,00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304,50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563,20</w:t>
            </w:r>
          </w:p>
        </w:tc>
      </w:tr>
      <w:tr w:rsidR="00BF32EE" w:rsidRPr="00FE5314" w:rsidTr="00BF32EE">
        <w:trPr>
          <w:gridBefore w:val="1"/>
          <w:wBefore w:w="135" w:type="dxa"/>
          <w:trHeight w:val="102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</w:t>
            </w:r>
            <w:r w:rsidRPr="00FE5314">
              <w:rPr>
                <w:sz w:val="18"/>
                <w:szCs w:val="18"/>
              </w:rPr>
              <w:lastRenderedPageBreak/>
              <w:t xml:space="preserve">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2 136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485 400,00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20 800,00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48 740,00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259,80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77 860,00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41 300,00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7 300,00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856 100,00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466,09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725,89</w:t>
            </w:r>
          </w:p>
        </w:tc>
      </w:tr>
      <w:tr w:rsidR="00BF32EE" w:rsidRPr="00FE5314" w:rsidTr="00BF32EE">
        <w:trPr>
          <w:gridBefore w:val="1"/>
          <w:wBefore w:w="135" w:type="dxa"/>
          <w:trHeight w:val="100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"ЦРРд/с"Сказка"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39 160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7 585 100,00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345 400,00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312 630,00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210,50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524 870,00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105 100,00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9 200,00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10 400,00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4 390 400,00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112 300,00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131,57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342,07</w:t>
            </w:r>
          </w:p>
        </w:tc>
      </w:tr>
      <w:tr w:rsidR="00BF32EE" w:rsidRPr="00FE5314" w:rsidTr="00BF32EE">
        <w:trPr>
          <w:gridBefore w:val="1"/>
          <w:wBefore w:w="135" w:type="dxa"/>
          <w:trHeight w:val="105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комбинированного вида"Колокольчик""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31 150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6 671 900,00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244 200,00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212 520,00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228,85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351 880,00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152 300,00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17 600,00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3 789 600,00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124 200,00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142,39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371,24</w:t>
            </w:r>
          </w:p>
        </w:tc>
      </w:tr>
      <w:tr w:rsidR="00BF32EE" w:rsidRPr="00FE5314" w:rsidTr="00BF32EE">
        <w:trPr>
          <w:gridBefore w:val="1"/>
          <w:wBefore w:w="135" w:type="dxa"/>
          <w:trHeight w:val="129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комбинированного вида"Аленький цветочек""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40 940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7 888 400,00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300 600,00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250 110,00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206,13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461 390,00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292 600,00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26 300,00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4 599 700,00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142 700,00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134,90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341,03</w:t>
            </w:r>
          </w:p>
        </w:tc>
      </w:tr>
      <w:tr w:rsidR="00BF32EE" w:rsidRPr="00FE5314" w:rsidTr="00BF32EE">
        <w:trPr>
          <w:gridBefore w:val="1"/>
          <w:wBefore w:w="135" w:type="dxa"/>
          <w:trHeight w:val="106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МБДОУ "Д/с комбинированного вида"Красная </w:t>
            </w:r>
            <w:r w:rsidRPr="00FE5314">
              <w:rPr>
                <w:sz w:val="18"/>
                <w:szCs w:val="18"/>
              </w:rPr>
              <w:lastRenderedPageBreak/>
              <w:t>шапочка""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19 580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3 944 300,00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128 900,00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98 060,00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213,04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250 940,00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57 100,00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21 700,00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2 455 500,00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85 900,00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146,64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359,67</w:t>
            </w:r>
          </w:p>
        </w:tc>
      </w:tr>
      <w:tr w:rsidR="00BF32EE" w:rsidRPr="00FE5314" w:rsidTr="00BF32EE">
        <w:trPr>
          <w:gridBefore w:val="1"/>
          <w:wBefore w:w="135" w:type="dxa"/>
          <w:trHeight w:val="109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1 246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485 400,00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18 200,00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35 310,00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432,51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73 390,00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28 400,00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7 000,00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829 800,00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21 600,00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770,62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1 203,13</w:t>
            </w:r>
          </w:p>
        </w:tc>
      </w:tr>
      <w:tr w:rsidR="00BF32EE" w:rsidRPr="00FE5314" w:rsidTr="00BF32EE">
        <w:trPr>
          <w:gridBefore w:val="1"/>
          <w:wBefore w:w="135" w:type="dxa"/>
          <w:trHeight w:val="108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комбинированного вида"Звездочка"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18 868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3 883 600,00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137 200,00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94 900,00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218,13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209 700,00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140 100,00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10 600,00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2 591 400,00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58 700,00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159,56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377,69</w:t>
            </w:r>
          </w:p>
        </w:tc>
      </w:tr>
      <w:tr w:rsidR="00BF32EE" w:rsidRPr="00FE5314" w:rsidTr="00BF32EE">
        <w:trPr>
          <w:gridBefore w:val="1"/>
          <w:wBefore w:w="135" w:type="dxa"/>
          <w:trHeight w:val="106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комбинированного вида"Ягодка"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18 868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3 731 800,00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96 100,00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127 380,00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209,63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273 620,00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96 400,00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11 200,00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2 500 500,00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165 300,00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161,49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371,12</w:t>
            </w:r>
          </w:p>
        </w:tc>
      </w:tr>
      <w:tr w:rsidR="00BF32EE" w:rsidRPr="00FE5314" w:rsidTr="00BF32EE">
        <w:trPr>
          <w:gridBefore w:val="1"/>
          <w:wBefore w:w="135" w:type="dxa"/>
          <w:trHeight w:val="100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МБДОУ "Д/с комбинированного вида"Солнышко"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21 004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4 551 000,00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155 100,00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120 560,00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229,80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349 040,00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101 100,00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14 800,00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2 917 900,00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122 300,00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166,88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396,68</w:t>
            </w:r>
          </w:p>
        </w:tc>
      </w:tr>
      <w:tr w:rsidR="00BF32EE" w:rsidRPr="00FE5314" w:rsidTr="00BF32EE">
        <w:trPr>
          <w:gridBefore w:val="1"/>
          <w:wBefore w:w="135" w:type="dxa"/>
          <w:trHeight w:val="106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МБДОУ "Д/с комбинированного вида"Золушка"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детодни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19 580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3 640 800,00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126 000,00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134 400,00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199,24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244 800,00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65 100,00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28 300,00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2 540 500,00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73 400,00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150,77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350,02</w:t>
            </w:r>
          </w:p>
        </w:tc>
      </w:tr>
      <w:tr w:rsidR="00BF32EE" w:rsidRPr="00FE5314" w:rsidTr="00BF32EE">
        <w:trPr>
          <w:gridBefore w:val="1"/>
          <w:wBefore w:w="135" w:type="dxa"/>
          <w:trHeight w:val="78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1 090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6 394 900,00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79 740,00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5 940,04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164 860,00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115 600,00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1 605 100,00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128 600,00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1 847,85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7 787,89</w:t>
            </w:r>
          </w:p>
        </w:tc>
      </w:tr>
      <w:tr w:rsidR="00BF32EE" w:rsidRPr="00FE5314" w:rsidTr="00BF32EE">
        <w:trPr>
          <w:gridBefore w:val="1"/>
          <w:wBefore w:w="135" w:type="dxa"/>
          <w:trHeight w:val="129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МБУ ДО "ДЮСШ"Чамзинского муниципального района"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7 247 700,00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999 940,00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8 727,66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1 427 460,00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1 693 600,00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17 500,00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4 200,00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4 018 900,00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261 200,00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7 867,58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16 595,24</w:t>
            </w:r>
          </w:p>
        </w:tc>
      </w:tr>
      <w:tr w:rsidR="00BF32EE" w:rsidRPr="00FE5314" w:rsidTr="00BF32EE">
        <w:trPr>
          <w:gridBefore w:val="1"/>
          <w:wBefore w:w="135" w:type="dxa"/>
          <w:trHeight w:val="129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кол-во обучающихся </w:t>
            </w: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11 383 200,00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47 900,00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385 100,00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26 977,63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451 800,00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618 700,00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228 000,00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135 100,00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3 297 100,00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251 500,00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11 374,89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38 352,51</w:t>
            </w:r>
          </w:p>
        </w:tc>
      </w:tr>
      <w:tr w:rsidR="00BF32EE" w:rsidRPr="00FE5314" w:rsidTr="00BF32EE">
        <w:trPr>
          <w:gridBefore w:val="1"/>
          <w:wBefore w:w="135" w:type="dxa"/>
          <w:trHeight w:val="169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МБУ "Чамзинский районный Дом культуры"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участников клубных формирований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1 587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17 265 300,00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1 160 000,00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1 599 160,00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12 617,81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1 927 640,00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1 549 000,00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305 500,00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75 000,00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1 788 300,00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730 000,00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4 017,29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16 635,10</w:t>
            </w:r>
          </w:p>
        </w:tc>
      </w:tr>
      <w:tr w:rsidR="00BF32EE" w:rsidRPr="00FE5314" w:rsidTr="00BF32EE">
        <w:trPr>
          <w:gridBefore w:val="1"/>
          <w:wBefore w:w="135" w:type="dxa"/>
          <w:trHeight w:val="157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кол-во посещений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239 870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9 560 900,00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130 200,00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129 220,00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40,94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202 580,00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94 600,00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24 800,00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13 000,00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1 475 100,00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28 600,00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7,67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48,61</w:t>
            </w:r>
          </w:p>
        </w:tc>
      </w:tr>
      <w:tr w:rsidR="00BF32EE" w:rsidTr="00BF32EE">
        <w:trPr>
          <w:trHeight w:val="40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bookmarkStart w:id="3" w:name="RANGE!A1:AE17"/>
            <w:bookmarkEnd w:id="3"/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Default="00BF32EE" w:rsidP="00E40965">
            <w:pPr>
              <w:rPr>
                <w:b/>
                <w:bCs/>
                <w:sz w:val="18"/>
                <w:szCs w:val="18"/>
              </w:rPr>
            </w:pPr>
          </w:p>
          <w:p w:rsidR="00BF32EE" w:rsidRDefault="00BF32EE" w:rsidP="00E40965">
            <w:pPr>
              <w:rPr>
                <w:b/>
                <w:bCs/>
                <w:sz w:val="18"/>
                <w:szCs w:val="18"/>
              </w:rPr>
            </w:pPr>
          </w:p>
          <w:p w:rsidR="00BF32EE" w:rsidRDefault="00BF32EE" w:rsidP="00E40965">
            <w:pPr>
              <w:rPr>
                <w:b/>
                <w:bCs/>
                <w:sz w:val="18"/>
                <w:szCs w:val="18"/>
              </w:rPr>
            </w:pPr>
          </w:p>
          <w:p w:rsidR="00BF32EE" w:rsidRDefault="00BF32EE" w:rsidP="00E40965">
            <w:pPr>
              <w:rPr>
                <w:b/>
                <w:bCs/>
                <w:sz w:val="18"/>
                <w:szCs w:val="18"/>
              </w:rPr>
            </w:pPr>
          </w:p>
          <w:p w:rsidR="00BF32EE" w:rsidRDefault="00BF32EE" w:rsidP="00E40965">
            <w:pPr>
              <w:rPr>
                <w:b/>
                <w:bCs/>
                <w:sz w:val="18"/>
                <w:szCs w:val="18"/>
              </w:rPr>
            </w:pPr>
          </w:p>
          <w:p w:rsidR="00BF32EE" w:rsidRDefault="00BF32EE" w:rsidP="00E40965">
            <w:pPr>
              <w:rPr>
                <w:b/>
                <w:bCs/>
                <w:sz w:val="18"/>
                <w:szCs w:val="18"/>
              </w:rPr>
            </w:pPr>
          </w:p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lastRenderedPageBreak/>
              <w:t xml:space="preserve"> Приложение 4 </w:t>
            </w:r>
          </w:p>
        </w:tc>
      </w:tr>
      <w:tr w:rsidR="00BF32EE" w:rsidTr="00BF32EE">
        <w:trPr>
          <w:trHeight w:val="40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954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ТЕРРИТОРИАЛЬНЫЙ КОРРЕКТИРУЮЩИЙ КОЭФФИЦИЕНТ (Тер КК) на 2019 год и плановый период 2020 и 2021 годов 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 </w:t>
            </w:r>
          </w:p>
        </w:tc>
      </w:tr>
      <w:tr w:rsidR="00BF32EE" w:rsidTr="00BF32EE">
        <w:trPr>
          <w:trHeight w:val="375"/>
        </w:trPr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№ п\п</w:t>
            </w: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40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БАЗОВЫЙ НОРМАТИВ ЗАТРАТ 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</w:t>
            </w:r>
            <w:r w:rsidRPr="00FE5314">
              <w:rPr>
                <w:sz w:val="18"/>
                <w:szCs w:val="18"/>
              </w:rPr>
              <w:lastRenderedPageBreak/>
              <w:t xml:space="preserve">которого оказывается услуга  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</w:t>
            </w:r>
            <w:r w:rsidRPr="00FE5314">
              <w:rPr>
                <w:sz w:val="18"/>
                <w:szCs w:val="18"/>
              </w:rPr>
              <w:lastRenderedPageBreak/>
              <w:t xml:space="preserve">которого оказывается услуга  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</w:t>
            </w:r>
            <w:r w:rsidRPr="00FE5314">
              <w:rPr>
                <w:sz w:val="18"/>
                <w:szCs w:val="18"/>
              </w:rPr>
              <w:lastRenderedPageBreak/>
              <w:t xml:space="preserve">которого оказывается услуга  </w:t>
            </w:r>
            <w:bookmarkStart w:id="4" w:name="_GoBack"/>
            <w:bookmarkEnd w:id="4"/>
          </w:p>
        </w:tc>
        <w:tc>
          <w:tcPr>
            <w:tcW w:w="14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13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Затраты на коммунальные услуги и на содержание объектов 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13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13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Территориальный корректирующий коэффициент </w:t>
            </w:r>
          </w:p>
        </w:tc>
      </w:tr>
      <w:tr w:rsidR="00BF32EE" w:rsidTr="00BF32EE">
        <w:trPr>
          <w:trHeight w:val="438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Оплата труда в т.ч. 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Коммунальные услуги (КУ) </w:t>
            </w:r>
          </w:p>
        </w:tc>
        <w:tc>
          <w:tcPr>
            <w:tcW w:w="13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Содержание объектов недвижимого имущества, необходимого для выполнения муниципального задания (СНИ ) </w:t>
            </w: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32EE" w:rsidTr="00BF32EE">
        <w:trPr>
          <w:trHeight w:val="5745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32EE" w:rsidTr="00BF32EE">
        <w:trPr>
          <w:trHeight w:val="438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</w:t>
            </w:r>
          </w:p>
        </w:tc>
        <w:tc>
          <w:tcPr>
            <w:tcW w:w="13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4</w:t>
            </w:r>
          </w:p>
        </w:tc>
        <w:tc>
          <w:tcPr>
            <w:tcW w:w="13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9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11</w:t>
            </w:r>
          </w:p>
        </w:tc>
        <w:tc>
          <w:tcPr>
            <w:tcW w:w="14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12</w:t>
            </w:r>
          </w:p>
        </w:tc>
        <w:tc>
          <w:tcPr>
            <w:tcW w:w="13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13 (=4+5)</w:t>
            </w:r>
          </w:p>
        </w:tc>
        <w:tc>
          <w:tcPr>
            <w:tcW w:w="13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14 (=13/(4+5)</w:t>
            </w:r>
          </w:p>
        </w:tc>
        <w:tc>
          <w:tcPr>
            <w:tcW w:w="13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15</w:t>
            </w:r>
          </w:p>
        </w:tc>
      </w:tr>
      <w:tr w:rsidR="00BF32EE" w:rsidTr="00BF32EE">
        <w:trPr>
          <w:trHeight w:val="438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</w:tr>
      <w:tr w:rsidR="00BF32EE" w:rsidTr="00BF32EE">
        <w:trPr>
          <w:trHeight w:val="438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</w:tr>
      <w:tr w:rsidR="00BF32EE" w:rsidTr="00BF32EE">
        <w:trPr>
          <w:trHeight w:val="960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2019г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2020г 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2021г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2019г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2020г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2021г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2019г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2020г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2021г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2019г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2020г 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2021г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2019г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2020г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2021г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2019г  (=6/9)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2020г   (=7/10)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2021г  (=8/11)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2019г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2020г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2021г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2019г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2020г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2021г 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2019г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>2020г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2021г </w:t>
            </w:r>
          </w:p>
        </w:tc>
      </w:tr>
      <w:tr w:rsidR="00BF32EE" w:rsidTr="00BF32EE">
        <w:trPr>
          <w:trHeight w:val="193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78 915 400,0  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84 646 400,0   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90 166 600,0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5 027 290,0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5 488 670,0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3 828 500,0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3 093 600,0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3 460 600,0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2 253 100,0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24 661,4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26 264,3   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27 866,5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24 661,4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26 264,3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27 866,5  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8 120 890,0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8 949 270,0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6 081 600,0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      1   </w:t>
            </w:r>
          </w:p>
        </w:tc>
      </w:tr>
      <w:tr w:rsidR="00BF32EE" w:rsidTr="00BF32EE">
        <w:trPr>
          <w:trHeight w:val="1965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6 545 200,0  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7 203 300,0   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7 535 100,0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334 900,0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364 160,0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252 860,0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285 300,0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293 600,0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200 500,0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24 661,4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26 264,3   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27 866,5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24 661,4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26 264,3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27 866,5  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620 200,0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657 760,0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453 360,0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      1   </w:t>
            </w:r>
          </w:p>
        </w:tc>
      </w:tr>
      <w:tr w:rsidR="00BF32EE" w:rsidTr="00BF32EE">
        <w:trPr>
          <w:trHeight w:val="211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44 547 100,0  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41 843 600,0   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44 445 300,0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4 394 960,0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4 929 540,0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3 004 890,0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1 743 400,0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1 956 100,0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1 132 000,0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24 661,4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26 264,3   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27 866,5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24 661,4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26 264,3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27 866,5  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6 138 360,0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6 885 640,0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4 136 890,0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      1   </w:t>
            </w:r>
          </w:p>
        </w:tc>
      </w:tr>
      <w:tr w:rsidR="00BF32EE" w:rsidTr="00BF32EE">
        <w:trPr>
          <w:trHeight w:val="1470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22 849 900,0  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23 783 800,0   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25 025 800,0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2 099 890,0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1 970 890,0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2 044 120,0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2 439 200,0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2 396 500,0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2 427 900,0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24 661,4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26 264,3   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27 866,5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24 661,4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26 264,3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27 866,5  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4 539 090,0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4 367 390,0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4 472 020,0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      1   </w:t>
            </w:r>
          </w:p>
        </w:tc>
      </w:tr>
      <w:tr w:rsidR="00BF32EE" w:rsidTr="00BF32EE">
        <w:trPr>
          <w:trHeight w:val="268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13 647 600,0  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16 530 100,0   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17 265 300,0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1 876 940,0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1 677 860,0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1 927 640,0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820 900,0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1 496 000,0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1 549 000,0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24 661,4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26 264,3   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27 866,5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24 661,4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26 264,3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27 866,5  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2 697 840,0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3 173 860,0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3 476 640,0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      1   </w:t>
            </w:r>
          </w:p>
        </w:tc>
      </w:tr>
      <w:tr w:rsidR="00BF32EE" w:rsidTr="00BF32EE">
        <w:trPr>
          <w:trHeight w:val="2670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jc w:val="center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8 477 300,0  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8 936 900,0   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9 560 900,0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190 100,0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193 390,0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202 580,0   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 91 100,0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94 400,0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94 600,0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24 661,4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26 264,3   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27 866,5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24 661,4   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26 264,3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 27 866,5  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1  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1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281 200,0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287 790,0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EE" w:rsidRPr="00FE5314" w:rsidRDefault="00BF32EE" w:rsidP="00E40965">
            <w:pPr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 xml:space="preserve">         297 180,0  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jc w:val="right"/>
              <w:rPr>
                <w:sz w:val="18"/>
                <w:szCs w:val="18"/>
              </w:rPr>
            </w:pPr>
            <w:r w:rsidRPr="00FE5314">
              <w:rPr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1   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EE" w:rsidRPr="00FE5314" w:rsidRDefault="00BF32EE" w:rsidP="00E40965">
            <w:pPr>
              <w:rPr>
                <w:b/>
                <w:bCs/>
                <w:sz w:val="18"/>
                <w:szCs w:val="18"/>
              </w:rPr>
            </w:pPr>
            <w:r w:rsidRPr="00FE5314">
              <w:rPr>
                <w:b/>
                <w:bCs/>
                <w:sz w:val="18"/>
                <w:szCs w:val="18"/>
              </w:rPr>
              <w:t xml:space="preserve">                1   </w:t>
            </w:r>
          </w:p>
        </w:tc>
      </w:tr>
    </w:tbl>
    <w:p w:rsidR="009077B9" w:rsidRDefault="009077B9" w:rsidP="00BF32EE">
      <w:bookmarkStart w:id="5" w:name="RANGE!A1:V33"/>
      <w:bookmarkStart w:id="6" w:name="RANGE!A1:V32"/>
      <w:bookmarkEnd w:id="2"/>
      <w:bookmarkEnd w:id="5"/>
      <w:bookmarkEnd w:id="6"/>
    </w:p>
    <w:sectPr w:rsidR="009077B9" w:rsidSect="00BF32E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443576"/>
      <w:docPartObj>
        <w:docPartGallery w:val="Page Numbers (Bottom of Page)"/>
        <w:docPartUnique/>
      </w:docPartObj>
    </w:sdtPr>
    <w:sdtEndPr/>
    <w:sdtContent>
      <w:p w:rsidR="00241AA6" w:rsidRDefault="00BF32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1AA6" w:rsidRDefault="00BF32EE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E"/>
    <w:rsid w:val="009077B9"/>
    <w:rsid w:val="00B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671AF-3C93-4F01-99B1-1A8514D7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E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F3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32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BF32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BF32E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color w:val="00000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F32E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Standard">
    <w:name w:val="Standard"/>
    <w:rsid w:val="00BF32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BF32EE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BF32EE"/>
    <w:rPr>
      <w:b w:val="0"/>
      <w:bCs w:val="0"/>
      <w:color w:val="106BBE"/>
    </w:rPr>
  </w:style>
  <w:style w:type="paragraph" w:styleId="a7">
    <w:name w:val="Body Text"/>
    <w:basedOn w:val="a"/>
    <w:link w:val="a8"/>
    <w:semiHidden/>
    <w:rsid w:val="00BF32EE"/>
    <w:pPr>
      <w:spacing w:after="0" w:line="36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F3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BF32EE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customStyle="1" w:styleId="aa">
    <w:name w:val="Проектный"/>
    <w:basedOn w:val="a"/>
    <w:rsid w:val="00BF32EE"/>
    <w:pPr>
      <w:widowControl w:val="0"/>
      <w:spacing w:after="12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BF32EE"/>
    <w:pPr>
      <w:ind w:left="720"/>
      <w:contextualSpacing/>
    </w:pPr>
  </w:style>
  <w:style w:type="paragraph" w:styleId="ac">
    <w:name w:val="No Spacing"/>
    <w:uiPriority w:val="1"/>
    <w:qFormat/>
    <w:rsid w:val="00BF32E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F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32EE"/>
    <w:rPr>
      <w:rFonts w:ascii="Times New Roman" w:eastAsia="Calibri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BF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32EE"/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BF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32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2019-07-18T05:36:00Z</dcterms:created>
  <dcterms:modified xsi:type="dcterms:W3CDTF">2019-07-18T05:41:00Z</dcterms:modified>
</cp:coreProperties>
</file>