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6" w:rsidRPr="00EE069A" w:rsidRDefault="00DC0496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E069A">
        <w:rPr>
          <w:rFonts w:ascii="Times New Roman" w:hAnsi="Times New Roman" w:cs="Times New Roman"/>
          <w:sz w:val="28"/>
          <w:szCs w:val="28"/>
        </w:rPr>
        <w:t>Республик</w:t>
      </w:r>
      <w:r w:rsidR="00C23C6A" w:rsidRPr="00EE069A">
        <w:rPr>
          <w:rFonts w:ascii="Times New Roman" w:hAnsi="Times New Roman" w:cs="Times New Roman"/>
          <w:sz w:val="28"/>
          <w:szCs w:val="28"/>
        </w:rPr>
        <w:t>а</w:t>
      </w:r>
      <w:r w:rsidRPr="00EE069A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E2648E" w:rsidRPr="00EE069A" w:rsidRDefault="00DC0496" w:rsidP="00E2648E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9A">
        <w:rPr>
          <w:rFonts w:ascii="Times New Roman" w:hAnsi="Times New Roman" w:cs="Times New Roman"/>
          <w:sz w:val="28"/>
          <w:szCs w:val="28"/>
        </w:rPr>
        <w:t xml:space="preserve"> </w:t>
      </w:r>
      <w:r w:rsidR="00E2648E" w:rsidRPr="00EE069A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E2648E" w:rsidRPr="00EE069A">
        <w:rPr>
          <w:rFonts w:ascii="Times New Roman" w:hAnsi="Times New Roman" w:cs="Times New Roman"/>
          <w:b/>
          <w:sz w:val="28"/>
          <w:szCs w:val="28"/>
        </w:rPr>
        <w:br/>
      </w:r>
    </w:p>
    <w:p w:rsidR="00EE069A" w:rsidRPr="00EE069A" w:rsidRDefault="00EE069A" w:rsidP="00FD5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399" w:rsidRDefault="00EE069A" w:rsidP="00FD5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069A" w:rsidRPr="00EE069A" w:rsidRDefault="00EE069A" w:rsidP="00FD5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48E" w:rsidRPr="00FD5399" w:rsidRDefault="00EE069A" w:rsidP="00FD5399">
      <w:pPr>
        <w:tabs>
          <w:tab w:val="left" w:pos="222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069A">
        <w:rPr>
          <w:rFonts w:ascii="Times New Roman" w:hAnsi="Times New Roman" w:cs="Times New Roman"/>
          <w:sz w:val="28"/>
          <w:szCs w:val="28"/>
        </w:rPr>
        <w:t>14.02.</w:t>
      </w:r>
      <w:r w:rsidR="00DC0496" w:rsidRPr="00EE069A">
        <w:rPr>
          <w:rFonts w:ascii="Times New Roman" w:hAnsi="Times New Roman" w:cs="Times New Roman"/>
          <w:sz w:val="28"/>
          <w:szCs w:val="28"/>
        </w:rPr>
        <w:t>2023</w:t>
      </w:r>
      <w:r w:rsidR="00E2648E" w:rsidRPr="00EE069A">
        <w:rPr>
          <w:rFonts w:ascii="Times New Roman" w:hAnsi="Times New Roman" w:cs="Times New Roman"/>
          <w:sz w:val="28"/>
          <w:szCs w:val="28"/>
        </w:rPr>
        <w:t>г.</w:t>
      </w:r>
      <w:r w:rsidR="00E2648E" w:rsidRPr="00FD5399">
        <w:rPr>
          <w:rFonts w:ascii="Times New Roman" w:hAnsi="Times New Roman" w:cs="Times New Roman"/>
          <w:sz w:val="26"/>
          <w:szCs w:val="26"/>
        </w:rPr>
        <w:tab/>
      </w:r>
      <w:r w:rsidR="00D034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2648E" w:rsidRPr="00FD53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E2648E" w:rsidRPr="00EE069A">
        <w:rPr>
          <w:rFonts w:ascii="Times New Roman" w:hAnsi="Times New Roman" w:cs="Times New Roman"/>
          <w:sz w:val="28"/>
          <w:szCs w:val="28"/>
        </w:rPr>
        <w:t>№</w:t>
      </w:r>
      <w:r w:rsidR="00D034DB" w:rsidRPr="00EE069A">
        <w:rPr>
          <w:rFonts w:ascii="Times New Roman" w:hAnsi="Times New Roman" w:cs="Times New Roman"/>
          <w:sz w:val="28"/>
          <w:szCs w:val="28"/>
        </w:rPr>
        <w:t xml:space="preserve"> </w:t>
      </w:r>
      <w:r w:rsidRPr="00EE069A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E2648E" w:rsidRDefault="00E2648E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FD5399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FD5399" w:rsidRPr="00E2648E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C0496" w:rsidRDefault="00E2648E" w:rsidP="00DC0496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C0496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«Развитие автомобильных дорог в </w:t>
      </w:r>
      <w:r w:rsidR="00DC0496" w:rsidRPr="00FD5399">
        <w:rPr>
          <w:rFonts w:ascii="Times New Roman" w:hAnsi="Times New Roman" w:cs="Times New Roman"/>
          <w:b/>
          <w:sz w:val="28"/>
          <w:szCs w:val="28"/>
        </w:rPr>
        <w:t>Чамзинском</w:t>
      </w:r>
      <w:r w:rsidR="00DC0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496" w:rsidRPr="00FD5399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</w:p>
    <w:p w:rsidR="00FD5399" w:rsidRDefault="00DC0496" w:rsidP="00FD539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t>Республики Мордовия»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8E" w:rsidRPr="00FD53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2648E" w:rsidRPr="00FD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1A">
        <w:rPr>
          <w:rFonts w:ascii="Times New Roman" w:hAnsi="Times New Roman" w:cs="Times New Roman"/>
          <w:b/>
          <w:sz w:val="28"/>
          <w:szCs w:val="28"/>
        </w:rPr>
        <w:t>А</w:t>
      </w:r>
      <w:r w:rsidR="00E2648E" w:rsidRPr="00FD539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FD5399" w:rsidRDefault="00E2648E" w:rsidP="00FD539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t>Чамзинского</w:t>
      </w:r>
      <w:r w:rsidR="00FD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99">
        <w:rPr>
          <w:rFonts w:ascii="Times New Roman" w:hAnsi="Times New Roman" w:cs="Times New Roman"/>
          <w:b/>
          <w:sz w:val="28"/>
          <w:szCs w:val="28"/>
        </w:rPr>
        <w:t>муниципального района от 17.11.2015 г. №1053</w:t>
      </w:r>
    </w:p>
    <w:p w:rsidR="00FD5399" w:rsidRDefault="00E2648E" w:rsidP="00FD539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69A" w:rsidRPr="00FD5399" w:rsidRDefault="00EE069A" w:rsidP="00FD539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9A" w:rsidRDefault="00E2648E" w:rsidP="00B0751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</w:t>
      </w:r>
      <w:proofErr w:type="gramStart"/>
      <w:r w:rsidRPr="00E2648E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E2648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Чамзинского муниципального района и обеспечения безопасности дорожного движения, руководствуясь Федеральным законом от 06.10.2003 года № 131 -ФЗ «Об общих принципах организации местного самоуправления в Российской Федерации», </w:t>
      </w:r>
      <w:r w:rsidR="00F60C1A">
        <w:rPr>
          <w:rFonts w:ascii="Times New Roman" w:hAnsi="Times New Roman" w:cs="Times New Roman"/>
          <w:sz w:val="28"/>
          <w:szCs w:val="28"/>
        </w:rPr>
        <w:t>А</w:t>
      </w:r>
      <w:r w:rsidRPr="00E2648E">
        <w:rPr>
          <w:rFonts w:ascii="Times New Roman" w:hAnsi="Times New Roman" w:cs="Times New Roman"/>
          <w:sz w:val="28"/>
          <w:szCs w:val="28"/>
        </w:rPr>
        <w:t>дминистрация Чамзинского муниципального района</w:t>
      </w:r>
    </w:p>
    <w:p w:rsidR="00EE069A" w:rsidRDefault="00EE069A" w:rsidP="00B0751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8E" w:rsidRDefault="00EE069A" w:rsidP="00EE069A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2648E" w:rsidRPr="00E2648E">
        <w:rPr>
          <w:rFonts w:ascii="Times New Roman" w:hAnsi="Times New Roman" w:cs="Times New Roman"/>
          <w:sz w:val="28"/>
          <w:szCs w:val="28"/>
        </w:rPr>
        <w:t>:</w:t>
      </w:r>
    </w:p>
    <w:p w:rsidR="00EE069A" w:rsidRPr="00E2648E" w:rsidRDefault="00EE069A" w:rsidP="00EE069A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48E" w:rsidRDefault="00E2648E" w:rsidP="00C23C6A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DC0496" w:rsidRPr="00DC0496">
        <w:rPr>
          <w:rFonts w:ascii="Times New Roman" w:hAnsi="Times New Roman" w:cs="Times New Roman"/>
          <w:sz w:val="28"/>
          <w:szCs w:val="28"/>
        </w:rPr>
        <w:t>муниципальную программу «Развитие автомобильных дорог в Чамзинском муниципальном районе</w:t>
      </w:r>
      <w:r w:rsidR="00DC0496">
        <w:rPr>
          <w:rFonts w:ascii="Times New Roman" w:hAnsi="Times New Roman" w:cs="Times New Roman"/>
          <w:sz w:val="28"/>
          <w:szCs w:val="28"/>
        </w:rPr>
        <w:t xml:space="preserve"> </w:t>
      </w:r>
      <w:r w:rsidR="00DC0496" w:rsidRPr="00DC0496">
        <w:rPr>
          <w:rFonts w:ascii="Times New Roman" w:hAnsi="Times New Roman" w:cs="Times New Roman"/>
          <w:sz w:val="28"/>
          <w:szCs w:val="28"/>
        </w:rPr>
        <w:t>Республики Мордовия», утвержденную Постановлением Администрации Чамзинского муниципального района от 17.11.2015 г. №1053</w:t>
      </w:r>
      <w:r w:rsidR="00DC0496" w:rsidRPr="00E2648E">
        <w:rPr>
          <w:rFonts w:ascii="Times New Roman" w:hAnsi="Times New Roman" w:cs="Times New Roman"/>
          <w:sz w:val="28"/>
          <w:szCs w:val="28"/>
        </w:rPr>
        <w:t xml:space="preserve"> </w:t>
      </w:r>
      <w:r w:rsidRPr="00E2648E">
        <w:rPr>
          <w:rFonts w:ascii="Times New Roman" w:hAnsi="Times New Roman" w:cs="Times New Roman"/>
          <w:sz w:val="28"/>
          <w:szCs w:val="28"/>
        </w:rPr>
        <w:t>(далее — Программа) следующего содержания:</w:t>
      </w:r>
    </w:p>
    <w:p w:rsidR="00B07513" w:rsidRDefault="0083446C" w:rsidP="00B07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83446C">
        <w:rPr>
          <w:rFonts w:ascii="Times New Roman" w:hAnsi="Times New Roman" w:cs="Times New Roman"/>
          <w:sz w:val="28"/>
          <w:szCs w:val="28"/>
        </w:rPr>
        <w:t xml:space="preserve">В паспорте муниципальной </w:t>
      </w:r>
      <w:r w:rsidR="00F60C1A">
        <w:rPr>
          <w:rFonts w:ascii="Times New Roman" w:hAnsi="Times New Roman" w:cs="Times New Roman"/>
          <w:sz w:val="28"/>
          <w:szCs w:val="28"/>
        </w:rPr>
        <w:t>П</w:t>
      </w:r>
      <w:r w:rsidRPr="0083446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C0496">
        <w:rPr>
          <w:rFonts w:ascii="Times New Roman" w:hAnsi="Times New Roman" w:cs="Times New Roman"/>
          <w:sz w:val="28"/>
          <w:szCs w:val="28"/>
        </w:rPr>
        <w:t>позицию</w:t>
      </w:r>
      <w:r w:rsidRPr="0083446C">
        <w:rPr>
          <w:rFonts w:ascii="Times New Roman" w:hAnsi="Times New Roman" w:cs="Times New Roman"/>
          <w:sz w:val="28"/>
          <w:szCs w:val="28"/>
        </w:rPr>
        <w:t xml:space="preserve"> «</w:t>
      </w:r>
      <w:r w:rsidR="00CE305B">
        <w:rPr>
          <w:rFonts w:ascii="Times New Roman" w:hAnsi="Times New Roman" w:cs="Times New Roman"/>
          <w:sz w:val="28"/>
          <w:szCs w:val="28"/>
        </w:rPr>
        <w:t>Источник и объем финансирования</w:t>
      </w:r>
      <w:r w:rsidRPr="0083446C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DC0496">
        <w:rPr>
          <w:rFonts w:ascii="Times New Roman" w:hAnsi="Times New Roman" w:cs="Times New Roman"/>
          <w:sz w:val="28"/>
          <w:szCs w:val="28"/>
        </w:rPr>
        <w:t>следующей</w:t>
      </w:r>
      <w:r w:rsidRPr="0083446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E305B" w:rsidRPr="0000391A" w:rsidRDefault="00CE305B" w:rsidP="00B075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финансирования Программы составляет –</w:t>
      </w:r>
      <w:r w:rsidR="009D2B00">
        <w:rPr>
          <w:rFonts w:ascii="Times New Roman" w:hAnsi="Times New Roman"/>
          <w:sz w:val="28"/>
          <w:szCs w:val="28"/>
        </w:rPr>
        <w:t xml:space="preserve"> </w:t>
      </w:r>
      <w:r w:rsidR="00655847" w:rsidRPr="0000391A">
        <w:rPr>
          <w:rFonts w:ascii="Times New Roman" w:hAnsi="Times New Roman"/>
          <w:color w:val="auto"/>
          <w:sz w:val="28"/>
          <w:szCs w:val="28"/>
        </w:rPr>
        <w:t>67 392,</w:t>
      </w:r>
      <w:r w:rsidR="00655847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муниципального дорожного фонда Чамзин</w:t>
      </w:r>
      <w:r>
        <w:rPr>
          <w:rFonts w:ascii="Times New Roman" w:hAnsi="Times New Roman"/>
          <w:bCs/>
          <w:sz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55847" w:rsidRPr="0000391A">
        <w:rPr>
          <w:rFonts w:ascii="Times New Roman" w:hAnsi="Times New Roman"/>
          <w:color w:val="auto"/>
          <w:sz w:val="28"/>
          <w:szCs w:val="28"/>
        </w:rPr>
        <w:t>60 852</w:t>
      </w:r>
      <w:r w:rsidR="00FB2607" w:rsidRPr="00FB2607">
        <w:rPr>
          <w:rFonts w:ascii="Times New Roman" w:hAnsi="Times New Roman"/>
          <w:sz w:val="28"/>
          <w:szCs w:val="28"/>
        </w:rPr>
        <w:t xml:space="preserve"> </w:t>
      </w:r>
      <w:r w:rsidR="00FB2607">
        <w:rPr>
          <w:rFonts w:ascii="Times New Roman" w:hAnsi="Times New Roman"/>
          <w:sz w:val="28"/>
          <w:szCs w:val="28"/>
        </w:rPr>
        <w:t>тысяч</w:t>
      </w:r>
      <w:r w:rsidR="00655847">
        <w:rPr>
          <w:rFonts w:ascii="Times New Roman" w:hAnsi="Times New Roman"/>
          <w:sz w:val="28"/>
          <w:szCs w:val="28"/>
        </w:rPr>
        <w:t>и</w:t>
      </w:r>
      <w:r w:rsidR="00FB260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="00FB2607" w:rsidRPr="00FB2607">
        <w:rPr>
          <w:rFonts w:ascii="Times New Roman" w:hAnsi="Times New Roman"/>
          <w:sz w:val="28"/>
          <w:szCs w:val="28"/>
        </w:rPr>
        <w:t xml:space="preserve"> </w:t>
      </w:r>
      <w:r w:rsidR="00FB2607">
        <w:rPr>
          <w:rFonts w:ascii="Times New Roman" w:hAnsi="Times New Roman"/>
          <w:sz w:val="28"/>
          <w:szCs w:val="28"/>
        </w:rPr>
        <w:t xml:space="preserve">в том числе за счёт предоставления субсидии бюджету Чамзинского муниципального района на развитие уличной и дорожной сети – </w:t>
      </w:r>
      <w:r w:rsidR="00FB2607" w:rsidRPr="0000391A">
        <w:rPr>
          <w:rFonts w:ascii="Times New Roman" w:hAnsi="Times New Roman"/>
          <w:sz w:val="28"/>
          <w:szCs w:val="28"/>
        </w:rPr>
        <w:t>6 376,2</w:t>
      </w:r>
      <w:r w:rsidRPr="0000391A">
        <w:rPr>
          <w:rFonts w:ascii="Times New Roman" w:hAnsi="Times New Roman"/>
          <w:sz w:val="28"/>
          <w:szCs w:val="28"/>
        </w:rPr>
        <w:t xml:space="preserve"> </w:t>
      </w:r>
      <w:r w:rsidR="00FB2607" w:rsidRPr="0000391A">
        <w:rPr>
          <w:rFonts w:ascii="Times New Roman" w:hAnsi="Times New Roman"/>
          <w:sz w:val="28"/>
          <w:szCs w:val="28"/>
        </w:rPr>
        <w:t xml:space="preserve">тысяч рублей, </w:t>
      </w:r>
      <w:r w:rsidRPr="0000391A">
        <w:rPr>
          <w:rFonts w:ascii="Times New Roman" w:hAnsi="Times New Roman"/>
          <w:sz w:val="28"/>
          <w:szCs w:val="28"/>
        </w:rPr>
        <w:t xml:space="preserve">в том числе за счёт средств районного бюджета Чамзинского муниципального района – 164,5 тысяч рублей. </w:t>
      </w:r>
      <w:proofErr w:type="gramEnd"/>
    </w:p>
    <w:p w:rsidR="00CE305B" w:rsidRPr="0000391A" w:rsidRDefault="00CE305B" w:rsidP="00FD7F89">
      <w:pPr>
        <w:ind w:firstLine="708"/>
        <w:rPr>
          <w:rFonts w:ascii="Times New Roman" w:hAnsi="Times New Roman"/>
          <w:b/>
          <w:sz w:val="28"/>
          <w:szCs w:val="28"/>
        </w:rPr>
      </w:pPr>
      <w:r w:rsidRPr="0000391A">
        <w:rPr>
          <w:rFonts w:ascii="Times New Roman" w:hAnsi="Times New Roman"/>
          <w:b/>
          <w:sz w:val="28"/>
          <w:szCs w:val="28"/>
        </w:rPr>
        <w:t>Объем финансирования по годам:</w:t>
      </w:r>
    </w:p>
    <w:p w:rsidR="00CE305B" w:rsidRPr="0000391A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391A">
        <w:rPr>
          <w:rFonts w:ascii="Times New Roman" w:hAnsi="Times New Roman"/>
          <w:sz w:val="28"/>
          <w:szCs w:val="28"/>
        </w:rPr>
        <w:t xml:space="preserve">2015 год –  </w:t>
      </w:r>
      <w:r w:rsidR="00A742EF" w:rsidRPr="0000391A">
        <w:rPr>
          <w:rFonts w:ascii="Times New Roman" w:hAnsi="Times New Roman"/>
          <w:sz w:val="28"/>
          <w:szCs w:val="28"/>
        </w:rPr>
        <w:t>3 391,5</w:t>
      </w:r>
      <w:r w:rsidRPr="0000391A"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муниципального дорожного фонда  Чамзин</w:t>
      </w:r>
      <w:r w:rsidRPr="0000391A">
        <w:rPr>
          <w:rFonts w:ascii="Times New Roman" w:hAnsi="Times New Roman"/>
          <w:bCs/>
          <w:sz w:val="28"/>
        </w:rPr>
        <w:t>ского муниципального района</w:t>
      </w:r>
      <w:r w:rsidRPr="0000391A">
        <w:rPr>
          <w:rFonts w:ascii="Times New Roman" w:hAnsi="Times New Roman"/>
          <w:sz w:val="28"/>
          <w:szCs w:val="28"/>
        </w:rPr>
        <w:t xml:space="preserve"> – </w:t>
      </w:r>
      <w:r w:rsidR="00A742EF" w:rsidRPr="0000391A">
        <w:rPr>
          <w:rFonts w:ascii="Times New Roman" w:hAnsi="Times New Roman"/>
          <w:sz w:val="28"/>
          <w:szCs w:val="28"/>
        </w:rPr>
        <w:t>3 391,5</w:t>
      </w:r>
      <w:r w:rsidRPr="0000391A">
        <w:rPr>
          <w:rFonts w:ascii="Times New Roman" w:hAnsi="Times New Roman"/>
          <w:sz w:val="28"/>
          <w:szCs w:val="28"/>
        </w:rPr>
        <w:t xml:space="preserve">  тысяч рублей;</w:t>
      </w:r>
    </w:p>
    <w:p w:rsidR="00CE305B" w:rsidRPr="0000391A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391A">
        <w:rPr>
          <w:rFonts w:ascii="Times New Roman" w:hAnsi="Times New Roman"/>
          <w:sz w:val="28"/>
          <w:szCs w:val="28"/>
        </w:rPr>
        <w:t xml:space="preserve">2016 год – </w:t>
      </w:r>
      <w:r w:rsidR="00A742EF" w:rsidRPr="0000391A">
        <w:rPr>
          <w:rFonts w:ascii="Times New Roman" w:hAnsi="Times New Roman"/>
          <w:sz w:val="28"/>
          <w:szCs w:val="28"/>
        </w:rPr>
        <w:t>4 638,4</w:t>
      </w:r>
      <w:r w:rsidRPr="0000391A">
        <w:rPr>
          <w:rFonts w:ascii="Times New Roman" w:hAnsi="Times New Roman"/>
          <w:sz w:val="28"/>
          <w:szCs w:val="28"/>
        </w:rPr>
        <w:t xml:space="preserve"> тысяч рублей, в том числе  за счет средств муниципального дорожного фонда  Чамзин</w:t>
      </w:r>
      <w:r w:rsidRPr="0000391A">
        <w:rPr>
          <w:rFonts w:ascii="Times New Roman" w:hAnsi="Times New Roman"/>
          <w:bCs/>
          <w:sz w:val="28"/>
          <w:szCs w:val="28"/>
        </w:rPr>
        <w:t xml:space="preserve">ского </w:t>
      </w:r>
      <w:r w:rsidRPr="0000391A">
        <w:rPr>
          <w:rFonts w:ascii="Times New Roman" w:hAnsi="Times New Roman"/>
          <w:bCs/>
          <w:sz w:val="28"/>
        </w:rPr>
        <w:t xml:space="preserve"> муниципального района</w:t>
      </w:r>
      <w:r w:rsidRPr="0000391A">
        <w:rPr>
          <w:rFonts w:ascii="Times New Roman" w:hAnsi="Times New Roman"/>
          <w:sz w:val="28"/>
          <w:szCs w:val="28"/>
        </w:rPr>
        <w:t xml:space="preserve">  –  </w:t>
      </w:r>
      <w:r w:rsidR="00A742EF" w:rsidRPr="0000391A">
        <w:rPr>
          <w:rFonts w:ascii="Times New Roman" w:hAnsi="Times New Roman"/>
          <w:sz w:val="28"/>
          <w:szCs w:val="28"/>
        </w:rPr>
        <w:t>4 638,4</w:t>
      </w:r>
      <w:r w:rsidRPr="0000391A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391A">
        <w:rPr>
          <w:rFonts w:ascii="Times New Roman" w:hAnsi="Times New Roman"/>
          <w:sz w:val="28"/>
          <w:szCs w:val="28"/>
        </w:rPr>
        <w:t>2017</w:t>
      </w:r>
      <w:r w:rsidRPr="0000391A">
        <w:rPr>
          <w:rFonts w:ascii="Times New Roman" w:hAnsi="Times New Roman"/>
          <w:sz w:val="28"/>
          <w:szCs w:val="28"/>
        </w:rPr>
        <w:tab/>
        <w:t xml:space="preserve">год — </w:t>
      </w:r>
      <w:r w:rsidR="00A742EF" w:rsidRPr="0000391A">
        <w:rPr>
          <w:rFonts w:ascii="Times New Roman" w:hAnsi="Times New Roman"/>
          <w:sz w:val="28"/>
          <w:szCs w:val="28"/>
        </w:rPr>
        <w:t>4 934,9</w:t>
      </w:r>
      <w:r w:rsidRPr="0000391A">
        <w:rPr>
          <w:rFonts w:ascii="Times New Roman" w:hAnsi="Times New Roman"/>
          <w:sz w:val="28"/>
          <w:szCs w:val="28"/>
        </w:rPr>
        <w:t xml:space="preserve"> тысяч рублей, в том числе за счёт средств районного бюджета Чамзинского муниципального района — 164,5 тысяч</w:t>
      </w:r>
      <w:r w:rsidRPr="00D35D0D">
        <w:rPr>
          <w:rFonts w:ascii="Times New Roman" w:hAnsi="Times New Roman"/>
          <w:sz w:val="28"/>
          <w:szCs w:val="28"/>
        </w:rPr>
        <w:t xml:space="preserve"> рублей, за счёт средств муниципального дорожного фонда Чамзинского муниципального района — </w:t>
      </w:r>
      <w:r w:rsidR="00A742EF">
        <w:rPr>
          <w:rFonts w:ascii="Times New Roman" w:hAnsi="Times New Roman"/>
          <w:sz w:val="28"/>
          <w:szCs w:val="28"/>
        </w:rPr>
        <w:t>4 770,4</w:t>
      </w:r>
      <w:r w:rsidRPr="00D35D0D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lastRenderedPageBreak/>
        <w:t>2018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10 415,4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rFonts w:ascii="Times New Roman" w:hAnsi="Times New Roman"/>
          <w:sz w:val="28"/>
          <w:szCs w:val="28"/>
        </w:rPr>
        <w:t>4 039,2</w:t>
      </w:r>
      <w:r w:rsidRPr="00D35D0D">
        <w:rPr>
          <w:rFonts w:ascii="Times New Roman" w:hAnsi="Times New Roman"/>
          <w:sz w:val="28"/>
          <w:szCs w:val="28"/>
        </w:rPr>
        <w:t xml:space="preserve"> тысяч рублей;</w:t>
      </w:r>
      <w:r>
        <w:rPr>
          <w:rFonts w:ascii="Times New Roman" w:hAnsi="Times New Roman"/>
          <w:sz w:val="28"/>
          <w:szCs w:val="28"/>
        </w:rPr>
        <w:t xml:space="preserve"> за счёт предоставления субсидии бюджету Чамзинского муниципального района на развитие уличной и дорожной сети – </w:t>
      </w:r>
      <w:r w:rsidRPr="0000391A">
        <w:rPr>
          <w:rFonts w:ascii="Times New Roman" w:hAnsi="Times New Roman"/>
          <w:sz w:val="28"/>
          <w:szCs w:val="28"/>
        </w:rPr>
        <w:t>6 376,2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D0D">
        <w:rPr>
          <w:rFonts w:ascii="Times New Roman" w:hAnsi="Times New Roman"/>
          <w:sz w:val="28"/>
          <w:szCs w:val="28"/>
        </w:rPr>
        <w:t>тысяч рублей;</w:t>
      </w:r>
    </w:p>
    <w:p w:rsidR="00CE305B" w:rsidRPr="00D35D0D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2019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4 568,1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>
        <w:rPr>
          <w:rFonts w:ascii="Times New Roman" w:hAnsi="Times New Roman"/>
          <w:sz w:val="28"/>
          <w:szCs w:val="28"/>
        </w:rPr>
        <w:t xml:space="preserve"> 4 568,1</w:t>
      </w:r>
      <w:r w:rsidRPr="00D35D0D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2020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8 564,5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rFonts w:ascii="Times New Roman" w:hAnsi="Times New Roman"/>
          <w:sz w:val="28"/>
          <w:szCs w:val="28"/>
        </w:rPr>
        <w:t>8 564,5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9D2B00">
        <w:rPr>
          <w:rFonts w:ascii="Times New Roman" w:hAnsi="Times New Roman"/>
          <w:sz w:val="28"/>
          <w:szCs w:val="28"/>
        </w:rPr>
        <w:t>7 069,0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 w:rsidR="009D2B00">
        <w:rPr>
          <w:rFonts w:ascii="Times New Roman" w:hAnsi="Times New Roman"/>
          <w:sz w:val="28"/>
          <w:szCs w:val="28"/>
        </w:rPr>
        <w:t>7 069,0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4B72B7">
        <w:rPr>
          <w:rFonts w:ascii="Times New Roman" w:hAnsi="Times New Roman"/>
          <w:sz w:val="28"/>
          <w:szCs w:val="28"/>
        </w:rPr>
        <w:t>6 022,1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 w:rsidR="0056025D">
        <w:rPr>
          <w:rFonts w:ascii="Times New Roman" w:hAnsi="Times New Roman"/>
          <w:sz w:val="28"/>
          <w:szCs w:val="28"/>
        </w:rPr>
        <w:t xml:space="preserve"> </w:t>
      </w:r>
      <w:r w:rsidR="003F7B82" w:rsidRPr="003F7B82">
        <w:rPr>
          <w:rFonts w:ascii="Times New Roman" w:hAnsi="Times New Roman"/>
          <w:color w:val="auto"/>
          <w:sz w:val="28"/>
          <w:szCs w:val="28"/>
        </w:rPr>
        <w:t>6 022,1</w:t>
      </w:r>
      <w:r w:rsidR="004B72B7">
        <w:rPr>
          <w:rFonts w:ascii="Times New Roman" w:hAnsi="Times New Roman"/>
          <w:sz w:val="28"/>
          <w:szCs w:val="28"/>
        </w:rPr>
        <w:t xml:space="preserve"> </w:t>
      </w:r>
      <w:r w:rsidRPr="00D35D0D">
        <w:rPr>
          <w:rFonts w:ascii="Times New Roman" w:hAnsi="Times New Roman"/>
          <w:sz w:val="28"/>
          <w:szCs w:val="28"/>
        </w:rPr>
        <w:t>тысяч рублей.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4422C3">
        <w:rPr>
          <w:rFonts w:ascii="Times New Roman" w:hAnsi="Times New Roman"/>
          <w:sz w:val="28"/>
          <w:szCs w:val="28"/>
        </w:rPr>
        <w:t>6 061,3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 w:rsidR="0056025D">
        <w:rPr>
          <w:rFonts w:ascii="Times New Roman" w:hAnsi="Times New Roman"/>
          <w:sz w:val="28"/>
          <w:szCs w:val="28"/>
        </w:rPr>
        <w:t xml:space="preserve"> </w:t>
      </w:r>
      <w:r w:rsidR="004422C3">
        <w:rPr>
          <w:rFonts w:ascii="Times New Roman" w:hAnsi="Times New Roman"/>
          <w:sz w:val="28"/>
          <w:szCs w:val="28"/>
        </w:rPr>
        <w:t>6 061,3</w:t>
      </w:r>
      <w:r w:rsidR="0056025D">
        <w:rPr>
          <w:rFonts w:ascii="Times New Roman" w:hAnsi="Times New Roman"/>
          <w:sz w:val="28"/>
          <w:szCs w:val="28"/>
        </w:rPr>
        <w:t xml:space="preserve"> </w:t>
      </w:r>
      <w:r w:rsidRPr="00D35D0D">
        <w:rPr>
          <w:rFonts w:ascii="Times New Roman" w:hAnsi="Times New Roman"/>
          <w:sz w:val="28"/>
          <w:szCs w:val="28"/>
        </w:rPr>
        <w:t>тысяч рублей.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4422C3">
        <w:rPr>
          <w:rFonts w:ascii="Times New Roman" w:hAnsi="Times New Roman"/>
          <w:sz w:val="28"/>
          <w:szCs w:val="28"/>
        </w:rPr>
        <w:t>5 641,3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 w:rsidR="0056025D">
        <w:rPr>
          <w:rFonts w:ascii="Times New Roman" w:hAnsi="Times New Roman"/>
          <w:sz w:val="28"/>
          <w:szCs w:val="28"/>
        </w:rPr>
        <w:t xml:space="preserve"> </w:t>
      </w:r>
      <w:r w:rsidR="004422C3">
        <w:rPr>
          <w:rFonts w:ascii="Times New Roman" w:hAnsi="Times New Roman"/>
          <w:sz w:val="28"/>
          <w:szCs w:val="28"/>
        </w:rPr>
        <w:t>5 641,3</w:t>
      </w:r>
      <w:r w:rsidR="0056025D" w:rsidRPr="00D35D0D">
        <w:rPr>
          <w:rFonts w:ascii="Times New Roman" w:hAnsi="Times New Roman"/>
          <w:sz w:val="28"/>
          <w:szCs w:val="28"/>
        </w:rPr>
        <w:t xml:space="preserve"> </w:t>
      </w:r>
      <w:r w:rsidRPr="00D35D0D">
        <w:rPr>
          <w:rFonts w:ascii="Times New Roman" w:hAnsi="Times New Roman"/>
          <w:sz w:val="28"/>
          <w:szCs w:val="28"/>
        </w:rPr>
        <w:t>тысяч рублей.</w:t>
      </w:r>
    </w:p>
    <w:p w:rsidR="00CE305B" w:rsidRDefault="00CE305B" w:rsidP="00A742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4422C3">
        <w:rPr>
          <w:rFonts w:ascii="Times New Roman" w:hAnsi="Times New Roman"/>
          <w:sz w:val="28"/>
          <w:szCs w:val="28"/>
        </w:rPr>
        <w:t>6 086,2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 w:rsidR="004422C3">
        <w:rPr>
          <w:rFonts w:ascii="Times New Roman" w:hAnsi="Times New Roman"/>
          <w:sz w:val="28"/>
          <w:szCs w:val="28"/>
        </w:rPr>
        <w:t>6 086,2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9D2B00" w:rsidRDefault="00FD7F89" w:rsidP="00FD7F89">
      <w:pPr>
        <w:tabs>
          <w:tab w:val="left" w:pos="1456"/>
        </w:tabs>
        <w:ind w:right="-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3446C" w:rsidRPr="00E2648E">
        <w:rPr>
          <w:rFonts w:ascii="Times New Roman" w:hAnsi="Times New Roman" w:cs="Times New Roman"/>
          <w:sz w:val="28"/>
          <w:szCs w:val="28"/>
        </w:rPr>
        <w:t>Приложение 4 изложить в новой редакции</w:t>
      </w:r>
      <w:r w:rsidR="000C1B9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3446C" w:rsidRPr="00E2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F89" w:rsidRPr="005C2B7D" w:rsidRDefault="005C2B7D" w:rsidP="004B72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48E" w:rsidRPr="005C2B7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975C4" w:rsidRPr="005C2B7D">
        <w:rPr>
          <w:rFonts w:ascii="Times New Roman" w:hAnsi="Times New Roman" w:cs="Times New Roman"/>
          <w:sz w:val="28"/>
          <w:szCs w:val="28"/>
        </w:rPr>
        <w:t xml:space="preserve">после его опубликования в </w:t>
      </w:r>
      <w:r w:rsidR="000C1B99">
        <w:rPr>
          <w:rFonts w:ascii="Times New Roman" w:hAnsi="Times New Roman" w:cs="Times New Roman"/>
          <w:sz w:val="28"/>
          <w:szCs w:val="28"/>
        </w:rPr>
        <w:t>И</w:t>
      </w:r>
      <w:r w:rsidR="00F975C4" w:rsidRPr="005C2B7D">
        <w:rPr>
          <w:rFonts w:ascii="Times New Roman" w:hAnsi="Times New Roman" w:cs="Times New Roman"/>
          <w:sz w:val="28"/>
          <w:szCs w:val="28"/>
        </w:rPr>
        <w:t>нформационном бюллетене Чамзинского муниципального района.</w:t>
      </w:r>
    </w:p>
    <w:p w:rsidR="001843C3" w:rsidRDefault="001843C3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5C2B7D" w:rsidRDefault="005C2B7D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4B72B7" w:rsidRDefault="004B72B7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4B72B7" w:rsidRPr="00E2648E" w:rsidRDefault="004B72B7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  <w:sectPr w:rsidR="004B72B7" w:rsidRPr="00E2648E" w:rsidSect="00DC0496">
          <w:pgSz w:w="11900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2648E" w:rsidRPr="00E2648E" w:rsidRDefault="00E2648E" w:rsidP="00E2648E">
      <w:pPr>
        <w:spacing w:before="27" w:after="27" w:line="240" w:lineRule="exact"/>
        <w:rPr>
          <w:rFonts w:ascii="Times New Roman" w:hAnsi="Times New Roman" w:cs="Times New Roman"/>
          <w:sz w:val="28"/>
          <w:szCs w:val="28"/>
        </w:rPr>
      </w:pPr>
    </w:p>
    <w:p w:rsidR="00E2648E" w:rsidRPr="00E2648E" w:rsidRDefault="00E2648E" w:rsidP="00E2648E">
      <w:pPr>
        <w:rPr>
          <w:rFonts w:ascii="Times New Roman" w:hAnsi="Times New Roman" w:cs="Times New Roman"/>
          <w:sz w:val="28"/>
          <w:szCs w:val="28"/>
        </w:rPr>
        <w:sectPr w:rsidR="00E2648E" w:rsidRPr="00E2648E" w:rsidSect="004B72B7">
          <w:type w:val="continuous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5C2B7D" w:rsidRPr="00FD5399" w:rsidRDefault="00713C95" w:rsidP="005C2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C2B7D" w:rsidRPr="00FD5399">
        <w:rPr>
          <w:rFonts w:ascii="Times New Roman" w:hAnsi="Times New Roman" w:cs="Times New Roman"/>
          <w:sz w:val="28"/>
          <w:szCs w:val="28"/>
        </w:rPr>
        <w:t>лав</w:t>
      </w:r>
      <w:r w:rsidR="004B72B7" w:rsidRPr="00FD5399">
        <w:rPr>
          <w:rFonts w:ascii="Times New Roman" w:hAnsi="Times New Roman" w:cs="Times New Roman"/>
          <w:sz w:val="28"/>
          <w:szCs w:val="28"/>
        </w:rPr>
        <w:t>а</w:t>
      </w:r>
      <w:r w:rsidR="005C2B7D" w:rsidRPr="00FD5399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CE5A00" w:rsidRPr="00FD5399" w:rsidRDefault="005C2B7D" w:rsidP="005C2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FD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      Р.А. </w:t>
      </w:r>
      <w:proofErr w:type="spellStart"/>
      <w:r w:rsidRPr="00FD5399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sectPr w:rsidR="00CE5A00" w:rsidRPr="00FD5399" w:rsidSect="004B72B7">
      <w:type w:val="continuous"/>
      <w:pgSz w:w="11900" w:h="16840"/>
      <w:pgMar w:top="1134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E"/>
    <w:rsid w:val="0000391A"/>
    <w:rsid w:val="000405E8"/>
    <w:rsid w:val="00061951"/>
    <w:rsid w:val="000B54E4"/>
    <w:rsid w:val="000C1B99"/>
    <w:rsid w:val="0010420A"/>
    <w:rsid w:val="00104DF5"/>
    <w:rsid w:val="001464C8"/>
    <w:rsid w:val="00176587"/>
    <w:rsid w:val="001843C3"/>
    <w:rsid w:val="00191ADC"/>
    <w:rsid w:val="001B3836"/>
    <w:rsid w:val="002C739E"/>
    <w:rsid w:val="00324CD4"/>
    <w:rsid w:val="003C5873"/>
    <w:rsid w:val="003F7B82"/>
    <w:rsid w:val="004422C3"/>
    <w:rsid w:val="00467813"/>
    <w:rsid w:val="004B72B7"/>
    <w:rsid w:val="0056025D"/>
    <w:rsid w:val="005B05A8"/>
    <w:rsid w:val="005B39B9"/>
    <w:rsid w:val="005C2B7D"/>
    <w:rsid w:val="006014AA"/>
    <w:rsid w:val="0060284B"/>
    <w:rsid w:val="00633D84"/>
    <w:rsid w:val="00655847"/>
    <w:rsid w:val="006638F7"/>
    <w:rsid w:val="006A2DF9"/>
    <w:rsid w:val="006B61B2"/>
    <w:rsid w:val="00713C95"/>
    <w:rsid w:val="00716B0E"/>
    <w:rsid w:val="007D4254"/>
    <w:rsid w:val="0083446C"/>
    <w:rsid w:val="00835AF2"/>
    <w:rsid w:val="008C62A1"/>
    <w:rsid w:val="00925041"/>
    <w:rsid w:val="009939D2"/>
    <w:rsid w:val="009D2B00"/>
    <w:rsid w:val="009D535B"/>
    <w:rsid w:val="00A23E02"/>
    <w:rsid w:val="00A742EF"/>
    <w:rsid w:val="00B02944"/>
    <w:rsid w:val="00B07513"/>
    <w:rsid w:val="00BA6574"/>
    <w:rsid w:val="00BB7572"/>
    <w:rsid w:val="00BD60F6"/>
    <w:rsid w:val="00C23C6A"/>
    <w:rsid w:val="00C92D2A"/>
    <w:rsid w:val="00CE305B"/>
    <w:rsid w:val="00CE5A00"/>
    <w:rsid w:val="00D034DB"/>
    <w:rsid w:val="00D64693"/>
    <w:rsid w:val="00DC0496"/>
    <w:rsid w:val="00E2648E"/>
    <w:rsid w:val="00E413B7"/>
    <w:rsid w:val="00EE069A"/>
    <w:rsid w:val="00EF7621"/>
    <w:rsid w:val="00F60C1A"/>
    <w:rsid w:val="00F6253B"/>
    <w:rsid w:val="00F975C4"/>
    <w:rsid w:val="00FB2607"/>
    <w:rsid w:val="00FD5399"/>
    <w:rsid w:val="00FD7F89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E804-0D68-4B6F-B5D5-7E3C3EA6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2023-02-14T13:40:00Z</cp:lastPrinted>
  <dcterms:created xsi:type="dcterms:W3CDTF">2023-03-07T06:06:00Z</dcterms:created>
  <dcterms:modified xsi:type="dcterms:W3CDTF">2023-03-07T06:06:00Z</dcterms:modified>
</cp:coreProperties>
</file>