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9A" w:rsidRPr="00E67FEA" w:rsidRDefault="00140A9A" w:rsidP="00140A9A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E67FEA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Дайджест законодательных изменений</w:t>
      </w:r>
    </w:p>
    <w:p w:rsidR="00140A9A" w:rsidRPr="00E67FEA" w:rsidRDefault="00140A9A">
      <w:pPr>
        <w:rPr>
          <w:rStyle w:val="a3"/>
          <w:rFonts w:ascii="Arial" w:hAnsi="Arial" w:cs="Arial"/>
          <w:sz w:val="26"/>
          <w:szCs w:val="26"/>
          <w:shd w:val="clear" w:color="auto" w:fill="FFFFFF"/>
        </w:rPr>
      </w:pPr>
      <w:hyperlink r:id="rId4" w:tgtFrame="_blank" w:tooltip="https://t.me/rosreestr_news" w:history="1">
        <w:r w:rsidRPr="00E67FEA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 xml:space="preserve">Росреестр </w:t>
        </w:r>
      </w:hyperlink>
      <w:r w:rsidRPr="00E67FEA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подготовил дайджест законодательных изменений в сфере земли и недвижимости за IV квартал 2023 года.</w:t>
      </w:r>
      <w:r w:rsidRPr="00E67FEA">
        <w:rPr>
          <w:rFonts w:ascii="Arial" w:hAnsi="Arial" w:cs="Arial"/>
          <w:color w:val="000000"/>
          <w:sz w:val="26"/>
          <w:szCs w:val="26"/>
        </w:rPr>
        <w:br/>
      </w:r>
      <w:r w:rsidRPr="00E67FEA">
        <w:rPr>
          <w:rFonts w:ascii="Arial" w:hAnsi="Arial" w:cs="Arial"/>
          <w:color w:val="000000"/>
          <w:sz w:val="26"/>
          <w:szCs w:val="26"/>
        </w:rPr>
        <w:br/>
      </w:r>
      <w:r w:rsidRPr="00E67FEA">
        <w:rPr>
          <w:rFonts w:ascii="Arial" w:hAnsi="Arial" w:cs="Arial"/>
          <w:color w:val="000000"/>
          <w:sz w:val="26"/>
          <w:szCs w:val="26"/>
          <w:shd w:val="clear" w:color="auto" w:fill="FFFFFF"/>
        </w:rPr>
        <w:t>В простой и доступной форме рассказали о всех нововведениях. Теперь каждый сможет разобраться в тонкостях законодательных новелл.</w:t>
      </w:r>
      <w:r w:rsidRPr="00E67FEA">
        <w:rPr>
          <w:rFonts w:ascii="Arial" w:hAnsi="Arial" w:cs="Arial"/>
          <w:color w:val="000000"/>
          <w:sz w:val="26"/>
          <w:szCs w:val="26"/>
        </w:rPr>
        <w:br/>
      </w:r>
      <w:r w:rsidRPr="00E67FEA">
        <w:rPr>
          <w:rFonts w:ascii="Arial" w:hAnsi="Arial" w:cs="Arial"/>
          <w:color w:val="000000"/>
          <w:sz w:val="26"/>
          <w:szCs w:val="26"/>
        </w:rPr>
        <w:br/>
      </w:r>
      <w:r w:rsidRPr="00E67FE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Подробности </w:t>
      </w:r>
      <w:hyperlink r:id="rId5" w:history="1">
        <w:r w:rsidRPr="00E67FEA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по ссылке</w:t>
        </w:r>
      </w:hyperlink>
    </w:p>
    <w:p w:rsidR="00E67FEA" w:rsidRPr="00E67FEA" w:rsidRDefault="00E67FEA" w:rsidP="00E67FEA">
      <w:pPr>
        <w:pStyle w:val="a4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E67FEA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E67FEA" w:rsidRPr="00E67FEA" w:rsidRDefault="00E67FEA">
      <w:pPr>
        <w:rPr>
          <w:rFonts w:ascii="Arial" w:hAnsi="Arial" w:cs="Arial"/>
          <w:sz w:val="26"/>
          <w:szCs w:val="26"/>
        </w:rPr>
      </w:pPr>
    </w:p>
    <w:p w:rsidR="00140A9A" w:rsidRPr="00E67FEA" w:rsidRDefault="00140A9A">
      <w:pPr>
        <w:rPr>
          <w:rFonts w:ascii="Arial" w:hAnsi="Arial" w:cs="Arial"/>
          <w:sz w:val="26"/>
          <w:szCs w:val="26"/>
        </w:rPr>
      </w:pPr>
    </w:p>
    <w:p w:rsidR="00140A9A" w:rsidRPr="00E67FEA" w:rsidRDefault="00140A9A">
      <w:pPr>
        <w:rPr>
          <w:rFonts w:ascii="Arial" w:hAnsi="Arial" w:cs="Arial"/>
          <w:sz w:val="26"/>
          <w:szCs w:val="26"/>
        </w:rPr>
      </w:pPr>
    </w:p>
    <w:bookmarkEnd w:id="0"/>
    <w:p w:rsidR="00140A9A" w:rsidRDefault="00140A9A"/>
    <w:sectPr w:rsidR="0014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73"/>
    <w:rsid w:val="00140A9A"/>
    <w:rsid w:val="00314973"/>
    <w:rsid w:val="00C92B09"/>
    <w:rsid w:val="00E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0939"/>
  <w15:chartTrackingRefBased/>
  <w15:docId w15:val="{B046524A-1D56-4498-B1E1-E197CDA0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A9A"/>
    <w:rPr>
      <w:color w:val="0000FF"/>
      <w:u w:val="single"/>
    </w:rPr>
  </w:style>
  <w:style w:type="paragraph" w:styleId="a4">
    <w:name w:val="No Spacing"/>
    <w:uiPriority w:val="1"/>
    <w:qFormat/>
    <w:rsid w:val="00E67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upload/Doc/press/%D0%94%D0%B0%D0%B9%D0%B4%D0%B6%D0%B5%D1%81%D1%82_%D0%B7%D0%B0%D0%BA%D0%BE%D0%BD%D0%BE%D0%B4%D0%B0%D1%82%D0%B5%D0%BB%D1%8C%D0%BD%D1%8B%D1%85_%D0%B8%D0%B7%D0%BC%D0%B5%D0%BD%D0%B5%D0%BD%D0%B8%D0%B9_IV_%D0%BA%D0%B2_2023_%D0%B3%D0%BE%D0%B4%D0%B0.pdf" TargetMode="External"/><Relationship Id="rId4" Type="http://schemas.openxmlformats.org/officeDocument/2006/relationships/hyperlink" Target="https://t.me/rosreestr_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3</cp:revision>
  <dcterms:created xsi:type="dcterms:W3CDTF">2024-01-24T10:43:00Z</dcterms:created>
  <dcterms:modified xsi:type="dcterms:W3CDTF">2024-01-24T10:46:00Z</dcterms:modified>
</cp:coreProperties>
</file>