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66" w:rsidRDefault="00845166" w:rsidP="00F46213">
      <w:pPr>
        <w:jc w:val="right"/>
        <w:rPr>
          <w:sz w:val="28"/>
          <w:szCs w:val="28"/>
        </w:rPr>
      </w:pPr>
    </w:p>
    <w:p w:rsidR="00930225" w:rsidRDefault="00845166" w:rsidP="00845166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45166" w:rsidRDefault="00845166" w:rsidP="00845166">
      <w:p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</w:t>
      </w:r>
      <w:r w:rsidR="00930225">
        <w:rPr>
          <w:sz w:val="28"/>
          <w:szCs w:val="28"/>
        </w:rPr>
        <w:t>и</w:t>
      </w:r>
      <w:r>
        <w:rPr>
          <w:sz w:val="28"/>
          <w:szCs w:val="28"/>
        </w:rPr>
        <w:t xml:space="preserve"> Мордовия</w:t>
      </w:r>
    </w:p>
    <w:p w:rsidR="00845166" w:rsidRDefault="00845166" w:rsidP="00845166">
      <w:pPr>
        <w:tabs>
          <w:tab w:val="left" w:pos="1276"/>
        </w:tabs>
        <w:jc w:val="center"/>
        <w:rPr>
          <w:sz w:val="28"/>
          <w:szCs w:val="28"/>
        </w:rPr>
      </w:pPr>
    </w:p>
    <w:p w:rsidR="00845166" w:rsidRDefault="00845166" w:rsidP="00845166">
      <w:pPr>
        <w:tabs>
          <w:tab w:val="left" w:pos="1276"/>
        </w:tabs>
        <w:jc w:val="center"/>
        <w:rPr>
          <w:sz w:val="28"/>
          <w:szCs w:val="28"/>
        </w:rPr>
      </w:pPr>
    </w:p>
    <w:p w:rsidR="00845166" w:rsidRDefault="00845166" w:rsidP="00845166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45166" w:rsidRDefault="00845166" w:rsidP="00845166">
      <w:pPr>
        <w:tabs>
          <w:tab w:val="left" w:pos="1276"/>
        </w:tabs>
        <w:jc w:val="center"/>
        <w:rPr>
          <w:sz w:val="28"/>
          <w:szCs w:val="28"/>
        </w:rPr>
      </w:pPr>
    </w:p>
    <w:p w:rsidR="00845166" w:rsidRDefault="00845166" w:rsidP="00845166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1B61C4">
        <w:rPr>
          <w:sz w:val="28"/>
          <w:szCs w:val="28"/>
        </w:rPr>
        <w:t>27</w:t>
      </w:r>
      <w:r>
        <w:rPr>
          <w:sz w:val="28"/>
          <w:szCs w:val="28"/>
        </w:rPr>
        <w:t xml:space="preserve"> » </w:t>
      </w:r>
      <w:r w:rsidR="001B61C4">
        <w:rPr>
          <w:sz w:val="28"/>
          <w:szCs w:val="28"/>
        </w:rPr>
        <w:t>12.</w:t>
      </w:r>
      <w:r>
        <w:rPr>
          <w:sz w:val="28"/>
          <w:szCs w:val="28"/>
        </w:rPr>
        <w:t xml:space="preserve">2021 г.                                                         № </w:t>
      </w:r>
      <w:r w:rsidR="001B61C4">
        <w:rPr>
          <w:sz w:val="28"/>
          <w:szCs w:val="28"/>
        </w:rPr>
        <w:t>771</w:t>
      </w:r>
    </w:p>
    <w:p w:rsidR="00845166" w:rsidRDefault="00845166" w:rsidP="00845166">
      <w:pPr>
        <w:tabs>
          <w:tab w:val="left" w:pos="1276"/>
        </w:tabs>
        <w:jc w:val="center"/>
        <w:rPr>
          <w:sz w:val="28"/>
          <w:szCs w:val="28"/>
        </w:rPr>
      </w:pPr>
    </w:p>
    <w:p w:rsidR="00845166" w:rsidRDefault="00845166" w:rsidP="00845166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амзинка</w:t>
      </w:r>
    </w:p>
    <w:p w:rsidR="00845166" w:rsidRDefault="00845166" w:rsidP="00845166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845166" w:rsidRDefault="00845166" w:rsidP="00845166">
      <w:pPr>
        <w:pStyle w:val="1"/>
        <w:spacing w:before="0" w:after="0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профилактики рисков причинения вреда (ущерба) охраняемым законом ценностям при осуществлении муниципального земельного контроля на </w:t>
      </w:r>
      <w:r w:rsidRPr="00845166">
        <w:rPr>
          <w:rFonts w:ascii="Times New Roman" w:hAnsi="Times New Roman" w:cs="Times New Roman"/>
          <w:sz w:val="28"/>
          <w:szCs w:val="28"/>
        </w:rPr>
        <w:t>территории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2022 год</w:t>
      </w:r>
    </w:p>
    <w:p w:rsidR="00845166" w:rsidRDefault="00845166" w:rsidP="00845166">
      <w:pPr>
        <w:pStyle w:val="headertext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  </w:t>
      </w:r>
      <w:proofErr w:type="gramStart"/>
      <w:r>
        <w:rPr>
          <w:spacing w:val="2"/>
          <w:sz w:val="28"/>
          <w:szCs w:val="28"/>
        </w:rPr>
        <w:t xml:space="preserve">В соответствии со ст. 44 Федерального закона от 31 июля 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постановляет:</w:t>
      </w:r>
      <w:proofErr w:type="gramEnd"/>
    </w:p>
    <w:p w:rsidR="00845166" w:rsidRDefault="00845166" w:rsidP="00845166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845166">
        <w:rPr>
          <w:spacing w:val="2"/>
          <w:sz w:val="28"/>
          <w:szCs w:val="28"/>
        </w:rPr>
        <w:t xml:space="preserve">при осуществлении муниципального земельного контроля на территории сельских поселений </w:t>
      </w:r>
      <w:proofErr w:type="spellStart"/>
      <w:r w:rsidRPr="00845166">
        <w:rPr>
          <w:spacing w:val="2"/>
          <w:sz w:val="28"/>
          <w:szCs w:val="28"/>
        </w:rPr>
        <w:t>Чамзинского</w:t>
      </w:r>
      <w:proofErr w:type="spellEnd"/>
      <w:r w:rsidRPr="00845166">
        <w:rPr>
          <w:spacing w:val="2"/>
          <w:sz w:val="28"/>
          <w:szCs w:val="28"/>
        </w:rPr>
        <w:t xml:space="preserve"> муниципального района, на 2022 год </w:t>
      </w:r>
      <w:r>
        <w:rPr>
          <w:spacing w:val="2"/>
          <w:sz w:val="28"/>
          <w:szCs w:val="28"/>
        </w:rPr>
        <w:t>согласно приложению.</w:t>
      </w:r>
    </w:p>
    <w:p w:rsidR="00845166" w:rsidRDefault="00845166" w:rsidP="00845166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района. </w:t>
      </w:r>
    </w:p>
    <w:p w:rsidR="00845166" w:rsidRDefault="00845166" w:rsidP="00845166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Республики Мордовия, начальника Управления сельского хозяйства </w:t>
      </w:r>
      <w:proofErr w:type="spellStart"/>
      <w:r>
        <w:rPr>
          <w:spacing w:val="2"/>
          <w:sz w:val="28"/>
          <w:szCs w:val="28"/>
        </w:rPr>
        <w:t>Лямзина</w:t>
      </w:r>
      <w:proofErr w:type="spellEnd"/>
      <w:r>
        <w:rPr>
          <w:spacing w:val="2"/>
          <w:sz w:val="28"/>
          <w:szCs w:val="28"/>
        </w:rPr>
        <w:t xml:space="preserve"> А.И.  </w:t>
      </w:r>
    </w:p>
    <w:p w:rsidR="00845166" w:rsidRDefault="00845166" w:rsidP="0084516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45166" w:rsidRDefault="00845166" w:rsidP="0084516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45166" w:rsidRDefault="00845166" w:rsidP="0084516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</w:t>
      </w:r>
      <w:proofErr w:type="spellStart"/>
      <w:r>
        <w:rPr>
          <w:spacing w:val="2"/>
          <w:sz w:val="28"/>
          <w:szCs w:val="28"/>
        </w:rPr>
        <w:t>Чамзинского</w:t>
      </w:r>
      <w:proofErr w:type="spellEnd"/>
      <w:r>
        <w:rPr>
          <w:spacing w:val="2"/>
          <w:sz w:val="28"/>
          <w:szCs w:val="28"/>
        </w:rPr>
        <w:t xml:space="preserve"> </w:t>
      </w:r>
    </w:p>
    <w:p w:rsidR="00845166" w:rsidRDefault="00845166" w:rsidP="0084516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муниципального района                                                                    В.Г. </w:t>
      </w:r>
      <w:proofErr w:type="spellStart"/>
      <w:r>
        <w:rPr>
          <w:spacing w:val="2"/>
          <w:sz w:val="28"/>
          <w:szCs w:val="28"/>
        </w:rPr>
        <w:t>Цыбаков</w:t>
      </w:r>
      <w:proofErr w:type="spellEnd"/>
    </w:p>
    <w:p w:rsidR="00845166" w:rsidRDefault="00845166" w:rsidP="0084516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845166" w:rsidRDefault="00845166" w:rsidP="00845166">
      <w:pPr>
        <w:jc w:val="both"/>
        <w:rPr>
          <w:sz w:val="28"/>
          <w:szCs w:val="28"/>
        </w:rPr>
      </w:pPr>
    </w:p>
    <w:p w:rsidR="00845166" w:rsidRDefault="00845166" w:rsidP="00F46213">
      <w:pPr>
        <w:jc w:val="right"/>
        <w:rPr>
          <w:sz w:val="28"/>
          <w:szCs w:val="28"/>
        </w:rPr>
      </w:pPr>
    </w:p>
    <w:p w:rsidR="00845166" w:rsidRDefault="00845166" w:rsidP="00F46213">
      <w:pPr>
        <w:jc w:val="right"/>
        <w:rPr>
          <w:sz w:val="28"/>
          <w:szCs w:val="28"/>
        </w:rPr>
      </w:pPr>
    </w:p>
    <w:p w:rsidR="00845166" w:rsidRDefault="00845166" w:rsidP="00F46213">
      <w:pPr>
        <w:jc w:val="right"/>
        <w:rPr>
          <w:sz w:val="28"/>
          <w:szCs w:val="28"/>
        </w:rPr>
      </w:pPr>
    </w:p>
    <w:p w:rsidR="00930225" w:rsidRDefault="00930225" w:rsidP="00F46213">
      <w:pPr>
        <w:jc w:val="right"/>
        <w:rPr>
          <w:sz w:val="28"/>
          <w:szCs w:val="28"/>
        </w:rPr>
      </w:pPr>
    </w:p>
    <w:p w:rsidR="00930225" w:rsidRDefault="00930225" w:rsidP="00F46213">
      <w:pPr>
        <w:jc w:val="right"/>
        <w:rPr>
          <w:sz w:val="28"/>
          <w:szCs w:val="28"/>
        </w:rPr>
      </w:pPr>
    </w:p>
    <w:p w:rsidR="00845166" w:rsidRDefault="00F46213" w:rsidP="00F46213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lastRenderedPageBreak/>
        <w:t xml:space="preserve">Приложение </w:t>
      </w:r>
    </w:p>
    <w:p w:rsidR="00F46213" w:rsidRPr="00F46213" w:rsidRDefault="00F46213" w:rsidP="00F46213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к постановлению </w:t>
      </w:r>
    </w:p>
    <w:p w:rsidR="00F46213" w:rsidRPr="00F46213" w:rsidRDefault="00F46213" w:rsidP="00F46213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 xml:space="preserve">Администрации </w:t>
      </w:r>
    </w:p>
    <w:p w:rsidR="00F46213" w:rsidRPr="00F46213" w:rsidRDefault="00F46213" w:rsidP="00F46213">
      <w:pPr>
        <w:jc w:val="right"/>
        <w:rPr>
          <w:sz w:val="28"/>
          <w:szCs w:val="28"/>
        </w:rPr>
      </w:pPr>
      <w:proofErr w:type="spellStart"/>
      <w:r w:rsidRPr="00F46213">
        <w:rPr>
          <w:sz w:val="28"/>
          <w:szCs w:val="28"/>
        </w:rPr>
        <w:t>Чамзинского</w:t>
      </w:r>
      <w:proofErr w:type="spellEnd"/>
      <w:r w:rsidRPr="00F46213">
        <w:rPr>
          <w:sz w:val="28"/>
          <w:szCs w:val="28"/>
        </w:rPr>
        <w:t xml:space="preserve"> муниципального района </w:t>
      </w:r>
    </w:p>
    <w:p w:rsidR="00F46213" w:rsidRPr="00F46213" w:rsidRDefault="00F46213" w:rsidP="00F46213">
      <w:pPr>
        <w:jc w:val="right"/>
        <w:rPr>
          <w:sz w:val="28"/>
          <w:szCs w:val="28"/>
        </w:rPr>
      </w:pPr>
      <w:r w:rsidRPr="00F46213">
        <w:rPr>
          <w:sz w:val="28"/>
          <w:szCs w:val="28"/>
        </w:rPr>
        <w:t>от «</w:t>
      </w:r>
      <w:r w:rsidR="001B61C4">
        <w:rPr>
          <w:sz w:val="28"/>
          <w:szCs w:val="28"/>
        </w:rPr>
        <w:t>27</w:t>
      </w:r>
      <w:r w:rsidRPr="00F46213">
        <w:rPr>
          <w:sz w:val="28"/>
          <w:szCs w:val="28"/>
        </w:rPr>
        <w:t xml:space="preserve">» </w:t>
      </w:r>
      <w:r w:rsidR="001B61C4">
        <w:rPr>
          <w:sz w:val="28"/>
          <w:szCs w:val="28"/>
        </w:rPr>
        <w:t>12.</w:t>
      </w:r>
      <w:r w:rsidRPr="00F46213">
        <w:rPr>
          <w:sz w:val="28"/>
          <w:szCs w:val="28"/>
        </w:rPr>
        <w:t xml:space="preserve">2021 г. № </w:t>
      </w:r>
      <w:r w:rsidR="001B61C4">
        <w:rPr>
          <w:sz w:val="28"/>
          <w:szCs w:val="28"/>
        </w:rPr>
        <w:t>771</w:t>
      </w:r>
    </w:p>
    <w:p w:rsidR="00F46213" w:rsidRDefault="00F46213" w:rsidP="00FC671C">
      <w:pPr>
        <w:jc w:val="center"/>
        <w:rPr>
          <w:b/>
          <w:sz w:val="28"/>
          <w:szCs w:val="28"/>
        </w:rPr>
      </w:pPr>
    </w:p>
    <w:p w:rsidR="00F46213" w:rsidRDefault="00F46213" w:rsidP="00FC671C">
      <w:pPr>
        <w:jc w:val="center"/>
        <w:rPr>
          <w:b/>
          <w:sz w:val="28"/>
          <w:szCs w:val="28"/>
        </w:rPr>
      </w:pPr>
    </w:p>
    <w:p w:rsidR="00845166" w:rsidRDefault="00FC671C" w:rsidP="00FC671C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 xml:space="preserve">Программа </w:t>
      </w:r>
    </w:p>
    <w:p w:rsidR="00FC671C" w:rsidRPr="00845166" w:rsidRDefault="00FC671C" w:rsidP="00FC671C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>профилактики рисков причинения вреда (ущерба) охраняемым законом ценностям в области муниципального земельного контроля</w:t>
      </w:r>
    </w:p>
    <w:p w:rsidR="00FC671C" w:rsidRPr="00845166" w:rsidRDefault="00FC671C" w:rsidP="00FC671C">
      <w:pPr>
        <w:jc w:val="center"/>
        <w:rPr>
          <w:sz w:val="28"/>
          <w:szCs w:val="28"/>
        </w:rPr>
      </w:pPr>
      <w:r w:rsidRPr="00845166">
        <w:rPr>
          <w:sz w:val="28"/>
          <w:szCs w:val="28"/>
        </w:rPr>
        <w:t xml:space="preserve">в </w:t>
      </w:r>
      <w:proofErr w:type="spellStart"/>
      <w:r w:rsidR="00BC1D17" w:rsidRPr="00845166">
        <w:rPr>
          <w:sz w:val="28"/>
          <w:szCs w:val="28"/>
        </w:rPr>
        <w:t>Чамзинском</w:t>
      </w:r>
      <w:proofErr w:type="spellEnd"/>
      <w:r w:rsidR="00BC1D17" w:rsidRPr="00845166">
        <w:rPr>
          <w:sz w:val="28"/>
          <w:szCs w:val="28"/>
        </w:rPr>
        <w:t xml:space="preserve"> муниципальном районе </w:t>
      </w:r>
      <w:r w:rsidRPr="00845166">
        <w:rPr>
          <w:sz w:val="28"/>
          <w:szCs w:val="28"/>
        </w:rPr>
        <w:t>на 2022 год</w:t>
      </w:r>
    </w:p>
    <w:p w:rsidR="00FC671C" w:rsidRDefault="00FC671C" w:rsidP="00FC671C">
      <w:pPr>
        <w:jc w:val="center"/>
        <w:rPr>
          <w:b/>
          <w:sz w:val="28"/>
          <w:szCs w:val="28"/>
        </w:rPr>
      </w:pPr>
    </w:p>
    <w:p w:rsidR="00FC671C" w:rsidRPr="00DE4B48" w:rsidRDefault="00FC671C" w:rsidP="00FC671C">
      <w:pPr>
        <w:ind w:firstLine="708"/>
        <w:jc w:val="both"/>
        <w:rPr>
          <w:sz w:val="28"/>
          <w:szCs w:val="28"/>
        </w:rPr>
      </w:pPr>
      <w:r w:rsidRPr="00DE4B48">
        <w:rPr>
          <w:sz w:val="28"/>
          <w:szCs w:val="28"/>
        </w:rPr>
        <w:tab/>
      </w:r>
    </w:p>
    <w:p w:rsidR="00FC671C" w:rsidRPr="0039174C" w:rsidRDefault="00FC671C" w:rsidP="00FC671C">
      <w:pPr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1. Анализ </w:t>
      </w:r>
      <w:r>
        <w:rPr>
          <w:b/>
          <w:sz w:val="28"/>
          <w:szCs w:val="28"/>
        </w:rPr>
        <w:t xml:space="preserve"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</w:t>
      </w:r>
      <w:proofErr w:type="gramStart"/>
      <w:r>
        <w:rPr>
          <w:b/>
          <w:sz w:val="28"/>
          <w:szCs w:val="28"/>
        </w:rPr>
        <w:t>проблем</w:t>
      </w:r>
      <w:proofErr w:type="gramEnd"/>
      <w:r>
        <w:rPr>
          <w:b/>
          <w:sz w:val="28"/>
          <w:szCs w:val="28"/>
        </w:rPr>
        <w:t xml:space="preserve"> на решение которых направлена программа профилактики.</w:t>
      </w:r>
    </w:p>
    <w:p w:rsidR="00FC671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FC671C" w:rsidRDefault="00FC671C" w:rsidP="00FC671C">
      <w:pPr>
        <w:ind w:firstLine="709"/>
        <w:jc w:val="both"/>
        <w:rPr>
          <w:sz w:val="28"/>
          <w:szCs w:val="28"/>
        </w:rPr>
      </w:pPr>
      <w:r w:rsidRPr="009C1D8C">
        <w:rPr>
          <w:sz w:val="28"/>
          <w:szCs w:val="28"/>
        </w:rPr>
        <w:t xml:space="preserve">В рамках профилактической работы, организованной </w:t>
      </w:r>
      <w:r w:rsidR="00BC1D17">
        <w:rPr>
          <w:sz w:val="28"/>
          <w:szCs w:val="28"/>
        </w:rPr>
        <w:t xml:space="preserve">управлением сельского хозяйства администрации </w:t>
      </w:r>
      <w:proofErr w:type="spellStart"/>
      <w:r w:rsidR="00BC1D17">
        <w:rPr>
          <w:sz w:val="28"/>
          <w:szCs w:val="28"/>
        </w:rPr>
        <w:t>Чамзинского</w:t>
      </w:r>
      <w:proofErr w:type="spellEnd"/>
      <w:r w:rsidR="00BC1D1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- </w:t>
      </w:r>
      <w:r w:rsidR="00BC1D17">
        <w:rPr>
          <w:sz w:val="28"/>
          <w:szCs w:val="28"/>
        </w:rPr>
        <w:t>Управление</w:t>
      </w:r>
      <w:r>
        <w:rPr>
          <w:sz w:val="28"/>
          <w:szCs w:val="28"/>
        </w:rPr>
        <w:t>)</w:t>
      </w:r>
      <w:r w:rsidRPr="009C1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9C1D8C">
        <w:rPr>
          <w:sz w:val="28"/>
          <w:szCs w:val="28"/>
        </w:rPr>
        <w:t>консультаци</w:t>
      </w:r>
      <w:r>
        <w:rPr>
          <w:sz w:val="28"/>
          <w:szCs w:val="28"/>
        </w:rPr>
        <w:t xml:space="preserve">и </w:t>
      </w:r>
      <w:r w:rsidRPr="009C1D8C">
        <w:rPr>
          <w:sz w:val="28"/>
          <w:szCs w:val="28"/>
        </w:rPr>
        <w:t>по разъяснению требований законодательства в области использования земель в формате личных приемов граждан</w:t>
      </w:r>
      <w:r>
        <w:rPr>
          <w:sz w:val="28"/>
          <w:szCs w:val="28"/>
        </w:rPr>
        <w:t xml:space="preserve"> и юридических лиц, </w:t>
      </w:r>
      <w:r w:rsidRPr="009C1D8C">
        <w:rPr>
          <w:sz w:val="28"/>
          <w:szCs w:val="28"/>
        </w:rPr>
        <w:t xml:space="preserve"> писем, а также сообщений, направленных электронной почтой, телефонных звонков, и др.</w:t>
      </w:r>
    </w:p>
    <w:p w:rsidR="00BC1D17" w:rsidRDefault="00FC671C" w:rsidP="00FC6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земельного контроля в 202</w:t>
      </w:r>
      <w:r w:rsidR="00BC1D1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году </w:t>
      </w:r>
      <w:r w:rsidR="00BC1D17">
        <w:rPr>
          <w:sz w:val="28"/>
          <w:szCs w:val="28"/>
        </w:rPr>
        <w:t xml:space="preserve">проверки не проводились. </w:t>
      </w:r>
    </w:p>
    <w:p w:rsidR="00FC671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</w:p>
    <w:p w:rsidR="00FC671C" w:rsidRPr="006C0693" w:rsidRDefault="00FC671C" w:rsidP="00FC671C">
      <w:pPr>
        <w:pStyle w:val="ConsPlusCell"/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2. Основные цели и задачи </w:t>
      </w:r>
      <w:r>
        <w:rPr>
          <w:b/>
          <w:sz w:val="28"/>
          <w:szCs w:val="28"/>
        </w:rPr>
        <w:t>реализации программы профилактики.</w:t>
      </w:r>
    </w:p>
    <w:p w:rsidR="00FC671C" w:rsidRPr="0039174C" w:rsidRDefault="00FC671C" w:rsidP="00FC671C">
      <w:pPr>
        <w:pStyle w:val="ConsPlusCell"/>
        <w:jc w:val="center"/>
        <w:rPr>
          <w:sz w:val="28"/>
          <w:szCs w:val="28"/>
        </w:rPr>
      </w:pPr>
    </w:p>
    <w:p w:rsidR="00FC671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Целями проведения профилактических мероприятий являются: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- повышение «прозрачности» </w:t>
      </w:r>
      <w:r>
        <w:rPr>
          <w:sz w:val="28"/>
          <w:szCs w:val="28"/>
        </w:rPr>
        <w:t>Д</w:t>
      </w:r>
      <w:r w:rsidRPr="0039174C">
        <w:rPr>
          <w:sz w:val="28"/>
          <w:szCs w:val="28"/>
        </w:rPr>
        <w:t xml:space="preserve">еятельности </w:t>
      </w:r>
      <w:r w:rsidR="00BC1D17">
        <w:rPr>
          <w:sz w:val="28"/>
          <w:szCs w:val="28"/>
        </w:rPr>
        <w:t xml:space="preserve">Управления </w:t>
      </w:r>
      <w:r w:rsidRPr="0039174C">
        <w:rPr>
          <w:sz w:val="28"/>
          <w:szCs w:val="28"/>
        </w:rPr>
        <w:t>при осуществлении муниципального земельного контроля на территории</w:t>
      </w:r>
      <w:r w:rsidR="00845166" w:rsidRPr="00845166">
        <w:rPr>
          <w:sz w:val="28"/>
          <w:szCs w:val="28"/>
        </w:rPr>
        <w:t xml:space="preserve"> сельских поселений </w:t>
      </w:r>
      <w:proofErr w:type="spellStart"/>
      <w:r w:rsidR="00BC1D17">
        <w:rPr>
          <w:sz w:val="28"/>
          <w:szCs w:val="28"/>
        </w:rPr>
        <w:t>Чамзинского</w:t>
      </w:r>
      <w:proofErr w:type="spellEnd"/>
      <w:r w:rsidR="00BC1D17">
        <w:rPr>
          <w:sz w:val="28"/>
          <w:szCs w:val="28"/>
        </w:rPr>
        <w:t xml:space="preserve"> муниципального района</w:t>
      </w:r>
      <w:r w:rsidRPr="0039174C">
        <w:rPr>
          <w:sz w:val="28"/>
          <w:szCs w:val="28"/>
        </w:rPr>
        <w:t>;</w:t>
      </w:r>
    </w:p>
    <w:p w:rsidR="00FC671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</w:r>
      <w:r w:rsidRPr="005227FA">
        <w:rPr>
          <w:sz w:val="28"/>
          <w:szCs w:val="28"/>
        </w:rPr>
        <w:t xml:space="preserve">- снижение количества нарушений юридическими лицами, индивидуальными предпринимателями и физическими лицами требований, установленных в соответствии с международными договорами Российской Федерации, законодательством Российской Федерации, другими федеральными нормативными правовыми актами, законами и иными нормативными правовыми актами </w:t>
      </w:r>
      <w:r w:rsidR="00BC1D17">
        <w:rPr>
          <w:sz w:val="28"/>
          <w:szCs w:val="28"/>
        </w:rPr>
        <w:t xml:space="preserve">Республики Мордовия и </w:t>
      </w:r>
      <w:proofErr w:type="spellStart"/>
      <w:r w:rsidR="00BC1D17">
        <w:rPr>
          <w:sz w:val="28"/>
          <w:szCs w:val="28"/>
        </w:rPr>
        <w:t>Чамзинского</w:t>
      </w:r>
      <w:proofErr w:type="spellEnd"/>
      <w:r w:rsidR="00BC1D17">
        <w:rPr>
          <w:sz w:val="28"/>
          <w:szCs w:val="28"/>
        </w:rPr>
        <w:t xml:space="preserve"> муниципального района </w:t>
      </w:r>
      <w:r w:rsidRPr="005227FA">
        <w:rPr>
          <w:sz w:val="28"/>
          <w:szCs w:val="28"/>
        </w:rPr>
        <w:t>в области использования земель</w:t>
      </w:r>
      <w:r>
        <w:rPr>
          <w:sz w:val="28"/>
          <w:szCs w:val="28"/>
        </w:rPr>
        <w:t>.</w:t>
      </w:r>
    </w:p>
    <w:p w:rsidR="00FC671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Проведение </w:t>
      </w:r>
      <w:r w:rsidR="00BC1D17">
        <w:rPr>
          <w:sz w:val="28"/>
          <w:szCs w:val="28"/>
        </w:rPr>
        <w:t xml:space="preserve">Управлением </w:t>
      </w:r>
      <w:r w:rsidRPr="0039174C">
        <w:rPr>
          <w:sz w:val="28"/>
          <w:szCs w:val="28"/>
        </w:rPr>
        <w:t>профилактических мероприятий направлено на решение следующих задач: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формирование единого понимания обязательных требований в соответствующей сфере у всех участников;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выявление причин, способствующих нарушению земельного законодательства;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lastRenderedPageBreak/>
        <w:tab/>
        <w:t>-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FC671C" w:rsidRPr="0039174C" w:rsidRDefault="00FC671C" w:rsidP="00FC671C">
      <w:pPr>
        <w:pStyle w:val="ConsPlusCell"/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-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FC671C" w:rsidRPr="0039174C" w:rsidRDefault="00FC671C" w:rsidP="00FC671C">
      <w:pPr>
        <w:pStyle w:val="ConsPlusCell"/>
        <w:jc w:val="center"/>
        <w:rPr>
          <w:sz w:val="28"/>
          <w:szCs w:val="28"/>
        </w:rPr>
      </w:pPr>
    </w:p>
    <w:p w:rsidR="00FC671C" w:rsidRDefault="00FC671C" w:rsidP="00FC671C">
      <w:pPr>
        <w:pStyle w:val="ConsPlusCell"/>
        <w:jc w:val="center"/>
        <w:rPr>
          <w:b/>
          <w:sz w:val="28"/>
          <w:szCs w:val="28"/>
        </w:rPr>
      </w:pPr>
      <w:r w:rsidRPr="0039174C">
        <w:rPr>
          <w:b/>
          <w:sz w:val="28"/>
          <w:szCs w:val="28"/>
        </w:rPr>
        <w:t xml:space="preserve">Раздел 3. Перечень </w:t>
      </w:r>
      <w:r>
        <w:rPr>
          <w:b/>
          <w:sz w:val="28"/>
          <w:szCs w:val="28"/>
        </w:rPr>
        <w:t>профилактических мероприятий, сроки (периодичность) их проведения.</w:t>
      </w:r>
    </w:p>
    <w:p w:rsidR="00FC671C" w:rsidRPr="0039174C" w:rsidRDefault="00FC671C" w:rsidP="00FC671C">
      <w:pPr>
        <w:pStyle w:val="ConsPlusCell"/>
        <w:jc w:val="center"/>
        <w:rPr>
          <w:sz w:val="28"/>
          <w:szCs w:val="28"/>
        </w:rPr>
      </w:pPr>
    </w:p>
    <w:p w:rsidR="00FC671C" w:rsidRPr="0039174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 xml:space="preserve">Основным </w:t>
      </w:r>
      <w:r>
        <w:rPr>
          <w:sz w:val="28"/>
          <w:szCs w:val="28"/>
        </w:rPr>
        <w:t>критерием</w:t>
      </w:r>
      <w:r w:rsidRPr="0039174C">
        <w:rPr>
          <w:sz w:val="28"/>
          <w:szCs w:val="28"/>
        </w:rPr>
        <w:t xml:space="preserve">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FC671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Целевой показатель качества – последовательное</w:t>
      </w:r>
      <w:r>
        <w:rPr>
          <w:sz w:val="28"/>
          <w:szCs w:val="28"/>
        </w:rPr>
        <w:t>,</w:t>
      </w:r>
      <w:r w:rsidRPr="0039174C">
        <w:rPr>
          <w:sz w:val="28"/>
          <w:szCs w:val="28"/>
        </w:rPr>
        <w:t xml:space="preserve"> до 202</w:t>
      </w:r>
      <w:r>
        <w:rPr>
          <w:sz w:val="28"/>
          <w:szCs w:val="28"/>
        </w:rPr>
        <w:t>3</w:t>
      </w:r>
      <w:r w:rsidRPr="0039174C">
        <w:rPr>
          <w:sz w:val="28"/>
          <w:szCs w:val="28"/>
        </w:rPr>
        <w:t xml:space="preserve">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FC671C" w:rsidRPr="0039174C" w:rsidRDefault="00FC671C" w:rsidP="00FC671C">
      <w:pPr>
        <w:jc w:val="both"/>
        <w:rPr>
          <w:sz w:val="28"/>
          <w:szCs w:val="28"/>
        </w:rPr>
      </w:pPr>
      <w:r w:rsidRPr="0039174C">
        <w:rPr>
          <w:sz w:val="28"/>
          <w:szCs w:val="28"/>
        </w:rPr>
        <w:tab/>
        <w:t>Срок реализации программы: 20</w:t>
      </w:r>
      <w:r>
        <w:rPr>
          <w:sz w:val="28"/>
          <w:szCs w:val="28"/>
        </w:rPr>
        <w:t>22</w:t>
      </w:r>
      <w:r w:rsidRPr="0039174C">
        <w:rPr>
          <w:sz w:val="28"/>
          <w:szCs w:val="28"/>
        </w:rPr>
        <w:t xml:space="preserve"> год.</w:t>
      </w:r>
    </w:p>
    <w:p w:rsidR="00FC671C" w:rsidRDefault="00FC671C" w:rsidP="00FC671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174C">
        <w:rPr>
          <w:sz w:val="28"/>
          <w:szCs w:val="28"/>
        </w:rPr>
        <w:t>План – график профилактических мероприятий на 202</w:t>
      </w:r>
      <w:r>
        <w:rPr>
          <w:sz w:val="28"/>
          <w:szCs w:val="28"/>
        </w:rPr>
        <w:t>2</w:t>
      </w:r>
      <w:r w:rsidRPr="0039174C">
        <w:rPr>
          <w:sz w:val="28"/>
          <w:szCs w:val="28"/>
        </w:rPr>
        <w:t xml:space="preserve"> год</w:t>
      </w:r>
    </w:p>
    <w:p w:rsidR="00FC671C" w:rsidRPr="0039174C" w:rsidRDefault="00FC671C" w:rsidP="00FC671C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3118"/>
        <w:gridCol w:w="2268"/>
      </w:tblGrid>
      <w:tr w:rsidR="00FC671C" w:rsidRPr="00A00B14" w:rsidTr="001F4706">
        <w:trPr>
          <w:trHeight w:val="611"/>
        </w:trPr>
        <w:tc>
          <w:tcPr>
            <w:tcW w:w="817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</w:pPr>
            <w:r w:rsidRPr="00A00B14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</w:pPr>
            <w:proofErr w:type="spellStart"/>
            <w:r w:rsidRPr="00A00B14">
              <w:rPr>
                <w:sz w:val="22"/>
                <w:szCs w:val="22"/>
              </w:rPr>
              <w:t>Наименование</w:t>
            </w:r>
            <w:proofErr w:type="spellEnd"/>
            <w:r w:rsidRPr="00A00B14">
              <w:rPr>
                <w:sz w:val="22"/>
                <w:szCs w:val="22"/>
              </w:rPr>
              <w:t xml:space="preserve"> </w:t>
            </w:r>
            <w:proofErr w:type="spellStart"/>
            <w:r w:rsidRPr="00A00B14">
              <w:rPr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311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proofErr w:type="spellStart"/>
            <w:r w:rsidRPr="00A00B14">
              <w:rPr>
                <w:sz w:val="22"/>
                <w:szCs w:val="22"/>
              </w:rPr>
              <w:t>Ответственный</w:t>
            </w:r>
            <w:proofErr w:type="spellEnd"/>
            <w:r w:rsidRPr="00A00B14">
              <w:rPr>
                <w:sz w:val="22"/>
                <w:szCs w:val="22"/>
              </w:rPr>
              <w:t xml:space="preserve"> </w:t>
            </w:r>
            <w:proofErr w:type="spellStart"/>
            <w:r w:rsidRPr="00A00B14">
              <w:rPr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226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34" w:hanging="34"/>
              <w:jc w:val="center"/>
              <w:outlineLvl w:val="2"/>
            </w:pPr>
            <w:proofErr w:type="spellStart"/>
            <w:r w:rsidRPr="00A00B14">
              <w:rPr>
                <w:sz w:val="22"/>
                <w:szCs w:val="22"/>
              </w:rPr>
              <w:t>Срок</w:t>
            </w:r>
            <w:proofErr w:type="spellEnd"/>
            <w:r w:rsidRPr="00A00B14">
              <w:rPr>
                <w:sz w:val="22"/>
                <w:szCs w:val="22"/>
              </w:rPr>
              <w:t xml:space="preserve"> </w:t>
            </w:r>
            <w:proofErr w:type="spellStart"/>
            <w:r w:rsidRPr="00A00B14">
              <w:rPr>
                <w:sz w:val="22"/>
                <w:szCs w:val="22"/>
              </w:rPr>
              <w:t>исполнения</w:t>
            </w:r>
            <w:proofErr w:type="spellEnd"/>
          </w:p>
        </w:tc>
      </w:tr>
      <w:tr w:rsidR="00FC671C" w:rsidRPr="00A00B14" w:rsidTr="001F4706">
        <w:trPr>
          <w:trHeight w:val="2549"/>
        </w:trPr>
        <w:tc>
          <w:tcPr>
            <w:tcW w:w="817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A00B1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FC671C" w:rsidRPr="00A00B14" w:rsidRDefault="00FC671C" w:rsidP="00C24759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0944C3">
              <w:rPr>
                <w:rFonts w:eastAsia="Calibri"/>
                <w:sz w:val="22"/>
                <w:szCs w:val="22"/>
                <w:u w:val="single"/>
              </w:rPr>
              <w:t>И</w:t>
            </w:r>
            <w:r w:rsidRPr="00EC40A2">
              <w:rPr>
                <w:rFonts w:eastAsia="Calibri"/>
                <w:sz w:val="22"/>
                <w:szCs w:val="22"/>
                <w:u w:val="single"/>
              </w:rPr>
              <w:t>нформирование</w:t>
            </w:r>
            <w:r w:rsidRPr="00EC40A2">
              <w:rPr>
                <w:rFonts w:eastAsia="Calibri"/>
                <w:sz w:val="22"/>
                <w:szCs w:val="22"/>
              </w:rPr>
              <w:t xml:space="preserve">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Администрации </w:t>
            </w:r>
            <w:proofErr w:type="spellStart"/>
            <w:r w:rsidR="00BC1D17">
              <w:rPr>
                <w:rFonts w:eastAsia="Calibri"/>
                <w:sz w:val="22"/>
                <w:szCs w:val="22"/>
              </w:rPr>
              <w:t>Чамзинского</w:t>
            </w:r>
            <w:proofErr w:type="spellEnd"/>
            <w:r w:rsidR="00BC1D17">
              <w:rPr>
                <w:rFonts w:eastAsia="Calibri"/>
                <w:sz w:val="22"/>
                <w:szCs w:val="22"/>
              </w:rPr>
              <w:t xml:space="preserve"> муниципального района </w:t>
            </w:r>
            <w:r w:rsidRPr="00EC40A2">
              <w:rPr>
                <w:rFonts w:eastAsia="Calibri"/>
                <w:sz w:val="22"/>
                <w:szCs w:val="22"/>
              </w:rPr>
              <w:t xml:space="preserve">в информационно-телекоммуникационной сети Интернет </w:t>
            </w:r>
            <w:r w:rsidR="00BC1D17">
              <w:rPr>
                <w:rFonts w:eastAsia="Calibri"/>
                <w:sz w:val="22"/>
                <w:szCs w:val="22"/>
              </w:rPr>
              <w:t xml:space="preserve">по адресу: </w:t>
            </w:r>
            <w:r w:rsidR="00C24759" w:rsidRPr="00C24759">
              <w:rPr>
                <w:rFonts w:eastAsia="Calibri"/>
                <w:sz w:val="22"/>
                <w:szCs w:val="22"/>
              </w:rPr>
              <w:t>https://chamzinka.e-mordovia.ru/</w:t>
            </w:r>
          </w:p>
        </w:tc>
        <w:tc>
          <w:tcPr>
            <w:tcW w:w="3118" w:type="dxa"/>
          </w:tcPr>
          <w:p w:rsidR="00CC2C0E" w:rsidRPr="00CC2C0E" w:rsidRDefault="00FC671C" w:rsidP="00CC2C0E">
            <w:pPr>
              <w:pStyle w:val="a3"/>
              <w:adjustRightInd w:val="0"/>
              <w:ind w:left="34" w:right="-1" w:firstLine="65"/>
              <w:outlineLvl w:val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CC2C0E" w:rsidRPr="00CC2C0E">
              <w:rPr>
                <w:sz w:val="22"/>
                <w:szCs w:val="22"/>
                <w:lang w:val="ru-RU"/>
              </w:rPr>
              <w:t>Заместитель Главы</w:t>
            </w:r>
            <w:r w:rsidR="00C60BB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C60BBF">
              <w:rPr>
                <w:sz w:val="22"/>
                <w:szCs w:val="22"/>
                <w:lang w:val="ru-RU"/>
              </w:rPr>
              <w:t>Чамзинского</w:t>
            </w:r>
            <w:proofErr w:type="spellEnd"/>
            <w:r w:rsidR="00C60BBF">
              <w:rPr>
                <w:sz w:val="22"/>
                <w:szCs w:val="22"/>
                <w:lang w:val="ru-RU"/>
              </w:rPr>
              <w:t xml:space="preserve"> муниципального района</w:t>
            </w:r>
            <w:r w:rsidR="00CC2C0E" w:rsidRPr="00CC2C0E">
              <w:rPr>
                <w:sz w:val="22"/>
                <w:szCs w:val="22"/>
                <w:lang w:val="ru-RU"/>
              </w:rPr>
              <w:t>, начальник управления сельского хозяйства</w:t>
            </w:r>
          </w:p>
          <w:p w:rsidR="00FC671C" w:rsidRPr="00A00B14" w:rsidRDefault="00CC2C0E" w:rsidP="00CC2C0E">
            <w:pPr>
              <w:pStyle w:val="a3"/>
              <w:autoSpaceDE w:val="0"/>
              <w:autoSpaceDN w:val="0"/>
              <w:adjustRightInd w:val="0"/>
              <w:ind w:left="34" w:right="-1" w:firstLine="65"/>
              <w:outlineLvl w:val="2"/>
              <w:rPr>
                <w:lang w:val="ru-RU"/>
              </w:rPr>
            </w:pPr>
            <w:proofErr w:type="spellStart"/>
            <w:r w:rsidRPr="00CC2C0E">
              <w:rPr>
                <w:sz w:val="22"/>
                <w:szCs w:val="22"/>
                <w:lang w:val="ru-RU"/>
              </w:rPr>
              <w:t>Лямзин</w:t>
            </w:r>
            <w:proofErr w:type="spellEnd"/>
            <w:r w:rsidRPr="00CC2C0E">
              <w:rPr>
                <w:sz w:val="22"/>
                <w:szCs w:val="22"/>
                <w:lang w:val="ru-RU"/>
              </w:rPr>
              <w:t xml:space="preserve"> А</w:t>
            </w:r>
            <w:r>
              <w:rPr>
                <w:sz w:val="22"/>
                <w:szCs w:val="22"/>
                <w:lang w:val="ru-RU"/>
              </w:rPr>
              <w:t xml:space="preserve">.И. </w:t>
            </w:r>
          </w:p>
        </w:tc>
        <w:tc>
          <w:tcPr>
            <w:tcW w:w="226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33" w:right="-1"/>
              <w:jc w:val="center"/>
              <w:outlineLvl w:val="2"/>
              <w:rPr>
                <w:lang w:val="ru-RU"/>
              </w:rPr>
            </w:pPr>
            <w:r w:rsidRPr="00EF1D60">
              <w:rPr>
                <w:sz w:val="22"/>
                <w:szCs w:val="22"/>
                <w:lang w:val="ru-RU"/>
              </w:rPr>
              <w:t>В течени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EF1D60">
              <w:rPr>
                <w:sz w:val="22"/>
                <w:szCs w:val="22"/>
                <w:lang w:val="ru-RU"/>
              </w:rPr>
              <w:t xml:space="preserve"> года</w:t>
            </w:r>
            <w:r w:rsidRPr="00A00B14">
              <w:rPr>
                <w:lang w:val="ru-RU"/>
              </w:rPr>
              <w:t xml:space="preserve"> </w:t>
            </w:r>
          </w:p>
        </w:tc>
      </w:tr>
      <w:tr w:rsidR="00FC671C" w:rsidRPr="00A00B14" w:rsidTr="001F4706">
        <w:trPr>
          <w:trHeight w:val="1363"/>
        </w:trPr>
        <w:tc>
          <w:tcPr>
            <w:tcW w:w="817" w:type="dxa"/>
          </w:tcPr>
          <w:p w:rsidR="00FC671C" w:rsidRPr="00EF1D60" w:rsidRDefault="00FC671C" w:rsidP="001F4706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EF1D6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111" w:type="dxa"/>
          </w:tcPr>
          <w:p w:rsidR="00FC671C" w:rsidRDefault="00FC671C" w:rsidP="001F4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42D4F">
              <w:rPr>
                <w:sz w:val="22"/>
                <w:szCs w:val="22"/>
                <w:u w:val="single"/>
              </w:rPr>
              <w:t>Консу</w:t>
            </w:r>
            <w:r w:rsidRPr="00B677EC">
              <w:rPr>
                <w:sz w:val="22"/>
                <w:szCs w:val="22"/>
                <w:u w:val="single"/>
              </w:rPr>
              <w:t>льтирование</w:t>
            </w:r>
            <w:r>
              <w:rPr>
                <w:sz w:val="22"/>
                <w:szCs w:val="22"/>
              </w:rPr>
              <w:t xml:space="preserve"> по вопросам, связанным с организацией и осуществлением муниципального земельного контроля; порядком осуществления контрольных мероприятий; порядком обжалования действий (бездействия) должностных лиц контрольного органа; отнесением объекта контроля к соответствующей категории риска, изменение категории риска.</w:t>
            </w:r>
          </w:p>
          <w:p w:rsidR="00FC671C" w:rsidRPr="008F58DB" w:rsidRDefault="00FC671C" w:rsidP="00C60BBF">
            <w:pPr>
              <w:jc w:val="both"/>
            </w:pPr>
            <w:r>
              <w:rPr>
                <w:sz w:val="22"/>
                <w:szCs w:val="22"/>
              </w:rPr>
              <w:t xml:space="preserve">   Консультирование может осуществляться должностным лицом </w:t>
            </w:r>
            <w:r w:rsidR="00C60BBF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>по телефону, на личном приеме, в ходе проведения контрольного мероприятия, в письменной форме.</w:t>
            </w:r>
          </w:p>
        </w:tc>
        <w:tc>
          <w:tcPr>
            <w:tcW w:w="3118" w:type="dxa"/>
          </w:tcPr>
          <w:p w:rsidR="00C60BBF" w:rsidRPr="00C60BBF" w:rsidRDefault="00C60BBF" w:rsidP="00C60BBF">
            <w:pPr>
              <w:pStyle w:val="a3"/>
              <w:adjustRightInd w:val="0"/>
              <w:ind w:left="0" w:right="-1"/>
              <w:jc w:val="both"/>
              <w:outlineLvl w:val="2"/>
              <w:rPr>
                <w:lang w:val="ru-RU"/>
              </w:rPr>
            </w:pPr>
            <w:r w:rsidRPr="00C60BBF">
              <w:rPr>
                <w:lang w:val="ru-RU"/>
              </w:rPr>
              <w:t>Заместитель Главы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Чамзинского</w:t>
            </w:r>
            <w:proofErr w:type="spellEnd"/>
            <w:r>
              <w:rPr>
                <w:lang w:val="ru-RU"/>
              </w:rPr>
              <w:t xml:space="preserve"> муниципального района </w:t>
            </w:r>
            <w:r w:rsidRPr="00C60BBF">
              <w:rPr>
                <w:lang w:val="ru-RU"/>
              </w:rPr>
              <w:t xml:space="preserve"> начальник управления сельского хозяйства</w:t>
            </w:r>
          </w:p>
          <w:p w:rsidR="00FC671C" w:rsidRPr="00A00B14" w:rsidRDefault="00C60BBF" w:rsidP="00C60BBF">
            <w:pPr>
              <w:pStyle w:val="a3"/>
              <w:autoSpaceDE w:val="0"/>
              <w:autoSpaceDN w:val="0"/>
              <w:adjustRightInd w:val="0"/>
              <w:ind w:left="0" w:right="-1"/>
              <w:jc w:val="both"/>
              <w:outlineLvl w:val="2"/>
              <w:rPr>
                <w:b/>
                <w:lang w:val="ru-RU"/>
              </w:rPr>
            </w:pPr>
            <w:proofErr w:type="spellStart"/>
            <w:r w:rsidRPr="00C60BBF">
              <w:rPr>
                <w:lang w:val="ru-RU"/>
              </w:rPr>
              <w:t>Лямзин</w:t>
            </w:r>
            <w:proofErr w:type="spellEnd"/>
            <w:r w:rsidRPr="00C60BBF">
              <w:rPr>
                <w:lang w:val="ru-RU"/>
              </w:rPr>
              <w:t xml:space="preserve"> Александр Иванович</w:t>
            </w:r>
          </w:p>
        </w:tc>
        <w:tc>
          <w:tcPr>
            <w:tcW w:w="226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 w:rsidRPr="00EF1D60">
              <w:rPr>
                <w:sz w:val="22"/>
                <w:szCs w:val="22"/>
                <w:lang w:val="ru-RU"/>
              </w:rPr>
              <w:t>В течени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EF1D60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FC671C" w:rsidRPr="00A00B14" w:rsidTr="001F4706">
        <w:tc>
          <w:tcPr>
            <w:tcW w:w="817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 w:right="-1"/>
              <w:jc w:val="center"/>
              <w:outlineLvl w:val="2"/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  <w:r w:rsidRPr="00A00B1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FC671C" w:rsidRPr="00A00B14" w:rsidRDefault="00FC671C" w:rsidP="00C60BB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Pr="00E2599A">
              <w:rPr>
                <w:sz w:val="22"/>
                <w:szCs w:val="22"/>
                <w:u w:val="single"/>
              </w:rPr>
              <w:t>Объявле</w:t>
            </w:r>
            <w:r>
              <w:rPr>
                <w:sz w:val="22"/>
                <w:szCs w:val="22"/>
                <w:u w:val="single"/>
              </w:rPr>
              <w:t>ние</w:t>
            </w:r>
            <w:r w:rsidRPr="00E2599A">
              <w:rPr>
                <w:sz w:val="22"/>
                <w:szCs w:val="22"/>
                <w:u w:val="single"/>
              </w:rPr>
              <w:t xml:space="preserve"> контролируемому лицу предостережени</w:t>
            </w:r>
            <w:r>
              <w:rPr>
                <w:sz w:val="22"/>
                <w:szCs w:val="22"/>
                <w:u w:val="single"/>
              </w:rPr>
              <w:t>я</w:t>
            </w:r>
            <w:r w:rsidRPr="00B677EC">
              <w:rPr>
                <w:sz w:val="22"/>
                <w:szCs w:val="22"/>
              </w:rPr>
              <w:t xml:space="preserve"> о недопустимости нарушения обязательных требований </w:t>
            </w:r>
            <w:r>
              <w:rPr>
                <w:sz w:val="22"/>
                <w:szCs w:val="22"/>
              </w:rPr>
              <w:t>с</w:t>
            </w:r>
            <w:r w:rsidRPr="00B677EC">
              <w:rPr>
                <w:sz w:val="22"/>
                <w:szCs w:val="22"/>
              </w:rPr>
              <w:t xml:space="preserve"> предл</w:t>
            </w:r>
            <w:r>
              <w:rPr>
                <w:sz w:val="22"/>
                <w:szCs w:val="22"/>
              </w:rPr>
              <w:t>ожением</w:t>
            </w:r>
            <w:r w:rsidRPr="00B677EC">
              <w:rPr>
                <w:sz w:val="22"/>
                <w:szCs w:val="22"/>
              </w:rPr>
              <w:t xml:space="preserve"> принять меры по обеспечению соблюдения обязательных требований</w:t>
            </w:r>
            <w:r>
              <w:rPr>
                <w:sz w:val="22"/>
                <w:szCs w:val="22"/>
              </w:rPr>
              <w:t xml:space="preserve">  в случае наличия у </w:t>
            </w:r>
            <w:r w:rsidR="00C60BBF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sz w:val="22"/>
                <w:szCs w:val="22"/>
              </w:rPr>
              <w:t xml:space="preserve"> законом ценностям. </w:t>
            </w:r>
          </w:p>
        </w:tc>
        <w:tc>
          <w:tcPr>
            <w:tcW w:w="3118" w:type="dxa"/>
          </w:tcPr>
          <w:p w:rsidR="00C60BBF" w:rsidRPr="00C60BBF" w:rsidRDefault="00C60BBF" w:rsidP="00C60BBF">
            <w:pPr>
              <w:pStyle w:val="a3"/>
              <w:adjustRightInd w:val="0"/>
              <w:ind w:left="0" w:right="-1"/>
              <w:jc w:val="both"/>
              <w:outlineLvl w:val="2"/>
              <w:rPr>
                <w:lang w:val="ru-RU"/>
              </w:rPr>
            </w:pPr>
            <w:r w:rsidRPr="00C60BBF">
              <w:rPr>
                <w:lang w:val="ru-RU"/>
              </w:rPr>
              <w:t>Заместитель Главы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Чамзинского</w:t>
            </w:r>
            <w:proofErr w:type="spellEnd"/>
            <w:r>
              <w:rPr>
                <w:lang w:val="ru-RU"/>
              </w:rPr>
              <w:t xml:space="preserve"> муниципального района </w:t>
            </w:r>
            <w:r w:rsidRPr="00C60BBF">
              <w:rPr>
                <w:lang w:val="ru-RU"/>
              </w:rPr>
              <w:t xml:space="preserve"> начальник управления сельского хозяйства</w:t>
            </w:r>
          </w:p>
          <w:p w:rsidR="00FC671C" w:rsidRPr="00A00B14" w:rsidRDefault="00C60BBF" w:rsidP="00C60BBF">
            <w:pPr>
              <w:pStyle w:val="a3"/>
              <w:autoSpaceDE w:val="0"/>
              <w:autoSpaceDN w:val="0"/>
              <w:adjustRightInd w:val="0"/>
              <w:ind w:left="0" w:right="-1"/>
              <w:outlineLvl w:val="2"/>
              <w:rPr>
                <w:b/>
                <w:lang w:val="ru-RU"/>
              </w:rPr>
            </w:pPr>
            <w:proofErr w:type="spellStart"/>
            <w:r w:rsidRPr="00C60BBF">
              <w:rPr>
                <w:lang w:val="ru-RU"/>
              </w:rPr>
              <w:t>Лямзин</w:t>
            </w:r>
            <w:proofErr w:type="spellEnd"/>
            <w:r w:rsidRPr="00C60BBF">
              <w:rPr>
                <w:lang w:val="ru-RU"/>
              </w:rPr>
              <w:t xml:space="preserve"> Александр Иванович</w:t>
            </w:r>
          </w:p>
        </w:tc>
        <w:tc>
          <w:tcPr>
            <w:tcW w:w="2268" w:type="dxa"/>
          </w:tcPr>
          <w:p w:rsidR="00FC671C" w:rsidRPr="00A00B14" w:rsidRDefault="00FC671C" w:rsidP="001F4706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lang w:val="ru-RU"/>
              </w:rPr>
            </w:pPr>
            <w:r w:rsidRPr="00EF1D60">
              <w:rPr>
                <w:sz w:val="22"/>
                <w:szCs w:val="22"/>
                <w:lang w:val="ru-RU"/>
              </w:rPr>
              <w:t>В течени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EF1D60">
              <w:rPr>
                <w:sz w:val="22"/>
                <w:szCs w:val="22"/>
                <w:lang w:val="ru-RU"/>
              </w:rPr>
              <w:t xml:space="preserve"> года</w:t>
            </w:r>
          </w:p>
        </w:tc>
      </w:tr>
    </w:tbl>
    <w:p w:rsidR="00FC671C" w:rsidRDefault="00FC671C" w:rsidP="00FC671C">
      <w:pPr>
        <w:rPr>
          <w:sz w:val="28"/>
          <w:szCs w:val="28"/>
        </w:rPr>
      </w:pPr>
    </w:p>
    <w:p w:rsidR="00FC671C" w:rsidRPr="001F0096" w:rsidRDefault="00FC671C" w:rsidP="00FC671C">
      <w:pPr>
        <w:jc w:val="both"/>
        <w:rPr>
          <w:b/>
          <w:sz w:val="28"/>
          <w:szCs w:val="28"/>
        </w:rPr>
      </w:pPr>
      <w:r w:rsidRPr="001F0096">
        <w:rPr>
          <w:b/>
          <w:sz w:val="28"/>
          <w:szCs w:val="28"/>
        </w:rPr>
        <w:t xml:space="preserve">Раздел 4. Показатели результативности и эффективности программы </w:t>
      </w:r>
    </w:p>
    <w:p w:rsidR="00FC671C" w:rsidRDefault="00FC671C" w:rsidP="00FC67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0096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>.</w:t>
      </w:r>
      <w:r w:rsidRPr="001F0096">
        <w:rPr>
          <w:b/>
          <w:sz w:val="28"/>
          <w:szCs w:val="28"/>
        </w:rPr>
        <w:t xml:space="preserve"> </w:t>
      </w:r>
      <w:r w:rsidRPr="001F0096">
        <w:rPr>
          <w:b/>
          <w:sz w:val="28"/>
          <w:szCs w:val="28"/>
        </w:rPr>
        <w:tab/>
      </w:r>
    </w:p>
    <w:p w:rsidR="00FC671C" w:rsidRDefault="00FC671C" w:rsidP="00FC671C">
      <w:pPr>
        <w:jc w:val="center"/>
        <w:rPr>
          <w:sz w:val="28"/>
          <w:szCs w:val="28"/>
        </w:rPr>
      </w:pPr>
    </w:p>
    <w:p w:rsidR="00FC671C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критериями оценки эффективности и результативности профилактических материалов являются:</w:t>
      </w:r>
    </w:p>
    <w:p w:rsidR="00FC671C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повышение уровня информированности заинтересованных лиц;</w:t>
      </w:r>
    </w:p>
    <w:p w:rsidR="00FC671C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снижение количества нарушений </w:t>
      </w:r>
      <w:r w:rsidRPr="007C11FF">
        <w:rPr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обязательных требований действующего законодательства;</w:t>
      </w:r>
    </w:p>
    <w:p w:rsidR="00FC671C" w:rsidRPr="00BA0422" w:rsidRDefault="00FC671C" w:rsidP="00FC67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 взаимодействии </w:t>
      </w:r>
      <w:r w:rsidRPr="00BA0422">
        <w:rPr>
          <w:sz w:val="28"/>
          <w:szCs w:val="28"/>
        </w:rPr>
        <w:t xml:space="preserve">с гражданами и организациями выявление нарушений </w:t>
      </w:r>
      <w:r>
        <w:rPr>
          <w:sz w:val="28"/>
          <w:szCs w:val="28"/>
        </w:rPr>
        <w:t>законодательства</w:t>
      </w:r>
      <w:r w:rsidRPr="00BA0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землепользования </w:t>
      </w:r>
      <w:r w:rsidRPr="00BA0422">
        <w:rPr>
          <w:sz w:val="28"/>
          <w:szCs w:val="28"/>
        </w:rPr>
        <w:t xml:space="preserve">и оперативное применение мер ответственности к </w:t>
      </w:r>
      <w:r>
        <w:rPr>
          <w:sz w:val="28"/>
          <w:szCs w:val="28"/>
        </w:rPr>
        <w:t>лицам</w:t>
      </w:r>
      <w:r w:rsidRPr="00BA0422">
        <w:rPr>
          <w:sz w:val="28"/>
          <w:szCs w:val="28"/>
        </w:rPr>
        <w:t>, допустившим нарушения</w:t>
      </w:r>
      <w:r>
        <w:rPr>
          <w:sz w:val="28"/>
          <w:szCs w:val="28"/>
        </w:rPr>
        <w:t>;</w:t>
      </w:r>
    </w:p>
    <w:p w:rsidR="00BF1DC0" w:rsidRDefault="00FC671C" w:rsidP="00FC67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развитие системы профилактических мероприятий </w:t>
      </w:r>
      <w:r w:rsidR="00BF1DC0">
        <w:rPr>
          <w:sz w:val="28"/>
          <w:szCs w:val="28"/>
        </w:rPr>
        <w:t>Управления</w:t>
      </w:r>
    </w:p>
    <w:p w:rsidR="00FC671C" w:rsidRDefault="00FC671C" w:rsidP="00FC671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«прозрачности» деятельности </w:t>
      </w:r>
      <w:r w:rsidR="00BF1DC0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FC671C" w:rsidRDefault="00FC671C" w:rsidP="00FC671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C671C" w:rsidRDefault="00FC671C" w:rsidP="00FC671C">
      <w:pPr>
        <w:jc w:val="both"/>
        <w:rPr>
          <w:sz w:val="28"/>
          <w:szCs w:val="28"/>
        </w:rPr>
      </w:pPr>
    </w:p>
    <w:p w:rsidR="00FC671C" w:rsidRDefault="00FC671C" w:rsidP="00FC671C">
      <w:pPr>
        <w:jc w:val="right"/>
      </w:pPr>
    </w:p>
    <w:p w:rsidR="00930225" w:rsidRDefault="00F574A0" w:rsidP="00F574A0">
      <w:pPr>
        <w:autoSpaceDE/>
        <w:autoSpaceDN/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930225" w:rsidRDefault="00930225" w:rsidP="00F574A0">
      <w:pPr>
        <w:autoSpaceDE/>
        <w:autoSpaceDN/>
        <w:jc w:val="center"/>
        <w:rPr>
          <w:b/>
          <w:sz w:val="28"/>
          <w:szCs w:val="28"/>
        </w:rPr>
      </w:pPr>
    </w:p>
    <w:p w:rsidR="001B61C4" w:rsidRDefault="00F574A0" w:rsidP="00F574A0">
      <w:pPr>
        <w:autoSpaceDE/>
        <w:autoSpaceDN/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  </w:t>
      </w:r>
    </w:p>
    <w:p w:rsidR="001B61C4" w:rsidRDefault="001B61C4" w:rsidP="00F574A0">
      <w:pPr>
        <w:autoSpaceDE/>
        <w:autoSpaceDN/>
        <w:jc w:val="center"/>
        <w:rPr>
          <w:b/>
          <w:sz w:val="28"/>
          <w:szCs w:val="28"/>
        </w:rPr>
      </w:pPr>
    </w:p>
    <w:p w:rsidR="001B61C4" w:rsidRDefault="001B61C4" w:rsidP="00F574A0">
      <w:pPr>
        <w:autoSpaceDE/>
        <w:autoSpaceDN/>
        <w:jc w:val="center"/>
        <w:rPr>
          <w:b/>
          <w:sz w:val="28"/>
          <w:szCs w:val="28"/>
        </w:rPr>
      </w:pPr>
    </w:p>
    <w:p w:rsidR="001B61C4" w:rsidRDefault="001B61C4" w:rsidP="00F574A0">
      <w:pPr>
        <w:autoSpaceDE/>
        <w:autoSpaceDN/>
        <w:jc w:val="center"/>
        <w:rPr>
          <w:b/>
          <w:sz w:val="28"/>
          <w:szCs w:val="28"/>
        </w:rPr>
      </w:pPr>
    </w:p>
    <w:p w:rsidR="001B61C4" w:rsidRDefault="001B61C4" w:rsidP="00F574A0">
      <w:pPr>
        <w:autoSpaceDE/>
        <w:autoSpaceDN/>
        <w:jc w:val="center"/>
        <w:rPr>
          <w:b/>
          <w:sz w:val="28"/>
          <w:szCs w:val="28"/>
        </w:rPr>
      </w:pPr>
    </w:p>
    <w:p w:rsidR="00F574A0" w:rsidRPr="00F574A0" w:rsidRDefault="00F574A0" w:rsidP="00F574A0">
      <w:pPr>
        <w:autoSpaceDE/>
        <w:autoSpaceDN/>
        <w:jc w:val="center"/>
        <w:rPr>
          <w:b/>
          <w:sz w:val="28"/>
          <w:szCs w:val="28"/>
        </w:rPr>
      </w:pPr>
      <w:bookmarkStart w:id="0" w:name="_GoBack"/>
      <w:bookmarkEnd w:id="0"/>
      <w:r w:rsidRPr="00F574A0">
        <w:rPr>
          <w:b/>
          <w:sz w:val="28"/>
          <w:szCs w:val="28"/>
        </w:rPr>
        <w:t xml:space="preserve"> Уведомление </w:t>
      </w:r>
    </w:p>
    <w:p w:rsidR="00F574A0" w:rsidRPr="00F574A0" w:rsidRDefault="00F574A0" w:rsidP="00F574A0">
      <w:pPr>
        <w:autoSpaceDE/>
        <w:autoSpaceDN/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публичных консультаций в рамках анализа </w:t>
      </w:r>
    </w:p>
    <w:p w:rsidR="00F574A0" w:rsidRPr="00F574A0" w:rsidRDefault="00F574A0" w:rsidP="00F574A0">
      <w:pPr>
        <w:autoSpaceDE/>
        <w:autoSpaceDN/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>нормативных правовых актов на соответствие его антимонопольному законодательству</w:t>
      </w:r>
    </w:p>
    <w:p w:rsidR="00F574A0" w:rsidRPr="00F574A0" w:rsidRDefault="00F574A0" w:rsidP="00F574A0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9"/>
      </w:tblGrid>
      <w:tr w:rsidR="00F574A0" w:rsidRPr="00F574A0" w:rsidTr="00930225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</w:t>
            </w:r>
            <w:proofErr w:type="spellStart"/>
            <w:r w:rsidRPr="00F574A0">
              <w:rPr>
                <w:sz w:val="28"/>
                <w:szCs w:val="28"/>
              </w:rPr>
              <w:t>Чамзинского</w:t>
            </w:r>
            <w:proofErr w:type="spellEnd"/>
            <w:r w:rsidRPr="00F574A0">
              <w:rPr>
                <w:sz w:val="28"/>
                <w:szCs w:val="28"/>
              </w:rPr>
              <w:t xml:space="preserve"> муниципального района уведомляет о проведении публичных консультаций по перечню нормативных правовых актов Администрации </w:t>
            </w:r>
            <w:proofErr w:type="spellStart"/>
            <w:r w:rsidRPr="00F574A0">
              <w:rPr>
                <w:sz w:val="28"/>
                <w:szCs w:val="28"/>
              </w:rPr>
              <w:t>Чамзинского</w:t>
            </w:r>
            <w:proofErr w:type="spellEnd"/>
            <w:r w:rsidRPr="00F574A0">
              <w:rPr>
                <w:sz w:val="28"/>
                <w:szCs w:val="28"/>
              </w:rPr>
              <w:t xml:space="preserve"> муниципального района (прилагается к настоящему уведомлению) на соответствие его антимонопольному законодательству. </w:t>
            </w:r>
          </w:p>
        </w:tc>
      </w:tr>
      <w:tr w:rsidR="00F574A0" w:rsidRPr="00F574A0" w:rsidTr="00930225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публичных консультаций все заинтересованные лица могут направить свои предложения и замечания по нормативным правовым актам.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бумажном носителе почтой по адресу: 431700, РМ, </w:t>
            </w:r>
            <w:proofErr w:type="spellStart"/>
            <w:r w:rsidRPr="00F574A0">
              <w:rPr>
                <w:sz w:val="28"/>
                <w:szCs w:val="28"/>
              </w:rPr>
              <w:t>Чамзинский</w:t>
            </w:r>
            <w:proofErr w:type="spellEnd"/>
            <w:r w:rsidRPr="00F574A0">
              <w:rPr>
                <w:sz w:val="28"/>
                <w:szCs w:val="28"/>
              </w:rPr>
              <w:t xml:space="preserve"> район, </w:t>
            </w:r>
            <w:proofErr w:type="spellStart"/>
            <w:r w:rsidRPr="00F574A0">
              <w:rPr>
                <w:sz w:val="28"/>
                <w:szCs w:val="28"/>
              </w:rPr>
              <w:t>рпЧамзинка</w:t>
            </w:r>
            <w:proofErr w:type="spellEnd"/>
            <w:r w:rsidRPr="00F574A0">
              <w:rPr>
                <w:sz w:val="28"/>
                <w:szCs w:val="28"/>
              </w:rPr>
              <w:t xml:space="preserve">, </w:t>
            </w:r>
            <w:proofErr w:type="spellStart"/>
            <w:r w:rsidRPr="00F574A0">
              <w:rPr>
                <w:sz w:val="28"/>
                <w:szCs w:val="28"/>
              </w:rPr>
              <w:t>ул</w:t>
            </w:r>
            <w:proofErr w:type="gramStart"/>
            <w:r w:rsidRPr="00F574A0">
              <w:rPr>
                <w:sz w:val="28"/>
                <w:szCs w:val="28"/>
              </w:rPr>
              <w:t>.П</w:t>
            </w:r>
            <w:proofErr w:type="gramEnd"/>
            <w:r w:rsidRPr="00F574A0">
              <w:rPr>
                <w:sz w:val="28"/>
                <w:szCs w:val="28"/>
              </w:rPr>
              <w:t>обеды</w:t>
            </w:r>
            <w:proofErr w:type="spellEnd"/>
            <w:r w:rsidRPr="00F574A0">
              <w:rPr>
                <w:sz w:val="28"/>
                <w:szCs w:val="28"/>
              </w:rPr>
              <w:t>, дом №1;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proofErr w:type="spellStart"/>
            <w:r w:rsidRPr="00F574A0">
              <w:rPr>
                <w:sz w:val="28"/>
                <w:szCs w:val="28"/>
                <w:lang w:val="en-US"/>
              </w:rPr>
              <w:t>admchamzinka</w:t>
            </w:r>
            <w:proofErr w:type="spellEnd"/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proofErr w:type="spellStart"/>
            <w:r w:rsidRPr="00F574A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574A0">
              <w:rPr>
                <w:sz w:val="28"/>
                <w:szCs w:val="28"/>
              </w:rPr>
              <w:t>;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Сроки приема предложений и замечаний: с 0</w:t>
            </w:r>
            <w:r w:rsidR="00930225"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 xml:space="preserve">.10.2021г. по </w:t>
            </w:r>
            <w:r w:rsidR="00930225"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 w:rsidR="00930225"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.2021г.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 w:rsidR="00930225"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 w:rsidR="00930225"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.2021 года.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1. Анкета для участников публичных консультаций.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</w:t>
            </w:r>
            <w:proofErr w:type="spellStart"/>
            <w:r w:rsidRPr="00F574A0">
              <w:rPr>
                <w:sz w:val="28"/>
                <w:szCs w:val="28"/>
              </w:rPr>
              <w:t>Чамзинского</w:t>
            </w:r>
            <w:proofErr w:type="spellEnd"/>
            <w:r w:rsidRPr="00F574A0">
              <w:rPr>
                <w:sz w:val="28"/>
                <w:szCs w:val="28"/>
              </w:rPr>
              <w:t xml:space="preserve"> муниципального района для представления участниками публичных консультаций своих предложений и замечаний: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должность  </w:t>
            </w:r>
            <w:proofErr w:type="spellStart"/>
            <w:r w:rsidRPr="00F574A0">
              <w:rPr>
                <w:sz w:val="28"/>
                <w:szCs w:val="28"/>
              </w:rPr>
              <w:t>Калентьева</w:t>
            </w:r>
            <w:proofErr w:type="spellEnd"/>
            <w:r w:rsidRPr="00F574A0">
              <w:rPr>
                <w:sz w:val="28"/>
                <w:szCs w:val="28"/>
              </w:rPr>
              <w:t xml:space="preserve"> Светлана Ивановна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F574A0" w:rsidRPr="00F574A0" w:rsidRDefault="00F574A0" w:rsidP="00F574A0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</w:tbl>
    <w:p w:rsidR="00930225" w:rsidRPr="00930225" w:rsidRDefault="00930225" w:rsidP="00930225">
      <w:pPr>
        <w:autoSpaceDE/>
        <w:autoSpaceDN/>
        <w:rPr>
          <w:sz w:val="28"/>
          <w:szCs w:val="28"/>
        </w:rPr>
      </w:pPr>
    </w:p>
    <w:p w:rsidR="00930225" w:rsidRPr="00930225" w:rsidRDefault="00930225" w:rsidP="00930225">
      <w:pPr>
        <w:autoSpaceDE/>
        <w:autoSpaceDN/>
        <w:jc w:val="center"/>
        <w:rPr>
          <w:sz w:val="28"/>
          <w:szCs w:val="28"/>
        </w:rPr>
      </w:pPr>
      <w:r w:rsidRPr="00930225">
        <w:rPr>
          <w:sz w:val="28"/>
          <w:szCs w:val="28"/>
        </w:rPr>
        <w:t>Анкета для участников публичных консультаций</w:t>
      </w:r>
    </w:p>
    <w:p w:rsidR="00930225" w:rsidRPr="00930225" w:rsidRDefault="00930225" w:rsidP="00930225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210"/>
      </w:tblGrid>
      <w:tr w:rsidR="00930225" w:rsidRPr="00930225" w:rsidTr="00DF7E48">
        <w:tc>
          <w:tcPr>
            <w:tcW w:w="521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930225" w:rsidRPr="00930225" w:rsidRDefault="00930225" w:rsidP="0093022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930225" w:rsidRPr="00930225" w:rsidTr="00DF7E48">
        <w:tc>
          <w:tcPr>
            <w:tcW w:w="521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930225" w:rsidRPr="00930225" w:rsidRDefault="00930225" w:rsidP="0093022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930225" w:rsidRPr="00930225" w:rsidTr="00DF7E48">
        <w:tc>
          <w:tcPr>
            <w:tcW w:w="521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Ф.И.О. контактного лица:</w:t>
            </w:r>
          </w:p>
        </w:tc>
        <w:tc>
          <w:tcPr>
            <w:tcW w:w="5211" w:type="dxa"/>
          </w:tcPr>
          <w:p w:rsidR="00930225" w:rsidRPr="00930225" w:rsidRDefault="00930225" w:rsidP="0093022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930225" w:rsidRPr="00930225" w:rsidTr="00DF7E48">
        <w:tc>
          <w:tcPr>
            <w:tcW w:w="521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930225" w:rsidRPr="00930225" w:rsidRDefault="00930225" w:rsidP="0093022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930225" w:rsidRPr="00930225" w:rsidTr="00DF7E48">
        <w:tc>
          <w:tcPr>
            <w:tcW w:w="521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930225" w:rsidRPr="00930225" w:rsidRDefault="00930225" w:rsidP="0093022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930225" w:rsidRPr="00930225" w:rsidRDefault="00930225" w:rsidP="00930225">
      <w:pPr>
        <w:autoSpaceDE/>
        <w:autoSpaceDN/>
        <w:jc w:val="center"/>
        <w:rPr>
          <w:sz w:val="28"/>
          <w:szCs w:val="28"/>
        </w:rPr>
      </w:pPr>
    </w:p>
    <w:p w:rsidR="00930225" w:rsidRPr="00930225" w:rsidRDefault="00930225" w:rsidP="00930225">
      <w:pPr>
        <w:autoSpaceDE/>
        <w:autoSpaceDN/>
        <w:jc w:val="center"/>
        <w:rPr>
          <w:sz w:val="28"/>
          <w:szCs w:val="28"/>
        </w:rPr>
      </w:pPr>
      <w:r w:rsidRPr="00930225">
        <w:rPr>
          <w:sz w:val="28"/>
          <w:szCs w:val="28"/>
        </w:rPr>
        <w:lastRenderedPageBreak/>
        <w:t>Общие сведения о нормативном правовом акте</w:t>
      </w:r>
    </w:p>
    <w:p w:rsidR="00930225" w:rsidRPr="00930225" w:rsidRDefault="00930225" w:rsidP="00930225">
      <w:pPr>
        <w:autoSpaceDE/>
        <w:autoSpaceDN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210"/>
      </w:tblGrid>
      <w:tr w:rsidR="00930225" w:rsidRPr="00930225" w:rsidTr="00DF7E48">
        <w:tc>
          <w:tcPr>
            <w:tcW w:w="521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5211" w:type="dxa"/>
          </w:tcPr>
          <w:p w:rsidR="00930225" w:rsidRPr="00930225" w:rsidRDefault="00930225" w:rsidP="0093022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930225" w:rsidRPr="00930225" w:rsidTr="00DF7E48">
        <w:tc>
          <w:tcPr>
            <w:tcW w:w="521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Вид и наименование:</w:t>
            </w:r>
          </w:p>
        </w:tc>
        <w:tc>
          <w:tcPr>
            <w:tcW w:w="5211" w:type="dxa"/>
          </w:tcPr>
          <w:p w:rsidR="00930225" w:rsidRPr="00930225" w:rsidRDefault="00930225" w:rsidP="00930225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930225" w:rsidRPr="00930225" w:rsidRDefault="00930225" w:rsidP="00930225">
      <w:pPr>
        <w:autoSpaceDE/>
        <w:autoSpaceDN/>
        <w:ind w:left="4248" w:firstLine="708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9"/>
      </w:tblGrid>
      <w:tr w:rsidR="00930225" w:rsidRPr="00930225" w:rsidTr="00DF7E48">
        <w:tc>
          <w:tcPr>
            <w:tcW w:w="1044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Наличие (отсутствие) в нормативном правовом акте положений, противоречащих антимонопольному законодательству </w:t>
            </w:r>
          </w:p>
        </w:tc>
      </w:tr>
      <w:tr w:rsidR="00930225" w:rsidRPr="00930225" w:rsidTr="00DF7E48">
        <w:tc>
          <w:tcPr>
            <w:tcW w:w="1044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930225" w:rsidRPr="00930225" w:rsidTr="00DF7E48">
        <w:tc>
          <w:tcPr>
            <w:tcW w:w="1044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Предложения и замечания по нормативному правовому акту</w:t>
            </w:r>
          </w:p>
        </w:tc>
      </w:tr>
      <w:tr w:rsidR="00930225" w:rsidRPr="00930225" w:rsidTr="00DF7E48">
        <w:tc>
          <w:tcPr>
            <w:tcW w:w="10440" w:type="dxa"/>
          </w:tcPr>
          <w:p w:rsidR="00930225" w:rsidRPr="00930225" w:rsidRDefault="00930225" w:rsidP="00930225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</w:tbl>
    <w:p w:rsidR="001E4EC0" w:rsidRDefault="001E4EC0"/>
    <w:sectPr w:rsidR="001E4EC0" w:rsidSect="0093022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1C"/>
    <w:rsid w:val="001B61C4"/>
    <w:rsid w:val="001E4EC0"/>
    <w:rsid w:val="00271756"/>
    <w:rsid w:val="005027AC"/>
    <w:rsid w:val="006154D3"/>
    <w:rsid w:val="00845166"/>
    <w:rsid w:val="00930225"/>
    <w:rsid w:val="00AC0395"/>
    <w:rsid w:val="00BC1D17"/>
    <w:rsid w:val="00BF1DC0"/>
    <w:rsid w:val="00C24759"/>
    <w:rsid w:val="00C60BBF"/>
    <w:rsid w:val="00CC2C0E"/>
    <w:rsid w:val="00E2267B"/>
    <w:rsid w:val="00F46213"/>
    <w:rsid w:val="00F574A0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1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1C"/>
    <w:pPr>
      <w:autoSpaceDE/>
      <w:autoSpaceDN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FC6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516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headertext">
    <w:name w:val="headertext"/>
    <w:basedOn w:val="a"/>
    <w:rsid w:val="008451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0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1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1C"/>
    <w:pPr>
      <w:autoSpaceDE/>
      <w:autoSpaceDN/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FC6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516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headertext">
    <w:name w:val="headertext"/>
    <w:basedOn w:val="a"/>
    <w:rsid w:val="0084516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0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Елена</dc:creator>
  <cp:lastModifiedBy>Natalya</cp:lastModifiedBy>
  <cp:revision>5</cp:revision>
  <cp:lastPrinted>2021-12-24T09:23:00Z</cp:lastPrinted>
  <dcterms:created xsi:type="dcterms:W3CDTF">2021-12-15T12:38:00Z</dcterms:created>
  <dcterms:modified xsi:type="dcterms:W3CDTF">2021-12-29T05:41:00Z</dcterms:modified>
</cp:coreProperties>
</file>