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26" w:rsidRPr="00D00826" w:rsidRDefault="00D00826" w:rsidP="00D00826">
      <w:pPr>
        <w:widowControl/>
        <w:autoSpaceDE/>
        <w:autoSpaceDN/>
        <w:adjustRightInd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00826" w:rsidRPr="00D00826" w:rsidRDefault="00D00826" w:rsidP="00D0082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hAnsi="Times New Roman" w:cs="Times New Roman"/>
          <w:sz w:val="28"/>
          <w:szCs w:val="28"/>
          <w:lang w:eastAsia="ar-SA"/>
        </w:rPr>
        <w:t>Администрация Чамзинского муниципального района</w:t>
      </w:r>
    </w:p>
    <w:p w:rsidR="00D00826" w:rsidRPr="00D00826" w:rsidRDefault="00D00826" w:rsidP="00D0082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hAnsi="Times New Roman" w:cs="Times New Roman"/>
          <w:sz w:val="28"/>
          <w:szCs w:val="28"/>
          <w:lang w:eastAsia="ar-SA"/>
        </w:rPr>
        <w:t>Республики Мордовия</w:t>
      </w: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F0ACD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Pr="00D0082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F0ACD">
        <w:rPr>
          <w:rFonts w:ascii="Times New Roman" w:hAnsi="Times New Roman" w:cs="Times New Roman"/>
          <w:sz w:val="28"/>
          <w:szCs w:val="28"/>
          <w:lang w:eastAsia="ar-SA"/>
        </w:rPr>
        <w:t xml:space="preserve"> мая </w:t>
      </w:r>
      <w:r w:rsidRPr="00D00826">
        <w:rPr>
          <w:rFonts w:ascii="Times New Roman" w:hAnsi="Times New Roman" w:cs="Times New Roman"/>
          <w:sz w:val="28"/>
          <w:szCs w:val="28"/>
          <w:lang w:eastAsia="ar-SA"/>
        </w:rPr>
        <w:t xml:space="preserve">2021 г.              р.п. Чамзинка                        № </w:t>
      </w:r>
      <w:r w:rsidR="009F0ACD">
        <w:rPr>
          <w:rFonts w:ascii="Times New Roman" w:hAnsi="Times New Roman" w:cs="Times New Roman"/>
          <w:sz w:val="28"/>
          <w:szCs w:val="28"/>
          <w:lang w:eastAsia="ar-SA"/>
        </w:rPr>
        <w:t>302</w:t>
      </w: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D008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Чамзинского</w:t>
      </w:r>
      <w:r w:rsidRPr="00D008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Республики Мордовия</w:t>
      </w:r>
    </w:p>
    <w:p w:rsidR="00D00826" w:rsidRPr="00D00826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826" w:rsidRPr="002002D8" w:rsidRDefault="003463D8" w:rsidP="00D008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2002D8">
        <w:rPr>
          <w:sz w:val="28"/>
          <w:szCs w:val="28"/>
        </w:rPr>
        <w:t xml:space="preserve">В соответствии со </w:t>
      </w:r>
      <w:hyperlink r:id="rId7" w:history="1">
        <w:r w:rsidRPr="002002D8">
          <w:rPr>
            <w:rStyle w:val="a4"/>
            <w:rFonts w:cs="Times New Roman CYR"/>
            <w:color w:val="auto"/>
            <w:sz w:val="28"/>
            <w:szCs w:val="28"/>
          </w:rPr>
          <w:t>статьей 9</w:t>
        </w:r>
      </w:hyperlink>
      <w:r w:rsidRPr="002002D8">
        <w:rPr>
          <w:sz w:val="28"/>
          <w:szCs w:val="28"/>
        </w:rPr>
        <w:t xml:space="preserve"> Федерального закона от 30 ноября 2010 г. N 327-ФЗ "О передаче религиозным организациям имущества религиозного назначения, находящегося в государственной или муниципальной собственности", на основании </w:t>
      </w:r>
      <w:hyperlink r:id="rId8" w:history="1">
        <w:r w:rsidRPr="002002D8">
          <w:rPr>
            <w:rStyle w:val="a4"/>
            <w:rFonts w:cs="Times New Roman CYR"/>
            <w:color w:val="auto"/>
            <w:sz w:val="28"/>
            <w:szCs w:val="28"/>
          </w:rPr>
          <w:t>Устава</w:t>
        </w:r>
      </w:hyperlink>
      <w:r w:rsidRPr="002002D8">
        <w:rPr>
          <w:sz w:val="28"/>
          <w:szCs w:val="28"/>
        </w:rPr>
        <w:t xml:space="preserve"> Чамзинского муниципального района Республики Мордовия, </w:t>
      </w:r>
      <w:r w:rsidR="00D00826" w:rsidRPr="002002D8">
        <w:rPr>
          <w:rFonts w:eastAsia="Times New Roman"/>
          <w:sz w:val="28"/>
          <w:szCs w:val="28"/>
        </w:rPr>
        <w:t>администрация Чамзинского муниципального района Республики Мордовия</w:t>
      </w:r>
      <w:r w:rsidR="00D00826" w:rsidRPr="002002D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D00826" w:rsidRPr="002002D8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00826" w:rsidRPr="002002D8" w:rsidRDefault="00D00826" w:rsidP="00D008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02D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D00826" w:rsidRPr="002002D8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002D8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3463D8" w:rsidRPr="002002D8" w:rsidRDefault="003463D8" w:rsidP="003463D8">
      <w:pPr>
        <w:rPr>
          <w:sz w:val="28"/>
          <w:szCs w:val="28"/>
        </w:rPr>
      </w:pPr>
      <w:r w:rsidRPr="002002D8">
        <w:rPr>
          <w:sz w:val="28"/>
          <w:szCs w:val="28"/>
        </w:rPr>
        <w:t xml:space="preserve">1.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Чамзинского муниципального района Республики Мордовия, и утвердить ее состав согласно </w:t>
      </w:r>
      <w:hyperlink w:anchor="sub_1000" w:history="1">
        <w:r w:rsidRPr="002002D8">
          <w:rPr>
            <w:rStyle w:val="a4"/>
            <w:rFonts w:cs="Times New Roman CYR"/>
            <w:color w:val="auto"/>
            <w:sz w:val="28"/>
            <w:szCs w:val="28"/>
          </w:rPr>
          <w:t>приложению 1</w:t>
        </w:r>
      </w:hyperlink>
      <w:r w:rsidRPr="002002D8">
        <w:rPr>
          <w:sz w:val="28"/>
          <w:szCs w:val="28"/>
        </w:rPr>
        <w:t xml:space="preserve"> к настоящему постановлению.</w:t>
      </w:r>
    </w:p>
    <w:p w:rsidR="003463D8" w:rsidRPr="002002D8" w:rsidRDefault="003463D8" w:rsidP="003463D8">
      <w:pPr>
        <w:rPr>
          <w:sz w:val="28"/>
          <w:szCs w:val="28"/>
        </w:rPr>
      </w:pPr>
      <w:r w:rsidRPr="002002D8">
        <w:rPr>
          <w:sz w:val="28"/>
          <w:szCs w:val="28"/>
        </w:rPr>
        <w:t xml:space="preserve">2.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Чамзинского муниципального района Республики Мордовия согласно </w:t>
      </w:r>
      <w:hyperlink w:anchor="sub_2000" w:history="1">
        <w:r w:rsidRPr="002002D8">
          <w:rPr>
            <w:rStyle w:val="a4"/>
            <w:rFonts w:cs="Times New Roman CYR"/>
            <w:color w:val="auto"/>
            <w:sz w:val="28"/>
            <w:szCs w:val="28"/>
          </w:rPr>
          <w:t>приложению  2</w:t>
        </w:r>
      </w:hyperlink>
      <w:r w:rsidRPr="002002D8">
        <w:rPr>
          <w:sz w:val="28"/>
          <w:szCs w:val="28"/>
        </w:rPr>
        <w:t xml:space="preserve"> к настоящему постановлению.</w:t>
      </w:r>
    </w:p>
    <w:p w:rsidR="003463D8" w:rsidRPr="002002D8" w:rsidRDefault="003463D8" w:rsidP="003463D8">
      <w:pPr>
        <w:rPr>
          <w:sz w:val="28"/>
          <w:szCs w:val="28"/>
        </w:rPr>
      </w:pPr>
      <w:r w:rsidRPr="002002D8">
        <w:rPr>
          <w:sz w:val="28"/>
          <w:szCs w:val="28"/>
        </w:rPr>
        <w:t>3. Контроль за выполнением настоящего постановления возложить на начальника экономического управления администрации Чамзинского муниципального района Розову Т.А.</w:t>
      </w:r>
    </w:p>
    <w:p w:rsidR="003463D8" w:rsidRPr="002002D8" w:rsidRDefault="003463D8" w:rsidP="003463D8">
      <w:pPr>
        <w:rPr>
          <w:sz w:val="28"/>
          <w:szCs w:val="28"/>
        </w:rPr>
      </w:pPr>
      <w:r w:rsidRPr="002002D8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D00826" w:rsidRPr="002002D8" w:rsidRDefault="00D00826" w:rsidP="00D008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02D8" w:rsidRDefault="00D00826" w:rsidP="002002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2002D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D00826" w:rsidRPr="002002D8" w:rsidRDefault="00D00826" w:rsidP="002002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2002D8">
        <w:rPr>
          <w:rFonts w:ascii="Times New Roman" w:hAnsi="Times New Roman" w:cs="Times New Roman"/>
          <w:sz w:val="28"/>
          <w:szCs w:val="28"/>
          <w:lang w:eastAsia="ar-SA"/>
        </w:rPr>
        <w:t>Глава Чамзинского</w:t>
      </w:r>
    </w:p>
    <w:p w:rsidR="00D00826" w:rsidRPr="002002D8" w:rsidRDefault="00D00826" w:rsidP="00D008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002D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В.Г.Цыбаков                                                </w:t>
      </w: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  <w:bookmarkStart w:id="1" w:name="sub_1000"/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460F77" w:rsidRPr="008A22FB" w:rsidRDefault="00460F77" w:rsidP="008A22FB">
      <w:pPr>
        <w:ind w:left="7513" w:firstLine="0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Приложение  1</w:t>
      </w: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  <w:t xml:space="preserve">к </w:t>
      </w:r>
      <w:hyperlink w:anchor="sub_0" w:history="1">
        <w:r w:rsidRPr="008A22FB">
          <w:rPr>
            <w:rStyle w:val="a4"/>
            <w:rFonts w:ascii="Times New Roman" w:hAnsi="Times New Roman"/>
            <w:color w:val="auto"/>
            <w:sz w:val="16"/>
          </w:rPr>
          <w:t>постановлению</w:t>
        </w:r>
      </w:hyperlink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 администрации</w:t>
      </w: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</w:r>
      <w:r w:rsidR="003463D8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Чамзинского</w:t>
      </w: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 муниципального района</w:t>
      </w: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  <w:t xml:space="preserve">от </w:t>
      </w:r>
      <w:r w:rsidR="009F0ACD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19.05.2021</w:t>
      </w:r>
      <w:r w:rsidR="008A22FB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 г.№</w:t>
      </w:r>
      <w:r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 </w:t>
      </w:r>
      <w:r w:rsidR="009F0ACD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302</w:t>
      </w:r>
    </w:p>
    <w:bookmarkEnd w:id="1"/>
    <w:p w:rsidR="00460F77" w:rsidRPr="00D00826" w:rsidRDefault="00460F77" w:rsidP="008A22FB">
      <w:pPr>
        <w:ind w:left="7513"/>
      </w:pPr>
    </w:p>
    <w:p w:rsidR="00460F77" w:rsidRPr="00D00826" w:rsidRDefault="00460F77">
      <w:pPr>
        <w:pStyle w:val="1"/>
        <w:rPr>
          <w:color w:val="auto"/>
        </w:rPr>
      </w:pPr>
      <w:r w:rsidRPr="00D00826">
        <w:rPr>
          <w:color w:val="auto"/>
        </w:rPr>
        <w:t>Состав</w:t>
      </w:r>
      <w:r w:rsidRPr="00D00826">
        <w:rPr>
          <w:color w:val="auto"/>
        </w:rPr>
        <w:br/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="003463D8">
        <w:rPr>
          <w:color w:val="auto"/>
        </w:rPr>
        <w:t>Чамзинского</w:t>
      </w:r>
      <w:r w:rsidRPr="00D00826">
        <w:rPr>
          <w:color w:val="auto"/>
        </w:rPr>
        <w:t xml:space="preserve"> муниципального района Республики Мордовия</w:t>
      </w:r>
    </w:p>
    <w:p w:rsidR="00460F77" w:rsidRPr="00D00826" w:rsidRDefault="00460F77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0"/>
        <w:gridCol w:w="6242"/>
      </w:tblGrid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B64A7B" w:rsidP="00CA40A7">
            <w:pPr>
              <w:pStyle w:val="a5"/>
              <w:jc w:val="left"/>
            </w:pPr>
            <w:r>
              <w:t>Тюрякин Алексей Юрьевич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CA40A7" w:rsidRDefault="00CA40A7" w:rsidP="00CA40A7">
            <w:pPr>
              <w:pStyle w:val="ae"/>
              <w:ind w:firstLine="0"/>
            </w:pPr>
            <w:r w:rsidRPr="00CA40A7">
              <w:t>Заместитель Главы</w:t>
            </w:r>
            <w:r>
              <w:t xml:space="preserve"> Чамзинского муниципального района</w:t>
            </w:r>
            <w:r w:rsidRPr="00CA40A7">
              <w:t xml:space="preserve"> по промышленности, строительству, транспорту</w:t>
            </w:r>
            <w:r>
              <w:t>, председатель Комиссии;</w:t>
            </w: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CA40A7" w:rsidP="00CA40A7">
            <w:pPr>
              <w:pStyle w:val="a5"/>
              <w:jc w:val="left"/>
            </w:pPr>
            <w:r>
              <w:t>Криулькин Иван Маркеевич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CA40A7" w:rsidRDefault="00CA40A7" w:rsidP="00CA40A7">
            <w:pPr>
              <w:pStyle w:val="ae"/>
              <w:ind w:firstLine="0"/>
            </w:pPr>
            <w:r w:rsidRPr="00CA40A7">
              <w:t>Заместитель Главы Чамзинского муниципального района по социальным вопросам, заместитель председателя Комиссии;</w:t>
            </w: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CA40A7" w:rsidP="00CA40A7">
            <w:pPr>
              <w:pStyle w:val="a5"/>
              <w:jc w:val="left"/>
            </w:pPr>
            <w:r>
              <w:t>Розова Татьяна Александровна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 w:rsidP="00CA40A7">
            <w:pPr>
              <w:pStyle w:val="a5"/>
            </w:pPr>
            <w:r w:rsidRPr="00D00826">
              <w:t xml:space="preserve">Начальник </w:t>
            </w:r>
            <w:r w:rsidR="00CA40A7">
              <w:t>экономического управления</w:t>
            </w:r>
            <w:r w:rsidRPr="00D00826">
              <w:t xml:space="preserve"> администрации </w:t>
            </w:r>
            <w:r w:rsidR="00CA40A7">
              <w:t xml:space="preserve">Чамзинского </w:t>
            </w:r>
            <w:r w:rsidRPr="00D00826">
              <w:t>муниципального района, секретарь комиссии.</w:t>
            </w: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 w:rsidP="00CA40A7">
            <w:pPr>
              <w:pStyle w:val="a5"/>
              <w:jc w:val="left"/>
            </w:pPr>
          </w:p>
          <w:p w:rsidR="00460F77" w:rsidRPr="00D00826" w:rsidRDefault="00460F77" w:rsidP="00CA40A7">
            <w:pPr>
              <w:pStyle w:val="1"/>
              <w:jc w:val="left"/>
              <w:rPr>
                <w:color w:val="auto"/>
              </w:rPr>
            </w:pPr>
            <w:r w:rsidRPr="00D00826">
              <w:rPr>
                <w:color w:val="auto"/>
              </w:rPr>
              <w:t>Члены Комиссии:</w:t>
            </w:r>
          </w:p>
          <w:p w:rsidR="00460F77" w:rsidRPr="00D00826" w:rsidRDefault="00460F77" w:rsidP="00CA40A7">
            <w:pPr>
              <w:pStyle w:val="a5"/>
              <w:jc w:val="left"/>
            </w:pP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CA40A7" w:rsidP="00CA40A7">
            <w:pPr>
              <w:pStyle w:val="a5"/>
              <w:jc w:val="left"/>
            </w:pPr>
            <w:r>
              <w:t>Чекушкина Альбина Викторовна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 w:rsidP="00CA40A7">
            <w:pPr>
              <w:pStyle w:val="a5"/>
            </w:pPr>
            <w:r w:rsidRPr="00D00826">
              <w:t xml:space="preserve">Начальник </w:t>
            </w:r>
            <w:r w:rsidR="00CA40A7">
              <w:t>отдела по</w:t>
            </w:r>
            <w:r w:rsidRPr="00D00826">
              <w:t xml:space="preserve"> ЖКХ администрации </w:t>
            </w:r>
            <w:r w:rsidR="00CA40A7">
              <w:t>Чамзинского</w:t>
            </w:r>
            <w:r w:rsidRPr="00D00826">
              <w:t xml:space="preserve"> муниципального района;</w:t>
            </w: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871B28" w:rsidP="00CA40A7">
            <w:pPr>
              <w:pStyle w:val="a5"/>
              <w:jc w:val="left"/>
            </w:pPr>
            <w:r>
              <w:t>Пигарев Александр Петрович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CA40A7" w:rsidRDefault="00CA40A7" w:rsidP="00CA40A7">
            <w:pPr>
              <w:pStyle w:val="ae"/>
              <w:ind w:firstLine="0"/>
            </w:pPr>
            <w:r w:rsidRPr="00CA40A7">
              <w:t>Заместитель начальника Управления по социальной работе администрации Чамзинского муниципального района, заведующий отделом культуры</w:t>
            </w:r>
            <w:r>
              <w:t>;</w:t>
            </w:r>
          </w:p>
        </w:tc>
      </w:tr>
      <w:tr w:rsidR="00D00826" w:rsidRPr="00D00826" w:rsidTr="00871B2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CA40A7" w:rsidP="00CA40A7">
            <w:pPr>
              <w:pStyle w:val="a5"/>
              <w:jc w:val="left"/>
            </w:pPr>
            <w:r>
              <w:t>Лобанова Оксана Михайловна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>
            <w:pPr>
              <w:pStyle w:val="a5"/>
              <w:jc w:val="center"/>
            </w:pPr>
            <w:r w:rsidRPr="00D00826">
              <w:t>-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60F77" w:rsidRPr="00D00826" w:rsidRDefault="00460F77" w:rsidP="00CA40A7">
            <w:pPr>
              <w:pStyle w:val="a5"/>
            </w:pPr>
            <w:r w:rsidRPr="00D00826">
              <w:t xml:space="preserve">Начальник </w:t>
            </w:r>
            <w:r w:rsidR="00CA40A7">
              <w:t>м</w:t>
            </w:r>
            <w:r w:rsidRPr="00D00826">
              <w:t xml:space="preserve">униципального архива администрации </w:t>
            </w:r>
            <w:r w:rsidR="00CA40A7">
              <w:t>Чамзинского</w:t>
            </w:r>
            <w:r w:rsidRPr="00D00826">
              <w:t xml:space="preserve"> муниципального района.</w:t>
            </w:r>
          </w:p>
        </w:tc>
      </w:tr>
    </w:tbl>
    <w:p w:rsidR="00460F77" w:rsidRPr="00D00826" w:rsidRDefault="00460F77"/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  <w:bookmarkStart w:id="2" w:name="sub_2000"/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CA40A7" w:rsidRDefault="00CA40A7">
      <w:pPr>
        <w:jc w:val="right"/>
        <w:rPr>
          <w:rStyle w:val="a3"/>
          <w:rFonts w:ascii="Arial" w:hAnsi="Arial" w:cs="Arial"/>
          <w:bCs/>
          <w:color w:val="auto"/>
        </w:rPr>
      </w:pPr>
    </w:p>
    <w:p w:rsidR="00CA40A7" w:rsidRDefault="00CA40A7">
      <w:pPr>
        <w:jc w:val="right"/>
        <w:rPr>
          <w:rStyle w:val="a3"/>
          <w:rFonts w:ascii="Arial" w:hAnsi="Arial" w:cs="Arial"/>
          <w:bCs/>
          <w:color w:val="auto"/>
        </w:rPr>
      </w:pPr>
    </w:p>
    <w:p w:rsidR="003463D8" w:rsidRDefault="003463D8">
      <w:pPr>
        <w:jc w:val="right"/>
        <w:rPr>
          <w:rStyle w:val="a3"/>
          <w:rFonts w:ascii="Arial" w:hAnsi="Arial" w:cs="Arial"/>
          <w:bCs/>
          <w:color w:val="auto"/>
        </w:rPr>
      </w:pPr>
    </w:p>
    <w:p w:rsidR="00460F77" w:rsidRPr="008A22FB" w:rsidRDefault="008A22FB" w:rsidP="008A22FB">
      <w:pPr>
        <w:ind w:left="7513" w:firstLine="0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Приложение  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2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  <w:t xml:space="preserve">к </w:t>
      </w:r>
      <w:hyperlink w:anchor="sub_0" w:history="1">
        <w:r w:rsidR="00460F77" w:rsidRPr="008A22FB">
          <w:rPr>
            <w:rStyle w:val="a4"/>
            <w:rFonts w:ascii="Times New Roman" w:hAnsi="Times New Roman"/>
            <w:color w:val="auto"/>
            <w:sz w:val="16"/>
          </w:rPr>
          <w:t>постановлению</w:t>
        </w:r>
      </w:hyperlink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 администрации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Чамзинского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 муниципального района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  <w:t xml:space="preserve">от </w:t>
      </w:r>
      <w:r w:rsidR="009F0ACD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19.05.</w:t>
      </w:r>
      <w:r w:rsidR="00460F77" w:rsidRPr="008A22FB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 202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1 г. №</w:t>
      </w:r>
      <w:r w:rsidR="009F0ACD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>302</w:t>
      </w:r>
    </w:p>
    <w:bookmarkEnd w:id="2"/>
    <w:p w:rsidR="00460F77" w:rsidRPr="00D00826" w:rsidRDefault="00460F77"/>
    <w:p w:rsidR="00460F77" w:rsidRPr="00D00826" w:rsidRDefault="00460F77">
      <w:pPr>
        <w:pStyle w:val="1"/>
        <w:rPr>
          <w:color w:val="auto"/>
        </w:rPr>
      </w:pPr>
      <w:r w:rsidRPr="00D00826">
        <w:rPr>
          <w:color w:val="auto"/>
        </w:rPr>
        <w:t>Положение</w:t>
      </w:r>
      <w:r w:rsidRPr="00D00826">
        <w:rPr>
          <w:color w:val="auto"/>
        </w:rPr>
        <w:br/>
        <w:t xml:space="preserve">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="008A22FB">
        <w:rPr>
          <w:color w:val="auto"/>
        </w:rPr>
        <w:t>Чамзинского</w:t>
      </w:r>
      <w:r w:rsidRPr="00D00826">
        <w:rPr>
          <w:color w:val="auto"/>
        </w:rPr>
        <w:t xml:space="preserve"> муниципального района Республики Мордовия</w:t>
      </w:r>
    </w:p>
    <w:p w:rsidR="00460F77" w:rsidRPr="00D00826" w:rsidRDefault="00460F77"/>
    <w:p w:rsidR="00460F77" w:rsidRPr="00D00826" w:rsidRDefault="00460F77">
      <w:bookmarkStart w:id="3" w:name="sub_2001"/>
      <w:r w:rsidRPr="00D00826">
        <w:t xml:space="preserve"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="008A22FB">
        <w:t>Чамзинского</w:t>
      </w:r>
      <w:r w:rsidRPr="00D00826">
        <w:t xml:space="preserve"> муниципального района Республики Мордовия (далее - комиссия).</w:t>
      </w:r>
    </w:p>
    <w:p w:rsidR="00460F77" w:rsidRPr="00D00826" w:rsidRDefault="00460F77">
      <w:bookmarkStart w:id="4" w:name="sub_2002"/>
      <w:bookmarkEnd w:id="3"/>
      <w:r w:rsidRPr="00D00826">
        <w:t xml:space="preserve">2. Комиссия является коллегиальным органом при администрации </w:t>
      </w:r>
      <w:r w:rsidR="008A22FB">
        <w:t>Чамзинского</w:t>
      </w:r>
      <w:r w:rsidRPr="00D00826">
        <w:t xml:space="preserve"> муниципального района, созданным для рассмотрения вопросов, возникающих в процессе рассмотрения заявлений религиозных организаций о передаче имущества религиозного назначения, находящегося в муниципальной собственности </w:t>
      </w:r>
      <w:r w:rsidR="008A22FB">
        <w:t>Чамзинского</w:t>
      </w:r>
      <w:r w:rsidRPr="00D00826">
        <w:t xml:space="preserve"> муниципального района, в собственность или безвозмездное пользование (далее - заявление), в случаях наличия разногласий и в целях их урегулирования.</w:t>
      </w:r>
    </w:p>
    <w:p w:rsidR="00460F77" w:rsidRPr="00D00826" w:rsidRDefault="00460F77">
      <w:bookmarkStart w:id="5" w:name="sub_2003"/>
      <w:bookmarkEnd w:id="4"/>
      <w:r w:rsidRPr="00D00826">
        <w:t xml:space="preserve">3. Комиссия руководствуется в своей деятельности </w:t>
      </w:r>
      <w:hyperlink r:id="rId9" w:history="1">
        <w:r w:rsidRPr="00D00826">
          <w:rPr>
            <w:rStyle w:val="a4"/>
            <w:rFonts w:cs="Times New Roman CYR"/>
            <w:color w:val="auto"/>
          </w:rPr>
          <w:t>Конституцией</w:t>
        </w:r>
      </w:hyperlink>
      <w:r w:rsidRPr="00D00826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нормативными правовыми актами Республики Мордовия, нормативно-правовыми актами органов </w:t>
      </w:r>
      <w:r w:rsidR="008A22FB">
        <w:t xml:space="preserve">Чамзинского </w:t>
      </w:r>
      <w:r w:rsidRPr="00D00826">
        <w:t>муниципального района, а также настоящим Положением.</w:t>
      </w:r>
    </w:p>
    <w:p w:rsidR="00460F77" w:rsidRPr="00D00826" w:rsidRDefault="00460F77">
      <w:bookmarkStart w:id="6" w:name="sub_2004"/>
      <w:bookmarkEnd w:id="5"/>
      <w:r w:rsidRPr="00D00826">
        <w:t xml:space="preserve">4. Комиссия создается на постоянной основе администрацией </w:t>
      </w:r>
      <w:r w:rsidR="008A22FB">
        <w:t>Чамзинского</w:t>
      </w:r>
      <w:r w:rsidRPr="00D00826">
        <w:t xml:space="preserve"> муниципального района.</w:t>
      </w:r>
    </w:p>
    <w:p w:rsidR="00460F77" w:rsidRPr="00D00826" w:rsidRDefault="00460F77">
      <w:bookmarkStart w:id="7" w:name="sub_2005"/>
      <w:bookmarkEnd w:id="6"/>
      <w:r w:rsidRPr="00D00826">
        <w:t xml:space="preserve">5. Руководство деятельностью комиссии осуществляет председатель комиссии, являющийся представителем администрации </w:t>
      </w:r>
      <w:r w:rsidR="008A22FB">
        <w:t xml:space="preserve">Чамзинского </w:t>
      </w:r>
      <w:r w:rsidRPr="00D00826">
        <w:t>муниципального района.</w:t>
      </w:r>
    </w:p>
    <w:p w:rsidR="00460F77" w:rsidRPr="00D00826" w:rsidRDefault="00460F77">
      <w:bookmarkStart w:id="8" w:name="sub_2006"/>
      <w:bookmarkEnd w:id="7"/>
      <w:r w:rsidRPr="00D00826">
        <w:t>6. Основанием для вынесения на комиссию вопросов, возникающих при рассмотрении заявлений, является наличие разногласий, возникших при рассмотрении заявлений.</w:t>
      </w:r>
    </w:p>
    <w:p w:rsidR="00460F77" w:rsidRPr="00D00826" w:rsidRDefault="00460F77">
      <w:bookmarkStart w:id="9" w:name="sub_2007"/>
      <w:bookmarkEnd w:id="8"/>
      <w:r w:rsidRPr="00D00826">
        <w:t>7. Комиссия осуществляет следующие функции:</w:t>
      </w:r>
    </w:p>
    <w:bookmarkEnd w:id="9"/>
    <w:p w:rsidR="00460F77" w:rsidRPr="00D00826" w:rsidRDefault="00460F77">
      <w:r w:rsidRPr="00D00826">
        <w:t>а) запрашивает у федеральных, региональных органов исполнительной власти и организаций информацию, необходимую для выполнения возложенных на нее задач;</w:t>
      </w:r>
    </w:p>
    <w:p w:rsidR="00460F77" w:rsidRPr="00D00826" w:rsidRDefault="00460F77">
      <w:r w:rsidRPr="00D00826">
        <w:t>б) заслушивает на своих заседаниях представителей федеральных органов исполнительной власти,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460F77" w:rsidRPr="00D00826" w:rsidRDefault="00460F77">
      <w:r w:rsidRPr="00D00826">
        <w:t>в) привлекает для участия в работе комиссии представителей федеральных, региональных органов исполнительной власти, организаций и специалистов в области религиоведения, культурологии, права и других областях;</w:t>
      </w:r>
    </w:p>
    <w:p w:rsidR="00460F77" w:rsidRPr="00D00826" w:rsidRDefault="00460F77">
      <w:r w:rsidRPr="00D00826">
        <w:t>г) создает рабочие группы для рассмотрения вопросов, входящих в компетенцию комиссии.</w:t>
      </w:r>
    </w:p>
    <w:p w:rsidR="00460F77" w:rsidRPr="00D00826" w:rsidRDefault="00460F77">
      <w:r w:rsidRPr="00D00826">
        <w:t>В состав рабочей группы по согласованию могут быть включены представители иных религиозных организаций, общественных организаций, специалисты в области религиоведения.</w:t>
      </w:r>
    </w:p>
    <w:p w:rsidR="00460F77" w:rsidRPr="00D00826" w:rsidRDefault="00460F77">
      <w:bookmarkStart w:id="10" w:name="sub_2008"/>
      <w:r w:rsidRPr="00D00826">
        <w:t>8. Комиссия принимает решения по следующим вопросам:</w:t>
      </w:r>
    </w:p>
    <w:bookmarkEnd w:id="10"/>
    <w:p w:rsidR="00460F77" w:rsidRPr="00D00826" w:rsidRDefault="00460F77">
      <w:r w:rsidRPr="00D00826">
        <w:t xml:space="preserve">- урегулирование разногласий, возникающих при рассмотрении заявлений религиозных организаций о передаче находящегося в муниципальной собственности </w:t>
      </w:r>
      <w:r w:rsidR="008A22FB">
        <w:t>Чамзинского</w:t>
      </w:r>
      <w:r w:rsidRPr="00D00826">
        <w:t xml:space="preserve"> муниципального района республики Мордовия имущества религиозного назначения;</w:t>
      </w:r>
    </w:p>
    <w:p w:rsidR="00460F77" w:rsidRPr="00D00826" w:rsidRDefault="00460F77">
      <w:r w:rsidRPr="00D00826">
        <w:t>- 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460F77" w:rsidRPr="00D00826" w:rsidRDefault="00460F77">
      <w:bookmarkStart w:id="11" w:name="sub_2009"/>
      <w:r w:rsidRPr="00D00826">
        <w:t xml:space="preserve">9. Заседания комиссии проводятся по мере возникновения вопросов, требующих решения </w:t>
      </w:r>
      <w:r w:rsidRPr="00D00826">
        <w:lastRenderedPageBreak/>
        <w:t xml:space="preserve">комиссии в соответствии с </w:t>
      </w:r>
      <w:hyperlink w:anchor="sub_2006" w:history="1">
        <w:r w:rsidRPr="00D00826">
          <w:rPr>
            <w:rStyle w:val="a4"/>
            <w:rFonts w:cs="Times New Roman CYR"/>
            <w:color w:val="auto"/>
          </w:rPr>
          <w:t>пунктом 6</w:t>
        </w:r>
      </w:hyperlink>
      <w:r w:rsidRPr="00D00826">
        <w:t xml:space="preserve"> настоящего Положения.</w:t>
      </w:r>
    </w:p>
    <w:p w:rsidR="00460F77" w:rsidRPr="00D00826" w:rsidRDefault="00460F77">
      <w:bookmarkStart w:id="12" w:name="sub_2010"/>
      <w:bookmarkEnd w:id="11"/>
      <w:r w:rsidRPr="00D00826">
        <w:t>10.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bookmarkEnd w:id="12"/>
    <w:p w:rsidR="00460F77" w:rsidRPr="00D00826" w:rsidRDefault="00460F77">
      <w:r w:rsidRPr="00D00826">
        <w:t>По решению председателя комиссии могут проводиться выездные заседания комиссии.</w:t>
      </w:r>
    </w:p>
    <w:p w:rsidR="00460F77" w:rsidRPr="00D00826" w:rsidRDefault="00460F77">
      <w:bookmarkStart w:id="13" w:name="sub_2011"/>
      <w:r w:rsidRPr="00D00826">
        <w:t>11.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всеми присутствующими на заседании членами комиссии.</w:t>
      </w:r>
    </w:p>
    <w:bookmarkEnd w:id="13"/>
    <w:p w:rsidR="00460F77" w:rsidRPr="00D00826" w:rsidRDefault="00460F77">
      <w:r w:rsidRPr="00D00826">
        <w:t>При равенстве голосов членов комиссии голос председателя комиссии является решающим.</w:t>
      </w:r>
    </w:p>
    <w:p w:rsidR="00460F77" w:rsidRPr="00D00826" w:rsidRDefault="00460F77">
      <w:r w:rsidRPr="00D00826">
        <w:t>Особое мнение членов комиссии, не согласных с принятым решением, оформляется в виде приложения к решению комиссии.</w:t>
      </w:r>
    </w:p>
    <w:p w:rsidR="00460F77" w:rsidRPr="00D00826" w:rsidRDefault="00460F77">
      <w:bookmarkStart w:id="14" w:name="sub_2012"/>
      <w:r w:rsidRPr="00D00826">
        <w:t>12. Секретарь Комиссии ведет протокол, где в обязательном порядке фиксирует:</w:t>
      </w:r>
    </w:p>
    <w:bookmarkEnd w:id="14"/>
    <w:p w:rsidR="00460F77" w:rsidRPr="00D00826" w:rsidRDefault="00460F77">
      <w:r w:rsidRPr="00D00826">
        <w:t>- утвержденную повестку дня;</w:t>
      </w:r>
    </w:p>
    <w:p w:rsidR="00460F77" w:rsidRPr="00D00826" w:rsidRDefault="00460F77">
      <w:r w:rsidRPr="00D00826">
        <w:t>- фамилии членов Комиссии, присутствующих на заседании Комиссии;</w:t>
      </w:r>
    </w:p>
    <w:p w:rsidR="00460F77" w:rsidRPr="00D00826" w:rsidRDefault="00460F77">
      <w:r w:rsidRPr="00D00826">
        <w:t>- фамилию председательствующего на заседании Комиссии;</w:t>
      </w:r>
    </w:p>
    <w:p w:rsidR="00460F77" w:rsidRPr="00D00826" w:rsidRDefault="00460F77">
      <w:r w:rsidRPr="00D00826">
        <w:t>- фамилии лиц, выступивших по повестке дня;</w:t>
      </w:r>
    </w:p>
    <w:p w:rsidR="00460F77" w:rsidRPr="00D00826" w:rsidRDefault="00460F77">
      <w:r w:rsidRPr="00D00826">
        <w:t>- краткое содержание выступлений;</w:t>
      </w:r>
    </w:p>
    <w:p w:rsidR="00460F77" w:rsidRPr="00D00826" w:rsidRDefault="00460F77">
      <w:r w:rsidRPr="00D00826">
        <w:t>- результаты голосований и решения, принимаемые Комиссией по вопросам повестки дня.</w:t>
      </w:r>
    </w:p>
    <w:p w:rsidR="00460F77" w:rsidRPr="00D00826" w:rsidRDefault="00460F77">
      <w:bookmarkStart w:id="15" w:name="sub_2013"/>
      <w:r w:rsidRPr="00D00826">
        <w:t>13. Член Комиссии имеет право:</w:t>
      </w:r>
    </w:p>
    <w:bookmarkEnd w:id="15"/>
    <w:p w:rsidR="00460F77" w:rsidRPr="00D00826" w:rsidRDefault="00460F77">
      <w:r w:rsidRPr="00D00826">
        <w:t>- знакомиться со всеми представленными документами;</w:t>
      </w:r>
    </w:p>
    <w:p w:rsidR="00460F77" w:rsidRPr="00D00826" w:rsidRDefault="00460F77">
      <w:r w:rsidRPr="00D00826">
        <w:t>- выступать по вопросам повестки дня;</w:t>
      </w:r>
    </w:p>
    <w:p w:rsidR="00460F77" w:rsidRPr="00D00826" w:rsidRDefault="00460F77">
      <w:r w:rsidRPr="00D00826">
        <w:t>- проверять правильность составления протокола, в том числе правильность отражения в протоколе содержания выступлений.</w:t>
      </w:r>
    </w:p>
    <w:p w:rsidR="00460F77" w:rsidRPr="00D00826" w:rsidRDefault="00460F77">
      <w:bookmarkStart w:id="16" w:name="sub_2014"/>
      <w:r w:rsidRPr="00D00826">
        <w:t xml:space="preserve">14. Решения, принятые комиссией в соответствии с ее компетенцией, являются основанием для принятия уполномоченными органами решений о передаче религиозным организациям имущества религиозного назначения, находящегося в муниципальной собственности </w:t>
      </w:r>
      <w:r w:rsidR="008A22FB">
        <w:t>Чамзинского</w:t>
      </w:r>
      <w:r w:rsidRPr="00D00826">
        <w:t xml:space="preserve"> муниципального района Республики Мордовия.</w:t>
      </w:r>
    </w:p>
    <w:p w:rsidR="00460F77" w:rsidRPr="00D00826" w:rsidRDefault="00460F77">
      <w:bookmarkStart w:id="17" w:name="sub_2015"/>
      <w:bookmarkEnd w:id="16"/>
      <w:r w:rsidRPr="00D00826">
        <w:t xml:space="preserve">15. Решение комиссии, а также особое мнение членов комиссии, не согласных с этим решением, направляются в течение 7 дней в уполномоченный орган для размещения в сети "Интернет" на официальном сайте органов местного самоуправления </w:t>
      </w:r>
      <w:r w:rsidR="008A22FB">
        <w:t>Чамзинского</w:t>
      </w:r>
      <w:r w:rsidRPr="00D00826">
        <w:t xml:space="preserve"> муниципального района по адресу: </w:t>
      </w:r>
      <w:r w:rsidR="008A22FB" w:rsidRPr="008A22FB">
        <w:t>https://chamzinka.e-mordovia.ru/</w:t>
      </w:r>
      <w:r w:rsidR="008A22FB">
        <w:t>.</w:t>
      </w:r>
    </w:p>
    <w:bookmarkEnd w:id="17"/>
    <w:p w:rsidR="00460F77" w:rsidRPr="00D00826" w:rsidRDefault="00460F77"/>
    <w:sectPr w:rsidR="00460F77" w:rsidRPr="00D00826" w:rsidSect="003463D8">
      <w:footerReference w:type="default" r:id="rId10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9A" w:rsidRDefault="0090649A">
      <w:r>
        <w:separator/>
      </w:r>
    </w:p>
  </w:endnote>
  <w:endnote w:type="continuationSeparator" w:id="0">
    <w:p w:rsidR="0090649A" w:rsidRDefault="009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39" w:rsidRDefault="00724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9A" w:rsidRDefault="0090649A">
      <w:r>
        <w:separator/>
      </w:r>
    </w:p>
  </w:footnote>
  <w:footnote w:type="continuationSeparator" w:id="0">
    <w:p w:rsidR="0090649A" w:rsidRDefault="0090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6"/>
    <w:rsid w:val="00117F9C"/>
    <w:rsid w:val="0019171F"/>
    <w:rsid w:val="002002D8"/>
    <w:rsid w:val="003463D8"/>
    <w:rsid w:val="0044326C"/>
    <w:rsid w:val="00460F77"/>
    <w:rsid w:val="00724A39"/>
    <w:rsid w:val="00871B28"/>
    <w:rsid w:val="008806D7"/>
    <w:rsid w:val="008A22FB"/>
    <w:rsid w:val="008B673C"/>
    <w:rsid w:val="0090649A"/>
    <w:rsid w:val="009F0ACD"/>
    <w:rsid w:val="00A13D2F"/>
    <w:rsid w:val="00A16363"/>
    <w:rsid w:val="00A40A26"/>
    <w:rsid w:val="00B64A7B"/>
    <w:rsid w:val="00CA40A7"/>
    <w:rsid w:val="00D00826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0B2B1-9176-4E9B-B269-B3087E7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4A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4A7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A40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751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0712/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7601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2021-04-02T09:48:00Z</cp:lastPrinted>
  <dcterms:created xsi:type="dcterms:W3CDTF">2023-10-30T12:41:00Z</dcterms:created>
  <dcterms:modified xsi:type="dcterms:W3CDTF">2023-10-30T12:41:00Z</dcterms:modified>
</cp:coreProperties>
</file>