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33" w:rsidRPr="001B2192" w:rsidRDefault="00377533" w:rsidP="00377533">
      <w:pPr>
        <w:jc w:val="center"/>
        <w:rPr>
          <w:sz w:val="28"/>
          <w:szCs w:val="28"/>
        </w:rPr>
      </w:pPr>
      <w:r w:rsidRPr="001B2192">
        <w:rPr>
          <w:sz w:val="28"/>
          <w:szCs w:val="28"/>
        </w:rPr>
        <w:t>АДМИНИСТРАЦИЯ ЧАМЗИНСКОГО МУНИЦИПАЛЬНОГО РАЙОНА</w:t>
      </w:r>
    </w:p>
    <w:p w:rsidR="00377533" w:rsidRPr="001B2192" w:rsidRDefault="00377533" w:rsidP="00377533">
      <w:pPr>
        <w:jc w:val="center"/>
        <w:rPr>
          <w:sz w:val="28"/>
          <w:szCs w:val="28"/>
        </w:rPr>
      </w:pPr>
      <w:r w:rsidRPr="001B2192">
        <w:rPr>
          <w:sz w:val="28"/>
          <w:szCs w:val="28"/>
        </w:rPr>
        <w:t>РЕСПУБЛИКИ МОРДОВИЯ</w:t>
      </w:r>
    </w:p>
    <w:p w:rsidR="00377533" w:rsidRPr="001B2192" w:rsidRDefault="00377533" w:rsidP="00377533">
      <w:pPr>
        <w:jc w:val="center"/>
        <w:rPr>
          <w:sz w:val="28"/>
          <w:szCs w:val="28"/>
        </w:rPr>
      </w:pPr>
    </w:p>
    <w:p w:rsidR="00377533" w:rsidRPr="001B2192" w:rsidRDefault="00377533" w:rsidP="00377533">
      <w:pPr>
        <w:jc w:val="center"/>
        <w:rPr>
          <w:sz w:val="28"/>
          <w:szCs w:val="28"/>
        </w:rPr>
      </w:pPr>
      <w:r w:rsidRPr="001B2192">
        <w:rPr>
          <w:sz w:val="28"/>
          <w:szCs w:val="28"/>
        </w:rPr>
        <w:t>ПОСТАНОВЛЕНИЕ</w:t>
      </w:r>
    </w:p>
    <w:p w:rsidR="00377533" w:rsidRPr="001B2192" w:rsidRDefault="00377533" w:rsidP="00377533">
      <w:pPr>
        <w:jc w:val="center"/>
        <w:rPr>
          <w:sz w:val="28"/>
          <w:szCs w:val="28"/>
        </w:rPr>
      </w:pPr>
      <w:r w:rsidRPr="001B2192">
        <w:rPr>
          <w:sz w:val="28"/>
          <w:szCs w:val="28"/>
        </w:rPr>
        <w:t>р.п. Чамзинка</w:t>
      </w:r>
    </w:p>
    <w:p w:rsidR="00377533" w:rsidRPr="001B2192" w:rsidRDefault="00377533" w:rsidP="00377533">
      <w:pPr>
        <w:jc w:val="center"/>
        <w:rPr>
          <w:sz w:val="28"/>
          <w:szCs w:val="28"/>
        </w:rPr>
      </w:pPr>
    </w:p>
    <w:p w:rsidR="00377533" w:rsidRPr="001B2192" w:rsidRDefault="00377533" w:rsidP="00377533">
      <w:pPr>
        <w:jc w:val="center"/>
        <w:rPr>
          <w:b/>
          <w:sz w:val="28"/>
          <w:szCs w:val="28"/>
        </w:rPr>
      </w:pPr>
      <w:r w:rsidRPr="001B2192">
        <w:rPr>
          <w:b/>
          <w:sz w:val="28"/>
          <w:szCs w:val="28"/>
          <w:u w:val="single"/>
        </w:rPr>
        <w:t>«</w:t>
      </w:r>
      <w:r>
        <w:rPr>
          <w:b/>
          <w:sz w:val="28"/>
          <w:szCs w:val="28"/>
          <w:u w:val="single"/>
        </w:rPr>
        <w:t>12</w:t>
      </w:r>
      <w:r w:rsidRPr="001B2192">
        <w:rPr>
          <w:b/>
          <w:sz w:val="28"/>
          <w:szCs w:val="28"/>
          <w:u w:val="single"/>
        </w:rPr>
        <w:t>»</w:t>
      </w:r>
      <w:r>
        <w:rPr>
          <w:b/>
          <w:sz w:val="28"/>
          <w:szCs w:val="28"/>
          <w:u w:val="single"/>
        </w:rPr>
        <w:t>.07.</w:t>
      </w:r>
      <w:r w:rsidRPr="001B2192">
        <w:rPr>
          <w:b/>
          <w:sz w:val="28"/>
          <w:szCs w:val="28"/>
          <w:u w:val="single"/>
        </w:rPr>
        <w:t>2021г.</w:t>
      </w:r>
      <w:r w:rsidRPr="001B2192">
        <w:rPr>
          <w:b/>
          <w:sz w:val="28"/>
          <w:szCs w:val="28"/>
        </w:rPr>
        <w:t xml:space="preserve">                                                            </w:t>
      </w:r>
      <w:r w:rsidRPr="001B2192">
        <w:rPr>
          <w:b/>
          <w:sz w:val="28"/>
          <w:szCs w:val="28"/>
          <w:u w:val="single"/>
        </w:rPr>
        <w:t>№_</w:t>
      </w:r>
      <w:r>
        <w:rPr>
          <w:b/>
          <w:sz w:val="28"/>
          <w:szCs w:val="28"/>
          <w:u w:val="single"/>
        </w:rPr>
        <w:t>409</w:t>
      </w:r>
      <w:r w:rsidRPr="001B2192">
        <w:rPr>
          <w:b/>
          <w:sz w:val="28"/>
          <w:szCs w:val="28"/>
          <w:u w:val="single"/>
        </w:rPr>
        <w:t xml:space="preserve">_ </w:t>
      </w:r>
    </w:p>
    <w:p w:rsidR="00377533" w:rsidRPr="001B2192" w:rsidRDefault="00377533" w:rsidP="00377533">
      <w:pPr>
        <w:jc w:val="center"/>
        <w:rPr>
          <w:b/>
          <w:sz w:val="28"/>
          <w:szCs w:val="28"/>
        </w:rPr>
      </w:pPr>
    </w:p>
    <w:p w:rsidR="00377533" w:rsidRPr="00D432E3" w:rsidRDefault="00377533" w:rsidP="00377533">
      <w:pPr>
        <w:pStyle w:val="1"/>
        <w:ind w:left="426"/>
        <w:rPr>
          <w:sz w:val="28"/>
          <w:szCs w:val="28"/>
        </w:rPr>
      </w:pPr>
      <w:r w:rsidRPr="001B2192">
        <w:rPr>
          <w:sz w:val="28"/>
          <w:szCs w:val="28"/>
        </w:rPr>
        <w:t xml:space="preserve">О внесении изменений в постановление Администрации Чамзинского муниципального района Республики Мордовия </w:t>
      </w:r>
      <w:r w:rsidRPr="00D432E3">
        <w:rPr>
          <w:sz w:val="28"/>
          <w:szCs w:val="28"/>
        </w:rPr>
        <w:t>от 12 марта 2021 г. N 15</w:t>
      </w:r>
      <w:r>
        <w:rPr>
          <w:sz w:val="28"/>
          <w:szCs w:val="28"/>
        </w:rPr>
        <w:t>3</w:t>
      </w:r>
    </w:p>
    <w:p w:rsidR="00377533" w:rsidRDefault="00377533" w:rsidP="00377533">
      <w:pPr>
        <w:pStyle w:val="1"/>
        <w:ind w:left="426"/>
        <w:rPr>
          <w:sz w:val="28"/>
          <w:szCs w:val="28"/>
        </w:rPr>
      </w:pPr>
      <w:r w:rsidRPr="0001008C">
        <w:rPr>
          <w:sz w:val="28"/>
          <w:szCs w:val="28"/>
        </w:rPr>
        <w:t>"Об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r>
        <w:rPr>
          <w:sz w:val="28"/>
          <w:szCs w:val="28"/>
        </w:rPr>
        <w:t xml:space="preserve"> </w:t>
      </w:r>
    </w:p>
    <w:p w:rsidR="00377533" w:rsidRPr="00370614" w:rsidRDefault="00377533" w:rsidP="00377533"/>
    <w:p w:rsidR="00377533" w:rsidRDefault="00377533" w:rsidP="00377533">
      <w:pPr>
        <w:jc w:val="both"/>
        <w:rPr>
          <w:sz w:val="28"/>
          <w:szCs w:val="28"/>
        </w:rPr>
      </w:pPr>
    </w:p>
    <w:p w:rsidR="00377533" w:rsidRDefault="00377533" w:rsidP="00377533">
      <w:pPr>
        <w:ind w:firstLine="426"/>
        <w:jc w:val="both"/>
        <w:rPr>
          <w:sz w:val="28"/>
          <w:szCs w:val="28"/>
        </w:rPr>
      </w:pPr>
      <w:r w:rsidRPr="001B2192">
        <w:rPr>
          <w:sz w:val="28"/>
          <w:szCs w:val="28"/>
        </w:rPr>
        <w:t xml:space="preserve">На основании </w:t>
      </w:r>
      <w:r>
        <w:rPr>
          <w:sz w:val="28"/>
          <w:szCs w:val="28"/>
        </w:rPr>
        <w:t>ст. 55 Градостроительного кодекса Ро</w:t>
      </w:r>
      <w:r w:rsidRPr="001B2192">
        <w:rPr>
          <w:sz w:val="28"/>
          <w:szCs w:val="28"/>
        </w:rPr>
        <w:t>ссийской Федерации</w:t>
      </w:r>
      <w:r>
        <w:rPr>
          <w:sz w:val="28"/>
          <w:szCs w:val="28"/>
        </w:rPr>
        <w:t xml:space="preserve">, </w:t>
      </w:r>
      <w:r w:rsidRPr="001B2192">
        <w:rPr>
          <w:sz w:val="28"/>
          <w:szCs w:val="28"/>
        </w:rPr>
        <w:t xml:space="preserve">принимая во внимание </w:t>
      </w:r>
      <w:r>
        <w:rPr>
          <w:sz w:val="28"/>
          <w:szCs w:val="28"/>
        </w:rPr>
        <w:t xml:space="preserve">акт плановой проверки соблюдения законодательства о градостроительной деятельности Министерства строительства, транспорта и дорожного хозяйства № 933 от 18.05.2021 г., </w:t>
      </w:r>
      <w:r w:rsidRPr="001B2192">
        <w:rPr>
          <w:sz w:val="28"/>
          <w:szCs w:val="28"/>
        </w:rPr>
        <w:t xml:space="preserve"> администрация Чамзинского муниципального района постановляет:</w:t>
      </w:r>
    </w:p>
    <w:p w:rsidR="00377533" w:rsidRPr="001B2192" w:rsidRDefault="00377533" w:rsidP="00377533">
      <w:pPr>
        <w:ind w:firstLine="426"/>
        <w:jc w:val="both"/>
        <w:rPr>
          <w:sz w:val="28"/>
          <w:szCs w:val="28"/>
        </w:rPr>
      </w:pPr>
    </w:p>
    <w:p w:rsidR="00377533" w:rsidRPr="001B2192" w:rsidRDefault="00377533" w:rsidP="00377533">
      <w:pPr>
        <w:pStyle w:val="1"/>
        <w:jc w:val="both"/>
        <w:rPr>
          <w:rFonts w:ascii="Times New Roman" w:hAnsi="Times New Roman" w:cs="Times New Roman"/>
          <w:b w:val="0"/>
          <w:sz w:val="28"/>
          <w:szCs w:val="28"/>
        </w:rPr>
      </w:pP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1</w:t>
      </w:r>
      <w:r w:rsidRPr="001B2192">
        <w:rPr>
          <w:rFonts w:ascii="Times New Roman" w:hAnsi="Times New Roman" w:cs="Times New Roman"/>
          <w:sz w:val="28"/>
          <w:szCs w:val="28"/>
        </w:rPr>
        <w:t xml:space="preserve">. </w:t>
      </w:r>
      <w:r w:rsidRPr="001B2192">
        <w:rPr>
          <w:rFonts w:ascii="Times New Roman" w:hAnsi="Times New Roman" w:cs="Times New Roman"/>
          <w:b w:val="0"/>
          <w:sz w:val="28"/>
          <w:szCs w:val="28"/>
        </w:rPr>
        <w:t xml:space="preserve">Внести в постановление Администрации Чамзинского муниципального района Республики Мордовия </w:t>
      </w:r>
      <w:r w:rsidRPr="00A8116E">
        <w:rPr>
          <w:rFonts w:ascii="Times New Roman" w:hAnsi="Times New Roman" w:cs="Times New Roman"/>
          <w:b w:val="0"/>
          <w:sz w:val="28"/>
          <w:szCs w:val="28"/>
        </w:rPr>
        <w:t>от 12 марта 2021 г. N 15</w:t>
      </w:r>
      <w:r>
        <w:rPr>
          <w:rFonts w:ascii="Times New Roman" w:hAnsi="Times New Roman" w:cs="Times New Roman"/>
          <w:b w:val="0"/>
          <w:sz w:val="28"/>
          <w:szCs w:val="28"/>
        </w:rPr>
        <w:t xml:space="preserve">3 </w:t>
      </w:r>
      <w:r w:rsidRPr="0001008C">
        <w:rPr>
          <w:rFonts w:ascii="Times New Roman" w:hAnsi="Times New Roman" w:cs="Times New Roman"/>
          <w:b w:val="0"/>
          <w:sz w:val="28"/>
          <w:szCs w:val="28"/>
        </w:rPr>
        <w:t xml:space="preserve">"Об утверждении Административного регламента администрации Чамзинского муниципального района Республики Мордовия предоставления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w:t>
      </w:r>
      <w:r>
        <w:rPr>
          <w:rFonts w:ascii="Times New Roman" w:hAnsi="Times New Roman" w:cs="Times New Roman"/>
          <w:b w:val="0"/>
          <w:sz w:val="28"/>
          <w:szCs w:val="28"/>
        </w:rPr>
        <w:t>с</w:t>
      </w:r>
      <w:r w:rsidRPr="001B2192">
        <w:rPr>
          <w:rFonts w:ascii="Times New Roman" w:hAnsi="Times New Roman" w:cs="Times New Roman"/>
          <w:b w:val="0"/>
          <w:sz w:val="28"/>
          <w:szCs w:val="28"/>
        </w:rPr>
        <w:t>ледующие изменения:</w:t>
      </w:r>
    </w:p>
    <w:p w:rsidR="00377533" w:rsidRDefault="00377533" w:rsidP="00377533">
      <w:pPr>
        <w:ind w:firstLine="426"/>
        <w:jc w:val="both"/>
        <w:rPr>
          <w:sz w:val="28"/>
          <w:szCs w:val="28"/>
        </w:rPr>
      </w:pPr>
      <w:r w:rsidRPr="00EF6DEB">
        <w:rPr>
          <w:sz w:val="28"/>
          <w:szCs w:val="28"/>
        </w:rPr>
        <w:t xml:space="preserve">1.1. </w:t>
      </w:r>
      <w:r>
        <w:rPr>
          <w:sz w:val="28"/>
          <w:szCs w:val="28"/>
        </w:rPr>
        <w:t xml:space="preserve">Абзац 1 пункта 2.2. Административного регламента дополнить словами «Управление Федеральной налоговой службы по Республике Мордовия». </w:t>
      </w:r>
    </w:p>
    <w:p w:rsidR="00377533" w:rsidRDefault="00377533" w:rsidP="00377533">
      <w:pPr>
        <w:ind w:firstLine="426"/>
        <w:jc w:val="both"/>
        <w:rPr>
          <w:sz w:val="28"/>
          <w:szCs w:val="28"/>
        </w:rPr>
      </w:pPr>
      <w:r>
        <w:rPr>
          <w:sz w:val="28"/>
          <w:szCs w:val="28"/>
        </w:rPr>
        <w:t>1.2. Пункт 2.5. Административного регламента изложить в новой редакции:</w:t>
      </w:r>
    </w:p>
    <w:p w:rsidR="00377533" w:rsidRDefault="00377533" w:rsidP="00377533">
      <w:pPr>
        <w:ind w:firstLine="426"/>
        <w:jc w:val="both"/>
        <w:rPr>
          <w:sz w:val="28"/>
          <w:szCs w:val="28"/>
        </w:rPr>
      </w:pPr>
      <w:r>
        <w:rPr>
          <w:sz w:val="28"/>
          <w:szCs w:val="28"/>
        </w:rPr>
        <w:t>«Перечень нормативных правовых актов, регламентирующих предоставление муниципальной услуги:</w:t>
      </w:r>
    </w:p>
    <w:p w:rsidR="00377533" w:rsidRPr="00F80B14" w:rsidRDefault="00377533" w:rsidP="00377533">
      <w:pPr>
        <w:ind w:firstLine="426"/>
        <w:jc w:val="both"/>
        <w:rPr>
          <w:sz w:val="28"/>
          <w:szCs w:val="28"/>
        </w:rPr>
      </w:pPr>
      <w:r w:rsidRPr="00F80B14">
        <w:rPr>
          <w:sz w:val="28"/>
          <w:szCs w:val="28"/>
        </w:rPr>
        <w:t>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нормативно-правовые акты Чамзинского муниципального района:</w:t>
      </w:r>
    </w:p>
    <w:p w:rsidR="00377533" w:rsidRPr="00F80B14" w:rsidRDefault="00377533" w:rsidP="00377533">
      <w:pPr>
        <w:ind w:firstLine="426"/>
        <w:jc w:val="both"/>
        <w:rPr>
          <w:sz w:val="28"/>
          <w:szCs w:val="28"/>
        </w:rPr>
      </w:pPr>
      <w:r w:rsidRPr="00F80B14">
        <w:rPr>
          <w:sz w:val="28"/>
          <w:szCs w:val="28"/>
        </w:rPr>
        <w:t>Конституция Российской Федерации;</w:t>
      </w:r>
    </w:p>
    <w:p w:rsidR="00377533" w:rsidRPr="00F80B14" w:rsidRDefault="00377533" w:rsidP="00377533">
      <w:pPr>
        <w:ind w:firstLine="426"/>
        <w:jc w:val="both"/>
        <w:rPr>
          <w:sz w:val="28"/>
          <w:szCs w:val="28"/>
        </w:rPr>
      </w:pPr>
      <w:r w:rsidRPr="00F80B14">
        <w:rPr>
          <w:sz w:val="28"/>
          <w:szCs w:val="28"/>
        </w:rPr>
        <w:t>Градостроительный кодекс Российской Федерации;</w:t>
      </w:r>
    </w:p>
    <w:p w:rsidR="00377533" w:rsidRPr="00F80B14" w:rsidRDefault="00377533" w:rsidP="00377533">
      <w:pPr>
        <w:ind w:firstLine="426"/>
        <w:jc w:val="both"/>
        <w:rPr>
          <w:sz w:val="28"/>
          <w:szCs w:val="28"/>
        </w:rPr>
      </w:pPr>
      <w:r w:rsidRPr="00F80B14">
        <w:rPr>
          <w:sz w:val="28"/>
          <w:szCs w:val="28"/>
        </w:rPr>
        <w:t>Федеральный закон от 27 июля 2010 г. N 210-ФЗ "Об организации предоставления государственных и муниципальных услуг";</w:t>
      </w:r>
    </w:p>
    <w:p w:rsidR="00377533" w:rsidRPr="00F80B14" w:rsidRDefault="00377533" w:rsidP="00377533">
      <w:pPr>
        <w:ind w:firstLine="426"/>
        <w:jc w:val="both"/>
        <w:rPr>
          <w:sz w:val="28"/>
          <w:szCs w:val="28"/>
        </w:rPr>
      </w:pPr>
      <w:r w:rsidRPr="00F80B14">
        <w:rPr>
          <w:sz w:val="28"/>
          <w:szCs w:val="28"/>
        </w:rPr>
        <w:lastRenderedPageBreak/>
        <w:t>Федеральный закон от 6 октября 2003 г. N 131-ФЗ "Об общих принципах организации местного самоуправления в Российской Федерации";</w:t>
      </w:r>
    </w:p>
    <w:p w:rsidR="00377533" w:rsidRPr="00F80B14" w:rsidRDefault="00377533" w:rsidP="00377533">
      <w:pPr>
        <w:ind w:firstLine="426"/>
        <w:jc w:val="both"/>
        <w:rPr>
          <w:sz w:val="28"/>
          <w:szCs w:val="28"/>
        </w:rPr>
      </w:pPr>
      <w:r w:rsidRPr="00BF7769">
        <w:rPr>
          <w:sz w:val="28"/>
          <w:szCs w:val="28"/>
        </w:rPr>
        <w:t xml:space="preserve">Приказ Министерства строительства и жилищно-коммунального хозяйства РФ </w:t>
      </w:r>
      <w:r w:rsidRPr="002379B2">
        <w:rPr>
          <w:sz w:val="28"/>
          <w:szCs w:val="28"/>
        </w:rPr>
        <w:t>от 19 февраля 2015 г. N 117/пр</w:t>
      </w:r>
      <w:r>
        <w:rPr>
          <w:sz w:val="28"/>
          <w:szCs w:val="28"/>
        </w:rPr>
        <w:t xml:space="preserve"> </w:t>
      </w:r>
      <w:r w:rsidRPr="00BF7769">
        <w:rPr>
          <w:sz w:val="28"/>
          <w:szCs w:val="28"/>
        </w:rPr>
        <w:t>"Об утверждении формы разрешения на строительство и формы разрешения на ввод объекта в эксплуатацию"</w:t>
      </w:r>
      <w:r>
        <w:rPr>
          <w:sz w:val="28"/>
          <w:szCs w:val="28"/>
        </w:rPr>
        <w:t xml:space="preserve">; </w:t>
      </w:r>
    </w:p>
    <w:p w:rsidR="00377533" w:rsidRDefault="00377533" w:rsidP="00377533">
      <w:pPr>
        <w:ind w:firstLine="426"/>
        <w:jc w:val="both"/>
        <w:rPr>
          <w:sz w:val="28"/>
          <w:szCs w:val="28"/>
        </w:rPr>
      </w:pPr>
      <w:r w:rsidRPr="00F80B14">
        <w:rPr>
          <w:sz w:val="28"/>
          <w:szCs w:val="28"/>
        </w:rPr>
        <w:t>постановление администрации Чамзинского муниципального района от 23 октября 2015 г. N 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w:t>
      </w:r>
    </w:p>
    <w:p w:rsidR="00377533" w:rsidRDefault="00377533" w:rsidP="00377533">
      <w:pPr>
        <w:ind w:firstLine="426"/>
        <w:jc w:val="both"/>
        <w:rPr>
          <w:sz w:val="28"/>
          <w:szCs w:val="28"/>
        </w:rPr>
      </w:pPr>
      <w:r>
        <w:rPr>
          <w:sz w:val="28"/>
          <w:szCs w:val="28"/>
        </w:rPr>
        <w:t>1.3. Пункт 2.6.1.2.11 дополнить абзацем 2 следующего содержания:</w:t>
      </w:r>
    </w:p>
    <w:p w:rsidR="00377533" w:rsidRDefault="00377533" w:rsidP="00377533">
      <w:pPr>
        <w:ind w:firstLine="426"/>
        <w:jc w:val="both"/>
        <w:rPr>
          <w:sz w:val="28"/>
          <w:szCs w:val="28"/>
        </w:rPr>
      </w:pPr>
      <w:r>
        <w:rPr>
          <w:sz w:val="28"/>
          <w:szCs w:val="28"/>
        </w:rPr>
        <w:t>«</w:t>
      </w:r>
      <w:r w:rsidRPr="004C788F">
        <w:rPr>
          <w:sz w:val="28"/>
          <w:szCs w:val="28"/>
        </w:rPr>
        <w:t xml:space="preserve">Правительством Российской Федерации могут устанавливаться помимо предусмотренных </w:t>
      </w:r>
      <w:r>
        <w:rPr>
          <w:sz w:val="28"/>
          <w:szCs w:val="28"/>
        </w:rPr>
        <w:t xml:space="preserve">настоящим пунктом </w:t>
      </w:r>
      <w:r w:rsidRPr="004C788F">
        <w:rPr>
          <w:sz w:val="28"/>
          <w:szCs w:val="28"/>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Pr>
          <w:sz w:val="28"/>
          <w:szCs w:val="28"/>
        </w:rPr>
        <w:t>»</w:t>
      </w:r>
      <w:r w:rsidRPr="004C788F">
        <w:rPr>
          <w:sz w:val="28"/>
          <w:szCs w:val="28"/>
        </w:rPr>
        <w:t>.</w:t>
      </w:r>
      <w:r>
        <w:rPr>
          <w:sz w:val="28"/>
          <w:szCs w:val="28"/>
        </w:rPr>
        <w:t xml:space="preserve"> </w:t>
      </w:r>
    </w:p>
    <w:p w:rsidR="00377533" w:rsidRDefault="00377533" w:rsidP="00377533">
      <w:pPr>
        <w:ind w:firstLine="426"/>
        <w:jc w:val="both"/>
      </w:pPr>
      <w:r w:rsidRPr="001153EC">
        <w:rPr>
          <w:sz w:val="28"/>
          <w:szCs w:val="28"/>
        </w:rPr>
        <w:t xml:space="preserve">1.4. </w:t>
      </w:r>
      <w:r>
        <w:rPr>
          <w:sz w:val="28"/>
          <w:szCs w:val="28"/>
        </w:rPr>
        <w:t>Абзац 1 пункта 2.6.2. Административного регламента изложить в новой редакции:</w:t>
      </w:r>
      <w:r w:rsidRPr="00092D0B">
        <w:t xml:space="preserve"> </w:t>
      </w:r>
    </w:p>
    <w:p w:rsidR="00377533" w:rsidRDefault="00377533" w:rsidP="00377533">
      <w:pPr>
        <w:ind w:firstLine="426"/>
        <w:jc w:val="both"/>
        <w:rPr>
          <w:sz w:val="28"/>
          <w:szCs w:val="28"/>
        </w:rPr>
      </w:pPr>
      <w:r>
        <w:t>«</w:t>
      </w:r>
      <w:r w:rsidRPr="00092D0B">
        <w:rPr>
          <w:sz w:val="28"/>
          <w:szCs w:val="28"/>
        </w:rPr>
        <w:t>Документы (их копии или сведения, содержащиеся в них), указанные в подпунктах 2.6.1.2.1</w:t>
      </w:r>
      <w:r>
        <w:rPr>
          <w:sz w:val="28"/>
          <w:szCs w:val="28"/>
        </w:rPr>
        <w:t>, 2.6.1.2.2, 2.6.1.2.3, 2.6.1.2.8</w:t>
      </w:r>
      <w:r w:rsidRPr="00092D0B">
        <w:rPr>
          <w:sz w:val="28"/>
          <w:szCs w:val="28"/>
        </w:rPr>
        <w:t xml:space="preserve"> пункта 2.6.1.2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r>
        <w:rPr>
          <w:sz w:val="28"/>
          <w:szCs w:val="28"/>
        </w:rPr>
        <w:t>»</w:t>
      </w:r>
      <w:r w:rsidRPr="00092D0B">
        <w:rPr>
          <w:sz w:val="28"/>
          <w:szCs w:val="28"/>
        </w:rPr>
        <w:t>.</w:t>
      </w:r>
    </w:p>
    <w:p w:rsidR="00377533" w:rsidRDefault="00377533" w:rsidP="00377533">
      <w:pPr>
        <w:ind w:firstLine="426"/>
        <w:jc w:val="both"/>
        <w:rPr>
          <w:sz w:val="28"/>
          <w:szCs w:val="28"/>
        </w:rPr>
      </w:pPr>
      <w:r>
        <w:rPr>
          <w:sz w:val="28"/>
          <w:szCs w:val="28"/>
        </w:rPr>
        <w:t>1.5. Пункт 2.6.4. Административного регламента исключить.</w:t>
      </w:r>
    </w:p>
    <w:p w:rsidR="00377533" w:rsidRDefault="00377533" w:rsidP="00377533">
      <w:pPr>
        <w:ind w:firstLine="426"/>
        <w:jc w:val="both"/>
        <w:rPr>
          <w:sz w:val="28"/>
          <w:szCs w:val="28"/>
        </w:rPr>
      </w:pPr>
      <w:r>
        <w:rPr>
          <w:sz w:val="28"/>
          <w:szCs w:val="28"/>
        </w:rPr>
        <w:t>1.6. Пункт 2.9.1.5. Административного регламента дополнить абзацем следующего содержания:</w:t>
      </w:r>
    </w:p>
    <w:p w:rsidR="00377533" w:rsidRDefault="00377533" w:rsidP="00377533">
      <w:pPr>
        <w:ind w:firstLine="426"/>
        <w:jc w:val="both"/>
        <w:rPr>
          <w:sz w:val="28"/>
          <w:szCs w:val="28"/>
        </w:rPr>
      </w:pPr>
      <w:r>
        <w:rPr>
          <w:sz w:val="28"/>
          <w:szCs w:val="28"/>
        </w:rPr>
        <w:t>«</w:t>
      </w:r>
      <w:r w:rsidRPr="00256735">
        <w:rPr>
          <w:sz w:val="28"/>
          <w:szCs w:val="28"/>
        </w:rPr>
        <w:t>Разрешение на ввод объекта в эксплуатацию при осуществлении строительства, реконструкции объектов капитального строительства (за исключением линейного объекта) выдается застройщику в случае, если в уполномоченный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r>
        <w:rPr>
          <w:sz w:val="28"/>
          <w:szCs w:val="28"/>
        </w:rPr>
        <w:t>»</w:t>
      </w:r>
      <w:r w:rsidRPr="00256735">
        <w:rPr>
          <w:sz w:val="28"/>
          <w:szCs w:val="28"/>
        </w:rPr>
        <w:t>.</w:t>
      </w:r>
      <w:r>
        <w:rPr>
          <w:sz w:val="28"/>
          <w:szCs w:val="28"/>
        </w:rPr>
        <w:t xml:space="preserve">  </w:t>
      </w:r>
    </w:p>
    <w:p w:rsidR="00377533" w:rsidRPr="00C70BFF" w:rsidRDefault="00377533" w:rsidP="00377533">
      <w:pPr>
        <w:ind w:firstLine="426"/>
        <w:jc w:val="both"/>
        <w:rPr>
          <w:sz w:val="28"/>
          <w:szCs w:val="28"/>
        </w:rPr>
      </w:pPr>
      <w:r>
        <w:rPr>
          <w:sz w:val="28"/>
          <w:szCs w:val="28"/>
        </w:rPr>
        <w:t xml:space="preserve">1.7. </w:t>
      </w:r>
      <w:r w:rsidRPr="00C70BFF">
        <w:rPr>
          <w:sz w:val="28"/>
          <w:szCs w:val="28"/>
        </w:rPr>
        <w:t>Абзац 3 пункта 2.10 Административного регламента изложить в следующей редакции:</w:t>
      </w:r>
    </w:p>
    <w:p w:rsidR="00377533" w:rsidRDefault="00377533" w:rsidP="00377533">
      <w:pPr>
        <w:ind w:firstLine="426"/>
        <w:jc w:val="both"/>
        <w:rPr>
          <w:sz w:val="28"/>
          <w:szCs w:val="28"/>
        </w:rPr>
      </w:pPr>
      <w:r w:rsidRPr="00C70BFF">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77533" w:rsidRDefault="00377533" w:rsidP="00377533">
      <w:pPr>
        <w:ind w:firstLine="426"/>
        <w:jc w:val="both"/>
        <w:rPr>
          <w:sz w:val="28"/>
          <w:szCs w:val="28"/>
        </w:rPr>
      </w:pPr>
      <w:r>
        <w:rPr>
          <w:sz w:val="28"/>
          <w:szCs w:val="28"/>
        </w:rPr>
        <w:t>1.8. Раздел 3 Административного регламента изложить в следующей редакции:</w:t>
      </w:r>
    </w:p>
    <w:p w:rsidR="00377533" w:rsidRPr="00163DD3" w:rsidRDefault="00377533" w:rsidP="00377533">
      <w:pPr>
        <w:ind w:firstLine="426"/>
        <w:jc w:val="both"/>
        <w:rPr>
          <w:sz w:val="28"/>
          <w:szCs w:val="28"/>
        </w:rPr>
      </w:pPr>
      <w:r>
        <w:rPr>
          <w:sz w:val="28"/>
          <w:szCs w:val="28"/>
        </w:rPr>
        <w:lastRenderedPageBreak/>
        <w:t>«</w:t>
      </w:r>
      <w:r w:rsidRPr="00163DD3">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w:t>
      </w:r>
    </w:p>
    <w:p w:rsidR="00377533" w:rsidRPr="00163DD3" w:rsidRDefault="00377533" w:rsidP="00377533">
      <w:pPr>
        <w:ind w:firstLine="426"/>
        <w:jc w:val="both"/>
        <w:rPr>
          <w:sz w:val="28"/>
          <w:szCs w:val="28"/>
        </w:rPr>
      </w:pPr>
      <w:r w:rsidRPr="00163DD3">
        <w:rPr>
          <w:sz w:val="28"/>
          <w:szCs w:val="28"/>
        </w:rPr>
        <w:t>3.1. Предоставление муниципальной услуги включает в себя следующие административные процедуры:</w:t>
      </w:r>
    </w:p>
    <w:p w:rsidR="00377533" w:rsidRPr="00163DD3" w:rsidRDefault="00377533" w:rsidP="00377533">
      <w:pPr>
        <w:ind w:firstLine="426"/>
        <w:jc w:val="both"/>
        <w:rPr>
          <w:sz w:val="28"/>
          <w:szCs w:val="28"/>
        </w:rPr>
      </w:pPr>
      <w:r w:rsidRPr="00163DD3">
        <w:rPr>
          <w:sz w:val="28"/>
          <w:szCs w:val="28"/>
        </w:rPr>
        <w:t>3.1.</w:t>
      </w:r>
      <w:r>
        <w:rPr>
          <w:sz w:val="28"/>
          <w:szCs w:val="28"/>
        </w:rPr>
        <w:t>2.</w:t>
      </w:r>
      <w:r w:rsidRPr="00163DD3">
        <w:rPr>
          <w:sz w:val="28"/>
          <w:szCs w:val="28"/>
        </w:rPr>
        <w:t xml:space="preserve"> Прием и регистрация заявления и документов на предоставление муниципальной услуги;</w:t>
      </w:r>
    </w:p>
    <w:p w:rsidR="00377533" w:rsidRPr="00163DD3" w:rsidRDefault="00377533" w:rsidP="00377533">
      <w:pPr>
        <w:ind w:firstLine="426"/>
        <w:jc w:val="both"/>
        <w:rPr>
          <w:sz w:val="28"/>
          <w:szCs w:val="28"/>
        </w:rPr>
      </w:pPr>
      <w:r w:rsidRPr="00163DD3">
        <w:rPr>
          <w:sz w:val="28"/>
          <w:szCs w:val="28"/>
        </w:rPr>
        <w:t>3.1.</w:t>
      </w:r>
      <w:r>
        <w:rPr>
          <w:sz w:val="28"/>
          <w:szCs w:val="28"/>
        </w:rPr>
        <w:t>3</w:t>
      </w:r>
      <w:r w:rsidRPr="00163DD3">
        <w:rPr>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7533" w:rsidRPr="00163DD3" w:rsidRDefault="00377533" w:rsidP="00377533">
      <w:pPr>
        <w:ind w:firstLine="426"/>
        <w:jc w:val="both"/>
        <w:rPr>
          <w:sz w:val="28"/>
          <w:szCs w:val="28"/>
        </w:rPr>
      </w:pPr>
      <w:r w:rsidRPr="00163DD3">
        <w:rPr>
          <w:sz w:val="28"/>
          <w:szCs w:val="28"/>
        </w:rPr>
        <w:t>3.1.</w:t>
      </w:r>
      <w:r>
        <w:rPr>
          <w:sz w:val="28"/>
          <w:szCs w:val="28"/>
        </w:rPr>
        <w:t>4</w:t>
      </w:r>
      <w:r w:rsidRPr="00163DD3">
        <w:rPr>
          <w:sz w:val="28"/>
          <w:szCs w:val="28"/>
        </w:rPr>
        <w:t>. проведение осмотра объекта капитального строительства (при необходимости), принятие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w:t>
      </w:r>
    </w:p>
    <w:p w:rsidR="00377533" w:rsidRPr="00163DD3" w:rsidRDefault="00377533" w:rsidP="00377533">
      <w:pPr>
        <w:ind w:firstLine="426"/>
        <w:jc w:val="both"/>
        <w:rPr>
          <w:sz w:val="28"/>
          <w:szCs w:val="28"/>
        </w:rPr>
      </w:pPr>
      <w:r w:rsidRPr="00163DD3">
        <w:rPr>
          <w:sz w:val="28"/>
          <w:szCs w:val="28"/>
        </w:rPr>
        <w:t>3.1.</w:t>
      </w:r>
      <w:r>
        <w:rPr>
          <w:sz w:val="28"/>
          <w:szCs w:val="28"/>
        </w:rPr>
        <w:t>5</w:t>
      </w:r>
      <w:r w:rsidRPr="00163DD3">
        <w:rPr>
          <w:sz w:val="28"/>
          <w:szCs w:val="28"/>
        </w:rPr>
        <w:t>. выдача (направление) документов по результатам предоставления муниципальной услуги.</w:t>
      </w:r>
    </w:p>
    <w:p w:rsidR="00377533" w:rsidRPr="00163DD3" w:rsidRDefault="00377533" w:rsidP="00377533">
      <w:pPr>
        <w:ind w:firstLine="426"/>
        <w:jc w:val="both"/>
        <w:rPr>
          <w:sz w:val="28"/>
          <w:szCs w:val="28"/>
        </w:rPr>
      </w:pPr>
      <w:r w:rsidRPr="00163DD3">
        <w:rPr>
          <w:sz w:val="28"/>
          <w:szCs w:val="28"/>
        </w:rPr>
        <w:t>3.1.</w:t>
      </w:r>
      <w:r>
        <w:rPr>
          <w:sz w:val="28"/>
          <w:szCs w:val="28"/>
        </w:rPr>
        <w:t>6</w:t>
      </w:r>
      <w:r w:rsidRPr="00163DD3">
        <w:rPr>
          <w:sz w:val="28"/>
          <w:szCs w:val="28"/>
        </w:rPr>
        <w:t>. Прием и регистрация заявления и документов на предоставление муниципальной услуги.</w:t>
      </w:r>
    </w:p>
    <w:p w:rsidR="00377533" w:rsidRPr="00163DD3" w:rsidRDefault="00377533" w:rsidP="00377533">
      <w:pPr>
        <w:ind w:firstLine="426"/>
        <w:jc w:val="both"/>
        <w:rPr>
          <w:sz w:val="28"/>
          <w:szCs w:val="28"/>
        </w:rPr>
      </w:pPr>
      <w:r w:rsidRPr="00163DD3">
        <w:rPr>
          <w:sz w:val="28"/>
          <w:szCs w:val="28"/>
        </w:rPr>
        <w:t>3.</w:t>
      </w:r>
      <w:r>
        <w:rPr>
          <w:sz w:val="28"/>
          <w:szCs w:val="28"/>
        </w:rPr>
        <w:t>2</w:t>
      </w:r>
      <w:r w:rsidRPr="00163DD3">
        <w:rPr>
          <w:sz w:val="28"/>
          <w:szCs w:val="28"/>
        </w:rPr>
        <w:t>. 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 и документами; поступление заявления и копий документов почтовым отправлением или в электронной форме через РПГУ (при наличии технической возможности).</w:t>
      </w:r>
    </w:p>
    <w:p w:rsidR="00377533" w:rsidRPr="00163DD3" w:rsidRDefault="00377533" w:rsidP="00377533">
      <w:pPr>
        <w:ind w:firstLine="426"/>
        <w:jc w:val="both"/>
        <w:rPr>
          <w:sz w:val="28"/>
          <w:szCs w:val="28"/>
        </w:rPr>
      </w:pPr>
      <w:r w:rsidRPr="00163DD3">
        <w:rPr>
          <w:sz w:val="28"/>
          <w:szCs w:val="28"/>
        </w:rPr>
        <w:t>3.</w:t>
      </w:r>
      <w:r>
        <w:rPr>
          <w:sz w:val="28"/>
          <w:szCs w:val="28"/>
        </w:rPr>
        <w:t>3</w:t>
      </w:r>
      <w:r w:rsidRPr="00163DD3">
        <w:rPr>
          <w:sz w:val="28"/>
          <w:szCs w:val="28"/>
        </w:rPr>
        <w:t>. При личном обращении заявителя в уполномоченный орган специалист уполномоченного органа, ответственный за прием и выдачу документов:</w:t>
      </w:r>
    </w:p>
    <w:p w:rsidR="00377533" w:rsidRPr="00163DD3" w:rsidRDefault="00377533" w:rsidP="00377533">
      <w:pPr>
        <w:ind w:firstLine="426"/>
        <w:jc w:val="both"/>
        <w:rPr>
          <w:sz w:val="28"/>
          <w:szCs w:val="28"/>
        </w:rPr>
      </w:pPr>
      <w:r w:rsidRPr="00163DD3">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77533" w:rsidRPr="00163DD3" w:rsidRDefault="00377533" w:rsidP="00377533">
      <w:pPr>
        <w:ind w:firstLine="426"/>
        <w:jc w:val="both"/>
        <w:rPr>
          <w:sz w:val="28"/>
          <w:szCs w:val="28"/>
        </w:rPr>
      </w:pPr>
      <w:r w:rsidRPr="00163DD3">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ввод объекта в эксплуатацию и приложенных к нему документах.</w:t>
      </w:r>
    </w:p>
    <w:p w:rsidR="00377533" w:rsidRPr="00163DD3" w:rsidRDefault="00377533" w:rsidP="00377533">
      <w:pPr>
        <w:ind w:firstLine="426"/>
        <w:jc w:val="both"/>
        <w:rPr>
          <w:sz w:val="28"/>
          <w:szCs w:val="28"/>
        </w:rPr>
      </w:pPr>
      <w:r w:rsidRPr="00163DD3">
        <w:rPr>
          <w:sz w:val="28"/>
          <w:szCs w:val="28"/>
        </w:rPr>
        <w:t>В ходе приема документов от заявителя специалист, ответственный за прием и выдачу документов, удостоверяется, что:</w:t>
      </w:r>
    </w:p>
    <w:p w:rsidR="00377533" w:rsidRPr="00163DD3" w:rsidRDefault="00377533" w:rsidP="00377533">
      <w:pPr>
        <w:ind w:firstLine="426"/>
        <w:jc w:val="both"/>
        <w:rPr>
          <w:sz w:val="28"/>
          <w:szCs w:val="28"/>
        </w:rPr>
      </w:pPr>
      <w:r w:rsidRPr="00163DD3">
        <w:rPr>
          <w:sz w:val="28"/>
          <w:szCs w:val="28"/>
        </w:rPr>
        <w:t>текст в заявлении на ввод объекта в эксплуатацию поддается прочтению;</w:t>
      </w:r>
    </w:p>
    <w:p w:rsidR="00377533" w:rsidRPr="00163DD3" w:rsidRDefault="00377533" w:rsidP="00377533">
      <w:pPr>
        <w:ind w:firstLine="426"/>
        <w:jc w:val="both"/>
        <w:rPr>
          <w:sz w:val="28"/>
          <w:szCs w:val="28"/>
        </w:rPr>
      </w:pPr>
      <w:r w:rsidRPr="00163DD3">
        <w:rPr>
          <w:sz w:val="28"/>
          <w:szCs w:val="28"/>
        </w:rPr>
        <w:t>в заявлении о выдаче разрешения на ввод объекта в эксплуатацию указаны фамилия, имя, отчество (последнее - при наличии) физического лица либо наименование юридического лица;</w:t>
      </w:r>
    </w:p>
    <w:p w:rsidR="00377533" w:rsidRPr="00163DD3" w:rsidRDefault="00377533" w:rsidP="00377533">
      <w:pPr>
        <w:ind w:firstLine="426"/>
        <w:jc w:val="both"/>
        <w:rPr>
          <w:sz w:val="28"/>
          <w:szCs w:val="28"/>
        </w:rPr>
      </w:pPr>
      <w:r w:rsidRPr="00163DD3">
        <w:rPr>
          <w:sz w:val="28"/>
          <w:szCs w:val="28"/>
        </w:rPr>
        <w:t>заявление о выдаче разрешения на ввод объекта в эксплуатацию при осуществлении строительства, реконструкции объектов капитального строительства подписано уполномоченным лицом;</w:t>
      </w:r>
    </w:p>
    <w:p w:rsidR="00377533" w:rsidRPr="00163DD3" w:rsidRDefault="00377533" w:rsidP="00377533">
      <w:pPr>
        <w:ind w:firstLine="426"/>
        <w:jc w:val="both"/>
        <w:rPr>
          <w:sz w:val="28"/>
          <w:szCs w:val="28"/>
        </w:rPr>
      </w:pPr>
    </w:p>
    <w:p w:rsidR="00377533" w:rsidRPr="00163DD3" w:rsidRDefault="00377533" w:rsidP="00377533">
      <w:pPr>
        <w:ind w:firstLine="426"/>
        <w:jc w:val="both"/>
        <w:rPr>
          <w:sz w:val="28"/>
          <w:szCs w:val="28"/>
        </w:rPr>
      </w:pPr>
      <w:r w:rsidRPr="00163DD3">
        <w:rPr>
          <w:sz w:val="28"/>
          <w:szCs w:val="28"/>
        </w:rPr>
        <w:t>приложены документы, необходимые для предоставления муниципальной услуги.</w:t>
      </w:r>
    </w:p>
    <w:p w:rsidR="00377533" w:rsidRPr="00163DD3" w:rsidRDefault="00377533" w:rsidP="00377533">
      <w:pPr>
        <w:ind w:firstLine="426"/>
        <w:jc w:val="both"/>
        <w:rPr>
          <w:sz w:val="28"/>
          <w:szCs w:val="28"/>
        </w:rPr>
      </w:pPr>
      <w:r w:rsidRPr="00163DD3">
        <w:rPr>
          <w:sz w:val="28"/>
          <w:szCs w:val="28"/>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77533" w:rsidRPr="00163DD3" w:rsidRDefault="00377533" w:rsidP="00377533">
      <w:pPr>
        <w:ind w:firstLine="426"/>
        <w:jc w:val="both"/>
        <w:rPr>
          <w:sz w:val="28"/>
          <w:szCs w:val="28"/>
        </w:rPr>
      </w:pPr>
      <w:r w:rsidRPr="00163DD3">
        <w:rPr>
          <w:sz w:val="28"/>
          <w:szCs w:val="28"/>
        </w:rPr>
        <w:t>В случае если заявитель настаивает на принятии документов - принимает представленные заявителем документы.</w:t>
      </w:r>
    </w:p>
    <w:p w:rsidR="00377533" w:rsidRPr="00163DD3" w:rsidRDefault="00377533" w:rsidP="00377533">
      <w:pPr>
        <w:ind w:firstLine="426"/>
        <w:jc w:val="both"/>
        <w:rPr>
          <w:sz w:val="28"/>
          <w:szCs w:val="28"/>
        </w:rPr>
      </w:pPr>
      <w:r w:rsidRPr="00163DD3">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77533" w:rsidRPr="00163DD3" w:rsidRDefault="00377533" w:rsidP="00377533">
      <w:pPr>
        <w:ind w:firstLine="426"/>
        <w:jc w:val="both"/>
        <w:rPr>
          <w:sz w:val="28"/>
          <w:szCs w:val="28"/>
        </w:rPr>
      </w:pPr>
      <w:r w:rsidRPr="00163DD3">
        <w:rPr>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377533" w:rsidRPr="00163DD3" w:rsidRDefault="00377533" w:rsidP="00377533">
      <w:pPr>
        <w:ind w:firstLine="426"/>
        <w:jc w:val="both"/>
        <w:rPr>
          <w:sz w:val="28"/>
          <w:szCs w:val="28"/>
        </w:rPr>
      </w:pPr>
      <w:r w:rsidRPr="00163DD3">
        <w:rPr>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77533" w:rsidRPr="00163DD3" w:rsidRDefault="00377533" w:rsidP="00377533">
      <w:pPr>
        <w:ind w:firstLine="426"/>
        <w:jc w:val="both"/>
        <w:rPr>
          <w:sz w:val="28"/>
          <w:szCs w:val="28"/>
        </w:rPr>
      </w:pPr>
      <w:r w:rsidRPr="00163DD3">
        <w:rPr>
          <w:sz w:val="28"/>
          <w:szCs w:val="28"/>
        </w:rPr>
        <w:t>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w:t>
      </w:r>
    </w:p>
    <w:p w:rsidR="00377533" w:rsidRPr="00163DD3" w:rsidRDefault="00377533" w:rsidP="00377533">
      <w:pPr>
        <w:ind w:firstLine="426"/>
        <w:jc w:val="both"/>
        <w:rPr>
          <w:sz w:val="28"/>
          <w:szCs w:val="28"/>
        </w:rPr>
      </w:pPr>
      <w:r w:rsidRPr="00163DD3">
        <w:rPr>
          <w:sz w:val="28"/>
          <w:szCs w:val="28"/>
        </w:rPr>
        <w:t>Критерий принятия решения: поступление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377533" w:rsidRPr="00163DD3" w:rsidRDefault="00377533" w:rsidP="00377533">
      <w:pPr>
        <w:ind w:firstLine="426"/>
        <w:jc w:val="both"/>
        <w:rPr>
          <w:sz w:val="28"/>
          <w:szCs w:val="28"/>
        </w:rPr>
      </w:pPr>
      <w:r w:rsidRPr="00163DD3">
        <w:rPr>
          <w:sz w:val="28"/>
          <w:szCs w:val="28"/>
        </w:rPr>
        <w:t>Результатом административной процедуры является прием и регистрация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377533" w:rsidRPr="00163DD3" w:rsidRDefault="00377533" w:rsidP="00377533">
      <w:pPr>
        <w:ind w:firstLine="426"/>
        <w:jc w:val="both"/>
        <w:rPr>
          <w:sz w:val="28"/>
          <w:szCs w:val="28"/>
        </w:rPr>
      </w:pPr>
      <w:r w:rsidRPr="00163DD3">
        <w:rPr>
          <w:sz w:val="28"/>
          <w:szCs w:val="28"/>
        </w:rPr>
        <w:t>Информация о приеме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377533" w:rsidRPr="00163DD3" w:rsidRDefault="00377533" w:rsidP="00377533">
      <w:pPr>
        <w:ind w:firstLine="426"/>
        <w:jc w:val="both"/>
        <w:rPr>
          <w:sz w:val="28"/>
          <w:szCs w:val="28"/>
        </w:rPr>
      </w:pPr>
      <w:r w:rsidRPr="00163DD3">
        <w:rPr>
          <w:sz w:val="28"/>
          <w:szCs w:val="28"/>
        </w:rPr>
        <w:t>В день регистрации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377533" w:rsidRPr="00163DD3" w:rsidRDefault="00377533" w:rsidP="00377533">
      <w:pPr>
        <w:ind w:firstLine="426"/>
        <w:jc w:val="both"/>
        <w:rPr>
          <w:sz w:val="28"/>
          <w:szCs w:val="28"/>
        </w:rPr>
      </w:pPr>
      <w:r w:rsidRPr="00163DD3">
        <w:rPr>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377533" w:rsidRPr="00163DD3" w:rsidRDefault="00377533" w:rsidP="00377533">
      <w:pPr>
        <w:ind w:firstLine="426"/>
        <w:jc w:val="both"/>
        <w:rPr>
          <w:sz w:val="28"/>
          <w:szCs w:val="28"/>
        </w:rPr>
      </w:pPr>
      <w:r w:rsidRPr="00163DD3">
        <w:rPr>
          <w:sz w:val="28"/>
          <w:szCs w:val="28"/>
        </w:rPr>
        <w:t>3.</w:t>
      </w:r>
      <w:r>
        <w:rPr>
          <w:sz w:val="28"/>
          <w:szCs w:val="28"/>
        </w:rPr>
        <w:t>4</w:t>
      </w:r>
      <w:r w:rsidRPr="00163DD3">
        <w:rPr>
          <w:sz w:val="28"/>
          <w:szCs w:val="28"/>
        </w:rPr>
        <w:t>.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77533" w:rsidRPr="00163DD3" w:rsidRDefault="00377533" w:rsidP="00377533">
      <w:pPr>
        <w:ind w:firstLine="426"/>
        <w:jc w:val="both"/>
        <w:rPr>
          <w:sz w:val="28"/>
          <w:szCs w:val="28"/>
        </w:rPr>
      </w:pPr>
      <w:r w:rsidRPr="00163DD3">
        <w:rPr>
          <w:sz w:val="28"/>
          <w:szCs w:val="28"/>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77533" w:rsidRPr="00163DD3" w:rsidRDefault="00377533" w:rsidP="00377533">
      <w:pPr>
        <w:ind w:firstLine="426"/>
        <w:jc w:val="both"/>
        <w:rPr>
          <w:sz w:val="28"/>
          <w:szCs w:val="28"/>
        </w:rPr>
      </w:pPr>
      <w:r w:rsidRPr="00163DD3">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377533" w:rsidRPr="00163DD3" w:rsidRDefault="00377533" w:rsidP="00377533">
      <w:pPr>
        <w:ind w:firstLine="426"/>
        <w:jc w:val="both"/>
        <w:rPr>
          <w:sz w:val="28"/>
          <w:szCs w:val="28"/>
        </w:rPr>
      </w:pPr>
      <w:r w:rsidRPr="00163DD3">
        <w:rPr>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377533" w:rsidRPr="00163DD3" w:rsidRDefault="00377533" w:rsidP="00377533">
      <w:pPr>
        <w:ind w:firstLine="426"/>
        <w:jc w:val="both"/>
        <w:rPr>
          <w:sz w:val="28"/>
          <w:szCs w:val="28"/>
        </w:rPr>
      </w:pPr>
      <w:r w:rsidRPr="00163DD3">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77533" w:rsidRPr="00163DD3" w:rsidRDefault="00377533" w:rsidP="00377533">
      <w:pPr>
        <w:ind w:firstLine="426"/>
        <w:jc w:val="both"/>
        <w:rPr>
          <w:sz w:val="28"/>
          <w:szCs w:val="28"/>
        </w:rPr>
      </w:pPr>
      <w:r w:rsidRPr="00163DD3">
        <w:rPr>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77533" w:rsidRPr="00163DD3" w:rsidRDefault="00377533" w:rsidP="00377533">
      <w:pPr>
        <w:ind w:firstLine="426"/>
        <w:jc w:val="both"/>
        <w:rPr>
          <w:sz w:val="28"/>
          <w:szCs w:val="28"/>
        </w:rPr>
      </w:pPr>
      <w:r w:rsidRPr="00163DD3">
        <w:rPr>
          <w:sz w:val="28"/>
          <w:szCs w:val="28"/>
        </w:rPr>
        <w:t>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w:t>
      </w:r>
    </w:p>
    <w:p w:rsidR="00377533" w:rsidRPr="00163DD3" w:rsidRDefault="00377533" w:rsidP="00377533">
      <w:pPr>
        <w:ind w:firstLine="426"/>
        <w:jc w:val="both"/>
        <w:rPr>
          <w:sz w:val="28"/>
          <w:szCs w:val="28"/>
        </w:rPr>
      </w:pPr>
      <w:r w:rsidRPr="00163DD3">
        <w:rPr>
          <w:sz w:val="28"/>
          <w:szCs w:val="28"/>
        </w:rPr>
        <w:t>Критерий принятия решения: поступление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377533" w:rsidRPr="00163DD3" w:rsidRDefault="00377533" w:rsidP="00377533">
      <w:pPr>
        <w:ind w:firstLine="426"/>
        <w:jc w:val="both"/>
        <w:rPr>
          <w:sz w:val="28"/>
          <w:szCs w:val="28"/>
        </w:rPr>
      </w:pPr>
      <w:r w:rsidRPr="00163DD3">
        <w:rPr>
          <w:sz w:val="28"/>
          <w:szCs w:val="28"/>
        </w:rPr>
        <w:t>Результатом административной процедуры является прием и регистрация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377533" w:rsidRPr="00163DD3" w:rsidRDefault="00377533" w:rsidP="00377533">
      <w:pPr>
        <w:ind w:firstLine="426"/>
        <w:jc w:val="both"/>
        <w:rPr>
          <w:sz w:val="28"/>
          <w:szCs w:val="28"/>
        </w:rPr>
      </w:pPr>
      <w:r w:rsidRPr="00163DD3">
        <w:rPr>
          <w:sz w:val="28"/>
          <w:szCs w:val="28"/>
        </w:rPr>
        <w:t>Информация о приеме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377533" w:rsidRPr="00163DD3" w:rsidRDefault="00377533" w:rsidP="00377533">
      <w:pPr>
        <w:ind w:firstLine="426"/>
        <w:jc w:val="both"/>
        <w:rPr>
          <w:sz w:val="28"/>
          <w:szCs w:val="28"/>
        </w:rPr>
      </w:pPr>
      <w:r w:rsidRPr="00163DD3">
        <w:rPr>
          <w:sz w:val="28"/>
          <w:szCs w:val="28"/>
        </w:rPr>
        <w:t>В день регистрации заявления на выдачу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377533" w:rsidRPr="00163DD3" w:rsidRDefault="00377533" w:rsidP="00377533">
      <w:pPr>
        <w:ind w:firstLine="426"/>
        <w:jc w:val="both"/>
        <w:rPr>
          <w:sz w:val="28"/>
          <w:szCs w:val="28"/>
        </w:rPr>
      </w:pPr>
      <w:r w:rsidRPr="00163DD3">
        <w:rPr>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377533" w:rsidRPr="00163DD3" w:rsidRDefault="00377533" w:rsidP="00377533">
      <w:pPr>
        <w:ind w:firstLine="426"/>
        <w:jc w:val="both"/>
        <w:rPr>
          <w:sz w:val="28"/>
          <w:szCs w:val="28"/>
        </w:rPr>
      </w:pPr>
      <w:r w:rsidRPr="00163DD3">
        <w:rPr>
          <w:sz w:val="28"/>
          <w:szCs w:val="28"/>
        </w:rPr>
        <w:t>3.</w:t>
      </w:r>
      <w:r>
        <w:rPr>
          <w:sz w:val="28"/>
          <w:szCs w:val="28"/>
        </w:rPr>
        <w:t>5</w:t>
      </w:r>
      <w:r w:rsidRPr="00163DD3">
        <w:rPr>
          <w:sz w:val="28"/>
          <w:szCs w:val="28"/>
        </w:rPr>
        <w:t>. Прием и регистрация заявления о выдаче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 в форме электронных документов.</w:t>
      </w:r>
    </w:p>
    <w:p w:rsidR="00377533" w:rsidRPr="00163DD3" w:rsidRDefault="00377533" w:rsidP="00377533">
      <w:pPr>
        <w:ind w:firstLine="426"/>
        <w:jc w:val="both"/>
        <w:rPr>
          <w:sz w:val="28"/>
          <w:szCs w:val="28"/>
        </w:rPr>
      </w:pPr>
      <w:r w:rsidRPr="00163DD3">
        <w:rPr>
          <w:sz w:val="28"/>
          <w:szCs w:val="28"/>
        </w:rPr>
        <w:t xml:space="preserve">При направлении заявления о выдаче разрешения на ввод объекта в эксплуатацию при осуществлении строительства, реконструкции объектов капитального строительства в электронной форме (при наличии технической </w:t>
      </w:r>
      <w:r w:rsidRPr="00163DD3">
        <w:rPr>
          <w:sz w:val="28"/>
          <w:szCs w:val="28"/>
        </w:rPr>
        <w:lastRenderedPageBreak/>
        <w:t>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77533" w:rsidRPr="00163DD3" w:rsidRDefault="00377533" w:rsidP="00377533">
      <w:pPr>
        <w:ind w:firstLine="426"/>
        <w:jc w:val="both"/>
        <w:rPr>
          <w:sz w:val="28"/>
          <w:szCs w:val="28"/>
        </w:rPr>
      </w:pPr>
      <w:r w:rsidRPr="00163DD3">
        <w:rPr>
          <w:sz w:val="28"/>
          <w:szCs w:val="28"/>
        </w:rPr>
        <w:t>На ЕПГУ, РПГУ размещается образец заполнения электронной формы заявления (запроса).</w:t>
      </w:r>
    </w:p>
    <w:p w:rsidR="00377533" w:rsidRPr="00163DD3" w:rsidRDefault="00377533" w:rsidP="00377533">
      <w:pPr>
        <w:ind w:firstLine="426"/>
        <w:jc w:val="both"/>
        <w:rPr>
          <w:sz w:val="28"/>
          <w:szCs w:val="28"/>
        </w:rPr>
      </w:pPr>
      <w:r w:rsidRPr="00163DD3">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7533" w:rsidRPr="00163DD3" w:rsidRDefault="00377533" w:rsidP="00377533">
      <w:pPr>
        <w:ind w:firstLine="426"/>
        <w:jc w:val="both"/>
        <w:rPr>
          <w:sz w:val="28"/>
          <w:szCs w:val="28"/>
        </w:rPr>
      </w:pPr>
      <w:r w:rsidRPr="00163DD3">
        <w:rPr>
          <w:sz w:val="28"/>
          <w:szCs w:val="28"/>
        </w:rPr>
        <w:t>Специалист, ответственный за прием и выдачу документов, при поступлении заявления и документов в электронном виде:</w:t>
      </w:r>
    </w:p>
    <w:p w:rsidR="00377533" w:rsidRPr="00163DD3" w:rsidRDefault="00377533" w:rsidP="00377533">
      <w:pPr>
        <w:ind w:firstLine="426"/>
        <w:jc w:val="both"/>
        <w:rPr>
          <w:sz w:val="28"/>
          <w:szCs w:val="28"/>
        </w:rPr>
      </w:pPr>
      <w:r w:rsidRPr="00163DD3">
        <w:rPr>
          <w:sz w:val="28"/>
          <w:szCs w:val="28"/>
        </w:rPr>
        <w:t>проверяет электронные образы документов на отсутствие компьютерных вирусов и искаженной информации;</w:t>
      </w:r>
    </w:p>
    <w:p w:rsidR="00377533" w:rsidRPr="00163DD3" w:rsidRDefault="00377533" w:rsidP="00377533">
      <w:pPr>
        <w:ind w:firstLine="426"/>
        <w:jc w:val="both"/>
        <w:rPr>
          <w:sz w:val="28"/>
          <w:szCs w:val="28"/>
        </w:rPr>
      </w:pPr>
      <w:r w:rsidRPr="00163DD3">
        <w:rPr>
          <w:sz w:val="28"/>
          <w:szCs w:val="28"/>
        </w:rPr>
        <w:t>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377533" w:rsidRPr="00163DD3" w:rsidRDefault="00377533" w:rsidP="00377533">
      <w:pPr>
        <w:ind w:firstLine="426"/>
        <w:jc w:val="both"/>
        <w:rPr>
          <w:sz w:val="28"/>
          <w:szCs w:val="28"/>
        </w:rPr>
      </w:pPr>
      <w:r w:rsidRPr="00163DD3">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77533" w:rsidRPr="00163DD3" w:rsidRDefault="00377533" w:rsidP="00377533">
      <w:pPr>
        <w:ind w:firstLine="426"/>
        <w:jc w:val="both"/>
        <w:rPr>
          <w:sz w:val="28"/>
          <w:szCs w:val="28"/>
        </w:rPr>
      </w:pPr>
      <w:r w:rsidRPr="00163DD3">
        <w:rPr>
          <w:sz w:val="28"/>
          <w:szCs w:val="28"/>
        </w:rPr>
        <w:t>направляет поступивший пакет документов в электронном виде начальнику уполномоченного органа.</w:t>
      </w:r>
    </w:p>
    <w:p w:rsidR="00377533" w:rsidRPr="00163DD3" w:rsidRDefault="00377533" w:rsidP="00377533">
      <w:pPr>
        <w:ind w:firstLine="426"/>
        <w:jc w:val="both"/>
        <w:rPr>
          <w:sz w:val="28"/>
          <w:szCs w:val="28"/>
        </w:rPr>
      </w:pPr>
      <w:r w:rsidRPr="00163DD3">
        <w:rPr>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ввод объекта в эксплуатацию.</w:t>
      </w:r>
    </w:p>
    <w:p w:rsidR="00377533" w:rsidRPr="00163DD3" w:rsidRDefault="00377533" w:rsidP="00377533">
      <w:pPr>
        <w:ind w:firstLine="426"/>
        <w:jc w:val="both"/>
        <w:rPr>
          <w:sz w:val="28"/>
          <w:szCs w:val="28"/>
        </w:rPr>
      </w:pPr>
      <w:r w:rsidRPr="00163DD3">
        <w:rPr>
          <w:sz w:val="28"/>
          <w:szCs w:val="28"/>
        </w:rPr>
        <w:t>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день.</w:t>
      </w:r>
    </w:p>
    <w:p w:rsidR="00377533" w:rsidRPr="00163DD3" w:rsidRDefault="00377533" w:rsidP="00377533">
      <w:pPr>
        <w:ind w:firstLine="426"/>
        <w:jc w:val="both"/>
        <w:rPr>
          <w:sz w:val="28"/>
          <w:szCs w:val="28"/>
        </w:rPr>
      </w:pPr>
      <w:r w:rsidRPr="00163DD3">
        <w:rPr>
          <w:sz w:val="28"/>
          <w:szCs w:val="28"/>
        </w:rPr>
        <w:t>Критерий принятия решения: поступление заявления о выдаче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377533" w:rsidRPr="00163DD3" w:rsidRDefault="00377533" w:rsidP="00377533">
      <w:pPr>
        <w:ind w:firstLine="426"/>
        <w:jc w:val="both"/>
        <w:rPr>
          <w:sz w:val="28"/>
          <w:szCs w:val="28"/>
        </w:rPr>
      </w:pPr>
      <w:r w:rsidRPr="00163DD3">
        <w:rPr>
          <w:sz w:val="28"/>
          <w:szCs w:val="28"/>
        </w:rPr>
        <w:t>Результатом административной процедуры является прием, регистрация заявления о выдаче разрешения на ввод объекта в эксплуатацию при осуществлении строительства, реконструкции объектов капитального строительства и приложенных к нему документов.</w:t>
      </w:r>
    </w:p>
    <w:p w:rsidR="00377533" w:rsidRPr="00163DD3" w:rsidRDefault="00377533" w:rsidP="00377533">
      <w:pPr>
        <w:ind w:firstLine="426"/>
        <w:jc w:val="both"/>
        <w:rPr>
          <w:sz w:val="28"/>
          <w:szCs w:val="28"/>
        </w:rPr>
      </w:pPr>
      <w:r w:rsidRPr="00163DD3">
        <w:rPr>
          <w:sz w:val="28"/>
          <w:szCs w:val="28"/>
        </w:rPr>
        <w:t>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377533" w:rsidRPr="00163DD3" w:rsidRDefault="00377533" w:rsidP="00377533">
      <w:pPr>
        <w:ind w:firstLine="426"/>
        <w:jc w:val="both"/>
        <w:rPr>
          <w:sz w:val="28"/>
          <w:szCs w:val="28"/>
        </w:rPr>
      </w:pPr>
      <w:r w:rsidRPr="00163DD3">
        <w:rPr>
          <w:sz w:val="28"/>
          <w:szCs w:val="28"/>
        </w:rPr>
        <w:lastRenderedPageBreak/>
        <w:t>3.</w:t>
      </w:r>
      <w:r>
        <w:rPr>
          <w:sz w:val="28"/>
          <w:szCs w:val="28"/>
        </w:rPr>
        <w:t>6</w:t>
      </w:r>
      <w:r w:rsidRPr="00163DD3">
        <w:rPr>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7533" w:rsidRPr="00163DD3" w:rsidRDefault="00377533" w:rsidP="00377533">
      <w:pPr>
        <w:ind w:firstLine="426"/>
        <w:jc w:val="both"/>
        <w:rPr>
          <w:sz w:val="28"/>
          <w:szCs w:val="28"/>
        </w:rPr>
      </w:pPr>
      <w:r w:rsidRPr="00163DD3">
        <w:rPr>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w:t>
      </w:r>
      <w:r w:rsidRPr="00092D0B">
        <w:rPr>
          <w:sz w:val="28"/>
          <w:szCs w:val="28"/>
        </w:rPr>
        <w:t>2.6.1.2.1</w:t>
      </w:r>
      <w:r>
        <w:rPr>
          <w:sz w:val="28"/>
          <w:szCs w:val="28"/>
        </w:rPr>
        <w:t>, 2.6.1.2.2, 2.6.1.2.3, 2.6.1.2.8</w:t>
      </w:r>
      <w:r w:rsidRPr="00092D0B">
        <w:rPr>
          <w:sz w:val="28"/>
          <w:szCs w:val="28"/>
        </w:rPr>
        <w:t xml:space="preserve"> </w:t>
      </w:r>
      <w:r w:rsidRPr="00163DD3">
        <w:rPr>
          <w:sz w:val="28"/>
          <w:szCs w:val="28"/>
        </w:rPr>
        <w:t>пункта 2.6.1.2 настоящего административного регламента.</w:t>
      </w:r>
    </w:p>
    <w:p w:rsidR="00377533" w:rsidRPr="00163DD3" w:rsidRDefault="00377533" w:rsidP="00377533">
      <w:pPr>
        <w:ind w:firstLine="426"/>
        <w:jc w:val="both"/>
        <w:rPr>
          <w:sz w:val="28"/>
          <w:szCs w:val="28"/>
        </w:rPr>
      </w:pPr>
      <w:r w:rsidRPr="00163DD3">
        <w:rPr>
          <w:sz w:val="28"/>
          <w:szCs w:val="28"/>
        </w:rPr>
        <w:t>Руководитель структурного подразделения,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 после получения зарегистрированных документов, знакомится с заявлением о выдаче разрешения на ввод объекта в эксплуатацию и приложенными к нему документами и поручает уполномоченному специалисту произвести проверку представленных документов.</w:t>
      </w:r>
    </w:p>
    <w:p w:rsidR="00377533" w:rsidRPr="00163DD3" w:rsidRDefault="00377533" w:rsidP="00377533">
      <w:pPr>
        <w:ind w:firstLine="426"/>
        <w:jc w:val="both"/>
        <w:rPr>
          <w:sz w:val="28"/>
          <w:szCs w:val="28"/>
        </w:rPr>
      </w:pPr>
      <w:r w:rsidRPr="00FA6A45">
        <w:rPr>
          <w:sz w:val="28"/>
          <w:szCs w:val="28"/>
        </w:rPr>
        <w:t xml:space="preserve">В случае, если уполномоченным специалистом будет выявлено, что в перечне представленных документов отсутствуют документы, предусмотренные подпунктами </w:t>
      </w:r>
      <w:r w:rsidRPr="00092D0B">
        <w:rPr>
          <w:sz w:val="28"/>
          <w:szCs w:val="28"/>
        </w:rPr>
        <w:t>2.6.1.2.1</w:t>
      </w:r>
      <w:r>
        <w:rPr>
          <w:sz w:val="28"/>
          <w:szCs w:val="28"/>
        </w:rPr>
        <w:t>, 2.6.1.2.2, 2.6.1.2.3, 2.6.1.2.8</w:t>
      </w:r>
      <w:r w:rsidRPr="00092D0B">
        <w:rPr>
          <w:sz w:val="28"/>
          <w:szCs w:val="28"/>
        </w:rPr>
        <w:t xml:space="preserve"> пункта 2.6.1.2 </w:t>
      </w:r>
      <w:r w:rsidRPr="00FA6A45">
        <w:rPr>
          <w:sz w:val="28"/>
          <w:szCs w:val="28"/>
        </w:rPr>
        <w:t>настоящего административного регламента, принимается решение о направлении соответствующих межведомственных запросов</w:t>
      </w:r>
      <w:r>
        <w:rPr>
          <w:sz w:val="28"/>
          <w:szCs w:val="28"/>
        </w:rPr>
        <w:t xml:space="preserve">. </w:t>
      </w:r>
    </w:p>
    <w:p w:rsidR="00377533" w:rsidRPr="00163DD3" w:rsidRDefault="00377533" w:rsidP="00377533">
      <w:pPr>
        <w:ind w:firstLine="426"/>
        <w:jc w:val="both"/>
        <w:rPr>
          <w:sz w:val="28"/>
          <w:szCs w:val="28"/>
        </w:rPr>
      </w:pPr>
      <w:r w:rsidRPr="00163DD3">
        <w:rPr>
          <w:sz w:val="28"/>
          <w:szCs w:val="28"/>
        </w:rPr>
        <w:t>Межведомственные запросы направляются в срок не позднее 1 дня со дня получения заявления о выдаче разрешения на ввод объекта в эксплуатацию и приложенных к нему документов от заявителя.</w:t>
      </w:r>
    </w:p>
    <w:p w:rsidR="00377533" w:rsidRPr="00163DD3" w:rsidRDefault="00377533" w:rsidP="00377533">
      <w:pPr>
        <w:ind w:firstLine="426"/>
        <w:jc w:val="both"/>
        <w:rPr>
          <w:sz w:val="28"/>
          <w:szCs w:val="28"/>
        </w:rPr>
      </w:pPr>
      <w:r w:rsidRPr="00163DD3">
        <w:rPr>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77533" w:rsidRPr="00163DD3" w:rsidRDefault="00377533" w:rsidP="00377533">
      <w:pPr>
        <w:ind w:firstLine="426"/>
        <w:jc w:val="both"/>
        <w:rPr>
          <w:sz w:val="28"/>
          <w:szCs w:val="28"/>
        </w:rPr>
      </w:pPr>
      <w:r w:rsidRPr="00163DD3">
        <w:rPr>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77533" w:rsidRPr="00163DD3" w:rsidRDefault="00377533" w:rsidP="00377533">
      <w:pPr>
        <w:ind w:firstLine="426"/>
        <w:jc w:val="both"/>
        <w:rPr>
          <w:sz w:val="28"/>
          <w:szCs w:val="28"/>
        </w:rPr>
      </w:pPr>
      <w:r w:rsidRPr="00163DD3">
        <w:rPr>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377533" w:rsidRPr="00163DD3" w:rsidRDefault="00377533" w:rsidP="00377533">
      <w:pPr>
        <w:ind w:firstLine="426"/>
        <w:jc w:val="both"/>
        <w:rPr>
          <w:sz w:val="28"/>
          <w:szCs w:val="28"/>
        </w:rPr>
      </w:pPr>
      <w:r w:rsidRPr="00163DD3">
        <w:rPr>
          <w:sz w:val="28"/>
          <w:szCs w:val="28"/>
        </w:rPr>
        <w:t>Направление межведомственного запроса допускается только в целях, связанных с предоставлением муниципальной услуги.</w:t>
      </w:r>
    </w:p>
    <w:p w:rsidR="00377533" w:rsidRPr="00163DD3" w:rsidRDefault="00377533" w:rsidP="00377533">
      <w:pPr>
        <w:ind w:firstLine="426"/>
        <w:jc w:val="both"/>
        <w:rPr>
          <w:sz w:val="28"/>
          <w:szCs w:val="28"/>
        </w:rPr>
      </w:pPr>
      <w:r w:rsidRPr="00163DD3">
        <w:rPr>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77533" w:rsidRPr="00163DD3" w:rsidRDefault="00377533" w:rsidP="00377533">
      <w:pPr>
        <w:ind w:firstLine="426"/>
        <w:jc w:val="both"/>
        <w:rPr>
          <w:sz w:val="28"/>
          <w:szCs w:val="28"/>
        </w:rPr>
      </w:pPr>
      <w:r w:rsidRPr="00163DD3">
        <w:rPr>
          <w:sz w:val="28"/>
          <w:szCs w:val="28"/>
        </w:rPr>
        <w:t>Максимальный срок выполнения данной административной процедуры составляет 3 рабочих дня.</w:t>
      </w:r>
    </w:p>
    <w:p w:rsidR="00377533" w:rsidRPr="00163DD3" w:rsidRDefault="00377533" w:rsidP="00377533">
      <w:pPr>
        <w:ind w:firstLine="426"/>
        <w:jc w:val="both"/>
        <w:rPr>
          <w:sz w:val="28"/>
          <w:szCs w:val="28"/>
        </w:rPr>
      </w:pPr>
      <w:r w:rsidRPr="00163DD3">
        <w:rPr>
          <w:sz w:val="28"/>
          <w:szCs w:val="28"/>
        </w:rPr>
        <w:t xml:space="preserve">Критерий принятия решения: непредставление документов, предусмотренных подпунктами </w:t>
      </w:r>
      <w:r w:rsidRPr="00092D0B">
        <w:rPr>
          <w:sz w:val="28"/>
          <w:szCs w:val="28"/>
        </w:rPr>
        <w:t>2.6.1.2.1</w:t>
      </w:r>
      <w:r>
        <w:rPr>
          <w:sz w:val="28"/>
          <w:szCs w:val="28"/>
        </w:rPr>
        <w:t>, 2.6.1.2.2, 2.6.1.2.3, 2.6.1.2.8</w:t>
      </w:r>
      <w:r w:rsidRPr="00092D0B">
        <w:rPr>
          <w:sz w:val="28"/>
          <w:szCs w:val="28"/>
        </w:rPr>
        <w:t xml:space="preserve"> </w:t>
      </w:r>
      <w:r w:rsidRPr="00163DD3">
        <w:rPr>
          <w:sz w:val="28"/>
          <w:szCs w:val="28"/>
        </w:rPr>
        <w:t>пункта 2.6.1.2 настоящего административного регламента.</w:t>
      </w:r>
    </w:p>
    <w:p w:rsidR="00377533" w:rsidRPr="00163DD3" w:rsidRDefault="00377533" w:rsidP="00377533">
      <w:pPr>
        <w:ind w:firstLine="426"/>
        <w:jc w:val="both"/>
        <w:rPr>
          <w:sz w:val="28"/>
          <w:szCs w:val="28"/>
        </w:rPr>
      </w:pPr>
      <w:r w:rsidRPr="00163DD3">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sidRPr="00163DD3">
        <w:rPr>
          <w:sz w:val="28"/>
          <w:szCs w:val="28"/>
        </w:rPr>
        <w:lastRenderedPageBreak/>
        <w:t>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77533" w:rsidRPr="00163DD3" w:rsidRDefault="00377533" w:rsidP="00377533">
      <w:pPr>
        <w:ind w:firstLine="426"/>
        <w:jc w:val="both"/>
        <w:rPr>
          <w:sz w:val="28"/>
          <w:szCs w:val="28"/>
        </w:rPr>
      </w:pPr>
      <w:r w:rsidRPr="00163DD3">
        <w:rPr>
          <w:sz w:val="28"/>
          <w:szCs w:val="28"/>
        </w:rPr>
        <w:t>Документы, указанные в подпунктах 2.6.1.2.1, 2.6.1.2.4, 2.6.1.2.5, 2.6.1.2.6 и 2.6.1.2.7 пункта 2.6.1.2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 чем дополнительно уведомляется заявитель.</w:t>
      </w:r>
    </w:p>
    <w:p w:rsidR="00377533" w:rsidRDefault="00377533" w:rsidP="00377533">
      <w:pPr>
        <w:ind w:firstLine="426"/>
        <w:jc w:val="both"/>
        <w:rPr>
          <w:sz w:val="28"/>
          <w:szCs w:val="28"/>
        </w:rPr>
      </w:pPr>
      <w:r w:rsidRPr="00163DD3">
        <w:rPr>
          <w:sz w:val="28"/>
          <w:szCs w:val="28"/>
        </w:rPr>
        <w:t>Фиксация результата выполнения административной процедуры не производится.</w:t>
      </w:r>
    </w:p>
    <w:p w:rsidR="00377533" w:rsidRPr="00163DD3" w:rsidRDefault="00377533" w:rsidP="00377533">
      <w:pPr>
        <w:ind w:firstLine="426"/>
        <w:jc w:val="both"/>
        <w:rPr>
          <w:sz w:val="28"/>
          <w:szCs w:val="28"/>
        </w:rPr>
      </w:pPr>
      <w:r w:rsidRPr="001153EC">
        <w:rPr>
          <w:sz w:val="28"/>
          <w:szCs w:val="28"/>
        </w:rPr>
        <w:t>По межведомственным запросам органов</w:t>
      </w:r>
      <w:r>
        <w:rPr>
          <w:sz w:val="28"/>
          <w:szCs w:val="28"/>
        </w:rPr>
        <w:t xml:space="preserve"> </w:t>
      </w:r>
      <w:r w:rsidRPr="001153EC">
        <w:rPr>
          <w:sz w:val="28"/>
          <w:szCs w:val="28"/>
        </w:rPr>
        <w:t>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77533" w:rsidRPr="00163DD3" w:rsidRDefault="00377533" w:rsidP="00377533">
      <w:pPr>
        <w:ind w:firstLine="426"/>
        <w:jc w:val="both"/>
        <w:rPr>
          <w:sz w:val="28"/>
          <w:szCs w:val="28"/>
        </w:rPr>
      </w:pPr>
      <w:r w:rsidRPr="00163DD3">
        <w:rPr>
          <w:sz w:val="28"/>
          <w:szCs w:val="28"/>
        </w:rPr>
        <w:t>3.</w:t>
      </w:r>
      <w:r>
        <w:rPr>
          <w:sz w:val="28"/>
          <w:szCs w:val="28"/>
        </w:rPr>
        <w:t>7</w:t>
      </w:r>
      <w:r w:rsidRPr="00163DD3">
        <w:rPr>
          <w:sz w:val="28"/>
          <w:szCs w:val="28"/>
        </w:rPr>
        <w:t>. Проведение осмотра объекта капитального строительства (при необходимости), принятие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w:t>
      </w:r>
    </w:p>
    <w:p w:rsidR="00377533" w:rsidRPr="00163DD3" w:rsidRDefault="00377533" w:rsidP="00377533">
      <w:pPr>
        <w:ind w:firstLine="426"/>
        <w:jc w:val="both"/>
        <w:rPr>
          <w:sz w:val="28"/>
          <w:szCs w:val="28"/>
        </w:rPr>
      </w:pPr>
      <w:r w:rsidRPr="00163DD3">
        <w:rPr>
          <w:sz w:val="28"/>
          <w:szCs w:val="28"/>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377533" w:rsidRPr="00163DD3" w:rsidRDefault="00377533" w:rsidP="00377533">
      <w:pPr>
        <w:ind w:firstLine="426"/>
        <w:jc w:val="both"/>
        <w:rPr>
          <w:sz w:val="28"/>
          <w:szCs w:val="28"/>
        </w:rPr>
      </w:pPr>
      <w:r w:rsidRPr="00163DD3">
        <w:rPr>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После получения представленных заявителем документов, уполномоченный специалист обеспечивает проверку наличия и правильность оформления документов, указанных в п. 2.6.1 настоящего административного регламента, а также проводит осмотр объекта капитального строительства в случае, если при строительстве, реконструкции объекта капитального строительства не осуществляется государственный строительный надзор.</w:t>
      </w:r>
    </w:p>
    <w:p w:rsidR="00377533" w:rsidRDefault="00377533" w:rsidP="00377533">
      <w:pPr>
        <w:ind w:firstLine="426"/>
        <w:jc w:val="both"/>
        <w:rPr>
          <w:sz w:val="28"/>
          <w:szCs w:val="28"/>
        </w:rPr>
      </w:pPr>
      <w:r w:rsidRPr="00E26706">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r w:rsidRPr="00E26706">
        <w:rPr>
          <w:sz w:val="28"/>
          <w:szCs w:val="28"/>
        </w:rPr>
        <w:lastRenderedPageBreak/>
        <w:t xml:space="preserve">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Pr>
          <w:sz w:val="28"/>
          <w:szCs w:val="28"/>
        </w:rPr>
        <w:t>Градостроительного кодекса ПФ</w:t>
      </w:r>
      <w:r w:rsidRPr="00E26706">
        <w:rPr>
          <w:sz w:val="28"/>
          <w:szCs w:val="28"/>
        </w:rPr>
        <w:t>, осмотр такого объекта органом, выдавшим разрешение на строительство, не проводится.</w:t>
      </w:r>
    </w:p>
    <w:p w:rsidR="00377533" w:rsidRPr="00163DD3" w:rsidRDefault="00377533" w:rsidP="00377533">
      <w:pPr>
        <w:ind w:firstLine="426"/>
        <w:jc w:val="both"/>
        <w:rPr>
          <w:sz w:val="28"/>
          <w:szCs w:val="28"/>
        </w:rPr>
      </w:pPr>
      <w:r w:rsidRPr="00163DD3">
        <w:rPr>
          <w:sz w:val="28"/>
          <w:szCs w:val="28"/>
        </w:rPr>
        <w:t>После проведения осмотра объекта капитального строительства (при необходимости) и проверки представленных документов на наличие оснований для отказа в предоставлении муниципальной услуги, указанных в пункте 2.9 административного регламента, уполномоченный специалист подготавливает проект разрешения на ввод объекта в эксплуатацию при осуществлении строительства, реконструкции объектов капитального строительства в соответствии с формой, утвержденной приказом Минстроя России от 19.02.2015 N 117/пр "Об утверждении формы разрешения на строительство и формы разрешения на ввод объекта в эксплуатацию", либо отказ в выдаче разрешения на ввод объекта в эксплуатацию при осуществлении строительства, реконструкции объектов капитального строительства с указанием причин отказа.</w:t>
      </w:r>
    </w:p>
    <w:p w:rsidR="00377533" w:rsidRPr="00163DD3" w:rsidRDefault="00377533" w:rsidP="00377533">
      <w:pPr>
        <w:ind w:firstLine="426"/>
        <w:jc w:val="both"/>
        <w:rPr>
          <w:sz w:val="28"/>
          <w:szCs w:val="28"/>
        </w:rPr>
      </w:pPr>
      <w:r w:rsidRPr="00163DD3">
        <w:rPr>
          <w:sz w:val="28"/>
          <w:szCs w:val="28"/>
        </w:rPr>
        <w:t>В случае направления заявителем запроса и документов в электронном виде через ЕПГУ, РПГУ (при наличии технической возможности) и при этом в заявлении указано получение разрешения на ввод объекта в эксплуатацию при осуществлении строительства, реконструкции объектов капитального строительства в электронном виде, уполномоченный специалист подготавливает либо проект разрешения на ввод объекта в эксплуатацию при осуществлении строительства, реконструкции объектов капитального строительства по установленной законодательством форме в электронном виде, либо проект отказа в выдаче разрешения на ввод объекта в эксплуатацию при осуществлении строительства, реконструкции объектов капитального строительства с указанием причин отказа, также в электронном виде.</w:t>
      </w:r>
    </w:p>
    <w:p w:rsidR="00377533" w:rsidRPr="00163DD3" w:rsidRDefault="00377533" w:rsidP="00377533">
      <w:pPr>
        <w:ind w:firstLine="426"/>
        <w:jc w:val="both"/>
        <w:rPr>
          <w:sz w:val="28"/>
          <w:szCs w:val="28"/>
        </w:rPr>
      </w:pPr>
      <w:r w:rsidRPr="006A0CAD">
        <w:rPr>
          <w:sz w:val="28"/>
          <w:szCs w:val="28"/>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377533" w:rsidRPr="00163DD3" w:rsidRDefault="00377533" w:rsidP="00377533">
      <w:pPr>
        <w:ind w:firstLine="426"/>
        <w:jc w:val="both"/>
        <w:rPr>
          <w:sz w:val="28"/>
          <w:szCs w:val="28"/>
        </w:rPr>
      </w:pPr>
      <w:r w:rsidRPr="00163DD3">
        <w:rPr>
          <w:sz w:val="28"/>
          <w:szCs w:val="28"/>
        </w:rPr>
        <w:t xml:space="preserve">Подготовленный проект разрешения на ввод объекта в эксплуатацию при осуществлении строительства, реконструкции объектов капитального </w:t>
      </w:r>
      <w:r w:rsidRPr="00163DD3">
        <w:rPr>
          <w:sz w:val="28"/>
          <w:szCs w:val="28"/>
        </w:rPr>
        <w:lastRenderedPageBreak/>
        <w:t>строительства либо отказ в выдаче разрешения на ввод объекта в эксплуатацию при осуществлении строительства, реконструкции объектов капитального строительства, в том числе в электронном виде, передается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Руководитель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 проверяет правильность подготовленного уполномоченным специалистом проекта разрешения на ввод объекта в эксплуатацию при осуществлении строительства, реконструкции объектов капитального строительства или проекта отказа в выдаче разрешения на ввод объекта в эксплуатацию при осуществлении строительства, реконструкции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В случае согласия и отсутствия замечаний к проекту разрешения на ввод объекта в эксплуатацию при осуществлении строительства, реконструкции объектов капитального строительства или проекту отказа в выдаче разрешения на ввод объекта в эксплуатацию при осуществлении строительства, реконструкции объектов капитального строительства руководитель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 передает (направляет в электронном виде) данные документы начальнику уполномоченного органа для визирования.</w:t>
      </w:r>
    </w:p>
    <w:p w:rsidR="00377533" w:rsidRPr="00163DD3" w:rsidRDefault="00377533" w:rsidP="00377533">
      <w:pPr>
        <w:ind w:firstLine="426"/>
        <w:jc w:val="both"/>
        <w:rPr>
          <w:sz w:val="28"/>
          <w:szCs w:val="28"/>
        </w:rPr>
      </w:pPr>
      <w:r w:rsidRPr="00163DD3">
        <w:rPr>
          <w:sz w:val="28"/>
          <w:szCs w:val="28"/>
        </w:rPr>
        <w:t>В случае наличия замечаний у начальника уполномоченного органа по проекту разрешения на ввод объекта в эксплуатацию при осуществлении строительства, реконструкции объектов капитального строительства или проекту отказа в выдаче разрешения на ввод объекта в эксплуатацию при осуществлении строительства, реконструкции объектов капитального строительства руководитель структурного подразделения уполномоченного органа, ответственного за выдачу разрешения на ввод объекта в эксплуатацию, возвращает уполномоченному специалисту документы с резолюцией о доработке.</w:t>
      </w:r>
    </w:p>
    <w:p w:rsidR="00377533" w:rsidRPr="00163DD3" w:rsidRDefault="00377533" w:rsidP="00377533">
      <w:pPr>
        <w:ind w:firstLine="426"/>
        <w:jc w:val="both"/>
        <w:rPr>
          <w:sz w:val="28"/>
          <w:szCs w:val="28"/>
        </w:rPr>
      </w:pPr>
      <w:r w:rsidRPr="00163DD3">
        <w:rPr>
          <w:sz w:val="28"/>
          <w:szCs w:val="28"/>
        </w:rPr>
        <w:t>Доработанный проект разрешения на ввод объекта в эксплуатацию при осуществлении строительства, реконструкции объектов капитального строительства в двух экземплярах или проект отказа в выдаче разрешения на ввод объекта в эксплуатацию при осуществлении строительства, реконструкции объектов капитального строительства в двух экземплярах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разрешения на ввод объекта в эксплуатацию, для направления начальнику уполномоченного органа.</w:t>
      </w:r>
    </w:p>
    <w:p w:rsidR="00377533" w:rsidRPr="00163DD3" w:rsidRDefault="00377533" w:rsidP="00377533">
      <w:pPr>
        <w:ind w:firstLine="426"/>
        <w:jc w:val="both"/>
        <w:rPr>
          <w:sz w:val="28"/>
          <w:szCs w:val="28"/>
        </w:rPr>
      </w:pPr>
      <w:r w:rsidRPr="00163DD3">
        <w:rPr>
          <w:sz w:val="28"/>
          <w:szCs w:val="28"/>
        </w:rPr>
        <w:t>Начальник уполномоченного органа при отсутствии замечаний</w:t>
      </w:r>
      <w:r>
        <w:rPr>
          <w:sz w:val="28"/>
          <w:szCs w:val="28"/>
        </w:rPr>
        <w:t xml:space="preserve"> по проекту разрешения</w:t>
      </w:r>
      <w:r w:rsidRPr="00163DD3">
        <w:rPr>
          <w:sz w:val="28"/>
          <w:szCs w:val="28"/>
        </w:rPr>
        <w:t>:</w:t>
      </w:r>
    </w:p>
    <w:p w:rsidR="00377533" w:rsidRPr="00163DD3" w:rsidRDefault="00377533" w:rsidP="00377533">
      <w:pPr>
        <w:ind w:firstLine="426"/>
        <w:jc w:val="both"/>
        <w:rPr>
          <w:sz w:val="28"/>
          <w:szCs w:val="28"/>
        </w:rPr>
      </w:pPr>
      <w:r w:rsidRPr="00163DD3">
        <w:rPr>
          <w:sz w:val="28"/>
          <w:szCs w:val="28"/>
        </w:rPr>
        <w:lastRenderedPageBreak/>
        <w:t>подписывает отказ в выдаче разрешения на ввод объекта в эксплуатацию при осуществлении строительства, реконструкции объектов капитального строительства на бумажном носителе в двух экземплярах и передает их руководителю структурного подразделения уполномоченного органа, ответственного за выдачу разрешения на ввод объекта в эксплуатацию;</w:t>
      </w:r>
    </w:p>
    <w:p w:rsidR="00377533" w:rsidRPr="00163DD3" w:rsidRDefault="00377533" w:rsidP="00377533">
      <w:pPr>
        <w:ind w:firstLine="426"/>
        <w:jc w:val="both"/>
        <w:rPr>
          <w:sz w:val="28"/>
          <w:szCs w:val="28"/>
        </w:rPr>
      </w:pPr>
      <w:r w:rsidRPr="00163DD3">
        <w:rPr>
          <w:sz w:val="28"/>
          <w:szCs w:val="28"/>
        </w:rPr>
        <w:t>в случае, если указано в заявлении о выдаче разрешения на ввод объекта в эксплуатацию при осуществлении строительства, реконструкции объектов капитального строительства,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разрешения на ввод объекта в эксплуатацию при осуществлении строительства, реконструкции объектов капитального строительства в форме электронного документа;</w:t>
      </w:r>
    </w:p>
    <w:p w:rsidR="00377533" w:rsidRPr="00163DD3" w:rsidRDefault="00377533" w:rsidP="00377533">
      <w:pPr>
        <w:ind w:firstLine="426"/>
        <w:jc w:val="both"/>
        <w:rPr>
          <w:sz w:val="28"/>
          <w:szCs w:val="28"/>
        </w:rPr>
      </w:pPr>
      <w:r w:rsidRPr="00163DD3">
        <w:rPr>
          <w:sz w:val="28"/>
          <w:szCs w:val="28"/>
        </w:rPr>
        <w:t>либо визирует разрешения на ввод объекта в эксплуатацию при осуществлении строительства, реконструкции объектов капитального строительства и передает их заместителю главы Чамзинского муниципального района, курирующего градостроительную деятельность (далее - уполномоченное лицо), для подписания;</w:t>
      </w:r>
    </w:p>
    <w:p w:rsidR="00377533" w:rsidRPr="00163DD3" w:rsidRDefault="00377533" w:rsidP="00377533">
      <w:pPr>
        <w:ind w:firstLine="426"/>
        <w:jc w:val="both"/>
        <w:rPr>
          <w:sz w:val="28"/>
          <w:szCs w:val="28"/>
        </w:rPr>
      </w:pPr>
      <w:r w:rsidRPr="00163DD3">
        <w:rPr>
          <w:sz w:val="28"/>
          <w:szCs w:val="28"/>
        </w:rPr>
        <w:t>в случае, если указано в заявлении о выдаче разрешения на ввод объекта в эксплуатацию при осуществлении строительства, реконструкции объектов капитального строительства,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разрешение на ввод объекта в эксплуатацию при осуществлении строительства, реконструкции объектов капитального строительства в форме электронного документа и направляет его уполномоченному лицу для подписания электронной подписью.</w:t>
      </w:r>
    </w:p>
    <w:p w:rsidR="00377533" w:rsidRPr="00163DD3" w:rsidRDefault="00377533" w:rsidP="00377533">
      <w:pPr>
        <w:ind w:firstLine="426"/>
        <w:jc w:val="both"/>
        <w:rPr>
          <w:sz w:val="28"/>
          <w:szCs w:val="28"/>
        </w:rPr>
      </w:pPr>
      <w:r w:rsidRPr="00163DD3">
        <w:rPr>
          <w:sz w:val="28"/>
          <w:szCs w:val="28"/>
        </w:rPr>
        <w:t>Уполномоченное лицо подписывает и заверяет два экземпляра разрешения на ввод объекта в эксплуатацию при осуществлении строительства, реконструкции объектов капитального строительства специальной печатью органа местного самоуправления, передают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ввод объекта в эксплуатацию.</w:t>
      </w:r>
    </w:p>
    <w:p w:rsidR="00377533" w:rsidRPr="00163DD3" w:rsidRDefault="00377533" w:rsidP="00377533">
      <w:pPr>
        <w:ind w:firstLine="426"/>
        <w:jc w:val="both"/>
        <w:rPr>
          <w:sz w:val="28"/>
          <w:szCs w:val="28"/>
        </w:rPr>
      </w:pPr>
      <w:r w:rsidRPr="00163DD3">
        <w:rPr>
          <w:sz w:val="28"/>
          <w:szCs w:val="28"/>
        </w:rPr>
        <w:t>В случае выдачи разрешения на ввод объекта в эксплуатацию при осуществлении строительства, реконструкции объектов капитального строительства в электронном виде, уполномоченное лицо подписывает разрешение на ввод объекта в эксплуатацию при осуществлении строительства, реконструкции объектов капитального строительства электронной подписью и заверяет его электронной подписью органа местного самоуправления,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ввод объекта в эксплуатацию при осуществлении строительства, реконструкции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 xml:space="preserve">Руководитель структурного подразделения уполномоченного органа, ответственного за выдачу разрешения на ввод объекта в эксплуатацию, передает </w:t>
      </w:r>
      <w:r w:rsidRPr="00163DD3">
        <w:rPr>
          <w:sz w:val="28"/>
          <w:szCs w:val="28"/>
        </w:rPr>
        <w:lastRenderedPageBreak/>
        <w:t>(направляет в электронном виде) полученные документы уполномоченному специалисту, подготавливавшему проект разрешения на ввод объекта в эксплуатацию при осуществлении строительства, реконструкции объектов капитального строительства либо проект отказа в выдаче разрешения на ввод объекта в эксплуатацию при осуществлении строительства, реконструкции объектов капитального строительства для передачи специалисту, ответственному за прием-выдачу документов.</w:t>
      </w:r>
    </w:p>
    <w:p w:rsidR="00377533" w:rsidRPr="00163DD3" w:rsidRDefault="00377533" w:rsidP="00377533">
      <w:pPr>
        <w:ind w:firstLine="426"/>
        <w:jc w:val="both"/>
        <w:rPr>
          <w:sz w:val="28"/>
          <w:szCs w:val="28"/>
        </w:rPr>
      </w:pPr>
      <w:r w:rsidRPr="00163DD3">
        <w:rPr>
          <w:sz w:val="28"/>
          <w:szCs w:val="28"/>
        </w:rPr>
        <w:t>Заявителю подлежит выдаче один экземпляр разрешения на ввод объекта в эксплуатацию (либо отказа в выдаче разрешения на ввод объекта в эксплуатацию). Второй экземпляр разрешения на ввод объекта в эксплуатацию при осуществлении строительства, реконструкции объектов капитального строительства (отказа в выдаче разрешения на ввод объекта в эксплуатацию) хранится в архиве уполномоченного органа.</w:t>
      </w:r>
    </w:p>
    <w:p w:rsidR="00377533" w:rsidRPr="00163DD3" w:rsidRDefault="00377533" w:rsidP="00377533">
      <w:pPr>
        <w:ind w:firstLine="426"/>
        <w:jc w:val="both"/>
        <w:rPr>
          <w:sz w:val="28"/>
          <w:szCs w:val="28"/>
        </w:rPr>
      </w:pPr>
      <w:r w:rsidRPr="00163DD3">
        <w:rPr>
          <w:sz w:val="28"/>
          <w:szCs w:val="2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77533" w:rsidRPr="00163DD3" w:rsidRDefault="00377533" w:rsidP="00377533">
      <w:pPr>
        <w:ind w:firstLine="426"/>
        <w:jc w:val="both"/>
        <w:rPr>
          <w:sz w:val="28"/>
          <w:szCs w:val="28"/>
        </w:rPr>
      </w:pPr>
      <w:r w:rsidRPr="00163DD3">
        <w:rPr>
          <w:sz w:val="28"/>
          <w:szCs w:val="28"/>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377533" w:rsidRPr="00163DD3" w:rsidRDefault="00377533" w:rsidP="00377533">
      <w:pPr>
        <w:ind w:firstLine="426"/>
        <w:jc w:val="both"/>
        <w:rPr>
          <w:sz w:val="28"/>
          <w:szCs w:val="28"/>
        </w:rPr>
      </w:pPr>
      <w:r w:rsidRPr="00163DD3">
        <w:rPr>
          <w:sz w:val="28"/>
          <w:szCs w:val="28"/>
        </w:rPr>
        <w:t>Максимальный срок выполнения данной административной процедуры составляет 1 день.</w:t>
      </w:r>
    </w:p>
    <w:p w:rsidR="00377533" w:rsidRPr="00163DD3" w:rsidRDefault="00377533" w:rsidP="00377533">
      <w:pPr>
        <w:ind w:firstLine="426"/>
        <w:jc w:val="both"/>
        <w:rPr>
          <w:sz w:val="28"/>
          <w:szCs w:val="28"/>
        </w:rPr>
      </w:pPr>
      <w:r w:rsidRPr="00163DD3">
        <w:rPr>
          <w:sz w:val="28"/>
          <w:szCs w:val="28"/>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377533" w:rsidRPr="00163DD3" w:rsidRDefault="00377533" w:rsidP="00377533">
      <w:pPr>
        <w:ind w:firstLine="426"/>
        <w:jc w:val="both"/>
        <w:rPr>
          <w:sz w:val="28"/>
          <w:szCs w:val="28"/>
        </w:rPr>
      </w:pPr>
      <w:r w:rsidRPr="00163DD3">
        <w:rPr>
          <w:sz w:val="28"/>
          <w:szCs w:val="28"/>
        </w:rPr>
        <w:t>Результатом административной процедуры является поступление к специалисту, ответственному за прием-выдачу документов, подписанного разрешения на ввод объекта в эксплуатацию при осуществлении строительства, реконструкции объектов капитального строительства либо отказа в выдаче разрешения на ввод объекта в эксплуатацию при осуществлении строительства, реконструкции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377533" w:rsidRPr="00163DD3" w:rsidRDefault="00377533" w:rsidP="00377533">
      <w:pPr>
        <w:ind w:firstLine="426"/>
        <w:jc w:val="both"/>
        <w:rPr>
          <w:sz w:val="28"/>
          <w:szCs w:val="28"/>
        </w:rPr>
      </w:pPr>
      <w:r w:rsidRPr="00163DD3">
        <w:rPr>
          <w:sz w:val="28"/>
          <w:szCs w:val="28"/>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377533" w:rsidRPr="00163DD3" w:rsidRDefault="00377533" w:rsidP="00377533">
      <w:pPr>
        <w:ind w:firstLine="426"/>
        <w:jc w:val="both"/>
        <w:rPr>
          <w:sz w:val="28"/>
          <w:szCs w:val="28"/>
        </w:rPr>
      </w:pPr>
      <w:r w:rsidRPr="00163DD3">
        <w:rPr>
          <w:sz w:val="28"/>
          <w:szCs w:val="28"/>
        </w:rPr>
        <w:lastRenderedPageBreak/>
        <w:t>3.</w:t>
      </w:r>
      <w:r>
        <w:rPr>
          <w:sz w:val="28"/>
          <w:szCs w:val="28"/>
        </w:rPr>
        <w:t>8</w:t>
      </w:r>
      <w:r w:rsidRPr="00163DD3">
        <w:rPr>
          <w:sz w:val="28"/>
          <w:szCs w:val="28"/>
        </w:rPr>
        <w:t>. Выдача (направление) документов по результатам предоставления муниципальной услуги.</w:t>
      </w:r>
    </w:p>
    <w:p w:rsidR="00377533" w:rsidRPr="00163DD3" w:rsidRDefault="00377533" w:rsidP="00377533">
      <w:pPr>
        <w:ind w:firstLine="426"/>
        <w:jc w:val="both"/>
        <w:rPr>
          <w:sz w:val="28"/>
          <w:szCs w:val="28"/>
        </w:rPr>
      </w:pPr>
      <w:r w:rsidRPr="00163DD3">
        <w:rPr>
          <w:sz w:val="28"/>
          <w:szCs w:val="28"/>
        </w:rPr>
        <w:t>Выдача (направление) документов по результатам предоставления муниципальной услуги в уполномоченном органе.</w:t>
      </w:r>
    </w:p>
    <w:p w:rsidR="00377533" w:rsidRPr="00163DD3" w:rsidRDefault="00377533" w:rsidP="00377533">
      <w:pPr>
        <w:ind w:firstLine="426"/>
        <w:jc w:val="both"/>
        <w:rPr>
          <w:sz w:val="28"/>
          <w:szCs w:val="28"/>
        </w:rPr>
      </w:pPr>
      <w:r w:rsidRPr="00163DD3">
        <w:rPr>
          <w:sz w:val="28"/>
          <w:szCs w:val="28"/>
        </w:rPr>
        <w:t>Основанием для начала процедуры выдачи документов является принятие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 и поступление к специалисту, ответственному за прием-выдачу документов, разрешения на ввод объекта в эксплуатацию при осуществлении строительства, реконструкции объектов капитального строительства либо отказа в выдаче разрешения на ввод объекта в эксплуатацию при осуществлении строительства, реконструкции объектов капитального строительства, обращение заявителя для получения документов.</w:t>
      </w:r>
    </w:p>
    <w:p w:rsidR="00377533" w:rsidRPr="00163DD3" w:rsidRDefault="00377533" w:rsidP="00377533">
      <w:pPr>
        <w:ind w:firstLine="426"/>
        <w:jc w:val="both"/>
        <w:rPr>
          <w:sz w:val="28"/>
          <w:szCs w:val="28"/>
        </w:rPr>
      </w:pPr>
      <w:r w:rsidRPr="00163DD3">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77533" w:rsidRPr="00163DD3" w:rsidRDefault="00377533" w:rsidP="00377533">
      <w:pPr>
        <w:ind w:firstLine="426"/>
        <w:jc w:val="both"/>
        <w:rPr>
          <w:sz w:val="28"/>
          <w:szCs w:val="28"/>
        </w:rPr>
      </w:pPr>
      <w:r w:rsidRPr="00163DD3">
        <w:rPr>
          <w:sz w:val="28"/>
          <w:szCs w:val="28"/>
        </w:rPr>
        <w:t>документ, удостоверяющий личность заявителя;</w:t>
      </w:r>
    </w:p>
    <w:p w:rsidR="00377533" w:rsidRPr="00163DD3" w:rsidRDefault="00377533" w:rsidP="00377533">
      <w:pPr>
        <w:ind w:firstLine="426"/>
        <w:jc w:val="both"/>
        <w:rPr>
          <w:sz w:val="28"/>
          <w:szCs w:val="28"/>
        </w:rPr>
      </w:pPr>
      <w:r w:rsidRPr="00163DD3">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377533" w:rsidRPr="00163DD3" w:rsidRDefault="00377533" w:rsidP="00377533">
      <w:pPr>
        <w:ind w:firstLine="426"/>
        <w:jc w:val="both"/>
        <w:rPr>
          <w:sz w:val="28"/>
          <w:szCs w:val="28"/>
        </w:rPr>
      </w:pPr>
      <w:r w:rsidRPr="00163DD3">
        <w:rPr>
          <w:sz w:val="28"/>
          <w:szCs w:val="28"/>
        </w:rPr>
        <w:t>оригиналы документов, указанные в п. 2.6.1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377533" w:rsidRPr="00163DD3" w:rsidRDefault="00377533" w:rsidP="00377533">
      <w:pPr>
        <w:ind w:firstLine="426"/>
        <w:jc w:val="both"/>
        <w:rPr>
          <w:sz w:val="28"/>
          <w:szCs w:val="28"/>
        </w:rPr>
      </w:pPr>
      <w:r w:rsidRPr="00163DD3">
        <w:rPr>
          <w:sz w:val="28"/>
          <w:szCs w:val="28"/>
        </w:rPr>
        <w:t>Специалист, ответственный за прием и выдачу документов, при выдаче результата предоставления услуги на бумажном носителе:</w:t>
      </w:r>
    </w:p>
    <w:p w:rsidR="00377533" w:rsidRPr="00163DD3" w:rsidRDefault="00377533" w:rsidP="00377533">
      <w:pPr>
        <w:ind w:firstLine="426"/>
        <w:jc w:val="both"/>
        <w:rPr>
          <w:sz w:val="28"/>
          <w:szCs w:val="28"/>
        </w:rPr>
      </w:pPr>
      <w:r w:rsidRPr="00163DD3">
        <w:rPr>
          <w:sz w:val="28"/>
          <w:szCs w:val="28"/>
        </w:rPr>
        <w:t>устанавливает личность заявителя;</w:t>
      </w:r>
    </w:p>
    <w:p w:rsidR="00377533" w:rsidRPr="00163DD3" w:rsidRDefault="00377533" w:rsidP="00377533">
      <w:pPr>
        <w:ind w:firstLine="426"/>
        <w:jc w:val="both"/>
        <w:rPr>
          <w:sz w:val="28"/>
          <w:szCs w:val="28"/>
        </w:rPr>
      </w:pPr>
      <w:r w:rsidRPr="00163DD3">
        <w:rPr>
          <w:sz w:val="28"/>
          <w:szCs w:val="28"/>
        </w:rPr>
        <w:t>проверяет правомочия заявителя действовать от его имени при получении документов;</w:t>
      </w:r>
    </w:p>
    <w:p w:rsidR="00377533" w:rsidRPr="00163DD3" w:rsidRDefault="00377533" w:rsidP="00377533">
      <w:pPr>
        <w:ind w:firstLine="426"/>
        <w:jc w:val="both"/>
        <w:rPr>
          <w:sz w:val="28"/>
          <w:szCs w:val="28"/>
        </w:rPr>
      </w:pPr>
      <w:r w:rsidRPr="00163DD3">
        <w:rPr>
          <w:sz w:val="28"/>
          <w:szCs w:val="28"/>
        </w:rPr>
        <w:t>находит копию заявления о выдаче разрешения на ввод объекта в эксплуатацию при осуществлении строительства, реконструкции объектов капитального строительства и документы, подлежащие выдаче заявителю (разрешение на ввод объекта в эксплуатацию при осуществлении строительства, реконструкции объектов капитального строительства либо отказ в выдаче разрешения на ввод объекта в эксплуатацию при осуществлении строительства, реконструкции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377533" w:rsidRPr="00163DD3" w:rsidRDefault="00377533" w:rsidP="00377533">
      <w:pPr>
        <w:ind w:firstLine="426"/>
        <w:jc w:val="both"/>
        <w:rPr>
          <w:sz w:val="28"/>
          <w:szCs w:val="28"/>
        </w:rPr>
      </w:pPr>
      <w:r w:rsidRPr="00163DD3">
        <w:rPr>
          <w:sz w:val="28"/>
          <w:szCs w:val="28"/>
        </w:rPr>
        <w:t xml:space="preserve">знакомит заявителя с разрешением на ввод объекта в эксплуатацию при осуществлении строительства, реконструкции объектов капитального строительства либо отказом в выдаче разрешения на ввод объекта в эксплуатацию </w:t>
      </w:r>
      <w:r w:rsidRPr="00163DD3">
        <w:rPr>
          <w:sz w:val="28"/>
          <w:szCs w:val="28"/>
        </w:rPr>
        <w:lastRenderedPageBreak/>
        <w:t>при осуществлении строительства, реконструкции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выдает заявителю разрешение на ввод объекта в эксплуатацию при осуществлении строительства, реконструкции объектов капитального строительства либо отказ в выдаче разрешения на ввод объекта в эксплуатацию при осуществлении строительства, реконструкции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вносит запись о выдаче заявителю разрешения на ввод объекта в эксплуатацию при осуществлении строительства, реконструкции объектов капитального строительства либо отказа в выдаче разрешения на ввод объекта в эксплуатацию при осуществлении строительства, реконструкции объектов капитального строительства в систему электронного документооборота (при наличии технической возможности) уполномоченного органа и в журнал регистрации;</w:t>
      </w:r>
    </w:p>
    <w:p w:rsidR="00377533" w:rsidRPr="00163DD3" w:rsidRDefault="00377533" w:rsidP="00377533">
      <w:pPr>
        <w:ind w:firstLine="426"/>
        <w:jc w:val="both"/>
        <w:rPr>
          <w:sz w:val="28"/>
          <w:szCs w:val="28"/>
        </w:rPr>
      </w:pPr>
      <w:r w:rsidRPr="00163DD3">
        <w:rPr>
          <w:sz w:val="28"/>
          <w:szCs w:val="28"/>
        </w:rPr>
        <w:t>отказывает в выдаче разрешения на ввод объекта в эксплуатацию при осуществлении строительства, реконструкции объектов капитального строительства либо отказе в выдаче разрешения на ввод объекта в эксплуатацию при осуществлении строительства, реконструкции объектов капитального строительства в случаях:</w:t>
      </w:r>
    </w:p>
    <w:p w:rsidR="00377533" w:rsidRPr="00163DD3" w:rsidRDefault="00377533" w:rsidP="00377533">
      <w:pPr>
        <w:ind w:firstLine="426"/>
        <w:jc w:val="both"/>
        <w:rPr>
          <w:sz w:val="28"/>
          <w:szCs w:val="28"/>
        </w:rPr>
      </w:pPr>
      <w:r w:rsidRPr="00163DD3">
        <w:rPr>
          <w:sz w:val="28"/>
          <w:szCs w:val="28"/>
        </w:rPr>
        <w:t>за выдачей документов обратилось лицо, не являющееся заявителем (его представителем);</w:t>
      </w:r>
    </w:p>
    <w:p w:rsidR="00377533" w:rsidRPr="00163DD3" w:rsidRDefault="00377533" w:rsidP="00377533">
      <w:pPr>
        <w:ind w:firstLine="426"/>
        <w:jc w:val="both"/>
        <w:rPr>
          <w:sz w:val="28"/>
          <w:szCs w:val="28"/>
        </w:rPr>
      </w:pPr>
      <w:r w:rsidRPr="00163DD3">
        <w:rPr>
          <w:sz w:val="28"/>
          <w:szCs w:val="28"/>
        </w:rPr>
        <w:t>обратившееся лицо отказалось предъявить документ, удостоверяющий его личность;</w:t>
      </w:r>
    </w:p>
    <w:p w:rsidR="00377533" w:rsidRPr="00163DD3" w:rsidRDefault="00377533" w:rsidP="00377533">
      <w:pPr>
        <w:ind w:firstLine="426"/>
        <w:jc w:val="both"/>
        <w:rPr>
          <w:sz w:val="28"/>
          <w:szCs w:val="28"/>
        </w:rPr>
      </w:pPr>
      <w:r w:rsidRPr="00163DD3">
        <w:rPr>
          <w:sz w:val="28"/>
          <w:szCs w:val="28"/>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r w:rsidRPr="00163DD3">
        <w:rPr>
          <w:sz w:val="28"/>
          <w:szCs w:val="28"/>
        </w:rPr>
        <w:cr/>
      </w:r>
      <w:r>
        <w:rPr>
          <w:sz w:val="28"/>
          <w:szCs w:val="28"/>
        </w:rPr>
        <w:t xml:space="preserve">       </w:t>
      </w:r>
      <w:r w:rsidRPr="00163DD3">
        <w:rPr>
          <w:sz w:val="28"/>
          <w:szCs w:val="28"/>
        </w:rPr>
        <w:t>Если заявитель, не согласившись с разрешением на ввод объекта в эксплуатацию при осуществлении строительства, реконструкции объектов капитального строительства либо отказом в выдаче разрешения на ввод объекта в эксплуатацию при осуществлении строительства, реконструкции объектов капитального строительства, отказался проставить свою подпись в получении документов, разрешение на ввод объекта в эксплуатацию либо отказ в выдаче разрешения на ввод объекта в эксплуатацию ему не выдается и специалист, ответственный за прием и выдачу документов, на копии заявления о выдаче разрешения на ввод объекта в эксплуатацию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"Получить документы отказался", заверяет своей подписью.</w:t>
      </w:r>
    </w:p>
    <w:p w:rsidR="00377533" w:rsidRPr="00163DD3" w:rsidRDefault="00377533" w:rsidP="00377533">
      <w:pPr>
        <w:ind w:firstLine="426"/>
        <w:jc w:val="both"/>
        <w:rPr>
          <w:sz w:val="28"/>
          <w:szCs w:val="28"/>
        </w:rPr>
      </w:pPr>
      <w:r w:rsidRPr="00163DD3">
        <w:rPr>
          <w:sz w:val="28"/>
          <w:szCs w:val="28"/>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ввод объекта в эксплуатацию) о том, что он в любое время (согласно указываемому в сообщении графику приема-выдачи </w:t>
      </w:r>
      <w:r w:rsidRPr="00163DD3">
        <w:rPr>
          <w:sz w:val="28"/>
          <w:szCs w:val="28"/>
        </w:rPr>
        <w:lastRenderedPageBreak/>
        <w:t>документов) вправе обратиться за получением разрешения на ввод объекта в эксплуатацию либо отказа в выдаче разрешения на ввод объекта в эксплуатацию о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377533" w:rsidRPr="00163DD3" w:rsidRDefault="00377533" w:rsidP="00377533">
      <w:pPr>
        <w:ind w:firstLine="426"/>
        <w:jc w:val="both"/>
        <w:rPr>
          <w:sz w:val="28"/>
          <w:szCs w:val="28"/>
        </w:rPr>
      </w:pPr>
      <w:r w:rsidRPr="00163DD3">
        <w:rPr>
          <w:sz w:val="28"/>
          <w:szCs w:val="28"/>
        </w:rPr>
        <w:t>В случае подачи заявителем документов в электронном виде посредством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77533" w:rsidRPr="00163DD3" w:rsidRDefault="00377533" w:rsidP="00377533">
      <w:pPr>
        <w:ind w:firstLine="426"/>
        <w:jc w:val="both"/>
        <w:rPr>
          <w:sz w:val="28"/>
          <w:szCs w:val="28"/>
        </w:rPr>
      </w:pPr>
      <w:r w:rsidRPr="00163DD3">
        <w:rPr>
          <w:sz w:val="28"/>
          <w:szCs w:val="28"/>
        </w:rPr>
        <w:t>устанавливает личность заявителя;</w:t>
      </w:r>
    </w:p>
    <w:p w:rsidR="00377533" w:rsidRPr="00163DD3" w:rsidRDefault="00377533" w:rsidP="00377533">
      <w:pPr>
        <w:ind w:firstLine="426"/>
        <w:jc w:val="both"/>
        <w:rPr>
          <w:sz w:val="28"/>
          <w:szCs w:val="28"/>
        </w:rPr>
      </w:pPr>
      <w:r w:rsidRPr="00163DD3">
        <w:rPr>
          <w:sz w:val="28"/>
          <w:szCs w:val="28"/>
        </w:rPr>
        <w:t>проверяет правомочия заявителя действовать от его имени при получении документов;</w:t>
      </w:r>
    </w:p>
    <w:p w:rsidR="00377533" w:rsidRPr="00163DD3" w:rsidRDefault="00377533" w:rsidP="00377533">
      <w:pPr>
        <w:ind w:firstLine="426"/>
        <w:jc w:val="both"/>
        <w:rPr>
          <w:sz w:val="28"/>
          <w:szCs w:val="28"/>
        </w:rPr>
      </w:pPr>
      <w:r w:rsidRPr="00163DD3">
        <w:rPr>
          <w:sz w:val="28"/>
          <w:szCs w:val="28"/>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377533" w:rsidRPr="00163DD3" w:rsidRDefault="00377533" w:rsidP="00377533">
      <w:pPr>
        <w:ind w:firstLine="426"/>
        <w:jc w:val="both"/>
        <w:rPr>
          <w:sz w:val="28"/>
          <w:szCs w:val="28"/>
        </w:rPr>
      </w:pPr>
      <w:r w:rsidRPr="00163DD3">
        <w:rPr>
          <w:sz w:val="28"/>
          <w:szCs w:val="28"/>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377533" w:rsidRPr="00163DD3" w:rsidRDefault="00377533" w:rsidP="00377533">
      <w:pPr>
        <w:ind w:firstLine="426"/>
        <w:jc w:val="both"/>
        <w:rPr>
          <w:sz w:val="28"/>
          <w:szCs w:val="28"/>
        </w:rPr>
      </w:pPr>
      <w:r w:rsidRPr="00163DD3">
        <w:rPr>
          <w:sz w:val="28"/>
          <w:szCs w:val="28"/>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377533" w:rsidRPr="00163DD3" w:rsidRDefault="00377533" w:rsidP="00377533">
      <w:pPr>
        <w:ind w:firstLine="426"/>
        <w:jc w:val="both"/>
        <w:rPr>
          <w:sz w:val="28"/>
          <w:szCs w:val="28"/>
        </w:rPr>
      </w:pPr>
      <w:r w:rsidRPr="00163DD3">
        <w:rPr>
          <w:sz w:val="28"/>
          <w:szCs w:val="28"/>
        </w:rPr>
        <w:t>В случае, если заявителю отказано в предоставлении муниципальной услуги, отказ в выдаче разрешения на ввод объекта в эксплуатацию при осуществлении строительства, реконструкции объектов капитального строительства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377533" w:rsidRPr="00163DD3" w:rsidRDefault="00377533" w:rsidP="00377533">
      <w:pPr>
        <w:ind w:firstLine="426"/>
        <w:jc w:val="both"/>
        <w:rPr>
          <w:sz w:val="28"/>
          <w:szCs w:val="28"/>
        </w:rPr>
      </w:pPr>
      <w:r w:rsidRPr="00163DD3">
        <w:rPr>
          <w:sz w:val="28"/>
          <w:szCs w:val="28"/>
        </w:rPr>
        <w:t>Максимальный срок выполнения данной административной процедуры - не более 15 минут.</w:t>
      </w:r>
    </w:p>
    <w:p w:rsidR="00377533" w:rsidRPr="00163DD3" w:rsidRDefault="00377533" w:rsidP="00377533">
      <w:pPr>
        <w:ind w:firstLine="426"/>
        <w:jc w:val="both"/>
        <w:rPr>
          <w:sz w:val="28"/>
          <w:szCs w:val="28"/>
        </w:rPr>
      </w:pPr>
      <w:r w:rsidRPr="00163DD3">
        <w:rPr>
          <w:sz w:val="28"/>
          <w:szCs w:val="28"/>
        </w:rPr>
        <w:t>Выдача результата предоставления муниципальной услуги возможна в день принятия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w:t>
      </w:r>
    </w:p>
    <w:p w:rsidR="00377533" w:rsidRPr="00163DD3" w:rsidRDefault="00377533" w:rsidP="00377533">
      <w:pPr>
        <w:ind w:firstLine="426"/>
        <w:jc w:val="both"/>
        <w:rPr>
          <w:sz w:val="28"/>
          <w:szCs w:val="28"/>
        </w:rPr>
      </w:pPr>
      <w:r w:rsidRPr="00163DD3">
        <w:rPr>
          <w:sz w:val="28"/>
          <w:szCs w:val="28"/>
        </w:rPr>
        <w:t>Критерий принятия решения: принятие решения о выдаче разрешения на ввод объекта в эксплуатацию при осуществлении строительства, реконструкции объектов капитального строительства либо об отказе в выдаче такого разрешения.</w:t>
      </w:r>
    </w:p>
    <w:p w:rsidR="00377533" w:rsidRPr="00163DD3" w:rsidRDefault="00377533" w:rsidP="00377533">
      <w:pPr>
        <w:ind w:firstLine="426"/>
        <w:jc w:val="both"/>
        <w:rPr>
          <w:sz w:val="28"/>
          <w:szCs w:val="28"/>
        </w:rPr>
      </w:pPr>
      <w:r w:rsidRPr="00163DD3">
        <w:rPr>
          <w:sz w:val="28"/>
          <w:szCs w:val="28"/>
        </w:rPr>
        <w:t>Результатом административной процедуры является выдача заявителю разрешения на ввод объекта в эксплуатацию при осуществлении строительства, реконструкции объектов капитального строительства либо отказа в выдаче разрешения на ввод объекта в эксплуатацию при осуществлении строительства, реконструкции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377533" w:rsidRPr="00163DD3" w:rsidRDefault="00377533" w:rsidP="00377533">
      <w:pPr>
        <w:ind w:firstLine="426"/>
        <w:jc w:val="both"/>
        <w:rPr>
          <w:sz w:val="28"/>
          <w:szCs w:val="28"/>
        </w:rPr>
      </w:pPr>
      <w:r w:rsidRPr="00163DD3">
        <w:rPr>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163DD3">
        <w:rPr>
          <w:sz w:val="28"/>
          <w:szCs w:val="28"/>
        </w:rPr>
        <w:lastRenderedPageBreak/>
        <w:t>(при наличии технической возможности) уполномоченного органа и в журнале регистрации.</w:t>
      </w:r>
    </w:p>
    <w:p w:rsidR="00377533" w:rsidRPr="00163DD3" w:rsidRDefault="00377533" w:rsidP="00377533">
      <w:pPr>
        <w:ind w:firstLine="426"/>
        <w:jc w:val="both"/>
        <w:rPr>
          <w:sz w:val="28"/>
          <w:szCs w:val="28"/>
        </w:rPr>
      </w:pPr>
      <w:r w:rsidRPr="00163DD3">
        <w:rPr>
          <w:sz w:val="28"/>
          <w:szCs w:val="28"/>
        </w:rPr>
        <w:t xml:space="preserve">В течение трех </w:t>
      </w:r>
      <w:r>
        <w:rPr>
          <w:sz w:val="28"/>
          <w:szCs w:val="28"/>
        </w:rPr>
        <w:t xml:space="preserve">рабочих </w:t>
      </w:r>
      <w:r w:rsidRPr="00163DD3">
        <w:rPr>
          <w:sz w:val="28"/>
          <w:szCs w:val="28"/>
        </w:rPr>
        <w:t>дней со дня выдачи разрешения на ввод объекта в эксплуатацию при осуществлении строительства, реконструкции объектов капитального строительства уполномоченный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77533" w:rsidRPr="00163DD3" w:rsidRDefault="00377533" w:rsidP="00377533">
      <w:pPr>
        <w:ind w:firstLine="426"/>
        <w:jc w:val="both"/>
        <w:rPr>
          <w:sz w:val="28"/>
          <w:szCs w:val="28"/>
        </w:rPr>
      </w:pPr>
      <w:r w:rsidRPr="00163DD3">
        <w:rPr>
          <w:sz w:val="28"/>
          <w:szCs w:val="28"/>
        </w:rPr>
        <w:t>3.</w:t>
      </w:r>
      <w:r>
        <w:rPr>
          <w:sz w:val="28"/>
          <w:szCs w:val="28"/>
        </w:rPr>
        <w:t>9</w:t>
      </w:r>
      <w:r w:rsidRPr="00163DD3">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377533" w:rsidRPr="00163DD3" w:rsidRDefault="00377533" w:rsidP="00377533">
      <w:pPr>
        <w:ind w:firstLine="426"/>
        <w:jc w:val="both"/>
        <w:rPr>
          <w:sz w:val="28"/>
          <w:szCs w:val="28"/>
        </w:rPr>
      </w:pPr>
      <w:r w:rsidRPr="00163DD3">
        <w:rPr>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377533" w:rsidRPr="00163DD3" w:rsidRDefault="00377533" w:rsidP="00377533">
      <w:pPr>
        <w:ind w:firstLine="426"/>
        <w:jc w:val="both"/>
        <w:rPr>
          <w:sz w:val="28"/>
          <w:szCs w:val="28"/>
        </w:rPr>
      </w:pPr>
      <w:r w:rsidRPr="00163DD3">
        <w:rPr>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377533" w:rsidRPr="00163DD3" w:rsidRDefault="00377533" w:rsidP="00377533">
      <w:pPr>
        <w:ind w:firstLine="426"/>
        <w:jc w:val="both"/>
        <w:rPr>
          <w:sz w:val="28"/>
          <w:szCs w:val="28"/>
        </w:rPr>
      </w:pPr>
      <w:r w:rsidRPr="00163DD3">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377533" w:rsidRPr="00163DD3" w:rsidRDefault="00377533" w:rsidP="00377533">
      <w:pPr>
        <w:ind w:firstLine="426"/>
        <w:jc w:val="both"/>
        <w:rPr>
          <w:sz w:val="28"/>
          <w:szCs w:val="28"/>
        </w:rPr>
      </w:pPr>
      <w:r w:rsidRPr="00163DD3">
        <w:rPr>
          <w:sz w:val="28"/>
          <w:szCs w:val="28"/>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377533" w:rsidRPr="00163DD3" w:rsidRDefault="00377533" w:rsidP="00377533">
      <w:pPr>
        <w:ind w:firstLine="426"/>
        <w:jc w:val="both"/>
        <w:rPr>
          <w:sz w:val="28"/>
          <w:szCs w:val="28"/>
        </w:rPr>
      </w:pPr>
      <w:r w:rsidRPr="00163DD3">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377533" w:rsidRPr="00163DD3" w:rsidRDefault="00377533" w:rsidP="00377533">
      <w:pPr>
        <w:ind w:firstLine="426"/>
        <w:jc w:val="both"/>
        <w:rPr>
          <w:sz w:val="28"/>
          <w:szCs w:val="28"/>
        </w:rPr>
      </w:pPr>
      <w:r w:rsidRPr="00163DD3">
        <w:rPr>
          <w:sz w:val="28"/>
          <w:szCs w:val="28"/>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377533" w:rsidRPr="00163DD3" w:rsidRDefault="00377533" w:rsidP="00377533">
      <w:pPr>
        <w:ind w:firstLine="426"/>
        <w:jc w:val="both"/>
        <w:rPr>
          <w:sz w:val="28"/>
          <w:szCs w:val="28"/>
        </w:rPr>
      </w:pPr>
      <w:r w:rsidRPr="00163DD3">
        <w:rPr>
          <w:sz w:val="28"/>
          <w:szCs w:val="28"/>
        </w:rPr>
        <w:t xml:space="preserve">В случае подачи такого заявления через ЕПГУ, РПГУ исправленный документ в электронном виде или скан документа на бумажном носителе, документ, </w:t>
      </w:r>
      <w:r w:rsidRPr="00163DD3">
        <w:rPr>
          <w:sz w:val="28"/>
          <w:szCs w:val="28"/>
        </w:rPr>
        <w:lastRenderedPageBreak/>
        <w:t>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377533" w:rsidRDefault="00377533" w:rsidP="00377533">
      <w:pPr>
        <w:ind w:firstLine="426"/>
        <w:jc w:val="both"/>
        <w:rPr>
          <w:sz w:val="28"/>
          <w:szCs w:val="28"/>
        </w:rPr>
      </w:pPr>
      <w:r w:rsidRPr="00163DD3">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377533" w:rsidRDefault="00377533" w:rsidP="00377533">
      <w:pPr>
        <w:ind w:firstLine="426"/>
        <w:jc w:val="both"/>
        <w:rPr>
          <w:sz w:val="28"/>
          <w:szCs w:val="28"/>
        </w:rPr>
      </w:pPr>
      <w:r>
        <w:rPr>
          <w:sz w:val="28"/>
          <w:szCs w:val="28"/>
        </w:rPr>
        <w:t>3.10. Администрация района</w:t>
      </w:r>
      <w:r w:rsidRPr="001A69C3">
        <w:rPr>
          <w:sz w:val="28"/>
          <w:szCs w:val="28"/>
        </w:rPr>
        <w:t>, уполномоченн</w:t>
      </w:r>
      <w:r>
        <w:rPr>
          <w:sz w:val="28"/>
          <w:szCs w:val="28"/>
        </w:rPr>
        <w:t>ая</w:t>
      </w:r>
      <w:r w:rsidRPr="001A69C3">
        <w:rPr>
          <w:sz w:val="28"/>
          <w:szCs w:val="28"/>
        </w:rPr>
        <w:t xml:space="preserve">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w:t>
      </w:r>
      <w:r>
        <w:rPr>
          <w:sz w:val="28"/>
          <w:szCs w:val="28"/>
        </w:rPr>
        <w:t>Градостроительного кодекса РФ</w:t>
      </w:r>
      <w:r w:rsidRPr="001A69C3">
        <w:rPr>
          <w:sz w:val="28"/>
          <w:szCs w:val="28"/>
        </w:rPr>
        <w:t>.</w:t>
      </w:r>
    </w:p>
    <w:p w:rsidR="00377533" w:rsidRDefault="00377533" w:rsidP="00377533">
      <w:pPr>
        <w:ind w:firstLine="426"/>
        <w:jc w:val="both"/>
        <w:rPr>
          <w:sz w:val="28"/>
          <w:szCs w:val="28"/>
        </w:rPr>
      </w:pPr>
      <w:r w:rsidRPr="00CF44F1">
        <w:rPr>
          <w:sz w:val="28"/>
          <w:szCs w:val="28"/>
        </w:rPr>
        <w:t>3.11.</w:t>
      </w:r>
      <w:r>
        <w:rPr>
          <w:sz w:val="28"/>
          <w:szCs w:val="28"/>
        </w:rPr>
        <w:t xml:space="preserve"> </w:t>
      </w:r>
      <w:r w:rsidRPr="00CF44F1">
        <w:rPr>
          <w:sz w:val="28"/>
          <w:szCs w:val="28"/>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w:t>
      </w:r>
      <w:r>
        <w:rPr>
          <w:sz w:val="28"/>
          <w:szCs w:val="28"/>
        </w:rPr>
        <w:t>статьи 55 Градостроительного кодекса РФ</w:t>
      </w:r>
      <w:r w:rsidRPr="00CF44F1">
        <w:rPr>
          <w:sz w:val="28"/>
          <w:szCs w:val="28"/>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77533" w:rsidRDefault="00377533" w:rsidP="00377533">
      <w:pPr>
        <w:ind w:firstLine="426"/>
        <w:jc w:val="both"/>
        <w:rPr>
          <w:sz w:val="28"/>
          <w:szCs w:val="28"/>
        </w:rPr>
      </w:pPr>
      <w:r w:rsidRPr="00982F4F">
        <w:rPr>
          <w:sz w:val="28"/>
          <w:szCs w:val="28"/>
        </w:rPr>
        <w:t>3.12.</w:t>
      </w:r>
      <w:r>
        <w:rPr>
          <w:sz w:val="28"/>
          <w:szCs w:val="28"/>
        </w:rPr>
        <w:t xml:space="preserve"> Администрация района, </w:t>
      </w:r>
      <w:r w:rsidRPr="00982F4F">
        <w:rPr>
          <w:sz w:val="28"/>
          <w:szCs w:val="28"/>
        </w:rPr>
        <w:t>выдавш</w:t>
      </w:r>
      <w:r>
        <w:rPr>
          <w:sz w:val="28"/>
          <w:szCs w:val="28"/>
        </w:rPr>
        <w:t>ая</w:t>
      </w:r>
      <w:r w:rsidRPr="00982F4F">
        <w:rPr>
          <w:sz w:val="28"/>
          <w:szCs w:val="28"/>
        </w:rPr>
        <w:t xml:space="preserve"> разрешение на ввод объекта в эксплуатацию, в течение пяти рабочих дней со дня выдачи такого разрешения обеспечива</w:t>
      </w:r>
      <w:r>
        <w:rPr>
          <w:sz w:val="28"/>
          <w:szCs w:val="28"/>
        </w:rPr>
        <w:t>е</w:t>
      </w:r>
      <w:r w:rsidRPr="00982F4F">
        <w:rPr>
          <w:sz w:val="28"/>
          <w:szCs w:val="28"/>
        </w:rPr>
        <w:t xml:space="preserve">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w:t>
      </w:r>
      <w:r>
        <w:rPr>
          <w:sz w:val="28"/>
          <w:szCs w:val="28"/>
        </w:rPr>
        <w:t>Градостроительного кодекса РФ</w:t>
      </w:r>
      <w:r w:rsidRPr="00982F4F">
        <w:rPr>
          <w:sz w:val="28"/>
          <w:szCs w:val="28"/>
        </w:rPr>
        <w:t>.</w:t>
      </w:r>
    </w:p>
    <w:p w:rsidR="00377533" w:rsidRDefault="00377533" w:rsidP="00377533">
      <w:pPr>
        <w:ind w:firstLine="426"/>
        <w:jc w:val="both"/>
        <w:rPr>
          <w:sz w:val="28"/>
          <w:szCs w:val="28"/>
        </w:rPr>
      </w:pPr>
      <w:r>
        <w:rPr>
          <w:sz w:val="28"/>
          <w:szCs w:val="28"/>
        </w:rPr>
        <w:t xml:space="preserve">3.13. </w:t>
      </w:r>
      <w:r w:rsidRPr="00982F4F">
        <w:rPr>
          <w:sz w:val="28"/>
          <w:szCs w:val="28"/>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77533" w:rsidRDefault="00377533" w:rsidP="00377533">
      <w:pPr>
        <w:ind w:firstLine="426"/>
        <w:jc w:val="both"/>
        <w:rPr>
          <w:sz w:val="28"/>
          <w:szCs w:val="28"/>
        </w:rPr>
      </w:pPr>
      <w:r>
        <w:rPr>
          <w:sz w:val="28"/>
          <w:szCs w:val="28"/>
        </w:rPr>
        <w:t xml:space="preserve">3.14. </w:t>
      </w:r>
      <w:r w:rsidRPr="00982F4F">
        <w:rPr>
          <w:sz w:val="28"/>
          <w:szCs w:val="28"/>
        </w:rPr>
        <w:t xml:space="preserve">Разрешение на ввод объекта в эксплуатацию не требуется в случае, если в соответствии с частью 17 статьи 51 </w:t>
      </w:r>
      <w:r>
        <w:rPr>
          <w:sz w:val="28"/>
          <w:szCs w:val="28"/>
        </w:rPr>
        <w:t xml:space="preserve">Градостроительного кодекса РФ </w:t>
      </w:r>
      <w:r w:rsidRPr="00982F4F">
        <w:rPr>
          <w:sz w:val="28"/>
          <w:szCs w:val="28"/>
        </w:rPr>
        <w:t>для строительства или реконструкции объекта не требуется выдача разрешения на строительство</w:t>
      </w:r>
      <w:r>
        <w:rPr>
          <w:sz w:val="28"/>
          <w:szCs w:val="28"/>
        </w:rPr>
        <w:t>»</w:t>
      </w:r>
      <w:r w:rsidRPr="00982F4F">
        <w:rPr>
          <w:sz w:val="28"/>
          <w:szCs w:val="28"/>
        </w:rPr>
        <w:t>.</w:t>
      </w:r>
    </w:p>
    <w:p w:rsidR="00377533" w:rsidRPr="00DE2ECE" w:rsidRDefault="00377533" w:rsidP="00377533">
      <w:pPr>
        <w:pStyle w:val="s1"/>
        <w:shd w:val="clear" w:color="auto" w:fill="FFFFFF"/>
        <w:tabs>
          <w:tab w:val="left" w:pos="2410"/>
        </w:tabs>
        <w:spacing w:before="0" w:beforeAutospacing="0" w:after="0" w:afterAutospacing="0"/>
        <w:jc w:val="both"/>
        <w:rPr>
          <w:sz w:val="28"/>
          <w:szCs w:val="28"/>
        </w:rPr>
      </w:pPr>
      <w:r>
        <w:rPr>
          <w:color w:val="000000" w:themeColor="text1"/>
          <w:sz w:val="28"/>
          <w:szCs w:val="28"/>
        </w:rPr>
        <w:lastRenderedPageBreak/>
        <w:t xml:space="preserve">      </w:t>
      </w:r>
      <w:r w:rsidRPr="00DE2ECE">
        <w:rPr>
          <w:color w:val="000000" w:themeColor="text1"/>
          <w:sz w:val="28"/>
          <w:szCs w:val="28"/>
        </w:rPr>
        <w:t>2.</w:t>
      </w:r>
      <w:r w:rsidRPr="00DE2ECE">
        <w:rPr>
          <w:sz w:val="28"/>
          <w:szCs w:val="28"/>
        </w:rPr>
        <w:t xml:space="preserve"> Настоящее постановление вступает в силу </w:t>
      </w:r>
      <w:r>
        <w:rPr>
          <w:sz w:val="28"/>
          <w:szCs w:val="28"/>
        </w:rPr>
        <w:t xml:space="preserve">после </w:t>
      </w:r>
      <w:r w:rsidRPr="00DE2ECE">
        <w:rPr>
          <w:sz w:val="28"/>
          <w:szCs w:val="28"/>
        </w:rPr>
        <w:t xml:space="preserve">его </w:t>
      </w:r>
      <w:hyperlink r:id="rId5" w:history="1">
        <w:r w:rsidRPr="00DE2ECE">
          <w:rPr>
            <w:rStyle w:val="a5"/>
            <w:rFonts w:cs="Times New Roman CYR"/>
            <w:sz w:val="28"/>
            <w:szCs w:val="28"/>
          </w:rPr>
          <w:t>официального опубликования</w:t>
        </w:r>
      </w:hyperlink>
      <w:r w:rsidRPr="00DE2ECE">
        <w:rPr>
          <w:sz w:val="28"/>
          <w:szCs w:val="28"/>
        </w:rPr>
        <w:t xml:space="preserve"> в информационном бюллетене Чамзинского муниципального района.</w:t>
      </w:r>
    </w:p>
    <w:p w:rsidR="00377533" w:rsidRDefault="00377533" w:rsidP="00377533">
      <w:pPr>
        <w:rPr>
          <w:sz w:val="28"/>
          <w:szCs w:val="28"/>
        </w:rPr>
      </w:pPr>
    </w:p>
    <w:p w:rsidR="00377533" w:rsidRDefault="00377533" w:rsidP="00377533">
      <w:pPr>
        <w:rPr>
          <w:sz w:val="28"/>
          <w:szCs w:val="28"/>
        </w:rPr>
      </w:pPr>
    </w:p>
    <w:p w:rsidR="00377533" w:rsidRDefault="00377533" w:rsidP="00377533">
      <w:pPr>
        <w:rPr>
          <w:sz w:val="28"/>
          <w:szCs w:val="28"/>
        </w:rPr>
      </w:pPr>
    </w:p>
    <w:tbl>
      <w:tblPr>
        <w:tblW w:w="5000" w:type="pct"/>
        <w:tblInd w:w="108" w:type="dxa"/>
        <w:tblLook w:val="0000"/>
      </w:tblPr>
      <w:tblGrid>
        <w:gridCol w:w="6757"/>
        <w:gridCol w:w="3380"/>
      </w:tblGrid>
      <w:tr w:rsidR="00377533" w:rsidRPr="00DE2ECE" w:rsidTr="006D1681">
        <w:tc>
          <w:tcPr>
            <w:tcW w:w="3333" w:type="pct"/>
            <w:tcBorders>
              <w:top w:val="nil"/>
              <w:left w:val="nil"/>
              <w:bottom w:val="nil"/>
              <w:right w:val="nil"/>
            </w:tcBorders>
          </w:tcPr>
          <w:p w:rsidR="00377533" w:rsidRPr="00DE2ECE" w:rsidRDefault="00377533" w:rsidP="006D1681">
            <w:pPr>
              <w:pStyle w:val="a7"/>
              <w:ind w:left="-108"/>
              <w:rPr>
                <w:rFonts w:ascii="Times New Roman" w:hAnsi="Times New Roman" w:cs="Times New Roman"/>
                <w:sz w:val="28"/>
                <w:szCs w:val="28"/>
              </w:rPr>
            </w:pPr>
            <w:r w:rsidRPr="00DE2ECE">
              <w:rPr>
                <w:rFonts w:ascii="Times New Roman" w:hAnsi="Times New Roman" w:cs="Times New Roman"/>
                <w:sz w:val="28"/>
                <w:szCs w:val="28"/>
              </w:rPr>
              <w:t xml:space="preserve">Глава Чамзинского </w:t>
            </w:r>
          </w:p>
          <w:p w:rsidR="00377533" w:rsidRPr="00DE2ECE" w:rsidRDefault="00377533" w:rsidP="006D1681">
            <w:pPr>
              <w:pStyle w:val="a7"/>
              <w:ind w:left="-108"/>
              <w:rPr>
                <w:rFonts w:ascii="Times New Roman" w:hAnsi="Times New Roman" w:cs="Times New Roman"/>
                <w:sz w:val="28"/>
                <w:szCs w:val="28"/>
              </w:rPr>
            </w:pPr>
            <w:r w:rsidRPr="00DE2ECE">
              <w:rPr>
                <w:rFonts w:ascii="Times New Roman" w:hAnsi="Times New Roman" w:cs="Times New Roman"/>
                <w:sz w:val="28"/>
                <w:szCs w:val="28"/>
              </w:rPr>
              <w:t>муниципального района</w:t>
            </w:r>
          </w:p>
        </w:tc>
        <w:tc>
          <w:tcPr>
            <w:tcW w:w="1667" w:type="pct"/>
            <w:tcBorders>
              <w:top w:val="nil"/>
              <w:left w:val="nil"/>
              <w:bottom w:val="nil"/>
              <w:right w:val="nil"/>
            </w:tcBorders>
          </w:tcPr>
          <w:p w:rsidR="00377533" w:rsidRPr="00DE2ECE" w:rsidRDefault="00377533" w:rsidP="006D1681">
            <w:pPr>
              <w:pStyle w:val="a6"/>
              <w:ind w:left="-108"/>
              <w:jc w:val="right"/>
              <w:rPr>
                <w:rFonts w:ascii="Times New Roman" w:hAnsi="Times New Roman" w:cs="Times New Roman"/>
                <w:sz w:val="28"/>
                <w:szCs w:val="28"/>
              </w:rPr>
            </w:pPr>
          </w:p>
          <w:p w:rsidR="00377533" w:rsidRPr="00DE2ECE" w:rsidRDefault="00377533" w:rsidP="006D1681">
            <w:pPr>
              <w:pStyle w:val="a6"/>
              <w:ind w:left="-108"/>
              <w:jc w:val="right"/>
              <w:rPr>
                <w:rFonts w:ascii="Times New Roman" w:hAnsi="Times New Roman" w:cs="Times New Roman"/>
                <w:sz w:val="28"/>
                <w:szCs w:val="28"/>
              </w:rPr>
            </w:pPr>
            <w:r w:rsidRPr="00DE2ECE">
              <w:rPr>
                <w:rFonts w:ascii="Times New Roman" w:hAnsi="Times New Roman" w:cs="Times New Roman"/>
                <w:sz w:val="28"/>
                <w:szCs w:val="28"/>
              </w:rPr>
              <w:t>В.Г. Цыбаков</w:t>
            </w:r>
          </w:p>
        </w:tc>
      </w:tr>
    </w:tbl>
    <w:p w:rsidR="00377533" w:rsidRDefault="00377533" w:rsidP="00377533">
      <w:pPr>
        <w:rPr>
          <w:sz w:val="28"/>
          <w:szCs w:val="28"/>
        </w:rPr>
      </w:pPr>
    </w:p>
    <w:p w:rsidR="00377533" w:rsidRDefault="00377533" w:rsidP="00377533">
      <w:pPr>
        <w:jc w:val="center"/>
        <w:rPr>
          <w:sz w:val="28"/>
          <w:szCs w:val="28"/>
        </w:rPr>
      </w:pPr>
    </w:p>
    <w:p w:rsidR="008419ED" w:rsidRPr="00377533" w:rsidRDefault="008419ED" w:rsidP="00377533">
      <w:pPr>
        <w:rPr>
          <w:szCs w:val="32"/>
        </w:rPr>
      </w:pPr>
    </w:p>
    <w:sectPr w:rsidR="008419ED" w:rsidRPr="00377533" w:rsidSect="0013333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520A"/>
    <w:multiLevelType w:val="multilevel"/>
    <w:tmpl w:val="13120E00"/>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57CD2176"/>
    <w:multiLevelType w:val="hybridMultilevel"/>
    <w:tmpl w:val="EC983FBE"/>
    <w:lvl w:ilvl="0" w:tplc="DB1EB7C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4FD083C"/>
    <w:multiLevelType w:val="hybridMultilevel"/>
    <w:tmpl w:val="B0846472"/>
    <w:lvl w:ilvl="0" w:tplc="7B8AE428">
      <w:start w:val="2"/>
      <w:numFmt w:val="bullet"/>
      <w:lvlText w:val="-"/>
      <w:lvlJc w:val="left"/>
      <w:pPr>
        <w:tabs>
          <w:tab w:val="num" w:pos="720"/>
        </w:tabs>
        <w:ind w:left="720" w:hanging="360"/>
      </w:pPr>
      <w:rPr>
        <w:rFonts w:ascii="Times New Roman" w:eastAsia="Times New Roman" w:hAnsi="Times New Roman" w:cs="Times New Roman" w:hint="default"/>
      </w:rPr>
    </w:lvl>
    <w:lvl w:ilvl="1" w:tplc="C44AEE7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5621F8"/>
    <w:multiLevelType w:val="multilevel"/>
    <w:tmpl w:val="CAAE2F8C"/>
    <w:lvl w:ilvl="0">
      <w:start w:val="2"/>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6B707BAB"/>
    <w:multiLevelType w:val="multilevel"/>
    <w:tmpl w:val="60A8A8B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C7F79"/>
    <w:rsid w:val="000C7F79"/>
    <w:rsid w:val="0013333A"/>
    <w:rsid w:val="0014703E"/>
    <w:rsid w:val="00194E04"/>
    <w:rsid w:val="001959F4"/>
    <w:rsid w:val="00203241"/>
    <w:rsid w:val="002261CF"/>
    <w:rsid w:val="00241F10"/>
    <w:rsid w:val="0025755A"/>
    <w:rsid w:val="00262B02"/>
    <w:rsid w:val="002857D1"/>
    <w:rsid w:val="00342A64"/>
    <w:rsid w:val="00377533"/>
    <w:rsid w:val="003F2FF1"/>
    <w:rsid w:val="0040057B"/>
    <w:rsid w:val="00464DD1"/>
    <w:rsid w:val="005262FB"/>
    <w:rsid w:val="00611F0F"/>
    <w:rsid w:val="00623FEC"/>
    <w:rsid w:val="00635DF6"/>
    <w:rsid w:val="00710461"/>
    <w:rsid w:val="007968F2"/>
    <w:rsid w:val="007D5E7F"/>
    <w:rsid w:val="008419ED"/>
    <w:rsid w:val="008D4966"/>
    <w:rsid w:val="008E4317"/>
    <w:rsid w:val="008F1098"/>
    <w:rsid w:val="00913BC6"/>
    <w:rsid w:val="009858B4"/>
    <w:rsid w:val="009B52E1"/>
    <w:rsid w:val="00A55208"/>
    <w:rsid w:val="00BC11A4"/>
    <w:rsid w:val="00C60157"/>
    <w:rsid w:val="00CB4D9D"/>
    <w:rsid w:val="00CE1712"/>
    <w:rsid w:val="00D755FC"/>
    <w:rsid w:val="00DD1201"/>
    <w:rsid w:val="00E25461"/>
    <w:rsid w:val="00E31DE1"/>
    <w:rsid w:val="00EA70E7"/>
    <w:rsid w:val="00EC1CE1"/>
    <w:rsid w:val="00EE42BC"/>
    <w:rsid w:val="00F377AC"/>
    <w:rsid w:val="00F9385B"/>
    <w:rsid w:val="00FF1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D1201"/>
    <w:pPr>
      <w:autoSpaceDE w:val="0"/>
      <w:autoSpaceDN w:val="0"/>
      <w:adjustRightInd w:val="0"/>
      <w:spacing w:before="108" w:after="108"/>
      <w:jc w:val="center"/>
      <w:outlineLvl w:val="0"/>
    </w:pPr>
    <w:rPr>
      <w:rFonts w:ascii="Arial"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9ED"/>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7968F2"/>
    <w:pPr>
      <w:spacing w:after="0" w:line="240" w:lineRule="auto"/>
    </w:pPr>
  </w:style>
  <w:style w:type="character" w:customStyle="1" w:styleId="10">
    <w:name w:val="Заголовок 1 Знак"/>
    <w:basedOn w:val="a0"/>
    <w:link w:val="1"/>
    <w:uiPriority w:val="9"/>
    <w:rsid w:val="00DD1201"/>
    <w:rPr>
      <w:rFonts w:ascii="Arial" w:eastAsia="Times New Roman" w:hAnsi="Arial" w:cs="Arial"/>
      <w:b/>
      <w:bCs/>
      <w:color w:val="26282F"/>
      <w:sz w:val="24"/>
      <w:szCs w:val="24"/>
    </w:rPr>
  </w:style>
  <w:style w:type="paragraph" w:styleId="2">
    <w:name w:val="Body Text Indent 2"/>
    <w:basedOn w:val="a"/>
    <w:link w:val="20"/>
    <w:rsid w:val="0013333A"/>
    <w:pPr>
      <w:widowControl w:val="0"/>
      <w:autoSpaceDE w:val="0"/>
      <w:autoSpaceDN w:val="0"/>
      <w:adjustRightInd w:val="0"/>
      <w:spacing w:after="120" w:line="480" w:lineRule="auto"/>
      <w:ind w:left="283"/>
    </w:pPr>
  </w:style>
  <w:style w:type="character" w:customStyle="1" w:styleId="20">
    <w:name w:val="Основной текст с отступом 2 Знак"/>
    <w:basedOn w:val="a0"/>
    <w:link w:val="2"/>
    <w:rsid w:val="0013333A"/>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13333A"/>
    <w:pPr>
      <w:spacing w:after="120"/>
    </w:pPr>
    <w:rPr>
      <w:sz w:val="16"/>
      <w:szCs w:val="16"/>
    </w:rPr>
  </w:style>
  <w:style w:type="character" w:customStyle="1" w:styleId="30">
    <w:name w:val="Основной текст 3 Знак"/>
    <w:basedOn w:val="a0"/>
    <w:link w:val="3"/>
    <w:uiPriority w:val="99"/>
    <w:semiHidden/>
    <w:rsid w:val="0013333A"/>
    <w:rPr>
      <w:rFonts w:ascii="Times New Roman" w:eastAsia="Times New Roman" w:hAnsi="Times New Roman" w:cs="Times New Roman"/>
      <w:sz w:val="16"/>
      <w:szCs w:val="16"/>
      <w:lang w:eastAsia="ru-RU"/>
    </w:rPr>
  </w:style>
  <w:style w:type="paragraph" w:customStyle="1" w:styleId="31">
    <w:name w:val="Абзац списка3"/>
    <w:basedOn w:val="a"/>
    <w:rsid w:val="0013333A"/>
    <w:pPr>
      <w:widowControl w:val="0"/>
      <w:ind w:left="215"/>
    </w:pPr>
    <w:rPr>
      <w:rFonts w:eastAsia="Calibri"/>
      <w:sz w:val="22"/>
      <w:szCs w:val="22"/>
      <w:lang w:val="en-US" w:eastAsia="en-US"/>
    </w:rPr>
  </w:style>
  <w:style w:type="character" w:customStyle="1" w:styleId="a5">
    <w:name w:val="Гипертекстовая ссылка"/>
    <w:uiPriority w:val="99"/>
    <w:rsid w:val="00377533"/>
    <w:rPr>
      <w:b w:val="0"/>
      <w:bCs w:val="0"/>
      <w:color w:val="106BBE"/>
    </w:rPr>
  </w:style>
  <w:style w:type="paragraph" w:customStyle="1" w:styleId="a6">
    <w:name w:val="Нормальный (таблица)"/>
    <w:basedOn w:val="a"/>
    <w:next w:val="a"/>
    <w:rsid w:val="00377533"/>
    <w:pPr>
      <w:widowControl w:val="0"/>
      <w:autoSpaceDE w:val="0"/>
      <w:autoSpaceDN w:val="0"/>
      <w:adjustRightInd w:val="0"/>
      <w:jc w:val="both"/>
    </w:pPr>
    <w:rPr>
      <w:rFonts w:ascii="Times New Roman CYR" w:hAnsi="Times New Roman CYR" w:cs="Times New Roman CYR"/>
      <w:sz w:val="24"/>
      <w:szCs w:val="24"/>
    </w:rPr>
  </w:style>
  <w:style w:type="paragraph" w:customStyle="1" w:styleId="a7">
    <w:name w:val="Прижатый влево"/>
    <w:basedOn w:val="a"/>
    <w:next w:val="a"/>
    <w:uiPriority w:val="99"/>
    <w:rsid w:val="00377533"/>
    <w:pPr>
      <w:widowControl w:val="0"/>
      <w:autoSpaceDE w:val="0"/>
      <w:autoSpaceDN w:val="0"/>
      <w:adjustRightInd w:val="0"/>
    </w:pPr>
    <w:rPr>
      <w:rFonts w:ascii="Times New Roman CYR" w:hAnsi="Times New Roman CYR" w:cs="Times New Roman CYR"/>
      <w:sz w:val="24"/>
      <w:szCs w:val="24"/>
    </w:rPr>
  </w:style>
  <w:style w:type="paragraph" w:customStyle="1" w:styleId="s1">
    <w:name w:val="s_1"/>
    <w:basedOn w:val="a"/>
    <w:rsid w:val="0037753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9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redirect/9085657/0"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7025</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Лихонос Наталья Валерьевна</dc:creator>
  <cp:lastModifiedBy>Novikova</cp:lastModifiedBy>
  <cp:revision>7</cp:revision>
  <cp:lastPrinted>2021-07-08T09:55:00Z</cp:lastPrinted>
  <dcterms:created xsi:type="dcterms:W3CDTF">2021-07-07T06:38:00Z</dcterms:created>
  <dcterms:modified xsi:type="dcterms:W3CDTF">2021-07-19T05:55:00Z</dcterms:modified>
</cp:coreProperties>
</file>