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45" w:rsidRPr="00BD66DD" w:rsidRDefault="002E0945" w:rsidP="002E0945">
      <w:pPr>
        <w:tabs>
          <w:tab w:val="left" w:pos="0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/>
          <w:bCs/>
          <w:i/>
          <w:sz w:val="72"/>
          <w:szCs w:val="72"/>
        </w:rPr>
      </w:pPr>
      <w:r w:rsidRPr="00BD66DD">
        <w:rPr>
          <w:rFonts w:ascii="Franklin Gothic Demi Cond" w:hAnsi="Franklin Gothic Demi Cond"/>
          <w:b/>
          <w:bCs/>
          <w:i/>
          <w:sz w:val="72"/>
          <w:szCs w:val="72"/>
        </w:rPr>
        <w:t>ИНФОРМАЦИОННЫЙ БЮЛЛЕТЕНЬ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/>
          <w:bCs/>
          <w:i/>
          <w:sz w:val="40"/>
          <w:szCs w:val="40"/>
        </w:rPr>
      </w:pPr>
      <w:r w:rsidRPr="00BD66DD">
        <w:rPr>
          <w:rFonts w:ascii="Franklin Gothic Demi Cond" w:hAnsi="Franklin Gothic Demi Cond"/>
          <w:b/>
          <w:bCs/>
          <w:i/>
          <w:sz w:val="48"/>
          <w:szCs w:val="48"/>
        </w:rPr>
        <w:t>ЧАМЗИНСКОГО МУНИЦИПАЛЬНОГО РАЙОНА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Является официальным печатным изданием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Чамзинского муниципального района</w:t>
      </w:r>
    </w:p>
    <w:p w:rsidR="00D67497" w:rsidRDefault="00E80856" w:rsidP="007229C0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bCs/>
        </w:rPr>
      </w:pPr>
      <w:r>
        <w:rPr>
          <w:rFonts w:ascii="Franklin Gothic Demi Cond" w:hAnsi="Franklin Gothic Demi Cond"/>
          <w:bCs/>
          <w:i/>
        </w:rPr>
        <w:t>21</w:t>
      </w:r>
      <w:r w:rsidR="004360FD">
        <w:rPr>
          <w:rFonts w:ascii="Franklin Gothic Demi Cond" w:hAnsi="Franklin Gothic Demi Cond"/>
          <w:bCs/>
          <w:i/>
        </w:rPr>
        <w:t xml:space="preserve"> сентября </w:t>
      </w:r>
      <w:r w:rsidR="002E0945">
        <w:rPr>
          <w:rFonts w:ascii="Franklin Gothic Demi Cond" w:hAnsi="Franklin Gothic Demi Cond"/>
          <w:bCs/>
          <w:i/>
        </w:rPr>
        <w:t>202</w:t>
      </w:r>
      <w:r w:rsidR="00DF7201">
        <w:rPr>
          <w:rFonts w:ascii="Franklin Gothic Demi Cond" w:hAnsi="Franklin Gothic Demi Cond"/>
          <w:bCs/>
          <w:i/>
        </w:rPr>
        <w:t>2</w:t>
      </w:r>
      <w:r w:rsidR="002E0945" w:rsidRPr="00BD66DD">
        <w:rPr>
          <w:rFonts w:ascii="Franklin Gothic Demi Cond" w:hAnsi="Franklin Gothic Demi Cond"/>
          <w:bCs/>
          <w:i/>
        </w:rPr>
        <w:t xml:space="preserve">г.                                                                                               </w:t>
      </w:r>
      <w:r w:rsidR="002E0945">
        <w:rPr>
          <w:rFonts w:ascii="Franklin Gothic Demi Cond" w:hAnsi="Franklin Gothic Demi Cond"/>
          <w:bCs/>
          <w:i/>
        </w:rPr>
        <w:t xml:space="preserve">          №</w:t>
      </w:r>
      <w:r w:rsidR="007229C0">
        <w:rPr>
          <w:rFonts w:ascii="Franklin Gothic Demi Cond" w:hAnsi="Franklin Gothic Demi Cond"/>
          <w:bCs/>
          <w:i/>
        </w:rPr>
        <w:t xml:space="preserve"> 3</w:t>
      </w:r>
      <w:r>
        <w:rPr>
          <w:rFonts w:ascii="Franklin Gothic Demi Cond" w:hAnsi="Franklin Gothic Demi Cond"/>
          <w:bCs/>
          <w:i/>
        </w:rPr>
        <w:t>9</w:t>
      </w:r>
      <w:r w:rsidR="002E0945">
        <w:rPr>
          <w:rFonts w:ascii="Franklin Gothic Demi Cond" w:hAnsi="Franklin Gothic Demi Cond"/>
          <w:bCs/>
          <w:i/>
        </w:rPr>
        <w:t>(</w:t>
      </w:r>
      <w:r w:rsidR="00DF7201">
        <w:rPr>
          <w:rFonts w:ascii="Franklin Gothic Demi Cond" w:hAnsi="Franklin Gothic Demi Cond"/>
          <w:bCs/>
          <w:i/>
        </w:rPr>
        <w:t>3</w:t>
      </w:r>
      <w:r w:rsidR="00B44CC4">
        <w:rPr>
          <w:rFonts w:ascii="Franklin Gothic Demi Cond" w:hAnsi="Franklin Gothic Demi Cond"/>
          <w:bCs/>
          <w:i/>
        </w:rPr>
        <w:t>6</w:t>
      </w:r>
      <w:r>
        <w:rPr>
          <w:rFonts w:ascii="Franklin Gothic Demi Cond" w:hAnsi="Franklin Gothic Demi Cond"/>
          <w:bCs/>
          <w:i/>
        </w:rPr>
        <w:t>5</w:t>
      </w:r>
      <w:r w:rsidR="002E0945" w:rsidRPr="00BD66DD">
        <w:rPr>
          <w:rFonts w:ascii="Franklin Gothic Demi Cond" w:hAnsi="Franklin Gothic Demi Cond"/>
          <w:bCs/>
          <w:i/>
        </w:rPr>
        <w:t>)</w:t>
      </w:r>
      <w:r w:rsidR="007229C0">
        <w:rPr>
          <w:bCs/>
        </w:rPr>
        <w:t xml:space="preserve"> </w:t>
      </w:r>
    </w:p>
    <w:p w:rsidR="00D67497" w:rsidRDefault="00D67497" w:rsidP="00D67497">
      <w:pPr>
        <w:ind w:left="-180" w:firstLine="540"/>
        <w:jc w:val="both"/>
        <w:rPr>
          <w:bCs/>
        </w:rPr>
      </w:pPr>
    </w:p>
    <w:p w:rsidR="001B59BD" w:rsidRPr="005D48F8" w:rsidRDefault="001B59BD" w:rsidP="001B59BD">
      <w:pPr>
        <w:pStyle w:val="ConsPlusNormal"/>
        <w:jc w:val="center"/>
        <w:outlineLvl w:val="0"/>
        <w:rPr>
          <w:sz w:val="26"/>
          <w:szCs w:val="26"/>
        </w:rPr>
      </w:pPr>
      <w:r w:rsidRPr="005D48F8"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</w:p>
    <w:p w:rsidR="005528A2" w:rsidRDefault="005528A2" w:rsidP="005528A2">
      <w:pPr>
        <w:ind w:left="-567" w:firstLine="567"/>
        <w:jc w:val="center"/>
        <w:rPr>
          <w:b/>
          <w:sz w:val="22"/>
          <w:szCs w:val="22"/>
        </w:rPr>
      </w:pPr>
      <w:r w:rsidRPr="00E0549D">
        <w:rPr>
          <w:b/>
          <w:sz w:val="22"/>
          <w:szCs w:val="22"/>
        </w:rPr>
        <w:t xml:space="preserve">Протокол </w:t>
      </w:r>
    </w:p>
    <w:p w:rsidR="005528A2" w:rsidRDefault="005528A2" w:rsidP="005528A2">
      <w:pPr>
        <w:ind w:left="-567"/>
        <w:jc w:val="center"/>
        <w:rPr>
          <w:b/>
          <w:sz w:val="20"/>
          <w:szCs w:val="20"/>
        </w:rPr>
      </w:pPr>
      <w:r w:rsidRPr="00B657CC">
        <w:rPr>
          <w:b/>
          <w:sz w:val="20"/>
          <w:szCs w:val="20"/>
        </w:rPr>
        <w:t xml:space="preserve">рассмотрения заявок и определения участников открытого аукциона </w:t>
      </w:r>
    </w:p>
    <w:p w:rsidR="005528A2" w:rsidRPr="00B657CC" w:rsidRDefault="005528A2" w:rsidP="005528A2">
      <w:pPr>
        <w:ind w:left="-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право заключения договора аренды земельного участка</w:t>
      </w:r>
      <w:r w:rsidRPr="00B657CC">
        <w:rPr>
          <w:b/>
          <w:sz w:val="20"/>
          <w:szCs w:val="20"/>
        </w:rPr>
        <w:t xml:space="preserve"> </w:t>
      </w:r>
    </w:p>
    <w:p w:rsidR="005528A2" w:rsidRDefault="005528A2" w:rsidP="005528A2">
      <w:pPr>
        <w:ind w:left="-567" w:firstLine="567"/>
        <w:jc w:val="center"/>
        <w:rPr>
          <w:sz w:val="22"/>
          <w:szCs w:val="22"/>
        </w:rPr>
      </w:pPr>
      <w:r w:rsidRPr="00DF5BFE">
        <w:rPr>
          <w:sz w:val="22"/>
          <w:szCs w:val="22"/>
        </w:rPr>
        <w:t xml:space="preserve">г. Саранск  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DF5BFE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</w:t>
      </w:r>
      <w:r w:rsidRPr="00DF5BFE">
        <w:rPr>
          <w:sz w:val="22"/>
          <w:szCs w:val="22"/>
        </w:rPr>
        <w:t xml:space="preserve">   </w:t>
      </w:r>
      <w:r>
        <w:rPr>
          <w:sz w:val="22"/>
          <w:szCs w:val="22"/>
        </w:rPr>
        <w:t>20 сентября 2022г</w:t>
      </w:r>
      <w:r w:rsidRPr="00DF5BFE">
        <w:rPr>
          <w:sz w:val="22"/>
          <w:szCs w:val="22"/>
        </w:rPr>
        <w:t>.</w:t>
      </w:r>
    </w:p>
    <w:p w:rsidR="005528A2" w:rsidRPr="00445C7C" w:rsidRDefault="005528A2" w:rsidP="005528A2">
      <w:pPr>
        <w:ind w:left="-567" w:firstLine="567"/>
        <w:jc w:val="both"/>
        <w:rPr>
          <w:sz w:val="10"/>
          <w:szCs w:val="10"/>
        </w:rPr>
      </w:pPr>
    </w:p>
    <w:p w:rsidR="005528A2" w:rsidRPr="001A19D2" w:rsidRDefault="005528A2" w:rsidP="005528A2">
      <w:pPr>
        <w:ind w:left="-567"/>
        <w:jc w:val="center"/>
        <w:rPr>
          <w:bCs/>
          <w:sz w:val="23"/>
          <w:szCs w:val="23"/>
        </w:rPr>
      </w:pPr>
      <w:r w:rsidRPr="001A19D2">
        <w:rPr>
          <w:bCs/>
          <w:sz w:val="23"/>
          <w:szCs w:val="23"/>
        </w:rPr>
        <w:t xml:space="preserve">Дата и время рассмотрения заявок и определения участников аукциона: </w:t>
      </w:r>
      <w:r>
        <w:rPr>
          <w:bCs/>
          <w:sz w:val="23"/>
          <w:szCs w:val="23"/>
        </w:rPr>
        <w:t>20</w:t>
      </w:r>
      <w:r w:rsidRPr="001A19D2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>09</w:t>
      </w:r>
      <w:r w:rsidRPr="001A19D2">
        <w:rPr>
          <w:bCs/>
          <w:sz w:val="23"/>
          <w:szCs w:val="23"/>
        </w:rPr>
        <w:t>.202</w:t>
      </w:r>
      <w:r>
        <w:rPr>
          <w:bCs/>
          <w:sz w:val="23"/>
          <w:szCs w:val="23"/>
        </w:rPr>
        <w:t>2</w:t>
      </w:r>
      <w:r w:rsidRPr="001A19D2">
        <w:rPr>
          <w:bCs/>
          <w:sz w:val="23"/>
          <w:szCs w:val="23"/>
        </w:rPr>
        <w:t>г. 1</w:t>
      </w:r>
      <w:r>
        <w:rPr>
          <w:bCs/>
          <w:sz w:val="23"/>
          <w:szCs w:val="23"/>
        </w:rPr>
        <w:t xml:space="preserve">0 </w:t>
      </w:r>
      <w:r w:rsidRPr="001A19D2">
        <w:rPr>
          <w:bCs/>
          <w:sz w:val="23"/>
          <w:szCs w:val="23"/>
        </w:rPr>
        <w:t>ч. 00 мин.</w:t>
      </w:r>
    </w:p>
    <w:p w:rsidR="005528A2" w:rsidRPr="00463CCE" w:rsidRDefault="005528A2" w:rsidP="005528A2">
      <w:pPr>
        <w:ind w:left="-567" w:firstLine="567"/>
        <w:jc w:val="both"/>
        <w:rPr>
          <w:bCs/>
          <w:sz w:val="20"/>
          <w:szCs w:val="20"/>
        </w:rPr>
      </w:pPr>
      <w:r w:rsidRPr="00463CCE">
        <w:rPr>
          <w:bCs/>
          <w:sz w:val="20"/>
          <w:szCs w:val="20"/>
        </w:rPr>
        <w:t>Комиссией в составе:</w:t>
      </w:r>
    </w:p>
    <w:p w:rsidR="005528A2" w:rsidRPr="00463CCE" w:rsidRDefault="005528A2" w:rsidP="005528A2">
      <w:pPr>
        <w:ind w:left="-567" w:firstLine="567"/>
        <w:jc w:val="both"/>
        <w:rPr>
          <w:bCs/>
          <w:sz w:val="20"/>
          <w:szCs w:val="20"/>
        </w:rPr>
      </w:pPr>
      <w:r w:rsidRPr="00463CCE">
        <w:rPr>
          <w:bCs/>
          <w:sz w:val="20"/>
          <w:szCs w:val="20"/>
        </w:rPr>
        <w:t xml:space="preserve">Бубнов Д.А. – председатель комиссии, присутствует, </w:t>
      </w:r>
    </w:p>
    <w:p w:rsidR="005528A2" w:rsidRPr="00463CCE" w:rsidRDefault="005528A2" w:rsidP="005528A2">
      <w:pPr>
        <w:ind w:left="-567" w:firstLine="567"/>
        <w:jc w:val="both"/>
        <w:rPr>
          <w:sz w:val="20"/>
          <w:szCs w:val="20"/>
        </w:rPr>
      </w:pPr>
      <w:r w:rsidRPr="00463CCE">
        <w:rPr>
          <w:sz w:val="20"/>
          <w:szCs w:val="20"/>
        </w:rPr>
        <w:t>Зиканов А.Б. – член комиссии, присутствует,</w:t>
      </w:r>
    </w:p>
    <w:p w:rsidR="005528A2" w:rsidRPr="00463CCE" w:rsidRDefault="005528A2" w:rsidP="005528A2">
      <w:pPr>
        <w:ind w:left="-567" w:firstLine="567"/>
        <w:jc w:val="both"/>
        <w:rPr>
          <w:sz w:val="20"/>
          <w:szCs w:val="20"/>
        </w:rPr>
      </w:pPr>
      <w:r w:rsidRPr="00463CCE">
        <w:rPr>
          <w:sz w:val="20"/>
          <w:szCs w:val="20"/>
        </w:rPr>
        <w:t>Разенко С.Г. – член комиссии, присутствует,</w:t>
      </w:r>
    </w:p>
    <w:p w:rsidR="005528A2" w:rsidRPr="00463CCE" w:rsidRDefault="005528A2" w:rsidP="005528A2">
      <w:pPr>
        <w:ind w:left="-567" w:firstLine="567"/>
        <w:jc w:val="both"/>
        <w:rPr>
          <w:sz w:val="20"/>
          <w:szCs w:val="20"/>
        </w:rPr>
      </w:pPr>
      <w:r w:rsidRPr="00463CCE">
        <w:rPr>
          <w:sz w:val="20"/>
          <w:szCs w:val="20"/>
        </w:rPr>
        <w:t>Булутова И.А. – член комиссии, присутствует,</w:t>
      </w:r>
    </w:p>
    <w:p w:rsidR="005528A2" w:rsidRPr="00463CCE" w:rsidRDefault="005528A2" w:rsidP="005528A2">
      <w:pPr>
        <w:ind w:left="-567" w:firstLine="567"/>
        <w:jc w:val="both"/>
        <w:rPr>
          <w:sz w:val="20"/>
          <w:szCs w:val="20"/>
        </w:rPr>
      </w:pPr>
      <w:r w:rsidRPr="00463CCE">
        <w:rPr>
          <w:sz w:val="20"/>
          <w:szCs w:val="20"/>
        </w:rPr>
        <w:t>Арташкин Д.Н. – секретарь комиссии, присутствует,</w:t>
      </w:r>
    </w:p>
    <w:p w:rsidR="005528A2" w:rsidRPr="00B657CC" w:rsidRDefault="005528A2" w:rsidP="005528A2">
      <w:pPr>
        <w:ind w:left="-567"/>
        <w:jc w:val="both"/>
        <w:rPr>
          <w:bCs/>
          <w:sz w:val="22"/>
          <w:szCs w:val="22"/>
        </w:rPr>
      </w:pPr>
      <w:r w:rsidRPr="00B657CC">
        <w:rPr>
          <w:sz w:val="22"/>
          <w:szCs w:val="22"/>
        </w:rPr>
        <w:t xml:space="preserve">рассматриваются заявки на участие в аукционе и документы, предусмотренные аукционной документацией </w:t>
      </w:r>
      <w:r w:rsidRPr="00B657CC">
        <w:rPr>
          <w:rFonts w:eastAsia="Garamond"/>
          <w:bCs/>
          <w:color w:val="000000"/>
          <w:spacing w:val="-4"/>
          <w:sz w:val="22"/>
          <w:szCs w:val="22"/>
        </w:rPr>
        <w:t xml:space="preserve">открытого аукциона </w:t>
      </w:r>
      <w:r>
        <w:rPr>
          <w:sz w:val="22"/>
          <w:szCs w:val="22"/>
        </w:rPr>
        <w:t>на право заключения договора аренды</w:t>
      </w:r>
      <w:r w:rsidRPr="00B657CC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B657CC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B657CC">
        <w:rPr>
          <w:sz w:val="22"/>
          <w:szCs w:val="22"/>
        </w:rPr>
        <w:t>.</w:t>
      </w:r>
    </w:p>
    <w:p w:rsidR="005528A2" w:rsidRPr="00D363F7" w:rsidRDefault="005528A2" w:rsidP="005528A2">
      <w:pPr>
        <w:ind w:left="-567" w:firstLine="567"/>
        <w:jc w:val="both"/>
        <w:rPr>
          <w:bCs/>
          <w:sz w:val="16"/>
          <w:szCs w:val="16"/>
        </w:rPr>
      </w:pPr>
    </w:p>
    <w:p w:rsidR="005528A2" w:rsidRDefault="005528A2" w:rsidP="005528A2">
      <w:pPr>
        <w:ind w:left="-567" w:firstLine="567"/>
        <w:jc w:val="both"/>
      </w:pPr>
      <w:r w:rsidRPr="007435BF">
        <w:rPr>
          <w:bCs/>
        </w:rPr>
        <w:t xml:space="preserve">Аукцион проводится в соответствии с </w:t>
      </w:r>
      <w:r w:rsidRPr="007435BF">
        <w:t xml:space="preserve">Постановлением Администрации </w:t>
      </w:r>
      <w:r>
        <w:t>Чамзинского</w:t>
      </w:r>
      <w:r w:rsidRPr="007435BF">
        <w:t xml:space="preserve"> муниципального района Республики Мордовия № </w:t>
      </w:r>
      <w:r>
        <w:t>604</w:t>
      </w:r>
      <w:r w:rsidRPr="007435BF">
        <w:t xml:space="preserve"> от </w:t>
      </w:r>
      <w:r>
        <w:t>17</w:t>
      </w:r>
      <w:r w:rsidRPr="007435BF">
        <w:t>.</w:t>
      </w:r>
      <w:r>
        <w:t>08</w:t>
      </w:r>
      <w:r w:rsidRPr="007435BF">
        <w:t>.202</w:t>
      </w:r>
      <w:r>
        <w:t>2</w:t>
      </w:r>
      <w:r w:rsidRPr="007435BF">
        <w:t>г.</w:t>
      </w:r>
    </w:p>
    <w:p w:rsidR="005528A2" w:rsidRPr="00D41C8A" w:rsidRDefault="005528A2" w:rsidP="005528A2">
      <w:pPr>
        <w:ind w:left="-567" w:firstLine="567"/>
        <w:jc w:val="both"/>
        <w:rPr>
          <w:bCs/>
          <w:sz w:val="16"/>
          <w:szCs w:val="16"/>
        </w:rPr>
      </w:pPr>
    </w:p>
    <w:p w:rsidR="005528A2" w:rsidRPr="007435BF" w:rsidRDefault="005528A2" w:rsidP="005528A2">
      <w:pPr>
        <w:ind w:left="-567" w:firstLine="567"/>
        <w:jc w:val="both"/>
        <w:rPr>
          <w:bCs/>
        </w:rPr>
      </w:pPr>
      <w:r w:rsidRPr="007435BF">
        <w:rPr>
          <w:bCs/>
        </w:rPr>
        <w:t xml:space="preserve">Дата и время проведения открытого аукциона: </w:t>
      </w:r>
      <w:r>
        <w:rPr>
          <w:bCs/>
        </w:rPr>
        <w:t>23</w:t>
      </w:r>
      <w:r w:rsidRPr="007435BF">
        <w:rPr>
          <w:bCs/>
        </w:rPr>
        <w:t>.0</w:t>
      </w:r>
      <w:r>
        <w:rPr>
          <w:bCs/>
        </w:rPr>
        <w:t>9</w:t>
      </w:r>
      <w:r w:rsidRPr="007435BF">
        <w:rPr>
          <w:bCs/>
        </w:rPr>
        <w:t xml:space="preserve">.2022 года </w:t>
      </w:r>
      <w:r w:rsidRPr="007435BF">
        <w:t>в 10 часов 00 минут</w:t>
      </w:r>
      <w:r w:rsidRPr="007435BF">
        <w:rPr>
          <w:bCs/>
        </w:rPr>
        <w:t xml:space="preserve">. </w:t>
      </w:r>
    </w:p>
    <w:p w:rsidR="005528A2" w:rsidRDefault="005528A2" w:rsidP="005528A2">
      <w:pPr>
        <w:ind w:left="-567" w:firstLine="567"/>
        <w:jc w:val="both"/>
        <w:rPr>
          <w:bCs/>
        </w:rPr>
      </w:pPr>
      <w:r w:rsidRPr="007435BF">
        <w:rPr>
          <w:bCs/>
        </w:rPr>
        <w:t>Место проведения открытого аукциона: 430016, Российская Федерация,</w:t>
      </w:r>
      <w:r w:rsidRPr="007435BF">
        <w:t xml:space="preserve"> Республика Мордовия, г. Саранск, ул. Пролетарская, д. 83Б, офис 303</w:t>
      </w:r>
      <w:r w:rsidRPr="007435BF">
        <w:rPr>
          <w:bCs/>
        </w:rPr>
        <w:t xml:space="preserve">. </w:t>
      </w:r>
    </w:p>
    <w:p w:rsidR="005528A2" w:rsidRPr="00D41C8A" w:rsidRDefault="005528A2" w:rsidP="005528A2">
      <w:pPr>
        <w:ind w:left="-567" w:firstLine="567"/>
        <w:jc w:val="both"/>
        <w:rPr>
          <w:bCs/>
          <w:sz w:val="16"/>
          <w:szCs w:val="16"/>
        </w:rPr>
      </w:pPr>
    </w:p>
    <w:p w:rsidR="005528A2" w:rsidRPr="007435BF" w:rsidRDefault="005528A2" w:rsidP="005528A2">
      <w:pPr>
        <w:tabs>
          <w:tab w:val="left" w:pos="426"/>
          <w:tab w:val="left" w:pos="1134"/>
        </w:tabs>
        <w:ind w:left="-567" w:firstLine="567"/>
        <w:jc w:val="both"/>
      </w:pPr>
      <w:r w:rsidRPr="007435BF">
        <w:t xml:space="preserve">Организатор торгов – </w:t>
      </w:r>
      <w:r w:rsidRPr="000C3B0C">
        <w:t xml:space="preserve">Администрация Чамзинского муниципального района Республики Мордовия, 431700, Республика Мордовия, Чамзинский район, рп. Чамзинка, ул. Победы, д. 1, тел.: (83437) 2-12-00, 2-13-00, </w:t>
      </w:r>
      <w:r w:rsidRPr="000C3B0C">
        <w:rPr>
          <w:lang w:val="en-US"/>
        </w:rPr>
        <w:t>e</w:t>
      </w:r>
      <w:r w:rsidRPr="000C3B0C">
        <w:t>-</w:t>
      </w:r>
      <w:r w:rsidRPr="000C3B0C">
        <w:rPr>
          <w:lang w:val="en-US"/>
        </w:rPr>
        <w:t>mail</w:t>
      </w:r>
      <w:r w:rsidRPr="000C3B0C">
        <w:t xml:space="preserve">: </w:t>
      </w:r>
      <w:r w:rsidRPr="000C3B0C">
        <w:rPr>
          <w:rStyle w:val="b-message-heademail"/>
          <w:lang w:val="en-US"/>
        </w:rPr>
        <w:t>admchamzinka</w:t>
      </w:r>
      <w:r w:rsidRPr="000C3B0C">
        <w:rPr>
          <w:rStyle w:val="b-message-heademail"/>
        </w:rPr>
        <w:t>@mail.ru</w:t>
      </w:r>
      <w:r w:rsidRPr="000C3B0C">
        <w:t xml:space="preserve">, </w:t>
      </w:r>
      <w:r w:rsidRPr="000C3B0C">
        <w:rPr>
          <w:lang w:val="en-US"/>
        </w:rPr>
        <w:t>otdelKUMI</w:t>
      </w:r>
      <w:r w:rsidRPr="000C3B0C">
        <w:t>@</w:t>
      </w:r>
      <w:r w:rsidRPr="000C3B0C">
        <w:rPr>
          <w:lang w:val="en-US"/>
        </w:rPr>
        <w:t>yandex</w:t>
      </w:r>
      <w:r w:rsidRPr="000C3B0C">
        <w:t>.</w:t>
      </w:r>
      <w:r w:rsidRPr="000C3B0C">
        <w:rPr>
          <w:lang w:val="en-US"/>
        </w:rPr>
        <w:t>ru</w:t>
      </w:r>
      <w:r w:rsidRPr="007435BF">
        <w:t>.</w:t>
      </w:r>
    </w:p>
    <w:p w:rsidR="005528A2" w:rsidRPr="007435BF" w:rsidRDefault="005528A2" w:rsidP="005528A2">
      <w:pPr>
        <w:tabs>
          <w:tab w:val="left" w:pos="426"/>
          <w:tab w:val="left" w:pos="1134"/>
        </w:tabs>
        <w:suppressAutoHyphens/>
        <w:ind w:left="-567" w:firstLine="567"/>
        <w:jc w:val="both"/>
      </w:pPr>
      <w:r w:rsidRPr="007435BF">
        <w:t xml:space="preserve">Уполномоченный орган – специализированная организация, действующая на основании муниципального контракта: Общество с ограниченной ответственностью «Орион» (ООО «Орион»), адрес (местонахождение): 430016, Россия, Республика Мордовия, г. Саранск, ул. Пролетарская, д. 83Б, офис 303, тел: +79272756489, </w:t>
      </w:r>
      <w:r w:rsidRPr="009211D2">
        <w:rPr>
          <w:lang w:val="en-US"/>
        </w:rPr>
        <w:t>orion</w:t>
      </w:r>
      <w:r w:rsidRPr="009211D2">
        <w:t>-</w:t>
      </w:r>
      <w:r w:rsidRPr="009211D2">
        <w:rPr>
          <w:lang w:val="en-US"/>
        </w:rPr>
        <w:t>saransk</w:t>
      </w:r>
      <w:r w:rsidRPr="009211D2">
        <w:t>@</w:t>
      </w:r>
      <w:r w:rsidRPr="009211D2">
        <w:rPr>
          <w:lang w:val="en-US"/>
        </w:rPr>
        <w:t>yandex</w:t>
      </w:r>
      <w:r w:rsidRPr="009211D2">
        <w:t>.</w:t>
      </w:r>
      <w:r w:rsidRPr="009211D2">
        <w:rPr>
          <w:lang w:val="en-US"/>
        </w:rPr>
        <w:t>ru</w:t>
      </w:r>
      <w:r w:rsidRPr="007435BF">
        <w:t>.</w:t>
      </w:r>
    </w:p>
    <w:p w:rsidR="005528A2" w:rsidRPr="007435BF" w:rsidRDefault="005528A2" w:rsidP="005528A2">
      <w:pPr>
        <w:tabs>
          <w:tab w:val="left" w:pos="6400"/>
        </w:tabs>
        <w:ind w:left="-567" w:firstLine="567"/>
        <w:jc w:val="both"/>
      </w:pPr>
    </w:p>
    <w:p w:rsidR="005528A2" w:rsidRDefault="005528A2" w:rsidP="005528A2">
      <w:pPr>
        <w:ind w:left="-567" w:firstLine="567"/>
        <w:contextualSpacing/>
        <w:jc w:val="both"/>
        <w:rPr>
          <w:b/>
        </w:rPr>
      </w:pPr>
      <w:r w:rsidRPr="007435BF">
        <w:rPr>
          <w:b/>
        </w:rPr>
        <w:t>Предмет  аукциона.</w:t>
      </w:r>
    </w:p>
    <w:p w:rsidR="005528A2" w:rsidRPr="009211D2" w:rsidRDefault="005528A2" w:rsidP="005528A2">
      <w:pPr>
        <w:ind w:left="-567" w:firstLine="567"/>
        <w:contextualSpacing/>
        <w:jc w:val="both"/>
      </w:pPr>
      <w:r w:rsidRPr="007435BF">
        <w:t>Право заключения договор</w:t>
      </w:r>
      <w:r>
        <w:t>а</w:t>
      </w:r>
      <w:r w:rsidRPr="007435BF">
        <w:t xml:space="preserve"> аренды земельн</w:t>
      </w:r>
      <w:r>
        <w:t>ого</w:t>
      </w:r>
      <w:r w:rsidRPr="007435BF">
        <w:t xml:space="preserve"> участк</w:t>
      </w:r>
      <w:r>
        <w:t>а</w:t>
      </w:r>
      <w:r w:rsidRPr="00D92FDC">
        <w:t xml:space="preserve"> с кадастровым номером 13:22:0212007:917,  категории земель «земли сельскохозяйственного назначения», общей площадью 120000+/-3031 кв.м.,</w:t>
      </w:r>
      <w:r w:rsidRPr="00D92FDC">
        <w:rPr>
          <w:b/>
        </w:rPr>
        <w:t xml:space="preserve"> </w:t>
      </w:r>
      <w:r w:rsidRPr="00D92FDC">
        <w:t>вид</w:t>
      </w:r>
      <w:r w:rsidRPr="00D92FDC">
        <w:rPr>
          <w:b/>
        </w:rPr>
        <w:t xml:space="preserve"> </w:t>
      </w:r>
      <w:r w:rsidRPr="00D92FDC">
        <w:t>разрешенного использования «животноводство», расположенного по адресу: Республика Мордовия, Чамзинский район, Пичеурское сельское поселение.</w:t>
      </w:r>
      <w:r w:rsidRPr="009211D2">
        <w:t xml:space="preserve"> Ограничений (обременений) в праве – нет. </w:t>
      </w:r>
    </w:p>
    <w:p w:rsidR="005528A2" w:rsidRPr="005E5403" w:rsidRDefault="005528A2" w:rsidP="005528A2">
      <w:pPr>
        <w:ind w:left="-567" w:firstLine="567"/>
        <w:jc w:val="both"/>
      </w:pPr>
      <w:r>
        <w:t>Срок аренды – 5 лет.</w:t>
      </w:r>
    </w:p>
    <w:p w:rsidR="005528A2" w:rsidRPr="005E5403" w:rsidRDefault="005528A2" w:rsidP="005528A2">
      <w:pPr>
        <w:ind w:left="-567" w:firstLine="567"/>
        <w:jc w:val="both"/>
      </w:pPr>
      <w:r w:rsidRPr="005E5403">
        <w:t xml:space="preserve">Начальная цена годовой арендной платы за пользование земельным участком – </w:t>
      </w:r>
      <w:r>
        <w:t>30 0</w:t>
      </w:r>
      <w:r w:rsidRPr="005E5403">
        <w:t>00,00 (</w:t>
      </w:r>
      <w:r>
        <w:t>тридцать тысяч</w:t>
      </w:r>
      <w:r w:rsidRPr="005E5403">
        <w:t>) р</w:t>
      </w:r>
      <w:r>
        <w:t>ублей 00 копеек. Шаг аукциона 900</w:t>
      </w:r>
      <w:r w:rsidRPr="005E5403">
        <w:t>,0</w:t>
      </w:r>
      <w:r>
        <w:t>0</w:t>
      </w:r>
      <w:r w:rsidRPr="005E5403">
        <w:t xml:space="preserve"> рубл</w:t>
      </w:r>
      <w:r>
        <w:t>ей</w:t>
      </w:r>
      <w:r w:rsidRPr="005E5403">
        <w:t xml:space="preserve">. Размер задатка </w:t>
      </w:r>
      <w:r>
        <w:t xml:space="preserve">15000,00 </w:t>
      </w:r>
      <w:r w:rsidRPr="005E5403">
        <w:t>рублей.</w:t>
      </w:r>
    </w:p>
    <w:p w:rsidR="005528A2" w:rsidRPr="005E5403" w:rsidRDefault="005528A2" w:rsidP="005528A2">
      <w:pPr>
        <w:pStyle w:val="a4"/>
        <w:ind w:left="-567" w:firstLine="567"/>
        <w:jc w:val="both"/>
      </w:pPr>
    </w:p>
    <w:p w:rsidR="005528A2" w:rsidRPr="005E5403" w:rsidRDefault="005528A2" w:rsidP="005528A2">
      <w:pPr>
        <w:ind w:left="-567" w:firstLine="567"/>
        <w:jc w:val="both"/>
        <w:rPr>
          <w:bCs/>
        </w:rPr>
      </w:pPr>
      <w:r w:rsidRPr="005E5403">
        <w:rPr>
          <w:bCs/>
        </w:rPr>
        <w:t>Заявки поступили:</w:t>
      </w:r>
    </w:p>
    <w:p w:rsidR="005528A2" w:rsidRPr="009211D2" w:rsidRDefault="005528A2" w:rsidP="005528A2">
      <w:pPr>
        <w:ind w:left="-567" w:firstLine="567"/>
        <w:jc w:val="both"/>
      </w:pPr>
      <w:r>
        <w:t>Красильников Артём Вячеславович, паспорт 89 16 431867 выдан 10.02.2017г. межрайонным отделом УФМС России по Республике Мордовия в р.п. Комсомольский в Чамзинском районе, код подразделения 130-007</w:t>
      </w:r>
      <w:r w:rsidRPr="009211D2">
        <w:t xml:space="preserve">. Место жительства: </w:t>
      </w:r>
      <w:r>
        <w:rPr>
          <w:color w:val="000000"/>
        </w:rPr>
        <w:t>Республика Мордовия, Чамзинский район, с. Пичеуры, ул. Пролетарская, д. 23</w:t>
      </w:r>
      <w:r w:rsidRPr="009211D2">
        <w:t xml:space="preserve">. Дата подачи заявки </w:t>
      </w:r>
      <w:r>
        <w:t>16</w:t>
      </w:r>
      <w:r w:rsidRPr="009211D2">
        <w:t>.0</w:t>
      </w:r>
      <w:r>
        <w:t>9</w:t>
      </w:r>
      <w:r w:rsidRPr="009211D2">
        <w:t>.2022г.</w:t>
      </w:r>
    </w:p>
    <w:p w:rsidR="005528A2" w:rsidRPr="005E5403" w:rsidRDefault="005528A2" w:rsidP="005528A2">
      <w:pPr>
        <w:ind w:left="-567" w:firstLine="567"/>
        <w:jc w:val="both"/>
      </w:pPr>
    </w:p>
    <w:p w:rsidR="005528A2" w:rsidRPr="005E5403" w:rsidRDefault="005528A2" w:rsidP="005528A2">
      <w:pPr>
        <w:ind w:left="-567" w:firstLine="567"/>
        <w:jc w:val="both"/>
      </w:pPr>
      <w:r w:rsidRPr="005E5403">
        <w:lastRenderedPageBreak/>
        <w:t>К заявке приложены все требуемые для участия в аукционе документы.</w:t>
      </w:r>
      <w:r w:rsidRPr="005E5403">
        <w:rPr>
          <w:bCs/>
        </w:rPr>
        <w:t xml:space="preserve"> Заявка и приложенные к ней документы соответствуют требованиям </w:t>
      </w:r>
      <w:r w:rsidRPr="005E5403">
        <w:rPr>
          <w:rFonts w:eastAsia="Calibri"/>
        </w:rPr>
        <w:t>установленным документацией об аукционе. Заявитель соответствует требованиям документации об аукционе и действующего законодательства</w:t>
      </w:r>
      <w:r w:rsidRPr="005E5403">
        <w:t>. Сумма задатка получена ООО «Орион».</w:t>
      </w:r>
    </w:p>
    <w:p w:rsidR="005528A2" w:rsidRDefault="005528A2" w:rsidP="005528A2">
      <w:pPr>
        <w:ind w:left="-567" w:firstLine="567"/>
        <w:jc w:val="both"/>
      </w:pPr>
    </w:p>
    <w:p w:rsidR="005528A2" w:rsidRDefault="005528A2" w:rsidP="005528A2">
      <w:pPr>
        <w:ind w:left="-567" w:firstLine="567"/>
        <w:jc w:val="both"/>
      </w:pPr>
      <w:r w:rsidRPr="005E5403">
        <w:t>На основании вышеизложенного комиссией единогласно принято решение:</w:t>
      </w:r>
    </w:p>
    <w:p w:rsidR="005528A2" w:rsidRPr="005E5403" w:rsidRDefault="005528A2" w:rsidP="005528A2">
      <w:pPr>
        <w:ind w:left="-567" w:firstLine="567"/>
        <w:jc w:val="both"/>
      </w:pPr>
    </w:p>
    <w:p w:rsidR="005528A2" w:rsidRPr="005E5403" w:rsidRDefault="005528A2" w:rsidP="005528A2">
      <w:pPr>
        <w:ind w:left="-567" w:firstLine="567"/>
        <w:jc w:val="both"/>
        <w:rPr>
          <w:b/>
        </w:rPr>
      </w:pPr>
      <w:r w:rsidRPr="005E5403">
        <w:rPr>
          <w:b/>
        </w:rPr>
        <w:t xml:space="preserve">1. Признать заявителя участником аукциона </w:t>
      </w:r>
      <w:r>
        <w:rPr>
          <w:b/>
        </w:rPr>
        <w:t>на право заключения договора аренды земельного участка</w:t>
      </w:r>
      <w:r w:rsidRPr="005E5403">
        <w:rPr>
          <w:b/>
        </w:rPr>
        <w:t xml:space="preserve"> и допустить к участию в аукционе.</w:t>
      </w:r>
    </w:p>
    <w:p w:rsidR="005528A2" w:rsidRPr="005E5403" w:rsidRDefault="005528A2" w:rsidP="005528A2">
      <w:pPr>
        <w:ind w:left="-567" w:firstLine="567"/>
        <w:jc w:val="both"/>
        <w:rPr>
          <w:rFonts w:eastAsia="Calibri"/>
          <w:b/>
        </w:rPr>
      </w:pPr>
      <w:r w:rsidRPr="005E5403">
        <w:rPr>
          <w:b/>
        </w:rPr>
        <w:t xml:space="preserve">2. </w:t>
      </w:r>
      <w:r w:rsidRPr="005E5403">
        <w:rPr>
          <w:rFonts w:eastAsia="Calibri"/>
          <w:b/>
        </w:rPr>
        <w:t xml:space="preserve">Признать аукцион </w:t>
      </w:r>
      <w:r>
        <w:rPr>
          <w:b/>
        </w:rPr>
        <w:t>на право заключения договора аренды земельного участка</w:t>
      </w:r>
      <w:r w:rsidRPr="005E5403">
        <w:rPr>
          <w:rFonts w:eastAsia="Calibri"/>
          <w:b/>
        </w:rPr>
        <w:t xml:space="preserve"> несостоявшимся, поскольку на участие в аукционе подана только одна заявка.</w:t>
      </w:r>
    </w:p>
    <w:p w:rsidR="005528A2" w:rsidRPr="005E5403" w:rsidRDefault="005528A2" w:rsidP="005528A2">
      <w:pPr>
        <w:pStyle w:val="afffffe"/>
        <w:ind w:left="-567" w:firstLine="567"/>
        <w:jc w:val="both"/>
        <w:rPr>
          <w:b/>
        </w:rPr>
      </w:pPr>
      <w:r w:rsidRPr="005E5403">
        <w:rPr>
          <w:b/>
        </w:rPr>
        <w:t xml:space="preserve">3. Рекомендовать </w:t>
      </w:r>
      <w:r w:rsidRPr="009211D2">
        <w:rPr>
          <w:b/>
        </w:rPr>
        <w:t>Администрации Чамзинского муниципального района Респ</w:t>
      </w:r>
      <w:r w:rsidRPr="005E5403">
        <w:rPr>
          <w:b/>
        </w:rPr>
        <w:t xml:space="preserve">ублики Мордовия заключить договор аренды земельного участка с единственным участником аукциона – </w:t>
      </w:r>
      <w:r>
        <w:rPr>
          <w:b/>
        </w:rPr>
        <w:t xml:space="preserve">Красильниковым А.В. </w:t>
      </w:r>
      <w:r w:rsidRPr="005E5403">
        <w:rPr>
          <w:b/>
        </w:rPr>
        <w:t xml:space="preserve">по начальной цене предмета аукциона – </w:t>
      </w:r>
      <w:r>
        <w:rPr>
          <w:b/>
        </w:rPr>
        <w:t>30 000</w:t>
      </w:r>
      <w:r w:rsidRPr="005E5403">
        <w:rPr>
          <w:b/>
        </w:rPr>
        <w:t xml:space="preserve"> рублей 00 копеек в год.</w:t>
      </w:r>
    </w:p>
    <w:p w:rsidR="005528A2" w:rsidRPr="005E5403" w:rsidRDefault="005528A2" w:rsidP="005528A2">
      <w:pPr>
        <w:ind w:left="-567" w:firstLine="567"/>
        <w:jc w:val="both"/>
      </w:pPr>
    </w:p>
    <w:p w:rsidR="005528A2" w:rsidRDefault="005528A2" w:rsidP="005528A2">
      <w:pPr>
        <w:tabs>
          <w:tab w:val="left" w:pos="142"/>
          <w:tab w:val="left" w:pos="993"/>
        </w:tabs>
        <w:ind w:left="-567" w:firstLine="567"/>
        <w:jc w:val="both"/>
        <w:rPr>
          <w:b/>
        </w:rPr>
      </w:pPr>
    </w:p>
    <w:p w:rsidR="005528A2" w:rsidRDefault="005528A2" w:rsidP="005528A2">
      <w:pPr>
        <w:tabs>
          <w:tab w:val="left" w:pos="142"/>
          <w:tab w:val="left" w:pos="993"/>
        </w:tabs>
        <w:ind w:left="-567" w:firstLine="567"/>
        <w:jc w:val="both"/>
      </w:pPr>
    </w:p>
    <w:p w:rsidR="005528A2" w:rsidRPr="00866385" w:rsidRDefault="005528A2" w:rsidP="005528A2">
      <w:pPr>
        <w:tabs>
          <w:tab w:val="left" w:pos="142"/>
          <w:tab w:val="left" w:pos="993"/>
        </w:tabs>
        <w:ind w:left="-567" w:firstLine="567"/>
        <w:jc w:val="both"/>
      </w:pPr>
    </w:p>
    <w:p w:rsidR="005528A2" w:rsidRDefault="005528A2" w:rsidP="005528A2">
      <w:pPr>
        <w:ind w:left="-180" w:firstLine="540"/>
        <w:jc w:val="both"/>
      </w:pPr>
      <w:r>
        <w:t>секретарь комиссии                                                   __________________ Арташкин Д.Н.</w:t>
      </w:r>
    </w:p>
    <w:p w:rsidR="005528A2" w:rsidRDefault="005528A2" w:rsidP="005528A2">
      <w:pPr>
        <w:ind w:left="-180" w:firstLine="540"/>
        <w:jc w:val="both"/>
      </w:pPr>
    </w:p>
    <w:p w:rsidR="005528A2" w:rsidRDefault="005528A2" w:rsidP="005528A2">
      <w:pPr>
        <w:ind w:left="-180" w:firstLine="540"/>
        <w:jc w:val="both"/>
      </w:pPr>
      <w:r>
        <w:t>член комиссии                                                            __________________ Зиканов А.Б.</w:t>
      </w:r>
    </w:p>
    <w:p w:rsidR="005528A2" w:rsidRDefault="005528A2" w:rsidP="005528A2">
      <w:pPr>
        <w:ind w:left="-180" w:firstLine="540"/>
        <w:jc w:val="both"/>
      </w:pPr>
    </w:p>
    <w:p w:rsidR="005528A2" w:rsidRDefault="005528A2" w:rsidP="005528A2">
      <w:pPr>
        <w:ind w:left="-180" w:firstLine="540"/>
        <w:jc w:val="both"/>
      </w:pPr>
      <w:r>
        <w:t>член комиссии                                                            __________________ Разенко С.Г.</w:t>
      </w:r>
    </w:p>
    <w:p w:rsidR="005528A2" w:rsidRDefault="005528A2" w:rsidP="005528A2">
      <w:pPr>
        <w:ind w:left="-180" w:firstLine="540"/>
        <w:jc w:val="both"/>
      </w:pPr>
    </w:p>
    <w:p w:rsidR="005528A2" w:rsidRDefault="005528A2" w:rsidP="005528A2">
      <w:pPr>
        <w:ind w:left="-180" w:firstLine="540"/>
        <w:jc w:val="both"/>
      </w:pPr>
      <w:r>
        <w:t>член комиссии                                                            __________________ Булутова И.А.</w:t>
      </w:r>
    </w:p>
    <w:p w:rsidR="005528A2" w:rsidRDefault="005528A2" w:rsidP="005528A2">
      <w:pPr>
        <w:ind w:left="-180" w:firstLine="540"/>
        <w:jc w:val="both"/>
        <w:rPr>
          <w:b/>
          <w:bCs/>
          <w:sz w:val="22"/>
          <w:szCs w:val="22"/>
        </w:rPr>
      </w:pPr>
    </w:p>
    <w:p w:rsidR="005528A2" w:rsidRPr="003379B7" w:rsidRDefault="005528A2" w:rsidP="005528A2">
      <w:pPr>
        <w:ind w:left="-180" w:firstLine="540"/>
        <w:jc w:val="both"/>
        <w:rPr>
          <w:bCs/>
          <w:sz w:val="22"/>
          <w:szCs w:val="22"/>
        </w:rPr>
      </w:pPr>
      <w:r>
        <w:rPr>
          <w:bCs/>
        </w:rPr>
        <w:t>председатель комиссии д</w:t>
      </w:r>
      <w:r w:rsidRPr="00693D0D">
        <w:rPr>
          <w:bCs/>
          <w:sz w:val="22"/>
          <w:szCs w:val="22"/>
        </w:rPr>
        <w:t xml:space="preserve">иректор ООО «Орион»     </w:t>
      </w:r>
      <w:r>
        <w:rPr>
          <w:bCs/>
          <w:sz w:val="22"/>
          <w:szCs w:val="22"/>
        </w:rPr>
        <w:t xml:space="preserve"> </w:t>
      </w:r>
      <w:r w:rsidRPr="00693D0D">
        <w:rPr>
          <w:bCs/>
          <w:sz w:val="22"/>
          <w:szCs w:val="22"/>
        </w:rPr>
        <w:t xml:space="preserve">____________________ </w:t>
      </w:r>
      <w:r w:rsidRPr="00C673BF">
        <w:rPr>
          <w:bCs/>
        </w:rPr>
        <w:t>Бубнов Д.А.</w:t>
      </w:r>
    </w:p>
    <w:p w:rsidR="001B59BD" w:rsidRDefault="001B59BD" w:rsidP="00E76A99">
      <w:pPr>
        <w:ind w:left="-284"/>
        <w:jc w:val="both"/>
        <w:rPr>
          <w:b/>
        </w:rPr>
      </w:pPr>
    </w:p>
    <w:p w:rsidR="00356145" w:rsidRDefault="00356145" w:rsidP="00356145">
      <w:pPr>
        <w:ind w:firstLine="360"/>
        <w:jc w:val="center"/>
        <w:rPr>
          <w:sz w:val="28"/>
          <w:szCs w:val="28"/>
        </w:rPr>
      </w:pPr>
      <w:bookmarkStart w:id="0" w:name="sub_1000"/>
    </w:p>
    <w:p w:rsidR="00356145" w:rsidRDefault="00356145" w:rsidP="00356145">
      <w:pPr>
        <w:ind w:firstLine="360"/>
        <w:jc w:val="center"/>
        <w:rPr>
          <w:sz w:val="28"/>
          <w:szCs w:val="28"/>
        </w:rPr>
      </w:pPr>
    </w:p>
    <w:p w:rsidR="00356145" w:rsidRDefault="00356145" w:rsidP="00356145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Чамзинского муниципального района</w:t>
      </w:r>
    </w:p>
    <w:p w:rsidR="00356145" w:rsidRDefault="00356145" w:rsidP="00356145">
      <w:pPr>
        <w:ind w:firstLine="360"/>
        <w:jc w:val="center"/>
        <w:rPr>
          <w:sz w:val="16"/>
          <w:szCs w:val="16"/>
        </w:rPr>
      </w:pPr>
    </w:p>
    <w:p w:rsidR="00356145" w:rsidRDefault="00356145" w:rsidP="00356145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Республики Мордовия</w:t>
      </w:r>
    </w:p>
    <w:p w:rsidR="00356145" w:rsidRDefault="00356145" w:rsidP="00356145">
      <w:pPr>
        <w:ind w:firstLine="360"/>
        <w:jc w:val="center"/>
        <w:rPr>
          <w:sz w:val="16"/>
          <w:szCs w:val="16"/>
        </w:rPr>
      </w:pPr>
    </w:p>
    <w:p w:rsidR="00356145" w:rsidRDefault="00356145" w:rsidP="00356145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56145" w:rsidRDefault="00356145" w:rsidP="00356145">
      <w:pPr>
        <w:ind w:firstLine="360"/>
        <w:jc w:val="center"/>
        <w:rPr>
          <w:sz w:val="28"/>
          <w:szCs w:val="28"/>
        </w:rPr>
      </w:pPr>
    </w:p>
    <w:p w:rsidR="00356145" w:rsidRDefault="00356145" w:rsidP="00356145">
      <w:pPr>
        <w:ind w:firstLine="360"/>
        <w:rPr>
          <w:sz w:val="28"/>
          <w:szCs w:val="28"/>
        </w:rPr>
      </w:pPr>
      <w:r>
        <w:rPr>
          <w:sz w:val="28"/>
          <w:szCs w:val="28"/>
        </w:rPr>
        <w:t>« 19 » 09.  2022г.                                                                          № 700</w:t>
      </w:r>
    </w:p>
    <w:p w:rsidR="00356145" w:rsidRDefault="00356145" w:rsidP="00356145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р.п. Чамзинка</w:t>
      </w:r>
    </w:p>
    <w:p w:rsidR="00356145" w:rsidRDefault="00356145" w:rsidP="00356145">
      <w:pPr>
        <w:ind w:firstLine="360"/>
        <w:jc w:val="center"/>
        <w:rPr>
          <w:sz w:val="28"/>
          <w:szCs w:val="28"/>
        </w:rPr>
      </w:pPr>
    </w:p>
    <w:p w:rsidR="00356145" w:rsidRDefault="00356145" w:rsidP="003561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356145" w:rsidRDefault="00356145" w:rsidP="003561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Чамзинского муниципального района от 19.01.2017г  № 37</w:t>
      </w:r>
    </w:p>
    <w:p w:rsidR="00356145" w:rsidRDefault="00356145" w:rsidP="003561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муниципальной программы</w:t>
      </w:r>
    </w:p>
    <w:p w:rsidR="00356145" w:rsidRDefault="00356145" w:rsidP="003561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образования в Чамзинском муниципальном районе»</w:t>
      </w:r>
    </w:p>
    <w:p w:rsidR="00356145" w:rsidRDefault="00356145" w:rsidP="003561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2016-2025 годы»</w:t>
      </w:r>
    </w:p>
    <w:p w:rsidR="00356145" w:rsidRDefault="00356145" w:rsidP="00356145">
      <w:pPr>
        <w:ind w:firstLine="360"/>
        <w:rPr>
          <w:sz w:val="28"/>
          <w:szCs w:val="28"/>
        </w:rPr>
      </w:pPr>
    </w:p>
    <w:p w:rsidR="00356145" w:rsidRDefault="00356145" w:rsidP="00356145">
      <w:pPr>
        <w:ind w:right="-37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доступности качественного образования, соответствующего требованиям социально ориентированного и  инновационного развития района, изменений финансирования, администрация Чамзинского муниципального района </w:t>
      </w:r>
    </w:p>
    <w:p w:rsidR="00356145" w:rsidRDefault="00356145" w:rsidP="00356145">
      <w:pPr>
        <w:ind w:right="-371" w:firstLine="360"/>
        <w:jc w:val="both"/>
        <w:rPr>
          <w:sz w:val="16"/>
          <w:szCs w:val="16"/>
        </w:rPr>
      </w:pPr>
    </w:p>
    <w:p w:rsidR="00356145" w:rsidRDefault="00356145" w:rsidP="00356145">
      <w:pPr>
        <w:ind w:right="-371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56145" w:rsidRDefault="00356145" w:rsidP="00356145">
      <w:pPr>
        <w:ind w:right="-371" w:firstLine="360"/>
        <w:jc w:val="both"/>
        <w:rPr>
          <w:sz w:val="16"/>
          <w:szCs w:val="16"/>
        </w:rPr>
      </w:pPr>
    </w:p>
    <w:p w:rsidR="00356145" w:rsidRDefault="00356145" w:rsidP="00356145">
      <w:pPr>
        <w:ind w:right="-371"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Чамзинского  муниципального района от 19.01.2017г №37 «Об утверждении муниципальной программы  «Развитие образования  в Чамзинском муниципальном районе» на 2016-2025 годы» следующего содержания:</w:t>
      </w:r>
    </w:p>
    <w:p w:rsidR="00356145" w:rsidRDefault="00356145" w:rsidP="00356145">
      <w:pPr>
        <w:ind w:right="-371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 наименовании слова «на 2016-2025 годы» исключить.</w:t>
      </w:r>
    </w:p>
    <w:p w:rsidR="00356145" w:rsidRDefault="00356145" w:rsidP="00356145">
      <w:pPr>
        <w:ind w:right="-371" w:firstLine="54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1.2. Разделы  «</w:t>
      </w:r>
      <w:r>
        <w:rPr>
          <w:sz w:val="28"/>
          <w:szCs w:val="28"/>
        </w:rPr>
        <w:t>Ресурсное обеспечение муниципальной  программы», «Раздел 7» Паспорта  Программы  изложить в следующей редакции:</w:t>
      </w:r>
    </w:p>
    <w:p w:rsidR="00356145" w:rsidRDefault="00356145" w:rsidP="00356145">
      <w:pPr>
        <w:ind w:right="-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«Программа реализуется за счет средств федерального, республиканского и муниципального бюджетов. Общий объем средств на реализацию Программы составляет  </w:t>
      </w:r>
      <w:r>
        <w:rPr>
          <w:color w:val="000000"/>
          <w:sz w:val="28"/>
          <w:szCs w:val="28"/>
        </w:rPr>
        <w:t xml:space="preserve">3365136,8 </w:t>
      </w:r>
      <w:r>
        <w:rPr>
          <w:sz w:val="28"/>
          <w:szCs w:val="28"/>
        </w:rPr>
        <w:t>тыс. рублей, в том числе по годам:</w:t>
      </w:r>
    </w:p>
    <w:p w:rsidR="00356145" w:rsidRDefault="00356145" w:rsidP="00356145">
      <w:pPr>
        <w:ind w:right="-37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2016 год – </w:t>
      </w:r>
      <w:r>
        <w:rPr>
          <w:color w:val="000000"/>
          <w:sz w:val="28"/>
          <w:szCs w:val="28"/>
        </w:rPr>
        <w:t xml:space="preserve">298395,95 </w:t>
      </w:r>
      <w:r>
        <w:rPr>
          <w:kern w:val="2"/>
          <w:sz w:val="28"/>
          <w:szCs w:val="28"/>
        </w:rPr>
        <w:t>тыс. рублей;</w:t>
      </w:r>
    </w:p>
    <w:p w:rsidR="00356145" w:rsidRDefault="00356145" w:rsidP="00356145">
      <w:pPr>
        <w:ind w:right="-37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2017 год – </w:t>
      </w:r>
      <w:r>
        <w:rPr>
          <w:color w:val="000000"/>
          <w:sz w:val="28"/>
          <w:szCs w:val="28"/>
        </w:rPr>
        <w:t xml:space="preserve">293930,6 </w:t>
      </w:r>
      <w:r>
        <w:rPr>
          <w:kern w:val="2"/>
          <w:sz w:val="28"/>
          <w:szCs w:val="28"/>
        </w:rPr>
        <w:t>тыс. рублей;</w:t>
      </w:r>
    </w:p>
    <w:p w:rsidR="00356145" w:rsidRDefault="00356145" w:rsidP="00356145">
      <w:pPr>
        <w:ind w:right="-371" w:firstLine="42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2018 год – </w:t>
      </w:r>
      <w:r>
        <w:rPr>
          <w:color w:val="000000"/>
          <w:sz w:val="28"/>
          <w:szCs w:val="28"/>
        </w:rPr>
        <w:t xml:space="preserve">315052,5 </w:t>
      </w:r>
      <w:r>
        <w:rPr>
          <w:kern w:val="2"/>
          <w:sz w:val="28"/>
          <w:szCs w:val="28"/>
        </w:rPr>
        <w:t>тыс. рублей;</w:t>
      </w:r>
    </w:p>
    <w:p w:rsidR="00356145" w:rsidRDefault="00356145" w:rsidP="00356145">
      <w:pPr>
        <w:shd w:val="clear" w:color="auto" w:fill="FFFFFF"/>
        <w:ind w:right="-371" w:firstLine="42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2019 год – 386014,6</w:t>
      </w:r>
      <w:r>
        <w:rPr>
          <w:color w:val="000000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тыс. рублей;</w:t>
      </w:r>
    </w:p>
    <w:p w:rsidR="00356145" w:rsidRDefault="00356145" w:rsidP="00356145">
      <w:pPr>
        <w:shd w:val="clear" w:color="auto" w:fill="FFFFFF"/>
        <w:ind w:right="-371" w:firstLine="42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2020 год –   </w:t>
      </w:r>
      <w:r>
        <w:rPr>
          <w:color w:val="000000"/>
          <w:sz w:val="28"/>
          <w:szCs w:val="28"/>
        </w:rPr>
        <w:t xml:space="preserve">330045,3 </w:t>
      </w:r>
      <w:r>
        <w:rPr>
          <w:kern w:val="2"/>
          <w:sz w:val="28"/>
          <w:szCs w:val="28"/>
        </w:rPr>
        <w:t xml:space="preserve">тыс. рублей; </w:t>
      </w:r>
    </w:p>
    <w:p w:rsidR="00356145" w:rsidRDefault="00356145" w:rsidP="00356145">
      <w:pPr>
        <w:shd w:val="clear" w:color="auto" w:fill="FFFFFF"/>
        <w:ind w:right="-37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2021 год – </w:t>
      </w:r>
      <w:r>
        <w:rPr>
          <w:color w:val="000000"/>
          <w:sz w:val="28"/>
          <w:szCs w:val="28"/>
        </w:rPr>
        <w:t xml:space="preserve">376001,0 </w:t>
      </w:r>
      <w:r>
        <w:rPr>
          <w:kern w:val="2"/>
          <w:sz w:val="28"/>
          <w:szCs w:val="28"/>
        </w:rPr>
        <w:t>тыс. рублей;</w:t>
      </w:r>
    </w:p>
    <w:p w:rsidR="00356145" w:rsidRDefault="00356145" w:rsidP="00356145">
      <w:pPr>
        <w:ind w:right="-37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2022 год – </w:t>
      </w:r>
      <w:r>
        <w:rPr>
          <w:color w:val="000000"/>
          <w:sz w:val="28"/>
          <w:szCs w:val="28"/>
        </w:rPr>
        <w:t xml:space="preserve">394615,1 </w:t>
      </w:r>
      <w:r>
        <w:rPr>
          <w:kern w:val="2"/>
          <w:sz w:val="28"/>
          <w:szCs w:val="28"/>
        </w:rPr>
        <w:t>тыс. рублей;</w:t>
      </w:r>
    </w:p>
    <w:p w:rsidR="00356145" w:rsidRDefault="00356145" w:rsidP="00356145">
      <w:pPr>
        <w:ind w:right="-37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2023 год – </w:t>
      </w:r>
      <w:r>
        <w:rPr>
          <w:color w:val="000000"/>
          <w:sz w:val="28"/>
          <w:szCs w:val="28"/>
        </w:rPr>
        <w:t xml:space="preserve">287967,6 </w:t>
      </w:r>
      <w:r>
        <w:rPr>
          <w:kern w:val="2"/>
          <w:sz w:val="28"/>
          <w:szCs w:val="28"/>
        </w:rPr>
        <w:t>тыс. рублей;</w:t>
      </w:r>
    </w:p>
    <w:p w:rsidR="00356145" w:rsidRDefault="00356145" w:rsidP="00356145">
      <w:pPr>
        <w:ind w:right="-37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2024 год – </w:t>
      </w:r>
      <w:r>
        <w:rPr>
          <w:color w:val="000000"/>
          <w:sz w:val="28"/>
          <w:szCs w:val="28"/>
        </w:rPr>
        <w:t xml:space="preserve">212592,0 </w:t>
      </w:r>
      <w:r>
        <w:rPr>
          <w:kern w:val="2"/>
          <w:sz w:val="28"/>
          <w:szCs w:val="28"/>
        </w:rPr>
        <w:t>тыс. рублей;</w:t>
      </w:r>
    </w:p>
    <w:p w:rsidR="00356145" w:rsidRDefault="00356145" w:rsidP="00356145">
      <w:pPr>
        <w:ind w:right="-37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2025 год – </w:t>
      </w:r>
      <w:r>
        <w:rPr>
          <w:color w:val="000000"/>
          <w:sz w:val="28"/>
          <w:szCs w:val="28"/>
        </w:rPr>
        <w:t xml:space="preserve">470522,6 </w:t>
      </w:r>
      <w:r>
        <w:rPr>
          <w:kern w:val="2"/>
          <w:sz w:val="28"/>
          <w:szCs w:val="28"/>
        </w:rPr>
        <w:t>тыс. рублей.</w:t>
      </w:r>
    </w:p>
    <w:p w:rsidR="00356145" w:rsidRDefault="00356145" w:rsidP="00356145">
      <w:pPr>
        <w:ind w:right="-37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Из них: объем средств из бюджета Чамзинского муниципального района на реализацию Программы составляет </w:t>
      </w:r>
      <w:r>
        <w:rPr>
          <w:color w:val="000000"/>
          <w:sz w:val="28"/>
          <w:szCs w:val="28"/>
        </w:rPr>
        <w:t xml:space="preserve"> 865310,4 </w:t>
      </w:r>
      <w:r>
        <w:rPr>
          <w:kern w:val="2"/>
          <w:sz w:val="28"/>
          <w:szCs w:val="28"/>
        </w:rPr>
        <w:t>тыс. рублей, в том числе по годам:</w:t>
      </w:r>
    </w:p>
    <w:p w:rsidR="00356145" w:rsidRDefault="00356145" w:rsidP="00356145">
      <w:pPr>
        <w:shd w:val="clear" w:color="auto" w:fill="FFFFFF"/>
        <w:tabs>
          <w:tab w:val="left" w:pos="6873"/>
        </w:tabs>
        <w:ind w:right="-371" w:firstLine="35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2016 год – </w:t>
      </w:r>
      <w:r>
        <w:rPr>
          <w:color w:val="000000"/>
          <w:sz w:val="28"/>
          <w:szCs w:val="28"/>
        </w:rPr>
        <w:t xml:space="preserve">87204,08 тыс. </w:t>
      </w:r>
      <w:r>
        <w:rPr>
          <w:kern w:val="2"/>
          <w:sz w:val="28"/>
          <w:szCs w:val="28"/>
        </w:rPr>
        <w:t>рублей;</w:t>
      </w:r>
    </w:p>
    <w:p w:rsidR="00356145" w:rsidRDefault="00356145" w:rsidP="00356145">
      <w:pPr>
        <w:ind w:right="-37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2017 год – </w:t>
      </w:r>
      <w:r>
        <w:rPr>
          <w:color w:val="000000"/>
          <w:sz w:val="28"/>
          <w:szCs w:val="28"/>
        </w:rPr>
        <w:t xml:space="preserve">78531,96 </w:t>
      </w:r>
      <w:r>
        <w:rPr>
          <w:kern w:val="2"/>
          <w:sz w:val="28"/>
          <w:szCs w:val="28"/>
        </w:rPr>
        <w:t>тыс. рублей;</w:t>
      </w:r>
    </w:p>
    <w:p w:rsidR="00356145" w:rsidRDefault="00356145" w:rsidP="00356145">
      <w:pPr>
        <w:shd w:val="clear" w:color="auto" w:fill="FFFFFF"/>
        <w:tabs>
          <w:tab w:val="left" w:pos="6873"/>
        </w:tabs>
        <w:ind w:right="-371" w:firstLine="35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2018 год –  </w:t>
      </w:r>
      <w:r>
        <w:rPr>
          <w:color w:val="000000"/>
          <w:sz w:val="28"/>
          <w:szCs w:val="28"/>
        </w:rPr>
        <w:t xml:space="preserve">70365,5 </w:t>
      </w:r>
      <w:r>
        <w:rPr>
          <w:kern w:val="2"/>
          <w:sz w:val="28"/>
          <w:szCs w:val="28"/>
        </w:rPr>
        <w:t>тыс. рублей;</w:t>
      </w:r>
    </w:p>
    <w:p w:rsidR="00356145" w:rsidRDefault="00356145" w:rsidP="00356145">
      <w:pPr>
        <w:ind w:right="-371" w:firstLine="28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2019 год – </w:t>
      </w:r>
      <w:r>
        <w:rPr>
          <w:color w:val="000000"/>
          <w:sz w:val="28"/>
          <w:szCs w:val="28"/>
        </w:rPr>
        <w:t xml:space="preserve">78085,2 </w:t>
      </w:r>
      <w:r>
        <w:rPr>
          <w:kern w:val="2"/>
          <w:sz w:val="28"/>
          <w:szCs w:val="28"/>
        </w:rPr>
        <w:t>тыс. рублей;</w:t>
      </w:r>
    </w:p>
    <w:p w:rsidR="00356145" w:rsidRDefault="00356145" w:rsidP="00356145">
      <w:pPr>
        <w:ind w:right="-371" w:firstLine="28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2020 год –  </w:t>
      </w:r>
      <w:r>
        <w:rPr>
          <w:color w:val="000000"/>
          <w:sz w:val="28"/>
          <w:szCs w:val="28"/>
        </w:rPr>
        <w:t>75510,6 т</w:t>
      </w:r>
      <w:r>
        <w:rPr>
          <w:kern w:val="2"/>
          <w:sz w:val="28"/>
          <w:szCs w:val="28"/>
        </w:rPr>
        <w:t xml:space="preserve">ыс. рублей;  </w:t>
      </w:r>
    </w:p>
    <w:p w:rsidR="00356145" w:rsidRDefault="00356145" w:rsidP="00356145">
      <w:pPr>
        <w:ind w:right="-37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2021 год – </w:t>
      </w:r>
      <w:r>
        <w:rPr>
          <w:color w:val="000000"/>
          <w:sz w:val="28"/>
          <w:szCs w:val="28"/>
        </w:rPr>
        <w:t xml:space="preserve">85850,1 </w:t>
      </w:r>
      <w:r>
        <w:rPr>
          <w:kern w:val="2"/>
          <w:sz w:val="28"/>
          <w:szCs w:val="28"/>
        </w:rPr>
        <w:t>тыс. рублей;</w:t>
      </w:r>
    </w:p>
    <w:p w:rsidR="00356145" w:rsidRDefault="00356145" w:rsidP="00356145">
      <w:pPr>
        <w:ind w:right="-37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2022 год – </w:t>
      </w:r>
      <w:r>
        <w:rPr>
          <w:color w:val="000000"/>
          <w:sz w:val="28"/>
          <w:szCs w:val="28"/>
        </w:rPr>
        <w:t xml:space="preserve">94927,6 </w:t>
      </w:r>
      <w:r>
        <w:rPr>
          <w:kern w:val="2"/>
          <w:sz w:val="28"/>
          <w:szCs w:val="28"/>
        </w:rPr>
        <w:t>тыс. рублей;</w:t>
      </w:r>
    </w:p>
    <w:p w:rsidR="00356145" w:rsidRDefault="00356145" w:rsidP="00356145">
      <w:pPr>
        <w:ind w:right="-37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2023 год –  </w:t>
      </w:r>
      <w:r>
        <w:rPr>
          <w:color w:val="000000"/>
          <w:sz w:val="28"/>
          <w:szCs w:val="28"/>
        </w:rPr>
        <w:t xml:space="preserve">113288,4  </w:t>
      </w:r>
      <w:r>
        <w:rPr>
          <w:kern w:val="2"/>
          <w:sz w:val="28"/>
          <w:szCs w:val="28"/>
        </w:rPr>
        <w:t>тыс. рублей;</w:t>
      </w:r>
    </w:p>
    <w:p w:rsidR="00356145" w:rsidRDefault="00356145" w:rsidP="00356145">
      <w:pPr>
        <w:ind w:right="-37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2024 год – </w:t>
      </w:r>
      <w:r>
        <w:rPr>
          <w:color w:val="000000"/>
          <w:sz w:val="28"/>
          <w:szCs w:val="28"/>
        </w:rPr>
        <w:t xml:space="preserve">64973,1 </w:t>
      </w:r>
      <w:r>
        <w:rPr>
          <w:kern w:val="2"/>
          <w:sz w:val="28"/>
          <w:szCs w:val="28"/>
        </w:rPr>
        <w:t>тыс. рублей;</w:t>
      </w:r>
    </w:p>
    <w:p w:rsidR="00356145" w:rsidRDefault="00356145" w:rsidP="00356145">
      <w:pPr>
        <w:pStyle w:val="u"/>
        <w:ind w:right="-371" w:firstLine="35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2025 год – </w:t>
      </w:r>
      <w:r>
        <w:rPr>
          <w:color w:val="000000"/>
          <w:sz w:val="28"/>
          <w:szCs w:val="28"/>
        </w:rPr>
        <w:t xml:space="preserve">116573,7 </w:t>
      </w:r>
      <w:r>
        <w:rPr>
          <w:kern w:val="2"/>
          <w:sz w:val="28"/>
          <w:szCs w:val="28"/>
        </w:rPr>
        <w:t>тыс. рублей.</w:t>
      </w:r>
    </w:p>
    <w:p w:rsidR="00356145" w:rsidRDefault="00356145" w:rsidP="00356145">
      <w:pPr>
        <w:ind w:right="-37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Указанный объем носит прогнозный характер и подлежит уточнению в установленном порядке при формировании бюджетов всех уровней».</w:t>
      </w:r>
    </w:p>
    <w:p w:rsidR="00356145" w:rsidRDefault="00356145" w:rsidP="00356145">
      <w:pPr>
        <w:tabs>
          <w:tab w:val="left" w:pos="10620"/>
        </w:tabs>
        <w:ind w:right="-371" w:firstLine="54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1.3. </w:t>
      </w:r>
      <w:r>
        <w:rPr>
          <w:sz w:val="28"/>
          <w:szCs w:val="28"/>
        </w:rPr>
        <w:t>Приложение №2 к  муниципальной программе «Развитие образования в Чамзинском муниципальном районе»  изложить в новой редакции (приложение 1 к настоящему постановлению).</w:t>
      </w:r>
    </w:p>
    <w:p w:rsidR="00356145" w:rsidRDefault="00356145" w:rsidP="00356145">
      <w:pPr>
        <w:tabs>
          <w:tab w:val="left" w:pos="10620"/>
        </w:tabs>
        <w:ind w:right="-371"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Р</w:t>
      </w:r>
      <w:r>
        <w:rPr>
          <w:kern w:val="2"/>
          <w:sz w:val="28"/>
          <w:szCs w:val="28"/>
        </w:rPr>
        <w:t>азделы «</w:t>
      </w:r>
      <w:r>
        <w:rPr>
          <w:sz w:val="28"/>
          <w:szCs w:val="28"/>
        </w:rPr>
        <w:t>Ресурсное обеспечение подпрограммы», «Раздел 5» п</w:t>
      </w:r>
      <w:r>
        <w:rPr>
          <w:kern w:val="2"/>
          <w:sz w:val="28"/>
          <w:szCs w:val="28"/>
        </w:rPr>
        <w:t xml:space="preserve">аспорта подпрограммы 1  </w:t>
      </w:r>
      <w:r>
        <w:rPr>
          <w:sz w:val="28"/>
          <w:szCs w:val="28"/>
        </w:rPr>
        <w:t>изложить в следующей редакции:</w:t>
      </w:r>
    </w:p>
    <w:p w:rsidR="00356145" w:rsidRDefault="00356145" w:rsidP="00356145">
      <w:pPr>
        <w:ind w:right="-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«Подпрограмма 1 реализуется за счет средств федерального, республиканского и муниципального бюджетов. Общий объем средств на реализацию подпрограммы 1 составляет </w:t>
      </w:r>
      <w:r>
        <w:rPr>
          <w:color w:val="000000"/>
          <w:sz w:val="28"/>
          <w:szCs w:val="28"/>
        </w:rPr>
        <w:t xml:space="preserve">1070814,6 </w:t>
      </w:r>
      <w:r>
        <w:rPr>
          <w:bCs/>
          <w:color w:val="000000"/>
          <w:sz w:val="28"/>
          <w:szCs w:val="28"/>
        </w:rPr>
        <w:t>т</w:t>
      </w:r>
      <w:r>
        <w:rPr>
          <w:sz w:val="28"/>
          <w:szCs w:val="28"/>
        </w:rPr>
        <w:t>ыс.рублей, в том числе по годам:</w:t>
      </w:r>
    </w:p>
    <w:p w:rsidR="00356145" w:rsidRDefault="00356145" w:rsidP="00356145">
      <w:pPr>
        <w:ind w:right="-371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2016 год – </w:t>
      </w:r>
      <w:r>
        <w:rPr>
          <w:bCs/>
          <w:sz w:val="28"/>
          <w:szCs w:val="28"/>
        </w:rPr>
        <w:t xml:space="preserve">93 321,8 </w:t>
      </w:r>
      <w:r>
        <w:rPr>
          <w:sz w:val="28"/>
          <w:szCs w:val="28"/>
        </w:rPr>
        <w:t>тыс. рублей;</w:t>
      </w:r>
    </w:p>
    <w:p w:rsidR="00356145" w:rsidRDefault="00356145" w:rsidP="00356145">
      <w:pPr>
        <w:ind w:right="-37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2017 год – 91720,6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356145" w:rsidRDefault="00356145" w:rsidP="00356145">
      <w:pPr>
        <w:ind w:right="-37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2018 год -  </w:t>
      </w:r>
      <w:r>
        <w:rPr>
          <w:bCs/>
          <w:sz w:val="28"/>
          <w:szCs w:val="28"/>
        </w:rPr>
        <w:t xml:space="preserve">108256,0 </w:t>
      </w:r>
      <w:r>
        <w:rPr>
          <w:sz w:val="28"/>
          <w:szCs w:val="28"/>
        </w:rPr>
        <w:t>тыс. рублей;</w:t>
      </w:r>
    </w:p>
    <w:p w:rsidR="00356145" w:rsidRDefault="00356145" w:rsidP="00356145">
      <w:pPr>
        <w:ind w:right="-37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2019 год – </w:t>
      </w:r>
      <w:r>
        <w:rPr>
          <w:bCs/>
          <w:color w:val="000000"/>
          <w:sz w:val="28"/>
          <w:szCs w:val="28"/>
        </w:rPr>
        <w:t xml:space="preserve">176505,6 </w:t>
      </w:r>
      <w:r>
        <w:rPr>
          <w:sz w:val="28"/>
          <w:szCs w:val="28"/>
        </w:rPr>
        <w:t>тыс. рублей;</w:t>
      </w:r>
    </w:p>
    <w:p w:rsidR="00356145" w:rsidRDefault="00356145" w:rsidP="00356145">
      <w:pPr>
        <w:ind w:right="-37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2020 год – 109343,0 тыс. рублей. </w:t>
      </w:r>
    </w:p>
    <w:p w:rsidR="00356145" w:rsidRDefault="00356145" w:rsidP="00356145">
      <w:pPr>
        <w:ind w:right="-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2021 год – </w:t>
      </w:r>
      <w:r>
        <w:rPr>
          <w:bCs/>
          <w:color w:val="000000"/>
          <w:sz w:val="28"/>
          <w:szCs w:val="28"/>
        </w:rPr>
        <w:t xml:space="preserve">117505,5 </w:t>
      </w:r>
      <w:r>
        <w:rPr>
          <w:sz w:val="28"/>
          <w:szCs w:val="28"/>
        </w:rPr>
        <w:t>тыс. рублей;</w:t>
      </w:r>
    </w:p>
    <w:p w:rsidR="00356145" w:rsidRDefault="00356145" w:rsidP="00356145">
      <w:pPr>
        <w:ind w:right="-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2022 год – </w:t>
      </w:r>
      <w:r>
        <w:rPr>
          <w:bCs/>
          <w:color w:val="000000"/>
          <w:sz w:val="28"/>
          <w:szCs w:val="28"/>
        </w:rPr>
        <w:t xml:space="preserve">98810,5 </w:t>
      </w:r>
      <w:r>
        <w:rPr>
          <w:sz w:val="28"/>
          <w:szCs w:val="28"/>
        </w:rPr>
        <w:t>тыс. рублей;</w:t>
      </w:r>
    </w:p>
    <w:p w:rsidR="00356145" w:rsidRDefault="00356145" w:rsidP="00356145">
      <w:pPr>
        <w:ind w:right="-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2023 год – </w:t>
      </w:r>
      <w:r>
        <w:rPr>
          <w:bCs/>
          <w:color w:val="000000"/>
          <w:sz w:val="28"/>
          <w:szCs w:val="28"/>
        </w:rPr>
        <w:t xml:space="preserve">69203,8 </w:t>
      </w:r>
      <w:r>
        <w:rPr>
          <w:sz w:val="28"/>
          <w:szCs w:val="28"/>
        </w:rPr>
        <w:t>тыс. рублей;</w:t>
      </w:r>
    </w:p>
    <w:p w:rsidR="00356145" w:rsidRDefault="00356145" w:rsidP="00356145">
      <w:pPr>
        <w:ind w:right="-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2024 год – </w:t>
      </w:r>
      <w:r>
        <w:rPr>
          <w:bCs/>
          <w:color w:val="000000"/>
          <w:sz w:val="28"/>
          <w:szCs w:val="28"/>
        </w:rPr>
        <w:t xml:space="preserve">58349,4 </w:t>
      </w:r>
      <w:r>
        <w:rPr>
          <w:sz w:val="28"/>
          <w:szCs w:val="28"/>
        </w:rPr>
        <w:t>тыс. рублей;</w:t>
      </w:r>
    </w:p>
    <w:p w:rsidR="00356145" w:rsidRDefault="00356145" w:rsidP="00356145">
      <w:pPr>
        <w:ind w:right="-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2025 год – </w:t>
      </w:r>
      <w:r>
        <w:rPr>
          <w:bCs/>
          <w:color w:val="000000"/>
          <w:sz w:val="28"/>
          <w:szCs w:val="28"/>
        </w:rPr>
        <w:t xml:space="preserve">147 798,5 </w:t>
      </w:r>
      <w:r>
        <w:rPr>
          <w:sz w:val="28"/>
          <w:szCs w:val="28"/>
        </w:rPr>
        <w:t>тыс. рублей.</w:t>
      </w:r>
    </w:p>
    <w:p w:rsidR="00356145" w:rsidRDefault="00356145" w:rsidP="00356145">
      <w:pPr>
        <w:ind w:right="-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объем средств из бюджета Чамзинского муниципального района на реализацию подпрограммы 1 составляет 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195424,7 </w:t>
      </w:r>
      <w:r>
        <w:rPr>
          <w:bCs/>
          <w:sz w:val="28"/>
          <w:szCs w:val="28"/>
        </w:rPr>
        <w:t>тыс.</w:t>
      </w:r>
      <w:r>
        <w:rPr>
          <w:sz w:val="28"/>
          <w:szCs w:val="28"/>
        </w:rPr>
        <w:t>руб., в том числе по годам:</w:t>
      </w:r>
    </w:p>
    <w:p w:rsidR="00356145" w:rsidRDefault="00356145" w:rsidP="00356145">
      <w:pPr>
        <w:ind w:right="-37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20 925,0 тыс. рублей </w:t>
      </w:r>
    </w:p>
    <w:p w:rsidR="00356145" w:rsidRDefault="00356145" w:rsidP="00356145">
      <w:pPr>
        <w:ind w:right="-37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>
        <w:rPr>
          <w:bCs/>
          <w:sz w:val="28"/>
          <w:szCs w:val="28"/>
        </w:rPr>
        <w:t xml:space="preserve">20 534,9 </w:t>
      </w:r>
      <w:r>
        <w:rPr>
          <w:sz w:val="28"/>
          <w:szCs w:val="28"/>
        </w:rPr>
        <w:t>тыс. рублей;</w:t>
      </w:r>
    </w:p>
    <w:p w:rsidR="00356145" w:rsidRDefault="00356145" w:rsidP="00356145">
      <w:pPr>
        <w:ind w:right="-37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>
        <w:rPr>
          <w:bCs/>
          <w:color w:val="000000"/>
          <w:sz w:val="28"/>
          <w:szCs w:val="28"/>
        </w:rPr>
        <w:t xml:space="preserve">16 875,4 </w:t>
      </w:r>
      <w:r>
        <w:rPr>
          <w:sz w:val="28"/>
          <w:szCs w:val="28"/>
        </w:rPr>
        <w:t>тыс. рублей;</w:t>
      </w:r>
    </w:p>
    <w:p w:rsidR="00356145" w:rsidRDefault="00356145" w:rsidP="00356145">
      <w:pPr>
        <w:ind w:right="-37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>
        <w:rPr>
          <w:bCs/>
          <w:color w:val="000000"/>
          <w:sz w:val="28"/>
          <w:szCs w:val="28"/>
        </w:rPr>
        <w:t xml:space="preserve">15802,2 </w:t>
      </w:r>
      <w:r>
        <w:rPr>
          <w:sz w:val="28"/>
          <w:szCs w:val="28"/>
        </w:rPr>
        <w:t>тыс. рублей;</w:t>
      </w:r>
    </w:p>
    <w:p w:rsidR="00356145" w:rsidRDefault="00356145" w:rsidP="00356145">
      <w:pPr>
        <w:ind w:right="-37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>
        <w:rPr>
          <w:bCs/>
          <w:color w:val="000000"/>
          <w:sz w:val="28"/>
          <w:szCs w:val="28"/>
        </w:rPr>
        <w:t xml:space="preserve">15482,6 </w:t>
      </w:r>
      <w:r>
        <w:rPr>
          <w:sz w:val="28"/>
          <w:szCs w:val="28"/>
        </w:rPr>
        <w:t xml:space="preserve">тыс. рублей. </w:t>
      </w:r>
    </w:p>
    <w:p w:rsidR="00356145" w:rsidRDefault="00356145" w:rsidP="00356145">
      <w:pPr>
        <w:ind w:right="-371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2021 год – </w:t>
      </w:r>
      <w:r>
        <w:rPr>
          <w:bCs/>
          <w:color w:val="000000"/>
          <w:sz w:val="28"/>
          <w:szCs w:val="28"/>
        </w:rPr>
        <w:t xml:space="preserve">21330,8 </w:t>
      </w:r>
      <w:r>
        <w:rPr>
          <w:sz w:val="28"/>
          <w:szCs w:val="28"/>
        </w:rPr>
        <w:t>тыс. рублей;</w:t>
      </w:r>
    </w:p>
    <w:p w:rsidR="00356145" w:rsidRDefault="00356145" w:rsidP="00356145">
      <w:pPr>
        <w:ind w:right="-371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2022 год – </w:t>
      </w:r>
      <w:r>
        <w:rPr>
          <w:bCs/>
          <w:color w:val="000000"/>
          <w:sz w:val="28"/>
          <w:szCs w:val="28"/>
        </w:rPr>
        <w:t xml:space="preserve">23365,8 </w:t>
      </w:r>
      <w:r>
        <w:rPr>
          <w:bCs/>
          <w:sz w:val="28"/>
          <w:szCs w:val="28"/>
        </w:rPr>
        <w:t>тыс</w:t>
      </w:r>
      <w:r>
        <w:rPr>
          <w:sz w:val="28"/>
          <w:szCs w:val="28"/>
        </w:rPr>
        <w:t>. рублей;</w:t>
      </w:r>
    </w:p>
    <w:p w:rsidR="00356145" w:rsidRDefault="00356145" w:rsidP="00356145">
      <w:pPr>
        <w:ind w:right="-371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2023 год – </w:t>
      </w:r>
      <w:r>
        <w:rPr>
          <w:bCs/>
          <w:color w:val="000000"/>
          <w:sz w:val="28"/>
          <w:szCs w:val="28"/>
        </w:rPr>
        <w:t xml:space="preserve">15591,0 </w:t>
      </w:r>
      <w:r>
        <w:rPr>
          <w:sz w:val="28"/>
          <w:szCs w:val="28"/>
        </w:rPr>
        <w:t>тыс. рублей;</w:t>
      </w:r>
    </w:p>
    <w:p w:rsidR="00356145" w:rsidRDefault="00356145" w:rsidP="00356145">
      <w:pPr>
        <w:ind w:right="-371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2024 год – </w:t>
      </w:r>
      <w:r>
        <w:rPr>
          <w:bCs/>
          <w:color w:val="000000"/>
          <w:sz w:val="28"/>
          <w:szCs w:val="28"/>
        </w:rPr>
        <w:t xml:space="preserve">15877,6 </w:t>
      </w:r>
      <w:r>
        <w:rPr>
          <w:sz w:val="28"/>
          <w:szCs w:val="28"/>
        </w:rPr>
        <w:t>тыс. рублей;</w:t>
      </w:r>
    </w:p>
    <w:p w:rsidR="00356145" w:rsidRDefault="00356145" w:rsidP="00356145">
      <w:pPr>
        <w:ind w:right="-371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2025 год – </w:t>
      </w:r>
      <w:r>
        <w:rPr>
          <w:bCs/>
          <w:color w:val="000000"/>
          <w:sz w:val="28"/>
          <w:szCs w:val="28"/>
        </w:rPr>
        <w:t xml:space="preserve">29 639,3 </w:t>
      </w:r>
      <w:r>
        <w:rPr>
          <w:sz w:val="28"/>
          <w:szCs w:val="28"/>
        </w:rPr>
        <w:t>тыс. рублей.</w:t>
      </w:r>
    </w:p>
    <w:p w:rsidR="00356145" w:rsidRDefault="00356145" w:rsidP="00356145">
      <w:pPr>
        <w:widowControl w:val="0"/>
        <w:autoSpaceDE w:val="0"/>
        <w:autoSpaceDN w:val="0"/>
        <w:adjustRightInd w:val="0"/>
        <w:ind w:right="-371" w:firstLine="54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Указанный объем носит прогнозный характер и подлежит уточнению в установленном порядке при формировании бюджетов всех уровней».</w:t>
      </w:r>
    </w:p>
    <w:p w:rsidR="00356145" w:rsidRDefault="00356145" w:rsidP="00356145">
      <w:pPr>
        <w:ind w:right="-37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№1 к подпрограмме 1 </w:t>
      </w:r>
      <w:r>
        <w:rPr>
          <w:bCs/>
          <w:sz w:val="28"/>
          <w:szCs w:val="28"/>
        </w:rPr>
        <w:t xml:space="preserve">изложить в новой редакции </w:t>
      </w:r>
      <w:r>
        <w:rPr>
          <w:sz w:val="28"/>
          <w:szCs w:val="28"/>
        </w:rPr>
        <w:t>(приложение 2 к настоящему постановлению).</w:t>
      </w:r>
    </w:p>
    <w:p w:rsidR="00356145" w:rsidRDefault="00356145" w:rsidP="00356145">
      <w:pPr>
        <w:ind w:right="-371"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Р</w:t>
      </w:r>
      <w:r>
        <w:rPr>
          <w:kern w:val="2"/>
          <w:sz w:val="28"/>
          <w:szCs w:val="28"/>
        </w:rPr>
        <w:t>азделы «</w:t>
      </w:r>
      <w:r>
        <w:rPr>
          <w:sz w:val="28"/>
          <w:szCs w:val="28"/>
        </w:rPr>
        <w:t>Ресурсное обеспечение подпрограммы», «Раздел 5» п</w:t>
      </w:r>
      <w:r>
        <w:rPr>
          <w:kern w:val="2"/>
          <w:sz w:val="28"/>
          <w:szCs w:val="28"/>
        </w:rPr>
        <w:t xml:space="preserve">аспорта подпрограммы 2 </w:t>
      </w:r>
      <w:r>
        <w:rPr>
          <w:sz w:val="28"/>
          <w:szCs w:val="28"/>
        </w:rPr>
        <w:t>изложить в следующей редакции:</w:t>
      </w:r>
    </w:p>
    <w:p w:rsidR="00356145" w:rsidRDefault="00356145" w:rsidP="00356145">
      <w:pPr>
        <w:ind w:right="-371"/>
        <w:jc w:val="both"/>
        <w:rPr>
          <w:sz w:val="28"/>
          <w:szCs w:val="28"/>
        </w:rPr>
      </w:pPr>
    </w:p>
    <w:p w:rsidR="00356145" w:rsidRDefault="00356145" w:rsidP="00356145">
      <w:pPr>
        <w:ind w:right="-371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«Подпрограмма 2 реализуется за счет средств федерального, республиканского и муниципального бюджетов. </w:t>
      </w:r>
      <w:r>
        <w:rPr>
          <w:spacing w:val="3"/>
          <w:sz w:val="28"/>
          <w:szCs w:val="28"/>
        </w:rPr>
        <w:t xml:space="preserve">Общий объем средств на реализацию подпрограммы 2 составляет  </w:t>
      </w:r>
      <w:r>
        <w:rPr>
          <w:bCs/>
          <w:color w:val="000000"/>
          <w:sz w:val="28"/>
          <w:szCs w:val="28"/>
        </w:rPr>
        <w:t xml:space="preserve">1648271,2 </w:t>
      </w:r>
      <w:r>
        <w:rPr>
          <w:kern w:val="2"/>
          <w:sz w:val="28"/>
          <w:szCs w:val="28"/>
        </w:rPr>
        <w:t>тыс. рублей,</w:t>
      </w:r>
      <w:r>
        <w:rPr>
          <w:spacing w:val="3"/>
          <w:sz w:val="28"/>
          <w:szCs w:val="28"/>
        </w:rPr>
        <w:t xml:space="preserve"> в том числе по годам:</w:t>
      </w:r>
    </w:p>
    <w:p w:rsidR="00356145" w:rsidRDefault="00356145" w:rsidP="00356145">
      <w:pPr>
        <w:shd w:val="clear" w:color="auto" w:fill="FFFFFF"/>
        <w:tabs>
          <w:tab w:val="left" w:pos="6873"/>
        </w:tabs>
        <w:ind w:left="426" w:right="-37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 2016 год – </w:t>
      </w:r>
      <w:r>
        <w:rPr>
          <w:bCs/>
          <w:sz w:val="28"/>
          <w:szCs w:val="28"/>
        </w:rPr>
        <w:t xml:space="preserve">154119,8 </w:t>
      </w:r>
      <w:r>
        <w:rPr>
          <w:kern w:val="2"/>
          <w:sz w:val="28"/>
          <w:szCs w:val="28"/>
        </w:rPr>
        <w:t>тыс. рублей;</w:t>
      </w:r>
    </w:p>
    <w:p w:rsidR="00356145" w:rsidRDefault="00356145" w:rsidP="00356145">
      <w:pPr>
        <w:ind w:left="426" w:right="-37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2017 год – </w:t>
      </w:r>
      <w:r>
        <w:rPr>
          <w:bCs/>
          <w:color w:val="000000"/>
          <w:sz w:val="28"/>
          <w:szCs w:val="28"/>
        </w:rPr>
        <w:t xml:space="preserve">154378,9 </w:t>
      </w:r>
      <w:r>
        <w:rPr>
          <w:kern w:val="2"/>
          <w:sz w:val="28"/>
          <w:szCs w:val="28"/>
        </w:rPr>
        <w:t>тыс. рублей;</w:t>
      </w:r>
    </w:p>
    <w:p w:rsidR="00356145" w:rsidRDefault="00356145" w:rsidP="00356145">
      <w:pPr>
        <w:ind w:right="-37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2. 2018 год – </w:t>
      </w:r>
      <w:r>
        <w:rPr>
          <w:color w:val="000000"/>
          <w:sz w:val="28"/>
          <w:szCs w:val="28"/>
        </w:rPr>
        <w:t xml:space="preserve">159183,1 </w:t>
      </w:r>
      <w:r>
        <w:rPr>
          <w:kern w:val="2"/>
          <w:sz w:val="28"/>
          <w:szCs w:val="28"/>
        </w:rPr>
        <w:t>тыс. рублей;</w:t>
      </w:r>
    </w:p>
    <w:p w:rsidR="00356145" w:rsidRDefault="00356145" w:rsidP="00356145">
      <w:pPr>
        <w:ind w:left="426" w:right="-37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2019 год – </w:t>
      </w:r>
      <w:r>
        <w:rPr>
          <w:bCs/>
          <w:color w:val="000000"/>
          <w:sz w:val="28"/>
          <w:szCs w:val="28"/>
        </w:rPr>
        <w:t xml:space="preserve">159384,7 </w:t>
      </w:r>
      <w:r>
        <w:rPr>
          <w:kern w:val="2"/>
          <w:sz w:val="28"/>
          <w:szCs w:val="28"/>
        </w:rPr>
        <w:t>тыс. рублей;</w:t>
      </w:r>
    </w:p>
    <w:p w:rsidR="00356145" w:rsidRDefault="00356145" w:rsidP="00356145">
      <w:pPr>
        <w:ind w:left="426" w:right="-37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2020 год – </w:t>
      </w:r>
      <w:r>
        <w:rPr>
          <w:bCs/>
          <w:color w:val="000000"/>
          <w:sz w:val="28"/>
          <w:szCs w:val="28"/>
        </w:rPr>
        <w:t xml:space="preserve">168686,4 </w:t>
      </w:r>
      <w:r>
        <w:rPr>
          <w:kern w:val="2"/>
          <w:sz w:val="28"/>
          <w:szCs w:val="28"/>
        </w:rPr>
        <w:t xml:space="preserve">тыс. рублей. </w:t>
      </w:r>
    </w:p>
    <w:p w:rsidR="00356145" w:rsidRDefault="00356145" w:rsidP="00356145">
      <w:pPr>
        <w:ind w:left="426" w:right="-37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2021 год – </w:t>
      </w:r>
      <w:r>
        <w:rPr>
          <w:bCs/>
          <w:color w:val="000000"/>
          <w:sz w:val="28"/>
          <w:szCs w:val="28"/>
        </w:rPr>
        <w:t xml:space="preserve">197245,3  </w:t>
      </w:r>
      <w:r>
        <w:rPr>
          <w:kern w:val="2"/>
          <w:sz w:val="28"/>
          <w:szCs w:val="28"/>
        </w:rPr>
        <w:t>тыс. рублей;</w:t>
      </w:r>
    </w:p>
    <w:p w:rsidR="00356145" w:rsidRDefault="00356145" w:rsidP="00356145">
      <w:pPr>
        <w:ind w:right="-37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4. 2022 год – </w:t>
      </w:r>
      <w:r>
        <w:rPr>
          <w:bCs/>
          <w:color w:val="000000"/>
          <w:sz w:val="28"/>
          <w:szCs w:val="28"/>
        </w:rPr>
        <w:t xml:space="preserve">163755,7 </w:t>
      </w:r>
      <w:r>
        <w:rPr>
          <w:kern w:val="2"/>
          <w:sz w:val="28"/>
          <w:szCs w:val="28"/>
        </w:rPr>
        <w:t>тыс. рублей;</w:t>
      </w:r>
    </w:p>
    <w:p w:rsidR="00356145" w:rsidRDefault="00356145" w:rsidP="00356145">
      <w:pPr>
        <w:ind w:left="426" w:right="-37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5. 2023 год – </w:t>
      </w:r>
      <w:r>
        <w:rPr>
          <w:bCs/>
          <w:color w:val="000000"/>
          <w:sz w:val="28"/>
          <w:szCs w:val="28"/>
        </w:rPr>
        <w:t xml:space="preserve">126909,3 </w:t>
      </w:r>
      <w:r>
        <w:rPr>
          <w:kern w:val="2"/>
          <w:sz w:val="28"/>
          <w:szCs w:val="28"/>
        </w:rPr>
        <w:t>тыс. рублей;</w:t>
      </w:r>
    </w:p>
    <w:p w:rsidR="00356145" w:rsidRDefault="00356145" w:rsidP="00356145">
      <w:pPr>
        <w:ind w:left="426" w:right="-37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6. 2024 год – </w:t>
      </w:r>
      <w:r>
        <w:rPr>
          <w:bCs/>
          <w:color w:val="000000"/>
          <w:sz w:val="28"/>
          <w:szCs w:val="28"/>
        </w:rPr>
        <w:t xml:space="preserve">110647,5 </w:t>
      </w:r>
      <w:r>
        <w:rPr>
          <w:kern w:val="2"/>
          <w:sz w:val="28"/>
          <w:szCs w:val="28"/>
        </w:rPr>
        <w:t>тыс. рублей;</w:t>
      </w:r>
    </w:p>
    <w:p w:rsidR="00356145" w:rsidRDefault="00356145" w:rsidP="00356145">
      <w:pPr>
        <w:ind w:left="426" w:right="-37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8. 2025 год – </w:t>
      </w:r>
      <w:r>
        <w:rPr>
          <w:bCs/>
          <w:color w:val="000000"/>
          <w:sz w:val="28"/>
          <w:szCs w:val="28"/>
        </w:rPr>
        <w:t xml:space="preserve">253 960,5 </w:t>
      </w:r>
      <w:r>
        <w:rPr>
          <w:kern w:val="2"/>
          <w:sz w:val="28"/>
          <w:szCs w:val="28"/>
        </w:rPr>
        <w:t>тыс. рублей.</w:t>
      </w:r>
    </w:p>
    <w:p w:rsidR="00356145" w:rsidRDefault="00356145" w:rsidP="00356145">
      <w:pPr>
        <w:ind w:right="-37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Из них: объем средств из бюджета Чамзинского муниципального района на реализацию подпрограммы 2 составляет  </w:t>
      </w:r>
      <w:r>
        <w:rPr>
          <w:color w:val="000000"/>
          <w:sz w:val="28"/>
          <w:szCs w:val="28"/>
        </w:rPr>
        <w:t xml:space="preserve">226716,3 </w:t>
      </w:r>
      <w:r>
        <w:rPr>
          <w:kern w:val="2"/>
          <w:sz w:val="28"/>
          <w:szCs w:val="28"/>
        </w:rPr>
        <w:t>тыс. руб., в том числе по годам:</w:t>
      </w:r>
    </w:p>
    <w:p w:rsidR="00356145" w:rsidRDefault="00356145" w:rsidP="00356145">
      <w:pPr>
        <w:numPr>
          <w:ilvl w:val="0"/>
          <w:numId w:val="33"/>
        </w:numPr>
        <w:shd w:val="clear" w:color="auto" w:fill="FFFFFF"/>
        <w:tabs>
          <w:tab w:val="clear" w:pos="360"/>
          <w:tab w:val="num" w:pos="354"/>
          <w:tab w:val="left" w:pos="6873"/>
        </w:tabs>
        <w:ind w:left="786" w:right="-371" w:hanging="432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2016 год – </w:t>
      </w:r>
      <w:r>
        <w:rPr>
          <w:bCs/>
          <w:sz w:val="28"/>
          <w:szCs w:val="28"/>
        </w:rPr>
        <w:t xml:space="preserve">23 511,61тыс. </w:t>
      </w:r>
      <w:r>
        <w:rPr>
          <w:kern w:val="2"/>
          <w:sz w:val="28"/>
          <w:szCs w:val="28"/>
        </w:rPr>
        <w:t>рублей;</w:t>
      </w:r>
    </w:p>
    <w:p w:rsidR="00356145" w:rsidRDefault="00356145" w:rsidP="00356145">
      <w:pPr>
        <w:ind w:right="-37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2017 год – </w:t>
      </w:r>
      <w:r>
        <w:rPr>
          <w:bCs/>
          <w:color w:val="000000"/>
          <w:sz w:val="28"/>
          <w:szCs w:val="28"/>
        </w:rPr>
        <w:t xml:space="preserve">24889,4 </w:t>
      </w:r>
      <w:r>
        <w:rPr>
          <w:kern w:val="2"/>
          <w:sz w:val="28"/>
          <w:szCs w:val="28"/>
        </w:rPr>
        <w:t>тыс. рублей;</w:t>
      </w:r>
    </w:p>
    <w:p w:rsidR="00356145" w:rsidRDefault="00356145" w:rsidP="00356145">
      <w:pPr>
        <w:ind w:right="-37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2018 год – </w:t>
      </w:r>
      <w:r>
        <w:rPr>
          <w:bCs/>
          <w:color w:val="000000"/>
          <w:sz w:val="28"/>
          <w:szCs w:val="28"/>
        </w:rPr>
        <w:t xml:space="preserve">19807,9 </w:t>
      </w:r>
      <w:r>
        <w:rPr>
          <w:kern w:val="2"/>
          <w:sz w:val="28"/>
          <w:szCs w:val="28"/>
        </w:rPr>
        <w:t>тыс. рублей;</w:t>
      </w:r>
    </w:p>
    <w:p w:rsidR="00356145" w:rsidRDefault="00356145" w:rsidP="00356145">
      <w:pPr>
        <w:ind w:right="-37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2019 год – </w:t>
      </w:r>
      <w:r>
        <w:rPr>
          <w:bCs/>
          <w:color w:val="000000"/>
          <w:sz w:val="28"/>
          <w:szCs w:val="28"/>
        </w:rPr>
        <w:t xml:space="preserve">20945,6 </w:t>
      </w:r>
      <w:r>
        <w:rPr>
          <w:kern w:val="2"/>
          <w:sz w:val="28"/>
          <w:szCs w:val="28"/>
        </w:rPr>
        <w:t>тыс. рублей;</w:t>
      </w:r>
    </w:p>
    <w:p w:rsidR="00356145" w:rsidRDefault="00356145" w:rsidP="00356145">
      <w:pPr>
        <w:ind w:right="-37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2020 год – </w:t>
      </w:r>
      <w:r>
        <w:rPr>
          <w:bCs/>
          <w:color w:val="000000"/>
          <w:sz w:val="28"/>
          <w:szCs w:val="28"/>
        </w:rPr>
        <w:t xml:space="preserve">20276,7 </w:t>
      </w:r>
      <w:r>
        <w:rPr>
          <w:kern w:val="2"/>
          <w:sz w:val="28"/>
          <w:szCs w:val="28"/>
        </w:rPr>
        <w:t xml:space="preserve">тыс. рублей. </w:t>
      </w:r>
    </w:p>
    <w:p w:rsidR="00356145" w:rsidRDefault="00356145" w:rsidP="00356145">
      <w:pPr>
        <w:ind w:right="-37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2021 год – </w:t>
      </w:r>
      <w:r>
        <w:rPr>
          <w:color w:val="000000"/>
          <w:sz w:val="28"/>
          <w:szCs w:val="28"/>
        </w:rPr>
        <w:t xml:space="preserve">22867,4 </w:t>
      </w:r>
      <w:r>
        <w:rPr>
          <w:kern w:val="2"/>
          <w:sz w:val="28"/>
          <w:szCs w:val="28"/>
        </w:rPr>
        <w:t>тыс. рублей;</w:t>
      </w:r>
    </w:p>
    <w:p w:rsidR="00356145" w:rsidRDefault="00356145" w:rsidP="00356145">
      <w:pPr>
        <w:ind w:right="-371" w:firstLine="54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2022 год – </w:t>
      </w:r>
      <w:r>
        <w:rPr>
          <w:color w:val="000000"/>
          <w:sz w:val="28"/>
          <w:szCs w:val="28"/>
        </w:rPr>
        <w:t xml:space="preserve">26018,3 </w:t>
      </w:r>
      <w:r>
        <w:rPr>
          <w:kern w:val="2"/>
          <w:sz w:val="28"/>
          <w:szCs w:val="28"/>
        </w:rPr>
        <w:t>тыс. рублей;</w:t>
      </w:r>
    </w:p>
    <w:p w:rsidR="00356145" w:rsidRDefault="00356145" w:rsidP="00356145">
      <w:pPr>
        <w:numPr>
          <w:ilvl w:val="0"/>
          <w:numId w:val="33"/>
        </w:numPr>
        <w:tabs>
          <w:tab w:val="clear" w:pos="360"/>
          <w:tab w:val="num" w:pos="0"/>
        </w:tabs>
        <w:ind w:left="432" w:right="-371" w:firstLine="28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2023 год – 17756,8 тыс. рублей;</w:t>
      </w:r>
    </w:p>
    <w:p w:rsidR="00356145" w:rsidRDefault="00356145" w:rsidP="00356145">
      <w:pPr>
        <w:numPr>
          <w:ilvl w:val="0"/>
          <w:numId w:val="33"/>
        </w:numPr>
        <w:tabs>
          <w:tab w:val="clear" w:pos="360"/>
          <w:tab w:val="num" w:pos="0"/>
        </w:tabs>
        <w:ind w:left="432" w:right="-371" w:firstLine="28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2024 год – </w:t>
      </w:r>
      <w:r>
        <w:rPr>
          <w:color w:val="000000"/>
          <w:sz w:val="28"/>
          <w:szCs w:val="28"/>
        </w:rPr>
        <w:t xml:space="preserve">17581,5  </w:t>
      </w:r>
      <w:r>
        <w:rPr>
          <w:kern w:val="2"/>
          <w:sz w:val="28"/>
          <w:szCs w:val="28"/>
        </w:rPr>
        <w:t>тыс. рублей;</w:t>
      </w:r>
    </w:p>
    <w:p w:rsidR="00356145" w:rsidRDefault="00356145" w:rsidP="00356145">
      <w:pPr>
        <w:shd w:val="clear" w:color="auto" w:fill="FFFFFF"/>
        <w:ind w:right="-37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2025 год – </w:t>
      </w:r>
      <w:r>
        <w:rPr>
          <w:color w:val="000000"/>
          <w:sz w:val="28"/>
          <w:szCs w:val="28"/>
        </w:rPr>
        <w:t xml:space="preserve">33061,2 </w:t>
      </w:r>
      <w:r>
        <w:rPr>
          <w:kern w:val="2"/>
          <w:sz w:val="28"/>
          <w:szCs w:val="28"/>
        </w:rPr>
        <w:t>тыс. рублей.</w:t>
      </w:r>
    </w:p>
    <w:p w:rsidR="00356145" w:rsidRPr="00356145" w:rsidRDefault="00356145" w:rsidP="00356145">
      <w:pPr>
        <w:pStyle w:val="a4"/>
        <w:ind w:right="-371"/>
        <w:jc w:val="both"/>
        <w:rPr>
          <w:rFonts w:ascii="Times New Roman" w:hAnsi="Times New Roman" w:cs="Times New Roman"/>
          <w:sz w:val="28"/>
          <w:szCs w:val="28"/>
        </w:rPr>
      </w:pPr>
      <w:r w:rsidRPr="00356145">
        <w:rPr>
          <w:rFonts w:ascii="Times New Roman" w:hAnsi="Times New Roman" w:cs="Times New Roman"/>
          <w:sz w:val="28"/>
          <w:szCs w:val="28"/>
        </w:rPr>
        <w:t xml:space="preserve"> Указанный объем носит прогнозный характер и подлежит уточнению в установленном порядке при формировании бюджета».</w:t>
      </w:r>
    </w:p>
    <w:p w:rsidR="00356145" w:rsidRDefault="00356145" w:rsidP="00356145">
      <w:pPr>
        <w:tabs>
          <w:tab w:val="left" w:pos="10620"/>
        </w:tabs>
        <w:ind w:right="-371"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1.6. </w:t>
      </w:r>
      <w:r>
        <w:rPr>
          <w:sz w:val="28"/>
          <w:szCs w:val="28"/>
        </w:rPr>
        <w:t xml:space="preserve">Приложение №1 к подпрограмме 2 </w:t>
      </w:r>
      <w:r>
        <w:rPr>
          <w:bCs/>
          <w:sz w:val="28"/>
          <w:szCs w:val="28"/>
        </w:rPr>
        <w:t xml:space="preserve">изложить в новой редакции </w:t>
      </w:r>
      <w:r>
        <w:rPr>
          <w:sz w:val="28"/>
          <w:szCs w:val="28"/>
        </w:rPr>
        <w:t>(приложение 3 к настоящему постановлению).</w:t>
      </w:r>
    </w:p>
    <w:p w:rsidR="00356145" w:rsidRDefault="00356145" w:rsidP="00356145">
      <w:pPr>
        <w:ind w:right="-371"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  Р</w:t>
      </w:r>
      <w:r>
        <w:rPr>
          <w:kern w:val="2"/>
          <w:sz w:val="28"/>
          <w:szCs w:val="28"/>
        </w:rPr>
        <w:t>азделы «</w:t>
      </w:r>
      <w:r>
        <w:rPr>
          <w:sz w:val="28"/>
          <w:szCs w:val="28"/>
        </w:rPr>
        <w:t>Ресурсное обеспечение подпрограммы», «Раздел 5» п</w:t>
      </w:r>
      <w:r>
        <w:rPr>
          <w:kern w:val="2"/>
          <w:sz w:val="28"/>
          <w:szCs w:val="28"/>
        </w:rPr>
        <w:t xml:space="preserve">аспорта подпрограммы 5 </w:t>
      </w:r>
      <w:r>
        <w:rPr>
          <w:sz w:val="28"/>
          <w:szCs w:val="28"/>
        </w:rPr>
        <w:t>изложить в следующей редакции:</w:t>
      </w:r>
    </w:p>
    <w:p w:rsidR="00356145" w:rsidRDefault="00356145" w:rsidP="00356145">
      <w:pPr>
        <w:ind w:right="-371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«Подпрограмма 5 реализуется за счет средств федерального, республиканского и муниципального бюджетов. </w:t>
      </w:r>
      <w:r>
        <w:rPr>
          <w:spacing w:val="3"/>
          <w:sz w:val="28"/>
          <w:szCs w:val="28"/>
        </w:rPr>
        <w:t xml:space="preserve">Общий объем средств на реализацию подпрограммы 5 составляет </w:t>
      </w:r>
      <w:r>
        <w:rPr>
          <w:color w:val="000000"/>
          <w:sz w:val="28"/>
          <w:szCs w:val="28"/>
        </w:rPr>
        <w:t>179061,3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>
        <w:rPr>
          <w:kern w:val="2"/>
          <w:sz w:val="28"/>
          <w:szCs w:val="28"/>
        </w:rPr>
        <w:t>руб., в том числе по годам:</w:t>
      </w:r>
    </w:p>
    <w:p w:rsidR="00356145" w:rsidRDefault="00356145" w:rsidP="00356145">
      <w:pPr>
        <w:ind w:right="-37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2016 год – </w:t>
      </w:r>
      <w:r>
        <w:rPr>
          <w:sz w:val="28"/>
          <w:szCs w:val="28"/>
        </w:rPr>
        <w:t xml:space="preserve">12017,77 </w:t>
      </w:r>
      <w:r>
        <w:rPr>
          <w:kern w:val="2"/>
          <w:sz w:val="28"/>
          <w:szCs w:val="28"/>
        </w:rPr>
        <w:t>тыс. рублей;</w:t>
      </w:r>
    </w:p>
    <w:p w:rsidR="00356145" w:rsidRDefault="00356145" w:rsidP="00356145">
      <w:pPr>
        <w:ind w:right="-37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2017 год – </w:t>
      </w:r>
      <w:r>
        <w:rPr>
          <w:sz w:val="28"/>
          <w:szCs w:val="28"/>
        </w:rPr>
        <w:t xml:space="preserve">7924,4 </w:t>
      </w:r>
      <w:r>
        <w:rPr>
          <w:kern w:val="2"/>
          <w:sz w:val="28"/>
          <w:szCs w:val="28"/>
        </w:rPr>
        <w:t>тыс. рублей;</w:t>
      </w:r>
    </w:p>
    <w:p w:rsidR="00356145" w:rsidRDefault="00356145" w:rsidP="00356145">
      <w:pPr>
        <w:ind w:right="-37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2018 год – </w:t>
      </w:r>
      <w:r>
        <w:rPr>
          <w:color w:val="000000"/>
          <w:sz w:val="28"/>
          <w:szCs w:val="28"/>
        </w:rPr>
        <w:t xml:space="preserve">4362,7 </w:t>
      </w:r>
      <w:r>
        <w:rPr>
          <w:sz w:val="28"/>
          <w:szCs w:val="28"/>
        </w:rPr>
        <w:t>тыс</w:t>
      </w:r>
      <w:r>
        <w:rPr>
          <w:kern w:val="2"/>
          <w:sz w:val="28"/>
          <w:szCs w:val="28"/>
        </w:rPr>
        <w:t>. рублей;</w:t>
      </w:r>
    </w:p>
    <w:p w:rsidR="00356145" w:rsidRDefault="00356145" w:rsidP="00356145">
      <w:pPr>
        <w:ind w:right="-37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2019 год – 6599,7 тыс. рублей;</w:t>
      </w:r>
    </w:p>
    <w:p w:rsidR="00356145" w:rsidRDefault="00356145" w:rsidP="00356145">
      <w:pPr>
        <w:ind w:right="-37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2020 год – </w:t>
      </w:r>
      <w:r>
        <w:rPr>
          <w:sz w:val="28"/>
          <w:szCs w:val="28"/>
        </w:rPr>
        <w:t xml:space="preserve">4670,8 </w:t>
      </w:r>
      <w:r>
        <w:rPr>
          <w:kern w:val="2"/>
          <w:sz w:val="28"/>
          <w:szCs w:val="28"/>
        </w:rPr>
        <w:t xml:space="preserve">тыс. рублей; </w:t>
      </w:r>
    </w:p>
    <w:p w:rsidR="00356145" w:rsidRDefault="00356145" w:rsidP="00356145">
      <w:pPr>
        <w:numPr>
          <w:ilvl w:val="0"/>
          <w:numId w:val="33"/>
        </w:numPr>
        <w:tabs>
          <w:tab w:val="clear" w:pos="360"/>
          <w:tab w:val="num" w:pos="0"/>
        </w:tabs>
        <w:ind w:left="34" w:right="-371" w:firstLine="25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2021 год – 13342,4 тыс. рублей;</w:t>
      </w:r>
    </w:p>
    <w:p w:rsidR="00356145" w:rsidRDefault="00356145" w:rsidP="00356145">
      <w:pPr>
        <w:ind w:right="-371" w:firstLine="18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2022 год – </w:t>
      </w:r>
      <w:r>
        <w:rPr>
          <w:color w:val="000000"/>
          <w:sz w:val="28"/>
          <w:szCs w:val="28"/>
        </w:rPr>
        <w:t xml:space="preserve">83873,8  </w:t>
      </w:r>
      <w:r>
        <w:rPr>
          <w:kern w:val="2"/>
          <w:sz w:val="28"/>
          <w:szCs w:val="28"/>
        </w:rPr>
        <w:t>тыс. рублей;</w:t>
      </w:r>
    </w:p>
    <w:p w:rsidR="00356145" w:rsidRDefault="00356145" w:rsidP="00356145">
      <w:pPr>
        <w:numPr>
          <w:ilvl w:val="0"/>
          <w:numId w:val="33"/>
        </w:numPr>
        <w:tabs>
          <w:tab w:val="clear" w:pos="360"/>
          <w:tab w:val="num" w:pos="0"/>
        </w:tabs>
        <w:ind w:left="34" w:right="-371" w:firstLine="25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2023 год – 46269,9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тыс. рублей;</w:t>
      </w:r>
    </w:p>
    <w:p w:rsidR="00356145" w:rsidRDefault="00356145" w:rsidP="00356145">
      <w:pPr>
        <w:numPr>
          <w:ilvl w:val="0"/>
          <w:numId w:val="33"/>
        </w:numPr>
        <w:tabs>
          <w:tab w:val="clear" w:pos="360"/>
          <w:tab w:val="num" w:pos="0"/>
        </w:tabs>
        <w:ind w:left="34" w:right="-371" w:firstLine="25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2024 год – 0,0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тыс. рублей;</w:t>
      </w:r>
    </w:p>
    <w:p w:rsidR="00356145" w:rsidRDefault="00356145" w:rsidP="00356145">
      <w:pPr>
        <w:numPr>
          <w:ilvl w:val="0"/>
          <w:numId w:val="33"/>
        </w:numPr>
        <w:tabs>
          <w:tab w:val="clear" w:pos="360"/>
          <w:tab w:val="num" w:pos="0"/>
        </w:tabs>
        <w:ind w:left="34" w:right="-371" w:firstLine="25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2025 год – 0,0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тыс. рублей.</w:t>
      </w:r>
    </w:p>
    <w:p w:rsidR="00356145" w:rsidRDefault="00356145" w:rsidP="00356145">
      <w:pPr>
        <w:ind w:right="-37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Из них: объем средств из бюджета Чамзинского муниципального района на реализацию подпрограммы 5  составляет </w:t>
      </w:r>
      <w:r>
        <w:rPr>
          <w:color w:val="000000"/>
          <w:sz w:val="28"/>
          <w:szCs w:val="28"/>
        </w:rPr>
        <w:t xml:space="preserve">89109,1  </w:t>
      </w:r>
      <w:r>
        <w:rPr>
          <w:sz w:val="28"/>
          <w:szCs w:val="28"/>
        </w:rPr>
        <w:t xml:space="preserve">тыс. </w:t>
      </w:r>
      <w:r>
        <w:rPr>
          <w:kern w:val="2"/>
          <w:sz w:val="28"/>
          <w:szCs w:val="28"/>
        </w:rPr>
        <w:t>руб., в том числе по годам:</w:t>
      </w:r>
    </w:p>
    <w:p w:rsidR="00356145" w:rsidRDefault="00356145" w:rsidP="00356145">
      <w:pPr>
        <w:ind w:right="-371" w:firstLine="3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2016 год – </w:t>
      </w:r>
      <w:r>
        <w:rPr>
          <w:sz w:val="28"/>
          <w:szCs w:val="28"/>
        </w:rPr>
        <w:t xml:space="preserve">12017,77 </w:t>
      </w:r>
      <w:r>
        <w:rPr>
          <w:kern w:val="2"/>
          <w:sz w:val="28"/>
          <w:szCs w:val="28"/>
        </w:rPr>
        <w:t>тыс. рублей;</w:t>
      </w:r>
    </w:p>
    <w:p w:rsidR="00356145" w:rsidRDefault="00356145" w:rsidP="00356145">
      <w:pPr>
        <w:ind w:right="-37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2017 год – </w:t>
      </w:r>
      <w:r>
        <w:rPr>
          <w:sz w:val="28"/>
          <w:szCs w:val="28"/>
        </w:rPr>
        <w:t xml:space="preserve">3099,1 </w:t>
      </w:r>
      <w:r>
        <w:rPr>
          <w:kern w:val="2"/>
          <w:sz w:val="28"/>
          <w:szCs w:val="28"/>
        </w:rPr>
        <w:t>тыс. рублей;</w:t>
      </w:r>
    </w:p>
    <w:p w:rsidR="00356145" w:rsidRDefault="00356145" w:rsidP="00356145">
      <w:pPr>
        <w:ind w:right="-37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2018 год – </w:t>
      </w:r>
      <w:r>
        <w:rPr>
          <w:color w:val="000000"/>
          <w:sz w:val="28"/>
          <w:szCs w:val="28"/>
        </w:rPr>
        <w:t xml:space="preserve">2177,8 </w:t>
      </w:r>
      <w:r>
        <w:rPr>
          <w:sz w:val="28"/>
          <w:szCs w:val="28"/>
        </w:rPr>
        <w:t>тыс</w:t>
      </w:r>
      <w:r>
        <w:rPr>
          <w:kern w:val="2"/>
          <w:sz w:val="28"/>
          <w:szCs w:val="28"/>
        </w:rPr>
        <w:t>. рублей;</w:t>
      </w:r>
    </w:p>
    <w:p w:rsidR="00356145" w:rsidRDefault="00356145" w:rsidP="00356145">
      <w:pPr>
        <w:ind w:right="-371" w:firstLine="3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2019 год – </w:t>
      </w:r>
      <w:r>
        <w:rPr>
          <w:sz w:val="28"/>
          <w:szCs w:val="28"/>
        </w:rPr>
        <w:t xml:space="preserve">6599,7 </w:t>
      </w:r>
      <w:r>
        <w:rPr>
          <w:kern w:val="2"/>
          <w:sz w:val="28"/>
          <w:szCs w:val="28"/>
        </w:rPr>
        <w:t>тыс. рублей;</w:t>
      </w:r>
    </w:p>
    <w:p w:rsidR="00356145" w:rsidRDefault="00356145" w:rsidP="00356145">
      <w:pPr>
        <w:ind w:right="-371" w:firstLine="3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2020 год – </w:t>
      </w:r>
      <w:r>
        <w:rPr>
          <w:sz w:val="28"/>
          <w:szCs w:val="28"/>
        </w:rPr>
        <w:t xml:space="preserve">4170,8 </w:t>
      </w:r>
      <w:r>
        <w:rPr>
          <w:kern w:val="2"/>
          <w:sz w:val="28"/>
          <w:szCs w:val="28"/>
        </w:rPr>
        <w:t xml:space="preserve">тыс. рублей; </w:t>
      </w:r>
    </w:p>
    <w:p w:rsidR="00356145" w:rsidRDefault="00356145" w:rsidP="00356145">
      <w:pPr>
        <w:numPr>
          <w:ilvl w:val="0"/>
          <w:numId w:val="33"/>
        </w:numPr>
        <w:tabs>
          <w:tab w:val="clear" w:pos="360"/>
          <w:tab w:val="num" w:pos="0"/>
        </w:tabs>
        <w:ind w:left="34" w:right="-371" w:firstLine="45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2021 год – 4994,5 тыс. рублей;</w:t>
      </w:r>
    </w:p>
    <w:p w:rsidR="00356145" w:rsidRDefault="00356145" w:rsidP="00356145">
      <w:pPr>
        <w:numPr>
          <w:ilvl w:val="0"/>
          <w:numId w:val="33"/>
        </w:numPr>
        <w:tabs>
          <w:tab w:val="clear" w:pos="360"/>
          <w:tab w:val="num" w:pos="0"/>
        </w:tabs>
        <w:ind w:left="34" w:right="-371" w:firstLine="45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2022 год – </w:t>
      </w:r>
      <w:r>
        <w:rPr>
          <w:color w:val="000000"/>
          <w:sz w:val="28"/>
          <w:szCs w:val="28"/>
        </w:rPr>
        <w:t xml:space="preserve">9779,6 </w:t>
      </w:r>
      <w:r>
        <w:rPr>
          <w:kern w:val="2"/>
          <w:sz w:val="28"/>
          <w:szCs w:val="28"/>
        </w:rPr>
        <w:t>тыс. рублей;</w:t>
      </w:r>
    </w:p>
    <w:p w:rsidR="00356145" w:rsidRDefault="00356145" w:rsidP="00356145">
      <w:pPr>
        <w:numPr>
          <w:ilvl w:val="0"/>
          <w:numId w:val="33"/>
        </w:numPr>
        <w:tabs>
          <w:tab w:val="clear" w:pos="360"/>
          <w:tab w:val="num" w:pos="0"/>
        </w:tabs>
        <w:ind w:left="34" w:right="-371" w:firstLine="45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2023 год – 46269,9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тыс. рублей;</w:t>
      </w:r>
    </w:p>
    <w:p w:rsidR="00356145" w:rsidRDefault="00356145" w:rsidP="00356145">
      <w:pPr>
        <w:numPr>
          <w:ilvl w:val="0"/>
          <w:numId w:val="33"/>
        </w:numPr>
        <w:tabs>
          <w:tab w:val="clear" w:pos="360"/>
          <w:tab w:val="num" w:pos="0"/>
        </w:tabs>
        <w:ind w:left="34" w:right="-371" w:firstLine="45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2024 год – 0,0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тыс. рублей;</w:t>
      </w:r>
    </w:p>
    <w:p w:rsidR="00356145" w:rsidRDefault="00356145" w:rsidP="00356145">
      <w:pPr>
        <w:numPr>
          <w:ilvl w:val="0"/>
          <w:numId w:val="33"/>
        </w:numPr>
        <w:tabs>
          <w:tab w:val="clear" w:pos="360"/>
          <w:tab w:val="num" w:pos="0"/>
        </w:tabs>
        <w:ind w:left="34" w:right="-371" w:firstLine="45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2025 год – 0,0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тыс. рублей.</w:t>
      </w:r>
    </w:p>
    <w:p w:rsidR="00356145" w:rsidRDefault="00356145" w:rsidP="00356145">
      <w:pPr>
        <w:ind w:right="-371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Указанный объем носит прогнозный характер и подлежит уточнению в установленном порядке при формировании бюджетов всех уровней».</w:t>
      </w:r>
    </w:p>
    <w:p w:rsidR="00356145" w:rsidRDefault="00356145" w:rsidP="00356145">
      <w:pPr>
        <w:ind w:right="-371" w:firstLine="54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1.8. </w:t>
      </w:r>
      <w:r>
        <w:rPr>
          <w:sz w:val="28"/>
          <w:szCs w:val="28"/>
        </w:rPr>
        <w:t xml:space="preserve">Приложение №1 к подпрограмме 5 </w:t>
      </w:r>
      <w:r>
        <w:rPr>
          <w:bCs/>
          <w:sz w:val="28"/>
          <w:szCs w:val="28"/>
        </w:rPr>
        <w:t xml:space="preserve">изложить в новой редакции </w:t>
      </w:r>
      <w:r>
        <w:rPr>
          <w:sz w:val="28"/>
          <w:szCs w:val="28"/>
        </w:rPr>
        <w:t>(приложение 4 к настоящему постановлению).</w:t>
      </w:r>
    </w:p>
    <w:p w:rsidR="00356145" w:rsidRDefault="00356145" w:rsidP="00356145">
      <w:pPr>
        <w:ind w:right="-371" w:firstLine="540"/>
        <w:jc w:val="both"/>
        <w:rPr>
          <w:sz w:val="28"/>
          <w:szCs w:val="28"/>
        </w:rPr>
      </w:pPr>
      <w:r>
        <w:rPr>
          <w:sz w:val="28"/>
          <w:szCs w:val="28"/>
        </w:rPr>
        <w:t>1.9. Р</w:t>
      </w:r>
      <w:r>
        <w:rPr>
          <w:kern w:val="2"/>
          <w:sz w:val="28"/>
          <w:szCs w:val="28"/>
        </w:rPr>
        <w:t>азделы «</w:t>
      </w:r>
      <w:r>
        <w:rPr>
          <w:sz w:val="28"/>
          <w:szCs w:val="28"/>
        </w:rPr>
        <w:t>Ресурсное обеспечение подпрограммы», «Раздел 4» п</w:t>
      </w:r>
      <w:r>
        <w:rPr>
          <w:kern w:val="2"/>
          <w:sz w:val="28"/>
          <w:szCs w:val="28"/>
        </w:rPr>
        <w:t xml:space="preserve">аспорта подпрограммы 6 </w:t>
      </w:r>
      <w:r>
        <w:rPr>
          <w:sz w:val="28"/>
          <w:szCs w:val="28"/>
        </w:rPr>
        <w:t>изложить в следующей редакции:</w:t>
      </w:r>
    </w:p>
    <w:p w:rsidR="00356145" w:rsidRDefault="00356145" w:rsidP="00356145">
      <w:pPr>
        <w:ind w:right="-371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«Подпрограмма 6 реализуется за счет средств федерального, республиканского и муниципального бюджетов. </w:t>
      </w:r>
      <w:r>
        <w:rPr>
          <w:spacing w:val="3"/>
          <w:sz w:val="28"/>
          <w:szCs w:val="28"/>
        </w:rPr>
        <w:t xml:space="preserve">Общий объем средств на реализацию подпрограммы 6 составляет </w:t>
      </w:r>
      <w:r>
        <w:rPr>
          <w:bCs/>
          <w:color w:val="000000"/>
          <w:sz w:val="28"/>
          <w:szCs w:val="28"/>
        </w:rPr>
        <w:t xml:space="preserve">192203,7 </w:t>
      </w:r>
      <w:r>
        <w:rPr>
          <w:kern w:val="2"/>
          <w:sz w:val="28"/>
          <w:szCs w:val="28"/>
        </w:rPr>
        <w:t>тыс.рублей,</w:t>
      </w:r>
      <w:r>
        <w:rPr>
          <w:spacing w:val="3"/>
          <w:sz w:val="28"/>
          <w:szCs w:val="28"/>
        </w:rPr>
        <w:t xml:space="preserve"> в том числе по годам:</w:t>
      </w:r>
    </w:p>
    <w:p w:rsidR="00356145" w:rsidRDefault="00356145" w:rsidP="00356145">
      <w:pPr>
        <w:ind w:right="-37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>
        <w:rPr>
          <w:bCs/>
          <w:color w:val="000000"/>
          <w:sz w:val="28"/>
          <w:szCs w:val="28"/>
        </w:rPr>
        <w:t xml:space="preserve">14035,9 </w:t>
      </w:r>
      <w:r>
        <w:rPr>
          <w:sz w:val="28"/>
          <w:szCs w:val="28"/>
        </w:rPr>
        <w:t>тыс. рублей;</w:t>
      </w:r>
    </w:p>
    <w:p w:rsidR="00356145" w:rsidRDefault="00356145" w:rsidP="00356145">
      <w:pPr>
        <w:ind w:right="-37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2017 год – </w:t>
      </w:r>
      <w:r>
        <w:rPr>
          <w:bCs/>
          <w:color w:val="000000"/>
          <w:sz w:val="28"/>
          <w:szCs w:val="28"/>
        </w:rPr>
        <w:t xml:space="preserve">16072,3 </w:t>
      </w:r>
      <w:r>
        <w:rPr>
          <w:sz w:val="28"/>
          <w:szCs w:val="28"/>
        </w:rPr>
        <w:t>тыс. рублей;</w:t>
      </w:r>
    </w:p>
    <w:p w:rsidR="00356145" w:rsidRDefault="00356145" w:rsidP="00356145">
      <w:pPr>
        <w:ind w:right="-37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>
        <w:rPr>
          <w:color w:val="000000"/>
          <w:sz w:val="28"/>
          <w:szCs w:val="28"/>
        </w:rPr>
        <w:t xml:space="preserve">16532,3 </w:t>
      </w:r>
      <w:r>
        <w:rPr>
          <w:sz w:val="28"/>
          <w:szCs w:val="28"/>
        </w:rPr>
        <w:t>тыс. рублей;</w:t>
      </w:r>
    </w:p>
    <w:p w:rsidR="00356145" w:rsidRDefault="00356145" w:rsidP="00356145">
      <w:pPr>
        <w:ind w:right="-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2019 год – </w:t>
      </w:r>
      <w:r>
        <w:rPr>
          <w:bCs/>
          <w:color w:val="000000"/>
          <w:sz w:val="28"/>
          <w:szCs w:val="28"/>
        </w:rPr>
        <w:t xml:space="preserve">18135,1 </w:t>
      </w:r>
      <w:r>
        <w:rPr>
          <w:sz w:val="28"/>
          <w:szCs w:val="28"/>
        </w:rPr>
        <w:t>тыс. рублей;</w:t>
      </w:r>
    </w:p>
    <w:p w:rsidR="00356145" w:rsidRDefault="00356145" w:rsidP="00356145">
      <w:pPr>
        <w:ind w:right="-37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>
        <w:rPr>
          <w:bCs/>
          <w:color w:val="000000"/>
          <w:sz w:val="28"/>
          <w:szCs w:val="28"/>
        </w:rPr>
        <w:t xml:space="preserve">21774,4 </w:t>
      </w:r>
      <w:r>
        <w:rPr>
          <w:sz w:val="28"/>
          <w:szCs w:val="28"/>
        </w:rPr>
        <w:t>тыс. рублей;</w:t>
      </w:r>
    </w:p>
    <w:p w:rsidR="00356145" w:rsidRDefault="00356145" w:rsidP="00356145">
      <w:pPr>
        <w:numPr>
          <w:ilvl w:val="0"/>
          <w:numId w:val="33"/>
        </w:numPr>
        <w:tabs>
          <w:tab w:val="clear" w:pos="360"/>
          <w:tab w:val="num" w:pos="0"/>
        </w:tabs>
        <w:ind w:left="34" w:right="-371" w:firstLine="392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2021 год – </w:t>
      </w:r>
      <w:r>
        <w:rPr>
          <w:bCs/>
          <w:color w:val="000000"/>
          <w:sz w:val="28"/>
          <w:szCs w:val="28"/>
        </w:rPr>
        <w:t xml:space="preserve">20820,0 </w:t>
      </w:r>
      <w:r>
        <w:rPr>
          <w:kern w:val="2"/>
          <w:sz w:val="28"/>
          <w:szCs w:val="28"/>
        </w:rPr>
        <w:t>тыс. рублей;</w:t>
      </w:r>
    </w:p>
    <w:p w:rsidR="00356145" w:rsidRDefault="00356145" w:rsidP="00356145">
      <w:pPr>
        <w:numPr>
          <w:ilvl w:val="0"/>
          <w:numId w:val="33"/>
        </w:numPr>
        <w:tabs>
          <w:tab w:val="clear" w:pos="360"/>
          <w:tab w:val="num" w:pos="0"/>
        </w:tabs>
        <w:ind w:left="34" w:right="-371" w:firstLine="392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2022 год – </w:t>
      </w:r>
      <w:r>
        <w:rPr>
          <w:bCs/>
          <w:color w:val="000000"/>
          <w:sz w:val="28"/>
          <w:szCs w:val="28"/>
        </w:rPr>
        <w:t xml:space="preserve">21135,4 </w:t>
      </w:r>
      <w:r>
        <w:rPr>
          <w:kern w:val="2"/>
          <w:sz w:val="28"/>
          <w:szCs w:val="28"/>
        </w:rPr>
        <w:t>тыс. рублей;</w:t>
      </w:r>
    </w:p>
    <w:p w:rsidR="00356145" w:rsidRDefault="00356145" w:rsidP="00356145">
      <w:pPr>
        <w:numPr>
          <w:ilvl w:val="0"/>
          <w:numId w:val="33"/>
        </w:numPr>
        <w:tabs>
          <w:tab w:val="clear" w:pos="360"/>
          <w:tab w:val="num" w:pos="0"/>
        </w:tabs>
        <w:ind w:left="34" w:right="-371" w:firstLine="392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2023 год – </w:t>
      </w:r>
      <w:r>
        <w:rPr>
          <w:bCs/>
          <w:color w:val="000000"/>
          <w:sz w:val="28"/>
          <w:szCs w:val="28"/>
        </w:rPr>
        <w:t xml:space="preserve">19163,7 </w:t>
      </w:r>
      <w:r>
        <w:rPr>
          <w:kern w:val="2"/>
          <w:sz w:val="28"/>
          <w:szCs w:val="28"/>
        </w:rPr>
        <w:t>тыс. рублей;</w:t>
      </w:r>
    </w:p>
    <w:p w:rsidR="00356145" w:rsidRDefault="00356145" w:rsidP="00356145">
      <w:pPr>
        <w:numPr>
          <w:ilvl w:val="0"/>
          <w:numId w:val="33"/>
        </w:numPr>
        <w:tabs>
          <w:tab w:val="clear" w:pos="360"/>
          <w:tab w:val="num" w:pos="0"/>
        </w:tabs>
        <w:ind w:left="34" w:right="-371" w:firstLine="392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2024 год – </w:t>
      </w:r>
      <w:r>
        <w:rPr>
          <w:bCs/>
          <w:color w:val="000000"/>
          <w:sz w:val="28"/>
          <w:szCs w:val="28"/>
        </w:rPr>
        <w:t xml:space="preserve">19344,3 </w:t>
      </w:r>
      <w:r>
        <w:rPr>
          <w:kern w:val="2"/>
          <w:sz w:val="28"/>
          <w:szCs w:val="28"/>
        </w:rPr>
        <w:t>тыс. рублей;</w:t>
      </w:r>
    </w:p>
    <w:p w:rsidR="00356145" w:rsidRDefault="00356145" w:rsidP="00356145">
      <w:pPr>
        <w:numPr>
          <w:ilvl w:val="0"/>
          <w:numId w:val="33"/>
        </w:numPr>
        <w:tabs>
          <w:tab w:val="clear" w:pos="360"/>
          <w:tab w:val="num" w:pos="0"/>
        </w:tabs>
        <w:ind w:left="34" w:right="-371" w:firstLine="392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2025 год –  </w:t>
      </w:r>
      <w:r>
        <w:rPr>
          <w:bCs/>
          <w:color w:val="000000"/>
          <w:sz w:val="28"/>
          <w:szCs w:val="28"/>
        </w:rPr>
        <w:t xml:space="preserve">25190,2 </w:t>
      </w:r>
      <w:r>
        <w:rPr>
          <w:kern w:val="2"/>
          <w:sz w:val="28"/>
          <w:szCs w:val="28"/>
        </w:rPr>
        <w:t>тыс. рублей.</w:t>
      </w:r>
    </w:p>
    <w:p w:rsidR="00356145" w:rsidRDefault="00356145" w:rsidP="00356145">
      <w:pPr>
        <w:ind w:right="-37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Из них: объем средств из бюджета Чамзинского муниципального района на реализацию подпрограммы 6  составляет 81873,1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тыс. рублей, в том числе по годам:</w:t>
      </w:r>
    </w:p>
    <w:p w:rsidR="00356145" w:rsidRDefault="00356145" w:rsidP="00356145">
      <w:pPr>
        <w:ind w:right="-371" w:firstLine="284"/>
        <w:jc w:val="both"/>
        <w:rPr>
          <w:sz w:val="28"/>
          <w:szCs w:val="28"/>
        </w:rPr>
      </w:pPr>
      <w:r>
        <w:rPr>
          <w:sz w:val="28"/>
          <w:szCs w:val="28"/>
        </w:rPr>
        <w:t>2016 год – 5849,0 тыс. рублей;</w:t>
      </w:r>
    </w:p>
    <w:p w:rsidR="00356145" w:rsidRDefault="00356145" w:rsidP="00356145">
      <w:pPr>
        <w:ind w:right="-37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>
        <w:rPr>
          <w:bCs/>
          <w:color w:val="000000"/>
          <w:sz w:val="28"/>
          <w:szCs w:val="28"/>
        </w:rPr>
        <w:t xml:space="preserve">6174,1 </w:t>
      </w:r>
      <w:r>
        <w:rPr>
          <w:sz w:val="28"/>
          <w:szCs w:val="28"/>
        </w:rPr>
        <w:t>тыс. рублей;</w:t>
      </w:r>
    </w:p>
    <w:p w:rsidR="00356145" w:rsidRDefault="00356145" w:rsidP="00356145">
      <w:pPr>
        <w:ind w:right="-37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>
        <w:rPr>
          <w:bCs/>
          <w:color w:val="000000"/>
          <w:sz w:val="28"/>
          <w:szCs w:val="28"/>
        </w:rPr>
        <w:t xml:space="preserve">7385,1 </w:t>
      </w:r>
      <w:r>
        <w:rPr>
          <w:sz w:val="28"/>
          <w:szCs w:val="28"/>
        </w:rPr>
        <w:t>тыс. рублей;</w:t>
      </w:r>
    </w:p>
    <w:p w:rsidR="00356145" w:rsidRDefault="00356145" w:rsidP="00356145">
      <w:pPr>
        <w:ind w:right="-37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>
        <w:rPr>
          <w:bCs/>
          <w:color w:val="000000"/>
          <w:sz w:val="28"/>
          <w:szCs w:val="28"/>
        </w:rPr>
        <w:t xml:space="preserve">9348,1 </w:t>
      </w:r>
      <w:r>
        <w:rPr>
          <w:bCs/>
          <w:sz w:val="28"/>
          <w:szCs w:val="28"/>
        </w:rPr>
        <w:t>тыс.</w:t>
      </w:r>
      <w:r>
        <w:rPr>
          <w:sz w:val="28"/>
          <w:szCs w:val="28"/>
        </w:rPr>
        <w:t> рублей;</w:t>
      </w:r>
    </w:p>
    <w:p w:rsidR="00356145" w:rsidRDefault="00356145" w:rsidP="00356145">
      <w:pPr>
        <w:ind w:right="-37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>
        <w:rPr>
          <w:bCs/>
          <w:color w:val="000000"/>
          <w:sz w:val="28"/>
          <w:szCs w:val="28"/>
        </w:rPr>
        <w:t xml:space="preserve">10010,0 </w:t>
      </w:r>
      <w:r>
        <w:rPr>
          <w:sz w:val="28"/>
          <w:szCs w:val="28"/>
        </w:rPr>
        <w:t>тыс. рублей;</w:t>
      </w:r>
    </w:p>
    <w:p w:rsidR="00356145" w:rsidRDefault="00356145" w:rsidP="00356145">
      <w:pPr>
        <w:ind w:right="-371" w:firstLine="42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2021 год – </w:t>
      </w:r>
      <w:r>
        <w:rPr>
          <w:bCs/>
          <w:color w:val="000000"/>
          <w:sz w:val="28"/>
          <w:szCs w:val="28"/>
        </w:rPr>
        <w:t xml:space="preserve">9569,7 </w:t>
      </w:r>
      <w:r>
        <w:rPr>
          <w:kern w:val="2"/>
          <w:sz w:val="28"/>
          <w:szCs w:val="28"/>
        </w:rPr>
        <w:t>тыс. рублей;</w:t>
      </w:r>
    </w:p>
    <w:p w:rsidR="00356145" w:rsidRDefault="00356145" w:rsidP="00356145">
      <w:pPr>
        <w:ind w:right="-371" w:firstLine="42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2022 год – </w:t>
      </w:r>
      <w:r>
        <w:rPr>
          <w:bCs/>
          <w:color w:val="000000"/>
          <w:sz w:val="28"/>
          <w:szCs w:val="28"/>
        </w:rPr>
        <w:t xml:space="preserve">8724,2 </w:t>
      </w:r>
      <w:r>
        <w:rPr>
          <w:kern w:val="2"/>
          <w:sz w:val="28"/>
          <w:szCs w:val="28"/>
        </w:rPr>
        <w:t>тыс. рублей;</w:t>
      </w:r>
    </w:p>
    <w:p w:rsidR="00356145" w:rsidRDefault="00356145" w:rsidP="00356145">
      <w:pPr>
        <w:ind w:right="-371" w:firstLine="42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2023 год – </w:t>
      </w:r>
      <w:r>
        <w:rPr>
          <w:bCs/>
          <w:color w:val="000000"/>
          <w:sz w:val="28"/>
          <w:szCs w:val="28"/>
        </w:rPr>
        <w:t>7249,8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тыс. рублей;</w:t>
      </w:r>
    </w:p>
    <w:p w:rsidR="00356145" w:rsidRDefault="00356145" w:rsidP="00356145">
      <w:pPr>
        <w:numPr>
          <w:ilvl w:val="0"/>
          <w:numId w:val="33"/>
        </w:numPr>
        <w:tabs>
          <w:tab w:val="clear" w:pos="360"/>
          <w:tab w:val="num" w:pos="0"/>
        </w:tabs>
        <w:ind w:left="34" w:right="-371" w:firstLine="392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2024 год – </w:t>
      </w:r>
      <w:r>
        <w:rPr>
          <w:bCs/>
          <w:sz w:val="28"/>
          <w:szCs w:val="28"/>
        </w:rPr>
        <w:t xml:space="preserve">7263,3 </w:t>
      </w:r>
      <w:r>
        <w:rPr>
          <w:kern w:val="2"/>
          <w:sz w:val="28"/>
          <w:szCs w:val="28"/>
        </w:rPr>
        <w:t>тыс. рублей;</w:t>
      </w:r>
    </w:p>
    <w:p w:rsidR="00356145" w:rsidRDefault="00356145" w:rsidP="00356145">
      <w:pPr>
        <w:numPr>
          <w:ilvl w:val="0"/>
          <w:numId w:val="33"/>
        </w:numPr>
        <w:tabs>
          <w:tab w:val="clear" w:pos="360"/>
          <w:tab w:val="num" w:pos="0"/>
        </w:tabs>
        <w:ind w:left="34" w:right="-371" w:firstLine="392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2025 год –  </w:t>
      </w:r>
      <w:r>
        <w:rPr>
          <w:bCs/>
          <w:sz w:val="28"/>
          <w:szCs w:val="28"/>
        </w:rPr>
        <w:t xml:space="preserve">10299,8 </w:t>
      </w:r>
      <w:r>
        <w:rPr>
          <w:kern w:val="2"/>
          <w:sz w:val="28"/>
          <w:szCs w:val="28"/>
        </w:rPr>
        <w:t>тыс. рублей.</w:t>
      </w:r>
    </w:p>
    <w:p w:rsidR="00356145" w:rsidRDefault="00356145" w:rsidP="00356145">
      <w:pPr>
        <w:pStyle w:val="ConsPlusNormal"/>
        <w:widowControl/>
        <w:ind w:right="-371"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Указанный объем носит прогнозный характер и подлежит уточнению в установленном порядке при формировании бюджетов всех уровней».</w:t>
      </w:r>
    </w:p>
    <w:p w:rsidR="00356145" w:rsidRDefault="00356145" w:rsidP="00356145">
      <w:pPr>
        <w:ind w:right="-371" w:firstLine="54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1.10. </w:t>
      </w:r>
      <w:r>
        <w:rPr>
          <w:sz w:val="28"/>
          <w:szCs w:val="28"/>
        </w:rPr>
        <w:t xml:space="preserve">Приложение №1 к подпрограмме 6 </w:t>
      </w:r>
      <w:r>
        <w:rPr>
          <w:bCs/>
          <w:sz w:val="28"/>
          <w:szCs w:val="28"/>
        </w:rPr>
        <w:t xml:space="preserve">изложить в новой редакции </w:t>
      </w:r>
      <w:r>
        <w:rPr>
          <w:sz w:val="28"/>
          <w:szCs w:val="28"/>
        </w:rPr>
        <w:t>(приложение 5 к настоящему постановлению).</w:t>
      </w:r>
    </w:p>
    <w:p w:rsidR="00356145" w:rsidRDefault="00356145" w:rsidP="00356145">
      <w:pPr>
        <w:autoSpaceDE w:val="0"/>
        <w:autoSpaceDN w:val="0"/>
        <w:adjustRightInd w:val="0"/>
        <w:ind w:right="-37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после дня его </w:t>
      </w:r>
      <w:hyperlink r:id="rId8" w:history="1">
        <w:r>
          <w:rPr>
            <w:rStyle w:val="a9"/>
            <w:sz w:val="28"/>
            <w:szCs w:val="28"/>
          </w:rPr>
          <w:t>официального опубликования</w:t>
        </w:r>
      </w:hyperlink>
      <w:r>
        <w:rPr>
          <w:sz w:val="28"/>
          <w:szCs w:val="28"/>
        </w:rPr>
        <w:t xml:space="preserve"> в Информационном бюллетене Чамзинского муниципального района.</w:t>
      </w:r>
    </w:p>
    <w:p w:rsidR="00356145" w:rsidRDefault="00356145" w:rsidP="00356145">
      <w:pPr>
        <w:autoSpaceDE w:val="0"/>
        <w:autoSpaceDN w:val="0"/>
        <w:adjustRightInd w:val="0"/>
        <w:ind w:right="-371" w:firstLine="360"/>
        <w:jc w:val="both"/>
        <w:rPr>
          <w:sz w:val="28"/>
          <w:szCs w:val="28"/>
        </w:rPr>
      </w:pPr>
    </w:p>
    <w:p w:rsidR="00356145" w:rsidRDefault="00356145" w:rsidP="00356145">
      <w:pPr>
        <w:autoSpaceDE w:val="0"/>
        <w:autoSpaceDN w:val="0"/>
        <w:adjustRightInd w:val="0"/>
        <w:ind w:right="-371" w:firstLine="360"/>
        <w:jc w:val="both"/>
        <w:rPr>
          <w:sz w:val="28"/>
          <w:szCs w:val="28"/>
        </w:rPr>
      </w:pPr>
    </w:p>
    <w:p w:rsidR="00356145" w:rsidRDefault="00356145" w:rsidP="00356145">
      <w:pPr>
        <w:autoSpaceDE w:val="0"/>
        <w:autoSpaceDN w:val="0"/>
        <w:adjustRightInd w:val="0"/>
        <w:ind w:right="-371" w:firstLine="360"/>
        <w:jc w:val="both"/>
        <w:rPr>
          <w:sz w:val="28"/>
          <w:szCs w:val="28"/>
        </w:rPr>
      </w:pPr>
    </w:p>
    <w:p w:rsidR="00356145" w:rsidRDefault="00356145" w:rsidP="00356145">
      <w:pPr>
        <w:autoSpaceDE w:val="0"/>
        <w:autoSpaceDN w:val="0"/>
        <w:adjustRightInd w:val="0"/>
        <w:ind w:right="-371" w:firstLine="360"/>
        <w:jc w:val="both"/>
        <w:rPr>
          <w:sz w:val="28"/>
          <w:szCs w:val="28"/>
        </w:rPr>
      </w:pPr>
    </w:p>
    <w:p w:rsidR="00356145" w:rsidRDefault="00356145" w:rsidP="00356145">
      <w:pPr>
        <w:tabs>
          <w:tab w:val="left" w:pos="1134"/>
          <w:tab w:val="left" w:pos="1843"/>
        </w:tabs>
        <w:ind w:right="-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Чамзинского </w:t>
      </w:r>
    </w:p>
    <w:p w:rsidR="00356145" w:rsidRDefault="00356145" w:rsidP="00356145">
      <w:pPr>
        <w:tabs>
          <w:tab w:val="left" w:pos="1134"/>
          <w:tab w:val="left" w:pos="1843"/>
        </w:tabs>
        <w:ind w:right="-37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Р.А. Батеряков</w:t>
      </w:r>
    </w:p>
    <w:p w:rsidR="00356145" w:rsidRDefault="00356145" w:rsidP="00356145">
      <w:pPr>
        <w:tabs>
          <w:tab w:val="left" w:pos="1134"/>
          <w:tab w:val="left" w:pos="1843"/>
        </w:tabs>
        <w:ind w:left="540" w:right="-371" w:firstLine="360"/>
        <w:rPr>
          <w:sz w:val="28"/>
          <w:szCs w:val="28"/>
        </w:rPr>
      </w:pPr>
    </w:p>
    <w:p w:rsidR="00356145" w:rsidRDefault="00356145" w:rsidP="00356145">
      <w:pPr>
        <w:tabs>
          <w:tab w:val="left" w:pos="1134"/>
          <w:tab w:val="left" w:pos="1843"/>
        </w:tabs>
        <w:ind w:left="540" w:right="-371" w:firstLine="360"/>
        <w:rPr>
          <w:sz w:val="28"/>
          <w:szCs w:val="28"/>
        </w:rPr>
      </w:pPr>
    </w:p>
    <w:p w:rsidR="00E65992" w:rsidRDefault="00E65992" w:rsidP="00356145">
      <w:pPr>
        <w:tabs>
          <w:tab w:val="left" w:pos="1134"/>
          <w:tab w:val="left" w:pos="1843"/>
        </w:tabs>
        <w:ind w:left="540" w:right="-371" w:firstLine="360"/>
        <w:rPr>
          <w:sz w:val="28"/>
          <w:szCs w:val="28"/>
        </w:rPr>
      </w:pPr>
    </w:p>
    <w:p w:rsidR="00E65992" w:rsidRDefault="00E65992" w:rsidP="00356145">
      <w:pPr>
        <w:tabs>
          <w:tab w:val="left" w:pos="1134"/>
          <w:tab w:val="left" w:pos="1843"/>
        </w:tabs>
        <w:ind w:left="540" w:right="-371" w:firstLine="360"/>
        <w:rPr>
          <w:sz w:val="28"/>
          <w:szCs w:val="28"/>
        </w:rPr>
      </w:pPr>
    </w:p>
    <w:p w:rsidR="00356145" w:rsidRDefault="00356145" w:rsidP="00356145">
      <w:pPr>
        <w:rPr>
          <w:sz w:val="28"/>
          <w:szCs w:val="28"/>
        </w:rPr>
        <w:sectPr w:rsidR="00356145">
          <w:footerReference w:type="default" r:id="rId9"/>
          <w:pgSz w:w="11906" w:h="16838"/>
          <w:pgMar w:top="719" w:right="849" w:bottom="1078" w:left="1080" w:header="709" w:footer="709" w:gutter="0"/>
          <w:cols w:space="720"/>
        </w:sectPr>
      </w:pPr>
    </w:p>
    <w:p w:rsidR="00356145" w:rsidRDefault="00356145" w:rsidP="00356145">
      <w:pPr>
        <w:pStyle w:val="ConsPlusNormal"/>
        <w:widowControl/>
        <w:jc w:val="right"/>
        <w:rPr>
          <w:sz w:val="20"/>
        </w:rPr>
      </w:pPr>
      <w:r>
        <w:lastRenderedPageBreak/>
        <w:t xml:space="preserve">Приложение 1 </w:t>
      </w:r>
    </w:p>
    <w:p w:rsidR="00356145" w:rsidRDefault="00356145" w:rsidP="00356145">
      <w:pPr>
        <w:pStyle w:val="93"/>
        <w:ind w:left="8820" w:firstLine="108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от « 19  » 09. 2022г  № 700</w:t>
      </w:r>
    </w:p>
    <w:p w:rsidR="00356145" w:rsidRDefault="00356145" w:rsidP="00356145">
      <w:pPr>
        <w:pStyle w:val="93"/>
        <w:ind w:left="8820" w:firstLine="4140"/>
        <w:jc w:val="right"/>
        <w:rPr>
          <w:rFonts w:ascii="Times New Roman" w:hAnsi="Times New Roman"/>
          <w:b/>
          <w:sz w:val="20"/>
          <w:szCs w:val="20"/>
        </w:rPr>
      </w:pPr>
    </w:p>
    <w:p w:rsidR="00356145" w:rsidRDefault="00356145" w:rsidP="00356145">
      <w:pPr>
        <w:pStyle w:val="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№ 2  к муниципальной программе «Развитие образования  в Чамзинском муниципальном районе»   </w:t>
      </w:r>
    </w:p>
    <w:p w:rsidR="00356145" w:rsidRDefault="00356145" w:rsidP="00356145">
      <w:pPr>
        <w:pStyle w:val="93"/>
        <w:jc w:val="both"/>
        <w:rPr>
          <w:rFonts w:ascii="Times New Roman" w:hAnsi="Times New Roman"/>
          <w:sz w:val="16"/>
          <w:szCs w:val="16"/>
        </w:rPr>
      </w:pPr>
    </w:p>
    <w:p w:rsidR="00356145" w:rsidRDefault="00356145" w:rsidP="00356145">
      <w:pPr>
        <w:pStyle w:val="1"/>
        <w:tabs>
          <w:tab w:val="left" w:pos="3060"/>
        </w:tabs>
        <w:ind w:left="2160" w:hanging="2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Ресурсное обеспечение и прогнозная (справочная) оценка расходов всех источников финансирования </w:t>
      </w:r>
    </w:p>
    <w:p w:rsidR="00356145" w:rsidRDefault="00356145" w:rsidP="00356145">
      <w:pPr>
        <w:pStyle w:val="1"/>
        <w:tabs>
          <w:tab w:val="left" w:pos="3060"/>
        </w:tabs>
        <w:ind w:left="2160" w:hanging="2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реализацию целей муниципальной программы «Развитие образования в Чамзинском муниципальном районе»   </w:t>
      </w:r>
    </w:p>
    <w:p w:rsidR="00356145" w:rsidRDefault="00356145" w:rsidP="00356145">
      <w:pPr>
        <w:rPr>
          <w:sz w:val="14"/>
          <w:szCs w:val="14"/>
        </w:rPr>
      </w:pPr>
    </w:p>
    <w:tbl>
      <w:tblPr>
        <w:tblW w:w="16017" w:type="dxa"/>
        <w:tblInd w:w="-252" w:type="dxa"/>
        <w:tblLook w:val="04A0"/>
      </w:tblPr>
      <w:tblGrid>
        <w:gridCol w:w="1522"/>
        <w:gridCol w:w="1941"/>
        <w:gridCol w:w="1563"/>
        <w:gridCol w:w="1212"/>
        <w:gridCol w:w="1166"/>
        <w:gridCol w:w="1066"/>
        <w:gridCol w:w="1141"/>
        <w:gridCol w:w="1066"/>
        <w:gridCol w:w="1066"/>
        <w:gridCol w:w="1071"/>
        <w:gridCol w:w="1066"/>
        <w:gridCol w:w="1071"/>
        <w:gridCol w:w="1066"/>
      </w:tblGrid>
      <w:tr w:rsidR="00356145" w:rsidTr="00356145">
        <w:trPr>
          <w:trHeight w:val="170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145" w:rsidRDefault="00356145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Статус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Источники финансирования</w:t>
            </w:r>
          </w:p>
        </w:tc>
        <w:tc>
          <w:tcPr>
            <w:tcW w:w="109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145" w:rsidRDefault="00356145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Расходы по годам, тыс. рублей</w:t>
            </w:r>
          </w:p>
        </w:tc>
      </w:tr>
      <w:tr w:rsidR="00356145" w:rsidTr="00356145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145" w:rsidRDefault="0035614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145" w:rsidRDefault="0035614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145" w:rsidRDefault="0035614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145" w:rsidRDefault="0035614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145" w:rsidRDefault="0035614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145" w:rsidRDefault="0035614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145" w:rsidRDefault="0035614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145" w:rsidRDefault="0035614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145" w:rsidRDefault="0035614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145" w:rsidRDefault="0035614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356145" w:rsidTr="00356145">
        <w:trPr>
          <w:trHeight w:val="338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  <w:u w:val="single"/>
              </w:rPr>
            </w:pPr>
            <w:r>
              <w:rPr>
                <w:b/>
                <w:color w:val="000000"/>
                <w:sz w:val="17"/>
                <w:szCs w:val="17"/>
                <w:u w:val="single"/>
              </w:rPr>
              <w:t>Муниципальная  программа Чамзинского муниципального района</w:t>
            </w:r>
          </w:p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  <w:u w:val="single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  <w:u w:val="single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  <w:u w:val="single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  <w:u w:val="single"/>
              </w:rPr>
            </w:pPr>
            <w:r>
              <w:rPr>
                <w:b/>
                <w:color w:val="000000"/>
                <w:sz w:val="17"/>
                <w:szCs w:val="17"/>
                <w:u w:val="single"/>
              </w:rPr>
              <w:t xml:space="preserve">Муниципальная  программа «Развитие образования в Чамзинском муниципальном районе»  </w:t>
            </w:r>
          </w:p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  <w:u w:val="single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  <w:u w:val="single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298 395,95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293 930,6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315 052,5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386 014,6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330 045,4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376 000,8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394 615,1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287 967,7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212 592,0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470 522,6</w:t>
            </w:r>
          </w:p>
        </w:tc>
      </w:tr>
      <w:tr w:rsidR="00356145" w:rsidTr="00356145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b/>
                <w:color w:val="000000"/>
                <w:sz w:val="17"/>
                <w:szCs w:val="17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b/>
                <w:color w:val="000000"/>
                <w:sz w:val="17"/>
                <w:szCs w:val="17"/>
                <w:u w:val="single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796,26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311,5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32 710,6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7 400,1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22 832,80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84 345,85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21 244,1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21 869,4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22 880,8</w:t>
            </w:r>
          </w:p>
        </w:tc>
      </w:tr>
      <w:tr w:rsidR="00356145" w:rsidTr="00356145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b/>
                <w:color w:val="000000"/>
                <w:sz w:val="17"/>
                <w:szCs w:val="17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b/>
                <w:color w:val="000000"/>
                <w:sz w:val="17"/>
                <w:szCs w:val="17"/>
                <w:u w:val="single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ind w:right="-6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210 395,61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215 087,1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244 687,00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275 218,8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247 134,6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267 317,9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215 341,7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153 435,1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125 749,4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331 068,1</w:t>
            </w:r>
          </w:p>
        </w:tc>
      </w:tr>
      <w:tr w:rsidR="00356145" w:rsidTr="00356145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b/>
                <w:color w:val="000000"/>
                <w:sz w:val="17"/>
                <w:szCs w:val="17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b/>
                <w:color w:val="000000"/>
                <w:sz w:val="17"/>
                <w:szCs w:val="17"/>
                <w:u w:val="single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87 204,08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78 531,96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70 365,50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78 085,2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75 510,7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85 850,1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94 927,6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113 288,5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64 973,2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116 573,7</w:t>
            </w:r>
          </w:p>
        </w:tc>
      </w:tr>
      <w:tr w:rsidR="00356145" w:rsidTr="00356145">
        <w:trPr>
          <w:trHeight w:val="33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b/>
                <w:color w:val="000000"/>
                <w:sz w:val="17"/>
                <w:szCs w:val="17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b/>
                <w:color w:val="000000"/>
                <w:sz w:val="17"/>
                <w:szCs w:val="17"/>
                <w:u w:val="single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56145" w:rsidTr="00356145">
        <w:trPr>
          <w:trHeight w:val="284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Подпрограмма 1</w:t>
            </w:r>
          </w:p>
        </w:tc>
        <w:tc>
          <w:tcPr>
            <w:tcW w:w="194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 xml:space="preserve">Подпрограмма  "Развитие дошкольного образования в Чамзинском муниципальном районе"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93 321,8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91 720,6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108 256,0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176 505,515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109 343,0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117 505,4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98 810,5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69 203,8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58 349,4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147 798,5</w:t>
            </w:r>
          </w:p>
        </w:tc>
      </w:tr>
      <w:tr w:rsidR="00356145" w:rsidTr="00356145">
        <w:trPr>
          <w:trHeight w:val="2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32 710,6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56145" w:rsidTr="00356145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72 396,8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71 185,7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91 380,6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127 992,7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93 860,4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96 174,6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75 444,7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53 612,8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42 471,8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118 159,2</w:t>
            </w:r>
          </w:p>
        </w:tc>
      </w:tr>
      <w:tr w:rsidR="00356145" w:rsidTr="00356145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20 925,0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20 534,9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16 875,4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15 802,2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15 482,6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21 330,8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23 365,8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15 591,0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15 877,6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29 639,3</w:t>
            </w:r>
          </w:p>
        </w:tc>
      </w:tr>
      <w:tr w:rsidR="00356145" w:rsidTr="00356145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56145" w:rsidTr="00356145">
        <w:trPr>
          <w:trHeight w:val="283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Основное мероприятие 1</w:t>
            </w:r>
          </w:p>
        </w:tc>
        <w:tc>
          <w:tcPr>
            <w:tcW w:w="19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bCs/>
                <w:sz w:val="18"/>
                <w:szCs w:val="18"/>
              </w:rPr>
              <w:t>Обеспечение доступности дошкольного образования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322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303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Основное мероприятие 2</w:t>
            </w: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Обеспечение современного качества дошкольного образования</w:t>
            </w: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30,2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28,7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28,5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49,7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42,2</w:t>
            </w:r>
          </w:p>
        </w:tc>
      </w:tr>
      <w:tr w:rsidR="00356145" w:rsidTr="00356145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1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30,2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28,7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28,50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49,7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42,2</w:t>
            </w:r>
          </w:p>
        </w:tc>
      </w:tr>
      <w:tr w:rsidR="00356145" w:rsidTr="00356145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356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lastRenderedPageBreak/>
              <w:t>Основное мероприятие 3</w:t>
            </w: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Обеспечение государственных гарантий реализации прав на получение общедоступного и бесплатного дошкольного образования в МДОУ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72396,8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71185,7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88295,3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88114,5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93860,4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96174,6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75444,7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53612,8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42471,8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118159,2</w:t>
            </w:r>
          </w:p>
        </w:tc>
      </w:tr>
      <w:tr w:rsidR="00356145" w:rsidTr="00356145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72396,8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71185,7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88295,3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88114,5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93860,4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96174,6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75444,7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53612,8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42471,8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118159,20</w:t>
            </w:r>
          </w:p>
        </w:tc>
      </w:tr>
      <w:tr w:rsidR="00356145" w:rsidTr="00356145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330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Основное мероприятие 4</w:t>
            </w: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ФГОС дошкольного образования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20870,8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20504,4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18838,2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15054,3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15456,1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21302,3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23325,8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15526,3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15837,6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29582,1</w:t>
            </w:r>
          </w:p>
        </w:tc>
      </w:tr>
      <w:tr w:rsidR="00356145" w:rsidTr="00356145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2071,5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20870,8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20504,4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16766,7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15054,3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15456,1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21302,3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23325,8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15526,3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15837,6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29582,1</w:t>
            </w:r>
          </w:p>
        </w:tc>
      </w:tr>
      <w:tr w:rsidR="00356145" w:rsidTr="00356145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305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Основное мероприятие 5</w:t>
            </w: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Развитие кадрового потенциала дошкольных образовательных организаций</w:t>
            </w: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15</w:t>
            </w:r>
          </w:p>
        </w:tc>
      </w:tr>
      <w:tr w:rsidR="00356145" w:rsidTr="00356145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2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1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15,0</w:t>
            </w:r>
          </w:p>
        </w:tc>
      </w:tr>
      <w:tr w:rsidR="00356145" w:rsidTr="00356145">
        <w:trPr>
          <w:trHeight w:val="35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384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Основное мероприятие 6</w:t>
            </w: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Развитие инфраструктуры системы дошкольного образования</w:t>
            </w: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1 093,80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718,51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</w:tr>
      <w:tr w:rsidR="00356145" w:rsidTr="00356145">
        <w:trPr>
          <w:trHeight w:val="17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33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1 013,8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718,5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3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176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Основное мероприятие 7</w:t>
            </w: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Региональный проект «Содействие занятости женщин - создание условий дошкольного образования для детей в возрасте до трёх лет»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72 588,8000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</w:tr>
      <w:tr w:rsidR="00356145" w:rsidTr="00356145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32 710,60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39 878,200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внебюджетные </w:t>
            </w:r>
            <w:r>
              <w:rPr>
                <w:color w:val="000000"/>
                <w:sz w:val="16"/>
                <w:szCs w:val="16"/>
              </w:rPr>
              <w:lastRenderedPageBreak/>
              <w:t>источники</w:t>
            </w: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lastRenderedPageBreak/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356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lastRenderedPageBreak/>
              <w:t>Подпрограмма 2</w:t>
            </w:r>
          </w:p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 xml:space="preserve">Подпрограмма    «Развитие общего образования в Чамзинском муниципальном районе» </w:t>
            </w:r>
          </w:p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154119,8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154378,9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159183,2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159384,7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168686,5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197245,3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163755,7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126909,3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110647,5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253960,5</w:t>
            </w:r>
          </w:p>
        </w:tc>
      </w:tr>
      <w:tr w:rsidR="00356145" w:rsidTr="00356145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796,26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7400,10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20700,00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21939,55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21244,05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21869,45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22880,80</w:t>
            </w:r>
          </w:p>
        </w:tc>
      </w:tr>
      <w:tr w:rsidR="00356145" w:rsidTr="00356145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129811,9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129489,5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139375,3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138439,1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141009,7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153677,9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115797,9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87908,4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71196,6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198018,5</w:t>
            </w:r>
          </w:p>
        </w:tc>
      </w:tr>
      <w:tr w:rsidR="00356145" w:rsidTr="00356145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23511,6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24889,4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19807,9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20945,6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20276,7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22867,4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26018,3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17756,8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17581,5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33061,2</w:t>
            </w:r>
          </w:p>
        </w:tc>
      </w:tr>
      <w:tr w:rsidR="00356145" w:rsidTr="00356145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290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Основное мероприятие 1</w:t>
            </w:r>
          </w:p>
        </w:tc>
        <w:tc>
          <w:tcPr>
            <w:tcW w:w="194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Переход на новые образовательные стандарты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3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231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324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Основное мероприятие  2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Совершенствование нормативно-правового обеспечения системы образования</w:t>
            </w:r>
          </w:p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соответствии с Федеральным законом «Об образовании в Российской Федерации»,</w:t>
            </w: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Законом РМ «Об образовании в Республике Мордовия»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5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116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Основное мероприятие 3</w:t>
            </w: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МОУ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123824,8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123719,2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130245,4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133663,5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140989,5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162225,4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124717,6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96649,9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80274,8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202677,9</w:t>
            </w:r>
          </w:p>
        </w:tc>
      </w:tr>
      <w:tr w:rsidR="00356145" w:rsidTr="00356145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4149,5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12477,8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12655,5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12404,8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12782,0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13280,4</w:t>
            </w:r>
          </w:p>
        </w:tc>
      </w:tr>
      <w:tr w:rsidR="00356145" w:rsidTr="00356145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123824,8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123719,2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130245,4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133663,5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136840,0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149747,6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112062,1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84245,1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67492,8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189397,5</w:t>
            </w:r>
          </w:p>
        </w:tc>
      </w:tr>
      <w:tr w:rsidR="00356145" w:rsidTr="00356145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134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Основное мероприятие 4</w:t>
            </w: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Информатизация образовательного процесса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19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2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1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муниципальный </w:t>
            </w:r>
            <w:r>
              <w:rPr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lastRenderedPageBreak/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164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Основное мероприятие 5</w:t>
            </w: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Изменение школьной инфраструктуры</w:t>
            </w: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22779,6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24413,1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22419,0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20346,6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19585,7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22438,3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25077,2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16231,0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16640,6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31705,1</w:t>
            </w:r>
          </w:p>
        </w:tc>
      </w:tr>
      <w:tr w:rsidR="00356145" w:rsidTr="00356145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796,26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61,91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3215,4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373,9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21921,41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24413,1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19203,6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20346,6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19585,7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22064,4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25077,2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16231,0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16640,6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31705,1</w:t>
            </w:r>
          </w:p>
        </w:tc>
      </w:tr>
      <w:tr w:rsidR="00356145" w:rsidTr="00356145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120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Основное мероприятие  6</w:t>
            </w: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Развитие системы работы с кадрами</w:t>
            </w: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93,50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92,30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63,80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92,51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58,30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50,90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166,60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179,50</w:t>
            </w:r>
          </w:p>
        </w:tc>
      </w:tr>
      <w:tr w:rsidR="00356145" w:rsidTr="00356145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13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93,5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92,3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63,8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50,9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166,6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179,5</w:t>
            </w:r>
          </w:p>
        </w:tc>
      </w:tr>
      <w:tr w:rsidR="00356145" w:rsidTr="00356145">
        <w:trPr>
          <w:trHeight w:val="29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248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Основное мероприятие 7</w:t>
            </w: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Сохранение и укрепление здоровья школьников</w:t>
            </w: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7421,90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6154,30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6453,10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5282,10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8052,96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12530,70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13858,90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13861,80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13630,07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19398,00</w:t>
            </w:r>
          </w:p>
        </w:tc>
      </w:tr>
      <w:tr w:rsidR="00356145" w:rsidTr="00356145">
        <w:trPr>
          <w:trHeight w:val="2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3250,6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8222,2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9284,0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8839,3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9087,4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9600,4</w:t>
            </w:r>
          </w:p>
        </w:tc>
      </w:tr>
      <w:tr w:rsidR="00356145" w:rsidTr="0035614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5925,2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5770,3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5914,5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4775,6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4169,7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3556,4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3735,756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3663,348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3703,752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8621,0</w:t>
            </w:r>
          </w:p>
        </w:tc>
      </w:tr>
      <w:tr w:rsidR="00356145" w:rsidTr="00356145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1496,7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384,0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538,6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506,5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632,663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752,1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839,1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1359,2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838,9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1176,6</w:t>
            </w:r>
          </w:p>
        </w:tc>
      </w:tr>
      <w:tr w:rsidR="00356145" w:rsidTr="0035614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176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Основное мероприятие 8</w:t>
            </w: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Создание условий для успешной социализации детей групп риска</w:t>
            </w: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1,90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</w:tr>
      <w:tr w:rsidR="00356145" w:rsidTr="00356145">
        <w:trPr>
          <w:trHeight w:val="1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16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210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Основное мероприятие 9</w:t>
            </w: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Обеспечение этнокультурного образования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1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2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204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Основное мероприятие 10</w:t>
            </w: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Расширение самостоятельности </w:t>
            </w:r>
            <w:r>
              <w:rPr>
                <w:sz w:val="17"/>
                <w:szCs w:val="17"/>
              </w:rPr>
              <w:lastRenderedPageBreak/>
              <w:t>школ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281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Основное мероприятие 11</w:t>
            </w: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Развитие системы оценки качества образования и востребованности образовательных услуг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281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Основное мероприятие 12</w:t>
            </w: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both"/>
              <w:rPr>
                <w:rFonts w:eastAsia="Arial"/>
                <w:sz w:val="17"/>
                <w:szCs w:val="17"/>
              </w:rPr>
            </w:pPr>
            <w:r>
              <w:rPr>
                <w:rFonts w:eastAsia="Arial"/>
                <w:sz w:val="17"/>
                <w:szCs w:val="17"/>
              </w:rPr>
              <w:t>Создание условий для повышения объективности, независимости и прозрачности</w:t>
            </w: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rFonts w:eastAsia="Arial"/>
                <w:sz w:val="17"/>
                <w:szCs w:val="17"/>
              </w:rPr>
              <w:t xml:space="preserve">государственной аккредитации образовательных </w:t>
            </w:r>
            <w:r>
              <w:rPr>
                <w:sz w:val="17"/>
                <w:szCs w:val="17"/>
              </w:rPr>
              <w:t xml:space="preserve"> организаций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281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Основное мероприятие 13</w:t>
            </w: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Информационное сопровождение  развития системы образования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281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Подпрограмма 3</w:t>
            </w:r>
          </w:p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 xml:space="preserve">Подпрограмма. «Развитие дополнительного образования детей в Чамзинском муниципальном районе» </w:t>
            </w:r>
          </w:p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24799,4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23703,1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26517,0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25117,4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25368,2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26826,9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26586,30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25865,3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23843,000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42957,850</w:t>
            </w:r>
          </w:p>
        </w:tc>
      </w:tr>
      <w:tr w:rsidR="00356145" w:rsidTr="00356145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</w:tr>
      <w:tr w:rsidR="00356145" w:rsidTr="00356145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2599,0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</w:tr>
      <w:tr w:rsidR="00356145" w:rsidTr="00356145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24799,4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23703,1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23918,0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25117,4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25368,2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26826,9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26586,30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25865,3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23843,0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42957,9</w:t>
            </w:r>
          </w:p>
        </w:tc>
      </w:tr>
      <w:tr w:rsidR="00356145" w:rsidTr="00356145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</w:tr>
      <w:tr w:rsidR="00356145" w:rsidTr="00356145">
        <w:trPr>
          <w:trHeight w:val="356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Основное мероприятие 1</w:t>
            </w: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Обеспечение качества дополнительного образования детей</w:t>
            </w: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24773,9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23681,6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26495,5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24114,750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22869,7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23846,8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23703,100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20632,100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22558,000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36766,600</w:t>
            </w:r>
          </w:p>
        </w:tc>
      </w:tr>
      <w:tr w:rsidR="00356145" w:rsidTr="00356145">
        <w:trPr>
          <w:trHeight w:val="3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2599,0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24773,9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23681,60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23896,5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24114,750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22869,70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23846,8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23703,1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20632,1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22558,0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36766,6</w:t>
            </w:r>
          </w:p>
        </w:tc>
      </w:tr>
      <w:tr w:rsidR="00356145" w:rsidTr="00356145">
        <w:trPr>
          <w:trHeight w:val="3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125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Основное мероприятие  2</w:t>
            </w: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Развитие кадрового потенциала организаций дополнительного образования детей</w:t>
            </w: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25,5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21,5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21,5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47,3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57,3</w:t>
            </w:r>
          </w:p>
        </w:tc>
      </w:tr>
      <w:tr w:rsidR="00356145" w:rsidTr="00356145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25,5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21,5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21,50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47,25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57,25</w:t>
            </w:r>
          </w:p>
        </w:tc>
      </w:tr>
      <w:tr w:rsidR="00356145" w:rsidTr="00356145">
        <w:trPr>
          <w:trHeight w:val="1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120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Основное мероприятие  3</w:t>
            </w: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981,15556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2477,0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2958,6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2856,7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5185,92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1258,5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6134</w:t>
            </w:r>
          </w:p>
        </w:tc>
      </w:tr>
      <w:tr w:rsidR="00356145" w:rsidTr="00356145">
        <w:trPr>
          <w:trHeight w:val="24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13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1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981,15556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2958,6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5185,92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6134</w:t>
            </w:r>
          </w:p>
        </w:tc>
      </w:tr>
      <w:tr w:rsidR="00356145" w:rsidTr="00356145">
        <w:trPr>
          <w:trHeight w:val="11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246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Подпрограмма 4</w:t>
            </w:r>
          </w:p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 xml:space="preserve">Подпрограмма «Выявление и поддержка одаренных детей и молодежи в Чамзинском муниципальном районе» </w:t>
            </w:r>
          </w:p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101,3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131,3641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201,3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272,1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202,4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260,8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453,4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555,7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407,8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615,5</w:t>
            </w:r>
          </w:p>
        </w:tc>
      </w:tr>
      <w:tr w:rsidR="00356145" w:rsidTr="00356145">
        <w:trPr>
          <w:trHeight w:val="1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1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1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101,3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131,3641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201,3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272,1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202,4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260,8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453,4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555,7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407,8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615,5</w:t>
            </w:r>
          </w:p>
        </w:tc>
      </w:tr>
      <w:tr w:rsidR="00356145" w:rsidTr="00356145">
        <w:trPr>
          <w:trHeight w:val="14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215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Основное мероприятие 1</w:t>
            </w: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Выявление и поддержка одаренных детей и молодежи</w:t>
            </w:r>
          </w:p>
          <w:p w:rsidR="00356145" w:rsidRDefault="00356145">
            <w:pPr>
              <w:shd w:val="clear" w:color="auto" w:fill="FFFFFF"/>
              <w:jc w:val="both"/>
              <w:rPr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101,3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131,3641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201,3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272,1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260,8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453,4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555,7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407,8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615,5</w:t>
            </w:r>
          </w:p>
        </w:tc>
      </w:tr>
      <w:tr w:rsidR="00356145" w:rsidTr="00356145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101,3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131,364100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201,3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272,1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260,8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453,4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555,7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407,8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615,5</w:t>
            </w:r>
          </w:p>
        </w:tc>
      </w:tr>
      <w:tr w:rsidR="00356145" w:rsidTr="00356145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169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Подпрограмма 5</w:t>
            </w:r>
          </w:p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 xml:space="preserve">Подпрограмма «Укрепление материально-технической базы </w:t>
            </w:r>
            <w:r>
              <w:rPr>
                <w:b/>
                <w:color w:val="000000"/>
                <w:sz w:val="17"/>
                <w:szCs w:val="17"/>
              </w:rPr>
              <w:br/>
              <w:t xml:space="preserve">организаций образования </w:t>
            </w:r>
            <w:r>
              <w:rPr>
                <w:b/>
                <w:color w:val="000000"/>
                <w:sz w:val="17"/>
                <w:szCs w:val="17"/>
              </w:rPr>
              <w:lastRenderedPageBreak/>
              <w:t xml:space="preserve">Чамзинского муниципального района»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12017,77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7924,3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4362,7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6599,7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4670,8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13342,39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83873,8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46269,9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311,5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2132,8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62406,3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1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4513,7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2184,9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6215,1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11687,9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12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12017,77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3099,1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2177,8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6599,7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4170,8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4994,49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9779,6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46269,9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90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lastRenderedPageBreak/>
              <w:t>Основное мероприятие 1</w:t>
            </w: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Укрепление материально-технической базы </w:t>
            </w:r>
            <w:r>
              <w:rPr>
                <w:color w:val="000000"/>
                <w:sz w:val="17"/>
                <w:szCs w:val="17"/>
              </w:rPr>
              <w:br/>
              <w:t>организаций образования</w:t>
            </w: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12017,77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7924,3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4362,7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6599,7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4670,8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11051,5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80130,5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46269,9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311,5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58921,3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4513,7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2184,9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6171,5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11616,8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12017,8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3099,1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2177,8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6599,7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4170,8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4880,0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9592,4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46269,9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181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Основное мероприятие 2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Региональный проект «Успех каждого ребенка»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2290,9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3743,3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2132,8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3485,0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43,6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71,1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114,5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187,2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227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227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Подпрограмма 6</w:t>
            </w:r>
          </w:p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Подпрограмма «Обеспечение реализации муниципальной программы « Развитие образование в Чамзинском муниципальном</w:t>
            </w:r>
          </w:p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районе»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14035,9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16072,3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16532,3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18135,1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21774,5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20820,0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21135,4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19163,7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19344,3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25190,2</w:t>
            </w:r>
          </w:p>
        </w:tc>
      </w:tr>
      <w:tr w:rsidR="00356145" w:rsidTr="00356145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</w:tr>
      <w:tr w:rsidR="00356145" w:rsidTr="00356145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8186,9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9898,2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9147,2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8787,0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11764,5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11250,3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12411,2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11913,9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12081,0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14890,4</w:t>
            </w:r>
          </w:p>
        </w:tc>
      </w:tr>
      <w:tr w:rsidR="00356145" w:rsidTr="00356145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5849,0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6174,1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7385,1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9348,1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10010,0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9569,7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8724,2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7249,8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7263,3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10299,8</w:t>
            </w:r>
          </w:p>
        </w:tc>
      </w:tr>
      <w:tr w:rsidR="00356145" w:rsidTr="0035614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</w:tr>
      <w:tr w:rsidR="00356145" w:rsidTr="00356145">
        <w:trPr>
          <w:trHeight w:val="331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Основное мероприятие 1</w:t>
            </w: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Обеспечение функций  бухгалтерского и экономического учета обслуживаемых образовательных организаций и организации культуры</w:t>
            </w: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4350,7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4758,4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5658,8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7496,9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8228,9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7922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7260,4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5842,1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5855,6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8162,5</w:t>
            </w:r>
          </w:p>
        </w:tc>
      </w:tr>
      <w:tr w:rsidR="00356145" w:rsidTr="00356145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4350,7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4758,40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5658,8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7496,9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8228,9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7922,0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7260,4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5842,1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5855,6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8162,5</w:t>
            </w:r>
          </w:p>
        </w:tc>
      </w:tr>
      <w:tr w:rsidR="00356145" w:rsidTr="00356145">
        <w:trPr>
          <w:trHeight w:val="13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307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Основное мероприятие  2</w:t>
            </w: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Обеспечение методического, информационного и организационного сопровождения сферы образования</w:t>
            </w: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1498,3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1415,7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1726,3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1784,9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1781,1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1647,7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1463,8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1407,7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1407,7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2137,3</w:t>
            </w:r>
          </w:p>
        </w:tc>
      </w:tr>
      <w:tr w:rsidR="00356145" w:rsidTr="0035614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1498,3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1415,70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1726,30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1784,9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1781,1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1647,7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1463,8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1407,7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1407,7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2137,3</w:t>
            </w:r>
          </w:p>
        </w:tc>
      </w:tr>
      <w:tr w:rsidR="00356145" w:rsidTr="00356145">
        <w:trPr>
          <w:trHeight w:val="1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283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Основное мероприятие  3</w:t>
            </w: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lastRenderedPageBreak/>
              <w:t xml:space="preserve">Оказание мер государственной поддержки детям-сиротам, детям, оставшимся без </w:t>
            </w:r>
            <w:r>
              <w:rPr>
                <w:color w:val="000000"/>
                <w:sz w:val="17"/>
                <w:szCs w:val="17"/>
              </w:rPr>
              <w:lastRenderedPageBreak/>
              <w:t>попечения родителей, а так же гражданам, желающим взять детей на воспитание в семью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7919,7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9634,6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8879,6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8569,0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11476,6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10951,7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12112,1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11614,3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11780,8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14514,9</w:t>
            </w:r>
          </w:p>
        </w:tc>
      </w:tr>
      <w:tr w:rsidR="00356145" w:rsidTr="00356145">
        <w:trPr>
          <w:trHeight w:val="3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7919,7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9634,60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8879,6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8569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11476,6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10951,7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12112,1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11614,3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11780,8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14514,9</w:t>
            </w:r>
          </w:p>
        </w:tc>
      </w:tr>
      <w:tr w:rsidR="00356145" w:rsidTr="00356145">
        <w:trPr>
          <w:trHeight w:val="3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276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Основное мероприятие 4</w:t>
            </w: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Обеспечение реализации государственных полномочий по опеке и попечительству</w:t>
            </w: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267,2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263,6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267,6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284,3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287,9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298,6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299,1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299,6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300,2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375,5</w:t>
            </w:r>
          </w:p>
        </w:tc>
      </w:tr>
      <w:tr w:rsidR="00356145" w:rsidTr="00356145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267,2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263,60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267,6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218,0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287,9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298,6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299,6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375,5</w:t>
            </w:r>
          </w:p>
        </w:tc>
      </w:tr>
      <w:tr w:rsidR="00356145" w:rsidTr="00356145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66,3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145" w:rsidRDefault="00356145">
            <w:pPr>
              <w:shd w:val="clear" w:color="auto" w:fill="FFFFFF"/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</w:tbl>
    <w:p w:rsidR="00356145" w:rsidRDefault="00356145" w:rsidP="00356145">
      <w:pPr>
        <w:rPr>
          <w:b/>
          <w:kern w:val="2"/>
          <w:sz w:val="28"/>
          <w:szCs w:val="28"/>
        </w:rPr>
        <w:sectPr w:rsidR="00356145">
          <w:pgSz w:w="16838" w:h="11906" w:orient="landscape"/>
          <w:pgMar w:top="567" w:right="539" w:bottom="426" w:left="902" w:header="709" w:footer="709" w:gutter="0"/>
          <w:cols w:space="720"/>
        </w:sectPr>
      </w:pPr>
    </w:p>
    <w:p w:rsidR="00356145" w:rsidRDefault="00356145" w:rsidP="00356145">
      <w:pPr>
        <w:pStyle w:val="ConsPlusNormal"/>
        <w:widowControl/>
        <w:jc w:val="right"/>
        <w:rPr>
          <w:sz w:val="20"/>
        </w:rPr>
      </w:pPr>
      <w:r>
        <w:lastRenderedPageBreak/>
        <w:t>Приложение 2</w:t>
      </w:r>
    </w:p>
    <w:p w:rsidR="00356145" w:rsidRDefault="00356145" w:rsidP="00356145">
      <w:pPr>
        <w:pStyle w:val="93"/>
        <w:ind w:left="8820" w:firstLine="108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от « 19  » 09. 2022г  № 700</w:t>
      </w:r>
    </w:p>
    <w:p w:rsidR="00356145" w:rsidRDefault="00356145" w:rsidP="00356145">
      <w:pPr>
        <w:pStyle w:val="93"/>
        <w:ind w:left="8820" w:hanging="8820"/>
        <w:rPr>
          <w:rFonts w:ascii="Times New Roman" w:hAnsi="Times New Roman"/>
          <w:sz w:val="20"/>
          <w:szCs w:val="20"/>
        </w:rPr>
      </w:pPr>
    </w:p>
    <w:p w:rsidR="00356145" w:rsidRDefault="00356145" w:rsidP="00356145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2"/>
          <w:szCs w:val="22"/>
        </w:rPr>
      </w:pPr>
      <w:r>
        <w:rPr>
          <w:sz w:val="22"/>
          <w:szCs w:val="22"/>
        </w:rPr>
        <w:t>Приложение №1   к Подпрограмме 1 «</w:t>
      </w:r>
      <w:r>
        <w:rPr>
          <w:bCs/>
          <w:sz w:val="22"/>
          <w:szCs w:val="22"/>
        </w:rPr>
        <w:t xml:space="preserve">Развитие дошкольного образования в Чамзинском муниципальном районе» </w:t>
      </w:r>
    </w:p>
    <w:p w:rsidR="00356145" w:rsidRDefault="00356145" w:rsidP="00356145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2"/>
          <w:szCs w:val="22"/>
        </w:rPr>
      </w:pPr>
    </w:p>
    <w:p w:rsidR="00356145" w:rsidRDefault="00356145" w:rsidP="00356145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2"/>
          <w:szCs w:val="22"/>
        </w:rPr>
      </w:pPr>
    </w:p>
    <w:p w:rsidR="00356145" w:rsidRDefault="00356145" w:rsidP="00356145">
      <w:pPr>
        <w:pStyle w:val="93"/>
        <w:ind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356145" w:rsidRDefault="00356145" w:rsidP="0035614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</w:rPr>
        <w:t>основных мероприятий Подпрограммы 1«</w:t>
      </w:r>
      <w:r>
        <w:rPr>
          <w:b/>
          <w:bCs/>
        </w:rPr>
        <w:t>Развитие дошкольного образования</w:t>
      </w:r>
    </w:p>
    <w:p w:rsidR="00356145" w:rsidRDefault="00356145" w:rsidP="0035614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в Чамзинском муниципальном районе» </w:t>
      </w:r>
    </w:p>
    <w:tbl>
      <w:tblPr>
        <w:tblpPr w:leftFromText="180" w:rightFromText="180" w:vertAnchor="text" w:tblpX="-68" w:tblpY="1"/>
        <w:tblOverlap w:val="never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651"/>
        <w:gridCol w:w="1941"/>
        <w:gridCol w:w="709"/>
        <w:gridCol w:w="18"/>
        <w:gridCol w:w="1418"/>
        <w:gridCol w:w="120"/>
        <w:gridCol w:w="20"/>
        <w:gridCol w:w="45"/>
        <w:gridCol w:w="698"/>
        <w:gridCol w:w="56"/>
        <w:gridCol w:w="175"/>
        <w:gridCol w:w="43"/>
        <w:gridCol w:w="6"/>
        <w:gridCol w:w="961"/>
        <w:gridCol w:w="26"/>
        <w:gridCol w:w="24"/>
        <w:gridCol w:w="977"/>
        <w:gridCol w:w="850"/>
        <w:gridCol w:w="7"/>
        <w:gridCol w:w="700"/>
        <w:gridCol w:w="150"/>
        <w:gridCol w:w="135"/>
        <w:gridCol w:w="715"/>
        <w:gridCol w:w="271"/>
        <w:gridCol w:w="580"/>
        <w:gridCol w:w="320"/>
        <w:gridCol w:w="530"/>
        <w:gridCol w:w="21"/>
        <w:gridCol w:w="273"/>
        <w:gridCol w:w="589"/>
        <w:gridCol w:w="268"/>
        <w:gridCol w:w="21"/>
        <w:gridCol w:w="709"/>
        <w:gridCol w:w="26"/>
        <w:gridCol w:w="258"/>
        <w:gridCol w:w="592"/>
        <w:gridCol w:w="250"/>
        <w:gridCol w:w="21"/>
        <w:gridCol w:w="21"/>
        <w:gridCol w:w="930"/>
      </w:tblGrid>
      <w:tr w:rsidR="00356145" w:rsidTr="00356145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№ п/п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</w:t>
            </w:r>
          </w:p>
        </w:tc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Сроки реализации (годы)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02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финансирования, тыс. руб.</w:t>
            </w:r>
          </w:p>
        </w:tc>
      </w:tr>
      <w:tr w:rsidR="00356145" w:rsidTr="003561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pStyle w:val="ConsPlusCell"/>
              <w:tabs>
                <w:tab w:val="center" w:pos="4677"/>
                <w:tab w:val="left" w:pos="5390"/>
                <w:tab w:val="right" w:pos="9355"/>
              </w:tabs>
              <w:jc w:val="center"/>
            </w:pPr>
            <w:r>
              <w:t>всего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pStyle w:val="ConsPlusCell"/>
              <w:tabs>
                <w:tab w:val="center" w:pos="4677"/>
                <w:tab w:val="left" w:pos="5390"/>
                <w:tab w:val="right" w:pos="9355"/>
              </w:tabs>
              <w:jc w:val="center"/>
            </w:pPr>
            <w:r>
              <w:t>2016 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pStyle w:val="ConsPlusCell"/>
              <w:tabs>
                <w:tab w:val="center" w:pos="4677"/>
                <w:tab w:val="left" w:pos="5390"/>
                <w:tab w:val="right" w:pos="9355"/>
              </w:tabs>
              <w:jc w:val="center"/>
            </w:pPr>
            <w:r>
              <w:t>2017 год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pStyle w:val="ConsPlusCell"/>
              <w:tabs>
                <w:tab w:val="center" w:pos="4677"/>
                <w:tab w:val="left" w:pos="5390"/>
                <w:tab w:val="right" w:pos="9355"/>
              </w:tabs>
              <w:jc w:val="center"/>
            </w:pPr>
            <w:r>
              <w:t>2018 год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pStyle w:val="ConsPlusCell"/>
              <w:tabs>
                <w:tab w:val="center" w:pos="4677"/>
                <w:tab w:val="left" w:pos="5390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t xml:space="preserve">2019 </w:t>
            </w:r>
          </w:p>
          <w:p w:rsidR="00356145" w:rsidRDefault="00356145">
            <w:pPr>
              <w:pStyle w:val="ConsPlusCell"/>
              <w:tabs>
                <w:tab w:val="center" w:pos="4677"/>
                <w:tab w:val="left" w:pos="5390"/>
                <w:tab w:val="right" w:pos="9355"/>
              </w:tabs>
              <w:jc w:val="center"/>
            </w:pPr>
            <w: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pStyle w:val="ConsPlusCell"/>
              <w:tabs>
                <w:tab w:val="center" w:pos="4677"/>
                <w:tab w:val="left" w:pos="5390"/>
                <w:tab w:val="right" w:pos="9355"/>
              </w:tabs>
              <w:jc w:val="center"/>
            </w:pPr>
            <w:r>
              <w:t>2020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pStyle w:val="ConsPlusCell"/>
              <w:tabs>
                <w:tab w:val="center" w:pos="4677"/>
                <w:tab w:val="left" w:pos="5390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t>2021</w:t>
            </w:r>
          </w:p>
          <w:p w:rsidR="00356145" w:rsidRDefault="00356145">
            <w:pPr>
              <w:pStyle w:val="ConsPlusCell"/>
              <w:tabs>
                <w:tab w:val="center" w:pos="4677"/>
                <w:tab w:val="left" w:pos="5390"/>
                <w:tab w:val="right" w:pos="9355"/>
              </w:tabs>
              <w:jc w:val="center"/>
            </w:pPr>
            <w:r>
              <w:t>год</w:t>
            </w: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pStyle w:val="ConsPlusCell"/>
              <w:tabs>
                <w:tab w:val="center" w:pos="4677"/>
                <w:tab w:val="left" w:pos="5390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t>2022</w:t>
            </w:r>
          </w:p>
          <w:p w:rsidR="00356145" w:rsidRDefault="00356145">
            <w:pPr>
              <w:pStyle w:val="ConsPlusCell"/>
              <w:tabs>
                <w:tab w:val="center" w:pos="4677"/>
                <w:tab w:val="left" w:pos="5390"/>
                <w:tab w:val="right" w:pos="9355"/>
              </w:tabs>
              <w:jc w:val="center"/>
            </w:pPr>
            <w: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pStyle w:val="ConsPlusCell"/>
              <w:tabs>
                <w:tab w:val="center" w:pos="4677"/>
                <w:tab w:val="left" w:pos="5390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t>2023</w:t>
            </w:r>
          </w:p>
          <w:p w:rsidR="00356145" w:rsidRDefault="00356145">
            <w:pPr>
              <w:pStyle w:val="ConsPlusCell"/>
              <w:tabs>
                <w:tab w:val="center" w:pos="4677"/>
                <w:tab w:val="left" w:pos="5390"/>
                <w:tab w:val="right" w:pos="9355"/>
              </w:tabs>
              <w:jc w:val="center"/>
            </w:pPr>
            <w:r>
              <w:t>год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pStyle w:val="ConsPlusCell"/>
              <w:tabs>
                <w:tab w:val="center" w:pos="4677"/>
                <w:tab w:val="left" w:pos="5390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t>2024</w:t>
            </w:r>
          </w:p>
          <w:p w:rsidR="00356145" w:rsidRDefault="00356145">
            <w:pPr>
              <w:pStyle w:val="ConsPlusCell"/>
              <w:tabs>
                <w:tab w:val="center" w:pos="4677"/>
                <w:tab w:val="left" w:pos="5390"/>
                <w:tab w:val="right" w:pos="9355"/>
              </w:tabs>
              <w:jc w:val="center"/>
            </w:pPr>
            <w:r>
              <w:t>год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pStyle w:val="ConsPlusCell"/>
              <w:tabs>
                <w:tab w:val="center" w:pos="4677"/>
                <w:tab w:val="left" w:pos="5390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t>2025</w:t>
            </w:r>
          </w:p>
          <w:p w:rsidR="00356145" w:rsidRDefault="00356145">
            <w:pPr>
              <w:pStyle w:val="ConsPlusCell"/>
              <w:tabs>
                <w:tab w:val="center" w:pos="4677"/>
                <w:tab w:val="left" w:pos="5390"/>
                <w:tab w:val="right" w:pos="9355"/>
              </w:tabs>
              <w:jc w:val="center"/>
            </w:pPr>
            <w:r>
              <w:t>год</w:t>
            </w:r>
          </w:p>
        </w:tc>
      </w:tr>
      <w:tr w:rsidR="00356145" w:rsidTr="00356145">
        <w:tc>
          <w:tcPr>
            <w:tcW w:w="1612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</w:pPr>
            <w:r>
              <w:rPr>
                <w:sz w:val="22"/>
                <w:szCs w:val="22"/>
              </w:rPr>
              <w:t xml:space="preserve">Подпрограмма 1  «Развитие дошкольного образования в Чамзинском муниципальном районе» </w:t>
            </w:r>
          </w:p>
        </w:tc>
      </w:tr>
      <w:tr w:rsidR="00356145" w:rsidTr="00356145">
        <w:tc>
          <w:tcPr>
            <w:tcW w:w="1612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Задача1. Обеспечение доступности дошкольного образования</w:t>
            </w:r>
          </w:p>
        </w:tc>
      </w:tr>
      <w:tr w:rsidR="00356145" w:rsidTr="00356145">
        <w:trPr>
          <w:trHeight w:val="7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pStyle w:val="ac"/>
              <w:tabs>
                <w:tab w:val="center" w:pos="4677"/>
                <w:tab w:val="right" w:pos="9355"/>
              </w:tabs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Модернизация инфраструктуры системы дошкольного образования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2016 - 2025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Администрация Чамзинского муниципального района, Управление по социальной работе, МКУ, ДОО</w:t>
            </w: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республи канский бюджет 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56145" w:rsidTr="0035614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Создание и реализация моделей образования детей старшего дошкольного возраста, обеспечивающих выравнивание их стартовых возможностей для обучения в начальной школе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2016 - 2025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Администрация Чамзинского муниципального района, Управление по социальной работе, МКУ, ДОО</w:t>
            </w:r>
          </w:p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</w:p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snapToGri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02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рамках текущего финансирования</w:t>
            </w:r>
          </w:p>
        </w:tc>
      </w:tr>
      <w:tr w:rsidR="00356145" w:rsidTr="0035614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tabs>
                <w:tab w:val="center" w:pos="4999"/>
                <w:tab w:val="right" w:pos="9355"/>
              </w:tabs>
              <w:snapToGrid w:val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Развитие социального партнерства с учреждениями здравоохранения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2016 - 2025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Администрация Чамзинского муниципального района, Управление по социальной работе, МКУ, ДОО,</w:t>
            </w:r>
          </w:p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ГБУЗ РМ «Комсомольская МБ»</w:t>
            </w: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snapToGri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02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рамках текущего финансирования</w:t>
            </w:r>
          </w:p>
        </w:tc>
      </w:tr>
      <w:tr w:rsidR="00356145" w:rsidTr="0035614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задаче 1:</w:t>
            </w:r>
          </w:p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18"/>
                <w:szCs w:val="18"/>
              </w:rPr>
            </w:pPr>
          </w:p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</w:p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</w:p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</w:p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56145" w:rsidTr="00356145">
        <w:tc>
          <w:tcPr>
            <w:tcW w:w="1612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Задача 2. Обеспечение современного качества дошкольного образования</w:t>
            </w:r>
          </w:p>
        </w:tc>
      </w:tr>
      <w:tr w:rsidR="00356145" w:rsidTr="00356145">
        <w:trPr>
          <w:trHeight w:val="90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1.2.1.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Организация введения ФГОС дошкольного образования и проведение мониторинга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2016 - 2025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по социальной работе, МКУ, ДОО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snapToGri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02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 рамках текущего финансирования</w:t>
            </w:r>
          </w:p>
        </w:tc>
      </w:tr>
      <w:tr w:rsidR="00356145" w:rsidTr="0035614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1.2.2.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Проведение профессионального конкурса педагогов ДОО «Воспитатель года РМ», участие в республиканском этапе конкурса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2016 - 2025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по социальной работе, МКУ, ДОО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snapToGri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  <w:p w:rsidR="00356145" w:rsidRDefault="003561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</w:tr>
      <w:tr w:rsidR="00356145" w:rsidTr="0035614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1.2.3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Проведение профессионального конкурса педагогов ДОО «Лучшая няня РМ», участие в республиканском этапе конкурса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2023 - 2025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по социальной работе, МКУ, ДОО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snapToGri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6145" w:rsidTr="0035614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1.2.4.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Ежегодная грантовая поддержка ДОО, использующих инновационные образовательные программы и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2016 - 2025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ДОО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356145" w:rsidRDefault="003561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356145" w:rsidTr="0035614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1.2.5.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ind w:hanging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Организация и проведение мониторинга качества предоставления образовательных услуг в области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2016 - 2025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ДОО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snapToGri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02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 рамках текущего финансирования</w:t>
            </w:r>
          </w:p>
        </w:tc>
      </w:tr>
      <w:tr w:rsidR="00356145" w:rsidTr="0035614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1.2.6.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Ежегодная грантовая поддержка педагогов ДОО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2016 - 2025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ДОО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126,5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  <w:p w:rsidR="00356145" w:rsidRDefault="003561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</w:pPr>
            <w:r>
              <w:rPr>
                <w:sz w:val="18"/>
                <w:szCs w:val="18"/>
              </w:rPr>
              <w:t>17,25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</w:pPr>
            <w:r>
              <w:rPr>
                <w:sz w:val="18"/>
                <w:szCs w:val="18"/>
              </w:rPr>
              <w:t>17,25</w:t>
            </w:r>
          </w:p>
        </w:tc>
      </w:tr>
      <w:tr w:rsidR="00356145" w:rsidTr="00356145">
        <w:trPr>
          <w:trHeight w:val="30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Итого по задаче 2:</w:t>
            </w:r>
          </w:p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325,8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tabs>
                <w:tab w:val="left" w:pos="270"/>
                <w:tab w:val="center" w:pos="503"/>
              </w:tabs>
            </w:pP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b/>
                <w:bCs/>
                <w:color w:val="000000"/>
                <w:sz w:val="18"/>
                <w:szCs w:val="18"/>
              </w:rPr>
              <w:tab/>
              <w:t>42,2</w:t>
            </w:r>
          </w:p>
        </w:tc>
      </w:tr>
      <w:tr w:rsidR="00356145" w:rsidTr="00356145">
        <w:tc>
          <w:tcPr>
            <w:tcW w:w="1612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Задача 3. Обеспечение государственных гарантий реализации прав на получение общедоступного и бесплатного дошкольного образования </w:t>
            </w:r>
          </w:p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муниципальных дошкольных образовательных организациях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356145" w:rsidTr="0035614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1.3.1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145" w:rsidRDefault="0035614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Реализация </w:t>
            </w:r>
            <w:r>
              <w:rPr>
                <w:color w:val="000000"/>
                <w:sz w:val="17"/>
                <w:szCs w:val="17"/>
              </w:rPr>
              <w:lastRenderedPageBreak/>
              <w:t>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lastRenderedPageBreak/>
              <w:t xml:space="preserve">2016 - </w:t>
            </w:r>
            <w:r>
              <w:rPr>
                <w:color w:val="000000"/>
                <w:sz w:val="17"/>
                <w:szCs w:val="17"/>
              </w:rPr>
              <w:lastRenderedPageBreak/>
              <w:t>2025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Администрация </w:t>
            </w:r>
            <w:r>
              <w:rPr>
                <w:sz w:val="17"/>
                <w:szCs w:val="17"/>
              </w:rPr>
              <w:lastRenderedPageBreak/>
              <w:t>Чамзинского муниципального района, Управление по социальной работе, МКУ, ДОО</w:t>
            </w:r>
          </w:p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</w:p>
        </w:tc>
        <w:tc>
          <w:tcPr>
            <w:tcW w:w="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республи </w:t>
            </w:r>
            <w:r>
              <w:rPr>
                <w:sz w:val="17"/>
                <w:szCs w:val="17"/>
              </w:rPr>
              <w:lastRenderedPageBreak/>
              <w:t>канский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799715,8</w:t>
            </w:r>
          </w:p>
          <w:p w:rsidR="00356145" w:rsidRDefault="0035614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72396,8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71185,7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88295,3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88114,5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93860,4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96174,6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75444,7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53612,8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42471,8</w:t>
            </w: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118159,2</w:t>
            </w:r>
          </w:p>
        </w:tc>
      </w:tr>
      <w:tr w:rsidR="00356145" w:rsidTr="00356145">
        <w:trPr>
          <w:trHeight w:val="18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Итого по задаче 3: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799715,8</w:t>
            </w:r>
          </w:p>
          <w:p w:rsidR="00356145" w:rsidRDefault="0035614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72396,8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71185,7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88295,3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88114,5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93860,4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145" w:rsidRDefault="003561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96174,6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145" w:rsidRDefault="003561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75444,7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145" w:rsidRDefault="003561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53612,8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145" w:rsidRDefault="003561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42471,8</w:t>
            </w: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145" w:rsidRDefault="003561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118159,2</w:t>
            </w:r>
          </w:p>
        </w:tc>
      </w:tr>
      <w:tr w:rsidR="00356145" w:rsidTr="00356145">
        <w:tc>
          <w:tcPr>
            <w:tcW w:w="1612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Задача 4.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Федеральным государственным образовательным стандартом дошкольного образования</w:t>
            </w:r>
          </w:p>
        </w:tc>
      </w:tr>
      <w:tr w:rsidR="00356145" w:rsidTr="0035614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1.4.1.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Разработка нормативных правовых актов органов местного самоуправления, закрепляющих нормативные затраты на создание условий для реализации образовательной программы в МБДОУ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2016 - 2025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Администрация Чамзинского муниципального района, Управление по социальной работе, МКУ, ДОО</w:t>
            </w:r>
          </w:p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snapToGri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1323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1.4.2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Организация предоставления общедоступного и бесплатного дошкольного образования по основным образовательным программам дошкольного образования в МДОУ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2016-2025</w:t>
            </w:r>
          </w:p>
        </w:tc>
        <w:tc>
          <w:tcPr>
            <w:tcW w:w="1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Администрация Чамзинского муниципального района, Управление по социальной работе, МКУ, ДОО</w:t>
            </w:r>
          </w:p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муниципа льный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194226,4</w:t>
            </w:r>
          </w:p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20504,4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16766,7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15054,3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15456,1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21302,3</w:t>
            </w:r>
          </w:p>
        </w:tc>
        <w:tc>
          <w:tcPr>
            <w:tcW w:w="8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23325,8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15526,3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15837,6</w:t>
            </w:r>
          </w:p>
        </w:tc>
        <w:tc>
          <w:tcPr>
            <w:tcW w:w="12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29582,1</w:t>
            </w:r>
          </w:p>
        </w:tc>
      </w:tr>
      <w:tr w:rsidR="00356145" w:rsidTr="00356145">
        <w:trPr>
          <w:trHeight w:val="74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республи канский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2071,5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56145" w:rsidTr="00356145">
        <w:trPr>
          <w:trHeight w:val="23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Итого по задаче 4:</w:t>
            </w:r>
          </w:p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rPr>
                <w:b/>
                <w:sz w:val="17"/>
                <w:szCs w:val="17"/>
              </w:rPr>
            </w:pP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196297,9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20870,8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20504,4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18838,2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15054,3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15456,1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21302,3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23325,8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15526,3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15837,6</w:t>
            </w: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29582,1</w:t>
            </w:r>
          </w:p>
          <w:p w:rsidR="00356145" w:rsidRDefault="003561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356145" w:rsidRDefault="003561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356145" w:rsidRDefault="003561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356145" w:rsidRDefault="003561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356145" w:rsidRDefault="003561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356145" w:rsidRDefault="003561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356145" w:rsidTr="0035614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7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Задача 5. </w:t>
            </w:r>
            <w:r>
              <w:rPr>
                <w:bCs/>
                <w:sz w:val="18"/>
                <w:szCs w:val="18"/>
              </w:rPr>
              <w:t>Развитие кадрового потенциала дошкольных образовательных организаций</w:t>
            </w:r>
          </w:p>
        </w:tc>
      </w:tr>
      <w:tr w:rsidR="00356145" w:rsidTr="0035614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1.5.1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Повышение квалификации руководителей и педагогов дошкольных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2016-2025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Администрация Чамзинского муниципального района, Управление по социальной работе, МКУ, ДОО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356145" w:rsidTr="00356145">
        <w:trPr>
          <w:trHeight w:val="40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25,0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Итого по задаче 5:</w:t>
            </w:r>
          </w:p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sz w:val="17"/>
                <w:szCs w:val="17"/>
              </w:rPr>
            </w:pPr>
          </w:p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rPr>
                <w:b/>
                <w:sz w:val="17"/>
                <w:szCs w:val="17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rPr>
                <w:b/>
                <w:sz w:val="17"/>
                <w:szCs w:val="17"/>
              </w:rPr>
            </w:pP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</w:tr>
      <w:tr w:rsidR="00356145" w:rsidTr="00356145">
        <w:tc>
          <w:tcPr>
            <w:tcW w:w="1612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ind w:right="-108"/>
              <w:jc w:val="center"/>
              <w:rPr>
                <w:sz w:val="18"/>
                <w:szCs w:val="18"/>
              </w:rPr>
            </w:pPr>
          </w:p>
          <w:p w:rsidR="00356145" w:rsidRDefault="0035614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6.  Развитие инфраструктуры системы дошкольного образования</w:t>
            </w:r>
          </w:p>
          <w:p w:rsidR="00356145" w:rsidRDefault="00356145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56145" w:rsidTr="00356145">
        <w:trPr>
          <w:trHeight w:val="641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1.6.1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Изготовление ПСД для строительства </w:t>
            </w:r>
            <w:r>
              <w:rPr>
                <w:color w:val="000000"/>
                <w:sz w:val="17"/>
                <w:szCs w:val="17"/>
              </w:rPr>
              <w:t>детского сада на 70 мест в р.п. Комсомольский,   Чамзинского муниципального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2016-2025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Администрация Чамзинского муниципального района, Управление по социальной работе, ДОО</w:t>
            </w:r>
          </w:p>
        </w:tc>
        <w:tc>
          <w:tcPr>
            <w:tcW w:w="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ind w:hanging="10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ind w:right="-113" w:hanging="103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ind w:right="-108" w:hanging="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56145" w:rsidTr="00356145">
        <w:trPr>
          <w:trHeight w:val="6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республи канский бюджет</w:t>
            </w:r>
          </w:p>
        </w:tc>
        <w:tc>
          <w:tcPr>
            <w:tcW w:w="1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1 013,8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ind w:hanging="10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1013,8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ind w:right="-113" w:hanging="103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ind w:right="-108" w:hanging="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56145" w:rsidTr="00356145">
        <w:trPr>
          <w:trHeight w:val="66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Строительство </w:t>
            </w:r>
            <w:r>
              <w:rPr>
                <w:color w:val="000000"/>
                <w:sz w:val="17"/>
                <w:szCs w:val="17"/>
              </w:rPr>
              <w:t>детского сада на 70 мест в р.п. Комсомольский, Чамзинского муниципального района,</w:t>
            </w:r>
            <w:r>
              <w:rPr>
                <w:sz w:val="17"/>
                <w:szCs w:val="17"/>
              </w:rPr>
              <w:t xml:space="preserve"> проведение технических экспертиз, коммуникаций.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2016-2025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Администрация Чамзинского муниципального района, Управление по социальной работе, ДОО</w:t>
            </w:r>
          </w:p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ind w:hanging="76"/>
              <w:rPr>
                <w:color w:val="000000"/>
                <w:sz w:val="18"/>
                <w:szCs w:val="18"/>
              </w:rPr>
            </w:pPr>
            <w:r>
              <w:rPr>
                <w:sz w:val="17"/>
                <w:szCs w:val="17"/>
              </w:rPr>
              <w:t xml:space="preserve">  муници пальный бюджет</w:t>
            </w:r>
          </w:p>
        </w:tc>
        <w:tc>
          <w:tcPr>
            <w:tcW w:w="1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798,5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ind w:hanging="10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718,5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ind w:right="-113" w:hanging="103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ind w:right="-108" w:hanging="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56145" w:rsidTr="00356145">
        <w:trPr>
          <w:trHeight w:val="48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Итого по задаче 6:</w:t>
            </w:r>
          </w:p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rPr>
                <w:b/>
                <w:sz w:val="17"/>
                <w:szCs w:val="17"/>
              </w:rPr>
            </w:pPr>
          </w:p>
        </w:tc>
        <w:tc>
          <w:tcPr>
            <w:tcW w:w="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ind w:firstLine="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1 812,3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ind w:hanging="10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1 093,8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718,5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ind w:right="-113" w:hanging="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ind w:right="-108" w:hanging="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56145" w:rsidTr="00356145">
        <w:trPr>
          <w:trHeight w:val="480"/>
        </w:trPr>
        <w:tc>
          <w:tcPr>
            <w:tcW w:w="1612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ind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Задача 7. Региональный проект «Содействие занятости женщин-создание условий дошкольного образования для детей в возрасте до трёх лет»</w:t>
            </w:r>
          </w:p>
        </w:tc>
      </w:tr>
      <w:tr w:rsidR="00356145" w:rsidTr="00356145">
        <w:trPr>
          <w:trHeight w:val="480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1.7.1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Строительство детского сада на 70 мест в р.п. Комсомольский, Чамзинского муниципального </w:t>
            </w:r>
            <w:r>
              <w:rPr>
                <w:sz w:val="17"/>
                <w:szCs w:val="17"/>
              </w:rPr>
              <w:lastRenderedPageBreak/>
              <w:t>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lastRenderedPageBreak/>
              <w:t>2016-2025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Администрация Чамзинского муниципального района, Управление по социальной </w:t>
            </w:r>
            <w:r>
              <w:rPr>
                <w:sz w:val="17"/>
                <w:szCs w:val="17"/>
              </w:rPr>
              <w:lastRenderedPageBreak/>
              <w:t>работе, ДОО</w:t>
            </w:r>
          </w:p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ind w:hanging="76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lastRenderedPageBreak/>
              <w:t xml:space="preserve">муниципальный </w:t>
            </w:r>
          </w:p>
          <w:p w:rsidR="00356145" w:rsidRDefault="00356145">
            <w:pPr>
              <w:ind w:firstLine="13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бюджет</w:t>
            </w:r>
          </w:p>
        </w:tc>
        <w:tc>
          <w:tcPr>
            <w:tcW w:w="1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ind w:hanging="10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ind w:right="-113" w:hanging="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ind w:right="-108" w:hanging="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56145" w:rsidTr="00356145">
        <w:trPr>
          <w:trHeight w:val="6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республи канский бюджет</w:t>
            </w:r>
          </w:p>
        </w:tc>
        <w:tc>
          <w:tcPr>
            <w:tcW w:w="1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39878,2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ind w:hanging="1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39878,2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ind w:right="-113" w:hanging="103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ind w:right="-108" w:hanging="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56145" w:rsidTr="00356145">
        <w:trPr>
          <w:trHeight w:val="49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ind w:firstLine="13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32710,6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ind w:hanging="1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32710,6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ind w:right="-113" w:hanging="103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ind w:right="-108" w:hanging="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56145" w:rsidTr="0035614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задаче 7:</w:t>
            </w:r>
          </w:p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72588,8</w:t>
            </w:r>
          </w:p>
          <w:p w:rsidR="00356145" w:rsidRDefault="00356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ind w:hanging="10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72588,8</w:t>
            </w:r>
          </w:p>
          <w:p w:rsidR="00356145" w:rsidRDefault="00356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ind w:right="-113" w:hanging="103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ind w:right="-108" w:hanging="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56145" w:rsidTr="0035614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подпрограмме 1:</w:t>
            </w:r>
          </w:p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356145" w:rsidRDefault="00356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1070814,6</w:t>
            </w:r>
          </w:p>
          <w:p w:rsidR="00356145" w:rsidRDefault="003561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356145" w:rsidRDefault="0035614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93 321,8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91 720,6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108 256,0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176 505,6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109343,0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ind w:right="-15" w:hanging="97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117505,5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98810,5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69193,1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58349,4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147 798,5</w:t>
            </w:r>
          </w:p>
        </w:tc>
      </w:tr>
    </w:tbl>
    <w:p w:rsidR="00356145" w:rsidRDefault="00356145" w:rsidP="00356145">
      <w:pPr>
        <w:pStyle w:val="ConsPlusNormal"/>
        <w:widowControl/>
        <w:jc w:val="right"/>
      </w:pPr>
      <w:bookmarkStart w:id="1" w:name="_Toc109208901"/>
      <w:bookmarkStart w:id="2" w:name="_Toc104272883"/>
      <w:bookmarkStart w:id="3" w:name="_Toc97462760"/>
      <w:r>
        <w:t xml:space="preserve">                                                                                                                                                                                                               Приложение 3</w:t>
      </w:r>
    </w:p>
    <w:p w:rsidR="00356145" w:rsidRDefault="00356145" w:rsidP="00356145">
      <w:pPr>
        <w:pStyle w:val="93"/>
        <w:ind w:left="8820" w:firstLine="108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от « 19  » 09. 2022г  № 700</w:t>
      </w:r>
    </w:p>
    <w:p w:rsidR="00356145" w:rsidRDefault="00356145" w:rsidP="00356145">
      <w:pPr>
        <w:pStyle w:val="ConsPlusNormal"/>
        <w:widowControl/>
        <w:jc w:val="right"/>
        <w:rPr>
          <w:sz w:val="20"/>
        </w:rPr>
      </w:pPr>
    </w:p>
    <w:p w:rsidR="00356145" w:rsidRDefault="00356145" w:rsidP="00356145">
      <w:pPr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</w:p>
    <w:p w:rsidR="00356145" w:rsidRDefault="00356145" w:rsidP="00356145">
      <w:pPr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Приложение №1   к Подпрограмме 2 «Развитие общего образования в Чамзинском муниципальном районе» </w:t>
      </w:r>
    </w:p>
    <w:p w:rsidR="00356145" w:rsidRDefault="00356145" w:rsidP="00356145">
      <w:pPr>
        <w:pStyle w:val="93"/>
        <w:ind w:hanging="567"/>
        <w:jc w:val="center"/>
        <w:rPr>
          <w:rFonts w:ascii="Times New Roman" w:hAnsi="Times New Roman"/>
          <w:b/>
          <w:sz w:val="20"/>
          <w:szCs w:val="20"/>
        </w:rPr>
      </w:pPr>
    </w:p>
    <w:p w:rsidR="00356145" w:rsidRDefault="00356145" w:rsidP="00356145">
      <w:pPr>
        <w:pStyle w:val="93"/>
        <w:ind w:hanging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ПЕРЕЧЕНЬ </w:t>
      </w:r>
    </w:p>
    <w:p w:rsidR="00356145" w:rsidRDefault="00356145" w:rsidP="0035614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основных мероприятий Подпрограммы 2 «</w:t>
      </w:r>
      <w:r>
        <w:rPr>
          <w:b/>
          <w:bCs/>
          <w:sz w:val="20"/>
          <w:szCs w:val="20"/>
        </w:rPr>
        <w:t>Развитие общего образования</w:t>
      </w:r>
    </w:p>
    <w:p w:rsidR="00356145" w:rsidRDefault="00356145" w:rsidP="0035614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в Чамзинском муниципальном районе» </w:t>
      </w:r>
      <w:bookmarkEnd w:id="1"/>
      <w:bookmarkEnd w:id="2"/>
      <w:bookmarkEnd w:id="3"/>
    </w:p>
    <w:tbl>
      <w:tblPr>
        <w:tblW w:w="161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1756"/>
        <w:gridCol w:w="112"/>
        <w:gridCol w:w="604"/>
        <w:gridCol w:w="1403"/>
        <w:gridCol w:w="966"/>
        <w:gridCol w:w="26"/>
        <w:gridCol w:w="1111"/>
        <w:gridCol w:w="44"/>
        <w:gridCol w:w="960"/>
        <w:gridCol w:w="996"/>
        <w:gridCol w:w="9"/>
        <w:gridCol w:w="835"/>
        <w:gridCol w:w="149"/>
        <w:gridCol w:w="849"/>
        <w:gridCol w:w="143"/>
        <w:gridCol w:w="841"/>
        <w:gridCol w:w="152"/>
        <w:gridCol w:w="757"/>
        <w:gridCol w:w="236"/>
        <w:gridCol w:w="664"/>
        <w:gridCol w:w="336"/>
        <w:gridCol w:w="564"/>
        <w:gridCol w:w="287"/>
        <w:gridCol w:w="20"/>
        <w:gridCol w:w="608"/>
        <w:gridCol w:w="7"/>
        <w:gridCol w:w="206"/>
        <w:gridCol w:w="22"/>
        <w:gridCol w:w="828"/>
      </w:tblGrid>
      <w:tr w:rsidR="00356145" w:rsidTr="00356145">
        <w:trPr>
          <w:trHeight w:val="226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ind w:left="-118" w:right="-9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№</w:t>
            </w:r>
          </w:p>
          <w:p w:rsidR="00356145" w:rsidRDefault="00356145">
            <w:pPr>
              <w:ind w:left="-3815" w:right="-95" w:firstLine="369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п/п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Мероприятия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реа-</w:t>
            </w:r>
          </w:p>
          <w:p w:rsidR="00356145" w:rsidRDefault="00356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лизации (годы)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Муниципальный заказчик, ответственные исполнители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Источник</w:t>
            </w:r>
          </w:p>
          <w:p w:rsidR="00356145" w:rsidRDefault="00356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финансиро</w:t>
            </w:r>
          </w:p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106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Объемы финансирования, тыс. руб.</w:t>
            </w:r>
          </w:p>
        </w:tc>
      </w:tr>
      <w:tr w:rsidR="00356145" w:rsidTr="003561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всего</w:t>
            </w:r>
          </w:p>
          <w:p w:rsidR="00356145" w:rsidRDefault="0035614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2016 </w:t>
            </w:r>
          </w:p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ind w:right="-17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2017</w:t>
            </w:r>
          </w:p>
          <w:p w:rsidR="00356145" w:rsidRDefault="00356145">
            <w:pPr>
              <w:ind w:right="-17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2018</w:t>
            </w:r>
          </w:p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2019</w:t>
            </w:r>
          </w:p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</w:t>
            </w:r>
          </w:p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год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</w:t>
            </w:r>
          </w:p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2023 </w:t>
            </w:r>
          </w:p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год</w:t>
            </w: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</w:t>
            </w:r>
          </w:p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год</w:t>
            </w:r>
          </w:p>
        </w:tc>
      </w:tr>
      <w:tr w:rsidR="00356145" w:rsidTr="0035614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154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Подпрограмма  2  «Развитие общего образования в Чамзинском муниципальном районе» </w:t>
            </w:r>
          </w:p>
        </w:tc>
      </w:tr>
      <w:tr w:rsidR="00356145" w:rsidTr="0035614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154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Задача1.  Переход на новые образовательные стандарты</w:t>
            </w:r>
          </w:p>
        </w:tc>
      </w:tr>
      <w:tr w:rsidR="00356145" w:rsidTr="0035614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ind w:left="-57"/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>2.1.1.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Внедрение  и организация проведения мониторинга введения ФГОС в ОО района 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sz w:val="16"/>
                <w:szCs w:val="16"/>
              </w:rPr>
              <w:t>Управление по социальной работе, МКУ, ОО</w:t>
            </w:r>
          </w:p>
          <w:p w:rsidR="00356145" w:rsidRDefault="0035614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56145" w:rsidTr="0035614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Итого по задаче 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56145" w:rsidTr="0035614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154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Задача 2. Совершенствование нормативно-правового обеспечения системы образования</w:t>
            </w:r>
          </w:p>
          <w:p w:rsidR="00356145" w:rsidRDefault="0035614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в соответствии с Федеральным законом «Об образовании в Российской Федерации»,</w:t>
            </w:r>
          </w:p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Законом Республики Мордовия «Об образовании в Республике Мордовия»</w:t>
            </w:r>
          </w:p>
        </w:tc>
      </w:tr>
      <w:tr w:rsidR="00356145" w:rsidTr="0035614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ind w:left="-57"/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>2.2.1.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Внесение изменений в документы ОО в соответствии с ФЗ «Об образовании в РФ», Законом РМ «Об образовании в РМ». 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по социальной работе, МКУ, ОО</w:t>
            </w:r>
          </w:p>
          <w:p w:rsidR="00356145" w:rsidRDefault="003561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56145" w:rsidTr="0035614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>2.2.2.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Внедрение  договора о сетевой форме реализации образовательных программ, формы эффективного контракта 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по социальной работе, МКУ, ОО</w:t>
            </w:r>
          </w:p>
          <w:p w:rsidR="00356145" w:rsidRDefault="003561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56145" w:rsidTr="0035614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lastRenderedPageBreak/>
              <w:t>2.2.3.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Внесение изменений в порядок формирования муниципального задания для ОО в соответствии с действующим законодательством.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  <w:p w:rsidR="00356145" w:rsidRDefault="003561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56145" w:rsidTr="0035614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Итого по задаче 2</w:t>
            </w:r>
          </w:p>
          <w:p w:rsidR="00356145" w:rsidRDefault="0035614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56145" w:rsidTr="0035614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154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autoSpaceDE w:val="0"/>
              <w:autoSpaceDN w:val="0"/>
              <w:adjustRightInd w:val="0"/>
              <w:jc w:val="center"/>
              <w:rPr>
                <w:b/>
                <w:sz w:val="17"/>
                <w:szCs w:val="17"/>
              </w:rPr>
            </w:pPr>
          </w:p>
          <w:p w:rsidR="00356145" w:rsidRDefault="00356145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Задача 3. 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</w:tr>
      <w:tr w:rsidR="00356145" w:rsidTr="0035614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>2.3.1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Реализация государственных полномочий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ОО,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ind w:right="-1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республи</w:t>
            </w:r>
          </w:p>
          <w:p w:rsidR="00356145" w:rsidRDefault="00356145">
            <w:pPr>
              <w:ind w:right="-1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канский бюджет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1251238,0</w:t>
            </w:r>
          </w:p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ind w:hanging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123824,8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123719,2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130245,4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133663,5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136840,0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149747,6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112062,1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ind w:hanging="11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84245,1</w:t>
            </w: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ind w:hanging="11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67492,8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189397,5</w:t>
            </w:r>
          </w:p>
        </w:tc>
      </w:tr>
      <w:tr w:rsidR="00356145" w:rsidTr="00356145">
        <w:trPr>
          <w:trHeight w:val="29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>2.3.2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20"/>
                <w:szCs w:val="20"/>
              </w:rPr>
            </w:pPr>
            <w:r>
              <w:rPr>
                <w:sz w:val="17"/>
                <w:szCs w:val="17"/>
              </w:rPr>
              <w:t xml:space="preserve">Обеспечение выплат вознаграждения за классное руководство  педагогическим работникам муниципальных образовательных организаций, реализующих образовательные </w:t>
            </w:r>
            <w:r>
              <w:rPr>
                <w:sz w:val="17"/>
                <w:szCs w:val="17"/>
              </w:rPr>
              <w:lastRenderedPageBreak/>
              <w:t>программы, начального общего, основного общего и среднего общего образования, в том числе адаптированные основные общеобразовательные программы.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2020-2025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ind w:right="-1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федераль</w:t>
            </w:r>
          </w:p>
          <w:p w:rsidR="00356145" w:rsidRDefault="00356145">
            <w:pPr>
              <w:ind w:right="-1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ный бюджет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4149,5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12477,8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12655,5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12404,8</w:t>
            </w: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12782,0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13280,4</w:t>
            </w:r>
          </w:p>
        </w:tc>
      </w:tr>
      <w:tr w:rsidR="00356145" w:rsidTr="00356145">
        <w:trPr>
          <w:trHeight w:val="29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kern w:val="2"/>
                <w:sz w:val="17"/>
                <w:szCs w:val="17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Итого по задаче 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1318988,0</w:t>
            </w:r>
          </w:p>
          <w:p w:rsidR="00356145" w:rsidRDefault="003561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123824,8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123719,2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130245,4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133663,5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140989,5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162225,4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124717,6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96649,9</w:t>
            </w: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80274,8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202677,9</w:t>
            </w:r>
          </w:p>
        </w:tc>
      </w:tr>
      <w:tr w:rsidR="00356145" w:rsidTr="0035614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154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center"/>
              <w:rPr>
                <w:b/>
                <w:sz w:val="17"/>
                <w:szCs w:val="17"/>
              </w:rPr>
            </w:pPr>
          </w:p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Задача 4. Информатизация образовательного процесса</w:t>
            </w:r>
          </w:p>
        </w:tc>
      </w:tr>
      <w:tr w:rsidR="00356145" w:rsidTr="0035614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>2.4.1.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rFonts w:eastAsia="Arial"/>
                <w:sz w:val="17"/>
                <w:szCs w:val="17"/>
              </w:rPr>
              <w:t>Обеспечение безопасного доступа обучаемых к ресурсам глобальных информационных сетей.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56145" w:rsidTr="0035614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>2.4.2.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Формирование  технологической среды в ОО,  подключение к высокоскоростному доступу в Интернет, введение электронных систем управления.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4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рамках текущего финансирования</w:t>
            </w:r>
          </w:p>
        </w:tc>
      </w:tr>
      <w:tr w:rsidR="00356145" w:rsidTr="0035614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Итого по задаче 4</w:t>
            </w:r>
          </w:p>
          <w:p w:rsidR="00356145" w:rsidRDefault="0035614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r>
              <w:rPr>
                <w:sz w:val="17"/>
                <w:szCs w:val="17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r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r>
              <w:rPr>
                <w:sz w:val="17"/>
                <w:szCs w:val="17"/>
              </w:rPr>
              <w:t>0</w:t>
            </w: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r>
              <w:rPr>
                <w:sz w:val="17"/>
                <w:szCs w:val="17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r>
              <w:rPr>
                <w:sz w:val="17"/>
                <w:szCs w:val="17"/>
              </w:rPr>
              <w:t>0</w:t>
            </w:r>
          </w:p>
        </w:tc>
      </w:tr>
      <w:tr w:rsidR="00356145" w:rsidTr="0035614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kern w:val="2"/>
                <w:sz w:val="17"/>
                <w:szCs w:val="17"/>
              </w:rPr>
            </w:pPr>
          </w:p>
        </w:tc>
        <w:tc>
          <w:tcPr>
            <w:tcW w:w="1466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Задача 5. Изменение школьной инфраструктуры</w:t>
            </w:r>
          </w:p>
          <w:p w:rsidR="00356145" w:rsidRDefault="0035614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</w:tr>
      <w:tr w:rsidR="00356145" w:rsidTr="00356145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>2.5.1.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Создание условий, соответствующих требованиям ФГОС, во всех ОО района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796,26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рамках текущего финансирования</w:t>
            </w:r>
          </w:p>
        </w:tc>
      </w:tr>
      <w:tr w:rsidR="00356145" w:rsidTr="003561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kern w:val="2"/>
                <w:sz w:val="17"/>
                <w:szCs w:val="17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pStyle w:val="a4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республи канский бюджет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рамках текущего финансирования</w:t>
            </w:r>
          </w:p>
        </w:tc>
      </w:tr>
      <w:tr w:rsidR="00356145" w:rsidTr="003561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kern w:val="2"/>
                <w:sz w:val="17"/>
                <w:szCs w:val="17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pStyle w:val="a4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200,11</w:t>
            </w:r>
          </w:p>
          <w:p w:rsidR="00356145" w:rsidRDefault="00356145">
            <w:pPr>
              <w:ind w:hanging="17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42,91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ind w:hanging="3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157,2</w:t>
            </w:r>
          </w:p>
        </w:tc>
        <w:tc>
          <w:tcPr>
            <w:tcW w:w="75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рамках текущего финансирования</w:t>
            </w:r>
          </w:p>
          <w:p w:rsidR="00356145" w:rsidRDefault="00356145">
            <w:pPr>
              <w:rPr>
                <w:sz w:val="17"/>
                <w:szCs w:val="17"/>
              </w:rPr>
            </w:pPr>
          </w:p>
        </w:tc>
      </w:tr>
      <w:tr w:rsidR="00356145" w:rsidTr="00356145">
        <w:trPr>
          <w:trHeight w:val="62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>2.5.2.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Обеспечение учебниками и учебными пособиями, учебно-методическими материалами, средствами обучения, воспитания учащихся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pStyle w:val="a4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республи канский бюджет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</w:pPr>
            <w:r>
              <w:rPr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9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kern w:val="2"/>
                <w:sz w:val="17"/>
                <w:szCs w:val="17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pStyle w:val="a4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</w:pPr>
            <w:r>
              <w:rPr>
                <w:sz w:val="17"/>
                <w:szCs w:val="17"/>
              </w:rPr>
              <w:t>0</w:t>
            </w:r>
          </w:p>
        </w:tc>
      </w:tr>
      <w:tr w:rsidR="00356145" w:rsidTr="00356145">
        <w:trPr>
          <w:trHeight w:val="75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2.5.3.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shd w:val="clear" w:color="auto" w:fill="FFFFFF"/>
              <w:ind w:hanging="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Организация подписной кампании на периодические издания.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по социальной работе, МКУ, ОО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622,0</w:t>
            </w:r>
          </w:p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</w:pPr>
            <w:r>
              <w:rPr>
                <w:color w:val="000000"/>
                <w:sz w:val="18"/>
                <w:szCs w:val="18"/>
              </w:rPr>
              <w:t>64,0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</w:pPr>
            <w:r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356145" w:rsidTr="00356145">
        <w:trPr>
          <w:trHeight w:val="139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2.5.4.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shd w:val="clear" w:color="auto" w:fill="FFFFFF"/>
              <w:ind w:hanging="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Проведение ревизии и всесторонней оценки состояния материально-технической базы ОО. </w:t>
            </w:r>
          </w:p>
          <w:p w:rsidR="00356145" w:rsidRDefault="00356145">
            <w:pPr>
              <w:shd w:val="clear" w:color="auto" w:fill="FFFFFF"/>
              <w:ind w:hanging="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Проверка готовности ОО. </w:t>
            </w:r>
          </w:p>
          <w:p w:rsidR="00356145" w:rsidRDefault="00356145">
            <w:pPr>
              <w:shd w:val="clear" w:color="auto" w:fill="FFFFFF"/>
              <w:ind w:hanging="2"/>
              <w:jc w:val="both"/>
              <w:rPr>
                <w:sz w:val="17"/>
                <w:szCs w:val="17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ind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356145" w:rsidTr="00356145">
        <w:trPr>
          <w:trHeight w:val="564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>2.5.5.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Продолжение мероприятий по оптимизации сети ОО (в том числе приобретение школьных автобусов). 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ind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r>
              <w:rPr>
                <w:sz w:val="17"/>
                <w:szCs w:val="17"/>
              </w:rPr>
              <w:t>республи канский бюджет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56145" w:rsidTr="00356145">
        <w:trPr>
          <w:trHeight w:val="8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kern w:val="2"/>
                <w:sz w:val="17"/>
                <w:szCs w:val="17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56145" w:rsidTr="00356145">
        <w:trPr>
          <w:trHeight w:val="142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>2.5.6.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Организация контроля за транспортом, осуществляющим перевозку детей в ОО. Проверка состояния дорог школьных маршрутов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</w:pPr>
            <w:r>
              <w:rPr>
                <w:sz w:val="18"/>
                <w:szCs w:val="18"/>
              </w:rPr>
              <w:t>7,0</w:t>
            </w:r>
          </w:p>
        </w:tc>
      </w:tr>
      <w:tr w:rsidR="00356145" w:rsidTr="00356145">
        <w:trPr>
          <w:trHeight w:val="878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2.5..7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МБОУ 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2016-2025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r>
              <w:rPr>
                <w:sz w:val="17"/>
                <w:szCs w:val="17"/>
              </w:rPr>
              <w:t>республи канский бюджет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3589,3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373,9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56145" w:rsidTr="00356145">
        <w:trPr>
          <w:trHeight w:val="10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215146,9</w:t>
            </w:r>
          </w:p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21823,5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24195,4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19130,2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20274,2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19529,3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22008,1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16158,1</w:t>
            </w: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16572,4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31614,6</w:t>
            </w:r>
          </w:p>
        </w:tc>
      </w:tr>
      <w:tr w:rsidR="00356145" w:rsidTr="00356145">
        <w:trPr>
          <w:trHeight w:val="1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b/>
                <w:sz w:val="17"/>
                <w:szCs w:val="17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Итого по задаче 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221636,2</w:t>
            </w:r>
          </w:p>
          <w:p w:rsidR="00356145" w:rsidRDefault="003561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22 779,6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24 413,1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22 419,0</w:t>
            </w:r>
          </w:p>
          <w:p w:rsidR="00356145" w:rsidRDefault="003561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20346,6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19585,7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22438,3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25077,2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16231,0</w:t>
            </w: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16640,6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31 705,1</w:t>
            </w:r>
          </w:p>
        </w:tc>
      </w:tr>
      <w:tr w:rsidR="00356145" w:rsidTr="0035614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kern w:val="2"/>
                <w:sz w:val="17"/>
                <w:szCs w:val="17"/>
              </w:rPr>
            </w:pPr>
          </w:p>
        </w:tc>
        <w:tc>
          <w:tcPr>
            <w:tcW w:w="154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Задача 6. Развитие системы работы с кадрами</w:t>
            </w:r>
          </w:p>
        </w:tc>
      </w:tr>
      <w:tr w:rsidR="00356145" w:rsidTr="0035614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>2.6.1.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Повышение квалификации работников  ОО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ind w:right="-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</w:pPr>
            <w:r>
              <w:rPr>
                <w:sz w:val="18"/>
                <w:szCs w:val="18"/>
              </w:rPr>
              <w:t>20,0</w:t>
            </w:r>
          </w:p>
        </w:tc>
      </w:tr>
      <w:tr w:rsidR="00356145" w:rsidTr="0035614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>2.6.2.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Проведение семинаров в ОО,  участие в </w:t>
            </w:r>
            <w:r>
              <w:rPr>
                <w:sz w:val="17"/>
                <w:szCs w:val="17"/>
              </w:rPr>
              <w:lastRenderedPageBreak/>
              <w:t>региональных семинарах.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2016 - 2025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ind w:right="-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Чамзинского муниципального района, </w:t>
            </w:r>
            <w:r>
              <w:rPr>
                <w:sz w:val="16"/>
                <w:szCs w:val="16"/>
              </w:rPr>
              <w:lastRenderedPageBreak/>
              <w:t>Управление по социальной работе, МКУ, ОО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муниципальный бюджет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56145" w:rsidTr="0035614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lastRenderedPageBreak/>
              <w:t>2.6..3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pStyle w:val="ac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Увеличение доли молодых педагогов в ОО района.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ind w:right="-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  <w:p w:rsidR="00356145" w:rsidRDefault="00356145">
            <w:pPr>
              <w:ind w:right="-39"/>
              <w:rPr>
                <w:sz w:val="16"/>
                <w:szCs w:val="16"/>
              </w:rPr>
            </w:pPr>
          </w:p>
          <w:p w:rsidR="00356145" w:rsidRDefault="00356145">
            <w:pPr>
              <w:ind w:right="-39"/>
              <w:rPr>
                <w:sz w:val="16"/>
                <w:szCs w:val="16"/>
              </w:rPr>
            </w:pPr>
          </w:p>
          <w:p w:rsidR="00356145" w:rsidRDefault="00356145">
            <w:pPr>
              <w:ind w:right="-39"/>
              <w:rPr>
                <w:sz w:val="16"/>
                <w:szCs w:val="16"/>
              </w:rPr>
            </w:pPr>
          </w:p>
          <w:p w:rsidR="00356145" w:rsidRDefault="00356145">
            <w:pPr>
              <w:ind w:right="-39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муниципальный бюджет</w:t>
            </w:r>
          </w:p>
          <w:p w:rsidR="00356145" w:rsidRDefault="00356145">
            <w:pPr>
              <w:jc w:val="both"/>
              <w:rPr>
                <w:sz w:val="17"/>
                <w:szCs w:val="17"/>
              </w:rPr>
            </w:pPr>
          </w:p>
          <w:p w:rsidR="00356145" w:rsidRDefault="00356145">
            <w:pPr>
              <w:jc w:val="both"/>
              <w:rPr>
                <w:sz w:val="17"/>
                <w:szCs w:val="17"/>
              </w:rPr>
            </w:pPr>
          </w:p>
          <w:p w:rsidR="00356145" w:rsidRDefault="00356145">
            <w:pPr>
              <w:jc w:val="both"/>
              <w:rPr>
                <w:sz w:val="17"/>
                <w:szCs w:val="17"/>
              </w:rPr>
            </w:pPr>
          </w:p>
          <w:p w:rsidR="00356145" w:rsidRDefault="00356145">
            <w:pPr>
              <w:jc w:val="both"/>
              <w:rPr>
                <w:sz w:val="17"/>
                <w:szCs w:val="17"/>
              </w:rPr>
            </w:pPr>
          </w:p>
          <w:p w:rsidR="00356145" w:rsidRDefault="0035614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56145" w:rsidTr="0035614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2.6.4.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shd w:val="clear" w:color="auto" w:fill="FFFFFF"/>
              <w:ind w:hanging="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Организация и проведение августовских педагогических совещаний, секций и конференций. Участие в республиканских мероприятиях.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</w:pPr>
            <w:r>
              <w:rPr>
                <w:sz w:val="18"/>
                <w:szCs w:val="18"/>
              </w:rPr>
              <w:t>30,0</w:t>
            </w:r>
          </w:p>
        </w:tc>
      </w:tr>
      <w:tr w:rsidR="00356145" w:rsidTr="0035614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2.6.5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shd w:val="clear" w:color="auto" w:fill="FFFFFF"/>
              <w:ind w:hanging="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Проведение муниципального торжественного мероприятия «День Учителя».  Участие в республиканском этапе .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188,3</w:t>
            </w:r>
          </w:p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46,6</w:t>
            </w: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356145" w:rsidTr="0035614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>2.6.6.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shd w:val="clear" w:color="auto" w:fill="FFFFFF"/>
              <w:ind w:hanging="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Проведение муниципального этапа конкурса «Учитель года», организация  участия в республиканском этапе.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ind w:right="-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25,5</w:t>
            </w: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356145" w:rsidTr="0035614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2.6.7.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Поощрение премией Главы администрации Чамзинского муниципального района  ОО  и  педагогов.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ind w:right="-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</w:pPr>
            <w:r>
              <w:rPr>
                <w:color w:val="000000"/>
                <w:sz w:val="18"/>
                <w:szCs w:val="18"/>
              </w:rPr>
              <w:t>38,0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</w:pPr>
            <w:r>
              <w:rPr>
                <w:color w:val="000000"/>
                <w:sz w:val="18"/>
                <w:szCs w:val="18"/>
              </w:rPr>
              <w:t>54,5</w:t>
            </w: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54,5</w:t>
            </w:r>
          </w:p>
        </w:tc>
      </w:tr>
      <w:tr w:rsidR="00356145" w:rsidTr="00356145">
        <w:trPr>
          <w:trHeight w:val="9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Итого по задаче  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1001,3</w:t>
            </w:r>
          </w:p>
          <w:p w:rsidR="00356145" w:rsidRDefault="00356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63,8</w:t>
            </w:r>
          </w:p>
          <w:p w:rsidR="00356145" w:rsidRDefault="00356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166,6</w:t>
            </w: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179,5</w:t>
            </w:r>
          </w:p>
        </w:tc>
      </w:tr>
      <w:tr w:rsidR="00356145" w:rsidTr="0035614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kern w:val="2"/>
                <w:sz w:val="17"/>
                <w:szCs w:val="17"/>
              </w:rPr>
            </w:pPr>
          </w:p>
        </w:tc>
        <w:tc>
          <w:tcPr>
            <w:tcW w:w="1466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Задача 7. Сохранение и укрепление здоровья школьников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</w:tr>
      <w:tr w:rsidR="00356145" w:rsidTr="0035614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>2.7.1.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Оснащение столовых, пищеблоков  МБОУ</w:t>
            </w:r>
          </w:p>
          <w:p w:rsidR="00356145" w:rsidRDefault="0035614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ind w:right="-3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Администрация Чамзинского муниципального района, Управление по социальной </w:t>
            </w:r>
            <w:r>
              <w:rPr>
                <w:sz w:val="15"/>
                <w:szCs w:val="15"/>
              </w:rPr>
              <w:lastRenderedPageBreak/>
              <w:t>работе, МКУ, ОО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муниципальный бюджет, республи канский бюджет</w:t>
            </w:r>
          </w:p>
        </w:tc>
        <w:tc>
          <w:tcPr>
            <w:tcW w:w="106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рамках текущего финансирования</w:t>
            </w:r>
          </w:p>
        </w:tc>
      </w:tr>
      <w:tr w:rsidR="00356145" w:rsidTr="0035614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lastRenderedPageBreak/>
              <w:t>2.7.2.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предоставления бесплатного питания обучающимся с ограниченными возможностями здоровья в муницпальных образовательных организациях, в том числе в случае обучения по медицинским показаниям на дому</w:t>
            </w:r>
          </w:p>
          <w:p w:rsidR="00356145" w:rsidRDefault="003561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ind w:right="-3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муниципальный бюджет 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7165,4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343,8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739,4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813,0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1324,4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813,0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1147,5</w:t>
            </w:r>
          </w:p>
        </w:tc>
      </w:tr>
      <w:tr w:rsidR="00356145" w:rsidTr="0035614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kern w:val="2"/>
                <w:sz w:val="15"/>
                <w:szCs w:val="15"/>
              </w:rPr>
            </w:pPr>
            <w:r>
              <w:rPr>
                <w:kern w:val="2"/>
                <w:sz w:val="15"/>
                <w:szCs w:val="15"/>
              </w:rPr>
              <w:t>2.7.2.1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предоставления обучающимся в муницпальных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ind w:right="-3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Администрация Чамзинского муниципального района, Управление по социальной работе, МКУ, ОО</w:t>
            </w:r>
          </w:p>
          <w:p w:rsidR="00356145" w:rsidRDefault="00356145">
            <w:pPr>
              <w:ind w:right="-39"/>
              <w:rPr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республи канский бюджет</w:t>
            </w:r>
          </w:p>
          <w:p w:rsidR="00356145" w:rsidRDefault="00356145">
            <w:pPr>
              <w:jc w:val="both"/>
              <w:rPr>
                <w:sz w:val="17"/>
                <w:szCs w:val="17"/>
              </w:rPr>
            </w:pPr>
          </w:p>
          <w:p w:rsidR="00356145" w:rsidRDefault="00356145">
            <w:pPr>
              <w:jc w:val="both"/>
              <w:rPr>
                <w:sz w:val="17"/>
                <w:szCs w:val="17"/>
              </w:rPr>
            </w:pPr>
          </w:p>
          <w:p w:rsidR="00356145" w:rsidRDefault="00356145">
            <w:pPr>
              <w:jc w:val="both"/>
              <w:rPr>
                <w:sz w:val="17"/>
                <w:szCs w:val="17"/>
              </w:rPr>
            </w:pPr>
          </w:p>
          <w:p w:rsidR="00356145" w:rsidRDefault="0035614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42646,1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4733,4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5770,3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5914,5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1500,9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2224,4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2224,4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2224,4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6221,2</w:t>
            </w:r>
          </w:p>
        </w:tc>
      </w:tr>
      <w:tr w:rsidR="00356145" w:rsidTr="00356145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kern w:val="2"/>
                <w:sz w:val="15"/>
                <w:szCs w:val="15"/>
              </w:rPr>
            </w:pPr>
            <w:r>
              <w:rPr>
                <w:kern w:val="2"/>
                <w:sz w:val="15"/>
                <w:szCs w:val="15"/>
              </w:rPr>
              <w:t>2.7.2.2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Организация бесплатного горячего питания обучающихся, получающих начальное общее образование в государственныхи муницпальных образовательных организациях.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2020-2025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ind w:right="-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r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48283,9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3250,56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8222,2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9284,1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8839,3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9087,5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9600,4</w:t>
            </w:r>
          </w:p>
        </w:tc>
      </w:tr>
      <w:tr w:rsidR="00356145" w:rsidTr="003561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kern w:val="2"/>
                <w:sz w:val="15"/>
                <w:szCs w:val="15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r>
              <w:rPr>
                <w:sz w:val="17"/>
                <w:szCs w:val="17"/>
              </w:rPr>
              <w:t>республиканский бюджет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9697,6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812,64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2055,5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1511,4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1438,9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1479,4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2399,8</w:t>
            </w:r>
          </w:p>
        </w:tc>
      </w:tr>
      <w:tr w:rsidR="00356145" w:rsidTr="003561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kern w:val="2"/>
                <w:sz w:val="15"/>
                <w:szCs w:val="15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r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4,063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10,29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10,3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11,9</w:t>
            </w:r>
          </w:p>
        </w:tc>
      </w:tr>
      <w:tr w:rsidR="00356145" w:rsidTr="0035614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2.7.3.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Оснащение медицинских кабинетов ОО в соответствии с нормативными требованиями.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ind w:right="-18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бюджет, республиканский бюджет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8,0</w:t>
            </w:r>
          </w:p>
        </w:tc>
        <w:tc>
          <w:tcPr>
            <w:tcW w:w="59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8,0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</w:p>
        </w:tc>
      </w:tr>
      <w:tr w:rsidR="00356145" w:rsidTr="0035614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>2.7.4.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Разработка и реализация программ по формированию норм поведения </w:t>
            </w:r>
            <w:r>
              <w:rPr>
                <w:sz w:val="17"/>
                <w:szCs w:val="17"/>
              </w:rPr>
              <w:lastRenderedPageBreak/>
              <w:t>здорового и безопасного образа жизни учащихся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2016 - 2025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ind w:right="-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Чамзинского муниципального района, </w:t>
            </w:r>
            <w:r>
              <w:rPr>
                <w:sz w:val="16"/>
                <w:szCs w:val="16"/>
              </w:rPr>
              <w:lastRenderedPageBreak/>
              <w:t>Управление по социальной работе, МКУ, ОО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муниципальный бюджет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outlineLvl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outlineLvl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outlineLvl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outlineLvl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outlineLvl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outlineLvl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56145" w:rsidTr="0035614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2.7.5.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Создание условий для получения образования детей с ограниченными возможностями здоровья.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ind w:right="-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бюджет, республиканский, федеральный</w:t>
            </w:r>
          </w:p>
        </w:tc>
        <w:tc>
          <w:tcPr>
            <w:tcW w:w="106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в рамках текущего финансирования </w:t>
            </w:r>
          </w:p>
          <w:p w:rsidR="00356145" w:rsidRDefault="00356145">
            <w:pPr>
              <w:rPr>
                <w:sz w:val="17"/>
                <w:szCs w:val="17"/>
              </w:rPr>
            </w:pPr>
          </w:p>
        </w:tc>
      </w:tr>
      <w:tr w:rsidR="00356145" w:rsidTr="0035614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>2.7.6.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Реализация мероприятий по пропаганде семейных форм устройства детей, оставшихся без попечения родителей.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ind w:right="-3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муниципальный бюджет, республиканский бюджет</w:t>
            </w:r>
          </w:p>
        </w:tc>
        <w:tc>
          <w:tcPr>
            <w:tcW w:w="106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рамках текущего финансирования</w:t>
            </w:r>
          </w:p>
        </w:tc>
      </w:tr>
      <w:tr w:rsidR="00356145" w:rsidTr="0035614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>2.7.7.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Проведение мониторинга соблюдения прав детей-сирот и детей, оставшихся без попечения родителей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работе,МКУ, ОО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муниципальный бюджет, республиканский бюджет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56145" w:rsidTr="0035614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2.7.8.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Организация и проведение муниципального этапа Всероссийских спортивных игр школьников «Президентские состязания» и «Президентские спортивные игры». Участие в иных этапах игр.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по социальной работе, МКУ, ОО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</w:tr>
      <w:tr w:rsidR="00356145" w:rsidTr="0035614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2.7.9.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b/>
                <w:i/>
                <w:sz w:val="17"/>
                <w:szCs w:val="17"/>
                <w:u w:val="single"/>
              </w:rPr>
            </w:pPr>
            <w:r>
              <w:rPr>
                <w:sz w:val="17"/>
                <w:szCs w:val="17"/>
              </w:rPr>
              <w:t>Организация и проведение мониторинга физического развития ОО..   Сдача норм  ГТО.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2016 - 2020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по социальной работе, МКУ, ОО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</w:t>
            </w: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356145" w:rsidTr="0035614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2.7.10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Организация и проведение муниципального этапа «Безопасное колесо» Участие в иных этапах.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 – 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по социальной работе, МКУ, ОО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356145" w:rsidTr="0035614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2.7.11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Организация и проведение муниципального этапа Движение юных </w:t>
            </w:r>
            <w:r>
              <w:rPr>
                <w:sz w:val="17"/>
                <w:szCs w:val="17"/>
              </w:rPr>
              <w:lastRenderedPageBreak/>
              <w:t>патриотов. Участие в иных этапах.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2016 – 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по социальной работе, МКУ, ОО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56145" w:rsidTr="00356145">
        <w:trPr>
          <w:trHeight w:val="52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2.7.12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Организация отдыха детей в каникулярное время.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 – 2025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ind w:right="-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республи</w:t>
            </w:r>
          </w:p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канский</w:t>
            </w:r>
          </w:p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бюджет 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1191,8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56145" w:rsidTr="00356145">
        <w:trPr>
          <w:trHeight w:val="5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муниципальный бюджет 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17605,3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1137,3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56145" w:rsidTr="00356145">
        <w:trPr>
          <w:trHeight w:val="21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Итого по задаче 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356145" w:rsidRDefault="00356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106643,8</w:t>
            </w:r>
          </w:p>
          <w:p w:rsidR="00356145" w:rsidRDefault="00356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7421,9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6154,3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6453,1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5282,1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8052,9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12530,7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13858,9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13861,8</w:t>
            </w: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13630,1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19398,0</w:t>
            </w:r>
          </w:p>
        </w:tc>
      </w:tr>
      <w:tr w:rsidR="00356145" w:rsidTr="0035614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1466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center"/>
              <w:rPr>
                <w:rFonts w:eastAsia="Arial"/>
                <w:b/>
                <w:sz w:val="17"/>
                <w:szCs w:val="17"/>
              </w:rPr>
            </w:pPr>
          </w:p>
          <w:p w:rsidR="00356145" w:rsidRDefault="00356145">
            <w:pPr>
              <w:jc w:val="center"/>
              <w:rPr>
                <w:rFonts w:eastAsia="Arial"/>
                <w:b/>
                <w:sz w:val="17"/>
                <w:szCs w:val="17"/>
              </w:rPr>
            </w:pPr>
          </w:p>
          <w:p w:rsidR="00356145" w:rsidRDefault="00356145">
            <w:pPr>
              <w:jc w:val="center"/>
              <w:rPr>
                <w:rFonts w:eastAsia="Arial"/>
                <w:b/>
                <w:sz w:val="17"/>
                <w:szCs w:val="17"/>
              </w:rPr>
            </w:pPr>
          </w:p>
          <w:p w:rsidR="00356145" w:rsidRDefault="00356145">
            <w:pPr>
              <w:jc w:val="center"/>
              <w:rPr>
                <w:rFonts w:eastAsia="Arial"/>
                <w:b/>
                <w:sz w:val="17"/>
                <w:szCs w:val="17"/>
              </w:rPr>
            </w:pPr>
          </w:p>
          <w:p w:rsidR="00356145" w:rsidRDefault="00356145">
            <w:pPr>
              <w:jc w:val="center"/>
              <w:rPr>
                <w:rFonts w:eastAsia="Arial"/>
                <w:b/>
                <w:sz w:val="17"/>
                <w:szCs w:val="17"/>
              </w:rPr>
            </w:pPr>
          </w:p>
          <w:p w:rsidR="00356145" w:rsidRDefault="00356145">
            <w:pPr>
              <w:jc w:val="center"/>
              <w:rPr>
                <w:rFonts w:eastAsia="Arial"/>
                <w:b/>
                <w:sz w:val="17"/>
                <w:szCs w:val="17"/>
              </w:rPr>
            </w:pPr>
          </w:p>
          <w:p w:rsidR="00356145" w:rsidRDefault="00356145">
            <w:pPr>
              <w:jc w:val="center"/>
              <w:rPr>
                <w:rFonts w:eastAsia="Arial"/>
                <w:b/>
                <w:sz w:val="17"/>
                <w:szCs w:val="17"/>
              </w:rPr>
            </w:pPr>
            <w:r>
              <w:rPr>
                <w:rFonts w:eastAsia="Arial"/>
                <w:b/>
                <w:sz w:val="17"/>
                <w:szCs w:val="17"/>
              </w:rPr>
              <w:t>Задача 8. Создание условий для успешной социализации детей групп риска</w:t>
            </w:r>
          </w:p>
          <w:p w:rsidR="00356145" w:rsidRDefault="0035614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</w:tr>
      <w:tr w:rsidR="00356145" w:rsidTr="0035614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shd w:val="clear" w:color="auto" w:fill="FFFFFF"/>
              <w:ind w:left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2.8.1.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rFonts w:eastAsia="Arial"/>
                <w:sz w:val="17"/>
                <w:szCs w:val="17"/>
              </w:rPr>
            </w:pPr>
            <w:r>
              <w:rPr>
                <w:rFonts w:eastAsia="Arial"/>
                <w:sz w:val="17"/>
                <w:szCs w:val="17"/>
              </w:rPr>
              <w:t>Совершенствование содержания, форм и методов профилактической работы с детьми, склонными к правонарушениям.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ind w:right="-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shd w:val="clear" w:color="auto" w:fill="FFFFFF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shd w:val="clear" w:color="auto" w:fill="FFFFFF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56145" w:rsidTr="0035614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shd w:val="clear" w:color="auto" w:fill="FFFFFF"/>
              <w:ind w:left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2.8.2.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ind w:right="-65"/>
              <w:jc w:val="both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 xml:space="preserve">Организация и проведение мероприятий, направленных на профилактику у учащихся употребления алкоголя, курения, наркотиков.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shd w:val="clear" w:color="auto" w:fill="FFFFFF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56145" w:rsidTr="0035614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shd w:val="clear" w:color="auto" w:fill="FFFFFF"/>
              <w:ind w:left="6" w:right="-148"/>
              <w:rPr>
                <w:sz w:val="17"/>
                <w:szCs w:val="17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Итого по задаче 8</w:t>
            </w:r>
          </w:p>
          <w:p w:rsidR="00356145" w:rsidRDefault="00356145">
            <w:pPr>
              <w:jc w:val="both"/>
              <w:rPr>
                <w:rFonts w:eastAsia="Arial"/>
                <w:sz w:val="17"/>
                <w:szCs w:val="17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shd w:val="clear" w:color="auto" w:fill="FFFFFF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shd w:val="clear" w:color="auto" w:fill="FFFFFF"/>
              <w:jc w:val="center"/>
              <w:rPr>
                <w:spacing w:val="-6"/>
                <w:sz w:val="17"/>
                <w:szCs w:val="17"/>
              </w:rPr>
            </w:pPr>
            <w:r>
              <w:rPr>
                <w:spacing w:val="-6"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56145" w:rsidTr="0035614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shd w:val="clear" w:color="auto" w:fill="FFFFFF"/>
              <w:ind w:left="6"/>
              <w:rPr>
                <w:sz w:val="17"/>
                <w:szCs w:val="17"/>
              </w:rPr>
            </w:pPr>
          </w:p>
        </w:tc>
        <w:tc>
          <w:tcPr>
            <w:tcW w:w="1466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center"/>
              <w:rPr>
                <w:b/>
                <w:sz w:val="17"/>
                <w:szCs w:val="17"/>
              </w:rPr>
            </w:pPr>
          </w:p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Задача 9. Обеспечение этнокультурного образования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</w:tr>
      <w:tr w:rsidR="00356145" w:rsidTr="0035614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shd w:val="clear" w:color="auto" w:fill="FFFFFF"/>
              <w:ind w:left="6" w:right="-14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2.9.1.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Внедрение учебников, пособий, программ по региональной тематике в  ОО.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по социальной работе, МКУ, ОО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56145" w:rsidTr="0035614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shd w:val="clear" w:color="auto" w:fill="FFFFFF"/>
              <w:ind w:left="6" w:right="-14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2.9.2.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Введение в учебные планы ОО учебного курса «Разговорный английский»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по социальной работе, МКУ, ОО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shd w:val="clear" w:color="auto" w:fill="FFFFFF"/>
              <w:ind w:left="-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shd w:val="clear" w:color="auto" w:fill="FFFFFF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56145" w:rsidTr="0035614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shd w:val="clear" w:color="auto" w:fill="FFFFFF"/>
              <w:ind w:left="6" w:right="-148"/>
              <w:rPr>
                <w:sz w:val="17"/>
                <w:szCs w:val="17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Итого по задаче 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shd w:val="clear" w:color="auto" w:fill="FFFFFF"/>
              <w:ind w:left="-2"/>
              <w:rPr>
                <w:sz w:val="17"/>
                <w:szCs w:val="17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shd w:val="clear" w:color="auto" w:fill="FFFFFF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56145" w:rsidTr="0035614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154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Задача 10. Расширение самостоятельности школ</w:t>
            </w:r>
          </w:p>
        </w:tc>
      </w:tr>
      <w:tr w:rsidR="00356145" w:rsidTr="0035614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shd w:val="clear" w:color="auto" w:fill="FFFFFF"/>
              <w:ind w:left="-51" w:right="-9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2.10.1.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Создание и распространение </w:t>
            </w:r>
            <w:r>
              <w:rPr>
                <w:sz w:val="17"/>
                <w:szCs w:val="17"/>
              </w:rPr>
              <w:lastRenderedPageBreak/>
              <w:t>моделей государственно-общественного управления образованием.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2016 - </w:t>
            </w:r>
            <w:r>
              <w:rPr>
                <w:sz w:val="17"/>
                <w:szCs w:val="17"/>
              </w:rPr>
              <w:lastRenderedPageBreak/>
              <w:t>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ind w:right="-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Администрация Чамзинского </w:t>
            </w:r>
            <w:r>
              <w:rPr>
                <w:sz w:val="16"/>
                <w:szCs w:val="16"/>
              </w:rPr>
              <w:lastRenderedPageBreak/>
              <w:t>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shd w:val="clear" w:color="auto" w:fill="FFFFFF"/>
              <w:ind w:left="-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муниципальный </w:t>
            </w:r>
            <w:r>
              <w:rPr>
                <w:sz w:val="17"/>
                <w:szCs w:val="17"/>
              </w:rPr>
              <w:lastRenderedPageBreak/>
              <w:t>бюджет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lastRenderedPageBreak/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shd w:val="clear" w:color="auto" w:fill="FFFFFF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56145" w:rsidTr="00356145">
        <w:trPr>
          <w:trHeight w:val="166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shd w:val="clear" w:color="auto" w:fill="FFFFFF"/>
              <w:ind w:left="-51" w:right="-9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2.10.2.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ind w:right="-65"/>
              <w:jc w:val="both"/>
              <w:rPr>
                <w:rFonts w:eastAsia="Arial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Мониторинг программ развития  ОО, развитие системы открытого электронного мониторинга и обязательной публичной отчетности.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ind w:right="-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shd w:val="clear" w:color="auto" w:fill="FFFFFF"/>
              <w:ind w:left="-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shd w:val="clear" w:color="auto" w:fill="FFFFFF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56145" w:rsidTr="0035614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shd w:val="clear" w:color="auto" w:fill="FFFFFF"/>
              <w:ind w:left="-51" w:right="-95"/>
              <w:rPr>
                <w:sz w:val="17"/>
                <w:szCs w:val="17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Итого по задаче  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shd w:val="clear" w:color="auto" w:fill="FFFFFF"/>
              <w:ind w:left="-2"/>
              <w:rPr>
                <w:sz w:val="17"/>
                <w:szCs w:val="17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shd w:val="clear" w:color="auto" w:fill="FFFFFF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56145" w:rsidTr="0035614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shd w:val="clear" w:color="auto" w:fill="FFFFFF"/>
              <w:ind w:left="-51" w:right="-95"/>
              <w:rPr>
                <w:sz w:val="17"/>
                <w:szCs w:val="17"/>
              </w:rPr>
            </w:pPr>
          </w:p>
        </w:tc>
        <w:tc>
          <w:tcPr>
            <w:tcW w:w="154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center"/>
              <w:rPr>
                <w:b/>
                <w:sz w:val="17"/>
                <w:szCs w:val="17"/>
              </w:rPr>
            </w:pPr>
          </w:p>
          <w:p w:rsidR="00356145" w:rsidRDefault="00356145">
            <w:pPr>
              <w:jc w:val="center"/>
              <w:rPr>
                <w:b/>
                <w:sz w:val="17"/>
                <w:szCs w:val="17"/>
              </w:rPr>
            </w:pPr>
          </w:p>
          <w:p w:rsidR="00356145" w:rsidRDefault="00356145">
            <w:pPr>
              <w:jc w:val="center"/>
              <w:rPr>
                <w:b/>
                <w:sz w:val="17"/>
                <w:szCs w:val="17"/>
              </w:rPr>
            </w:pPr>
          </w:p>
          <w:p w:rsidR="00356145" w:rsidRDefault="00356145">
            <w:pPr>
              <w:jc w:val="center"/>
              <w:rPr>
                <w:b/>
                <w:sz w:val="17"/>
                <w:szCs w:val="17"/>
              </w:rPr>
            </w:pPr>
          </w:p>
          <w:p w:rsidR="00356145" w:rsidRDefault="00356145">
            <w:pPr>
              <w:jc w:val="center"/>
              <w:rPr>
                <w:b/>
                <w:sz w:val="17"/>
                <w:szCs w:val="17"/>
              </w:rPr>
            </w:pPr>
          </w:p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Задача 11. Развитие системы оценки качества образования и востребованности образовательных услуг</w:t>
            </w:r>
          </w:p>
        </w:tc>
      </w:tr>
      <w:tr w:rsidR="00356145" w:rsidTr="0035614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shd w:val="clear" w:color="auto" w:fill="FFFFFF"/>
              <w:ind w:left="-51" w:right="-9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2.11.1.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rFonts w:eastAsia="Arial"/>
                <w:sz w:val="17"/>
                <w:szCs w:val="17"/>
              </w:rPr>
              <w:t xml:space="preserve">Создание механизмов комплексной оценки достижений учащихся, его способностей на всех ступенях и уровнях образования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56145" w:rsidTr="0035614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shd w:val="clear" w:color="auto" w:fill="FFFFFF"/>
              <w:ind w:left="-51" w:right="-95"/>
              <w:rPr>
                <w:sz w:val="17"/>
                <w:szCs w:val="17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rFonts w:eastAsia="Arial"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Итого по задаче 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shd w:val="clear" w:color="auto" w:fill="FFFFFF"/>
              <w:jc w:val="center"/>
              <w:rPr>
                <w:b/>
                <w:spacing w:val="-3"/>
                <w:sz w:val="18"/>
                <w:szCs w:val="18"/>
              </w:rPr>
            </w:pPr>
            <w:r>
              <w:rPr>
                <w:b/>
                <w:spacing w:val="-3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shd w:val="clear" w:color="auto" w:fill="FFFFFF"/>
              <w:jc w:val="center"/>
              <w:rPr>
                <w:b/>
                <w:spacing w:val="-5"/>
                <w:sz w:val="18"/>
                <w:szCs w:val="18"/>
              </w:rPr>
            </w:pPr>
            <w:r>
              <w:rPr>
                <w:b/>
                <w:spacing w:val="-5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shd w:val="clear" w:color="auto" w:fill="FFFFFF"/>
              <w:jc w:val="center"/>
              <w:rPr>
                <w:b/>
                <w:spacing w:val="-4"/>
                <w:sz w:val="18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shd w:val="clear" w:color="auto" w:fill="FFFFFF"/>
              <w:jc w:val="center"/>
              <w:rPr>
                <w:b/>
                <w:spacing w:val="-5"/>
                <w:sz w:val="18"/>
                <w:szCs w:val="18"/>
              </w:rPr>
            </w:pPr>
            <w:r>
              <w:rPr>
                <w:b/>
                <w:spacing w:val="-5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shd w:val="clear" w:color="auto" w:fill="FFFFFF"/>
              <w:jc w:val="center"/>
              <w:rPr>
                <w:b/>
                <w:spacing w:val="-6"/>
                <w:sz w:val="18"/>
                <w:szCs w:val="18"/>
              </w:rPr>
            </w:pPr>
            <w:r>
              <w:rPr>
                <w:b/>
                <w:spacing w:val="-6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56145" w:rsidTr="0035614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shd w:val="clear" w:color="auto" w:fill="FFFFFF"/>
              <w:ind w:left="-51" w:right="-95"/>
              <w:rPr>
                <w:sz w:val="17"/>
                <w:szCs w:val="17"/>
              </w:rPr>
            </w:pPr>
          </w:p>
        </w:tc>
        <w:tc>
          <w:tcPr>
            <w:tcW w:w="154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center"/>
              <w:rPr>
                <w:rFonts w:eastAsia="Arial"/>
                <w:b/>
                <w:sz w:val="17"/>
                <w:szCs w:val="17"/>
              </w:rPr>
            </w:pPr>
          </w:p>
          <w:p w:rsidR="00356145" w:rsidRDefault="00356145">
            <w:pPr>
              <w:jc w:val="center"/>
              <w:rPr>
                <w:rFonts w:eastAsia="Arial"/>
                <w:b/>
                <w:sz w:val="17"/>
                <w:szCs w:val="17"/>
              </w:rPr>
            </w:pPr>
            <w:r>
              <w:rPr>
                <w:rFonts w:eastAsia="Arial"/>
                <w:b/>
                <w:sz w:val="17"/>
                <w:szCs w:val="17"/>
              </w:rPr>
              <w:t>Задача 12. Создание условий для повышения объективности, независимости и прозрачности</w:t>
            </w:r>
          </w:p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rFonts w:eastAsia="Arial"/>
                <w:b/>
                <w:sz w:val="17"/>
                <w:szCs w:val="17"/>
              </w:rPr>
              <w:t xml:space="preserve">государственной аккредитации образовательных 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организаций</w:t>
            </w:r>
          </w:p>
        </w:tc>
      </w:tr>
      <w:tr w:rsidR="00356145" w:rsidTr="0035614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shd w:val="clear" w:color="auto" w:fill="FFFFFF"/>
              <w:ind w:left="-51" w:right="-9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2.12.2.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Внедрение в практику  внешних независимых экспертных оценок, общественно-профессиональной аккредитации программ ОО.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  <w:p w:rsidR="00356145" w:rsidRDefault="003561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shd w:val="clear" w:color="auto" w:fill="FFFFFF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56145" w:rsidTr="0035614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shd w:val="clear" w:color="auto" w:fill="FFFFFF"/>
              <w:ind w:left="-51" w:right="-9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2.12.3.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Проведение компьютерного тестирования обучающихся в режиме on-line.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ind w:right="-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shd w:val="clear" w:color="auto" w:fill="FFFFFF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56145" w:rsidTr="0035614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shd w:val="clear" w:color="auto" w:fill="FFFFFF"/>
              <w:ind w:left="-51" w:right="-95"/>
              <w:rPr>
                <w:sz w:val="17"/>
                <w:szCs w:val="17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Итого по задаче 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shd w:val="clear" w:color="auto" w:fill="FFFFFF"/>
              <w:jc w:val="center"/>
              <w:rPr>
                <w:b/>
                <w:spacing w:val="-3"/>
                <w:sz w:val="18"/>
                <w:szCs w:val="18"/>
              </w:rPr>
            </w:pPr>
            <w:r>
              <w:rPr>
                <w:b/>
                <w:spacing w:val="-3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shd w:val="clear" w:color="auto" w:fill="FFFFFF"/>
              <w:jc w:val="center"/>
              <w:rPr>
                <w:b/>
                <w:spacing w:val="-5"/>
                <w:sz w:val="18"/>
                <w:szCs w:val="18"/>
              </w:rPr>
            </w:pPr>
            <w:r>
              <w:rPr>
                <w:b/>
                <w:spacing w:val="-5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shd w:val="clear" w:color="auto" w:fill="FFFFFF"/>
              <w:jc w:val="center"/>
              <w:rPr>
                <w:b/>
                <w:spacing w:val="-4"/>
                <w:sz w:val="18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shd w:val="clear" w:color="auto" w:fill="FFFFFF"/>
              <w:jc w:val="center"/>
              <w:rPr>
                <w:b/>
                <w:spacing w:val="-5"/>
                <w:sz w:val="18"/>
                <w:szCs w:val="18"/>
              </w:rPr>
            </w:pPr>
            <w:r>
              <w:rPr>
                <w:b/>
                <w:spacing w:val="-5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shd w:val="clear" w:color="auto" w:fill="FFFFFF"/>
              <w:jc w:val="center"/>
              <w:rPr>
                <w:b/>
                <w:spacing w:val="-6"/>
                <w:sz w:val="18"/>
                <w:szCs w:val="18"/>
              </w:rPr>
            </w:pPr>
            <w:r>
              <w:rPr>
                <w:b/>
                <w:spacing w:val="-6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56145" w:rsidTr="0035614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shd w:val="clear" w:color="auto" w:fill="FFFFFF"/>
              <w:ind w:left="-51" w:right="-95"/>
              <w:rPr>
                <w:sz w:val="17"/>
                <w:szCs w:val="17"/>
              </w:rPr>
            </w:pPr>
          </w:p>
        </w:tc>
        <w:tc>
          <w:tcPr>
            <w:tcW w:w="1444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Задача 13. Информационное сопровождение  развития системы образования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</w:tr>
      <w:tr w:rsidR="00356145" w:rsidTr="0035614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shd w:val="clear" w:color="auto" w:fill="FFFFFF"/>
              <w:ind w:left="-51" w:right="-9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2.13.1.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pStyle w:val="aa"/>
              <w:ind w:right="-6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Создание электронной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системы учета и планирования кадров, ОО, контингента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2016 </w:t>
            </w:r>
            <w:r>
              <w:rPr>
                <w:sz w:val="17"/>
                <w:szCs w:val="17"/>
              </w:rPr>
              <w:lastRenderedPageBreak/>
              <w:t>- 2025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Управление по </w:t>
            </w:r>
            <w:r>
              <w:rPr>
                <w:sz w:val="16"/>
                <w:szCs w:val="16"/>
              </w:rPr>
              <w:lastRenderedPageBreak/>
              <w:t>социальной работе, МКУ, ОО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муниципа</w:t>
            </w:r>
            <w:r>
              <w:rPr>
                <w:sz w:val="17"/>
                <w:szCs w:val="17"/>
              </w:rPr>
              <w:lastRenderedPageBreak/>
              <w:t>льный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56145" w:rsidTr="0035614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ind w:left="-11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2.13.2.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Функционирование сайтов ОО в  соответствии с требованиями ФЗ.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по социальной работе, МКУ, ОО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ind w:left="75" w:hanging="1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56145" w:rsidTr="0035614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ind w:left="-114"/>
              <w:rPr>
                <w:sz w:val="17"/>
                <w:szCs w:val="17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Итого по задаче 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56145" w:rsidTr="00356145">
        <w:trPr>
          <w:trHeight w:val="28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Всего по подпрограмме 2</w:t>
            </w:r>
          </w:p>
          <w:p w:rsidR="00356145" w:rsidRDefault="00356145">
            <w:pPr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rPr>
                <w:b/>
                <w:bCs/>
                <w:color w:val="000000"/>
                <w:sz w:val="17"/>
                <w:szCs w:val="17"/>
              </w:rPr>
            </w:pPr>
          </w:p>
          <w:p w:rsidR="00356145" w:rsidRDefault="00356145">
            <w:pPr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1648271,2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154 119,8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154 378,9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ind w:hanging="144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159 183,2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159 384,7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166686,4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197245,3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163755,7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126909,3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110647,5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253 960,5</w:t>
            </w:r>
          </w:p>
        </w:tc>
      </w:tr>
    </w:tbl>
    <w:p w:rsidR="00356145" w:rsidRDefault="00356145" w:rsidP="0035614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</w:p>
    <w:p w:rsidR="00356145" w:rsidRDefault="00356145" w:rsidP="0035614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</w:p>
    <w:p w:rsidR="00356145" w:rsidRDefault="00356145" w:rsidP="0035614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</w:p>
    <w:p w:rsidR="00356145" w:rsidRDefault="00356145" w:rsidP="0035614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</w:p>
    <w:p w:rsidR="00356145" w:rsidRDefault="00356145" w:rsidP="0035614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</w:p>
    <w:p w:rsidR="00356145" w:rsidRDefault="00356145" w:rsidP="0035614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4"/>
          <w:szCs w:val="4"/>
        </w:rPr>
      </w:pPr>
    </w:p>
    <w:p w:rsidR="00356145" w:rsidRDefault="00356145" w:rsidP="0035614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</w:p>
    <w:p w:rsidR="00356145" w:rsidRDefault="00356145" w:rsidP="0035614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</w:p>
    <w:p w:rsidR="00356145" w:rsidRDefault="00356145" w:rsidP="0035614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356145" w:rsidRDefault="00356145" w:rsidP="00356145">
      <w:pPr>
        <w:pStyle w:val="ConsPlusNormal"/>
        <w:widowControl/>
        <w:jc w:val="right"/>
      </w:pPr>
      <w:r>
        <w:t>Приложение 4</w:t>
      </w:r>
    </w:p>
    <w:p w:rsidR="00356145" w:rsidRDefault="00356145" w:rsidP="00356145">
      <w:pPr>
        <w:pStyle w:val="93"/>
        <w:ind w:left="8820" w:firstLine="108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от « 19  » 09. 2022г  № 700</w:t>
      </w:r>
    </w:p>
    <w:p w:rsidR="00356145" w:rsidRDefault="00356145" w:rsidP="00356145">
      <w:pPr>
        <w:jc w:val="right"/>
        <w:rPr>
          <w:sz w:val="22"/>
          <w:szCs w:val="22"/>
        </w:rPr>
      </w:pPr>
    </w:p>
    <w:p w:rsidR="00356145" w:rsidRDefault="00356145" w:rsidP="0035614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Приложение № 1   к П</w:t>
      </w:r>
      <w:r>
        <w:rPr>
          <w:bCs/>
          <w:sz w:val="20"/>
          <w:szCs w:val="20"/>
        </w:rPr>
        <w:t xml:space="preserve">одпрограмме 5 </w:t>
      </w:r>
      <w:r>
        <w:rPr>
          <w:sz w:val="20"/>
          <w:szCs w:val="20"/>
        </w:rPr>
        <w:t xml:space="preserve">«Укрепление материально-технической базы организаций образования Чамзинского муниципального района» </w:t>
      </w:r>
    </w:p>
    <w:p w:rsidR="00356145" w:rsidRDefault="00356145" w:rsidP="00356145">
      <w:pPr>
        <w:jc w:val="both"/>
        <w:rPr>
          <w:sz w:val="20"/>
          <w:szCs w:val="20"/>
        </w:rPr>
      </w:pPr>
    </w:p>
    <w:tbl>
      <w:tblPr>
        <w:tblW w:w="5050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3"/>
        <w:gridCol w:w="1813"/>
        <w:gridCol w:w="693"/>
        <w:gridCol w:w="1408"/>
        <w:gridCol w:w="1435"/>
        <w:gridCol w:w="1079"/>
        <w:gridCol w:w="981"/>
        <w:gridCol w:w="840"/>
        <w:gridCol w:w="840"/>
        <w:gridCol w:w="839"/>
        <w:gridCol w:w="900"/>
        <w:gridCol w:w="1062"/>
        <w:gridCol w:w="979"/>
        <w:gridCol w:w="1061"/>
        <w:gridCol w:w="840"/>
        <w:gridCol w:w="706"/>
        <w:gridCol w:w="10"/>
      </w:tblGrid>
      <w:tr w:rsidR="00356145" w:rsidTr="00356145">
        <w:trPr>
          <w:trHeight w:val="495"/>
          <w:tblHeader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45" w:rsidRDefault="00356145">
            <w:pPr>
              <w:ind w:left="-118" w:right="-9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№</w:t>
            </w:r>
          </w:p>
          <w:p w:rsidR="00356145" w:rsidRDefault="00356145">
            <w:pPr>
              <w:ind w:left="-3815" w:right="-95" w:firstLine="369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п/п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Мероприятия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jc w:val="center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 xml:space="preserve">Сроки </w:t>
            </w:r>
            <w:r>
              <w:rPr>
                <w:sz w:val="16"/>
                <w:szCs w:val="16"/>
              </w:rPr>
              <w:t>реа-</w:t>
            </w:r>
          </w:p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лизации</w:t>
            </w:r>
            <w:r>
              <w:rPr>
                <w:sz w:val="17"/>
                <w:szCs w:val="17"/>
              </w:rPr>
              <w:t xml:space="preserve"> (годы)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заказчик, ответственные исполнители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</w:t>
            </w:r>
          </w:p>
          <w:p w:rsidR="00356145" w:rsidRDefault="00356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финансиро-</w:t>
            </w:r>
          </w:p>
          <w:p w:rsidR="00356145" w:rsidRDefault="00356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101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Объемы финансирования (тыс. руб.)</w:t>
            </w:r>
            <w:r>
              <w:rPr>
                <w:sz w:val="17"/>
                <w:szCs w:val="17"/>
              </w:rPr>
              <w:br/>
              <w:t xml:space="preserve"> в действующих ценах</w:t>
            </w:r>
          </w:p>
        </w:tc>
      </w:tr>
      <w:tr w:rsidR="00356145" w:rsidTr="00356145">
        <w:trPr>
          <w:gridAfter w:val="1"/>
          <w:wAfter w:w="10" w:type="dxa"/>
          <w:trHeight w:val="494"/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6145" w:rsidRDefault="00356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:rsidR="00356145" w:rsidRDefault="00356145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6145" w:rsidRDefault="00356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6145" w:rsidRDefault="00356145">
            <w:pPr>
              <w:ind w:right="-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6145" w:rsidRDefault="00356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6145" w:rsidRDefault="00356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6145" w:rsidRDefault="00356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6145" w:rsidRDefault="00356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6145" w:rsidRDefault="00356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  <w:p w:rsidR="00356145" w:rsidRDefault="00356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6145" w:rsidRDefault="00356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6145" w:rsidRDefault="00356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6145" w:rsidRDefault="00356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  <w:p w:rsidR="00356145" w:rsidRDefault="00356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</w:tr>
      <w:tr w:rsidR="00356145" w:rsidTr="00356145">
        <w:trPr>
          <w:cantSplit/>
          <w:trHeight w:val="260"/>
        </w:trPr>
        <w:tc>
          <w:tcPr>
            <w:tcW w:w="16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45" w:rsidRDefault="00356145">
            <w:pPr>
              <w:jc w:val="center"/>
            </w:pPr>
            <w:r>
              <w:t xml:space="preserve">Подпрограмма 5 «Укрепление материально-технической базы </w:t>
            </w:r>
          </w:p>
          <w:p w:rsidR="00356145" w:rsidRDefault="00356145">
            <w:pPr>
              <w:jc w:val="center"/>
              <w:rPr>
                <w:b/>
              </w:rPr>
            </w:pPr>
            <w:r>
              <w:t xml:space="preserve">организаций образования Чамзинского муниципального района» </w:t>
            </w:r>
          </w:p>
        </w:tc>
      </w:tr>
      <w:tr w:rsidR="00356145" w:rsidTr="00356145">
        <w:trPr>
          <w:cantSplit/>
          <w:trHeight w:val="260"/>
        </w:trPr>
        <w:tc>
          <w:tcPr>
            <w:tcW w:w="16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45" w:rsidRDefault="00356145">
            <w:pPr>
              <w:jc w:val="center"/>
              <w:rPr>
                <w:color w:val="000000"/>
              </w:rPr>
            </w:pPr>
            <w:r>
              <w:rPr>
                <w:b/>
              </w:rPr>
              <w:t>Задача 1. Укрепление материально-технической базы организаций образования</w:t>
            </w:r>
          </w:p>
        </w:tc>
      </w:tr>
      <w:tr w:rsidR="00356145" w:rsidTr="00356145">
        <w:trPr>
          <w:gridAfter w:val="1"/>
          <w:wAfter w:w="10" w:type="dxa"/>
          <w:cantSplit/>
          <w:trHeight w:val="260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45" w:rsidRDefault="00356145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5.1.1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Укрепление материально-технической базы дошкольных образовательных организаций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2016-2025</w:t>
            </w:r>
          </w:p>
          <w:p w:rsidR="00356145" w:rsidRDefault="00356145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гг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муниципальный бюджет</w:t>
            </w:r>
          </w:p>
          <w:p w:rsidR="00356145" w:rsidRDefault="003561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color w:val="000000"/>
              </w:rPr>
            </w:pPr>
            <w:r>
              <w:rPr>
                <w:color w:val="000000"/>
              </w:rPr>
              <w:t>26958,3</w:t>
            </w:r>
          </w:p>
          <w:p w:rsidR="00356145" w:rsidRDefault="00356145">
            <w:pPr>
              <w:rPr>
                <w:color w:val="FF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4001,7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821,3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488,4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4739,8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1301,7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807,8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jc w:val="right"/>
              <w:rPr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14797,6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jc w:val="right"/>
              <w:rPr>
                <w:color w:val="000000"/>
              </w:rPr>
            </w:pPr>
          </w:p>
        </w:tc>
      </w:tr>
      <w:tr w:rsidR="00356145" w:rsidTr="00356145">
        <w:trPr>
          <w:gridAfter w:val="1"/>
          <w:wAfter w:w="10" w:type="dxa"/>
          <w:cantSplit/>
          <w:trHeight w:val="31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bCs/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bCs/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sz w:val="15"/>
                <w:szCs w:val="15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1427,7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337,3</w:t>
            </w:r>
          </w:p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1090,4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</w:tr>
      <w:tr w:rsidR="00356145" w:rsidTr="00356145">
        <w:trPr>
          <w:gridAfter w:val="1"/>
          <w:wAfter w:w="10" w:type="dxa"/>
          <w:cantSplit/>
          <w:trHeight w:val="32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bCs/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bCs/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sz w:val="15"/>
                <w:szCs w:val="15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  <w:p w:rsidR="00356145" w:rsidRDefault="003561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</w:tr>
      <w:tr w:rsidR="00356145" w:rsidTr="00356145">
        <w:trPr>
          <w:gridAfter w:val="1"/>
          <w:wAfter w:w="10" w:type="dxa"/>
          <w:cantSplit/>
          <w:trHeight w:val="442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45" w:rsidRDefault="00356145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5.1.2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Укрепление материально-технической базы   образовательных организаций </w:t>
            </w:r>
            <w:r>
              <w:rPr>
                <w:sz w:val="17"/>
                <w:szCs w:val="17"/>
              </w:rPr>
              <w:lastRenderedPageBreak/>
              <w:t>дополнительного образования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bCs/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sz w:val="15"/>
                <w:szCs w:val="15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color w:val="000000"/>
              </w:rPr>
            </w:pPr>
            <w:r>
              <w:rPr>
                <w:color w:val="000000"/>
              </w:rPr>
              <w:t>7490,4</w:t>
            </w:r>
          </w:p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1467,3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jc w:val="right"/>
              <w:rPr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691,5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5239,3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jc w:val="right"/>
              <w:rPr>
                <w:color w:val="000000"/>
              </w:rPr>
            </w:pPr>
          </w:p>
        </w:tc>
      </w:tr>
      <w:tr w:rsidR="00356145" w:rsidTr="00356145">
        <w:trPr>
          <w:gridAfter w:val="1"/>
          <w:wAfter w:w="10" w:type="dxa"/>
          <w:cantSplit/>
          <w:trHeight w:val="24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bCs/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bCs/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sz w:val="15"/>
                <w:szCs w:val="15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</w:t>
            </w:r>
          </w:p>
          <w:p w:rsidR="00356145" w:rsidRDefault="003561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</w:tr>
      <w:tr w:rsidR="00356145" w:rsidTr="00356145">
        <w:trPr>
          <w:gridAfter w:val="1"/>
          <w:wAfter w:w="10" w:type="dxa"/>
          <w:cantSplit/>
          <w:trHeight w:val="34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bCs/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bCs/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sz w:val="15"/>
                <w:szCs w:val="15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  <w:p w:rsidR="00356145" w:rsidRDefault="003561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</w:tr>
      <w:tr w:rsidR="00356145" w:rsidTr="00356145">
        <w:trPr>
          <w:gridAfter w:val="1"/>
          <w:wAfter w:w="10" w:type="dxa"/>
          <w:cantSplit/>
          <w:trHeight w:val="303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45" w:rsidRDefault="00356145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lastRenderedPageBreak/>
              <w:t>5.1.3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45" w:rsidRDefault="003561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Укрепление материально-технической базы </w:t>
            </w:r>
            <w:r>
              <w:rPr>
                <w:sz w:val="16"/>
                <w:szCs w:val="16"/>
              </w:rPr>
              <w:t>общеобразовательных</w:t>
            </w:r>
            <w:r>
              <w:rPr>
                <w:sz w:val="17"/>
                <w:szCs w:val="17"/>
              </w:rPr>
              <w:t xml:space="preserve"> организаций</w:t>
            </w:r>
          </w:p>
          <w:p w:rsidR="00356145" w:rsidRDefault="0035614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bCs/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sz w:val="15"/>
                <w:szCs w:val="15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color w:val="000000"/>
              </w:rPr>
            </w:pPr>
            <w:r>
              <w:rPr>
                <w:color w:val="000000"/>
              </w:rPr>
              <w:t>45005,1</w:t>
            </w:r>
          </w:p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6548,79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1984,6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1505,3</w:t>
            </w:r>
          </w:p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1859,9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2869,0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ind w:righ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4072,2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8900,9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17264,4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jc w:val="right"/>
              <w:rPr>
                <w:color w:val="000000"/>
              </w:rPr>
            </w:pPr>
          </w:p>
        </w:tc>
      </w:tr>
      <w:tr w:rsidR="00356145" w:rsidTr="00356145">
        <w:trPr>
          <w:gridAfter w:val="1"/>
          <w:wAfter w:w="10" w:type="dxa"/>
          <w:cantSplit/>
          <w:trHeight w:val="28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bCs/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bCs/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sz w:val="15"/>
                <w:szCs w:val="15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17801,8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1101,9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5081,1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11616,8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</w:tr>
      <w:tr w:rsidR="00356145" w:rsidTr="00356145">
        <w:trPr>
          <w:gridAfter w:val="1"/>
          <w:wAfter w:w="10" w:type="dxa"/>
          <w:cantSplit/>
          <w:trHeight w:val="25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bCs/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bCs/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sz w:val="15"/>
                <w:szCs w:val="15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  <w:p w:rsidR="00356145" w:rsidRDefault="003561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58921,3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58921,3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</w:tr>
      <w:tr w:rsidR="00356145" w:rsidTr="00356145">
        <w:trPr>
          <w:gridAfter w:val="1"/>
          <w:wAfter w:w="10" w:type="dxa"/>
          <w:cantSplit/>
          <w:trHeight w:val="691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45" w:rsidRDefault="00356145">
            <w:pPr>
              <w:ind w:left="-57"/>
              <w:jc w:val="center"/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>5.1.4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Укрепление материально-технической базы ОО, расположенных в сельской местности, </w:t>
            </w:r>
          </w:p>
          <w:p w:rsidR="00356145" w:rsidRDefault="00356145">
            <w:pPr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в целях создания условий для занятий физической культурой и спортом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6145" w:rsidRDefault="0035614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2016-2025</w:t>
            </w:r>
          </w:p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гг</w:t>
            </w:r>
          </w:p>
          <w:p w:rsidR="00356145" w:rsidRDefault="00356145">
            <w:pPr>
              <w:jc w:val="center"/>
              <w:rPr>
                <w:b/>
                <w:sz w:val="17"/>
                <w:szCs w:val="17"/>
              </w:rPr>
            </w:pPr>
          </w:p>
          <w:p w:rsidR="00356145" w:rsidRDefault="0035614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45" w:rsidRDefault="0035614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муниципальный </w:t>
            </w:r>
          </w:p>
          <w:p w:rsidR="00356145" w:rsidRDefault="0035614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6145" w:rsidRDefault="003561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6145" w:rsidRDefault="00356145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6145" w:rsidRDefault="003561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6145" w:rsidRDefault="00356145">
            <w:pPr>
              <w:jc w:val="right"/>
              <w:rPr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6145" w:rsidRDefault="00356145">
            <w:pPr>
              <w:jc w:val="right"/>
              <w:rPr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6145" w:rsidRDefault="00356145">
            <w:pPr>
              <w:jc w:val="right"/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6145" w:rsidRDefault="00356145">
            <w:pPr>
              <w:jc w:val="right"/>
              <w:rPr>
                <w:color w:val="000000"/>
              </w:rPr>
            </w:pPr>
          </w:p>
        </w:tc>
      </w:tr>
      <w:tr w:rsidR="00356145" w:rsidTr="00356145">
        <w:trPr>
          <w:gridAfter w:val="1"/>
          <w:wAfter w:w="10" w:type="dxa"/>
          <w:cantSplit/>
          <w:trHeight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kern w:val="2"/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b/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sz w:val="15"/>
                <w:szCs w:val="15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167,5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167,5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jc w:val="right"/>
              <w:rPr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jc w:val="right"/>
              <w:rPr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jc w:val="right"/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jc w:val="right"/>
              <w:rPr>
                <w:color w:val="000000"/>
              </w:rPr>
            </w:pPr>
          </w:p>
        </w:tc>
      </w:tr>
      <w:tr w:rsidR="00356145" w:rsidTr="00356145">
        <w:trPr>
          <w:gridAfter w:val="1"/>
          <w:wAfter w:w="10" w:type="dxa"/>
          <w:cantSplit/>
          <w:trHeight w:val="54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kern w:val="2"/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b/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sz w:val="15"/>
                <w:szCs w:val="15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311,5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311,5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145" w:rsidRDefault="00356145">
            <w:pPr>
              <w:jc w:val="right"/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145" w:rsidRDefault="00356145">
            <w:pPr>
              <w:jc w:val="right"/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56145" w:rsidRDefault="00356145">
            <w:pPr>
              <w:jc w:val="right"/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jc w:val="right"/>
              <w:rPr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jc w:val="right"/>
              <w:rPr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jc w:val="right"/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jc w:val="right"/>
              <w:rPr>
                <w:color w:val="000000"/>
              </w:rPr>
            </w:pPr>
          </w:p>
        </w:tc>
      </w:tr>
      <w:tr w:rsidR="00356145" w:rsidTr="00356145">
        <w:trPr>
          <w:gridAfter w:val="1"/>
          <w:wAfter w:w="10" w:type="dxa"/>
          <w:cantSplit/>
          <w:trHeight w:val="367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45" w:rsidRDefault="00356145">
            <w:pPr>
              <w:ind w:left="-57"/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>5.1.5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Софинансирование расходных обязательств, по укреплению материально-технической базы ОО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6145" w:rsidRDefault="0035614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2016-2025</w:t>
            </w:r>
          </w:p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гг</w:t>
            </w:r>
          </w:p>
          <w:p w:rsidR="00356145" w:rsidRDefault="0035614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муниципальный </w:t>
            </w:r>
          </w:p>
          <w:p w:rsidR="00356145" w:rsidRDefault="0035614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</w:tr>
      <w:tr w:rsidR="00356145" w:rsidTr="00356145">
        <w:trPr>
          <w:gridAfter w:val="1"/>
          <w:wAfter w:w="10" w:type="dxa"/>
          <w:cantSplit/>
          <w:trHeight w:val="28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kern w:val="2"/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sz w:val="15"/>
                <w:szCs w:val="15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927,6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427,6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</w:tr>
      <w:tr w:rsidR="00356145" w:rsidTr="00356145">
        <w:trPr>
          <w:gridAfter w:val="1"/>
          <w:wAfter w:w="10" w:type="dxa"/>
          <w:cantSplit/>
          <w:trHeight w:val="26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kern w:val="2"/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sz w:val="15"/>
                <w:szCs w:val="15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b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b/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</w:tr>
      <w:tr w:rsidR="00356145" w:rsidTr="00356145">
        <w:trPr>
          <w:gridAfter w:val="1"/>
          <w:wAfter w:w="10" w:type="dxa"/>
          <w:cantSplit/>
          <w:trHeight w:val="282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45" w:rsidRDefault="00356145">
            <w:pPr>
              <w:ind w:left="-57"/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>5.1.6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Софинансирование расходных обязательств, по укреплению материально-технической базы ДОУ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6145" w:rsidRDefault="0035614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2016-2025</w:t>
            </w:r>
          </w:p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гг</w:t>
            </w:r>
          </w:p>
          <w:p w:rsidR="00356145" w:rsidRDefault="0035614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муниципальный </w:t>
            </w:r>
          </w:p>
          <w:p w:rsidR="00356145" w:rsidRDefault="0035614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</w:t>
            </w:r>
          </w:p>
          <w:p w:rsidR="00356145" w:rsidRDefault="003561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311,1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159,4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151,7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</w:tr>
      <w:tr w:rsidR="00356145" w:rsidTr="00356145">
        <w:trPr>
          <w:gridAfter w:val="1"/>
          <w:wAfter w:w="10" w:type="dxa"/>
          <w:cantSplit/>
          <w:trHeight w:val="41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kern w:val="2"/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b/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sz w:val="15"/>
                <w:szCs w:val="15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3662,3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1907,0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1755,3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</w:tr>
      <w:tr w:rsidR="00356145" w:rsidTr="00356145">
        <w:trPr>
          <w:gridAfter w:val="1"/>
          <w:wAfter w:w="10" w:type="dxa"/>
          <w:cantSplit/>
          <w:trHeight w:val="40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kern w:val="2"/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b/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sz w:val="15"/>
                <w:szCs w:val="15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b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b/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</w:tr>
      <w:tr w:rsidR="00356145" w:rsidTr="00356145">
        <w:trPr>
          <w:gridAfter w:val="1"/>
          <w:wAfter w:w="10" w:type="dxa"/>
          <w:cantSplit/>
          <w:trHeight w:val="28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45" w:rsidRDefault="00356145">
            <w:pPr>
              <w:ind w:left="-57"/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>5.1.7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45" w:rsidRDefault="0035614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Оснащение ОО системой видеонаблюдения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6145" w:rsidRDefault="0035614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2016-2025</w:t>
            </w:r>
          </w:p>
          <w:p w:rsidR="00356145" w:rsidRDefault="0035614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гг</w:t>
            </w:r>
          </w:p>
          <w:p w:rsidR="00356145" w:rsidRDefault="0035614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муниципальный </w:t>
            </w:r>
          </w:p>
          <w:p w:rsidR="00356145" w:rsidRDefault="0035614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rPr>
                <w:color w:val="000000"/>
              </w:rPr>
            </w:pPr>
            <w:r>
              <w:rPr>
                <w:color w:val="000000"/>
              </w:rPr>
              <w:t>2064,9</w:t>
            </w:r>
          </w:p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b/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rPr>
                <w:color w:val="000000"/>
              </w:rPr>
            </w:pPr>
            <w:r>
              <w:rPr>
                <w:color w:val="000000"/>
              </w:rPr>
              <w:t>2064,9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</w:tr>
      <w:tr w:rsidR="00356145" w:rsidTr="00356145">
        <w:trPr>
          <w:gridAfter w:val="1"/>
          <w:wAfter w:w="10" w:type="dxa"/>
          <w:cantSplit/>
          <w:trHeight w:val="28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45" w:rsidRDefault="00356145">
            <w:pPr>
              <w:ind w:left="-57"/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>5.1.8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45" w:rsidRDefault="0035614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Оснащение ОО системой освещения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sz w:val="15"/>
                <w:szCs w:val="15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муниципальный </w:t>
            </w:r>
          </w:p>
          <w:p w:rsidR="00356145" w:rsidRDefault="0035614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</w:rPr>
            </w:pPr>
            <w:r>
              <w:rPr>
                <w:color w:val="000000"/>
              </w:rPr>
              <w:t>1219,6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b/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rPr>
                <w:color w:val="000000"/>
              </w:rPr>
            </w:pPr>
            <w:r>
              <w:rPr>
                <w:color w:val="000000"/>
              </w:rPr>
              <w:t>1219,6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</w:tr>
      <w:tr w:rsidR="00356145" w:rsidTr="00356145">
        <w:trPr>
          <w:gridAfter w:val="1"/>
          <w:wAfter w:w="10" w:type="dxa"/>
          <w:cantSplit/>
          <w:trHeight w:val="33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45" w:rsidRDefault="00356145">
            <w:pPr>
              <w:ind w:left="-57"/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>5.1.9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45" w:rsidRDefault="0035614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Ограждение территории ОО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sz w:val="15"/>
                <w:szCs w:val="15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муниципальный </w:t>
            </w:r>
          </w:p>
          <w:p w:rsidR="00356145" w:rsidRDefault="0035614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</w:rPr>
            </w:pPr>
            <w:r>
              <w:rPr>
                <w:color w:val="000000"/>
              </w:rPr>
              <w:t>5684,1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b/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rPr>
                <w:color w:val="000000"/>
              </w:rPr>
            </w:pPr>
            <w:r>
              <w:rPr>
                <w:color w:val="000000"/>
              </w:rPr>
              <w:t>5684,1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</w:rPr>
            </w:pPr>
          </w:p>
        </w:tc>
      </w:tr>
      <w:tr w:rsidR="00356145" w:rsidTr="00356145">
        <w:trPr>
          <w:gridAfter w:val="1"/>
          <w:wAfter w:w="10" w:type="dxa"/>
          <w:cantSplit/>
          <w:trHeight w:val="39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45" w:rsidRDefault="00356145">
            <w:pPr>
              <w:ind w:left="-57"/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lastRenderedPageBreak/>
              <w:t>5.1.10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Выплата ежегодной премии Главы  Республики Мордовия для государственной поддержки общеобразовательных организаций Республики Мордовия (МБОУ «Комсомольская СОШ№1»)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45" w:rsidRDefault="0035614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2020г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45" w:rsidRDefault="00356145">
            <w:pPr>
              <w:rPr>
                <w:sz w:val="17"/>
                <w:szCs w:val="17"/>
              </w:rPr>
            </w:pPr>
            <w:r>
              <w:rPr>
                <w:sz w:val="15"/>
                <w:szCs w:val="15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b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b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b/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b/>
                <w:color w:val="000000"/>
              </w:rPr>
            </w:pPr>
          </w:p>
        </w:tc>
      </w:tr>
      <w:tr w:rsidR="00356145" w:rsidTr="00356145">
        <w:trPr>
          <w:gridAfter w:val="1"/>
          <w:wAfter w:w="10" w:type="dxa"/>
          <w:cantSplit/>
          <w:trHeight w:val="39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45" w:rsidRDefault="00356145">
            <w:pPr>
              <w:ind w:left="-57"/>
              <w:rPr>
                <w:kern w:val="2"/>
                <w:sz w:val="17"/>
                <w:szCs w:val="17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задаче 1: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173027,1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12017,77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7924,3</w:t>
            </w:r>
          </w:p>
          <w:p w:rsidR="00356145" w:rsidRDefault="00356145">
            <w:pPr>
              <w:rPr>
                <w:b/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4362,7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6599,7</w:t>
            </w:r>
          </w:p>
          <w:p w:rsidR="00356145" w:rsidRDefault="00356145">
            <w:pPr>
              <w:rPr>
                <w:b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4670,8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11051,5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80130,5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46269,9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356145" w:rsidTr="00356145">
        <w:trPr>
          <w:cantSplit/>
          <w:trHeight w:val="282"/>
        </w:trPr>
        <w:tc>
          <w:tcPr>
            <w:tcW w:w="16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45" w:rsidRDefault="00356145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Задача 2.  Региональный проект «Успех каждого ребенка»</w:t>
            </w:r>
          </w:p>
        </w:tc>
      </w:tr>
      <w:tr w:rsidR="00356145" w:rsidTr="00356145">
        <w:trPr>
          <w:gridAfter w:val="1"/>
          <w:wAfter w:w="10" w:type="dxa"/>
          <w:cantSplit/>
          <w:trHeight w:val="282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Создание в </w:t>
            </w:r>
            <w:r>
              <w:rPr>
                <w:sz w:val="16"/>
                <w:szCs w:val="16"/>
              </w:rPr>
              <w:t>общеобразовательных</w:t>
            </w:r>
            <w:r>
              <w:rPr>
                <w:sz w:val="17"/>
                <w:szCs w:val="17"/>
              </w:rPr>
              <w:t xml:space="preserve"> организациях, расположенных в сельской местности  и малых городах, условий для занятий физической культурой и спортом.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2016-2025</w:t>
            </w:r>
          </w:p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гг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Администрация Чамзинского муниципального района, Управление по социальной работе, ОО</w:t>
            </w:r>
          </w:p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муниципальный </w:t>
            </w:r>
          </w:p>
          <w:p w:rsidR="00356145" w:rsidRDefault="0035614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</w:t>
            </w:r>
          </w:p>
          <w:p w:rsidR="00356145" w:rsidRDefault="003561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301,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ind w:hanging="10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ind w:right="-113" w:hanging="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114,5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187,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bCs/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56145" w:rsidTr="00356145">
        <w:trPr>
          <w:gridAfter w:val="1"/>
          <w:wAfter w:w="10" w:type="dxa"/>
          <w:cantSplit/>
          <w:trHeight w:val="28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</w:t>
            </w:r>
          </w:p>
          <w:p w:rsidR="00356145" w:rsidRDefault="003561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114,7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ind w:hanging="1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ind w:right="-113" w:hanging="103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43,6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71,1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ind w:right="-108" w:hanging="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56145" w:rsidTr="00356145">
        <w:trPr>
          <w:gridAfter w:val="1"/>
          <w:wAfter w:w="10" w:type="dxa"/>
          <w:cantSplit/>
          <w:trHeight w:val="28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  <w:p w:rsidR="00356145" w:rsidRDefault="003561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5617,8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ind w:hanging="1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5" w:rsidRDefault="0035614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ind w:right="-113" w:hanging="103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2132,8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3485,0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ind w:right="-108" w:hanging="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56145" w:rsidTr="00356145">
        <w:trPr>
          <w:gridAfter w:val="1"/>
          <w:wAfter w:w="10" w:type="dxa"/>
          <w:cantSplit/>
          <w:trHeight w:val="28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задаче 2:</w:t>
            </w:r>
          </w:p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6034,2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ind w:hanging="10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ind w:right="-113" w:hanging="1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2290,9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3743,3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ind w:right="-108" w:hanging="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56145" w:rsidTr="00356145">
        <w:trPr>
          <w:gridAfter w:val="1"/>
          <w:wAfter w:w="10" w:type="dxa"/>
          <w:cantSplit/>
          <w:trHeight w:val="28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45" w:rsidRDefault="00356145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45" w:rsidRDefault="00356145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Всего по подпрограмме 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179061,3</w:t>
            </w:r>
          </w:p>
          <w:p w:rsidR="00356145" w:rsidRDefault="0035614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12017,77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7924,3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4362,7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6599,7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4670,8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13342,4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83873,8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b/>
                <w:color w:val="000000"/>
                <w:sz w:val="8"/>
                <w:szCs w:val="8"/>
              </w:rPr>
            </w:pPr>
            <w:r>
              <w:rPr>
                <w:b/>
                <w:color w:val="000000"/>
                <w:sz w:val="8"/>
                <w:szCs w:val="8"/>
              </w:rPr>
              <w:t>5</w:t>
            </w:r>
          </w:p>
          <w:p w:rsidR="00356145" w:rsidRDefault="00356145">
            <w:pPr>
              <w:rPr>
                <w:b/>
                <w:color w:val="000000"/>
                <w:sz w:val="8"/>
                <w:szCs w:val="8"/>
              </w:rPr>
            </w:pPr>
          </w:p>
          <w:p w:rsidR="00356145" w:rsidRDefault="0035614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46269,9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</w:tbl>
    <w:p w:rsidR="00356145" w:rsidRDefault="00356145" w:rsidP="00356145">
      <w:pPr>
        <w:rPr>
          <w:kern w:val="2"/>
        </w:rPr>
        <w:sectPr w:rsidR="00356145">
          <w:pgSz w:w="16838" w:h="11906" w:orient="landscape"/>
          <w:pgMar w:top="567" w:right="567" w:bottom="360" w:left="567" w:header="709" w:footer="709" w:gutter="0"/>
          <w:cols w:space="720"/>
        </w:sectPr>
      </w:pPr>
    </w:p>
    <w:p w:rsidR="00356145" w:rsidRDefault="00356145" w:rsidP="00356145">
      <w:pPr>
        <w:rPr>
          <w:kern w:val="2"/>
        </w:rPr>
        <w:sectPr w:rsidR="00356145" w:rsidSect="00356145">
          <w:type w:val="continuous"/>
          <w:pgSz w:w="16838" w:h="11906" w:orient="landscape"/>
          <w:pgMar w:top="567" w:right="567" w:bottom="360" w:left="567" w:header="709" w:footer="709" w:gutter="0"/>
          <w:cols w:space="720"/>
        </w:sectPr>
      </w:pPr>
    </w:p>
    <w:p w:rsidR="00356145" w:rsidRDefault="00356145" w:rsidP="00356145">
      <w:pPr>
        <w:pStyle w:val="ConsPlusNormal"/>
        <w:widowControl/>
        <w:jc w:val="right"/>
        <w:rPr>
          <w:sz w:val="20"/>
        </w:rPr>
      </w:pPr>
      <w:r>
        <w:lastRenderedPageBreak/>
        <w:t>Приложение 5</w:t>
      </w:r>
    </w:p>
    <w:p w:rsidR="00356145" w:rsidRDefault="00356145" w:rsidP="00356145">
      <w:pPr>
        <w:pStyle w:val="93"/>
        <w:ind w:left="8820" w:firstLine="108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от « 19  » 09. 2022г  № 700</w:t>
      </w:r>
    </w:p>
    <w:p w:rsidR="00356145" w:rsidRDefault="00356145" w:rsidP="00356145">
      <w:pPr>
        <w:pStyle w:val="93"/>
        <w:ind w:firstLine="666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356145" w:rsidRDefault="00356145" w:rsidP="00356145">
      <w:pPr>
        <w:pStyle w:val="9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Приложение №1  к Подпрограмме 6  "Обеспечение реализации муниципальной программы "Развитие образования в Чамзинском муниципальном районе» </w:t>
      </w:r>
    </w:p>
    <w:p w:rsidR="00356145" w:rsidRDefault="00356145" w:rsidP="00356145">
      <w:pPr>
        <w:pStyle w:val="93"/>
        <w:ind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</w:p>
    <w:p w:rsidR="00356145" w:rsidRDefault="00356145" w:rsidP="00356145">
      <w:pPr>
        <w:pStyle w:val="93"/>
        <w:ind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основных мероприятий подпрограммы 6 "Обеспечение реализации муниципальной программы </w:t>
      </w:r>
    </w:p>
    <w:p w:rsidR="00356145" w:rsidRDefault="00356145" w:rsidP="00356145">
      <w:pPr>
        <w:pStyle w:val="93"/>
        <w:ind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"Развитие образования в Чамзинском муниципальном районе» </w:t>
      </w:r>
    </w:p>
    <w:p w:rsidR="00356145" w:rsidRDefault="00356145" w:rsidP="00356145">
      <w:pPr>
        <w:pStyle w:val="93"/>
        <w:ind w:hanging="426"/>
        <w:jc w:val="center"/>
        <w:rPr>
          <w:rFonts w:ascii="Times New Roman" w:hAnsi="Times New Roman"/>
          <w:b/>
          <w:sz w:val="4"/>
          <w:szCs w:val="4"/>
        </w:rPr>
      </w:pPr>
    </w:p>
    <w:tbl>
      <w:tblPr>
        <w:tblW w:w="5250" w:type="pc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4"/>
        <w:gridCol w:w="2277"/>
        <w:gridCol w:w="742"/>
        <w:gridCol w:w="1523"/>
        <w:gridCol w:w="1356"/>
        <w:gridCol w:w="1005"/>
        <w:gridCol w:w="814"/>
        <w:gridCol w:w="999"/>
        <w:gridCol w:w="762"/>
        <w:gridCol w:w="48"/>
        <w:gridCol w:w="801"/>
        <w:gridCol w:w="846"/>
        <w:gridCol w:w="897"/>
        <w:gridCol w:w="897"/>
        <w:gridCol w:w="897"/>
        <w:gridCol w:w="893"/>
        <w:gridCol w:w="801"/>
      </w:tblGrid>
      <w:tr w:rsidR="00356145" w:rsidTr="00356145">
        <w:trPr>
          <w:trHeight w:val="495"/>
          <w:tblHeader/>
        </w:trPr>
        <w:tc>
          <w:tcPr>
            <w:tcW w:w="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45" w:rsidRDefault="00356145">
            <w:pPr>
              <w:ind w:left="-118" w:right="-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356145" w:rsidRDefault="00356145">
            <w:pPr>
              <w:ind w:left="-3815" w:right="-95" w:firstLine="36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п/п</w:t>
            </w:r>
          </w:p>
        </w:tc>
        <w:tc>
          <w:tcPr>
            <w:tcW w:w="7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45" w:rsidRDefault="00356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</w:t>
            </w:r>
          </w:p>
        </w:tc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45" w:rsidRDefault="003561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Сроки реа-</w:t>
            </w:r>
          </w:p>
          <w:p w:rsidR="00356145" w:rsidRDefault="00356145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лизации</w:t>
            </w:r>
            <w:r>
              <w:rPr>
                <w:sz w:val="16"/>
                <w:szCs w:val="16"/>
              </w:rPr>
              <w:t xml:space="preserve"> (годы)</w:t>
            </w:r>
          </w:p>
        </w:tc>
        <w:tc>
          <w:tcPr>
            <w:tcW w:w="4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45" w:rsidRDefault="00356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заказчик, ответственные исполнители</w:t>
            </w:r>
          </w:p>
        </w:tc>
        <w:tc>
          <w:tcPr>
            <w:tcW w:w="2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45" w:rsidRDefault="0035614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316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Объемы финансирования (тыс. руб.)</w:t>
            </w:r>
            <w:r>
              <w:rPr>
                <w:sz w:val="16"/>
                <w:szCs w:val="16"/>
              </w:rPr>
              <w:br/>
              <w:t xml:space="preserve"> в действующих ценах</w:t>
            </w:r>
          </w:p>
        </w:tc>
      </w:tr>
      <w:tr w:rsidR="00356145" w:rsidTr="00356145">
        <w:trPr>
          <w:trHeight w:val="49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6145" w:rsidRDefault="00356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  <w:p w:rsidR="00356145" w:rsidRDefault="00356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 </w:t>
            </w:r>
          </w:p>
          <w:p w:rsidR="00356145" w:rsidRDefault="00356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6145" w:rsidRDefault="00356145">
            <w:pPr>
              <w:ind w:right="-1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  <w:p w:rsidR="00356145" w:rsidRDefault="00356145">
            <w:pPr>
              <w:ind w:right="-1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6145" w:rsidRDefault="00356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 </w:t>
            </w:r>
          </w:p>
          <w:p w:rsidR="00356145" w:rsidRDefault="00356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6145" w:rsidRDefault="00356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  <w:p w:rsidR="00356145" w:rsidRDefault="00356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6145" w:rsidRDefault="0035614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 </w:t>
            </w:r>
          </w:p>
          <w:p w:rsidR="00356145" w:rsidRDefault="0035614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6145" w:rsidRDefault="0035614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  <w:p w:rsidR="00356145" w:rsidRDefault="0035614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6145" w:rsidRDefault="0035614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  <w:p w:rsidR="00356145" w:rsidRDefault="0035614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6145" w:rsidRDefault="0035614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356145" w:rsidRDefault="0035614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6145" w:rsidRDefault="0035614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356145" w:rsidRDefault="0035614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</w:tr>
      <w:tr w:rsidR="00356145" w:rsidTr="00356145">
        <w:trPr>
          <w:cantSplit/>
          <w:trHeight w:val="391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45" w:rsidRDefault="00356145">
            <w:pPr>
              <w:ind w:firstLine="12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Подпрограмма 6. «Обеспечение реализации муниципальной программы « Развитие образование в Чамзинском муниципальном районе » </w:t>
            </w:r>
          </w:p>
          <w:p w:rsidR="00356145" w:rsidRDefault="00356145">
            <w:pPr>
              <w:ind w:firstLine="12"/>
              <w:jc w:val="center"/>
              <w:rPr>
                <w:b/>
                <w:sz w:val="17"/>
                <w:szCs w:val="17"/>
              </w:rPr>
            </w:pPr>
          </w:p>
        </w:tc>
      </w:tr>
      <w:tr w:rsidR="00356145" w:rsidTr="00356145">
        <w:trPr>
          <w:cantSplit/>
          <w:trHeight w:val="1134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45" w:rsidRDefault="00356145">
            <w:pPr>
              <w:ind w:left="-57"/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>6.1.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45" w:rsidRDefault="00356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функций  бухгалтерского и экономического учета обслуживаемых образовательных организаций и организации культуры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45" w:rsidRDefault="0035614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2016 - 2025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45" w:rsidRDefault="00356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Чамзинского муниципального района «Центр обслуживания муниципальных учреждений»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муници пальный бюджет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65536,3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4350,7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4758,4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5658,8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7496,9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8228,9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7922,0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7260,4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5842,1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5855,6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8162,5</w:t>
            </w:r>
          </w:p>
        </w:tc>
      </w:tr>
      <w:tr w:rsidR="00356145" w:rsidTr="00356145">
        <w:trPr>
          <w:cantSplit/>
          <w:trHeight w:val="391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45" w:rsidRDefault="00356145">
            <w:pPr>
              <w:ind w:left="-57"/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>6.2.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45" w:rsidRDefault="00356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методического, информационного и организационного сопровождения сферы образования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45" w:rsidRDefault="0035614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2016 - 2025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45" w:rsidRDefault="00356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Чамзинского муниципального района «Центр обслуживания учреждений образования, культуры и спорта»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муници пальный бюджет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16270,5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1498,3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1415,7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1726,3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1784,9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1781,1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1647,7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1463,8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1407,7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1407,7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2137,3</w:t>
            </w:r>
          </w:p>
        </w:tc>
      </w:tr>
      <w:tr w:rsidR="00356145" w:rsidTr="00356145">
        <w:trPr>
          <w:cantSplit/>
          <w:trHeight w:val="282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45" w:rsidRDefault="00356145">
            <w:pPr>
              <w:ind w:left="-57"/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>6.3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45" w:rsidRDefault="0035614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Оказание мер государственной поддержки детям-сиротам, детям, оставшимся без попечения родителей, а так же гражданам, желающим взять детей на попечительство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45" w:rsidRDefault="0035614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2016 - 2025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45" w:rsidRDefault="00356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107453,3</w:t>
            </w:r>
          </w:p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7919,7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9634,6</w:t>
            </w:r>
          </w:p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8879,6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8569,0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11476,6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10951,7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12112,1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11614,3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11780,8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14514,9</w:t>
            </w:r>
          </w:p>
        </w:tc>
      </w:tr>
      <w:tr w:rsidR="00356145" w:rsidTr="00356145">
        <w:trPr>
          <w:cantSplit/>
          <w:trHeight w:val="282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45" w:rsidRDefault="003561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мероприятие. Обеспечение реализации государственных полномочий по опеке и попечительству</w:t>
            </w:r>
          </w:p>
        </w:tc>
      </w:tr>
      <w:tr w:rsidR="00356145" w:rsidTr="00356145">
        <w:trPr>
          <w:cantSplit/>
          <w:trHeight w:val="282"/>
        </w:trPr>
        <w:tc>
          <w:tcPr>
            <w:tcW w:w="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45" w:rsidRDefault="00356145">
            <w:pPr>
              <w:ind w:left="-57"/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>6.4</w:t>
            </w:r>
          </w:p>
        </w:tc>
        <w:tc>
          <w:tcPr>
            <w:tcW w:w="7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45" w:rsidRDefault="0035614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Обеспечение реализации </w:t>
            </w:r>
            <w:r>
              <w:rPr>
                <w:color w:val="000000"/>
                <w:sz w:val="16"/>
                <w:szCs w:val="16"/>
              </w:rPr>
              <w:lastRenderedPageBreak/>
              <w:t>государственных полномочий по опеке и попечительству</w:t>
            </w:r>
          </w:p>
        </w:tc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45" w:rsidRDefault="0035614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2016 - </w:t>
            </w:r>
            <w:r>
              <w:rPr>
                <w:sz w:val="17"/>
                <w:szCs w:val="17"/>
              </w:rPr>
              <w:lastRenderedPageBreak/>
              <w:t>2025</w:t>
            </w:r>
          </w:p>
        </w:tc>
        <w:tc>
          <w:tcPr>
            <w:tcW w:w="4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45" w:rsidRDefault="00356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Администрация </w:t>
            </w:r>
            <w:r>
              <w:rPr>
                <w:sz w:val="16"/>
                <w:szCs w:val="16"/>
              </w:rPr>
              <w:lastRenderedPageBreak/>
              <w:t>Чамзинского муниципального района, Управление по социальной работе, МКУ, ОО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республиканский бюджет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2877,3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267,2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263,6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299,6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375,5</w:t>
            </w:r>
          </w:p>
        </w:tc>
      </w:tr>
      <w:tr w:rsidR="00356145" w:rsidTr="00356145">
        <w:trPr>
          <w:cantSplit/>
          <w:trHeight w:val="2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kern w:val="2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rPr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145" w:rsidRDefault="0035614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муници пальный бюджет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145" w:rsidTr="00356145">
        <w:trPr>
          <w:cantSplit/>
          <w:trHeight w:val="282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45" w:rsidRDefault="00356145">
            <w:pPr>
              <w:ind w:left="-57"/>
              <w:rPr>
                <w:kern w:val="2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45" w:rsidRDefault="00356145">
            <w:pPr>
              <w:rPr>
                <w:b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45" w:rsidRDefault="00356145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45" w:rsidRDefault="003561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Итого.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2943,6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267,2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263,6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299,6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375,5</w:t>
            </w:r>
          </w:p>
        </w:tc>
      </w:tr>
      <w:tr w:rsidR="00356145" w:rsidTr="00356145">
        <w:trPr>
          <w:cantSplit/>
          <w:trHeight w:val="282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45" w:rsidRDefault="00356145">
            <w:pPr>
              <w:ind w:left="-57"/>
              <w:rPr>
                <w:kern w:val="2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45" w:rsidRDefault="003561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подпрограмме 6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45" w:rsidRDefault="00356145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45" w:rsidRDefault="00356145">
            <w:pPr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145" w:rsidRDefault="00356145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356145" w:rsidRDefault="00356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192203,7</w:t>
            </w:r>
          </w:p>
          <w:p w:rsidR="00356145" w:rsidRDefault="003561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14035,9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356145" w:rsidRDefault="00356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16072,3</w:t>
            </w:r>
          </w:p>
          <w:p w:rsidR="00356145" w:rsidRDefault="00356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16532,3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18135,1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6145" w:rsidRDefault="00356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356145" w:rsidRDefault="00356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21744,4</w:t>
            </w:r>
          </w:p>
          <w:p w:rsidR="00356145" w:rsidRDefault="00356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20820,0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21135,4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19163,7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19344,3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145" w:rsidRDefault="0035614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25190,2</w:t>
            </w:r>
          </w:p>
        </w:tc>
      </w:tr>
      <w:bookmarkEnd w:id="0"/>
    </w:tbl>
    <w:p w:rsidR="00356145" w:rsidRDefault="00356145" w:rsidP="00356145">
      <w:pPr>
        <w:ind w:left="567"/>
        <w:jc w:val="both"/>
      </w:pPr>
    </w:p>
    <w:p w:rsidR="00356145" w:rsidRPr="005D48F8" w:rsidRDefault="00356145" w:rsidP="00E76A99">
      <w:pPr>
        <w:ind w:left="-284"/>
        <w:jc w:val="both"/>
        <w:rPr>
          <w:b/>
        </w:rPr>
      </w:pPr>
    </w:p>
    <w:p w:rsidR="001B59BD" w:rsidRPr="005D48F8" w:rsidRDefault="001B59BD" w:rsidP="00E76A99">
      <w:pPr>
        <w:ind w:left="-284"/>
        <w:jc w:val="both"/>
        <w:rPr>
          <w:b/>
        </w:rPr>
      </w:pPr>
    </w:p>
    <w:p w:rsidR="00E7692A" w:rsidRDefault="00E7692A" w:rsidP="00CD7AB1">
      <w:pPr>
        <w:ind w:left="-567"/>
        <w:jc w:val="both"/>
        <w:rPr>
          <w:b/>
        </w:rPr>
      </w:pPr>
    </w:p>
    <w:p w:rsidR="00356145" w:rsidRDefault="00356145" w:rsidP="00CD7AB1">
      <w:pPr>
        <w:ind w:left="-567"/>
        <w:jc w:val="both"/>
        <w:rPr>
          <w:b/>
        </w:rPr>
      </w:pPr>
    </w:p>
    <w:p w:rsidR="00356145" w:rsidRDefault="00356145" w:rsidP="00CD7AB1">
      <w:pPr>
        <w:ind w:left="-567"/>
        <w:jc w:val="both"/>
        <w:rPr>
          <w:b/>
        </w:rPr>
        <w:sectPr w:rsidR="00356145" w:rsidSect="00356145">
          <w:headerReference w:type="even" r:id="rId10"/>
          <w:headerReference w:type="default" r:id="rId11"/>
          <w:footerReference w:type="default" r:id="rId12"/>
          <w:pgSz w:w="16838" w:h="11906" w:orient="landscape"/>
          <w:pgMar w:top="1701" w:right="1134" w:bottom="567" w:left="709" w:header="709" w:footer="709" w:gutter="0"/>
          <w:cols w:space="708"/>
          <w:docGrid w:linePitch="360"/>
        </w:sectPr>
      </w:pPr>
    </w:p>
    <w:p w:rsidR="00356145" w:rsidRDefault="00356145" w:rsidP="00CD7AB1">
      <w:pPr>
        <w:ind w:left="-567"/>
        <w:jc w:val="both"/>
        <w:rPr>
          <w:b/>
        </w:rPr>
      </w:pPr>
    </w:p>
    <w:p w:rsidR="005F179F" w:rsidRDefault="005F179F" w:rsidP="005F179F">
      <w:pPr>
        <w:jc w:val="center"/>
        <w:rPr>
          <w:sz w:val="28"/>
          <w:szCs w:val="28"/>
        </w:rPr>
      </w:pPr>
      <w:r w:rsidRPr="0059284C">
        <w:rPr>
          <w:sz w:val="28"/>
          <w:szCs w:val="28"/>
        </w:rPr>
        <w:t>Республик</w:t>
      </w:r>
      <w:r>
        <w:rPr>
          <w:sz w:val="28"/>
          <w:szCs w:val="28"/>
        </w:rPr>
        <w:t>а</w:t>
      </w:r>
      <w:r w:rsidRPr="0059284C">
        <w:rPr>
          <w:sz w:val="28"/>
          <w:szCs w:val="28"/>
        </w:rPr>
        <w:t xml:space="preserve"> Мордовия </w:t>
      </w:r>
    </w:p>
    <w:p w:rsidR="005F179F" w:rsidRDefault="005F179F" w:rsidP="005F179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Чамзинского муниципального района</w:t>
      </w:r>
    </w:p>
    <w:p w:rsidR="005F179F" w:rsidRPr="0059284C" w:rsidRDefault="005F179F" w:rsidP="005F179F">
      <w:pPr>
        <w:jc w:val="center"/>
        <w:rPr>
          <w:sz w:val="28"/>
          <w:szCs w:val="28"/>
        </w:rPr>
      </w:pPr>
    </w:p>
    <w:p w:rsidR="005F179F" w:rsidRDefault="005F179F" w:rsidP="005F179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79F" w:rsidRDefault="005F179F" w:rsidP="005F179F">
      <w:pPr>
        <w:jc w:val="center"/>
        <w:rPr>
          <w:sz w:val="28"/>
          <w:szCs w:val="28"/>
        </w:rPr>
      </w:pPr>
    </w:p>
    <w:p w:rsidR="005F179F" w:rsidRPr="0059284C" w:rsidRDefault="005F179F" w:rsidP="005F17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 сессия) </w:t>
      </w:r>
    </w:p>
    <w:p w:rsidR="005F179F" w:rsidRPr="0059284C" w:rsidRDefault="005F179F" w:rsidP="005F179F">
      <w:pPr>
        <w:jc w:val="center"/>
        <w:rPr>
          <w:sz w:val="28"/>
          <w:szCs w:val="28"/>
        </w:rPr>
      </w:pPr>
    </w:p>
    <w:p w:rsidR="005F179F" w:rsidRPr="0059284C" w:rsidRDefault="005F179F" w:rsidP="005F179F">
      <w:pPr>
        <w:jc w:val="center"/>
        <w:rPr>
          <w:bCs/>
          <w:sz w:val="28"/>
          <w:szCs w:val="28"/>
        </w:rPr>
      </w:pPr>
      <w:r w:rsidRPr="0059284C">
        <w:rPr>
          <w:bCs/>
          <w:sz w:val="28"/>
          <w:szCs w:val="28"/>
        </w:rPr>
        <w:t xml:space="preserve">р.п. Чамзинка </w:t>
      </w:r>
    </w:p>
    <w:p w:rsidR="005F179F" w:rsidRPr="0059284C" w:rsidRDefault="005F179F" w:rsidP="005F179F">
      <w:pPr>
        <w:jc w:val="center"/>
        <w:rPr>
          <w:sz w:val="28"/>
          <w:szCs w:val="28"/>
        </w:rPr>
      </w:pPr>
    </w:p>
    <w:p w:rsidR="005F179F" w:rsidRPr="0059284C" w:rsidRDefault="005F179F" w:rsidP="005F179F">
      <w:pPr>
        <w:jc w:val="center"/>
        <w:rPr>
          <w:sz w:val="28"/>
          <w:szCs w:val="28"/>
        </w:rPr>
      </w:pPr>
    </w:p>
    <w:p w:rsidR="005F179F" w:rsidRPr="0059284C" w:rsidRDefault="005F179F" w:rsidP="005F179F">
      <w:pPr>
        <w:rPr>
          <w:sz w:val="28"/>
          <w:szCs w:val="28"/>
        </w:rPr>
      </w:pPr>
      <w:r>
        <w:rPr>
          <w:sz w:val="28"/>
          <w:szCs w:val="28"/>
        </w:rPr>
        <w:t xml:space="preserve">«       » __________2022 г.                                                                   </w:t>
      </w:r>
      <w:r w:rsidRPr="0059284C">
        <w:rPr>
          <w:sz w:val="28"/>
          <w:szCs w:val="28"/>
        </w:rPr>
        <w:t>№_______</w:t>
      </w:r>
    </w:p>
    <w:p w:rsidR="005F179F" w:rsidRPr="0059284C" w:rsidRDefault="005F179F" w:rsidP="005F179F">
      <w:pPr>
        <w:rPr>
          <w:sz w:val="28"/>
          <w:szCs w:val="28"/>
        </w:rPr>
      </w:pPr>
    </w:p>
    <w:p w:rsidR="005F179F" w:rsidRPr="0059284C" w:rsidRDefault="005F179F" w:rsidP="005F179F">
      <w:pPr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</w:rPr>
        <w:t>О внесении изменений в Устав Чамзинского муниципального района Республики Мордовия</w:t>
      </w:r>
    </w:p>
    <w:p w:rsidR="005F179F" w:rsidRPr="0059284C" w:rsidRDefault="005F179F" w:rsidP="005F179F">
      <w:pPr>
        <w:contextualSpacing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5F179F" w:rsidRPr="0059284C" w:rsidRDefault="005F179F" w:rsidP="005F179F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9284C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целях приведения Устава Чамзинского муниципального района Республики Мордовия в соответствие с действующим законодательством, Совет депутатов </w:t>
      </w:r>
      <w:r w:rsidRPr="0059284C">
        <w:rPr>
          <w:color w:val="000000" w:themeColor="text1"/>
          <w:sz w:val="28"/>
          <w:szCs w:val="28"/>
        </w:rPr>
        <w:t>Чамзинского муниципального района</w:t>
      </w:r>
    </w:p>
    <w:p w:rsidR="005F179F" w:rsidRPr="0059284C" w:rsidRDefault="005F179F" w:rsidP="005F179F">
      <w:pPr>
        <w:ind w:firstLine="709"/>
        <w:jc w:val="both"/>
        <w:rPr>
          <w:color w:val="000000" w:themeColor="text1"/>
          <w:sz w:val="28"/>
          <w:szCs w:val="28"/>
        </w:rPr>
      </w:pPr>
    </w:p>
    <w:p w:rsidR="005F179F" w:rsidRPr="0059284C" w:rsidRDefault="005F179F" w:rsidP="005F179F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РЕШИЛ:</w:t>
      </w:r>
    </w:p>
    <w:p w:rsidR="005F179F" w:rsidRDefault="005F179F" w:rsidP="005F179F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59284C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Внести в Устав </w:t>
      </w:r>
      <w:r w:rsidRPr="0059284C">
        <w:rPr>
          <w:color w:val="000000" w:themeColor="text1"/>
          <w:sz w:val="28"/>
          <w:szCs w:val="28"/>
        </w:rPr>
        <w:t>Чамзинского муниципального района</w:t>
      </w:r>
      <w:r w:rsidRPr="0059284C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Республики Мордовия, утвержденный решением Совета депутатов </w:t>
      </w:r>
      <w:r w:rsidRPr="0059284C">
        <w:rPr>
          <w:color w:val="000000" w:themeColor="text1"/>
          <w:sz w:val="28"/>
          <w:szCs w:val="28"/>
        </w:rPr>
        <w:t>Чамзинского муниципального района</w:t>
      </w:r>
      <w:r w:rsidRPr="0059284C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Республики Мордовия от 18.05.2022 г. № 55, следующие изменения: </w:t>
      </w:r>
    </w:p>
    <w:p w:rsidR="005F179F" w:rsidRDefault="005F179F" w:rsidP="005F179F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1).  Пункт 2 части 3 статьи 10 изложить в следующей редакции:</w:t>
      </w:r>
    </w:p>
    <w:p w:rsidR="005F179F" w:rsidRDefault="005F179F" w:rsidP="005F179F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</w:t>
      </w:r>
      <w:r w:rsidRPr="00DA059B">
        <w:rPr>
          <w:bCs/>
          <w:color w:val="000000" w:themeColor="text1"/>
          <w:sz w:val="28"/>
          <w:szCs w:val="28"/>
        </w:rPr>
        <w:t xml:space="preserve">инициативная группа обращается в </w:t>
      </w:r>
      <w:r>
        <w:rPr>
          <w:bCs/>
          <w:color w:val="000000" w:themeColor="text1"/>
          <w:sz w:val="28"/>
          <w:szCs w:val="28"/>
        </w:rPr>
        <w:t xml:space="preserve">Территориальную избирательную комиссию Республики Мордовия </w:t>
      </w:r>
      <w:r w:rsidRPr="00DA059B">
        <w:rPr>
          <w:bCs/>
          <w:color w:val="000000" w:themeColor="text1"/>
          <w:sz w:val="28"/>
          <w:szCs w:val="28"/>
        </w:rPr>
        <w:t>с ходатайством о регистрации инициативной группы</w:t>
      </w:r>
      <w:r>
        <w:rPr>
          <w:bCs/>
          <w:color w:val="000000" w:themeColor="text1"/>
          <w:sz w:val="28"/>
          <w:szCs w:val="28"/>
        </w:rPr>
        <w:t>»;</w:t>
      </w:r>
    </w:p>
    <w:p w:rsidR="005F179F" w:rsidRDefault="005F179F" w:rsidP="005F179F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2). Статью 37 признать утратившей силу;</w:t>
      </w:r>
    </w:p>
    <w:p w:rsidR="005F179F" w:rsidRDefault="005F179F" w:rsidP="005F179F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3). Часть 1 статьи 62 после слов «</w:t>
      </w:r>
      <w:r w:rsidRPr="00103921">
        <w:rPr>
          <w:bCs/>
          <w:color w:val="000000" w:themeColor="text1"/>
          <w:sz w:val="28"/>
          <w:szCs w:val="28"/>
        </w:rPr>
        <w:t>вступают в силу после их официального опубликования (обнародования) в Информационном бюллетене Чамзинского муниципального района</w:t>
      </w:r>
      <w:r>
        <w:rPr>
          <w:bCs/>
          <w:color w:val="000000" w:themeColor="text1"/>
          <w:sz w:val="28"/>
          <w:szCs w:val="28"/>
        </w:rPr>
        <w:t>» дополнить словами «или на Портале официального опубликования муниципальных правовых актов Республики Мордовия»;</w:t>
      </w:r>
    </w:p>
    <w:p w:rsidR="005F179F" w:rsidRDefault="005F179F" w:rsidP="005F179F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4). Часть 3 статьи 62 после слов «</w:t>
      </w:r>
      <w:r w:rsidRPr="00103921">
        <w:rPr>
          <w:bCs/>
          <w:color w:val="000000" w:themeColor="text1"/>
          <w:sz w:val="28"/>
          <w:szCs w:val="28"/>
        </w:rPr>
        <w:t>районной газете Чамзинского муниципального района  «Знамя»</w:t>
      </w:r>
      <w:r>
        <w:rPr>
          <w:bCs/>
          <w:color w:val="000000" w:themeColor="text1"/>
          <w:sz w:val="28"/>
          <w:szCs w:val="28"/>
        </w:rPr>
        <w:t xml:space="preserve"> дополнить  словами «или на Портале официального опубликования муниципальных правовых актов Республики Мордовия».</w:t>
      </w:r>
    </w:p>
    <w:p w:rsidR="005F179F" w:rsidRPr="0059284C" w:rsidRDefault="005F179F" w:rsidP="005F179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2. Настоящее решение подлежит официальному опубликованию после его государственной регистрации и вступает в</w:t>
      </w:r>
      <w:r w:rsidRPr="0059284C">
        <w:rPr>
          <w:color w:val="000000" w:themeColor="text1"/>
          <w:sz w:val="28"/>
          <w:szCs w:val="28"/>
        </w:rPr>
        <w:t xml:space="preserve"> силу </w:t>
      </w:r>
      <w:r>
        <w:rPr>
          <w:color w:val="000000" w:themeColor="text1"/>
          <w:sz w:val="28"/>
          <w:szCs w:val="28"/>
        </w:rPr>
        <w:t xml:space="preserve">после его опубликования в официальном печатном издании </w:t>
      </w:r>
      <w:r w:rsidRPr="0059284C">
        <w:rPr>
          <w:color w:val="000000" w:themeColor="text1"/>
          <w:sz w:val="28"/>
          <w:szCs w:val="28"/>
        </w:rPr>
        <w:t>Чамзинского муниципального района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или на Портале официального опубликования муниципальных правовых актов Республики Мордовия</w:t>
      </w:r>
      <w:r w:rsidRPr="0059284C">
        <w:rPr>
          <w:color w:val="000000" w:themeColor="text1"/>
          <w:sz w:val="28"/>
          <w:szCs w:val="28"/>
        </w:rPr>
        <w:t>.</w:t>
      </w:r>
    </w:p>
    <w:p w:rsidR="005F179F" w:rsidRPr="0059284C" w:rsidRDefault="005F179F" w:rsidP="005F179F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F179F" w:rsidRPr="0059284C" w:rsidRDefault="005F179F" w:rsidP="005F179F">
      <w:pPr>
        <w:rPr>
          <w:color w:val="000000" w:themeColor="text1"/>
          <w:sz w:val="28"/>
          <w:szCs w:val="28"/>
        </w:rPr>
      </w:pPr>
      <w:r w:rsidRPr="0059284C">
        <w:rPr>
          <w:color w:val="000000" w:themeColor="text1"/>
          <w:sz w:val="28"/>
          <w:szCs w:val="28"/>
        </w:rPr>
        <w:lastRenderedPageBreak/>
        <w:t xml:space="preserve">Глава Чамзинского </w:t>
      </w:r>
    </w:p>
    <w:p w:rsidR="005F179F" w:rsidRDefault="005F179F" w:rsidP="005F179F">
      <w:pPr>
        <w:rPr>
          <w:bCs/>
          <w:color w:val="000000" w:themeColor="text1"/>
          <w:sz w:val="28"/>
          <w:szCs w:val="28"/>
        </w:rPr>
      </w:pPr>
      <w:r w:rsidRPr="0059284C">
        <w:rPr>
          <w:color w:val="000000" w:themeColor="text1"/>
          <w:sz w:val="28"/>
          <w:szCs w:val="28"/>
        </w:rPr>
        <w:t>муниципального района</w:t>
      </w:r>
      <w:r w:rsidRPr="0059284C">
        <w:rPr>
          <w:bCs/>
          <w:color w:val="000000" w:themeColor="text1"/>
          <w:sz w:val="28"/>
          <w:szCs w:val="28"/>
        </w:rPr>
        <w:t xml:space="preserve">                                                                   </w:t>
      </w:r>
      <w:r>
        <w:rPr>
          <w:bCs/>
          <w:color w:val="000000" w:themeColor="text1"/>
          <w:sz w:val="28"/>
          <w:szCs w:val="28"/>
        </w:rPr>
        <w:t>Р.А. Батеряков</w:t>
      </w:r>
    </w:p>
    <w:p w:rsidR="005F179F" w:rsidRDefault="005F179F" w:rsidP="005F179F">
      <w:pPr>
        <w:rPr>
          <w:bCs/>
          <w:color w:val="000000" w:themeColor="text1"/>
          <w:sz w:val="28"/>
          <w:szCs w:val="28"/>
        </w:rPr>
      </w:pPr>
    </w:p>
    <w:p w:rsidR="005F179F" w:rsidRDefault="005F179F" w:rsidP="005F179F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председатель Совета депутатов</w:t>
      </w:r>
    </w:p>
    <w:p w:rsidR="005F179F" w:rsidRPr="0059284C" w:rsidRDefault="005F179F" w:rsidP="005F179F">
      <w:pPr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Чамзинского муниципального района                                             В.А. Буткеев </w:t>
      </w:r>
    </w:p>
    <w:p w:rsidR="005F179F" w:rsidRPr="0059284C" w:rsidRDefault="005F179F" w:rsidP="005F179F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:rsidR="005F179F" w:rsidRPr="0059284C" w:rsidRDefault="005F179F" w:rsidP="005F179F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:rsidR="005F179F" w:rsidRPr="0059284C" w:rsidRDefault="005F179F" w:rsidP="005F179F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:rsidR="00EB6034" w:rsidRDefault="00EB6034" w:rsidP="00EB603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Мордовия</w:t>
      </w:r>
    </w:p>
    <w:p w:rsidR="00EB6034" w:rsidRDefault="00EB6034" w:rsidP="00EB603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Чамзинского муниципального района</w:t>
      </w:r>
    </w:p>
    <w:p w:rsidR="00EB6034" w:rsidRDefault="00EB6034" w:rsidP="00EB6034">
      <w:pPr>
        <w:jc w:val="center"/>
        <w:rPr>
          <w:sz w:val="28"/>
          <w:szCs w:val="28"/>
        </w:rPr>
      </w:pPr>
    </w:p>
    <w:p w:rsidR="00EB6034" w:rsidRDefault="00EB6034" w:rsidP="00EB6034">
      <w:pPr>
        <w:jc w:val="center"/>
        <w:rPr>
          <w:sz w:val="28"/>
          <w:szCs w:val="28"/>
        </w:rPr>
      </w:pPr>
    </w:p>
    <w:p w:rsidR="00EB6034" w:rsidRDefault="00EB6034" w:rsidP="00EB6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B6034" w:rsidRDefault="00EB6034" w:rsidP="00EB6034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LXI</w:t>
      </w:r>
      <w:r>
        <w:rPr>
          <w:sz w:val="28"/>
          <w:szCs w:val="28"/>
        </w:rPr>
        <w:t>-я внеочередная сессия)</w:t>
      </w:r>
    </w:p>
    <w:p w:rsidR="00EB6034" w:rsidRDefault="00EB6034" w:rsidP="00EB6034">
      <w:pPr>
        <w:jc w:val="center"/>
        <w:rPr>
          <w:sz w:val="28"/>
          <w:szCs w:val="28"/>
        </w:rPr>
      </w:pPr>
    </w:p>
    <w:p w:rsidR="00EB6034" w:rsidRDefault="00EB6034" w:rsidP="00EB6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07.09.2021г.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№ 329 </w:t>
      </w:r>
    </w:p>
    <w:p w:rsidR="00EB6034" w:rsidRDefault="00EB6034" w:rsidP="00EB6034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р.п.Чамзинка</w:t>
      </w:r>
    </w:p>
    <w:p w:rsidR="00EB6034" w:rsidRPr="00C80CE2" w:rsidRDefault="00EB6034" w:rsidP="00EB6034">
      <w:pPr>
        <w:tabs>
          <w:tab w:val="left" w:pos="3270"/>
        </w:tabs>
        <w:jc w:val="center"/>
        <w:rPr>
          <w:sz w:val="28"/>
          <w:szCs w:val="28"/>
        </w:rPr>
      </w:pPr>
    </w:p>
    <w:p w:rsidR="00EB6034" w:rsidRPr="0037731F" w:rsidRDefault="00EB6034" w:rsidP="00EB6034">
      <w:pPr>
        <w:pStyle w:val="ConsTitle"/>
        <w:widowControl/>
        <w:ind w:left="-426" w:right="-59"/>
        <w:jc w:val="center"/>
        <w:rPr>
          <w:rFonts w:ascii="Times New Roman" w:hAnsi="Times New Roman" w:cs="Times New Roman"/>
          <w:sz w:val="24"/>
          <w:szCs w:val="24"/>
        </w:rPr>
      </w:pPr>
      <w:r w:rsidRPr="0037731F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EB6034" w:rsidRPr="0037731F" w:rsidRDefault="00EB6034" w:rsidP="00EB6034">
      <w:pPr>
        <w:pStyle w:val="ConsTitle"/>
        <w:widowControl/>
        <w:ind w:left="-426" w:right="-59"/>
        <w:jc w:val="center"/>
        <w:rPr>
          <w:sz w:val="24"/>
          <w:szCs w:val="24"/>
        </w:rPr>
      </w:pPr>
      <w:r w:rsidRPr="0037731F">
        <w:rPr>
          <w:rFonts w:ascii="Times New Roman" w:hAnsi="Times New Roman" w:cs="Times New Roman"/>
          <w:sz w:val="24"/>
          <w:szCs w:val="24"/>
        </w:rPr>
        <w:t>УЧЕТА ПРЕДЛОЖЕНИЙ ПО ПРОЕКТУ УСТАВА (ВНЕСЕНИЯ ИЗМЕНЕНИЙ  И ДОПОЛНЕНИЙ В УСТАВ) ЧАМЗИНСКОГО МУНИЦИПАЛЬНОГО РАЙОНА РЕСПУБЛИКИ МОРДОВИЯ И УЧАСТИЯ ГРАЖДАН В ЕГО ОБСУЖДЕНИИ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6034" w:rsidRPr="00E66EE0" w:rsidRDefault="00EB6034" w:rsidP="00EB6034">
      <w:pPr>
        <w:jc w:val="both"/>
        <w:rPr>
          <w:sz w:val="28"/>
          <w:szCs w:val="28"/>
        </w:rPr>
      </w:pPr>
    </w:p>
    <w:p w:rsidR="00EB6034" w:rsidRDefault="00EB6034" w:rsidP="00EB603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66EE0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со статьями 28, 44 Федерального закона от </w:t>
      </w:r>
      <w:r w:rsidRPr="00E66EE0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E66EE0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 </w:t>
      </w:r>
      <w:r>
        <w:rPr>
          <w:sz w:val="28"/>
          <w:szCs w:val="28"/>
        </w:rPr>
        <w:t xml:space="preserve">статьей 3 Федерального закона от 21 июля 2005 года № 97-ФЗ «О государственной регистрации уставов муниципальных образований», Уставом </w:t>
      </w:r>
      <w:r w:rsidRPr="00E66EE0">
        <w:rPr>
          <w:sz w:val="28"/>
          <w:szCs w:val="28"/>
        </w:rPr>
        <w:t>Чамзинского муниципального района Республики Мордовия</w:t>
      </w:r>
      <w:r>
        <w:rPr>
          <w:sz w:val="28"/>
          <w:szCs w:val="28"/>
        </w:rPr>
        <w:t xml:space="preserve">, Порядком организации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и проведения</w:t>
      </w:r>
      <w:r w:rsidRPr="00D3438F">
        <w:rPr>
          <w:sz w:val="28"/>
          <w:szCs w:val="28"/>
        </w:rPr>
        <w:t xml:space="preserve"> публичных слушаний в </w:t>
      </w:r>
      <w:r>
        <w:rPr>
          <w:sz w:val="28"/>
          <w:szCs w:val="28"/>
        </w:rPr>
        <w:t>Ч</w:t>
      </w:r>
      <w:r w:rsidRPr="00D3438F">
        <w:rPr>
          <w:sz w:val="28"/>
          <w:szCs w:val="28"/>
        </w:rPr>
        <w:t>амзинско</w:t>
      </w:r>
      <w:r>
        <w:rPr>
          <w:sz w:val="28"/>
          <w:szCs w:val="28"/>
        </w:rPr>
        <w:t>м</w:t>
      </w:r>
      <w:r w:rsidRPr="00D3438F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D3438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D3438F">
        <w:rPr>
          <w:sz w:val="28"/>
          <w:szCs w:val="28"/>
        </w:rPr>
        <w:t xml:space="preserve"> Республики Мордовия</w:t>
      </w:r>
      <w:r>
        <w:rPr>
          <w:sz w:val="28"/>
          <w:szCs w:val="28"/>
        </w:rPr>
        <w:t>,</w:t>
      </w:r>
      <w:r w:rsidRPr="00E66EE0">
        <w:rPr>
          <w:sz w:val="28"/>
          <w:szCs w:val="28"/>
        </w:rPr>
        <w:t xml:space="preserve"> </w:t>
      </w:r>
    </w:p>
    <w:p w:rsidR="00EB6034" w:rsidRDefault="00EB6034" w:rsidP="00EB6034">
      <w:pPr>
        <w:ind w:firstLine="708"/>
        <w:contextualSpacing/>
        <w:jc w:val="both"/>
        <w:rPr>
          <w:sz w:val="28"/>
          <w:szCs w:val="28"/>
        </w:rPr>
      </w:pPr>
    </w:p>
    <w:p w:rsidR="00EB6034" w:rsidRPr="0037731F" w:rsidRDefault="00EB6034" w:rsidP="00EB6034">
      <w:pPr>
        <w:ind w:firstLine="708"/>
        <w:contextualSpacing/>
        <w:jc w:val="center"/>
        <w:rPr>
          <w:b/>
          <w:sz w:val="28"/>
          <w:szCs w:val="28"/>
        </w:rPr>
      </w:pPr>
      <w:r w:rsidRPr="0037731F">
        <w:rPr>
          <w:b/>
          <w:sz w:val="28"/>
          <w:szCs w:val="28"/>
        </w:rPr>
        <w:t>Совет депутатов Чамзинского муниципального района решил:</w:t>
      </w:r>
    </w:p>
    <w:p w:rsidR="00EB6034" w:rsidRPr="00E66EE0" w:rsidRDefault="00EB6034" w:rsidP="00EB6034">
      <w:pPr>
        <w:jc w:val="both"/>
      </w:pPr>
    </w:p>
    <w:p w:rsidR="00EB6034" w:rsidRPr="00E66EE0" w:rsidRDefault="00EB6034" w:rsidP="00EB6034">
      <w:pPr>
        <w:jc w:val="both"/>
      </w:pPr>
      <w:r w:rsidRPr="0037731F">
        <w:rPr>
          <w:b/>
        </w:rPr>
        <w:t>1</w:t>
      </w:r>
      <w:r>
        <w:rPr>
          <w:b/>
        </w:rPr>
        <w:t xml:space="preserve">. </w:t>
      </w:r>
      <w:r w:rsidRPr="0037731F">
        <w:rPr>
          <w:b/>
        </w:rPr>
        <w:t>.</w:t>
      </w:r>
      <w:r w:rsidRPr="00E66EE0">
        <w:t xml:space="preserve">  Утвердить </w:t>
      </w:r>
      <w:r>
        <w:t>прилагаемый</w:t>
      </w:r>
      <w:r w:rsidRPr="00E66EE0">
        <w:t xml:space="preserve"> Порядок учета предложений </w:t>
      </w:r>
      <w:r>
        <w:t>по</w:t>
      </w:r>
      <w:r w:rsidRPr="00E66EE0">
        <w:t xml:space="preserve"> </w:t>
      </w:r>
      <w:r>
        <w:t>проекту У</w:t>
      </w:r>
      <w:r w:rsidRPr="00E66EE0">
        <w:t xml:space="preserve">става </w:t>
      </w:r>
      <w:r>
        <w:t>(</w:t>
      </w:r>
      <w:r w:rsidRPr="00E66EE0">
        <w:t>внесени</w:t>
      </w:r>
      <w:r>
        <w:t>я</w:t>
      </w:r>
      <w:r w:rsidRPr="00E66EE0">
        <w:t xml:space="preserve"> изменений </w:t>
      </w:r>
      <w:r>
        <w:t>и дополнений в У</w:t>
      </w:r>
      <w:r w:rsidRPr="00E66EE0">
        <w:t>став</w:t>
      </w:r>
      <w:r>
        <w:t>)</w:t>
      </w:r>
      <w:r w:rsidRPr="00E66EE0">
        <w:t xml:space="preserve"> </w:t>
      </w:r>
      <w:r>
        <w:t>Ч</w:t>
      </w:r>
      <w:r w:rsidRPr="00E66EE0">
        <w:t>амзинск</w:t>
      </w:r>
      <w:r>
        <w:t>ого муниципального района Республики М</w:t>
      </w:r>
      <w:r w:rsidRPr="00E66EE0">
        <w:t>ордовия</w:t>
      </w:r>
      <w:r w:rsidRPr="00D3438F">
        <w:t xml:space="preserve"> </w:t>
      </w:r>
      <w:r w:rsidRPr="00E66EE0">
        <w:t xml:space="preserve">и участия граждан в </w:t>
      </w:r>
      <w:r>
        <w:t xml:space="preserve">его </w:t>
      </w:r>
      <w:r w:rsidRPr="00E66EE0">
        <w:t>обсуждении</w:t>
      </w:r>
      <w:r>
        <w:t>.</w:t>
      </w:r>
      <w:r w:rsidRPr="00E66EE0">
        <w:t xml:space="preserve"> </w:t>
      </w:r>
    </w:p>
    <w:p w:rsidR="00EB6034" w:rsidRPr="00E66EE0" w:rsidRDefault="00EB6034" w:rsidP="00EB6034">
      <w:pPr>
        <w:jc w:val="both"/>
      </w:pPr>
    </w:p>
    <w:p w:rsidR="00EB6034" w:rsidRPr="00E66EE0" w:rsidRDefault="00EB6034" w:rsidP="00EB6034">
      <w:pPr>
        <w:jc w:val="both"/>
      </w:pPr>
      <w:r w:rsidRPr="0037731F">
        <w:rPr>
          <w:b/>
        </w:rPr>
        <w:t>2.</w:t>
      </w:r>
      <w:r w:rsidRPr="00E66EE0">
        <w:t xml:space="preserve"> Настоящее решение вступает в силу </w:t>
      </w:r>
      <w:r>
        <w:t xml:space="preserve">после </w:t>
      </w:r>
      <w:r w:rsidRPr="00E66EE0">
        <w:t xml:space="preserve">его официального опубликования в </w:t>
      </w:r>
      <w:r>
        <w:t>Информационном бюллетене Чамзинского муниципального района</w:t>
      </w:r>
      <w:r w:rsidRPr="00E66EE0">
        <w:t>.</w:t>
      </w:r>
    </w:p>
    <w:p w:rsidR="00EB6034" w:rsidRDefault="00EB6034" w:rsidP="00EB6034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EB6034" w:rsidRPr="0037731F" w:rsidRDefault="00EB6034" w:rsidP="00EB6034">
      <w:pPr>
        <w:ind w:left="34" w:firstLine="460"/>
        <w:rPr>
          <w:sz w:val="22"/>
          <w:szCs w:val="22"/>
        </w:rPr>
      </w:pPr>
      <w:r w:rsidRPr="0037731F">
        <w:rPr>
          <w:sz w:val="22"/>
          <w:szCs w:val="22"/>
        </w:rPr>
        <w:t>Председатель Совета депутатов</w:t>
      </w:r>
      <w:r w:rsidRPr="0037731F">
        <w:rPr>
          <w:sz w:val="22"/>
          <w:szCs w:val="22"/>
        </w:rPr>
        <w:tab/>
        <w:t xml:space="preserve">         </w:t>
      </w:r>
      <w:r w:rsidRPr="0037731F">
        <w:rPr>
          <w:sz w:val="22"/>
          <w:szCs w:val="22"/>
        </w:rPr>
        <w:tab/>
      </w:r>
      <w:r w:rsidRPr="0037731F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37731F">
        <w:rPr>
          <w:sz w:val="22"/>
          <w:szCs w:val="22"/>
        </w:rPr>
        <w:t>Глава</w:t>
      </w:r>
    </w:p>
    <w:p w:rsidR="00EB6034" w:rsidRPr="0037731F" w:rsidRDefault="00EB6034" w:rsidP="00EB6034">
      <w:pPr>
        <w:ind w:left="-426"/>
        <w:rPr>
          <w:sz w:val="22"/>
          <w:szCs w:val="22"/>
        </w:rPr>
      </w:pPr>
      <w:r w:rsidRPr="0037731F">
        <w:rPr>
          <w:sz w:val="22"/>
          <w:szCs w:val="22"/>
        </w:rPr>
        <w:tab/>
        <w:t xml:space="preserve">         Чамзинского муниципального ра</w:t>
      </w:r>
      <w:r>
        <w:rPr>
          <w:sz w:val="22"/>
          <w:szCs w:val="22"/>
        </w:rPr>
        <w:t xml:space="preserve">йона                      </w:t>
      </w:r>
      <w:r w:rsidRPr="0037731F">
        <w:rPr>
          <w:sz w:val="22"/>
          <w:szCs w:val="22"/>
        </w:rPr>
        <w:t>Чамзинского муниципального района</w:t>
      </w:r>
    </w:p>
    <w:p w:rsidR="00EB6034" w:rsidRPr="0037731F" w:rsidRDefault="00EB6034" w:rsidP="00EB6034">
      <w:pPr>
        <w:ind w:left="-426"/>
        <w:rPr>
          <w:sz w:val="22"/>
          <w:szCs w:val="22"/>
        </w:rPr>
      </w:pPr>
      <w:r w:rsidRPr="0037731F">
        <w:rPr>
          <w:sz w:val="22"/>
          <w:szCs w:val="22"/>
        </w:rPr>
        <w:tab/>
      </w:r>
    </w:p>
    <w:p w:rsidR="00EB6034" w:rsidRPr="0037731F" w:rsidRDefault="00EB6034" w:rsidP="00EB6034">
      <w:pPr>
        <w:ind w:left="-426"/>
        <w:rPr>
          <w:sz w:val="22"/>
          <w:szCs w:val="22"/>
        </w:rPr>
      </w:pPr>
      <w:r w:rsidRPr="0037731F">
        <w:rPr>
          <w:sz w:val="22"/>
          <w:szCs w:val="22"/>
        </w:rPr>
        <w:tab/>
        <w:t xml:space="preserve">        _______________________ В.Я.Борисов               </w:t>
      </w:r>
      <w:r>
        <w:rPr>
          <w:sz w:val="22"/>
          <w:szCs w:val="22"/>
        </w:rPr>
        <w:t xml:space="preserve">    </w:t>
      </w:r>
      <w:r w:rsidRPr="0037731F">
        <w:rPr>
          <w:sz w:val="22"/>
          <w:szCs w:val="22"/>
        </w:rPr>
        <w:t xml:space="preserve">____________________ В.Г. Цыбаков </w:t>
      </w:r>
    </w:p>
    <w:p w:rsidR="00EB6034" w:rsidRPr="0037731F" w:rsidRDefault="00EB6034" w:rsidP="00EB6034">
      <w:pPr>
        <w:ind w:left="-426"/>
        <w:rPr>
          <w:sz w:val="22"/>
          <w:szCs w:val="22"/>
        </w:rPr>
      </w:pPr>
      <w:r w:rsidRPr="0037731F">
        <w:rPr>
          <w:sz w:val="22"/>
          <w:szCs w:val="22"/>
        </w:rPr>
        <w:t xml:space="preserve"> </w:t>
      </w:r>
    </w:p>
    <w:p w:rsidR="00EB6034" w:rsidRPr="0037731F" w:rsidRDefault="00EB6034" w:rsidP="00EB6034">
      <w:pPr>
        <w:jc w:val="both"/>
        <w:rPr>
          <w:b/>
          <w:sz w:val="22"/>
          <w:szCs w:val="22"/>
        </w:rPr>
      </w:pPr>
      <w:r w:rsidRPr="0037731F">
        <w:rPr>
          <w:b/>
          <w:sz w:val="22"/>
          <w:szCs w:val="22"/>
        </w:rPr>
        <w:tab/>
      </w:r>
    </w:p>
    <w:p w:rsidR="00EB6034" w:rsidRDefault="00EB6034" w:rsidP="00EB6034">
      <w:pPr>
        <w:jc w:val="both"/>
        <w:rPr>
          <w:b/>
          <w:sz w:val="22"/>
          <w:szCs w:val="22"/>
        </w:rPr>
      </w:pPr>
      <w:r w:rsidRPr="0037731F">
        <w:rPr>
          <w:b/>
          <w:sz w:val="22"/>
          <w:szCs w:val="22"/>
        </w:rPr>
        <w:tab/>
      </w:r>
    </w:p>
    <w:p w:rsidR="00EB6034" w:rsidRPr="0037731F" w:rsidRDefault="00EB6034" w:rsidP="00EB6034">
      <w:pPr>
        <w:jc w:val="both"/>
        <w:rPr>
          <w:sz w:val="22"/>
          <w:szCs w:val="22"/>
        </w:rPr>
      </w:pPr>
    </w:p>
    <w:p w:rsidR="00EB6034" w:rsidRPr="00E66EE0" w:rsidRDefault="00EB6034" w:rsidP="00EB6034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EB6034" w:rsidRDefault="00EB6034" w:rsidP="00EB6034">
      <w:pPr>
        <w:jc w:val="both"/>
        <w:rPr>
          <w:sz w:val="28"/>
          <w:szCs w:val="28"/>
        </w:rPr>
      </w:pPr>
    </w:p>
    <w:p w:rsidR="00EB6034" w:rsidRPr="00E66EE0" w:rsidRDefault="00EB6034" w:rsidP="00EB6034">
      <w:pPr>
        <w:jc w:val="right"/>
        <w:rPr>
          <w:sz w:val="28"/>
          <w:szCs w:val="28"/>
        </w:rPr>
      </w:pPr>
    </w:p>
    <w:p w:rsidR="00EB6034" w:rsidRDefault="00EB6034" w:rsidP="00EB6034">
      <w:pPr>
        <w:pStyle w:val="ConsTitle"/>
        <w:widowControl/>
        <w:ind w:left="-426" w:right="-5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66EE0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EB6034" w:rsidRDefault="00EB6034" w:rsidP="00EB6034">
      <w:pPr>
        <w:pStyle w:val="ConsTitle"/>
        <w:widowControl/>
        <w:ind w:left="-426" w:right="-5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B6034" w:rsidRPr="00E66EE0" w:rsidRDefault="00EB6034" w:rsidP="00EB6034">
      <w:pPr>
        <w:pStyle w:val="ConsTitle"/>
        <w:widowControl/>
        <w:ind w:left="-426" w:right="-5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EB6034" w:rsidRPr="00E66EE0" w:rsidRDefault="00EB6034" w:rsidP="00EB6034">
      <w:pPr>
        <w:pStyle w:val="ConsTitle"/>
        <w:widowControl/>
        <w:ind w:left="-426" w:right="-5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66EE0">
        <w:rPr>
          <w:rFonts w:ascii="Times New Roman" w:hAnsi="Times New Roman" w:cs="Times New Roman"/>
          <w:b w:val="0"/>
          <w:sz w:val="28"/>
          <w:szCs w:val="28"/>
        </w:rPr>
        <w:t>решен</w:t>
      </w:r>
      <w:r>
        <w:rPr>
          <w:rFonts w:ascii="Times New Roman" w:hAnsi="Times New Roman" w:cs="Times New Roman"/>
          <w:b w:val="0"/>
          <w:sz w:val="28"/>
          <w:szCs w:val="28"/>
        </w:rPr>
        <w:t>ием</w:t>
      </w:r>
      <w:r w:rsidRPr="00E66EE0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</w:t>
      </w:r>
    </w:p>
    <w:p w:rsidR="00EB6034" w:rsidRDefault="00EB6034" w:rsidP="00EB6034">
      <w:pPr>
        <w:pStyle w:val="ConsTitle"/>
        <w:widowControl/>
        <w:ind w:left="-426" w:right="-5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Чамзинского муниципального района РМ </w:t>
      </w:r>
    </w:p>
    <w:p w:rsidR="00EB6034" w:rsidRPr="00E66EE0" w:rsidRDefault="00EB6034" w:rsidP="00EB6034">
      <w:pPr>
        <w:pStyle w:val="ConsTitle"/>
        <w:widowControl/>
        <w:ind w:left="-426" w:right="-5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07.09.2021г. № 329</w:t>
      </w:r>
    </w:p>
    <w:p w:rsidR="00EB6034" w:rsidRPr="00E66EE0" w:rsidRDefault="00EB6034" w:rsidP="00EB6034">
      <w:pPr>
        <w:pStyle w:val="ConsTitle"/>
        <w:widowControl/>
        <w:ind w:right="-59"/>
        <w:jc w:val="right"/>
        <w:rPr>
          <w:rFonts w:ascii="Times New Roman" w:hAnsi="Times New Roman" w:cs="Times New Roman"/>
          <w:sz w:val="28"/>
          <w:szCs w:val="28"/>
        </w:rPr>
      </w:pPr>
      <w:r w:rsidRPr="00E66E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B6034" w:rsidRPr="00E66EE0" w:rsidRDefault="00EB6034" w:rsidP="00EB6034">
      <w:pPr>
        <w:pStyle w:val="ConsTitle"/>
        <w:widowControl/>
        <w:ind w:right="-59"/>
        <w:rPr>
          <w:rFonts w:ascii="Times New Roman" w:hAnsi="Times New Roman" w:cs="Times New Roman"/>
          <w:sz w:val="28"/>
          <w:szCs w:val="28"/>
        </w:rPr>
      </w:pPr>
    </w:p>
    <w:p w:rsidR="00EB6034" w:rsidRPr="00E66EE0" w:rsidRDefault="00EB6034" w:rsidP="00EB6034">
      <w:pPr>
        <w:pStyle w:val="ConsTitle"/>
        <w:widowControl/>
        <w:ind w:left="-426" w:right="-59"/>
        <w:jc w:val="center"/>
        <w:rPr>
          <w:rFonts w:ascii="Times New Roman" w:hAnsi="Times New Roman" w:cs="Times New Roman"/>
          <w:sz w:val="28"/>
          <w:szCs w:val="28"/>
        </w:rPr>
      </w:pPr>
      <w:r w:rsidRPr="00E66EE0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EB6034" w:rsidRPr="00E66EE0" w:rsidRDefault="00EB6034" w:rsidP="00EB6034">
      <w:pPr>
        <w:pStyle w:val="ConsTitle"/>
        <w:widowControl/>
        <w:ind w:left="-426" w:right="-59"/>
        <w:jc w:val="center"/>
        <w:rPr>
          <w:sz w:val="28"/>
          <w:szCs w:val="28"/>
        </w:rPr>
      </w:pPr>
      <w:r w:rsidRPr="00E66EE0">
        <w:rPr>
          <w:rFonts w:ascii="Times New Roman" w:hAnsi="Times New Roman" w:cs="Times New Roman"/>
          <w:sz w:val="28"/>
          <w:szCs w:val="28"/>
        </w:rPr>
        <w:t xml:space="preserve">УЧЁТА ПРЕДЛОЖЕНИЙ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E66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ПРОЕКТУ</w:t>
      </w:r>
      <w:r w:rsidRPr="00E66EE0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66EE0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66EE0">
        <w:rPr>
          <w:rFonts w:ascii="Times New Roman" w:hAnsi="Times New Roman" w:cs="Times New Roman"/>
          <w:sz w:val="28"/>
          <w:szCs w:val="28"/>
        </w:rPr>
        <w:t xml:space="preserve"> ИЗМЕНЕНИЙ  </w:t>
      </w:r>
      <w:r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E66EE0">
        <w:rPr>
          <w:rFonts w:ascii="Times New Roman" w:hAnsi="Times New Roman" w:cs="Times New Roman"/>
          <w:sz w:val="28"/>
          <w:szCs w:val="28"/>
        </w:rPr>
        <w:t>В УСТАВ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66EE0">
        <w:rPr>
          <w:rFonts w:ascii="Times New Roman" w:hAnsi="Times New Roman" w:cs="Times New Roman"/>
          <w:sz w:val="28"/>
          <w:szCs w:val="28"/>
        </w:rPr>
        <w:t xml:space="preserve"> ЧАМЗИНСКОГО МУНИЦИПАЛЬНОГО РАЙОНА РЕСПУБЛИКИ МОРДОВИЯ</w:t>
      </w:r>
      <w:r w:rsidRPr="00D3438F">
        <w:rPr>
          <w:rFonts w:ascii="Times New Roman" w:hAnsi="Times New Roman" w:cs="Times New Roman"/>
          <w:sz w:val="28"/>
          <w:szCs w:val="28"/>
        </w:rPr>
        <w:t xml:space="preserve"> </w:t>
      </w:r>
      <w:r w:rsidRPr="00E66EE0">
        <w:rPr>
          <w:rFonts w:ascii="Times New Roman" w:hAnsi="Times New Roman" w:cs="Times New Roman"/>
          <w:sz w:val="28"/>
          <w:szCs w:val="28"/>
        </w:rPr>
        <w:t xml:space="preserve">И УЧАСТИЯ ГРАЖДАН В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E66EE0">
        <w:rPr>
          <w:rFonts w:ascii="Times New Roman" w:hAnsi="Times New Roman" w:cs="Times New Roman"/>
          <w:sz w:val="28"/>
          <w:szCs w:val="28"/>
        </w:rPr>
        <w:t>ОБСУЖДЕНИИ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034" w:rsidRPr="00E66EE0" w:rsidRDefault="00EB6034" w:rsidP="00EB6034">
      <w:pPr>
        <w:pStyle w:val="ConsTitle"/>
        <w:widowControl/>
        <w:ind w:left="-426"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EB6034" w:rsidRPr="0004701B" w:rsidRDefault="00EB6034" w:rsidP="00EB6034">
      <w:pPr>
        <w:pStyle w:val="ConsNormal"/>
        <w:ind w:right="-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EE0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статьями 28,44 Федерального закона от </w:t>
      </w:r>
      <w:r w:rsidRPr="00E66E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E66EE0">
        <w:rPr>
          <w:rFonts w:ascii="Times New Roman" w:hAnsi="Times New Roman" w:cs="Times New Roman"/>
          <w:sz w:val="28"/>
          <w:szCs w:val="28"/>
        </w:rPr>
        <w:t xml:space="preserve">2003 г.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E66EE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Федерации"</w:t>
      </w:r>
      <w:r w:rsidRPr="00E66EE0">
        <w:rPr>
          <w:rFonts w:ascii="Times New Roman" w:hAnsi="Times New Roman" w:cs="Times New Roman"/>
          <w:sz w:val="28"/>
          <w:szCs w:val="28"/>
        </w:rPr>
        <w:t xml:space="preserve">»,  </w:t>
      </w:r>
      <w:r>
        <w:rPr>
          <w:rFonts w:ascii="Times New Roman" w:hAnsi="Times New Roman" w:cs="Times New Roman"/>
          <w:sz w:val="28"/>
          <w:szCs w:val="28"/>
        </w:rPr>
        <w:t xml:space="preserve">статьей 3 Федерального закона от 21 июля 2005 года № 97-ФЗ «О государственной регистрации уставов муниципальных образований», Уставом </w:t>
      </w:r>
      <w:r w:rsidRPr="00E66EE0">
        <w:rPr>
          <w:rFonts w:ascii="Times New Roman" w:hAnsi="Times New Roman" w:cs="Times New Roman"/>
          <w:sz w:val="28"/>
          <w:szCs w:val="28"/>
        </w:rPr>
        <w:t>Чамзинского муниципального района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3B85">
        <w:rPr>
          <w:rFonts w:ascii="Times New Roman" w:hAnsi="Times New Roman" w:cs="Times New Roman"/>
          <w:sz w:val="28"/>
          <w:szCs w:val="28"/>
        </w:rPr>
        <w:t>Порядком  организации</w:t>
      </w:r>
      <w:r w:rsidRPr="007B3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B85">
        <w:rPr>
          <w:rFonts w:ascii="Times New Roman" w:hAnsi="Times New Roman" w:cs="Times New Roman"/>
          <w:sz w:val="28"/>
          <w:szCs w:val="28"/>
        </w:rPr>
        <w:t xml:space="preserve"> и проведения публичных слушаний в Чамзинском муниципальном районе Республики Мордовия»,</w:t>
      </w:r>
      <w:r>
        <w:rPr>
          <w:rFonts w:ascii="Times New Roman" w:hAnsi="Times New Roman" w:cs="Times New Roman"/>
          <w:sz w:val="28"/>
          <w:szCs w:val="28"/>
        </w:rPr>
        <w:t xml:space="preserve"> с целью обеспечения участия жителей </w:t>
      </w:r>
      <w:r w:rsidRPr="00E66EE0">
        <w:rPr>
          <w:rFonts w:ascii="Times New Roman" w:hAnsi="Times New Roman" w:cs="Times New Roman"/>
          <w:sz w:val="28"/>
          <w:szCs w:val="28"/>
        </w:rPr>
        <w:t xml:space="preserve">Чамзинского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 осуществлении местного самоуправления.</w:t>
      </w:r>
    </w:p>
    <w:p w:rsidR="00EB6034" w:rsidRDefault="00EB6034" w:rsidP="00EB6034">
      <w:pPr>
        <w:pStyle w:val="ConsNormal"/>
        <w:ind w:right="-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Жители </w:t>
      </w:r>
      <w:r w:rsidRPr="00E66EE0">
        <w:rPr>
          <w:rFonts w:ascii="Times New Roman" w:hAnsi="Times New Roman" w:cs="Times New Roman"/>
          <w:sz w:val="28"/>
          <w:szCs w:val="28"/>
        </w:rPr>
        <w:t xml:space="preserve">Чамзинского муниципального района </w:t>
      </w:r>
      <w:r w:rsidRPr="0004701B">
        <w:rPr>
          <w:rFonts w:ascii="Times New Roman" w:hAnsi="Times New Roman" w:cs="Times New Roman"/>
          <w:sz w:val="28"/>
          <w:szCs w:val="28"/>
        </w:rPr>
        <w:t xml:space="preserve">вправе </w:t>
      </w:r>
      <w:r>
        <w:rPr>
          <w:rFonts w:ascii="Times New Roman" w:hAnsi="Times New Roman" w:cs="Times New Roman"/>
          <w:sz w:val="28"/>
          <w:szCs w:val="28"/>
        </w:rPr>
        <w:t>принять участие</w:t>
      </w:r>
      <w:r w:rsidRPr="0004701B">
        <w:rPr>
          <w:rFonts w:ascii="Times New Roman" w:hAnsi="Times New Roman" w:cs="Times New Roman"/>
          <w:sz w:val="28"/>
          <w:szCs w:val="28"/>
        </w:rPr>
        <w:t xml:space="preserve"> в обсуждении проекта Устава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E66EE0">
        <w:rPr>
          <w:rFonts w:ascii="Times New Roman" w:hAnsi="Times New Roman" w:cs="Times New Roman"/>
          <w:sz w:val="28"/>
          <w:szCs w:val="28"/>
        </w:rPr>
        <w:t>амзинск</w:t>
      </w:r>
      <w:r>
        <w:rPr>
          <w:rFonts w:ascii="Times New Roman" w:hAnsi="Times New Roman" w:cs="Times New Roman"/>
          <w:sz w:val="28"/>
          <w:szCs w:val="28"/>
        </w:rPr>
        <w:t>ого муниципального района Республики М</w:t>
      </w:r>
      <w:r w:rsidRPr="00E66EE0">
        <w:rPr>
          <w:rFonts w:ascii="Times New Roman" w:hAnsi="Times New Roman" w:cs="Times New Roman"/>
          <w:sz w:val="28"/>
          <w:szCs w:val="28"/>
        </w:rPr>
        <w:t>ордовия</w:t>
      </w:r>
      <w:r w:rsidRPr="00047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(решения Совета депутатов «О внесении изменений и дополнений в Устав Ч</w:t>
      </w:r>
      <w:r w:rsidRPr="00E66EE0">
        <w:rPr>
          <w:rFonts w:ascii="Times New Roman" w:hAnsi="Times New Roman" w:cs="Times New Roman"/>
          <w:sz w:val="28"/>
          <w:szCs w:val="28"/>
        </w:rPr>
        <w:t>амзинск</w:t>
      </w:r>
      <w:r>
        <w:rPr>
          <w:rFonts w:ascii="Times New Roman" w:hAnsi="Times New Roman" w:cs="Times New Roman"/>
          <w:sz w:val="28"/>
          <w:szCs w:val="28"/>
        </w:rPr>
        <w:t>ого муниципального района Республики М</w:t>
      </w:r>
      <w:r w:rsidRPr="00E66EE0">
        <w:rPr>
          <w:rFonts w:ascii="Times New Roman" w:hAnsi="Times New Roman" w:cs="Times New Roman"/>
          <w:sz w:val="28"/>
          <w:szCs w:val="28"/>
        </w:rPr>
        <w:t>ордовия</w:t>
      </w:r>
      <w:r>
        <w:rPr>
          <w:rFonts w:ascii="Times New Roman" w:hAnsi="Times New Roman" w:cs="Times New Roman"/>
          <w:sz w:val="28"/>
          <w:szCs w:val="28"/>
        </w:rPr>
        <w:t>) (далее по тексту - проект решения)</w:t>
      </w:r>
      <w:r w:rsidRPr="00047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внести свои предложения.</w:t>
      </w:r>
    </w:p>
    <w:p w:rsidR="00EB6034" w:rsidRPr="00D400F8" w:rsidRDefault="00EB6034" w:rsidP="00EB6034">
      <w:pPr>
        <w:pStyle w:val="ConsNormal"/>
        <w:ind w:right="-3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470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направляются в администрацию </w:t>
      </w:r>
      <w:r w:rsidRPr="00E66EE0">
        <w:rPr>
          <w:rFonts w:ascii="Times New Roman" w:hAnsi="Times New Roman" w:cs="Times New Roman"/>
          <w:sz w:val="28"/>
          <w:szCs w:val="28"/>
        </w:rPr>
        <w:t xml:space="preserve">Чамзинского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 адрес рабочей группы:</w:t>
      </w:r>
      <w:r w:rsidRPr="008158D3">
        <w:rPr>
          <w:sz w:val="28"/>
          <w:szCs w:val="28"/>
        </w:rPr>
        <w:t xml:space="preserve"> </w:t>
      </w:r>
      <w:r w:rsidRPr="008158D3">
        <w:rPr>
          <w:rFonts w:ascii="Times New Roman" w:hAnsi="Times New Roman" w:cs="Times New Roman"/>
          <w:sz w:val="28"/>
          <w:szCs w:val="28"/>
        </w:rPr>
        <w:t xml:space="preserve">431700, Республика Мордовия, Чамзинский район, </w:t>
      </w:r>
      <w:r>
        <w:rPr>
          <w:rFonts w:ascii="Times New Roman" w:hAnsi="Times New Roman" w:cs="Times New Roman"/>
          <w:sz w:val="28"/>
          <w:szCs w:val="28"/>
        </w:rPr>
        <w:t>р.п. Чамзинка, ул. Победы, д. 1</w:t>
      </w:r>
      <w:r w:rsidRPr="008158D3">
        <w:rPr>
          <w:rFonts w:ascii="Times New Roman" w:hAnsi="Times New Roman" w:cs="Times New Roman"/>
          <w:sz w:val="28"/>
          <w:szCs w:val="28"/>
        </w:rPr>
        <w:t>(тел. 2-</w:t>
      </w:r>
      <w:r>
        <w:rPr>
          <w:rFonts w:ascii="Times New Roman" w:hAnsi="Times New Roman" w:cs="Times New Roman"/>
          <w:sz w:val="28"/>
          <w:szCs w:val="28"/>
        </w:rPr>
        <w:t>12-43</w:t>
      </w:r>
      <w:r w:rsidRPr="00D400F8">
        <w:rPr>
          <w:rFonts w:ascii="Times New Roman" w:hAnsi="Times New Roman" w:cs="Times New Roman"/>
          <w:sz w:val="28"/>
          <w:szCs w:val="28"/>
        </w:rPr>
        <w:t>)</w:t>
      </w:r>
      <w:r w:rsidRPr="00D400F8">
        <w:rPr>
          <w:sz w:val="28"/>
          <w:szCs w:val="28"/>
        </w:rPr>
        <w:t xml:space="preserve"> </w:t>
      </w:r>
      <w:r w:rsidRPr="00D400F8">
        <w:rPr>
          <w:rFonts w:ascii="Times New Roman" w:hAnsi="Times New Roman" w:cs="Times New Roman"/>
          <w:sz w:val="28"/>
          <w:szCs w:val="28"/>
        </w:rPr>
        <w:t>ежедневно с 8.30 до 16.30, обеденный перерыв с 13-00 до 14-00, кроме субботы и воскресенья.</w:t>
      </w:r>
    </w:p>
    <w:p w:rsidR="00EB6034" w:rsidRDefault="00EB6034" w:rsidP="00EB6034">
      <w:pPr>
        <w:pStyle w:val="ConsNormal"/>
        <w:ind w:right="-3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4701B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>
        <w:rPr>
          <w:rFonts w:ascii="Times New Roman" w:hAnsi="Times New Roman" w:cs="Times New Roman"/>
          <w:sz w:val="28"/>
          <w:szCs w:val="28"/>
        </w:rPr>
        <w:t>направляются в письменном виде</w:t>
      </w:r>
      <w:r w:rsidRPr="0004701B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4701B">
        <w:rPr>
          <w:rFonts w:ascii="Times New Roman" w:hAnsi="Times New Roman" w:cs="Times New Roman"/>
          <w:sz w:val="28"/>
          <w:szCs w:val="28"/>
        </w:rPr>
        <w:t>0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47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04701B">
        <w:rPr>
          <w:rFonts w:ascii="Times New Roman" w:hAnsi="Times New Roman" w:cs="Times New Roman"/>
          <w:sz w:val="28"/>
          <w:szCs w:val="28"/>
        </w:rPr>
        <w:t xml:space="preserve"> опубликования проекта </w:t>
      </w:r>
      <w:r>
        <w:rPr>
          <w:rFonts w:ascii="Times New Roman" w:hAnsi="Times New Roman" w:cs="Times New Roman"/>
          <w:sz w:val="28"/>
          <w:szCs w:val="28"/>
        </w:rPr>
        <w:t>решения и настоящего Порядка</w:t>
      </w:r>
      <w:r w:rsidRPr="000470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034" w:rsidRDefault="00EB6034" w:rsidP="00EB6034">
      <w:pPr>
        <w:pStyle w:val="ConsNormal"/>
        <w:ind w:right="-3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470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вносятся только в отношении  </w:t>
      </w:r>
      <w:r w:rsidRPr="0004701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701B">
        <w:rPr>
          <w:rFonts w:ascii="Times New Roman" w:hAnsi="Times New Roman" w:cs="Times New Roman"/>
          <w:sz w:val="28"/>
          <w:szCs w:val="28"/>
        </w:rPr>
        <w:t xml:space="preserve"> Устава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E66EE0">
        <w:rPr>
          <w:rFonts w:ascii="Times New Roman" w:hAnsi="Times New Roman" w:cs="Times New Roman"/>
          <w:sz w:val="28"/>
          <w:szCs w:val="28"/>
        </w:rPr>
        <w:t>амзинск</w:t>
      </w:r>
      <w:r>
        <w:rPr>
          <w:rFonts w:ascii="Times New Roman" w:hAnsi="Times New Roman" w:cs="Times New Roman"/>
          <w:sz w:val="28"/>
          <w:szCs w:val="28"/>
        </w:rPr>
        <w:t>ого муниципального района Республики М</w:t>
      </w:r>
      <w:r w:rsidRPr="00E66EE0">
        <w:rPr>
          <w:rFonts w:ascii="Times New Roman" w:hAnsi="Times New Roman" w:cs="Times New Roman"/>
          <w:sz w:val="28"/>
          <w:szCs w:val="28"/>
        </w:rPr>
        <w:t>ордовия</w:t>
      </w:r>
      <w:r>
        <w:rPr>
          <w:rFonts w:ascii="Times New Roman" w:hAnsi="Times New Roman" w:cs="Times New Roman"/>
          <w:sz w:val="28"/>
          <w:szCs w:val="28"/>
        </w:rPr>
        <w:t xml:space="preserve"> (решения Совета депутатов «О внесении изменений и дополнений в Устав Ч</w:t>
      </w:r>
      <w:r w:rsidRPr="00E66EE0">
        <w:rPr>
          <w:rFonts w:ascii="Times New Roman" w:hAnsi="Times New Roman" w:cs="Times New Roman"/>
          <w:sz w:val="28"/>
          <w:szCs w:val="28"/>
        </w:rPr>
        <w:t>амзинск</w:t>
      </w:r>
      <w:r>
        <w:rPr>
          <w:rFonts w:ascii="Times New Roman" w:hAnsi="Times New Roman" w:cs="Times New Roman"/>
          <w:sz w:val="28"/>
          <w:szCs w:val="28"/>
        </w:rPr>
        <w:t>ого муниципального района Республики М</w:t>
      </w:r>
      <w:r w:rsidRPr="00E66EE0">
        <w:rPr>
          <w:rFonts w:ascii="Times New Roman" w:hAnsi="Times New Roman" w:cs="Times New Roman"/>
          <w:sz w:val="28"/>
          <w:szCs w:val="28"/>
        </w:rPr>
        <w:t>ордовия</w:t>
      </w:r>
      <w:r>
        <w:rPr>
          <w:rFonts w:ascii="Times New Roman" w:hAnsi="Times New Roman" w:cs="Times New Roman"/>
          <w:sz w:val="28"/>
          <w:szCs w:val="28"/>
        </w:rPr>
        <w:t>»)</w:t>
      </w:r>
      <w:r w:rsidRPr="0004701B">
        <w:rPr>
          <w:rFonts w:ascii="Times New Roman" w:hAnsi="Times New Roman" w:cs="Times New Roman"/>
          <w:sz w:val="28"/>
          <w:szCs w:val="28"/>
        </w:rPr>
        <w:t>, должны соответствовать действующему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, не допускать противоречия либо </w:t>
      </w:r>
      <w:r>
        <w:rPr>
          <w:rFonts w:ascii="Times New Roman" w:hAnsi="Times New Roman" w:cs="Times New Roman"/>
          <w:sz w:val="28"/>
          <w:szCs w:val="28"/>
        </w:rPr>
        <w:lastRenderedPageBreak/>
        <w:t>несогласованности с иными положениями Устава Ч</w:t>
      </w:r>
      <w:r w:rsidRPr="00E66EE0">
        <w:rPr>
          <w:rFonts w:ascii="Times New Roman" w:hAnsi="Times New Roman" w:cs="Times New Roman"/>
          <w:sz w:val="28"/>
          <w:szCs w:val="28"/>
        </w:rPr>
        <w:t>амзинск</w:t>
      </w:r>
      <w:r>
        <w:rPr>
          <w:rFonts w:ascii="Times New Roman" w:hAnsi="Times New Roman" w:cs="Times New Roman"/>
          <w:sz w:val="28"/>
          <w:szCs w:val="28"/>
        </w:rPr>
        <w:t>ого муниципального района Республики М</w:t>
      </w:r>
      <w:r w:rsidRPr="00E66EE0">
        <w:rPr>
          <w:rFonts w:ascii="Times New Roman" w:hAnsi="Times New Roman" w:cs="Times New Roman"/>
          <w:sz w:val="28"/>
          <w:szCs w:val="28"/>
        </w:rPr>
        <w:t>ордовия</w:t>
      </w:r>
      <w:r>
        <w:rPr>
          <w:rFonts w:ascii="Times New Roman" w:hAnsi="Times New Roman" w:cs="Times New Roman"/>
          <w:sz w:val="28"/>
          <w:szCs w:val="28"/>
        </w:rPr>
        <w:t xml:space="preserve"> и обеспечивать однозначное толкование</w:t>
      </w:r>
      <w:r w:rsidRPr="0004701B">
        <w:rPr>
          <w:rFonts w:ascii="Times New Roman" w:hAnsi="Times New Roman" w:cs="Times New Roman"/>
          <w:sz w:val="28"/>
          <w:szCs w:val="28"/>
        </w:rPr>
        <w:t>.</w:t>
      </w:r>
    </w:p>
    <w:p w:rsidR="00EB6034" w:rsidRDefault="00EB6034" w:rsidP="00EB6034">
      <w:pPr>
        <w:pStyle w:val="ConsNormal"/>
        <w:ind w:right="-3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Поступившие предложения регистрируются председателем рабочей группы с указанием инициатора внесения предложения, Ф.И.О., контактного телефона.</w:t>
      </w:r>
    </w:p>
    <w:p w:rsidR="00EB6034" w:rsidRDefault="00EB6034" w:rsidP="00EB6034">
      <w:pPr>
        <w:pStyle w:val="ConsNormal"/>
        <w:ind w:right="-3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Все поступившие предложения от жителей </w:t>
      </w:r>
      <w:r w:rsidRPr="00E66EE0">
        <w:rPr>
          <w:rFonts w:ascii="Times New Roman" w:hAnsi="Times New Roman" w:cs="Times New Roman"/>
          <w:sz w:val="28"/>
          <w:szCs w:val="28"/>
        </w:rPr>
        <w:t xml:space="preserve">Чамзинского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 проекту решения подлежат рассмотрению и обсуждению на заседании рабочей группы, где принимается заключение по их анализу.</w:t>
      </w:r>
    </w:p>
    <w:p w:rsidR="00EB6034" w:rsidRDefault="00EB6034" w:rsidP="00EB6034">
      <w:pPr>
        <w:pStyle w:val="ConsNormal"/>
        <w:ind w:right="-3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4701B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>, поступившие до дня проведения публичных слушаний, предоставляются в рабочую группу не позднее одного дня до дня проведения публичных слушаний, и должны быть зачитаны на публичных слушаниях.</w:t>
      </w:r>
    </w:p>
    <w:p w:rsidR="00EB6034" w:rsidRDefault="00EB6034" w:rsidP="00EB6034">
      <w:pPr>
        <w:pStyle w:val="ConsNormal"/>
        <w:ind w:right="-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01B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>,  поступившие после проведения публичных слушаний, рабочая группа представляет не позднее трех дней до дня проведения заседания Совета депутатов Ч</w:t>
      </w:r>
      <w:r w:rsidRPr="00E66EE0">
        <w:rPr>
          <w:rFonts w:ascii="Times New Roman" w:hAnsi="Times New Roman" w:cs="Times New Roman"/>
          <w:sz w:val="28"/>
          <w:szCs w:val="28"/>
        </w:rPr>
        <w:t>амзинск</w:t>
      </w:r>
      <w:r>
        <w:rPr>
          <w:rFonts w:ascii="Times New Roman" w:hAnsi="Times New Roman" w:cs="Times New Roman"/>
          <w:sz w:val="28"/>
          <w:szCs w:val="28"/>
        </w:rPr>
        <w:t>ого муниципального района Республики М</w:t>
      </w:r>
      <w:r w:rsidRPr="00E66EE0">
        <w:rPr>
          <w:rFonts w:ascii="Times New Roman" w:hAnsi="Times New Roman" w:cs="Times New Roman"/>
          <w:sz w:val="28"/>
          <w:szCs w:val="28"/>
        </w:rPr>
        <w:t>ордовия</w:t>
      </w:r>
      <w:r>
        <w:rPr>
          <w:rFonts w:ascii="Times New Roman" w:hAnsi="Times New Roman" w:cs="Times New Roman"/>
          <w:sz w:val="28"/>
          <w:szCs w:val="28"/>
        </w:rPr>
        <w:t xml:space="preserve"> по утверждению Устава Ч</w:t>
      </w:r>
      <w:r w:rsidRPr="00E66EE0">
        <w:rPr>
          <w:rFonts w:ascii="Times New Roman" w:hAnsi="Times New Roman" w:cs="Times New Roman"/>
          <w:sz w:val="28"/>
          <w:szCs w:val="28"/>
        </w:rPr>
        <w:t>амзинск</w:t>
      </w:r>
      <w:r>
        <w:rPr>
          <w:rFonts w:ascii="Times New Roman" w:hAnsi="Times New Roman" w:cs="Times New Roman"/>
          <w:sz w:val="28"/>
          <w:szCs w:val="28"/>
        </w:rPr>
        <w:t>ого муниципального района Республики М</w:t>
      </w:r>
      <w:r w:rsidRPr="00E66EE0">
        <w:rPr>
          <w:rFonts w:ascii="Times New Roman" w:hAnsi="Times New Roman" w:cs="Times New Roman"/>
          <w:sz w:val="28"/>
          <w:szCs w:val="28"/>
        </w:rPr>
        <w:t>ордовия</w:t>
      </w:r>
      <w:r>
        <w:rPr>
          <w:rFonts w:ascii="Times New Roman" w:hAnsi="Times New Roman" w:cs="Times New Roman"/>
          <w:sz w:val="28"/>
          <w:szCs w:val="28"/>
        </w:rPr>
        <w:t xml:space="preserve"> (решения «О внесении  изменений и дополнений в Устав Ч</w:t>
      </w:r>
      <w:r w:rsidRPr="00E66EE0">
        <w:rPr>
          <w:rFonts w:ascii="Times New Roman" w:hAnsi="Times New Roman" w:cs="Times New Roman"/>
          <w:sz w:val="28"/>
          <w:szCs w:val="28"/>
        </w:rPr>
        <w:t>амзинск</w:t>
      </w:r>
      <w:r>
        <w:rPr>
          <w:rFonts w:ascii="Times New Roman" w:hAnsi="Times New Roman" w:cs="Times New Roman"/>
          <w:sz w:val="28"/>
          <w:szCs w:val="28"/>
        </w:rPr>
        <w:t>ого муниципального района Республики М</w:t>
      </w:r>
      <w:r w:rsidRPr="00E66EE0">
        <w:rPr>
          <w:rFonts w:ascii="Times New Roman" w:hAnsi="Times New Roman" w:cs="Times New Roman"/>
          <w:sz w:val="28"/>
          <w:szCs w:val="28"/>
        </w:rPr>
        <w:t>ордовия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EB6034" w:rsidRDefault="00EB6034" w:rsidP="00EB6034">
      <w:pPr>
        <w:pStyle w:val="ConsNormal"/>
        <w:ind w:right="-3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Жители </w:t>
      </w:r>
      <w:r w:rsidRPr="00E66EE0">
        <w:rPr>
          <w:rFonts w:ascii="Times New Roman" w:hAnsi="Times New Roman" w:cs="Times New Roman"/>
          <w:sz w:val="28"/>
          <w:szCs w:val="28"/>
        </w:rPr>
        <w:t xml:space="preserve">Чамзинского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Pr="00047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участие в публичных слушаниях, и в процессе их проведения вправе открыто высказывать свое мнение по проекту решения и поступившим предложениям, задавать вопросы выступающим.</w:t>
      </w:r>
    </w:p>
    <w:p w:rsidR="00EB6034" w:rsidRDefault="00EB6034" w:rsidP="00EB6034">
      <w:pPr>
        <w:pStyle w:val="ConsNormal"/>
        <w:ind w:right="-3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Жители </w:t>
      </w:r>
      <w:r w:rsidRPr="00E66EE0">
        <w:rPr>
          <w:rFonts w:ascii="Times New Roman" w:hAnsi="Times New Roman" w:cs="Times New Roman"/>
          <w:sz w:val="28"/>
          <w:szCs w:val="28"/>
        </w:rPr>
        <w:t>Чамзинского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желающие принять участие в публичных слушаниях с правом выступления для аргументации своих предложений, обязаны подать в письменной форме заявку.</w:t>
      </w:r>
    </w:p>
    <w:p w:rsidR="00EB6034" w:rsidRDefault="00EB6034" w:rsidP="00EB6034">
      <w:pPr>
        <w:pStyle w:val="ConsNormal"/>
        <w:ind w:right="-3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Заявка подается в рабочую группу не позднее, чем за 2 дня до дня проведения публичных слушаний.</w:t>
      </w:r>
    </w:p>
    <w:p w:rsidR="00EB6034" w:rsidRDefault="00EB6034" w:rsidP="00EB6034">
      <w:pPr>
        <w:pStyle w:val="ConsNormal"/>
        <w:ind w:right="-3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Население вправе участвовать в иных формах обсуждения, не противоречащих действующему законодательству.</w:t>
      </w:r>
    </w:p>
    <w:p w:rsidR="00EB6034" w:rsidRPr="004A5421" w:rsidRDefault="00EB6034" w:rsidP="00EB6034">
      <w:pPr>
        <w:rPr>
          <w:szCs w:val="20"/>
        </w:rPr>
      </w:pPr>
    </w:p>
    <w:p w:rsidR="005F179F" w:rsidRPr="0059284C" w:rsidRDefault="005F179F" w:rsidP="005F179F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:rsidR="005F179F" w:rsidRPr="0059284C" w:rsidRDefault="005F179F" w:rsidP="005F179F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:rsidR="005F179F" w:rsidRPr="0059284C" w:rsidRDefault="005F179F" w:rsidP="005F179F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:rsidR="005F179F" w:rsidRPr="0059284C" w:rsidRDefault="005F179F" w:rsidP="005F179F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:rsidR="005F179F" w:rsidRDefault="005F179F" w:rsidP="005F179F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:rsidR="00E65992" w:rsidRDefault="00E65992" w:rsidP="00CD7AB1">
      <w:pPr>
        <w:ind w:left="-567"/>
        <w:jc w:val="both"/>
        <w:rPr>
          <w:b/>
        </w:rPr>
      </w:pPr>
    </w:p>
    <w:p w:rsidR="00E65992" w:rsidRDefault="00E65992" w:rsidP="00CD7AB1">
      <w:pPr>
        <w:ind w:left="-567"/>
        <w:jc w:val="both"/>
        <w:rPr>
          <w:b/>
        </w:rPr>
      </w:pPr>
    </w:p>
    <w:p w:rsidR="001471BF" w:rsidRPr="00475B51" w:rsidRDefault="001471BF" w:rsidP="00CD7AB1">
      <w:pPr>
        <w:ind w:left="-567"/>
        <w:jc w:val="both"/>
        <w:rPr>
          <w:b/>
        </w:rPr>
      </w:pPr>
      <w:r w:rsidRPr="00475B51">
        <w:rPr>
          <w:b/>
        </w:rPr>
        <w:t>Главный редактор:</w:t>
      </w:r>
    </w:p>
    <w:p w:rsidR="001471BF" w:rsidRPr="00475B51" w:rsidRDefault="001471BF" w:rsidP="00CD7AB1">
      <w:pPr>
        <w:ind w:left="-567"/>
        <w:jc w:val="both"/>
        <w:rPr>
          <w:b/>
        </w:rPr>
      </w:pPr>
      <w:r w:rsidRPr="00475B51">
        <w:rPr>
          <w:b/>
        </w:rPr>
        <w:t>юрисконсульт юридического отдела</w:t>
      </w:r>
    </w:p>
    <w:p w:rsidR="001471BF" w:rsidRDefault="001471BF" w:rsidP="00CD7AB1">
      <w:pPr>
        <w:ind w:left="-567"/>
        <w:jc w:val="both"/>
        <w:rPr>
          <w:b/>
        </w:rPr>
      </w:pPr>
      <w:r w:rsidRPr="00475B51">
        <w:rPr>
          <w:b/>
        </w:rPr>
        <w:t xml:space="preserve">администрации </w:t>
      </w:r>
    </w:p>
    <w:p w:rsidR="001471BF" w:rsidRDefault="001471BF" w:rsidP="00CD7AB1">
      <w:pPr>
        <w:ind w:left="-567" w:right="-4920"/>
        <w:jc w:val="both"/>
        <w:rPr>
          <w:b/>
        </w:rPr>
      </w:pPr>
      <w:r w:rsidRPr="00475B51">
        <w:rPr>
          <w:b/>
        </w:rPr>
        <w:t xml:space="preserve">Чамзинского муниципального района </w:t>
      </w:r>
      <w:r w:rsidR="00947FF3">
        <w:rPr>
          <w:b/>
        </w:rPr>
        <w:t xml:space="preserve">      </w:t>
      </w:r>
      <w:bookmarkStart w:id="4" w:name="_GoBack"/>
      <w:bookmarkEnd w:id="4"/>
      <w:r>
        <w:rPr>
          <w:b/>
        </w:rPr>
        <w:t xml:space="preserve">                                                         Е.Н. Спирина</w:t>
      </w:r>
      <w:r w:rsidRPr="00475B51">
        <w:rPr>
          <w:b/>
        </w:rPr>
        <w:t xml:space="preserve">      </w:t>
      </w:r>
      <w:r>
        <w:rPr>
          <w:b/>
        </w:rPr>
        <w:t xml:space="preserve">                         </w:t>
      </w:r>
    </w:p>
    <w:p w:rsidR="001471BF" w:rsidRPr="00475B51" w:rsidRDefault="001471BF" w:rsidP="00CD7AB1">
      <w:pPr>
        <w:ind w:left="-567"/>
        <w:jc w:val="both"/>
        <w:rPr>
          <w:b/>
        </w:rPr>
      </w:pPr>
    </w:p>
    <w:p w:rsidR="001471BF" w:rsidRPr="00475B51" w:rsidRDefault="001471BF" w:rsidP="00CD7AB1">
      <w:pPr>
        <w:ind w:left="-567"/>
        <w:jc w:val="both"/>
        <w:rPr>
          <w:b/>
        </w:rPr>
      </w:pPr>
      <w:r w:rsidRPr="00475B51">
        <w:rPr>
          <w:b/>
        </w:rPr>
        <w:t>адрес: р.п. Чамзинка, ул. Победы, д. 1</w:t>
      </w:r>
    </w:p>
    <w:p w:rsidR="001471BF" w:rsidRPr="00475B51" w:rsidRDefault="001471BF" w:rsidP="00CD7AB1">
      <w:pPr>
        <w:ind w:left="-567"/>
        <w:jc w:val="both"/>
        <w:rPr>
          <w:b/>
        </w:rPr>
      </w:pPr>
      <w:r w:rsidRPr="00475B51">
        <w:rPr>
          <w:b/>
        </w:rPr>
        <w:t xml:space="preserve">эл.почта: </w:t>
      </w:r>
      <w:r w:rsidRPr="00475B51">
        <w:rPr>
          <w:b/>
          <w:lang w:val="en-US"/>
        </w:rPr>
        <w:t>inform</w:t>
      </w:r>
      <w:r w:rsidRPr="00475B51">
        <w:rPr>
          <w:b/>
        </w:rPr>
        <w:t>113@</w:t>
      </w:r>
      <w:r w:rsidRPr="00475B51">
        <w:rPr>
          <w:b/>
          <w:lang w:val="en-US"/>
        </w:rPr>
        <w:t>mail</w:t>
      </w:r>
      <w:r w:rsidRPr="00475B51">
        <w:rPr>
          <w:b/>
        </w:rPr>
        <w:t>.</w:t>
      </w:r>
      <w:r w:rsidRPr="00475B51">
        <w:rPr>
          <w:b/>
          <w:lang w:val="en-US"/>
        </w:rPr>
        <w:t>ru</w:t>
      </w:r>
    </w:p>
    <w:p w:rsidR="002E0945" w:rsidRPr="007D1B8D" w:rsidRDefault="001471BF" w:rsidP="00CD7AB1">
      <w:pPr>
        <w:tabs>
          <w:tab w:val="left" w:pos="8010"/>
        </w:tabs>
        <w:ind w:left="-567"/>
        <w:rPr>
          <w:rFonts w:ascii="Franklin Gothic Demi Cond" w:hAnsi="Franklin Gothic Demi Cond"/>
        </w:rPr>
      </w:pPr>
      <w:r>
        <w:rPr>
          <w:b/>
        </w:rPr>
        <w:t>тел: 2-12-43</w:t>
      </w:r>
      <w:r w:rsidRPr="00475B51">
        <w:rPr>
          <w:b/>
        </w:rPr>
        <w:t>, 2-12-00 факс: 2-12-00</w:t>
      </w:r>
      <w:r w:rsidR="007D1B8D">
        <w:rPr>
          <w:rFonts w:ascii="Franklin Gothic Demi Cond" w:hAnsi="Franklin Gothic Demi Cond"/>
        </w:rPr>
        <w:tab/>
      </w:r>
    </w:p>
    <w:sectPr w:rsidR="002E0945" w:rsidRPr="007D1B8D" w:rsidSect="00356145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AD9" w:rsidRDefault="005B4AD9" w:rsidP="002F337A">
      <w:r>
        <w:separator/>
      </w:r>
    </w:p>
  </w:endnote>
  <w:endnote w:type="continuationSeparator" w:id="0">
    <w:p w:rsidR="005B4AD9" w:rsidRDefault="005B4AD9" w:rsidP="002F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aOrto">
    <w:altName w:val="Century Gothic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7880"/>
      <w:docPartObj>
        <w:docPartGallery w:val="Page Numbers (Bottom of Page)"/>
        <w:docPartUnique/>
      </w:docPartObj>
    </w:sdtPr>
    <w:sdtContent>
      <w:p w:rsidR="00356145" w:rsidRDefault="00BA2149">
        <w:pPr>
          <w:pStyle w:val="af0"/>
          <w:jc w:val="center"/>
        </w:pPr>
        <w:fldSimple w:instr=" PAGE   \* MERGEFORMAT ">
          <w:r w:rsidR="00EB6034">
            <w:rPr>
              <w:noProof/>
            </w:rPr>
            <w:t>30</w:t>
          </w:r>
        </w:fldSimple>
      </w:p>
    </w:sdtContent>
  </w:sdt>
  <w:p w:rsidR="00356145" w:rsidRDefault="00356145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7879"/>
      <w:docPartObj>
        <w:docPartGallery w:val="Page Numbers (Bottom of Page)"/>
        <w:docPartUnique/>
      </w:docPartObj>
    </w:sdtPr>
    <w:sdtContent>
      <w:p w:rsidR="00356145" w:rsidRDefault="00BA2149">
        <w:pPr>
          <w:pStyle w:val="af0"/>
          <w:jc w:val="center"/>
        </w:pPr>
        <w:fldSimple w:instr=" PAGE   \* MERGEFORMAT ">
          <w:r w:rsidR="00EB6034">
            <w:rPr>
              <w:noProof/>
            </w:rPr>
            <w:t>36</w:t>
          </w:r>
        </w:fldSimple>
      </w:p>
    </w:sdtContent>
  </w:sdt>
  <w:p w:rsidR="009A18D5" w:rsidRDefault="009A18D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AD9" w:rsidRDefault="005B4AD9" w:rsidP="002F337A">
      <w:r>
        <w:separator/>
      </w:r>
    </w:p>
  </w:footnote>
  <w:footnote w:type="continuationSeparator" w:id="0">
    <w:p w:rsidR="005B4AD9" w:rsidRDefault="005B4AD9" w:rsidP="002F3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8D5" w:rsidRDefault="00BA2149" w:rsidP="003A6ADA">
    <w:pPr>
      <w:pStyle w:val="ae"/>
      <w:framePr w:wrap="around" w:vAnchor="text" w:hAnchor="margin" w:xAlign="right" w:y="1"/>
      <w:rPr>
        <w:rStyle w:val="affffffe"/>
      </w:rPr>
    </w:pPr>
    <w:r>
      <w:rPr>
        <w:rStyle w:val="affffffe"/>
      </w:rPr>
      <w:fldChar w:fldCharType="begin"/>
    </w:r>
    <w:r w:rsidR="009A18D5">
      <w:rPr>
        <w:rStyle w:val="affffffe"/>
      </w:rPr>
      <w:instrText xml:space="preserve">PAGE  </w:instrText>
    </w:r>
    <w:r>
      <w:rPr>
        <w:rStyle w:val="affffffe"/>
      </w:rPr>
      <w:fldChar w:fldCharType="end"/>
    </w:r>
  </w:p>
  <w:p w:rsidR="009A18D5" w:rsidRDefault="009A18D5" w:rsidP="003A6ADA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8D5" w:rsidRDefault="009A18D5" w:rsidP="003A6ADA">
    <w:pPr>
      <w:pStyle w:val="ae"/>
      <w:framePr w:wrap="around" w:vAnchor="text" w:hAnchor="margin" w:xAlign="right" w:y="1"/>
      <w:rPr>
        <w:rStyle w:val="affffffe"/>
      </w:rPr>
    </w:pPr>
  </w:p>
  <w:p w:rsidR="009A18D5" w:rsidRDefault="009A18D5" w:rsidP="003A6ADA">
    <w:pPr>
      <w:pStyle w:val="ae"/>
      <w:ind w:right="360"/>
    </w:pPr>
  </w:p>
  <w:p w:rsidR="009A18D5" w:rsidRDefault="009A18D5" w:rsidP="003A6ADA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2D63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styleLink w:val="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1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5"/>
    <w:multiLevelType w:val="multilevel"/>
    <w:tmpl w:val="00000005"/>
    <w:name w:val="WW8Num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6"/>
    <w:multiLevelType w:val="multilevel"/>
    <w:tmpl w:val="515CBD12"/>
    <w:name w:val="WW8Num4"/>
    <w:lvl w:ilvl="0">
      <w:start w:val="1"/>
      <w:numFmt w:val="decimal"/>
      <w:lvlText w:val="%1."/>
      <w:lvlJc w:val="left"/>
      <w:pPr>
        <w:tabs>
          <w:tab w:val="num" w:pos="1049"/>
        </w:tabs>
        <w:ind w:left="1049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109"/>
        </w:tabs>
        <w:ind w:left="2109" w:hanging="720"/>
      </w:pPr>
    </w:lvl>
    <w:lvl w:ilvl="2">
      <w:start w:val="1"/>
      <w:numFmt w:val="decimal"/>
      <w:lvlText w:val="%1.%2.%3."/>
      <w:lvlJc w:val="left"/>
      <w:pPr>
        <w:tabs>
          <w:tab w:val="num" w:pos="2109"/>
        </w:tabs>
        <w:ind w:left="2109" w:hanging="720"/>
      </w:pPr>
    </w:lvl>
    <w:lvl w:ilvl="3">
      <w:start w:val="1"/>
      <w:numFmt w:val="decimal"/>
      <w:lvlText w:val="%1.%2.%3.%4."/>
      <w:lvlJc w:val="left"/>
      <w:pPr>
        <w:tabs>
          <w:tab w:val="num" w:pos="2469"/>
        </w:tabs>
        <w:ind w:left="2469" w:hanging="1080"/>
      </w:pPr>
    </w:lvl>
    <w:lvl w:ilvl="4">
      <w:start w:val="1"/>
      <w:numFmt w:val="decimal"/>
      <w:lvlText w:val="%1.%2.%3.%4.%5."/>
      <w:lvlJc w:val="left"/>
      <w:pPr>
        <w:tabs>
          <w:tab w:val="num" w:pos="2469"/>
        </w:tabs>
        <w:ind w:left="2469" w:hanging="1080"/>
      </w:pPr>
    </w:lvl>
    <w:lvl w:ilvl="5">
      <w:start w:val="1"/>
      <w:numFmt w:val="decimal"/>
      <w:lvlText w:val="%1.%2.%3.%4.%5.%6."/>
      <w:lvlJc w:val="left"/>
      <w:pPr>
        <w:tabs>
          <w:tab w:val="num" w:pos="2829"/>
        </w:tabs>
        <w:ind w:left="282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189"/>
        </w:tabs>
        <w:ind w:left="318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189"/>
        </w:tabs>
        <w:ind w:left="31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549"/>
        </w:tabs>
        <w:ind w:left="3549" w:hanging="2160"/>
      </w:pPr>
    </w:lvl>
  </w:abstractNum>
  <w:abstractNum w:abstractNumId="5">
    <w:nsid w:val="00000007"/>
    <w:multiLevelType w:val="multilevel"/>
    <w:tmpl w:val="00000007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8"/>
    <w:multiLevelType w:val="multilevel"/>
    <w:tmpl w:val="EA267A20"/>
    <w:name w:val="WW8Num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9"/>
    <w:multiLevelType w:val="multilevel"/>
    <w:tmpl w:val="00000009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2">
      <w:start w:val="3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8">
    <w:nsid w:val="0000000A"/>
    <w:multiLevelType w:val="multilevel"/>
    <w:tmpl w:val="0000000A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10"/>
    <w:multiLevelType w:val="multilevel"/>
    <w:tmpl w:val="B0B6C718"/>
    <w:name w:val="WW8Num9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12"/>
    <w:multiLevelType w:val="multilevel"/>
    <w:tmpl w:val="00000012"/>
    <w:name w:val="WW8Num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13"/>
    <w:multiLevelType w:val="multilevel"/>
    <w:tmpl w:val="00000013"/>
    <w:name w:val="WW8Num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b w:val="0"/>
      </w:rPr>
    </w:lvl>
  </w:abstractNum>
  <w:abstractNum w:abstractNumId="12">
    <w:nsid w:val="052B7D82"/>
    <w:multiLevelType w:val="hybridMultilevel"/>
    <w:tmpl w:val="BB2874F0"/>
    <w:name w:val="WW8Num18"/>
    <w:lvl w:ilvl="0" w:tplc="42A4E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3A5E58" w:tentative="1">
      <w:start w:val="1"/>
      <w:numFmt w:val="lowerLetter"/>
      <w:lvlText w:val="%2."/>
      <w:lvlJc w:val="left"/>
      <w:pPr>
        <w:ind w:left="1440" w:hanging="360"/>
      </w:pPr>
    </w:lvl>
    <w:lvl w:ilvl="2" w:tplc="C02AAE76" w:tentative="1">
      <w:start w:val="1"/>
      <w:numFmt w:val="lowerRoman"/>
      <w:lvlText w:val="%3."/>
      <w:lvlJc w:val="right"/>
      <w:pPr>
        <w:ind w:left="2160" w:hanging="180"/>
      </w:pPr>
    </w:lvl>
    <w:lvl w:ilvl="3" w:tplc="5BEE0C7A" w:tentative="1">
      <w:start w:val="1"/>
      <w:numFmt w:val="decimal"/>
      <w:lvlText w:val="%4."/>
      <w:lvlJc w:val="left"/>
      <w:pPr>
        <w:ind w:left="2880" w:hanging="360"/>
      </w:pPr>
    </w:lvl>
    <w:lvl w:ilvl="4" w:tplc="0F12A9DE" w:tentative="1">
      <w:start w:val="1"/>
      <w:numFmt w:val="lowerLetter"/>
      <w:lvlText w:val="%5."/>
      <w:lvlJc w:val="left"/>
      <w:pPr>
        <w:ind w:left="3600" w:hanging="360"/>
      </w:pPr>
    </w:lvl>
    <w:lvl w:ilvl="5" w:tplc="527CD97A" w:tentative="1">
      <w:start w:val="1"/>
      <w:numFmt w:val="lowerRoman"/>
      <w:lvlText w:val="%6."/>
      <w:lvlJc w:val="right"/>
      <w:pPr>
        <w:ind w:left="4320" w:hanging="180"/>
      </w:pPr>
    </w:lvl>
    <w:lvl w:ilvl="6" w:tplc="9EDE4920" w:tentative="1">
      <w:start w:val="1"/>
      <w:numFmt w:val="decimal"/>
      <w:lvlText w:val="%7."/>
      <w:lvlJc w:val="left"/>
      <w:pPr>
        <w:ind w:left="5040" w:hanging="360"/>
      </w:pPr>
    </w:lvl>
    <w:lvl w:ilvl="7" w:tplc="CFE2A0EE" w:tentative="1">
      <w:start w:val="1"/>
      <w:numFmt w:val="lowerLetter"/>
      <w:lvlText w:val="%8."/>
      <w:lvlJc w:val="left"/>
      <w:pPr>
        <w:ind w:left="5760" w:hanging="360"/>
      </w:pPr>
    </w:lvl>
    <w:lvl w:ilvl="8" w:tplc="73923B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82385D"/>
    <w:multiLevelType w:val="hybridMultilevel"/>
    <w:tmpl w:val="349EE218"/>
    <w:lvl w:ilvl="0" w:tplc="FFFFFFF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08E747DB"/>
    <w:multiLevelType w:val="hybridMultilevel"/>
    <w:tmpl w:val="5896C7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DA94510"/>
    <w:multiLevelType w:val="hybridMultilevel"/>
    <w:tmpl w:val="D39CB782"/>
    <w:lvl w:ilvl="0" w:tplc="0419000F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7EE3A07"/>
    <w:multiLevelType w:val="hybridMultilevel"/>
    <w:tmpl w:val="A8983CE2"/>
    <w:lvl w:ilvl="0" w:tplc="47F01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400FA5"/>
    <w:multiLevelType w:val="multilevel"/>
    <w:tmpl w:val="F8D23F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8">
    <w:nsid w:val="2B72707D"/>
    <w:multiLevelType w:val="hybridMultilevel"/>
    <w:tmpl w:val="022210C4"/>
    <w:lvl w:ilvl="0" w:tplc="6848FD9C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E77894"/>
    <w:multiLevelType w:val="hybridMultilevel"/>
    <w:tmpl w:val="2090A050"/>
    <w:lvl w:ilvl="0" w:tplc="1E866B1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5F9619D"/>
    <w:multiLevelType w:val="hybridMultilevel"/>
    <w:tmpl w:val="66E03580"/>
    <w:lvl w:ilvl="0" w:tplc="D6B80864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1">
    <w:nsid w:val="36F80CDD"/>
    <w:multiLevelType w:val="hybridMultilevel"/>
    <w:tmpl w:val="A4B09A6E"/>
    <w:lvl w:ilvl="0" w:tplc="2EFC0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340C26"/>
    <w:multiLevelType w:val="hybridMultilevel"/>
    <w:tmpl w:val="70921C80"/>
    <w:lvl w:ilvl="0" w:tplc="DCF673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B404C8"/>
    <w:multiLevelType w:val="hybridMultilevel"/>
    <w:tmpl w:val="4CA26BB8"/>
    <w:lvl w:ilvl="0" w:tplc="75747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433AEA"/>
    <w:multiLevelType w:val="hybridMultilevel"/>
    <w:tmpl w:val="280CABD0"/>
    <w:lvl w:ilvl="0" w:tplc="2924C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4B474A6"/>
    <w:multiLevelType w:val="hybridMultilevel"/>
    <w:tmpl w:val="1C401EB0"/>
    <w:lvl w:ilvl="0" w:tplc="BD0ABB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D8002F"/>
    <w:multiLevelType w:val="hybridMultilevel"/>
    <w:tmpl w:val="8C168F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9975A19"/>
    <w:multiLevelType w:val="hybridMultilevel"/>
    <w:tmpl w:val="26CA845A"/>
    <w:lvl w:ilvl="0" w:tplc="0419000F">
      <w:start w:val="2"/>
      <w:numFmt w:val="upperRoman"/>
      <w:lvlText w:val="%1."/>
      <w:lvlJc w:val="left"/>
      <w:pPr>
        <w:ind w:left="1855" w:hanging="7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4B5675AD"/>
    <w:multiLevelType w:val="hybridMultilevel"/>
    <w:tmpl w:val="22241144"/>
    <w:lvl w:ilvl="0" w:tplc="B456B6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AE3B3A"/>
    <w:multiLevelType w:val="hybridMultilevel"/>
    <w:tmpl w:val="D2408C2E"/>
    <w:lvl w:ilvl="0" w:tplc="C2B2C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43304"/>
    <w:multiLevelType w:val="hybridMultilevel"/>
    <w:tmpl w:val="DADCB50E"/>
    <w:lvl w:ilvl="0" w:tplc="45066B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9262FF"/>
    <w:multiLevelType w:val="hybridMultilevel"/>
    <w:tmpl w:val="F490F8CA"/>
    <w:lvl w:ilvl="0" w:tplc="4516B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C211B2"/>
    <w:multiLevelType w:val="hybridMultilevel"/>
    <w:tmpl w:val="00A2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0A361D"/>
    <w:multiLevelType w:val="hybridMultilevel"/>
    <w:tmpl w:val="102CEE4A"/>
    <w:lvl w:ilvl="0" w:tplc="29A4C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747ECF"/>
    <w:multiLevelType w:val="multilevel"/>
    <w:tmpl w:val="5EB2599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>
    <w:nsid w:val="6BB54B36"/>
    <w:multiLevelType w:val="multilevel"/>
    <w:tmpl w:val="2494B1EA"/>
    <w:name w:val="WW8Num19"/>
    <w:styleLink w:val="WW8Num3"/>
    <w:lvl w:ilvl="0">
      <w:numFmt w:val="bullet"/>
      <w:lvlText w:val=""/>
      <w:lvlJc w:val="left"/>
      <w:pPr>
        <w:ind w:left="360" w:hanging="360"/>
      </w:pPr>
      <w:rPr>
        <w:rFonts w:ascii="Symbol" w:hAnsi="Symbol"/>
        <w:sz w:val="28"/>
        <w:szCs w:val="2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  <w:sz w:val="28"/>
        <w:szCs w:val="2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  <w:sz w:val="28"/>
        <w:szCs w:val="2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/>
        <w:sz w:val="28"/>
        <w:szCs w:val="2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/>
        <w:sz w:val="28"/>
        <w:szCs w:val="2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/>
        <w:sz w:val="28"/>
        <w:szCs w:val="2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/>
        <w:sz w:val="28"/>
        <w:szCs w:val="2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/>
        <w:sz w:val="28"/>
        <w:szCs w:val="2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/>
        <w:sz w:val="28"/>
        <w:szCs w:val="28"/>
      </w:rPr>
    </w:lvl>
  </w:abstractNum>
  <w:abstractNum w:abstractNumId="36">
    <w:nsid w:val="6DD96461"/>
    <w:multiLevelType w:val="multilevel"/>
    <w:tmpl w:val="A96C482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3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3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6FE27412"/>
    <w:multiLevelType w:val="hybridMultilevel"/>
    <w:tmpl w:val="0CBCC818"/>
    <w:lvl w:ilvl="0" w:tplc="75A008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5B32B30"/>
    <w:multiLevelType w:val="hybridMultilevel"/>
    <w:tmpl w:val="082E42DC"/>
    <w:lvl w:ilvl="0" w:tplc="1EA4D18C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hint="default"/>
      </w:rPr>
    </w:lvl>
    <w:lvl w:ilvl="1" w:tplc="7E4CACE2" w:tentative="1">
      <w:start w:val="1"/>
      <w:numFmt w:val="lowerLetter"/>
      <w:lvlText w:val="%2."/>
      <w:lvlJc w:val="left"/>
      <w:pPr>
        <w:ind w:left="1789" w:hanging="360"/>
      </w:pPr>
    </w:lvl>
    <w:lvl w:ilvl="2" w:tplc="DD30FD32" w:tentative="1">
      <w:start w:val="1"/>
      <w:numFmt w:val="lowerRoman"/>
      <w:lvlText w:val="%3."/>
      <w:lvlJc w:val="right"/>
      <w:pPr>
        <w:ind w:left="2509" w:hanging="180"/>
      </w:pPr>
    </w:lvl>
    <w:lvl w:ilvl="3" w:tplc="EE3C22C6" w:tentative="1">
      <w:start w:val="1"/>
      <w:numFmt w:val="decimal"/>
      <w:lvlText w:val="%4."/>
      <w:lvlJc w:val="left"/>
      <w:pPr>
        <w:ind w:left="3229" w:hanging="360"/>
      </w:pPr>
    </w:lvl>
    <w:lvl w:ilvl="4" w:tplc="5CE88E94" w:tentative="1">
      <w:start w:val="1"/>
      <w:numFmt w:val="lowerLetter"/>
      <w:lvlText w:val="%5."/>
      <w:lvlJc w:val="left"/>
      <w:pPr>
        <w:ind w:left="3949" w:hanging="360"/>
      </w:pPr>
    </w:lvl>
    <w:lvl w:ilvl="5" w:tplc="6AA8418C" w:tentative="1">
      <w:start w:val="1"/>
      <w:numFmt w:val="lowerRoman"/>
      <w:lvlText w:val="%6."/>
      <w:lvlJc w:val="right"/>
      <w:pPr>
        <w:ind w:left="4669" w:hanging="180"/>
      </w:pPr>
    </w:lvl>
    <w:lvl w:ilvl="6" w:tplc="0E5E87DE" w:tentative="1">
      <w:start w:val="1"/>
      <w:numFmt w:val="decimal"/>
      <w:lvlText w:val="%7."/>
      <w:lvlJc w:val="left"/>
      <w:pPr>
        <w:ind w:left="5389" w:hanging="360"/>
      </w:pPr>
    </w:lvl>
    <w:lvl w:ilvl="7" w:tplc="CBA63524" w:tentative="1">
      <w:start w:val="1"/>
      <w:numFmt w:val="lowerLetter"/>
      <w:lvlText w:val="%8."/>
      <w:lvlJc w:val="left"/>
      <w:pPr>
        <w:ind w:left="6109" w:hanging="360"/>
      </w:pPr>
    </w:lvl>
    <w:lvl w:ilvl="8" w:tplc="274CD42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DEC2848"/>
    <w:multiLevelType w:val="multilevel"/>
    <w:tmpl w:val="E3D891AA"/>
    <w:styleLink w:val="4"/>
    <w:lvl w:ilvl="0">
      <w:start w:val="2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4"/>
  </w:num>
  <w:num w:numId="2">
    <w:abstractNumId w:val="35"/>
  </w:num>
  <w:num w:numId="3">
    <w:abstractNumId w:val="0"/>
  </w:num>
  <w:num w:numId="4">
    <w:abstractNumId w:val="1"/>
  </w:num>
  <w:num w:numId="5">
    <w:abstractNumId w:val="40"/>
  </w:num>
  <w:num w:numId="6">
    <w:abstractNumId w:val="36"/>
  </w:num>
  <w:num w:numId="7">
    <w:abstractNumId w:val="26"/>
  </w:num>
  <w:num w:numId="8">
    <w:abstractNumId w:val="33"/>
  </w:num>
  <w:num w:numId="9">
    <w:abstractNumId w:val="27"/>
  </w:num>
  <w:num w:numId="10">
    <w:abstractNumId w:val="21"/>
  </w:num>
  <w:num w:numId="11">
    <w:abstractNumId w:val="13"/>
  </w:num>
  <w:num w:numId="12">
    <w:abstractNumId w:val="16"/>
  </w:num>
  <w:num w:numId="13">
    <w:abstractNumId w:val="31"/>
  </w:num>
  <w:num w:numId="14">
    <w:abstractNumId w:val="32"/>
  </w:num>
  <w:num w:numId="15">
    <w:abstractNumId w:val="15"/>
  </w:num>
  <w:num w:numId="16">
    <w:abstractNumId w:val="39"/>
  </w:num>
  <w:num w:numId="17">
    <w:abstractNumId w:val="23"/>
  </w:num>
  <w:num w:numId="18">
    <w:abstractNumId w:val="12"/>
  </w:num>
  <w:num w:numId="19">
    <w:abstractNumId w:val="29"/>
  </w:num>
  <w:num w:numId="20">
    <w:abstractNumId w:val="37"/>
  </w:num>
  <w:num w:numId="21">
    <w:abstractNumId w:val="19"/>
  </w:num>
  <w:num w:numId="22">
    <w:abstractNumId w:val="20"/>
  </w:num>
  <w:num w:numId="23">
    <w:abstractNumId w:val="22"/>
  </w:num>
  <w:num w:numId="24">
    <w:abstractNumId w:val="28"/>
  </w:num>
  <w:num w:numId="25">
    <w:abstractNumId w:val="25"/>
  </w:num>
  <w:num w:numId="26">
    <w:abstractNumId w:val="18"/>
  </w:num>
  <w:num w:numId="27">
    <w:abstractNumId w:val="24"/>
  </w:num>
  <w:num w:numId="28">
    <w:abstractNumId w:val="38"/>
  </w:num>
  <w:num w:numId="29">
    <w:abstractNumId w:val="14"/>
  </w:num>
  <w:num w:numId="30">
    <w:abstractNumId w:val="17"/>
  </w:num>
  <w:num w:numId="31">
    <w:abstractNumId w:val="30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834119"/>
    <w:rsid w:val="00010BFF"/>
    <w:rsid w:val="0001682E"/>
    <w:rsid w:val="00017339"/>
    <w:rsid w:val="00017F44"/>
    <w:rsid w:val="00044508"/>
    <w:rsid w:val="0005141B"/>
    <w:rsid w:val="0005761C"/>
    <w:rsid w:val="00073725"/>
    <w:rsid w:val="00080C71"/>
    <w:rsid w:val="0008597F"/>
    <w:rsid w:val="000A6079"/>
    <w:rsid w:val="000B5436"/>
    <w:rsid w:val="000C28CC"/>
    <w:rsid w:val="000C5A32"/>
    <w:rsid w:val="000E5623"/>
    <w:rsid w:val="000F799D"/>
    <w:rsid w:val="0012046C"/>
    <w:rsid w:val="00123C85"/>
    <w:rsid w:val="00142CA0"/>
    <w:rsid w:val="00143C02"/>
    <w:rsid w:val="0014535B"/>
    <w:rsid w:val="001471BF"/>
    <w:rsid w:val="00153863"/>
    <w:rsid w:val="00163463"/>
    <w:rsid w:val="0018187D"/>
    <w:rsid w:val="00185339"/>
    <w:rsid w:val="001915E6"/>
    <w:rsid w:val="001A3188"/>
    <w:rsid w:val="001B59BD"/>
    <w:rsid w:val="001C7D47"/>
    <w:rsid w:val="001D4497"/>
    <w:rsid w:val="001E3F3C"/>
    <w:rsid w:val="001E40E4"/>
    <w:rsid w:val="001E494C"/>
    <w:rsid w:val="00203708"/>
    <w:rsid w:val="002054AA"/>
    <w:rsid w:val="00207427"/>
    <w:rsid w:val="00215D1F"/>
    <w:rsid w:val="002166F7"/>
    <w:rsid w:val="00216F18"/>
    <w:rsid w:val="00224E99"/>
    <w:rsid w:val="00227CBD"/>
    <w:rsid w:val="002408DB"/>
    <w:rsid w:val="00242F8F"/>
    <w:rsid w:val="00265411"/>
    <w:rsid w:val="00276622"/>
    <w:rsid w:val="00281B59"/>
    <w:rsid w:val="00283655"/>
    <w:rsid w:val="00287AC3"/>
    <w:rsid w:val="00287E6E"/>
    <w:rsid w:val="00294BB9"/>
    <w:rsid w:val="0029788C"/>
    <w:rsid w:val="002C3B73"/>
    <w:rsid w:val="002C6B9C"/>
    <w:rsid w:val="002E0945"/>
    <w:rsid w:val="002F337A"/>
    <w:rsid w:val="002F6E58"/>
    <w:rsid w:val="00311DA4"/>
    <w:rsid w:val="003311BE"/>
    <w:rsid w:val="003444A4"/>
    <w:rsid w:val="00356145"/>
    <w:rsid w:val="00362E74"/>
    <w:rsid w:val="003646AA"/>
    <w:rsid w:val="00392CB4"/>
    <w:rsid w:val="00395119"/>
    <w:rsid w:val="003975CA"/>
    <w:rsid w:val="003A6ADA"/>
    <w:rsid w:val="003B3410"/>
    <w:rsid w:val="003B3F6A"/>
    <w:rsid w:val="003B7E1C"/>
    <w:rsid w:val="003C7A8D"/>
    <w:rsid w:val="003D02CC"/>
    <w:rsid w:val="003E6B91"/>
    <w:rsid w:val="0040031E"/>
    <w:rsid w:val="0040079D"/>
    <w:rsid w:val="00414BA4"/>
    <w:rsid w:val="004255C6"/>
    <w:rsid w:val="004360FD"/>
    <w:rsid w:val="00452068"/>
    <w:rsid w:val="004778EF"/>
    <w:rsid w:val="00483FA2"/>
    <w:rsid w:val="004878C5"/>
    <w:rsid w:val="004A15E2"/>
    <w:rsid w:val="004A3DDD"/>
    <w:rsid w:val="004C221C"/>
    <w:rsid w:val="004C7C7D"/>
    <w:rsid w:val="004C7E8C"/>
    <w:rsid w:val="004E5AB0"/>
    <w:rsid w:val="004F624D"/>
    <w:rsid w:val="00500885"/>
    <w:rsid w:val="0050327F"/>
    <w:rsid w:val="00507B53"/>
    <w:rsid w:val="005104A5"/>
    <w:rsid w:val="00525D5C"/>
    <w:rsid w:val="00546B14"/>
    <w:rsid w:val="00547DD2"/>
    <w:rsid w:val="005528A2"/>
    <w:rsid w:val="005653A6"/>
    <w:rsid w:val="005705B4"/>
    <w:rsid w:val="0057237F"/>
    <w:rsid w:val="005742CF"/>
    <w:rsid w:val="005870E1"/>
    <w:rsid w:val="005B4AD9"/>
    <w:rsid w:val="005C2F2E"/>
    <w:rsid w:val="005C6A6D"/>
    <w:rsid w:val="005D48F8"/>
    <w:rsid w:val="005D4A1E"/>
    <w:rsid w:val="005E043B"/>
    <w:rsid w:val="005F179F"/>
    <w:rsid w:val="006340BA"/>
    <w:rsid w:val="006362CD"/>
    <w:rsid w:val="00642F71"/>
    <w:rsid w:val="006722C0"/>
    <w:rsid w:val="00677E9C"/>
    <w:rsid w:val="006833EC"/>
    <w:rsid w:val="006A3AD3"/>
    <w:rsid w:val="006B00CB"/>
    <w:rsid w:val="006B31A5"/>
    <w:rsid w:val="006B6611"/>
    <w:rsid w:val="006B7852"/>
    <w:rsid w:val="006D0785"/>
    <w:rsid w:val="006D2FC8"/>
    <w:rsid w:val="006D4FF7"/>
    <w:rsid w:val="006E00E8"/>
    <w:rsid w:val="006E02D6"/>
    <w:rsid w:val="006E2763"/>
    <w:rsid w:val="006E6686"/>
    <w:rsid w:val="006E67CC"/>
    <w:rsid w:val="0070217D"/>
    <w:rsid w:val="0071504C"/>
    <w:rsid w:val="0071564B"/>
    <w:rsid w:val="0071621E"/>
    <w:rsid w:val="00716484"/>
    <w:rsid w:val="00716B6C"/>
    <w:rsid w:val="0072180A"/>
    <w:rsid w:val="007229C0"/>
    <w:rsid w:val="00731690"/>
    <w:rsid w:val="00731802"/>
    <w:rsid w:val="00740CF0"/>
    <w:rsid w:val="007438FD"/>
    <w:rsid w:val="00765CF5"/>
    <w:rsid w:val="007668F3"/>
    <w:rsid w:val="00774B83"/>
    <w:rsid w:val="00781128"/>
    <w:rsid w:val="007811D4"/>
    <w:rsid w:val="0078738A"/>
    <w:rsid w:val="007A1EED"/>
    <w:rsid w:val="007A5B2C"/>
    <w:rsid w:val="007C0E93"/>
    <w:rsid w:val="007C1C01"/>
    <w:rsid w:val="007D1B8D"/>
    <w:rsid w:val="007D5226"/>
    <w:rsid w:val="007E12B8"/>
    <w:rsid w:val="007F6812"/>
    <w:rsid w:val="00801950"/>
    <w:rsid w:val="00813260"/>
    <w:rsid w:val="00832D26"/>
    <w:rsid w:val="00834119"/>
    <w:rsid w:val="00835AF2"/>
    <w:rsid w:val="008437AC"/>
    <w:rsid w:val="00845147"/>
    <w:rsid w:val="008451DF"/>
    <w:rsid w:val="00852509"/>
    <w:rsid w:val="0085755E"/>
    <w:rsid w:val="0086349B"/>
    <w:rsid w:val="00871D6D"/>
    <w:rsid w:val="00872A0C"/>
    <w:rsid w:val="00881883"/>
    <w:rsid w:val="00882DEC"/>
    <w:rsid w:val="008941F1"/>
    <w:rsid w:val="008A1774"/>
    <w:rsid w:val="008A496A"/>
    <w:rsid w:val="008B028E"/>
    <w:rsid w:val="008B1C9F"/>
    <w:rsid w:val="008B294A"/>
    <w:rsid w:val="008B40CE"/>
    <w:rsid w:val="008B6921"/>
    <w:rsid w:val="008C3CA5"/>
    <w:rsid w:val="008C7D47"/>
    <w:rsid w:val="008D32F5"/>
    <w:rsid w:val="008E59AD"/>
    <w:rsid w:val="008E7036"/>
    <w:rsid w:val="00902DD3"/>
    <w:rsid w:val="009141AF"/>
    <w:rsid w:val="0092030A"/>
    <w:rsid w:val="00921AAF"/>
    <w:rsid w:val="009230BC"/>
    <w:rsid w:val="0093343F"/>
    <w:rsid w:val="00935C12"/>
    <w:rsid w:val="00947FF3"/>
    <w:rsid w:val="009537E2"/>
    <w:rsid w:val="00954FC6"/>
    <w:rsid w:val="009639C0"/>
    <w:rsid w:val="00983D35"/>
    <w:rsid w:val="0098463E"/>
    <w:rsid w:val="00991452"/>
    <w:rsid w:val="00995AF4"/>
    <w:rsid w:val="009A18D5"/>
    <w:rsid w:val="009A35BF"/>
    <w:rsid w:val="009A493A"/>
    <w:rsid w:val="009A7E2F"/>
    <w:rsid w:val="009C56D5"/>
    <w:rsid w:val="009C6FC7"/>
    <w:rsid w:val="009D2A08"/>
    <w:rsid w:val="009E6CA3"/>
    <w:rsid w:val="009F0A2E"/>
    <w:rsid w:val="00A05C8F"/>
    <w:rsid w:val="00A05D1C"/>
    <w:rsid w:val="00A21570"/>
    <w:rsid w:val="00A22BAD"/>
    <w:rsid w:val="00A25128"/>
    <w:rsid w:val="00A34699"/>
    <w:rsid w:val="00A43DD9"/>
    <w:rsid w:val="00A53712"/>
    <w:rsid w:val="00A55090"/>
    <w:rsid w:val="00A576F2"/>
    <w:rsid w:val="00A64A36"/>
    <w:rsid w:val="00A80911"/>
    <w:rsid w:val="00A82B63"/>
    <w:rsid w:val="00A85663"/>
    <w:rsid w:val="00A917D0"/>
    <w:rsid w:val="00A9193D"/>
    <w:rsid w:val="00A94E94"/>
    <w:rsid w:val="00AE139D"/>
    <w:rsid w:val="00AE201D"/>
    <w:rsid w:val="00AE4715"/>
    <w:rsid w:val="00AF6443"/>
    <w:rsid w:val="00B018AF"/>
    <w:rsid w:val="00B07EE8"/>
    <w:rsid w:val="00B22772"/>
    <w:rsid w:val="00B26028"/>
    <w:rsid w:val="00B31287"/>
    <w:rsid w:val="00B41F93"/>
    <w:rsid w:val="00B43FEF"/>
    <w:rsid w:val="00B44CC4"/>
    <w:rsid w:val="00B451A9"/>
    <w:rsid w:val="00B550EF"/>
    <w:rsid w:val="00B579BD"/>
    <w:rsid w:val="00B616AA"/>
    <w:rsid w:val="00B66AF9"/>
    <w:rsid w:val="00B74B3A"/>
    <w:rsid w:val="00B754FC"/>
    <w:rsid w:val="00B757A9"/>
    <w:rsid w:val="00B7799F"/>
    <w:rsid w:val="00B8204B"/>
    <w:rsid w:val="00B94998"/>
    <w:rsid w:val="00B9756C"/>
    <w:rsid w:val="00BA2149"/>
    <w:rsid w:val="00BA70E5"/>
    <w:rsid w:val="00BC2217"/>
    <w:rsid w:val="00BD09EA"/>
    <w:rsid w:val="00BD38F4"/>
    <w:rsid w:val="00BD74D5"/>
    <w:rsid w:val="00BE2C2B"/>
    <w:rsid w:val="00BE3464"/>
    <w:rsid w:val="00BE67CB"/>
    <w:rsid w:val="00BF2FFF"/>
    <w:rsid w:val="00C01C2F"/>
    <w:rsid w:val="00C03E3E"/>
    <w:rsid w:val="00C07155"/>
    <w:rsid w:val="00C32863"/>
    <w:rsid w:val="00C35077"/>
    <w:rsid w:val="00C54ACA"/>
    <w:rsid w:val="00C55DDD"/>
    <w:rsid w:val="00C56CC7"/>
    <w:rsid w:val="00C57A78"/>
    <w:rsid w:val="00C6031E"/>
    <w:rsid w:val="00C61EDA"/>
    <w:rsid w:val="00C73B8D"/>
    <w:rsid w:val="00C81EC2"/>
    <w:rsid w:val="00C844FD"/>
    <w:rsid w:val="00C84C62"/>
    <w:rsid w:val="00C87A69"/>
    <w:rsid w:val="00C93BAF"/>
    <w:rsid w:val="00C95480"/>
    <w:rsid w:val="00CA2922"/>
    <w:rsid w:val="00CA56F2"/>
    <w:rsid w:val="00CB0C85"/>
    <w:rsid w:val="00CC349B"/>
    <w:rsid w:val="00CC521E"/>
    <w:rsid w:val="00CC53B1"/>
    <w:rsid w:val="00CC5BC9"/>
    <w:rsid w:val="00CC5ED4"/>
    <w:rsid w:val="00CD7AB1"/>
    <w:rsid w:val="00CE44F7"/>
    <w:rsid w:val="00CF06D9"/>
    <w:rsid w:val="00CF6634"/>
    <w:rsid w:val="00CF6E60"/>
    <w:rsid w:val="00D03FC5"/>
    <w:rsid w:val="00D06899"/>
    <w:rsid w:val="00D12867"/>
    <w:rsid w:val="00D146C4"/>
    <w:rsid w:val="00D357FA"/>
    <w:rsid w:val="00D54BE7"/>
    <w:rsid w:val="00D60682"/>
    <w:rsid w:val="00D63206"/>
    <w:rsid w:val="00D6609C"/>
    <w:rsid w:val="00D67497"/>
    <w:rsid w:val="00D74E5C"/>
    <w:rsid w:val="00D75592"/>
    <w:rsid w:val="00D947F7"/>
    <w:rsid w:val="00D95249"/>
    <w:rsid w:val="00DA0BBF"/>
    <w:rsid w:val="00DA2885"/>
    <w:rsid w:val="00DA2988"/>
    <w:rsid w:val="00DA60DF"/>
    <w:rsid w:val="00DB06BC"/>
    <w:rsid w:val="00DC1900"/>
    <w:rsid w:val="00DC3FD9"/>
    <w:rsid w:val="00DC5D2C"/>
    <w:rsid w:val="00DC5FE0"/>
    <w:rsid w:val="00DC627B"/>
    <w:rsid w:val="00DD222B"/>
    <w:rsid w:val="00DD7ECA"/>
    <w:rsid w:val="00DF3EBC"/>
    <w:rsid w:val="00DF58C3"/>
    <w:rsid w:val="00DF7201"/>
    <w:rsid w:val="00E11EE3"/>
    <w:rsid w:val="00E34879"/>
    <w:rsid w:val="00E34C5F"/>
    <w:rsid w:val="00E60A17"/>
    <w:rsid w:val="00E62D8E"/>
    <w:rsid w:val="00E6405D"/>
    <w:rsid w:val="00E65992"/>
    <w:rsid w:val="00E72930"/>
    <w:rsid w:val="00E7692A"/>
    <w:rsid w:val="00E76A99"/>
    <w:rsid w:val="00E80856"/>
    <w:rsid w:val="00EB5AB6"/>
    <w:rsid w:val="00EB6034"/>
    <w:rsid w:val="00EB7419"/>
    <w:rsid w:val="00EC05F5"/>
    <w:rsid w:val="00EC3D47"/>
    <w:rsid w:val="00ED343C"/>
    <w:rsid w:val="00EE125D"/>
    <w:rsid w:val="00EE3132"/>
    <w:rsid w:val="00EF12E8"/>
    <w:rsid w:val="00F02E97"/>
    <w:rsid w:val="00F12AA2"/>
    <w:rsid w:val="00F166CC"/>
    <w:rsid w:val="00F179A1"/>
    <w:rsid w:val="00F31D4A"/>
    <w:rsid w:val="00F540D6"/>
    <w:rsid w:val="00F801B8"/>
    <w:rsid w:val="00F83741"/>
    <w:rsid w:val="00F83D1D"/>
    <w:rsid w:val="00F86993"/>
    <w:rsid w:val="00F96696"/>
    <w:rsid w:val="00FA0ADB"/>
    <w:rsid w:val="00FA4657"/>
    <w:rsid w:val="00FB3F6F"/>
    <w:rsid w:val="00FC59ED"/>
    <w:rsid w:val="00FD13C3"/>
    <w:rsid w:val="00FF129A"/>
    <w:rsid w:val="00FF1D05"/>
    <w:rsid w:val="00FF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aliases w:val="H3,&quot;Сапфир&quot;"/>
    <w:basedOn w:val="2"/>
    <w:next w:val="a"/>
    <w:link w:val="30"/>
    <w:qFormat/>
    <w:rsid w:val="00010BFF"/>
    <w:pPr>
      <w:outlineLvl w:val="2"/>
    </w:pPr>
  </w:style>
  <w:style w:type="paragraph" w:styleId="40">
    <w:name w:val="heading 4"/>
    <w:basedOn w:val="3"/>
    <w:next w:val="a"/>
    <w:link w:val="41"/>
    <w:qFormat/>
    <w:rsid w:val="00010BFF"/>
    <w:pPr>
      <w:outlineLvl w:val="3"/>
    </w:pPr>
  </w:style>
  <w:style w:type="paragraph" w:styleId="5">
    <w:name w:val="heading 5"/>
    <w:basedOn w:val="a"/>
    <w:next w:val="a"/>
    <w:link w:val="50"/>
    <w:qFormat/>
    <w:rsid w:val="00EE3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9D2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123C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CE44F7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1">
    <w:name w:val="Заголовок 4 Знак"/>
    <w:basedOn w:val="a0"/>
    <w:link w:val="40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aliases w:val="обычный"/>
    <w:link w:val="a5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link w:val="a7"/>
    <w:qFormat/>
    <w:rsid w:val="00010BFF"/>
    <w:pPr>
      <w:ind w:left="720"/>
      <w:contextualSpacing/>
    </w:pPr>
  </w:style>
  <w:style w:type="character" w:customStyle="1" w:styleId="a8">
    <w:name w:val="Цветовое выделение"/>
    <w:rsid w:val="00010BFF"/>
    <w:rPr>
      <w:b/>
      <w:bCs/>
      <w:color w:val="26282F"/>
    </w:rPr>
  </w:style>
  <w:style w:type="character" w:customStyle="1" w:styleId="a9">
    <w:name w:val="Гипертекстовая ссылка"/>
    <w:qFormat/>
    <w:rsid w:val="00010BFF"/>
    <w:rPr>
      <w:b w:val="0"/>
      <w:bCs w:val="0"/>
      <w:color w:val="106BBE"/>
    </w:rPr>
  </w:style>
  <w:style w:type="paragraph" w:customStyle="1" w:styleId="aa">
    <w:name w:val="Нормальный (таблица)"/>
    <w:basedOn w:val="a"/>
    <w:next w:val="a"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b">
    <w:name w:val="Таблицы (моноширинный)"/>
    <w:basedOn w:val="a"/>
    <w:next w:val="a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Прижатый влево"/>
    <w:basedOn w:val="a"/>
    <w:next w:val="a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d">
    <w:name w:val="Цветовое выделение для Текст"/>
    <w:uiPriority w:val="99"/>
    <w:rsid w:val="00010BFF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">
    <w:name w:val="Верхний колонтитул Знак"/>
    <w:basedOn w:val="a0"/>
    <w:link w:val="ae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1">
    <w:name w:val="Нижний колонтитул Знак"/>
    <w:basedOn w:val="a0"/>
    <w:link w:val="af0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1"/>
    <w:uiPriority w:val="59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5">
    <w:name w:val="Strong"/>
    <w:qFormat/>
    <w:rsid w:val="00010BFF"/>
    <w:rPr>
      <w:b/>
      <w:bCs/>
    </w:rPr>
  </w:style>
  <w:style w:type="character" w:customStyle="1" w:styleId="af6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7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8">
    <w:name w:val="Внимание: криминал!!"/>
    <w:basedOn w:val="af7"/>
    <w:next w:val="a"/>
    <w:uiPriority w:val="99"/>
    <w:rsid w:val="00010BFF"/>
  </w:style>
  <w:style w:type="paragraph" w:customStyle="1" w:styleId="af9">
    <w:name w:val="Внимание: недобросовестность!"/>
    <w:basedOn w:val="af7"/>
    <w:next w:val="a"/>
    <w:rsid w:val="00010BFF"/>
  </w:style>
  <w:style w:type="character" w:customStyle="1" w:styleId="afa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b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c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d">
    <w:name w:val="Основное меню (преемственное)"/>
    <w:basedOn w:val="a"/>
    <w:next w:val="a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e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">
    <w:name w:val="Заголовок для информации об изменениях"/>
    <w:basedOn w:val="1"/>
    <w:next w:val="a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1">
    <w:name w:val="Заголовок своего сообщения"/>
    <w:uiPriority w:val="99"/>
    <w:rsid w:val="00010BFF"/>
  </w:style>
  <w:style w:type="paragraph" w:customStyle="1" w:styleId="aff2">
    <w:name w:val="Заголовок статьи"/>
    <w:basedOn w:val="a"/>
    <w:next w:val="a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3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4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5">
    <w:name w:val="Заголовок ЭР (правое окно)"/>
    <w:basedOn w:val="aff4"/>
    <w:next w:val="a"/>
    <w:uiPriority w:val="99"/>
    <w:rsid w:val="00010BFF"/>
    <w:pPr>
      <w:spacing w:after="0"/>
      <w:jc w:val="left"/>
    </w:pPr>
  </w:style>
  <w:style w:type="paragraph" w:customStyle="1" w:styleId="aff6">
    <w:name w:val="Интерактивный заголовок"/>
    <w:basedOn w:val="aff7"/>
    <w:next w:val="a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8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9">
    <w:name w:val="Информация об изменениях"/>
    <w:basedOn w:val="aff8"/>
    <w:next w:val="a"/>
    <w:uiPriority w:val="99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b">
    <w:name w:val="Комментарий"/>
    <w:basedOn w:val="affa"/>
    <w:next w:val="a"/>
    <w:uiPriority w:val="99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rsid w:val="00010BFF"/>
    <w:rPr>
      <w:i/>
      <w:iCs/>
    </w:rPr>
  </w:style>
  <w:style w:type="paragraph" w:customStyle="1" w:styleId="affd">
    <w:name w:val="Текст (лев. подпись)"/>
    <w:basedOn w:val="a"/>
    <w:next w:val="a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Колонтитул (левый)"/>
    <w:basedOn w:val="affd"/>
    <w:next w:val="a"/>
    <w:rsid w:val="00010BFF"/>
    <w:rPr>
      <w:sz w:val="14"/>
      <w:szCs w:val="14"/>
    </w:rPr>
  </w:style>
  <w:style w:type="paragraph" w:customStyle="1" w:styleId="afff">
    <w:name w:val="Текст (прав. подпись)"/>
    <w:basedOn w:val="a"/>
    <w:next w:val="a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0">
    <w:name w:val="Колонтитул (правый)"/>
    <w:basedOn w:val="afff"/>
    <w:next w:val="a"/>
    <w:rsid w:val="00010BFF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rsid w:val="00010BFF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7"/>
    <w:next w:val="a"/>
    <w:rsid w:val="00010BFF"/>
  </w:style>
  <w:style w:type="paragraph" w:customStyle="1" w:styleId="afff3">
    <w:name w:val="Моноширинный"/>
    <w:basedOn w:val="a"/>
    <w:next w:val="a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4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5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6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7">
    <w:name w:val="Необходимые документы"/>
    <w:basedOn w:val="af7"/>
    <w:next w:val="a"/>
    <w:rsid w:val="00010BFF"/>
    <w:pPr>
      <w:ind w:firstLine="118"/>
    </w:pPr>
  </w:style>
  <w:style w:type="paragraph" w:customStyle="1" w:styleId="afff8">
    <w:name w:val="Оглавление"/>
    <w:basedOn w:val="ab"/>
    <w:next w:val="a"/>
    <w:rsid w:val="00010BFF"/>
    <w:pPr>
      <w:ind w:left="140"/>
    </w:pPr>
  </w:style>
  <w:style w:type="character" w:customStyle="1" w:styleId="afff9">
    <w:name w:val="Опечатки"/>
    <w:uiPriority w:val="99"/>
    <w:rsid w:val="00010BFF"/>
    <w:rPr>
      <w:color w:val="FF0000"/>
    </w:rPr>
  </w:style>
  <w:style w:type="paragraph" w:customStyle="1" w:styleId="afffa">
    <w:name w:val="Переменная часть"/>
    <w:basedOn w:val="afd"/>
    <w:next w:val="a"/>
    <w:rsid w:val="00010BFF"/>
    <w:rPr>
      <w:sz w:val="18"/>
      <w:szCs w:val="18"/>
    </w:rPr>
  </w:style>
  <w:style w:type="paragraph" w:customStyle="1" w:styleId="afffb">
    <w:name w:val="Подвал для информации об изменениях"/>
    <w:basedOn w:val="1"/>
    <w:next w:val="a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c">
    <w:name w:val="Подзаголовок для информации об изменениях"/>
    <w:basedOn w:val="aff8"/>
    <w:next w:val="a"/>
    <w:uiPriority w:val="99"/>
    <w:rsid w:val="00010BFF"/>
    <w:rPr>
      <w:b/>
      <w:bCs/>
    </w:rPr>
  </w:style>
  <w:style w:type="paragraph" w:customStyle="1" w:styleId="afffd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e">
    <w:name w:val="Постоянная часть"/>
    <w:basedOn w:val="afd"/>
    <w:next w:val="a"/>
    <w:rsid w:val="00010BFF"/>
    <w:rPr>
      <w:sz w:val="20"/>
      <w:szCs w:val="20"/>
    </w:rPr>
  </w:style>
  <w:style w:type="paragraph" w:customStyle="1" w:styleId="affff">
    <w:name w:val="Пример."/>
    <w:basedOn w:val="af7"/>
    <w:next w:val="a"/>
    <w:rsid w:val="00010BFF"/>
  </w:style>
  <w:style w:type="paragraph" w:customStyle="1" w:styleId="affff0">
    <w:name w:val="Примечание."/>
    <w:basedOn w:val="af7"/>
    <w:next w:val="a"/>
    <w:rsid w:val="00010BFF"/>
  </w:style>
  <w:style w:type="character" w:customStyle="1" w:styleId="affff1">
    <w:name w:val="Продолжение ссылки"/>
    <w:uiPriority w:val="99"/>
    <w:rsid w:val="00010BFF"/>
  </w:style>
  <w:style w:type="paragraph" w:customStyle="1" w:styleId="affff2">
    <w:name w:val="Словарная статья"/>
    <w:basedOn w:val="a"/>
    <w:next w:val="a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3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4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5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6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7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8">
    <w:name w:val="Текст в таблице"/>
    <w:basedOn w:val="aa"/>
    <w:next w:val="a"/>
    <w:rsid w:val="00010BFF"/>
    <w:pPr>
      <w:ind w:firstLine="500"/>
    </w:pPr>
    <w:rPr>
      <w:rFonts w:ascii="Arial" w:hAnsi="Arial" w:cs="Arial"/>
    </w:rPr>
  </w:style>
  <w:style w:type="paragraph" w:customStyle="1" w:styleId="affff9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a">
    <w:name w:val="Технический комментарий"/>
    <w:basedOn w:val="a"/>
    <w:next w:val="a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b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c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d">
    <w:name w:val="Центрированный (таблица)"/>
    <w:basedOn w:val="aa"/>
    <w:next w:val="a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7">
    <w:name w:val="Title"/>
    <w:basedOn w:val="a"/>
    <w:next w:val="a"/>
    <w:link w:val="affffe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e">
    <w:name w:val="Название Знак"/>
    <w:basedOn w:val="a0"/>
    <w:link w:val="aff7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f">
    <w:name w:val="Body Text Indent"/>
    <w:aliases w:val="Основной текст 1,Нумерованный список !!,Надин стиль,Body Text Indent,Iniiaiie oaeno 1"/>
    <w:basedOn w:val="a"/>
    <w:link w:val="afffff0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f0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fffff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1">
    <w:name w:val="endnote text"/>
    <w:basedOn w:val="a"/>
    <w:link w:val="afffff2"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2">
    <w:name w:val="Текст концевой сноски Знак"/>
    <w:basedOn w:val="a0"/>
    <w:link w:val="afffff1"/>
    <w:rsid w:val="00010BFF"/>
    <w:rPr>
      <w:rFonts w:ascii="Calibri" w:eastAsia="Calibri" w:hAnsi="Calibri" w:cs="Calibri"/>
      <w:sz w:val="20"/>
      <w:szCs w:val="20"/>
    </w:rPr>
  </w:style>
  <w:style w:type="character" w:styleId="afffff3">
    <w:name w:val="endnote reference"/>
    <w:basedOn w:val="a0"/>
    <w:rsid w:val="00010BFF"/>
    <w:rPr>
      <w:vertAlign w:val="superscript"/>
    </w:rPr>
  </w:style>
  <w:style w:type="character" w:styleId="afffff4">
    <w:name w:val="FollowedHyperlink"/>
    <w:basedOn w:val="a0"/>
    <w:rsid w:val="00010BFF"/>
    <w:rPr>
      <w:color w:val="800080"/>
      <w:u w:val="single"/>
    </w:rPr>
  </w:style>
  <w:style w:type="paragraph" w:styleId="afffff5">
    <w:name w:val="annotation text"/>
    <w:basedOn w:val="a"/>
    <w:link w:val="afffff6"/>
    <w:uiPriority w:val="99"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6">
    <w:name w:val="Текст примечания Знак"/>
    <w:basedOn w:val="a0"/>
    <w:link w:val="afffff5"/>
    <w:uiPriority w:val="99"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7">
    <w:name w:val="annotation reference"/>
    <w:basedOn w:val="a0"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8">
    <w:name w:val="annotation subject"/>
    <w:basedOn w:val="afffff5"/>
    <w:next w:val="afffff5"/>
    <w:link w:val="afffff9"/>
    <w:rsid w:val="00010BFF"/>
    <w:rPr>
      <w:rFonts w:ascii="Calibri" w:eastAsia="Calibri" w:hAnsi="Calibri" w:cs="Calibri"/>
      <w:b/>
      <w:bCs/>
    </w:rPr>
  </w:style>
  <w:style w:type="character" w:customStyle="1" w:styleId="afffff9">
    <w:name w:val="Тема примечания Знак"/>
    <w:basedOn w:val="afffff6"/>
    <w:link w:val="afffff8"/>
    <w:rsid w:val="00010BFF"/>
    <w:rPr>
      <w:rFonts w:ascii="Calibri" w:eastAsia="Calibri" w:hAnsi="Calibri" w:cs="Calibri"/>
      <w:b/>
      <w:bCs/>
      <w:sz w:val="20"/>
      <w:szCs w:val="20"/>
    </w:rPr>
  </w:style>
  <w:style w:type="character" w:styleId="afffffa">
    <w:name w:val="Placeholder Text"/>
    <w:basedOn w:val="a0"/>
    <w:uiPriority w:val="99"/>
    <w:semiHidden/>
    <w:rsid w:val="00010BFF"/>
    <w:rPr>
      <w:color w:val="808080"/>
    </w:rPr>
  </w:style>
  <w:style w:type="paragraph" w:styleId="afffffb">
    <w:name w:val="footnote text"/>
    <w:aliases w:val="single space,footnote text,Текст сноски-FN,Footnote Text Char Знак Знак,Footnote Text Char Знак,Текст сноски Знак Знак Знак,Footnote Text Char Знак Знак Знак Знак"/>
    <w:basedOn w:val="a"/>
    <w:link w:val="afffffc"/>
    <w:rsid w:val="00010BFF"/>
    <w:rPr>
      <w:sz w:val="20"/>
      <w:szCs w:val="20"/>
    </w:rPr>
  </w:style>
  <w:style w:type="character" w:customStyle="1" w:styleId="afffffc">
    <w:name w:val="Текст сноски Знак"/>
    <w:aliases w:val="single space Знак,footnote text Знак,Текст сноски-FN Знак2,Footnote Text Char Знак Знак Знак3,Footnote Text Char Знак Знак2,Текст сноски Знак Знак Знак Знак1,Footnote Text Char Знак Знак Знак Знак Знак"/>
    <w:basedOn w:val="a0"/>
    <w:link w:val="afffffb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d">
    <w:name w:val="footnote reference"/>
    <w:basedOn w:val="a0"/>
    <w:rsid w:val="00010BFF"/>
    <w:rPr>
      <w:vertAlign w:val="superscript"/>
    </w:rPr>
  </w:style>
  <w:style w:type="paragraph" w:styleId="afffffe">
    <w:name w:val="Body Text"/>
    <w:aliases w:val="Основной текст Знак Знак,bt"/>
    <w:basedOn w:val="a"/>
    <w:link w:val="affffff"/>
    <w:unhideWhenUsed/>
    <w:qFormat/>
    <w:rsid w:val="00010BFF"/>
    <w:pPr>
      <w:spacing w:after="120"/>
    </w:pPr>
  </w:style>
  <w:style w:type="character" w:customStyle="1" w:styleId="affffff">
    <w:name w:val="Основной текст Знак"/>
    <w:aliases w:val="Основной текст Знак Знак Знак2,bt Знак1"/>
    <w:basedOn w:val="a0"/>
    <w:link w:val="afffffe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uiPriority w:val="99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f0">
    <w:name w:val="Normal (Web)"/>
    <w:aliases w:val="Обычный (Web)"/>
    <w:basedOn w:val="a"/>
    <w:unhideWhenUsed/>
    <w:qFormat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1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2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numbering" w:customStyle="1" w:styleId="15">
    <w:name w:val="Нет списка1"/>
    <w:next w:val="a2"/>
    <w:uiPriority w:val="99"/>
    <w:semiHidden/>
    <w:rsid w:val="00C87A69"/>
  </w:style>
  <w:style w:type="paragraph" w:customStyle="1" w:styleId="Style1">
    <w:name w:val="Style1"/>
    <w:basedOn w:val="a"/>
    <w:uiPriority w:val="99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uiPriority w:val="99"/>
    <w:rsid w:val="00C87A69"/>
    <w:pPr>
      <w:widowControl w:val="0"/>
      <w:autoSpaceDE w:val="0"/>
      <w:autoSpaceDN w:val="0"/>
      <w:adjustRightInd w:val="0"/>
      <w:spacing w:line="496" w:lineRule="exact"/>
      <w:jc w:val="center"/>
    </w:pPr>
  </w:style>
  <w:style w:type="paragraph" w:customStyle="1" w:styleId="Style3">
    <w:name w:val="Style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C87A69"/>
    <w:pPr>
      <w:widowControl w:val="0"/>
      <w:autoSpaceDE w:val="0"/>
      <w:autoSpaceDN w:val="0"/>
      <w:adjustRightInd w:val="0"/>
      <w:spacing w:line="379" w:lineRule="exact"/>
      <w:ind w:firstLine="1920"/>
    </w:pPr>
  </w:style>
  <w:style w:type="paragraph" w:customStyle="1" w:styleId="Style6">
    <w:name w:val="Style6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uiPriority w:val="99"/>
    <w:rsid w:val="00C87A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8">
    <w:name w:val="Style8"/>
    <w:basedOn w:val="a"/>
    <w:uiPriority w:val="99"/>
    <w:rsid w:val="00C87A69"/>
    <w:pPr>
      <w:widowControl w:val="0"/>
      <w:autoSpaceDE w:val="0"/>
      <w:autoSpaceDN w:val="0"/>
      <w:adjustRightInd w:val="0"/>
      <w:spacing w:line="384" w:lineRule="exact"/>
    </w:pPr>
  </w:style>
  <w:style w:type="paragraph" w:customStyle="1" w:styleId="Style9">
    <w:name w:val="Style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302"/>
    </w:pPr>
  </w:style>
  <w:style w:type="paragraph" w:customStyle="1" w:styleId="Style14">
    <w:name w:val="Style1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667"/>
    </w:pPr>
  </w:style>
  <w:style w:type="paragraph" w:customStyle="1" w:styleId="Style15">
    <w:name w:val="Style15"/>
    <w:basedOn w:val="a"/>
    <w:uiPriority w:val="99"/>
    <w:rsid w:val="00C87A69"/>
    <w:pPr>
      <w:widowControl w:val="0"/>
      <w:autoSpaceDE w:val="0"/>
      <w:autoSpaceDN w:val="0"/>
      <w:adjustRightInd w:val="0"/>
      <w:spacing w:line="385" w:lineRule="exact"/>
      <w:ind w:firstLine="446"/>
      <w:jc w:val="both"/>
    </w:pPr>
  </w:style>
  <w:style w:type="paragraph" w:customStyle="1" w:styleId="Style16">
    <w:name w:val="Style16"/>
    <w:basedOn w:val="a"/>
    <w:rsid w:val="00C87A69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7">
    <w:name w:val="Style17"/>
    <w:basedOn w:val="a"/>
    <w:rsid w:val="00C87A69"/>
    <w:pPr>
      <w:widowControl w:val="0"/>
      <w:autoSpaceDE w:val="0"/>
      <w:autoSpaceDN w:val="0"/>
      <w:adjustRightInd w:val="0"/>
      <w:spacing w:line="323" w:lineRule="exact"/>
      <w:ind w:firstLine="451"/>
      <w:jc w:val="both"/>
    </w:pPr>
  </w:style>
  <w:style w:type="paragraph" w:customStyle="1" w:styleId="Style18">
    <w:name w:val="Style18"/>
    <w:basedOn w:val="a"/>
    <w:rsid w:val="00C87A69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9">
    <w:name w:val="Style1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216"/>
    </w:pPr>
  </w:style>
  <w:style w:type="paragraph" w:customStyle="1" w:styleId="Style20">
    <w:name w:val="Style20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61"/>
      <w:jc w:val="both"/>
    </w:pPr>
  </w:style>
  <w:style w:type="paragraph" w:customStyle="1" w:styleId="Style21">
    <w:name w:val="Style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C87A69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3">
    <w:name w:val="Style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87A69"/>
    <w:pPr>
      <w:widowControl w:val="0"/>
      <w:autoSpaceDE w:val="0"/>
      <w:autoSpaceDN w:val="0"/>
      <w:adjustRightInd w:val="0"/>
      <w:spacing w:line="269" w:lineRule="exact"/>
      <w:jc w:val="right"/>
    </w:pPr>
  </w:style>
  <w:style w:type="paragraph" w:customStyle="1" w:styleId="Style25">
    <w:name w:val="Style2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565"/>
    </w:pPr>
  </w:style>
  <w:style w:type="paragraph" w:customStyle="1" w:styleId="Style26">
    <w:name w:val="Style26"/>
    <w:basedOn w:val="a"/>
    <w:rsid w:val="00C87A6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C87A69"/>
    <w:pPr>
      <w:widowControl w:val="0"/>
      <w:autoSpaceDE w:val="0"/>
      <w:autoSpaceDN w:val="0"/>
      <w:adjustRightInd w:val="0"/>
      <w:spacing w:line="278" w:lineRule="exact"/>
      <w:ind w:firstLine="384"/>
    </w:pPr>
  </w:style>
  <w:style w:type="paragraph" w:customStyle="1" w:styleId="Style28">
    <w:name w:val="Style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6"/>
    </w:pPr>
  </w:style>
  <w:style w:type="paragraph" w:customStyle="1" w:styleId="Style30">
    <w:name w:val="Style30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256"/>
    </w:pPr>
  </w:style>
  <w:style w:type="paragraph" w:customStyle="1" w:styleId="Style31">
    <w:name w:val="Style31"/>
    <w:basedOn w:val="a"/>
    <w:rsid w:val="00C87A6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2">
    <w:name w:val="Style32"/>
    <w:basedOn w:val="a"/>
    <w:rsid w:val="00C87A69"/>
    <w:pPr>
      <w:widowControl w:val="0"/>
      <w:autoSpaceDE w:val="0"/>
      <w:autoSpaceDN w:val="0"/>
      <w:adjustRightInd w:val="0"/>
      <w:spacing w:line="379" w:lineRule="exact"/>
      <w:ind w:hanging="1291"/>
    </w:pPr>
  </w:style>
  <w:style w:type="paragraph" w:customStyle="1" w:styleId="Style33">
    <w:name w:val="Style33"/>
    <w:basedOn w:val="a"/>
    <w:rsid w:val="00C87A69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34">
    <w:name w:val="Style34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317"/>
    </w:pPr>
  </w:style>
  <w:style w:type="paragraph" w:customStyle="1" w:styleId="Style35">
    <w:name w:val="Style3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965"/>
    </w:pPr>
  </w:style>
  <w:style w:type="paragraph" w:customStyle="1" w:styleId="Style36">
    <w:name w:val="Style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2318"/>
    </w:pPr>
  </w:style>
  <w:style w:type="paragraph" w:customStyle="1" w:styleId="Style39">
    <w:name w:val="Style39"/>
    <w:basedOn w:val="a"/>
    <w:rsid w:val="00C87A69"/>
    <w:pPr>
      <w:widowControl w:val="0"/>
      <w:autoSpaceDE w:val="0"/>
      <w:autoSpaceDN w:val="0"/>
      <w:adjustRightInd w:val="0"/>
      <w:spacing w:line="324" w:lineRule="exact"/>
      <w:ind w:firstLine="686"/>
      <w:jc w:val="both"/>
    </w:pPr>
  </w:style>
  <w:style w:type="paragraph" w:customStyle="1" w:styleId="Style40">
    <w:name w:val="Style4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536"/>
    </w:pPr>
  </w:style>
  <w:style w:type="paragraph" w:customStyle="1" w:styleId="Style42">
    <w:name w:val="Style42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704"/>
    </w:pPr>
  </w:style>
  <w:style w:type="paragraph" w:customStyle="1" w:styleId="Style43">
    <w:name w:val="Style43"/>
    <w:basedOn w:val="a"/>
    <w:rsid w:val="00C87A69"/>
    <w:pPr>
      <w:widowControl w:val="0"/>
      <w:autoSpaceDE w:val="0"/>
      <w:autoSpaceDN w:val="0"/>
      <w:adjustRightInd w:val="0"/>
      <w:spacing w:line="374" w:lineRule="exact"/>
      <w:ind w:firstLine="744"/>
    </w:pPr>
  </w:style>
  <w:style w:type="paragraph" w:customStyle="1" w:styleId="Style44">
    <w:name w:val="Style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91"/>
    </w:pPr>
  </w:style>
  <w:style w:type="paragraph" w:customStyle="1" w:styleId="Style47">
    <w:name w:val="Style47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2784"/>
    </w:pPr>
  </w:style>
  <w:style w:type="paragraph" w:customStyle="1" w:styleId="Style48">
    <w:name w:val="Style48"/>
    <w:basedOn w:val="a"/>
    <w:rsid w:val="00C87A69"/>
    <w:pPr>
      <w:widowControl w:val="0"/>
      <w:autoSpaceDE w:val="0"/>
      <w:autoSpaceDN w:val="0"/>
      <w:adjustRightInd w:val="0"/>
      <w:spacing w:line="264" w:lineRule="exact"/>
      <w:ind w:hanging="106"/>
      <w:jc w:val="both"/>
    </w:pPr>
  </w:style>
  <w:style w:type="paragraph" w:customStyle="1" w:styleId="Style49">
    <w:name w:val="Style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rsid w:val="00C87A69"/>
    <w:pPr>
      <w:widowControl w:val="0"/>
      <w:autoSpaceDE w:val="0"/>
      <w:autoSpaceDN w:val="0"/>
      <w:adjustRightInd w:val="0"/>
      <w:spacing w:line="283" w:lineRule="exact"/>
      <w:ind w:hanging="2030"/>
    </w:pPr>
  </w:style>
  <w:style w:type="paragraph" w:customStyle="1" w:styleId="Style53">
    <w:name w:val="Style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416"/>
    </w:pPr>
  </w:style>
  <w:style w:type="paragraph" w:customStyle="1" w:styleId="Style55">
    <w:name w:val="Style5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600"/>
    </w:pPr>
  </w:style>
  <w:style w:type="paragraph" w:customStyle="1" w:styleId="Style56">
    <w:name w:val="Style56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661"/>
    </w:pPr>
  </w:style>
  <w:style w:type="paragraph" w:customStyle="1" w:styleId="Style57">
    <w:name w:val="Style5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490"/>
    </w:pPr>
  </w:style>
  <w:style w:type="paragraph" w:customStyle="1" w:styleId="Style59">
    <w:name w:val="Style5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77"/>
    </w:pPr>
  </w:style>
  <w:style w:type="paragraph" w:customStyle="1" w:styleId="Style61">
    <w:name w:val="Style6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C87A69"/>
    <w:pPr>
      <w:widowControl w:val="0"/>
      <w:autoSpaceDE w:val="0"/>
      <w:autoSpaceDN w:val="0"/>
      <w:adjustRightInd w:val="0"/>
      <w:spacing w:line="387" w:lineRule="exact"/>
      <w:ind w:firstLine="446"/>
      <w:jc w:val="both"/>
    </w:pPr>
  </w:style>
  <w:style w:type="paragraph" w:customStyle="1" w:styleId="Style63">
    <w:name w:val="Style6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51"/>
    </w:pPr>
  </w:style>
  <w:style w:type="paragraph" w:customStyle="1" w:styleId="Style65">
    <w:name w:val="Style65"/>
    <w:basedOn w:val="a"/>
    <w:rsid w:val="00C87A69"/>
    <w:pPr>
      <w:widowControl w:val="0"/>
      <w:autoSpaceDE w:val="0"/>
      <w:autoSpaceDN w:val="0"/>
      <w:adjustRightInd w:val="0"/>
      <w:spacing w:line="394" w:lineRule="exact"/>
      <w:ind w:firstLine="422"/>
      <w:jc w:val="both"/>
    </w:pPr>
  </w:style>
  <w:style w:type="paragraph" w:customStyle="1" w:styleId="Style66">
    <w:name w:val="Style66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859"/>
    </w:pPr>
  </w:style>
  <w:style w:type="paragraph" w:customStyle="1" w:styleId="Style67">
    <w:name w:val="Style67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259"/>
    </w:pPr>
  </w:style>
  <w:style w:type="paragraph" w:customStyle="1" w:styleId="Style68">
    <w:name w:val="Style6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099"/>
    </w:pPr>
  </w:style>
  <w:style w:type="paragraph" w:customStyle="1" w:styleId="Style70">
    <w:name w:val="Style7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475"/>
      <w:jc w:val="both"/>
    </w:pPr>
  </w:style>
  <w:style w:type="paragraph" w:customStyle="1" w:styleId="Style73">
    <w:name w:val="Style7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4">
    <w:name w:val="Style7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85"/>
    </w:pPr>
  </w:style>
  <w:style w:type="paragraph" w:customStyle="1" w:styleId="Style75">
    <w:name w:val="Style7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366"/>
    </w:pPr>
  </w:style>
  <w:style w:type="paragraph" w:customStyle="1" w:styleId="Style76">
    <w:name w:val="Style7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7">
    <w:name w:val="Style7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9">
    <w:name w:val="Style79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68"/>
    </w:pPr>
  </w:style>
  <w:style w:type="paragraph" w:customStyle="1" w:styleId="Style80">
    <w:name w:val="Style8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1">
    <w:name w:val="Style81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92"/>
    </w:pPr>
  </w:style>
  <w:style w:type="paragraph" w:customStyle="1" w:styleId="Style82">
    <w:name w:val="Style8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3">
    <w:name w:val="Style8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5">
    <w:name w:val="Style8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7">
    <w:name w:val="Style8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9">
    <w:name w:val="Style8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0">
    <w:name w:val="Style9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1">
    <w:name w:val="Style91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946"/>
    </w:pPr>
  </w:style>
  <w:style w:type="paragraph" w:customStyle="1" w:styleId="Style92">
    <w:name w:val="Style9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3">
    <w:name w:val="Style9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4">
    <w:name w:val="Style9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5">
    <w:name w:val="Style9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6">
    <w:name w:val="Style96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1771"/>
    </w:pPr>
  </w:style>
  <w:style w:type="paragraph" w:customStyle="1" w:styleId="Style97">
    <w:name w:val="Style97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974"/>
    </w:pPr>
  </w:style>
  <w:style w:type="paragraph" w:customStyle="1" w:styleId="Style98">
    <w:name w:val="Style9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9">
    <w:name w:val="Style9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1">
    <w:name w:val="Style10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330"/>
    </w:pPr>
  </w:style>
  <w:style w:type="paragraph" w:customStyle="1" w:styleId="Style102">
    <w:name w:val="Style10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3">
    <w:name w:val="Style103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4">
    <w:name w:val="Style10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5">
    <w:name w:val="Style10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6">
    <w:name w:val="Style10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451"/>
      <w:jc w:val="both"/>
    </w:pPr>
  </w:style>
  <w:style w:type="paragraph" w:customStyle="1" w:styleId="Style108">
    <w:name w:val="Style10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9">
    <w:name w:val="Style109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533"/>
    </w:pPr>
  </w:style>
  <w:style w:type="paragraph" w:customStyle="1" w:styleId="Style110">
    <w:name w:val="Style1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1">
    <w:name w:val="Style111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2213"/>
    </w:pPr>
  </w:style>
  <w:style w:type="paragraph" w:customStyle="1" w:styleId="Style112">
    <w:name w:val="Style11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3">
    <w:name w:val="Style113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86"/>
      <w:jc w:val="both"/>
    </w:pPr>
  </w:style>
  <w:style w:type="paragraph" w:customStyle="1" w:styleId="Style114">
    <w:name w:val="Style11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6">
    <w:name w:val="Style11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7">
    <w:name w:val="Style11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8">
    <w:name w:val="Style11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9">
    <w:name w:val="Style119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0">
    <w:name w:val="Style12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1">
    <w:name w:val="Style1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2">
    <w:name w:val="Style12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3">
    <w:name w:val="Style1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4">
    <w:name w:val="Style12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538"/>
    </w:pPr>
  </w:style>
  <w:style w:type="paragraph" w:customStyle="1" w:styleId="Style125">
    <w:name w:val="Style12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6">
    <w:name w:val="Style126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7">
    <w:name w:val="Style12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8">
    <w:name w:val="Style1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9">
    <w:name w:val="Style1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1"/>
      <w:jc w:val="both"/>
    </w:pPr>
  </w:style>
  <w:style w:type="paragraph" w:customStyle="1" w:styleId="Style130">
    <w:name w:val="Style130"/>
    <w:basedOn w:val="a"/>
    <w:rsid w:val="00C87A69"/>
    <w:pPr>
      <w:widowControl w:val="0"/>
      <w:autoSpaceDE w:val="0"/>
      <w:autoSpaceDN w:val="0"/>
      <w:adjustRightInd w:val="0"/>
      <w:spacing w:line="398" w:lineRule="exact"/>
      <w:ind w:firstLine="125"/>
    </w:pPr>
  </w:style>
  <w:style w:type="paragraph" w:customStyle="1" w:styleId="Style131">
    <w:name w:val="Style13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2">
    <w:name w:val="Style13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3">
    <w:name w:val="Style13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4">
    <w:name w:val="Style134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135">
    <w:name w:val="Style13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6">
    <w:name w:val="Style1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7">
    <w:name w:val="Style1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8">
    <w:name w:val="Style13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9">
    <w:name w:val="Style13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1958"/>
    </w:pPr>
  </w:style>
  <w:style w:type="paragraph" w:customStyle="1" w:styleId="Style140">
    <w:name w:val="Style140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4128"/>
    </w:pPr>
  </w:style>
  <w:style w:type="paragraph" w:customStyle="1" w:styleId="Style141">
    <w:name w:val="Style14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2">
    <w:name w:val="Style14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3">
    <w:name w:val="Style14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4">
    <w:name w:val="Style1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5">
    <w:name w:val="Style1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6">
    <w:name w:val="Style14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7">
    <w:name w:val="Style14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8">
    <w:name w:val="Style14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9">
    <w:name w:val="Style1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0">
    <w:name w:val="Style15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1">
    <w:name w:val="Style1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2">
    <w:name w:val="Style15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3">
    <w:name w:val="Style1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4">
    <w:name w:val="Style15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5">
    <w:name w:val="Style15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6">
    <w:name w:val="Style156"/>
    <w:basedOn w:val="a"/>
    <w:rsid w:val="00C87A69"/>
    <w:pPr>
      <w:widowControl w:val="0"/>
      <w:autoSpaceDE w:val="0"/>
      <w:autoSpaceDN w:val="0"/>
      <w:adjustRightInd w:val="0"/>
    </w:pPr>
  </w:style>
  <w:style w:type="character" w:customStyle="1" w:styleId="FontStyle158">
    <w:name w:val="Font Style158"/>
    <w:rsid w:val="00C87A6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9">
    <w:name w:val="Font Style15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0">
    <w:name w:val="Font Style160"/>
    <w:rsid w:val="00C87A6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1">
    <w:name w:val="Font Style161"/>
    <w:rsid w:val="00C87A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2">
    <w:name w:val="Font Style162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3">
    <w:name w:val="Font Style163"/>
    <w:rsid w:val="00C87A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4">
    <w:name w:val="Font Style164"/>
    <w:uiPriority w:val="99"/>
    <w:rsid w:val="00C87A6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5">
    <w:name w:val="Font Style16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6">
    <w:name w:val="Font Style16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rsid w:val="00C87A69"/>
    <w:rPr>
      <w:rFonts w:ascii="Times New Roman" w:hAnsi="Times New Roman" w:cs="Times New Roman"/>
      <w:sz w:val="20"/>
      <w:szCs w:val="20"/>
    </w:rPr>
  </w:style>
  <w:style w:type="character" w:customStyle="1" w:styleId="FontStyle168">
    <w:name w:val="Font Style168"/>
    <w:rsid w:val="00C87A69"/>
    <w:rPr>
      <w:rFonts w:ascii="Times New Roman" w:hAnsi="Times New Roman" w:cs="Times New Roman"/>
      <w:sz w:val="26"/>
      <w:szCs w:val="26"/>
    </w:rPr>
  </w:style>
  <w:style w:type="character" w:customStyle="1" w:styleId="FontStyle169">
    <w:name w:val="Font Style16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0">
    <w:name w:val="Font Style17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2">
    <w:name w:val="Font Style172"/>
    <w:rsid w:val="00C87A69"/>
    <w:rPr>
      <w:rFonts w:ascii="Times New Roman" w:hAnsi="Times New Roman" w:cs="Times New Roman"/>
      <w:sz w:val="24"/>
      <w:szCs w:val="24"/>
    </w:rPr>
  </w:style>
  <w:style w:type="character" w:customStyle="1" w:styleId="FontStyle173">
    <w:name w:val="Font Style17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4">
    <w:name w:val="Font Style17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5">
    <w:name w:val="Font Style17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6">
    <w:name w:val="Font Style17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7">
    <w:name w:val="Font Style17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8">
    <w:name w:val="Font Style178"/>
    <w:rsid w:val="00C87A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9">
    <w:name w:val="Font Style17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0">
    <w:name w:val="Font Style180"/>
    <w:rsid w:val="00C87A6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1">
    <w:name w:val="Font Style18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2">
    <w:name w:val="Font Style182"/>
    <w:rsid w:val="00C87A69"/>
    <w:rPr>
      <w:rFonts w:ascii="Times New Roman" w:hAnsi="Times New Roman" w:cs="Times New Roman"/>
      <w:smallCaps/>
      <w:sz w:val="26"/>
      <w:szCs w:val="26"/>
    </w:rPr>
  </w:style>
  <w:style w:type="character" w:customStyle="1" w:styleId="FontStyle183">
    <w:name w:val="Font Style18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4">
    <w:name w:val="Font Style18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5">
    <w:name w:val="Font Style18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6">
    <w:name w:val="Font Style18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7">
    <w:name w:val="Font Style18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8">
    <w:name w:val="Font Style18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0">
    <w:name w:val="Font Style190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1">
    <w:name w:val="Font Style19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2">
    <w:name w:val="Font Style192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3">
    <w:name w:val="Font Style19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4">
    <w:name w:val="Font Style194"/>
    <w:rsid w:val="00C87A6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5">
    <w:name w:val="Font Style19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6">
    <w:name w:val="Font Style19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7">
    <w:name w:val="Font Style19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8">
    <w:name w:val="Font Style19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9">
    <w:name w:val="Font Style19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0">
    <w:name w:val="Font Style20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1">
    <w:name w:val="Font Style20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2">
    <w:name w:val="Font Style20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3">
    <w:name w:val="Font Style20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4">
    <w:name w:val="Font Style204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05">
    <w:name w:val="Font Style20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6">
    <w:name w:val="Font Style20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7">
    <w:name w:val="Font Style20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8">
    <w:name w:val="Font Style20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9">
    <w:name w:val="Font Style20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0">
    <w:name w:val="Font Style21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1">
    <w:name w:val="Font Style21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2">
    <w:name w:val="Font Style21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3">
    <w:name w:val="Font Style21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4">
    <w:name w:val="Font Style21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5">
    <w:name w:val="Font Style215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6">
    <w:name w:val="Font Style21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7">
    <w:name w:val="Font Style21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8">
    <w:name w:val="Font Style21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9">
    <w:name w:val="Font Style2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0">
    <w:name w:val="Font Style22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1">
    <w:name w:val="Font Style22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2">
    <w:name w:val="Font Style22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3">
    <w:name w:val="Font Style22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4">
    <w:name w:val="Font Style22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5">
    <w:name w:val="Font Style22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6">
    <w:name w:val="Font Style22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7">
    <w:name w:val="Font Style22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8">
    <w:name w:val="Font Style22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9">
    <w:name w:val="Font Style22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C87A69"/>
    <w:rPr>
      <w:rFonts w:ascii="Arial Narrow" w:hAnsi="Arial Narrow" w:cs="Arial Narrow"/>
      <w:i/>
      <w:iCs/>
      <w:sz w:val="16"/>
      <w:szCs w:val="16"/>
    </w:rPr>
  </w:style>
  <w:style w:type="character" w:customStyle="1" w:styleId="FontStyle231">
    <w:name w:val="Font Style23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2">
    <w:name w:val="Font Style232"/>
    <w:rsid w:val="00C87A6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3">
    <w:name w:val="Font Style23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4">
    <w:name w:val="Font Style23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5">
    <w:name w:val="Font Style23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6">
    <w:name w:val="Font Style23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7">
    <w:name w:val="Font Style23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8">
    <w:name w:val="Font Style23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9">
    <w:name w:val="Font Style23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0">
    <w:name w:val="Font Style24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1">
    <w:name w:val="Font Style24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42">
    <w:name w:val="Font Style24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3">
    <w:name w:val="Font Style243"/>
    <w:rsid w:val="00C87A69"/>
    <w:rPr>
      <w:rFonts w:ascii="Times New Roman" w:hAnsi="Times New Roman" w:cs="Times New Roman"/>
      <w:sz w:val="22"/>
      <w:szCs w:val="22"/>
    </w:rPr>
  </w:style>
  <w:style w:type="table" w:customStyle="1" w:styleId="16">
    <w:name w:val="Сетка таблицы1"/>
    <w:basedOn w:val="a1"/>
    <w:next w:val="af4"/>
    <w:uiPriority w:val="59"/>
    <w:rsid w:val="00C87A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4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4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3">
    <w:name w:val="Таблица"/>
    <w:basedOn w:val="a"/>
    <w:qFormat/>
    <w:rsid w:val="00C87A69"/>
    <w:rPr>
      <w:color w:val="000000"/>
    </w:rPr>
  </w:style>
  <w:style w:type="table" w:customStyle="1" w:styleId="42">
    <w:name w:val="Сетка таблицы4"/>
    <w:basedOn w:val="a1"/>
    <w:next w:val="af4"/>
    <w:uiPriority w:val="99"/>
    <w:rsid w:val="00C87A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C87A69"/>
    <w:rPr>
      <w:rFonts w:ascii="Times New Roman" w:hAnsi="Times New Roman" w:cs="Times New Roman"/>
      <w:sz w:val="22"/>
      <w:szCs w:val="22"/>
    </w:rPr>
  </w:style>
  <w:style w:type="numbering" w:customStyle="1" w:styleId="WWNum1">
    <w:name w:val="WWNum1"/>
    <w:basedOn w:val="a2"/>
    <w:rsid w:val="00C87A69"/>
    <w:pPr>
      <w:numPr>
        <w:numId w:val="1"/>
      </w:numPr>
    </w:pPr>
  </w:style>
  <w:style w:type="numbering" w:customStyle="1" w:styleId="WWNum11">
    <w:name w:val="WWNum11"/>
    <w:basedOn w:val="a2"/>
    <w:rsid w:val="00C87A69"/>
  </w:style>
  <w:style w:type="paragraph" w:customStyle="1" w:styleId="Default">
    <w:name w:val="Default"/>
    <w:rsid w:val="00C87A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customStyle="1" w:styleId="51">
    <w:name w:val="Сетка таблицы5"/>
    <w:basedOn w:val="a1"/>
    <w:next w:val="af4"/>
    <w:uiPriority w:val="59"/>
    <w:rsid w:val="00C8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C87A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C87A6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87A6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normal0">
    <w:name w:val="msonormal"/>
    <w:basedOn w:val="a"/>
    <w:rsid w:val="00D60682"/>
    <w:pPr>
      <w:spacing w:before="100" w:beforeAutospacing="1" w:after="100" w:afterAutospacing="1"/>
    </w:pPr>
  </w:style>
  <w:style w:type="paragraph" w:customStyle="1" w:styleId="xl74">
    <w:name w:val="xl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D60682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D60682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D60682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D606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1">
    <w:name w:val="xl11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D60682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2">
    <w:name w:val="xl12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D606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D606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rmal">
    <w:name w:val="ConsNormal"/>
    <w:rsid w:val="00D606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нак1 Знак Знак Знак Знак Знак Знак Знак Знак Знак"/>
    <w:basedOn w:val="a"/>
    <w:next w:val="a"/>
    <w:semiHidden/>
    <w:rsid w:val="00D60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41">
    <w:name w:val="xl14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61">
    <w:name w:val="xl161"/>
    <w:basedOn w:val="a"/>
    <w:rsid w:val="00D6068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2">
    <w:name w:val="xl16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D606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D606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174">
    <w:name w:val="xl1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character" w:styleId="affffff4">
    <w:name w:val="Emphasis"/>
    <w:basedOn w:val="a0"/>
    <w:uiPriority w:val="20"/>
    <w:qFormat/>
    <w:rsid w:val="00D60682"/>
    <w:rPr>
      <w:i/>
      <w:iCs/>
    </w:rPr>
  </w:style>
  <w:style w:type="paragraph" w:styleId="affffff5">
    <w:name w:val="Block Text"/>
    <w:basedOn w:val="a"/>
    <w:uiPriority w:val="99"/>
    <w:rsid w:val="00C61EDA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affffff6">
    <w:name w:val="Знак"/>
    <w:basedOn w:val="a"/>
    <w:rsid w:val="00C61E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C61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Знак1 Знак Знак Знак Знак Знак Знак Знак Знак Знак1"/>
    <w:basedOn w:val="a"/>
    <w:next w:val="a"/>
    <w:uiPriority w:val="99"/>
    <w:semiHidden/>
    <w:rsid w:val="00C61E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Обычный (Интернет)1"/>
    <w:basedOn w:val="a"/>
    <w:uiPriority w:val="99"/>
    <w:semiHidden/>
    <w:unhideWhenUsed/>
    <w:rsid w:val="00C61EDA"/>
  </w:style>
  <w:style w:type="character" w:customStyle="1" w:styleId="hlnormal">
    <w:name w:val="hlnormal"/>
    <w:rsid w:val="00C61EDA"/>
  </w:style>
  <w:style w:type="character" w:customStyle="1" w:styleId="apple-converted-space">
    <w:name w:val="apple-converted-space"/>
    <w:rsid w:val="00C61EDA"/>
  </w:style>
  <w:style w:type="character" w:customStyle="1" w:styleId="affffff7">
    <w:name w:val="Основной текст_"/>
    <w:basedOn w:val="a0"/>
    <w:link w:val="19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character" w:customStyle="1" w:styleId="affffff8">
    <w:name w:val="Подпись к таблице_"/>
    <w:basedOn w:val="a0"/>
    <w:link w:val="affffff9"/>
    <w:rsid w:val="00C350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a">
    <w:name w:val="Другое_"/>
    <w:basedOn w:val="a0"/>
    <w:link w:val="affffffb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fffff7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paragraph" w:customStyle="1" w:styleId="affffff9">
    <w:name w:val="Подпись к таблице"/>
    <w:basedOn w:val="a"/>
    <w:link w:val="affffff8"/>
    <w:rsid w:val="00C35077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ffffffb">
    <w:name w:val="Другое"/>
    <w:basedOn w:val="a"/>
    <w:link w:val="affffffa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character" w:customStyle="1" w:styleId="b-message-heademail">
    <w:name w:val="b-message-head__email"/>
    <w:basedOn w:val="a0"/>
    <w:rsid w:val="007D1B8D"/>
  </w:style>
  <w:style w:type="paragraph" w:customStyle="1" w:styleId="TextBoldCenter">
    <w:name w:val="TextBoldCenter"/>
    <w:basedOn w:val="a"/>
    <w:rsid w:val="007D1B8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7D1B8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5">
    <w:name w:val="Без интервала Знак"/>
    <w:aliases w:val="обычный Знак"/>
    <w:link w:val="a4"/>
    <w:uiPriority w:val="99"/>
    <w:locked/>
    <w:rsid w:val="007D1B8D"/>
    <w:rPr>
      <w:rFonts w:ascii="Calibri" w:eastAsia="Calibri" w:hAnsi="Calibri" w:cs="Calibri"/>
    </w:rPr>
  </w:style>
  <w:style w:type="paragraph" w:customStyle="1" w:styleId="26">
    <w:name w:val="Обычный (веб)2"/>
    <w:basedOn w:val="a"/>
    <w:link w:val="27"/>
    <w:rsid w:val="009A493A"/>
    <w:pPr>
      <w:spacing w:before="105" w:after="105"/>
      <w:ind w:firstLine="240"/>
    </w:pPr>
    <w:rPr>
      <w:rFonts w:ascii="Calibri" w:eastAsia="Calibri" w:hAnsi="Calibri"/>
      <w:color w:val="3C392C"/>
      <w:sz w:val="26"/>
      <w:szCs w:val="26"/>
    </w:rPr>
  </w:style>
  <w:style w:type="character" w:customStyle="1" w:styleId="27">
    <w:name w:val="Обычный (веб)2 Знак"/>
    <w:basedOn w:val="a0"/>
    <w:link w:val="26"/>
    <w:rsid w:val="009A493A"/>
    <w:rPr>
      <w:rFonts w:ascii="Calibri" w:eastAsia="Calibri" w:hAnsi="Calibri" w:cs="Times New Roman"/>
      <w:color w:val="3C392C"/>
      <w:sz w:val="26"/>
      <w:szCs w:val="26"/>
      <w:lang w:eastAsia="ru-RU"/>
    </w:rPr>
  </w:style>
  <w:style w:type="paragraph" w:customStyle="1" w:styleId="28">
    <w:name w:val="Без интервала2"/>
    <w:basedOn w:val="a"/>
    <w:rsid w:val="009A493A"/>
    <w:rPr>
      <w:rFonts w:ascii="Calibri" w:hAnsi="Calibri"/>
      <w:szCs w:val="32"/>
      <w:lang w:val="en-US" w:eastAsia="en-US"/>
    </w:rPr>
  </w:style>
  <w:style w:type="paragraph" w:customStyle="1" w:styleId="s22">
    <w:name w:val="s_22"/>
    <w:basedOn w:val="a"/>
    <w:rsid w:val="009A493A"/>
    <w:pPr>
      <w:spacing w:before="100" w:beforeAutospacing="1" w:after="100" w:afterAutospacing="1"/>
    </w:pPr>
  </w:style>
  <w:style w:type="paragraph" w:styleId="affffffc">
    <w:name w:val="Subtitle"/>
    <w:basedOn w:val="afffffe"/>
    <w:next w:val="afffffe"/>
    <w:link w:val="affffffd"/>
    <w:qFormat/>
    <w:rsid w:val="009A493A"/>
    <w:pPr>
      <w:suppressAutoHyphens/>
      <w:spacing w:after="0"/>
      <w:jc w:val="center"/>
    </w:pPr>
    <w:rPr>
      <w:rFonts w:ascii="a_FuturaOrto" w:hAnsi="a_FuturaOrto"/>
      <w:b/>
      <w:i/>
      <w:lang w:eastAsia="ar-SA"/>
    </w:rPr>
  </w:style>
  <w:style w:type="character" w:customStyle="1" w:styleId="affffffd">
    <w:name w:val="Подзаголовок Знак"/>
    <w:basedOn w:val="a0"/>
    <w:link w:val="affffffc"/>
    <w:rsid w:val="009A493A"/>
    <w:rPr>
      <w:rFonts w:ascii="a_FuturaOrto" w:eastAsia="Times New Roman" w:hAnsi="a_FuturaOrto" w:cs="Times New Roman"/>
      <w:b/>
      <w:i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A493A"/>
    <w:pPr>
      <w:suppressAutoHyphens/>
      <w:ind w:firstLine="708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rsid w:val="009A493A"/>
    <w:pPr>
      <w:suppressAutoHyphens/>
      <w:ind w:firstLine="708"/>
    </w:pPr>
    <w:rPr>
      <w:lang w:eastAsia="ar-SA"/>
    </w:rPr>
  </w:style>
  <w:style w:type="character" w:styleId="affffffe">
    <w:name w:val="page number"/>
    <w:basedOn w:val="a0"/>
    <w:rsid w:val="0057237F"/>
  </w:style>
  <w:style w:type="character" w:customStyle="1" w:styleId="29">
    <w:name w:val="Основной текст (2)"/>
    <w:uiPriority w:val="99"/>
    <w:rsid w:val="00163463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70">
    <w:name w:val="Заголовок 7 Знак"/>
    <w:basedOn w:val="a0"/>
    <w:link w:val="7"/>
    <w:rsid w:val="009D2A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1a">
    <w:name w:val="заголовок 1"/>
    <w:basedOn w:val="a"/>
    <w:next w:val="a"/>
    <w:rsid w:val="009D2A08"/>
    <w:pPr>
      <w:keepNext/>
      <w:autoSpaceDE w:val="0"/>
      <w:autoSpaceDN w:val="0"/>
      <w:jc w:val="center"/>
    </w:pPr>
    <w:rPr>
      <w:rFonts w:ascii="Arial" w:hAnsi="Arial"/>
      <w:b/>
      <w:bCs/>
      <w:caps/>
      <w:sz w:val="40"/>
      <w:szCs w:val="40"/>
    </w:rPr>
  </w:style>
  <w:style w:type="paragraph" w:customStyle="1" w:styleId="1b">
    <w:name w:val="1"/>
    <w:basedOn w:val="a"/>
    <w:next w:val="18"/>
    <w:rsid w:val="00B74B3A"/>
    <w:pPr>
      <w:spacing w:before="100" w:beforeAutospacing="1" w:after="100" w:afterAutospacing="1"/>
    </w:pPr>
  </w:style>
  <w:style w:type="character" w:customStyle="1" w:styleId="1c">
    <w:name w:val="Верхний колонтитул Знак1"/>
    <w:basedOn w:val="a0"/>
    <w:uiPriority w:val="99"/>
    <w:rsid w:val="00B74B3A"/>
  </w:style>
  <w:style w:type="character" w:customStyle="1" w:styleId="1d">
    <w:name w:val="Нижний колонтитул Знак1"/>
    <w:basedOn w:val="a0"/>
    <w:rsid w:val="00B74B3A"/>
  </w:style>
  <w:style w:type="character" w:customStyle="1" w:styleId="1e">
    <w:name w:val="Основной текст Знак1"/>
    <w:aliases w:val="Основной текст1 Знак1,Основной текст Знак Знак Знак1,bt Знак"/>
    <w:basedOn w:val="a0"/>
    <w:uiPriority w:val="99"/>
    <w:rsid w:val="00B74B3A"/>
  </w:style>
  <w:style w:type="character" w:customStyle="1" w:styleId="1f">
    <w:name w:val="Основной текст с отступом Знак1"/>
    <w:basedOn w:val="a0"/>
    <w:uiPriority w:val="99"/>
    <w:semiHidden/>
    <w:rsid w:val="00B74B3A"/>
  </w:style>
  <w:style w:type="character" w:customStyle="1" w:styleId="211">
    <w:name w:val="Основной текст с отступом 2 Знак1"/>
    <w:basedOn w:val="a0"/>
    <w:rsid w:val="00B74B3A"/>
  </w:style>
  <w:style w:type="paragraph" w:customStyle="1" w:styleId="formattext">
    <w:name w:val="formattext"/>
    <w:basedOn w:val="a"/>
    <w:rsid w:val="00A82B63"/>
    <w:pPr>
      <w:suppressAutoHyphens/>
      <w:spacing w:before="280" w:after="280"/>
    </w:pPr>
    <w:rPr>
      <w:lang w:eastAsia="ar-SA"/>
    </w:rPr>
  </w:style>
  <w:style w:type="paragraph" w:customStyle="1" w:styleId="afffffff">
    <w:name w:val="Стиль"/>
    <w:rsid w:val="00A82B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6">
    <w:name w:val="Font Style56"/>
    <w:uiPriority w:val="99"/>
    <w:rsid w:val="00E11EE3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uiPriority w:val="99"/>
    <w:rsid w:val="00E11EE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headertext">
    <w:name w:val="headertext"/>
    <w:basedOn w:val="a"/>
    <w:rsid w:val="002F6E58"/>
    <w:pPr>
      <w:spacing w:before="100" w:beforeAutospacing="1" w:after="100" w:afterAutospacing="1"/>
    </w:pPr>
  </w:style>
  <w:style w:type="character" w:customStyle="1" w:styleId="WW8Num1z0">
    <w:name w:val="WW8Num1z0"/>
    <w:rsid w:val="00A21570"/>
  </w:style>
  <w:style w:type="character" w:customStyle="1" w:styleId="WW8Num1z1">
    <w:name w:val="WW8Num1z1"/>
    <w:rsid w:val="00A21570"/>
  </w:style>
  <w:style w:type="character" w:customStyle="1" w:styleId="WW8Num1z2">
    <w:name w:val="WW8Num1z2"/>
    <w:rsid w:val="00A21570"/>
  </w:style>
  <w:style w:type="character" w:customStyle="1" w:styleId="WW8Num1z3">
    <w:name w:val="WW8Num1z3"/>
    <w:rsid w:val="00A21570"/>
  </w:style>
  <w:style w:type="character" w:customStyle="1" w:styleId="WW8Num1z4">
    <w:name w:val="WW8Num1z4"/>
    <w:rsid w:val="00A21570"/>
  </w:style>
  <w:style w:type="character" w:customStyle="1" w:styleId="WW8Num1z5">
    <w:name w:val="WW8Num1z5"/>
    <w:rsid w:val="00A21570"/>
  </w:style>
  <w:style w:type="character" w:customStyle="1" w:styleId="WW8Num1z6">
    <w:name w:val="WW8Num1z6"/>
    <w:rsid w:val="00A21570"/>
  </w:style>
  <w:style w:type="character" w:customStyle="1" w:styleId="WW8Num1z7">
    <w:name w:val="WW8Num1z7"/>
    <w:rsid w:val="00A21570"/>
  </w:style>
  <w:style w:type="character" w:customStyle="1" w:styleId="WW8Num1z8">
    <w:name w:val="WW8Num1z8"/>
    <w:rsid w:val="00A21570"/>
  </w:style>
  <w:style w:type="character" w:customStyle="1" w:styleId="1f0">
    <w:name w:val="Основной шрифт абзаца1"/>
    <w:rsid w:val="00A21570"/>
  </w:style>
  <w:style w:type="character" w:customStyle="1" w:styleId="afffffff0">
    <w:name w:val="Символ нумерации"/>
    <w:rsid w:val="00A21570"/>
  </w:style>
  <w:style w:type="paragraph" w:customStyle="1" w:styleId="afffffff1">
    <w:basedOn w:val="a"/>
    <w:next w:val="afffffe"/>
    <w:rsid w:val="00A21570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ffffff2">
    <w:name w:val="List"/>
    <w:basedOn w:val="afffffe"/>
    <w:rsid w:val="00A21570"/>
    <w:pPr>
      <w:suppressAutoHyphens/>
    </w:pPr>
    <w:rPr>
      <w:rFonts w:cs="Arial"/>
      <w:lang w:eastAsia="ar-SA"/>
    </w:rPr>
  </w:style>
  <w:style w:type="paragraph" w:customStyle="1" w:styleId="1f1">
    <w:name w:val="Название1"/>
    <w:basedOn w:val="a"/>
    <w:rsid w:val="00A21570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1f2">
    <w:name w:val="Указатель1"/>
    <w:basedOn w:val="a"/>
    <w:rsid w:val="00A21570"/>
    <w:pPr>
      <w:suppressLineNumbers/>
      <w:suppressAutoHyphens/>
    </w:pPr>
    <w:rPr>
      <w:rFonts w:cs="Arial"/>
      <w:lang w:eastAsia="ar-SA"/>
    </w:rPr>
  </w:style>
  <w:style w:type="paragraph" w:customStyle="1" w:styleId="formattexttopleveltext">
    <w:name w:val="formattext topleveltext"/>
    <w:basedOn w:val="a"/>
    <w:rsid w:val="00A21570"/>
    <w:pPr>
      <w:suppressAutoHyphens/>
      <w:spacing w:before="280" w:after="280"/>
    </w:pPr>
    <w:rPr>
      <w:lang w:eastAsia="ar-SA"/>
    </w:rPr>
  </w:style>
  <w:style w:type="paragraph" w:customStyle="1" w:styleId="topleveltextimage">
    <w:name w:val="topleveltext image"/>
    <w:basedOn w:val="a"/>
    <w:rsid w:val="00A21570"/>
    <w:pPr>
      <w:suppressAutoHyphens/>
      <w:spacing w:before="280" w:after="280"/>
    </w:pPr>
    <w:rPr>
      <w:lang w:eastAsia="ar-SA"/>
    </w:rPr>
  </w:style>
  <w:style w:type="paragraph" w:styleId="HTML">
    <w:name w:val="HTML Preformatted"/>
    <w:basedOn w:val="a"/>
    <w:link w:val="HTML0"/>
    <w:rsid w:val="00A21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2157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f3">
    <w:name w:val="Содержимое врезки"/>
    <w:basedOn w:val="afffffe"/>
    <w:rsid w:val="00A21570"/>
    <w:pPr>
      <w:suppressAutoHyphens/>
    </w:pPr>
    <w:rPr>
      <w:lang w:eastAsia="ar-SA"/>
    </w:rPr>
  </w:style>
  <w:style w:type="paragraph" w:customStyle="1" w:styleId="afffffff4">
    <w:name w:val="Содержимое таблицы"/>
    <w:basedOn w:val="a"/>
    <w:rsid w:val="00A21570"/>
    <w:pPr>
      <w:suppressLineNumbers/>
      <w:suppressAutoHyphens/>
    </w:pPr>
    <w:rPr>
      <w:lang w:eastAsia="ar-SA"/>
    </w:rPr>
  </w:style>
  <w:style w:type="paragraph" w:customStyle="1" w:styleId="afffffff5">
    <w:name w:val="Заголовок таблицы"/>
    <w:basedOn w:val="afffffff4"/>
    <w:rsid w:val="00A21570"/>
    <w:pPr>
      <w:jc w:val="center"/>
    </w:pPr>
    <w:rPr>
      <w:b/>
      <w:bCs/>
    </w:rPr>
  </w:style>
  <w:style w:type="paragraph" w:customStyle="1" w:styleId="heading10">
    <w:name w:val="heading10"/>
    <w:basedOn w:val="a"/>
    <w:rsid w:val="00C6031E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heading20">
    <w:name w:val="heading20"/>
    <w:basedOn w:val="a"/>
    <w:rsid w:val="00C6031E"/>
    <w:pPr>
      <w:ind w:firstLine="567"/>
      <w:jc w:val="center"/>
    </w:pPr>
    <w:rPr>
      <w:rFonts w:ascii="Arial" w:hAnsi="Arial" w:cs="Arial"/>
      <w:b/>
      <w:bCs/>
      <w:sz w:val="30"/>
      <w:szCs w:val="30"/>
    </w:rPr>
  </w:style>
  <w:style w:type="paragraph" w:customStyle="1" w:styleId="heading30">
    <w:name w:val="heading30"/>
    <w:basedOn w:val="a"/>
    <w:rsid w:val="00C6031E"/>
    <w:pPr>
      <w:ind w:firstLine="567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heading40">
    <w:name w:val="heading40"/>
    <w:basedOn w:val="a"/>
    <w:rsid w:val="00C6031E"/>
    <w:pPr>
      <w:ind w:firstLine="567"/>
      <w:jc w:val="both"/>
    </w:pPr>
    <w:rPr>
      <w:rFonts w:ascii="Arial" w:hAnsi="Arial" w:cs="Arial"/>
      <w:b/>
      <w:bCs/>
      <w:sz w:val="26"/>
      <w:szCs w:val="26"/>
    </w:rPr>
  </w:style>
  <w:style w:type="paragraph" w:customStyle="1" w:styleId="numberanddate">
    <w:name w:val="numberanddate"/>
    <w:basedOn w:val="a"/>
    <w:rsid w:val="00C6031E"/>
    <w:pPr>
      <w:jc w:val="center"/>
    </w:pPr>
    <w:rPr>
      <w:rFonts w:ascii="Arial" w:hAnsi="Arial" w:cs="Arial"/>
    </w:rPr>
  </w:style>
  <w:style w:type="paragraph" w:customStyle="1" w:styleId="numberanddate0">
    <w:name w:val="numberanddate0"/>
    <w:basedOn w:val="a"/>
    <w:rsid w:val="00C6031E"/>
    <w:pPr>
      <w:jc w:val="center"/>
    </w:pPr>
    <w:rPr>
      <w:rFonts w:ascii="Arial" w:hAnsi="Arial" w:cs="Arial"/>
    </w:rPr>
  </w:style>
  <w:style w:type="paragraph" w:customStyle="1" w:styleId="commenttext">
    <w:name w:val="commenttext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commenttext0">
    <w:name w:val="commenttext0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application">
    <w:name w:val="application"/>
    <w:basedOn w:val="a"/>
    <w:rsid w:val="00C6031E"/>
    <w:pPr>
      <w:spacing w:before="120" w:after="120"/>
      <w:jc w:val="right"/>
    </w:pPr>
    <w:rPr>
      <w:rFonts w:ascii="Arial" w:hAnsi="Arial" w:cs="Arial"/>
      <w:b/>
      <w:bCs/>
      <w:sz w:val="32"/>
      <w:szCs w:val="32"/>
    </w:rPr>
  </w:style>
  <w:style w:type="paragraph" w:customStyle="1" w:styleId="bodytextindent2">
    <w:name w:val="bodytextindent2"/>
    <w:basedOn w:val="a"/>
    <w:rsid w:val="00C6031E"/>
    <w:pPr>
      <w:spacing w:after="120" w:line="480" w:lineRule="auto"/>
      <w:ind w:left="283" w:firstLine="567"/>
      <w:jc w:val="both"/>
    </w:pPr>
    <w:rPr>
      <w:rFonts w:ascii="Arial" w:hAnsi="Arial" w:cs="Arial"/>
    </w:rPr>
  </w:style>
  <w:style w:type="paragraph" w:customStyle="1" w:styleId="1f3">
    <w:name w:val="Название объекта1"/>
    <w:basedOn w:val="a"/>
    <w:rsid w:val="00C6031E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0">
    <w:name w:val="consplusnormal"/>
    <w:basedOn w:val="a"/>
    <w:rsid w:val="00C6031E"/>
    <w:pPr>
      <w:ind w:firstLine="720"/>
    </w:pPr>
    <w:rPr>
      <w:rFonts w:ascii="Arial" w:hAnsi="Arial" w:cs="Arial"/>
      <w:sz w:val="20"/>
      <w:szCs w:val="20"/>
    </w:rPr>
  </w:style>
  <w:style w:type="paragraph" w:customStyle="1" w:styleId="institution">
    <w:name w:val="institution"/>
    <w:basedOn w:val="a"/>
    <w:rsid w:val="00C6031E"/>
    <w:pPr>
      <w:jc w:val="center"/>
    </w:pPr>
    <w:rPr>
      <w:rFonts w:ascii="Arial" w:hAnsi="Arial" w:cs="Arial"/>
      <w:sz w:val="28"/>
      <w:szCs w:val="28"/>
    </w:rPr>
  </w:style>
  <w:style w:type="paragraph" w:customStyle="1" w:styleId="normalweb">
    <w:name w:val="normalweb"/>
    <w:basedOn w:val="a"/>
    <w:rsid w:val="00C6031E"/>
    <w:pPr>
      <w:spacing w:before="100" w:after="100"/>
      <w:ind w:firstLine="567"/>
      <w:jc w:val="both"/>
    </w:pPr>
    <w:rPr>
      <w:rFonts w:ascii="Arial" w:hAnsi="Arial" w:cs="Arial"/>
    </w:rPr>
  </w:style>
  <w:style w:type="paragraph" w:customStyle="1" w:styleId="table0">
    <w:name w:val="table0"/>
    <w:basedOn w:val="a"/>
    <w:rsid w:val="00C6031E"/>
    <w:pPr>
      <w:jc w:val="center"/>
    </w:pPr>
    <w:rPr>
      <w:rFonts w:ascii="Arial" w:hAnsi="Arial" w:cs="Arial"/>
      <w:b/>
      <w:bCs/>
    </w:rPr>
  </w:style>
  <w:style w:type="paragraph" w:customStyle="1" w:styleId="table">
    <w:name w:val="table"/>
    <w:basedOn w:val="a"/>
    <w:rsid w:val="00C6031E"/>
    <w:rPr>
      <w:rFonts w:ascii="Arial" w:hAnsi="Arial" w:cs="Arial"/>
    </w:rPr>
  </w:style>
  <w:style w:type="paragraph" w:customStyle="1" w:styleId="article">
    <w:name w:val="article"/>
    <w:basedOn w:val="a"/>
    <w:rsid w:val="00C6031E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6031E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10">
    <w:name w:val="s1"/>
    <w:basedOn w:val="a"/>
    <w:rsid w:val="00C6031E"/>
    <w:pPr>
      <w:spacing w:before="100" w:after="100"/>
    </w:pPr>
  </w:style>
  <w:style w:type="paragraph" w:customStyle="1" w:styleId="section">
    <w:name w:val="section"/>
    <w:basedOn w:val="a"/>
    <w:rsid w:val="00C6031E"/>
    <w:pPr>
      <w:ind w:firstLine="567"/>
      <w:jc w:val="center"/>
    </w:pPr>
    <w:rPr>
      <w:rFonts w:ascii="Arial" w:hAnsi="Arial" w:cs="Arial"/>
      <w:sz w:val="30"/>
      <w:szCs w:val="30"/>
    </w:rPr>
  </w:style>
  <w:style w:type="paragraph" w:customStyle="1" w:styleId="text">
    <w:name w:val="text"/>
    <w:basedOn w:val="a"/>
    <w:rsid w:val="00C6031E"/>
    <w:pPr>
      <w:ind w:firstLine="567"/>
      <w:jc w:val="both"/>
    </w:pPr>
    <w:rPr>
      <w:rFonts w:ascii="Arial" w:hAnsi="Arial" w:cs="Arial"/>
    </w:rPr>
  </w:style>
  <w:style w:type="paragraph" w:customStyle="1" w:styleId="a10">
    <w:name w:val="a1"/>
    <w:basedOn w:val="a"/>
    <w:rsid w:val="00C6031E"/>
    <w:pPr>
      <w:spacing w:after="160" w:line="240" w:lineRule="atLeast"/>
      <w:ind w:firstLine="567"/>
      <w:jc w:val="both"/>
    </w:pPr>
    <w:rPr>
      <w:rFonts w:ascii="Verdana" w:hAnsi="Verdana"/>
      <w:sz w:val="20"/>
      <w:szCs w:val="20"/>
    </w:rPr>
  </w:style>
  <w:style w:type="character" w:customStyle="1" w:styleId="34">
    <w:name w:val="3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300">
    <w:name w:val="30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43">
    <w:name w:val="4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400">
    <w:name w:val="40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afffffff6">
    <w:name w:val="a"/>
    <w:basedOn w:val="a0"/>
    <w:rsid w:val="00C6031E"/>
    <w:rPr>
      <w:rFonts w:ascii="Courier" w:hAnsi="Courier" w:hint="default"/>
    </w:rPr>
  </w:style>
  <w:style w:type="character" w:customStyle="1" w:styleId="a00">
    <w:name w:val="a0"/>
    <w:basedOn w:val="a0"/>
    <w:rsid w:val="00C6031E"/>
    <w:rPr>
      <w:rFonts w:ascii="Courier" w:hAnsi="Courier" w:hint="default"/>
    </w:rPr>
  </w:style>
  <w:style w:type="character" w:customStyle="1" w:styleId="2a">
    <w:name w:val="2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200">
    <w:name w:val="20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htmlvariable">
    <w:name w:val="htmlvariable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htmlvariable0">
    <w:name w:val="htmlvariable0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100">
    <w:name w:val="10"/>
    <w:basedOn w:val="a0"/>
    <w:rsid w:val="00C6031E"/>
    <w:rPr>
      <w:rFonts w:ascii="Arial" w:hAnsi="Arial" w:cs="Arial" w:hint="default"/>
      <w:b/>
      <w:bCs/>
      <w:sz w:val="32"/>
      <w:szCs w:val="32"/>
    </w:rPr>
  </w:style>
  <w:style w:type="character" w:customStyle="1" w:styleId="1f4">
    <w:name w:val="Просмотренная гиперссылка1"/>
    <w:basedOn w:val="a0"/>
    <w:rsid w:val="00C6031E"/>
    <w:rPr>
      <w:color w:val="0000FF"/>
      <w:u w:val="single"/>
    </w:rPr>
  </w:style>
  <w:style w:type="character" w:customStyle="1" w:styleId="1f5">
    <w:name w:val="Гиперссылка1"/>
    <w:basedOn w:val="a0"/>
    <w:rsid w:val="00C6031E"/>
    <w:rPr>
      <w:strike w:val="0"/>
      <w:dstrike w:val="0"/>
      <w:color w:val="0000FF"/>
      <w:u w:val="none"/>
      <w:effect w:val="none"/>
    </w:rPr>
  </w:style>
  <w:style w:type="character" w:customStyle="1" w:styleId="a20">
    <w:name w:val="a2"/>
    <w:basedOn w:val="a0"/>
    <w:rsid w:val="00C6031E"/>
    <w:rPr>
      <w:b/>
      <w:bCs/>
      <w:color w:val="000000"/>
    </w:rPr>
  </w:style>
  <w:style w:type="character" w:customStyle="1" w:styleId="212">
    <w:name w:val="21"/>
    <w:basedOn w:val="a0"/>
    <w:rsid w:val="00C6031E"/>
    <w:rPr>
      <w:rFonts w:ascii="Arial" w:hAnsi="Arial" w:cs="Arial" w:hint="default"/>
      <w:sz w:val="24"/>
      <w:szCs w:val="24"/>
    </w:rPr>
  </w:style>
  <w:style w:type="paragraph" w:customStyle="1" w:styleId="searchhl">
    <w:name w:val="searchhl"/>
    <w:basedOn w:val="a"/>
    <w:rsid w:val="00C6031E"/>
    <w:pPr>
      <w:shd w:val="clear" w:color="auto" w:fill="FFFF00"/>
    </w:pPr>
    <w:rPr>
      <w:b/>
      <w:bCs/>
    </w:rPr>
  </w:style>
  <w:style w:type="paragraph" w:customStyle="1" w:styleId="menuouter">
    <w:name w:val="menuouter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</w:style>
  <w:style w:type="paragraph" w:customStyle="1" w:styleId="menushadow">
    <w:name w:val="menushadow"/>
    <w:basedOn w:val="a"/>
    <w:rsid w:val="00C6031E"/>
    <w:pPr>
      <w:shd w:val="clear" w:color="auto" w:fill="000000"/>
    </w:pPr>
  </w:style>
  <w:style w:type="paragraph" w:customStyle="1" w:styleId="separator">
    <w:name w:val="separator"/>
    <w:basedOn w:val="a"/>
    <w:rsid w:val="00C6031E"/>
  </w:style>
  <w:style w:type="paragraph" w:customStyle="1" w:styleId="hassubmenu">
    <w:name w:val="hassubmenu"/>
    <w:basedOn w:val="a"/>
    <w:rsid w:val="00C6031E"/>
  </w:style>
  <w:style w:type="paragraph" w:customStyle="1" w:styleId="submenuouter">
    <w:name w:val="submenuouter"/>
    <w:basedOn w:val="a"/>
    <w:rsid w:val="00C6031E"/>
  </w:style>
  <w:style w:type="paragraph" w:customStyle="1" w:styleId="separator-top">
    <w:name w:val="separator-top"/>
    <w:basedOn w:val="a"/>
    <w:rsid w:val="00C6031E"/>
  </w:style>
  <w:style w:type="paragraph" w:customStyle="1" w:styleId="separator1">
    <w:name w:val="separator1"/>
    <w:basedOn w:val="a"/>
    <w:rsid w:val="00C6031E"/>
    <w:pPr>
      <w:shd w:val="clear" w:color="auto" w:fill="FFFFFF"/>
    </w:pPr>
  </w:style>
  <w:style w:type="paragraph" w:customStyle="1" w:styleId="separator-top1">
    <w:name w:val="separator-top1"/>
    <w:basedOn w:val="a"/>
    <w:rsid w:val="00C6031E"/>
    <w:pPr>
      <w:pBdr>
        <w:bottom w:val="single" w:sz="6" w:space="0" w:color="CCCCCC"/>
      </w:pBdr>
    </w:pPr>
  </w:style>
  <w:style w:type="paragraph" w:customStyle="1" w:styleId="hassubmenu1">
    <w:name w:val="hassubmenu1"/>
    <w:basedOn w:val="a"/>
    <w:rsid w:val="00C6031E"/>
    <w:pPr>
      <w:shd w:val="clear" w:color="auto" w:fill="FFFFFF"/>
    </w:pPr>
  </w:style>
  <w:style w:type="paragraph" w:customStyle="1" w:styleId="submenuouter1">
    <w:name w:val="submenuouter1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paragraph" w:customStyle="1" w:styleId="yui-button">
    <w:name w:val="yui-button"/>
    <w:basedOn w:val="a"/>
    <w:rsid w:val="00C6031E"/>
    <w:pPr>
      <w:textAlignment w:val="center"/>
    </w:pPr>
  </w:style>
  <w:style w:type="paragraph" w:customStyle="1" w:styleId="buttonempty">
    <w:name w:val="buttonempty"/>
    <w:basedOn w:val="a"/>
    <w:rsid w:val="00C6031E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</w:pPr>
    <w:rPr>
      <w:color w:val="FFFFFF"/>
    </w:rPr>
  </w:style>
  <w:style w:type="paragraph" w:customStyle="1" w:styleId="yui-btn-23">
    <w:name w:val="yui-btn-23"/>
    <w:basedOn w:val="a"/>
    <w:rsid w:val="00C6031E"/>
  </w:style>
  <w:style w:type="paragraph" w:customStyle="1" w:styleId="yui-btn-32">
    <w:name w:val="yui-btn-32"/>
    <w:basedOn w:val="a"/>
    <w:rsid w:val="00C6031E"/>
  </w:style>
  <w:style w:type="paragraph" w:customStyle="1" w:styleId="separator2">
    <w:name w:val="separator2"/>
    <w:basedOn w:val="a"/>
    <w:rsid w:val="00C6031E"/>
    <w:pPr>
      <w:shd w:val="clear" w:color="auto" w:fill="FFFFFF"/>
    </w:pPr>
  </w:style>
  <w:style w:type="paragraph" w:customStyle="1" w:styleId="separator-top2">
    <w:name w:val="separator-top2"/>
    <w:basedOn w:val="a"/>
    <w:rsid w:val="00C6031E"/>
    <w:pPr>
      <w:pBdr>
        <w:bottom w:val="single" w:sz="6" w:space="0" w:color="CCCCCC"/>
      </w:pBdr>
    </w:pPr>
  </w:style>
  <w:style w:type="paragraph" w:customStyle="1" w:styleId="hassubmenu2">
    <w:name w:val="hassubmenu2"/>
    <w:basedOn w:val="a"/>
    <w:rsid w:val="00C6031E"/>
    <w:pPr>
      <w:shd w:val="clear" w:color="auto" w:fill="FFFFFF"/>
    </w:pPr>
  </w:style>
  <w:style w:type="paragraph" w:customStyle="1" w:styleId="submenuouter2">
    <w:name w:val="submenuouter2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character" w:customStyle="1" w:styleId="find-button">
    <w:name w:val="find-button"/>
    <w:basedOn w:val="a0"/>
    <w:rsid w:val="00C6031E"/>
  </w:style>
  <w:style w:type="character" w:styleId="afffffff7">
    <w:name w:val="line number"/>
    <w:basedOn w:val="a0"/>
    <w:uiPriority w:val="99"/>
    <w:semiHidden/>
    <w:unhideWhenUsed/>
    <w:rsid w:val="00C6031E"/>
  </w:style>
  <w:style w:type="paragraph" w:customStyle="1" w:styleId="s15">
    <w:name w:val="s_15"/>
    <w:basedOn w:val="a"/>
    <w:rsid w:val="00C6031E"/>
    <w:pPr>
      <w:spacing w:before="100" w:beforeAutospacing="1" w:after="100" w:afterAutospacing="1"/>
    </w:pPr>
  </w:style>
  <w:style w:type="paragraph" w:customStyle="1" w:styleId="TableContents">
    <w:name w:val="Table Contents"/>
    <w:basedOn w:val="Standard"/>
    <w:rsid w:val="00A55090"/>
    <w:pPr>
      <w:widowControl w:val="0"/>
      <w:textAlignment w:val="baseline"/>
    </w:pPr>
    <w:rPr>
      <w:rFonts w:eastAsia="SimSun" w:cs="Lucida Sans"/>
      <w:lang w:eastAsia="zh-CN" w:bidi="hi-IN"/>
    </w:rPr>
  </w:style>
  <w:style w:type="numbering" w:customStyle="1" w:styleId="WW8Num3">
    <w:name w:val="WW8Num3"/>
    <w:basedOn w:val="a2"/>
    <w:rsid w:val="00A55090"/>
    <w:pPr>
      <w:numPr>
        <w:numId w:val="2"/>
      </w:numPr>
    </w:pPr>
  </w:style>
  <w:style w:type="paragraph" w:customStyle="1" w:styleId="1f6">
    <w:name w:val="Знак1"/>
    <w:basedOn w:val="a"/>
    <w:rsid w:val="004255C6"/>
    <w:rPr>
      <w:rFonts w:ascii="Verdana" w:hAnsi="Verdana" w:cs="Verdana"/>
      <w:sz w:val="20"/>
      <w:szCs w:val="20"/>
      <w:lang w:val="en-US" w:eastAsia="en-US"/>
    </w:rPr>
  </w:style>
  <w:style w:type="paragraph" w:customStyle="1" w:styleId="empty">
    <w:name w:val="empty"/>
    <w:basedOn w:val="a"/>
    <w:rsid w:val="000E5623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0E5623"/>
    <w:pPr>
      <w:spacing w:before="100" w:beforeAutospacing="1" w:after="100" w:afterAutospacing="1"/>
    </w:pPr>
  </w:style>
  <w:style w:type="character" w:customStyle="1" w:styleId="s100">
    <w:name w:val="s_10"/>
    <w:basedOn w:val="a0"/>
    <w:rsid w:val="000E5623"/>
  </w:style>
  <w:style w:type="paragraph" w:customStyle="1" w:styleId="s16">
    <w:name w:val="s_16"/>
    <w:basedOn w:val="a"/>
    <w:rsid w:val="000E5623"/>
    <w:pPr>
      <w:spacing w:before="100" w:beforeAutospacing="1" w:after="100" w:afterAutospacing="1"/>
    </w:pPr>
  </w:style>
  <w:style w:type="character" w:customStyle="1" w:styleId="s30">
    <w:name w:val="s3"/>
    <w:basedOn w:val="a0"/>
    <w:rsid w:val="005C2F2E"/>
  </w:style>
  <w:style w:type="character" w:customStyle="1" w:styleId="s2">
    <w:name w:val="s2"/>
    <w:basedOn w:val="a0"/>
    <w:rsid w:val="005C2F2E"/>
  </w:style>
  <w:style w:type="paragraph" w:customStyle="1" w:styleId="afffffff8">
    <w:name w:val="Заголовок"/>
    <w:basedOn w:val="afd"/>
    <w:next w:val="a"/>
    <w:uiPriority w:val="99"/>
    <w:rsid w:val="00E72930"/>
    <w:rPr>
      <w:b/>
      <w:bCs/>
      <w:color w:val="0058A9"/>
      <w:shd w:val="clear" w:color="auto" w:fill="F0F0F0"/>
    </w:rPr>
  </w:style>
  <w:style w:type="paragraph" w:customStyle="1" w:styleId="s9">
    <w:name w:val="s_9"/>
    <w:basedOn w:val="a"/>
    <w:rsid w:val="00E72930"/>
    <w:pPr>
      <w:spacing w:before="100" w:beforeAutospacing="1" w:after="100" w:afterAutospacing="1"/>
    </w:pPr>
  </w:style>
  <w:style w:type="character" w:customStyle="1" w:styleId="s11">
    <w:name w:val="s_11"/>
    <w:rsid w:val="00E72930"/>
  </w:style>
  <w:style w:type="paragraph" w:customStyle="1" w:styleId="xl63">
    <w:name w:val="xl63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1">
    <w:name w:val="xl71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character" w:customStyle="1" w:styleId="FontStyle11">
    <w:name w:val="Font Style11"/>
    <w:basedOn w:val="a0"/>
    <w:uiPriority w:val="99"/>
    <w:rsid w:val="007E12B8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7E12B8"/>
    <w:rPr>
      <w:rFonts w:ascii="Times New Roman" w:hAnsi="Times New Roman" w:cs="Times New Roman"/>
      <w:sz w:val="18"/>
      <w:szCs w:val="18"/>
    </w:rPr>
  </w:style>
  <w:style w:type="paragraph" w:customStyle="1" w:styleId="TextBasTxt">
    <w:name w:val="TextBasTxt"/>
    <w:basedOn w:val="a"/>
    <w:rsid w:val="00B018AF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character" w:customStyle="1" w:styleId="blk">
    <w:name w:val="blk"/>
    <w:basedOn w:val="a0"/>
    <w:rsid w:val="00B018AF"/>
  </w:style>
  <w:style w:type="paragraph" w:customStyle="1" w:styleId="112">
    <w:name w:val="Без интервала11"/>
    <w:uiPriority w:val="99"/>
    <w:rsid w:val="00A537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astxt0">
    <w:name w:val="textbastxt"/>
    <w:basedOn w:val="a"/>
    <w:rsid w:val="00A53712"/>
    <w:pPr>
      <w:autoSpaceDE w:val="0"/>
      <w:autoSpaceDN w:val="0"/>
      <w:ind w:firstLine="567"/>
      <w:jc w:val="both"/>
    </w:pPr>
  </w:style>
  <w:style w:type="character" w:customStyle="1" w:styleId="a7">
    <w:name w:val="Абзац списка Знак"/>
    <w:link w:val="a6"/>
    <w:rsid w:val="00A53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9">
    <w:name w:val="наименование"/>
    <w:basedOn w:val="a"/>
    <w:rsid w:val="00A53712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b/>
      <w:bCs/>
    </w:rPr>
  </w:style>
  <w:style w:type="paragraph" w:styleId="afffffffa">
    <w:name w:val="Plain Text"/>
    <w:basedOn w:val="a"/>
    <w:link w:val="afffffffb"/>
    <w:rsid w:val="00A53712"/>
    <w:rPr>
      <w:rFonts w:ascii="Courier New" w:eastAsia="Calibri" w:hAnsi="Courier New"/>
      <w:sz w:val="20"/>
      <w:szCs w:val="20"/>
    </w:rPr>
  </w:style>
  <w:style w:type="character" w:customStyle="1" w:styleId="afffffffb">
    <w:name w:val="Текст Знак"/>
    <w:basedOn w:val="a0"/>
    <w:link w:val="afffffffa"/>
    <w:uiPriority w:val="99"/>
    <w:rsid w:val="00A53712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xdexpressionboxxddatabindingui">
    <w:name w:val="xdexpressionbox xddatabindingui"/>
    <w:rsid w:val="00A53712"/>
  </w:style>
  <w:style w:type="paragraph" w:customStyle="1" w:styleId="afffffffc">
    <w:name w:val="основной"/>
    <w:basedOn w:val="a"/>
    <w:rsid w:val="00A53712"/>
    <w:pPr>
      <w:widowControl w:val="0"/>
      <w:spacing w:before="1" w:after="1"/>
      <w:ind w:left="1" w:right="1" w:firstLine="284"/>
      <w:jc w:val="both"/>
    </w:pPr>
    <w:rPr>
      <w:sz w:val="22"/>
      <w:szCs w:val="20"/>
      <w:lang w:val="en-US" w:eastAsia="en-US"/>
    </w:rPr>
  </w:style>
  <w:style w:type="paragraph" w:customStyle="1" w:styleId="adress">
    <w:name w:val="adress"/>
    <w:basedOn w:val="a"/>
    <w:rsid w:val="00A53712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paragraph" w:styleId="afffffffd">
    <w:name w:val="Revision"/>
    <w:hidden/>
    <w:uiPriority w:val="99"/>
    <w:semiHidden/>
    <w:rsid w:val="00A537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A53712"/>
    <w:rPr>
      <w:rFonts w:ascii="Times New Roman" w:hAnsi="Times New Roman"/>
      <w:b/>
      <w:sz w:val="28"/>
    </w:rPr>
  </w:style>
  <w:style w:type="character" w:customStyle="1" w:styleId="mail-message-sender-email">
    <w:name w:val="mail-message-sender-email"/>
    <w:basedOn w:val="a0"/>
    <w:rsid w:val="00A53712"/>
  </w:style>
  <w:style w:type="paragraph" w:customStyle="1" w:styleId="1f7">
    <w:name w:val="Текст1"/>
    <w:basedOn w:val="a"/>
    <w:rsid w:val="00A5371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35">
    <w:name w:val="Без интервала3"/>
    <w:basedOn w:val="a"/>
    <w:rsid w:val="00D75592"/>
    <w:rPr>
      <w:rFonts w:ascii="Calibri" w:hAnsi="Calibri"/>
      <w:szCs w:val="32"/>
      <w:lang w:val="en-US" w:eastAsia="en-US"/>
    </w:rPr>
  </w:style>
  <w:style w:type="paragraph" w:customStyle="1" w:styleId="44">
    <w:name w:val="Без интервала4"/>
    <w:rsid w:val="00DF58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u">
    <w:name w:val="u"/>
    <w:basedOn w:val="a"/>
    <w:rsid w:val="004A3DDD"/>
    <w:pPr>
      <w:ind w:firstLine="435"/>
      <w:jc w:val="both"/>
    </w:pPr>
  </w:style>
  <w:style w:type="paragraph" w:customStyle="1" w:styleId="52">
    <w:name w:val="Без интервала5"/>
    <w:rsid w:val="004A3D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b">
    <w:name w:val="Абзац списка2"/>
    <w:basedOn w:val="a"/>
    <w:rsid w:val="004A3DD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f8">
    <w:name w:val="Заголовок1"/>
    <w:basedOn w:val="aff7"/>
    <w:next w:val="affffffc"/>
    <w:link w:val="afffffffe"/>
    <w:qFormat/>
    <w:rsid w:val="004A3DDD"/>
    <w:pPr>
      <w:keepNext/>
      <w:suppressAutoHyphens/>
      <w:spacing w:before="240" w:after="120"/>
      <w:contextualSpacing w:val="0"/>
    </w:pPr>
    <w:rPr>
      <w:rFonts w:ascii="Times New Roman" w:eastAsia="MS Mincho" w:hAnsi="Times New Roman" w:cs="Tahoma"/>
      <w:spacing w:val="0"/>
      <w:kern w:val="0"/>
      <w:sz w:val="28"/>
      <w:szCs w:val="28"/>
      <w:lang w:eastAsia="ar-SA"/>
    </w:rPr>
  </w:style>
  <w:style w:type="character" w:customStyle="1" w:styleId="afffffffe">
    <w:name w:val="Заголовок Знак"/>
    <w:link w:val="1f8"/>
    <w:rsid w:val="004A3DDD"/>
    <w:rPr>
      <w:rFonts w:ascii="Times New Roman" w:eastAsia="MS Mincho" w:hAnsi="Times New Roman" w:cs="Tahoma"/>
      <w:sz w:val="28"/>
      <w:szCs w:val="28"/>
      <w:lang w:eastAsia="ar-SA"/>
    </w:rPr>
  </w:style>
  <w:style w:type="paragraph" w:customStyle="1" w:styleId="affffffff">
    <w:name w:val="Перечень с номером"/>
    <w:basedOn w:val="a"/>
    <w:rsid w:val="004A3DDD"/>
    <w:pPr>
      <w:tabs>
        <w:tab w:val="num" w:pos="1440"/>
      </w:tabs>
      <w:spacing w:before="120"/>
      <w:ind w:left="1440" w:hanging="360"/>
      <w:jc w:val="both"/>
    </w:pPr>
    <w:rPr>
      <w:sz w:val="28"/>
      <w:szCs w:val="20"/>
    </w:rPr>
  </w:style>
  <w:style w:type="character" w:customStyle="1" w:styleId="BodyTextIndentChar">
    <w:name w:val="Body Text Indent Char"/>
    <w:locked/>
    <w:rsid w:val="004A3DDD"/>
    <w:rPr>
      <w:rFonts w:ascii="Century Gothic" w:hAnsi="Century Gothic" w:cs="Century Gothic"/>
      <w:color w:val="000000"/>
      <w:sz w:val="24"/>
      <w:szCs w:val="24"/>
      <w:lang w:val="ru-RU" w:eastAsia="ar-SA" w:bidi="ar-SA"/>
    </w:rPr>
  </w:style>
  <w:style w:type="paragraph" w:customStyle="1" w:styleId="45">
    <w:name w:val="Название4"/>
    <w:basedOn w:val="a"/>
    <w:rsid w:val="004A3DDD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47">
    <w:name w:val="Указатель4"/>
    <w:basedOn w:val="a"/>
    <w:rsid w:val="004A3DDD"/>
    <w:pPr>
      <w:suppressLineNumbers/>
      <w:suppressAutoHyphens/>
    </w:pPr>
    <w:rPr>
      <w:rFonts w:ascii="Arial" w:hAnsi="Arial" w:cs="Tahoma"/>
      <w:sz w:val="20"/>
      <w:lang w:eastAsia="ar-SA"/>
    </w:rPr>
  </w:style>
  <w:style w:type="paragraph" w:customStyle="1" w:styleId="36">
    <w:name w:val="Название3"/>
    <w:basedOn w:val="a"/>
    <w:rsid w:val="004A3DDD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7">
    <w:name w:val="Указатель3"/>
    <w:basedOn w:val="a"/>
    <w:rsid w:val="004A3DDD"/>
    <w:pPr>
      <w:suppressLineNumbers/>
      <w:suppressAutoHyphens/>
    </w:pPr>
    <w:rPr>
      <w:rFonts w:ascii="Arial" w:hAnsi="Arial" w:cs="Tahoma"/>
      <w:sz w:val="20"/>
      <w:lang w:eastAsia="ar-SA"/>
    </w:rPr>
  </w:style>
  <w:style w:type="character" w:customStyle="1" w:styleId="WW8Num17z3">
    <w:name w:val="WW8Num17z3"/>
    <w:rsid w:val="004A3DDD"/>
    <w:rPr>
      <w:rFonts w:ascii="Symbol" w:hAnsi="Symbol" w:hint="default"/>
    </w:rPr>
  </w:style>
  <w:style w:type="character" w:customStyle="1" w:styleId="2c">
    <w:name w:val="Основной шрифт абзаца2"/>
    <w:rsid w:val="004A3DDD"/>
  </w:style>
  <w:style w:type="character" w:customStyle="1" w:styleId="71">
    <w:name w:val="Основной шрифт абзаца7"/>
    <w:rsid w:val="004A3DDD"/>
  </w:style>
  <w:style w:type="character" w:customStyle="1" w:styleId="WW8Num5z4">
    <w:name w:val="WW8Num5z4"/>
    <w:rsid w:val="004A3DDD"/>
  </w:style>
  <w:style w:type="character" w:customStyle="1" w:styleId="WW8Num7z2">
    <w:name w:val="WW8Num7z2"/>
    <w:rsid w:val="004A3DDD"/>
  </w:style>
  <w:style w:type="character" w:customStyle="1" w:styleId="WW8Num2z4">
    <w:name w:val="WW8Num2z4"/>
    <w:rsid w:val="004A3DDD"/>
  </w:style>
  <w:style w:type="character" w:customStyle="1" w:styleId="101">
    <w:name w:val="Знак Знак10"/>
    <w:locked/>
    <w:rsid w:val="004A3DD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38">
    <w:name w:val="Body Text 3"/>
    <w:basedOn w:val="a"/>
    <w:link w:val="39"/>
    <w:unhideWhenUsed/>
    <w:rsid w:val="004A3DDD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basedOn w:val="a0"/>
    <w:link w:val="38"/>
    <w:rsid w:val="004A3D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37">
    <w:name w:val="s_37"/>
    <w:basedOn w:val="a"/>
    <w:rsid w:val="00452068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rsid w:val="00123C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western">
    <w:name w:val="western"/>
    <w:basedOn w:val="a"/>
    <w:rsid w:val="008437AC"/>
    <w:pPr>
      <w:spacing w:before="100" w:beforeAutospacing="1" w:after="100" w:afterAutospacing="1"/>
    </w:pPr>
  </w:style>
  <w:style w:type="character" w:customStyle="1" w:styleId="affffffff0">
    <w:name w:val="???????? ?????????"/>
    <w:rsid w:val="008437AC"/>
    <w:rPr>
      <w:b/>
      <w:bCs/>
      <w:color w:val="000080"/>
    </w:rPr>
  </w:style>
  <w:style w:type="character" w:customStyle="1" w:styleId="affffffff1">
    <w:name w:val="?????????????? ??????"/>
    <w:rsid w:val="008437AC"/>
    <w:rPr>
      <w:b w:val="0"/>
      <w:bCs w:val="0"/>
      <w:color w:val="008000"/>
    </w:rPr>
  </w:style>
  <w:style w:type="character" w:customStyle="1" w:styleId="affffffff2">
    <w:name w:val="???????? ?????????????? ??????"/>
    <w:rsid w:val="008437AC"/>
    <w:rPr>
      <w:b w:val="0"/>
      <w:bCs w:val="0"/>
      <w:color w:val="008000"/>
      <w:u w:val="single"/>
    </w:rPr>
  </w:style>
  <w:style w:type="character" w:customStyle="1" w:styleId="affffffff3">
    <w:name w:val="????????? ?????? ?????????"/>
    <w:rsid w:val="008437AC"/>
    <w:rPr>
      <w:b w:val="0"/>
      <w:bCs w:val="0"/>
      <w:color w:val="000080"/>
    </w:rPr>
  </w:style>
  <w:style w:type="character" w:customStyle="1" w:styleId="affffffff4">
    <w:name w:val="????????? /????? ?????????"/>
    <w:rsid w:val="008437AC"/>
    <w:rPr>
      <w:b w:val="0"/>
      <w:bCs w:val="0"/>
      <w:color w:val="FF0000"/>
    </w:rPr>
  </w:style>
  <w:style w:type="character" w:customStyle="1" w:styleId="affffffff5">
    <w:name w:val="????????? ?????"/>
    <w:rsid w:val="008437AC"/>
    <w:rPr>
      <w:b w:val="0"/>
      <w:bCs w:val="0"/>
      <w:color w:val="000080"/>
    </w:rPr>
  </w:style>
  <w:style w:type="character" w:customStyle="1" w:styleId="affffffff6">
    <w:name w:val="?? ??????? ? ????"/>
    <w:rsid w:val="008437AC"/>
    <w:rPr>
      <w:b w:val="0"/>
      <w:bCs w:val="0"/>
      <w:color w:val="008080"/>
    </w:rPr>
  </w:style>
  <w:style w:type="character" w:customStyle="1" w:styleId="affffffff7">
    <w:name w:val="???/????"/>
    <w:rsid w:val="008437AC"/>
    <w:rPr>
      <w:color w:val="FF0000"/>
    </w:rPr>
  </w:style>
  <w:style w:type="character" w:customStyle="1" w:styleId="affffffff8">
    <w:name w:val="??????????? ??????"/>
    <w:rsid w:val="008437AC"/>
    <w:rPr>
      <w:b w:val="0"/>
      <w:bCs w:val="0"/>
      <w:color w:val="008000"/>
    </w:rPr>
  </w:style>
  <w:style w:type="character" w:customStyle="1" w:styleId="affffffff9">
    <w:name w:val="????????? ????????"/>
    <w:rsid w:val="008437AC"/>
    <w:rPr>
      <w:b w:val="0"/>
      <w:bCs w:val="0"/>
      <w:color w:val="000080"/>
    </w:rPr>
  </w:style>
  <w:style w:type="character" w:customStyle="1" w:styleId="affffffffa">
    <w:name w:val="????????? ????????. ??????????? ????????"/>
    <w:rsid w:val="008437AC"/>
    <w:rPr>
      <w:color w:val="0000FF"/>
    </w:rPr>
  </w:style>
  <w:style w:type="character" w:customStyle="1" w:styleId="affffffffb">
    <w:name w:val="????????? ????????. ????????? ????????"/>
    <w:rsid w:val="008437AC"/>
    <w:rPr>
      <w:strike/>
      <w:color w:val="808000"/>
    </w:rPr>
  </w:style>
  <w:style w:type="character" w:customStyle="1" w:styleId="affffffffc">
    <w:name w:val="??????? ????"/>
    <w:rsid w:val="008437AC"/>
    <w:rPr>
      <w:b w:val="0"/>
      <w:bCs w:val="0"/>
      <w:strike/>
      <w:color w:val="808000"/>
    </w:rPr>
  </w:style>
  <w:style w:type="character" w:customStyle="1" w:styleId="-0">
    <w:name w:val="Èíòåðíåò-ññûëêà"/>
    <w:rsid w:val="008437AC"/>
    <w:rPr>
      <w:color w:val="000080"/>
      <w:u w:val="single"/>
    </w:rPr>
  </w:style>
  <w:style w:type="paragraph" w:customStyle="1" w:styleId="affffffffd">
    <w:basedOn w:val="afd"/>
    <w:next w:val="a"/>
    <w:rsid w:val="008437AC"/>
    <w:pPr>
      <w:suppressAutoHyphens/>
      <w:autoSpaceDN/>
      <w:adjustRightInd/>
      <w:ind w:firstLine="0"/>
    </w:pPr>
    <w:rPr>
      <w:rFonts w:ascii="Arial" w:eastAsia="Arial" w:hAnsi="Arial" w:cs="Arial"/>
      <w:b/>
      <w:bCs/>
      <w:color w:val="C0C0C0"/>
      <w:kern w:val="1"/>
      <w:sz w:val="24"/>
      <w:szCs w:val="24"/>
      <w:lang w:eastAsia="hi-IN" w:bidi="hi-IN"/>
    </w:rPr>
  </w:style>
  <w:style w:type="paragraph" w:customStyle="1" w:styleId="113">
    <w:name w:val="Заголовок 11"/>
    <w:basedOn w:val="a"/>
    <w:next w:val="a"/>
    <w:rsid w:val="008437AC"/>
    <w:pPr>
      <w:widowControl w:val="0"/>
      <w:tabs>
        <w:tab w:val="num" w:pos="432"/>
      </w:tabs>
      <w:suppressAutoHyphens/>
      <w:autoSpaceDE w:val="0"/>
      <w:spacing w:before="108" w:after="108"/>
      <w:ind w:left="432" w:hanging="432"/>
      <w:jc w:val="center"/>
      <w:outlineLvl w:val="0"/>
    </w:pPr>
    <w:rPr>
      <w:rFonts w:ascii="Arial" w:eastAsia="Arial" w:hAnsi="Arial" w:cs="Arial"/>
      <w:b/>
      <w:bCs/>
      <w:color w:val="000080"/>
      <w:kern w:val="1"/>
      <w:lang w:eastAsia="hi-IN" w:bidi="hi-IN"/>
    </w:rPr>
  </w:style>
  <w:style w:type="paragraph" w:customStyle="1" w:styleId="213">
    <w:name w:val="Заголовок 21"/>
    <w:basedOn w:val="113"/>
    <w:next w:val="a"/>
    <w:rsid w:val="008437AC"/>
    <w:pPr>
      <w:tabs>
        <w:tab w:val="clear" w:pos="432"/>
        <w:tab w:val="num" w:pos="576"/>
      </w:tabs>
      <w:spacing w:before="0" w:after="0"/>
      <w:ind w:left="576" w:hanging="576"/>
      <w:jc w:val="both"/>
      <w:outlineLvl w:val="1"/>
    </w:pPr>
    <w:rPr>
      <w:b w:val="0"/>
      <w:bCs w:val="0"/>
      <w:color w:val="auto"/>
    </w:rPr>
  </w:style>
  <w:style w:type="paragraph" w:customStyle="1" w:styleId="311">
    <w:name w:val="Заголовок 31"/>
    <w:basedOn w:val="213"/>
    <w:next w:val="a"/>
    <w:rsid w:val="008437AC"/>
    <w:pPr>
      <w:tabs>
        <w:tab w:val="clear" w:pos="576"/>
        <w:tab w:val="num" w:pos="720"/>
      </w:tabs>
      <w:ind w:left="720" w:hanging="720"/>
      <w:outlineLvl w:val="2"/>
    </w:pPr>
  </w:style>
  <w:style w:type="paragraph" w:customStyle="1" w:styleId="410">
    <w:name w:val="Заголовок 41"/>
    <w:basedOn w:val="311"/>
    <w:next w:val="a"/>
    <w:rsid w:val="008437AC"/>
    <w:pPr>
      <w:tabs>
        <w:tab w:val="clear" w:pos="720"/>
        <w:tab w:val="num" w:pos="864"/>
      </w:tabs>
      <w:ind w:left="864" w:hanging="864"/>
      <w:outlineLvl w:val="3"/>
    </w:pPr>
  </w:style>
  <w:style w:type="paragraph" w:customStyle="1" w:styleId="affffffffe">
    <w:name w:val="Внимание: Криминал!!"/>
    <w:basedOn w:val="a"/>
    <w:next w:val="a"/>
    <w:rsid w:val="008437AC"/>
    <w:pPr>
      <w:widowControl w:val="0"/>
      <w:suppressAutoHyphens/>
      <w:autoSpaceDE w:val="0"/>
      <w:jc w:val="both"/>
    </w:pPr>
    <w:rPr>
      <w:rFonts w:ascii="Arial" w:eastAsia="Arial" w:hAnsi="Arial" w:cs="Arial"/>
      <w:kern w:val="1"/>
      <w:lang w:eastAsia="hi-IN" w:bidi="hi-IN"/>
    </w:rPr>
  </w:style>
  <w:style w:type="paragraph" w:customStyle="1" w:styleId="afffffffff">
    <w:name w:val="Интерфейс"/>
    <w:basedOn w:val="a"/>
    <w:next w:val="a"/>
    <w:rsid w:val="008437AC"/>
    <w:pPr>
      <w:widowControl w:val="0"/>
      <w:suppressAutoHyphens/>
      <w:autoSpaceDE w:val="0"/>
      <w:jc w:val="both"/>
    </w:pPr>
    <w:rPr>
      <w:rFonts w:ascii="Arial" w:eastAsia="Arial" w:hAnsi="Arial" w:cs="Arial"/>
      <w:color w:val="ECE9D8"/>
      <w:kern w:val="1"/>
      <w:sz w:val="22"/>
      <w:lang w:eastAsia="hi-IN" w:bidi="hi-IN"/>
    </w:rPr>
  </w:style>
  <w:style w:type="paragraph" w:customStyle="1" w:styleId="afffffffff0">
    <w:name w:val="??????"/>
    <w:basedOn w:val="a"/>
    <w:next w:val="a"/>
    <w:rsid w:val="008437AC"/>
    <w:pPr>
      <w:widowControl w:val="0"/>
      <w:suppressAutoHyphens/>
      <w:autoSpaceDE w:val="0"/>
      <w:jc w:val="both"/>
    </w:pPr>
    <w:rPr>
      <w:rFonts w:ascii="Arial" w:eastAsia="Arial" w:hAnsi="Arial" w:cs="Arial"/>
      <w:kern w:val="1"/>
      <w:lang w:eastAsia="hi-IN" w:bidi="hi-IN"/>
    </w:rPr>
  </w:style>
  <w:style w:type="numbering" w:customStyle="1" w:styleId="114">
    <w:name w:val="Нет списка11"/>
    <w:next w:val="a2"/>
    <w:semiHidden/>
    <w:unhideWhenUsed/>
    <w:rsid w:val="008437AC"/>
  </w:style>
  <w:style w:type="numbering" w:customStyle="1" w:styleId="2d">
    <w:name w:val="Нет списка2"/>
    <w:next w:val="a2"/>
    <w:uiPriority w:val="99"/>
    <w:semiHidden/>
    <w:unhideWhenUsed/>
    <w:rsid w:val="008437AC"/>
  </w:style>
  <w:style w:type="paragraph" w:customStyle="1" w:styleId="font5">
    <w:name w:val="font5"/>
    <w:basedOn w:val="a"/>
    <w:rsid w:val="008437AC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numbering" w:customStyle="1" w:styleId="3a">
    <w:name w:val="Нет списка3"/>
    <w:next w:val="a2"/>
    <w:uiPriority w:val="99"/>
    <w:semiHidden/>
    <w:unhideWhenUsed/>
    <w:rsid w:val="008437AC"/>
  </w:style>
  <w:style w:type="paragraph" w:customStyle="1" w:styleId="xl175">
    <w:name w:val="xl175"/>
    <w:basedOn w:val="a"/>
    <w:rsid w:val="008437AC"/>
    <w:pPr>
      <w:spacing w:before="100" w:beforeAutospacing="1" w:after="100" w:afterAutospacing="1"/>
      <w:textAlignment w:val="top"/>
    </w:pPr>
    <w:rPr>
      <w:b/>
      <w:bCs/>
      <w:color w:val="000000"/>
    </w:rPr>
  </w:style>
  <w:style w:type="numbering" w:customStyle="1" w:styleId="48">
    <w:name w:val="Нет списка4"/>
    <w:next w:val="a2"/>
    <w:uiPriority w:val="99"/>
    <w:semiHidden/>
    <w:unhideWhenUsed/>
    <w:rsid w:val="008437AC"/>
  </w:style>
  <w:style w:type="paragraph" w:customStyle="1" w:styleId="61">
    <w:name w:val="Без интервала6"/>
    <w:rsid w:val="004C7E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b">
    <w:name w:val="Абзац списка3"/>
    <w:basedOn w:val="a"/>
    <w:rsid w:val="004C7E8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102">
    <w:name w:val="Знак Знак10"/>
    <w:locked/>
    <w:rsid w:val="004C7E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EE31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fffffffff1">
    <w:name w:val="Знак Знак Знак Знак Знак Знак Знак"/>
    <w:basedOn w:val="a"/>
    <w:rsid w:val="00EE3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9">
    <w:name w:val="Стиль1"/>
    <w:basedOn w:val="a"/>
    <w:rsid w:val="00EE3132"/>
    <w:pPr>
      <w:keepNext/>
      <w:keepLines/>
      <w:widowControl w:val="0"/>
      <w:suppressLineNumbers/>
      <w:tabs>
        <w:tab w:val="num" w:pos="432"/>
      </w:tabs>
      <w:suppressAutoHyphens/>
      <w:spacing w:after="60"/>
    </w:pPr>
    <w:rPr>
      <w:b/>
      <w:sz w:val="28"/>
      <w:lang w:eastAsia="ar-SA"/>
    </w:rPr>
  </w:style>
  <w:style w:type="paragraph" w:customStyle="1" w:styleId="2e">
    <w:name w:val="Стиль2"/>
    <w:basedOn w:val="a"/>
    <w:rsid w:val="00EE3132"/>
    <w:pPr>
      <w:keepNext/>
      <w:keepLines/>
      <w:widowControl w:val="0"/>
      <w:suppressLineNumbers/>
      <w:tabs>
        <w:tab w:val="num" w:pos="432"/>
      </w:tabs>
      <w:suppressAutoHyphens/>
      <w:spacing w:after="60"/>
      <w:jc w:val="both"/>
    </w:pPr>
    <w:rPr>
      <w:b/>
      <w:szCs w:val="20"/>
      <w:lang w:eastAsia="ar-SA"/>
    </w:rPr>
  </w:style>
  <w:style w:type="paragraph" w:customStyle="1" w:styleId="3c">
    <w:name w:val="Стиль3"/>
    <w:basedOn w:val="210"/>
    <w:rsid w:val="00EE3132"/>
    <w:pPr>
      <w:widowControl w:val="0"/>
      <w:tabs>
        <w:tab w:val="num" w:pos="432"/>
        <w:tab w:val="left" w:pos="1307"/>
      </w:tabs>
      <w:ind w:left="1080" w:firstLine="0"/>
      <w:textAlignment w:val="baseline"/>
    </w:pPr>
    <w:rPr>
      <w:szCs w:val="20"/>
    </w:rPr>
  </w:style>
  <w:style w:type="paragraph" w:customStyle="1" w:styleId="214">
    <w:name w:val="Основной текст 21"/>
    <w:basedOn w:val="a"/>
    <w:rsid w:val="00EE3132"/>
    <w:pPr>
      <w:suppressAutoHyphens/>
      <w:jc w:val="both"/>
    </w:pPr>
    <w:rPr>
      <w:sz w:val="28"/>
      <w:szCs w:val="26"/>
      <w:lang w:eastAsia="ar-SA"/>
    </w:rPr>
  </w:style>
  <w:style w:type="paragraph" w:customStyle="1" w:styleId="2-11">
    <w:name w:val="содержание2-11"/>
    <w:basedOn w:val="a"/>
    <w:rsid w:val="00EE3132"/>
    <w:pPr>
      <w:suppressAutoHyphens/>
      <w:spacing w:after="60"/>
      <w:jc w:val="both"/>
    </w:pPr>
    <w:rPr>
      <w:lang w:eastAsia="ar-SA"/>
    </w:rPr>
  </w:style>
  <w:style w:type="paragraph" w:customStyle="1" w:styleId="1fa">
    <w:name w:val="Маркированный список1"/>
    <w:basedOn w:val="a"/>
    <w:rsid w:val="00EE3132"/>
    <w:pPr>
      <w:widowControl w:val="0"/>
      <w:suppressAutoHyphens/>
      <w:spacing w:after="60"/>
      <w:jc w:val="both"/>
    </w:pPr>
    <w:rPr>
      <w:lang w:eastAsia="ar-SA"/>
    </w:rPr>
  </w:style>
  <w:style w:type="paragraph" w:customStyle="1" w:styleId="3d">
    <w:name w:val="Стиль3 Знак Знак"/>
    <w:basedOn w:val="21"/>
    <w:rsid w:val="00EE3132"/>
    <w:pPr>
      <w:tabs>
        <w:tab w:val="num" w:pos="1600"/>
        <w:tab w:val="left" w:pos="2880"/>
      </w:tabs>
      <w:autoSpaceDE/>
      <w:autoSpaceDN/>
      <w:spacing w:after="0" w:line="240" w:lineRule="auto"/>
      <w:ind w:left="1600" w:hanging="720"/>
      <w:jc w:val="both"/>
      <w:textAlignment w:val="baseline"/>
    </w:pPr>
    <w:rPr>
      <w:sz w:val="24"/>
      <w:szCs w:val="24"/>
    </w:rPr>
  </w:style>
  <w:style w:type="paragraph" w:styleId="afffffffff2">
    <w:name w:val="caption"/>
    <w:basedOn w:val="a"/>
    <w:qFormat/>
    <w:rsid w:val="00EE3132"/>
    <w:pPr>
      <w:jc w:val="center"/>
    </w:pPr>
    <w:rPr>
      <w:b/>
      <w:sz w:val="28"/>
      <w:szCs w:val="20"/>
    </w:rPr>
  </w:style>
  <w:style w:type="paragraph" w:customStyle="1" w:styleId="ConsPlusNormal1">
    <w:name w:val="ConsPlusNormal Знак"/>
    <w:rsid w:val="00EE3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0"/>
      <w:lang w:eastAsia="ru-RU"/>
    </w:rPr>
  </w:style>
  <w:style w:type="character" w:customStyle="1" w:styleId="ConsPlusNormal2">
    <w:name w:val="ConsPlusNormal Знак Знак"/>
    <w:locked/>
    <w:rsid w:val="00EE3132"/>
    <w:rPr>
      <w:rFonts w:ascii="Arial" w:eastAsia="SimSun" w:hAnsi="Arial" w:cs="Arial"/>
      <w:sz w:val="24"/>
      <w:lang w:val="ru-RU" w:eastAsia="ru-RU" w:bidi="ar-SA"/>
    </w:rPr>
  </w:style>
  <w:style w:type="paragraph" w:customStyle="1" w:styleId="ConsPlusDocList">
    <w:name w:val="ConsPlusDocList"/>
    <w:uiPriority w:val="99"/>
    <w:rsid w:val="00EE31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fff3">
    <w:name w:val="Абзац_пост"/>
    <w:basedOn w:val="a"/>
    <w:rsid w:val="00EE3132"/>
    <w:pPr>
      <w:spacing w:before="120"/>
      <w:ind w:firstLine="720"/>
      <w:jc w:val="both"/>
    </w:pPr>
    <w:rPr>
      <w:sz w:val="26"/>
    </w:rPr>
  </w:style>
  <w:style w:type="paragraph" w:customStyle="1" w:styleId="afffffffff4">
    <w:name w:val="Дата и номер"/>
    <w:basedOn w:val="a"/>
    <w:next w:val="a"/>
    <w:rsid w:val="00EE3132"/>
    <w:pPr>
      <w:tabs>
        <w:tab w:val="left" w:pos="8100"/>
      </w:tabs>
      <w:ind w:firstLine="720"/>
      <w:jc w:val="both"/>
    </w:pPr>
    <w:rPr>
      <w:bCs/>
      <w:sz w:val="26"/>
    </w:rPr>
  </w:style>
  <w:style w:type="character" w:customStyle="1" w:styleId="1fb">
    <w:name w:val="Текст сноски Знак1"/>
    <w:aliases w:val="Текст сноски-FN Знак,Footnote Text Char Знак Знак Знак,Footnote Text Char Знак Знак1,Текст сноски Знак Знак,Текст сноски Знак Знак Знак Знак,Текст сноски Знак Знак Знак1,single space Знак1,footnote text Знак1"/>
    <w:basedOn w:val="a0"/>
    <w:rsid w:val="00EE3132"/>
    <w:rPr>
      <w:kern w:val="1"/>
      <w:lang w:eastAsia="ar-SA"/>
    </w:rPr>
  </w:style>
  <w:style w:type="character" w:customStyle="1" w:styleId="1fc">
    <w:name w:val="Текст выноски Знак1"/>
    <w:uiPriority w:val="99"/>
    <w:semiHidden/>
    <w:rsid w:val="00EE31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ffffff5">
    <w:name w:val="Исполнитель"/>
    <w:basedOn w:val="afffffffff3"/>
    <w:rsid w:val="00EE3132"/>
    <w:pPr>
      <w:tabs>
        <w:tab w:val="left" w:pos="2880"/>
      </w:tabs>
      <w:spacing w:before="0"/>
      <w:ind w:left="2880" w:hanging="2160"/>
    </w:pPr>
  </w:style>
  <w:style w:type="paragraph" w:customStyle="1" w:styleId="afffffffff6">
    <w:name w:val="Рассылка"/>
    <w:basedOn w:val="afffffffff3"/>
    <w:rsid w:val="00EE3132"/>
    <w:pPr>
      <w:tabs>
        <w:tab w:val="left" w:pos="2160"/>
      </w:tabs>
      <w:spacing w:before="0"/>
      <w:ind w:left="2160" w:hanging="1440"/>
    </w:pPr>
  </w:style>
  <w:style w:type="paragraph" w:customStyle="1" w:styleId="3---">
    <w:name w:val="3---"/>
    <w:basedOn w:val="a"/>
    <w:rsid w:val="00EE3132"/>
    <w:pPr>
      <w:spacing w:before="120" w:after="120"/>
      <w:jc w:val="both"/>
    </w:pPr>
    <w:rPr>
      <w:szCs w:val="20"/>
    </w:rPr>
  </w:style>
  <w:style w:type="paragraph" w:customStyle="1" w:styleId="Aacaoiino">
    <w:name w:val="Aacao_iino"/>
    <w:basedOn w:val="a"/>
    <w:rsid w:val="00EE3132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6"/>
      <w:szCs w:val="26"/>
    </w:rPr>
  </w:style>
  <w:style w:type="paragraph" w:customStyle="1" w:styleId="FR1">
    <w:name w:val="FR1"/>
    <w:rsid w:val="00EE3132"/>
    <w:pPr>
      <w:widowControl w:val="0"/>
      <w:autoSpaceDE w:val="0"/>
      <w:autoSpaceDN w:val="0"/>
      <w:adjustRightInd w:val="0"/>
      <w:spacing w:before="3100" w:after="0" w:line="240" w:lineRule="auto"/>
      <w:jc w:val="center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character" w:customStyle="1" w:styleId="afffffffff7">
    <w:name w:val="Символ сноски"/>
    <w:rsid w:val="00EE3132"/>
    <w:rPr>
      <w:vertAlign w:val="superscript"/>
    </w:rPr>
  </w:style>
  <w:style w:type="paragraph" w:customStyle="1" w:styleId="1fd">
    <w:name w:val="Цитата1"/>
    <w:basedOn w:val="a"/>
    <w:rsid w:val="00EE3132"/>
    <w:pPr>
      <w:widowControl w:val="0"/>
      <w:suppressAutoHyphens/>
      <w:ind w:left="113" w:right="113" w:firstLine="709"/>
      <w:jc w:val="both"/>
    </w:pPr>
    <w:rPr>
      <w:rFonts w:ascii="Arial" w:eastAsia="Lucida Sans Unicode" w:hAnsi="Arial"/>
    </w:rPr>
  </w:style>
  <w:style w:type="paragraph" w:customStyle="1" w:styleId="center1">
    <w:name w:val="center1"/>
    <w:basedOn w:val="a"/>
    <w:rsid w:val="00EE3132"/>
    <w:pPr>
      <w:widowControl w:val="0"/>
      <w:suppressAutoHyphens/>
      <w:spacing w:before="60" w:after="60"/>
      <w:jc w:val="center"/>
    </w:pPr>
    <w:rPr>
      <w:rFonts w:ascii="Verdana" w:eastAsia="Lucida Sans Unicode" w:hAnsi="Verdana"/>
      <w:sz w:val="18"/>
      <w:szCs w:val="18"/>
    </w:rPr>
  </w:style>
  <w:style w:type="paragraph" w:customStyle="1" w:styleId="Heading">
    <w:name w:val="Heading"/>
    <w:rsid w:val="00EE3132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312">
    <w:name w:val="Основной текст 31"/>
    <w:basedOn w:val="a"/>
    <w:rsid w:val="00EE3132"/>
    <w:pPr>
      <w:widowControl w:val="0"/>
      <w:suppressAutoHyphens/>
      <w:spacing w:after="120"/>
    </w:pPr>
    <w:rPr>
      <w:rFonts w:ascii="Arial" w:eastAsia="Lucida Sans Unicode" w:hAnsi="Arial"/>
      <w:sz w:val="16"/>
      <w:szCs w:val="16"/>
    </w:rPr>
  </w:style>
  <w:style w:type="paragraph" w:customStyle="1" w:styleId="Char">
    <w:name w:val="Char Знак Знак"/>
    <w:basedOn w:val="a"/>
    <w:rsid w:val="00EE313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ffffffff8">
    <w:name w:val="Знак Знак Знак"/>
    <w:basedOn w:val="a"/>
    <w:rsid w:val="00EE3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0">
    <w:name w:val="consnormal"/>
    <w:basedOn w:val="a"/>
    <w:rsid w:val="00EE3132"/>
    <w:pPr>
      <w:autoSpaceDE w:val="0"/>
      <w:autoSpaceDN w:val="0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afffffffff9">
    <w:name w:val="Знак Знак Знак Знак Знак Знак Знак Знак Знак Знак"/>
    <w:basedOn w:val="a"/>
    <w:rsid w:val="00EE3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8Num11z0">
    <w:name w:val="WW8Num11z0"/>
    <w:rsid w:val="00EE3132"/>
    <w:rPr>
      <w:rFonts w:ascii="Courier New" w:hAnsi="Courier New" w:cs="Courier New"/>
    </w:rPr>
  </w:style>
  <w:style w:type="character" w:customStyle="1" w:styleId="WW8Num11z2">
    <w:name w:val="WW8Num11z2"/>
    <w:rsid w:val="00EE3132"/>
    <w:rPr>
      <w:rFonts w:ascii="Wingdings" w:hAnsi="Wingdings"/>
    </w:rPr>
  </w:style>
  <w:style w:type="character" w:customStyle="1" w:styleId="WW8Num11z3">
    <w:name w:val="WW8Num11z3"/>
    <w:rsid w:val="00EE3132"/>
    <w:rPr>
      <w:rFonts w:ascii="Symbol" w:hAnsi="Symbol"/>
    </w:rPr>
  </w:style>
  <w:style w:type="character" w:customStyle="1" w:styleId="WW8Num21z0">
    <w:name w:val="WW8Num21z0"/>
    <w:rsid w:val="00EE3132"/>
    <w:rPr>
      <w:rFonts w:ascii="Wingdings" w:hAnsi="Wingdings"/>
    </w:rPr>
  </w:style>
  <w:style w:type="character" w:customStyle="1" w:styleId="WW8Num21z1">
    <w:name w:val="WW8Num21z1"/>
    <w:rsid w:val="00EE3132"/>
    <w:rPr>
      <w:rFonts w:ascii="Courier New" w:hAnsi="Courier New"/>
    </w:rPr>
  </w:style>
  <w:style w:type="character" w:customStyle="1" w:styleId="WW8Num21z3">
    <w:name w:val="WW8Num21z3"/>
    <w:rsid w:val="00EE3132"/>
    <w:rPr>
      <w:rFonts w:ascii="Symbol" w:hAnsi="Symbol"/>
    </w:rPr>
  </w:style>
  <w:style w:type="character" w:customStyle="1" w:styleId="WW8Num25z0">
    <w:name w:val="WW8Num25z0"/>
    <w:rsid w:val="00EE3132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EE3132"/>
    <w:rPr>
      <w:rFonts w:ascii="Wingdings" w:hAnsi="Wingdings"/>
    </w:rPr>
  </w:style>
  <w:style w:type="character" w:customStyle="1" w:styleId="WW8Num25z3">
    <w:name w:val="WW8Num25z3"/>
    <w:rsid w:val="00EE3132"/>
    <w:rPr>
      <w:rFonts w:ascii="Symbol" w:hAnsi="Symbol"/>
    </w:rPr>
  </w:style>
  <w:style w:type="character" w:customStyle="1" w:styleId="WW8Num25z4">
    <w:name w:val="WW8Num25z4"/>
    <w:rsid w:val="00EE3132"/>
    <w:rPr>
      <w:rFonts w:ascii="Courier New" w:hAnsi="Courier New"/>
    </w:rPr>
  </w:style>
  <w:style w:type="character" w:customStyle="1" w:styleId="WW8Num26z0">
    <w:name w:val="WW8Num26z0"/>
    <w:rsid w:val="00EE3132"/>
    <w:rPr>
      <w:rFonts w:ascii="Symbol" w:hAnsi="Symbol"/>
    </w:rPr>
  </w:style>
  <w:style w:type="character" w:customStyle="1" w:styleId="WW8Num26z1">
    <w:name w:val="WW8Num26z1"/>
    <w:rsid w:val="00EE3132"/>
    <w:rPr>
      <w:rFonts w:ascii="Wingdings" w:hAnsi="Wingdings"/>
    </w:rPr>
  </w:style>
  <w:style w:type="character" w:customStyle="1" w:styleId="WW8Num26z2">
    <w:name w:val="WW8Num26z2"/>
    <w:rsid w:val="00EE3132"/>
    <w:rPr>
      <w:rFonts w:ascii="Times New Roman" w:eastAsia="Times New Roman" w:hAnsi="Times New Roman" w:cs="Times New Roman"/>
    </w:rPr>
  </w:style>
  <w:style w:type="character" w:customStyle="1" w:styleId="WW8Num26z4">
    <w:name w:val="WW8Num26z4"/>
    <w:rsid w:val="00EE3132"/>
    <w:rPr>
      <w:rFonts w:ascii="Courier New" w:hAnsi="Courier New"/>
    </w:rPr>
  </w:style>
  <w:style w:type="character" w:customStyle="1" w:styleId="WW8Num29z0">
    <w:name w:val="WW8Num29z0"/>
    <w:rsid w:val="00EE3132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E3132"/>
    <w:rPr>
      <w:rFonts w:ascii="Courier New" w:hAnsi="Courier New"/>
    </w:rPr>
  </w:style>
  <w:style w:type="character" w:customStyle="1" w:styleId="WW8Num29z2">
    <w:name w:val="WW8Num29z2"/>
    <w:rsid w:val="00EE3132"/>
    <w:rPr>
      <w:rFonts w:ascii="Wingdings" w:hAnsi="Wingdings"/>
    </w:rPr>
  </w:style>
  <w:style w:type="character" w:customStyle="1" w:styleId="WW8Num29z3">
    <w:name w:val="WW8Num29z3"/>
    <w:rsid w:val="00EE3132"/>
    <w:rPr>
      <w:rFonts w:ascii="Symbol" w:hAnsi="Symbol"/>
    </w:rPr>
  </w:style>
  <w:style w:type="character" w:customStyle="1" w:styleId="WW8Num32z0">
    <w:name w:val="WW8Num32z0"/>
    <w:rsid w:val="00EE3132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EE3132"/>
    <w:rPr>
      <w:rFonts w:ascii="Wingdings" w:hAnsi="Wingdings"/>
    </w:rPr>
  </w:style>
  <w:style w:type="character" w:customStyle="1" w:styleId="WW8Num32z2">
    <w:name w:val="WW8Num32z2"/>
    <w:rsid w:val="00EE3132"/>
    <w:rPr>
      <w:rFonts w:ascii="Times New Roman" w:hAnsi="Times New Roman" w:cs="Times New Roman"/>
    </w:rPr>
  </w:style>
  <w:style w:type="character" w:customStyle="1" w:styleId="WW8Num32z3">
    <w:name w:val="WW8Num32z3"/>
    <w:rsid w:val="00EE3132"/>
    <w:rPr>
      <w:rFonts w:ascii="Symbol" w:hAnsi="Symbol"/>
    </w:rPr>
  </w:style>
  <w:style w:type="character" w:customStyle="1" w:styleId="WW8Num32z4">
    <w:name w:val="WW8Num32z4"/>
    <w:rsid w:val="00EE3132"/>
    <w:rPr>
      <w:rFonts w:ascii="Courier New" w:hAnsi="Courier New"/>
    </w:rPr>
  </w:style>
  <w:style w:type="character" w:customStyle="1" w:styleId="WW8Num33z1">
    <w:name w:val="WW8Num33z1"/>
    <w:rsid w:val="00EE3132"/>
    <w:rPr>
      <w:b w:val="0"/>
    </w:rPr>
  </w:style>
  <w:style w:type="character" w:customStyle="1" w:styleId="WW8Num42z0">
    <w:name w:val="WW8Num42z0"/>
    <w:rsid w:val="00EE3132"/>
    <w:rPr>
      <w:b/>
      <w:i w:val="0"/>
    </w:rPr>
  </w:style>
  <w:style w:type="character" w:customStyle="1" w:styleId="WW8Num46z0">
    <w:name w:val="WW8Num46z0"/>
    <w:rsid w:val="00EE3132"/>
    <w:rPr>
      <w:sz w:val="20"/>
      <w:szCs w:val="20"/>
    </w:rPr>
  </w:style>
  <w:style w:type="character" w:customStyle="1" w:styleId="afffffffffa">
    <w:name w:val="Символы концевой сноски"/>
    <w:rsid w:val="00EE3132"/>
  </w:style>
  <w:style w:type="paragraph" w:customStyle="1" w:styleId="Preformat">
    <w:name w:val="Preformat"/>
    <w:rsid w:val="00EE313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20">
    <w:name w:val="Основной текст с отступом 22"/>
    <w:basedOn w:val="a"/>
    <w:rsid w:val="00EE3132"/>
    <w:pPr>
      <w:suppressAutoHyphens/>
      <w:ind w:left="705"/>
      <w:jc w:val="both"/>
    </w:pPr>
    <w:rPr>
      <w:sz w:val="22"/>
      <w:lang w:eastAsia="ar-SA"/>
    </w:rPr>
  </w:style>
  <w:style w:type="paragraph" w:customStyle="1" w:styleId="offset251">
    <w:name w:val="offset251"/>
    <w:basedOn w:val="a"/>
    <w:rsid w:val="00EE3132"/>
    <w:pPr>
      <w:spacing w:before="100" w:beforeAutospacing="1" w:after="100" w:afterAutospacing="1"/>
      <w:ind w:left="375"/>
    </w:pPr>
  </w:style>
  <w:style w:type="numbering" w:customStyle="1" w:styleId="4">
    <w:name w:val="Стиль4"/>
    <w:rsid w:val="00EE3132"/>
    <w:pPr>
      <w:numPr>
        <w:numId w:val="5"/>
      </w:numPr>
    </w:pPr>
  </w:style>
  <w:style w:type="character" w:customStyle="1" w:styleId="b-serp-urlitem1">
    <w:name w:val="b-serp-url__item1"/>
    <w:rsid w:val="00EE3132"/>
    <w:rPr>
      <w:vanish w:val="0"/>
      <w:webHidden w:val="0"/>
      <w:specVanish w:val="0"/>
    </w:rPr>
  </w:style>
  <w:style w:type="numbering" w:customStyle="1" w:styleId="411">
    <w:name w:val="Стиль41"/>
    <w:rsid w:val="00EE3132"/>
  </w:style>
  <w:style w:type="numbering" w:customStyle="1" w:styleId="420">
    <w:name w:val="Стиль42"/>
    <w:rsid w:val="00EE3132"/>
  </w:style>
  <w:style w:type="numbering" w:customStyle="1" w:styleId="430">
    <w:name w:val="Стиль43"/>
    <w:rsid w:val="00EE3132"/>
  </w:style>
  <w:style w:type="numbering" w:customStyle="1" w:styleId="440">
    <w:name w:val="Стиль44"/>
    <w:rsid w:val="00EE3132"/>
  </w:style>
  <w:style w:type="numbering" w:customStyle="1" w:styleId="450">
    <w:name w:val="Стиль45"/>
    <w:rsid w:val="00EE3132"/>
  </w:style>
  <w:style w:type="numbering" w:customStyle="1" w:styleId="46">
    <w:name w:val="Стиль46"/>
    <w:rsid w:val="00EE3132"/>
    <w:pPr>
      <w:numPr>
        <w:numId w:val="4"/>
      </w:numPr>
    </w:pPr>
  </w:style>
  <w:style w:type="character" w:customStyle="1" w:styleId="Bodytext">
    <w:name w:val="Body text_"/>
    <w:basedOn w:val="a0"/>
    <w:link w:val="230"/>
    <w:rsid w:val="008019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1">
    <w:name w:val="Основной текст9"/>
    <w:basedOn w:val="Bodytext"/>
    <w:rsid w:val="00801950"/>
  </w:style>
  <w:style w:type="paragraph" w:customStyle="1" w:styleId="230">
    <w:name w:val="Основной текст23"/>
    <w:basedOn w:val="a"/>
    <w:link w:val="Bodytext"/>
    <w:rsid w:val="00801950"/>
    <w:pPr>
      <w:shd w:val="clear" w:color="auto" w:fill="FFFFFF"/>
      <w:spacing w:before="540" w:after="660" w:line="0" w:lineRule="atLeast"/>
    </w:pPr>
    <w:rPr>
      <w:sz w:val="26"/>
      <w:szCs w:val="26"/>
      <w:lang w:eastAsia="en-US"/>
    </w:rPr>
  </w:style>
  <w:style w:type="character" w:customStyle="1" w:styleId="103">
    <w:name w:val="Основной текст10"/>
    <w:basedOn w:val="Bodytext"/>
    <w:rsid w:val="00801950"/>
  </w:style>
  <w:style w:type="character" w:customStyle="1" w:styleId="115">
    <w:name w:val="Основной текст11"/>
    <w:basedOn w:val="Bodytext"/>
    <w:rsid w:val="00801950"/>
  </w:style>
  <w:style w:type="character" w:customStyle="1" w:styleId="120">
    <w:name w:val="Основной текст12"/>
    <w:basedOn w:val="Bodytext"/>
    <w:rsid w:val="00801950"/>
  </w:style>
  <w:style w:type="character" w:customStyle="1" w:styleId="FontStyle50">
    <w:name w:val="Font Style50"/>
    <w:rsid w:val="00801950"/>
    <w:rPr>
      <w:rFonts w:ascii="Times New Roman" w:hAnsi="Times New Roman" w:cs="Times New Roman"/>
      <w:sz w:val="28"/>
      <w:szCs w:val="28"/>
    </w:rPr>
  </w:style>
  <w:style w:type="paragraph" w:customStyle="1" w:styleId="afffffffffb">
    <w:basedOn w:val="a"/>
    <w:next w:val="affffff0"/>
    <w:uiPriority w:val="99"/>
    <w:rsid w:val="007F6812"/>
    <w:pPr>
      <w:spacing w:before="100" w:beforeAutospacing="1" w:after="100" w:afterAutospacing="1"/>
    </w:pPr>
  </w:style>
  <w:style w:type="paragraph" w:customStyle="1" w:styleId="72">
    <w:name w:val="Без интервала7"/>
    <w:rsid w:val="007F6812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ffffffffc">
    <w:name w:val="Неразрешенное упоминание"/>
    <w:uiPriority w:val="99"/>
    <w:semiHidden/>
    <w:unhideWhenUsed/>
    <w:rsid w:val="007F6812"/>
    <w:rPr>
      <w:color w:val="605E5C"/>
      <w:shd w:val="clear" w:color="auto" w:fill="E1DFDD"/>
    </w:rPr>
  </w:style>
  <w:style w:type="paragraph" w:customStyle="1" w:styleId="T-15">
    <w:name w:val="T-1.5"/>
    <w:basedOn w:val="a"/>
    <w:rsid w:val="00BE2C2B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CE44F7"/>
    <w:rPr>
      <w:rFonts w:ascii="PetersburgCTT" w:eastAsia="Calibri" w:hAnsi="PetersburgCTT" w:cs="Times New Roman"/>
      <w:i/>
      <w:sz w:val="18"/>
      <w:szCs w:val="24"/>
    </w:rPr>
  </w:style>
  <w:style w:type="character" w:customStyle="1" w:styleId="116">
    <w:name w:val="Заголовок 1 Знак1"/>
    <w:rsid w:val="00CE44F7"/>
    <w:rPr>
      <w:rFonts w:ascii="Times New Roman" w:eastAsia="Times New Roman" w:hAnsi="Times New Roman"/>
      <w:b/>
      <w:bCs/>
      <w:caps/>
      <w:sz w:val="28"/>
      <w:szCs w:val="28"/>
      <w:lang w:val="en-US"/>
    </w:rPr>
  </w:style>
  <w:style w:type="character" w:customStyle="1" w:styleId="215">
    <w:name w:val="Заголовок 2 Знак1"/>
    <w:uiPriority w:val="99"/>
    <w:rsid w:val="00CE44F7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paragraph" w:customStyle="1" w:styleId="1fe">
    <w:name w:val="Знак Знак Знак1"/>
    <w:basedOn w:val="a"/>
    <w:rsid w:val="00CE44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ffd">
    <w:name w:val="Знак Знак Знак"/>
    <w:basedOn w:val="a"/>
    <w:rsid w:val="00CE44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fff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CE44F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fffffffff">
    <w:name w:val="раздилитель сноски"/>
    <w:basedOn w:val="a"/>
    <w:next w:val="afffffb"/>
    <w:rsid w:val="00CE44F7"/>
    <w:pPr>
      <w:spacing w:after="120"/>
      <w:jc w:val="both"/>
    </w:pPr>
    <w:rPr>
      <w:szCs w:val="20"/>
      <w:lang w:val="en-US"/>
    </w:rPr>
  </w:style>
  <w:style w:type="paragraph" w:styleId="1ff">
    <w:name w:val="toc 1"/>
    <w:basedOn w:val="a"/>
    <w:next w:val="a"/>
    <w:autoRedefine/>
    <w:uiPriority w:val="39"/>
    <w:unhideWhenUsed/>
    <w:rsid w:val="00CE44F7"/>
    <w:pPr>
      <w:tabs>
        <w:tab w:val="right" w:leader="dot" w:pos="9344"/>
      </w:tabs>
      <w:spacing w:before="120" w:after="120"/>
      <w:jc w:val="center"/>
    </w:pPr>
    <w:rPr>
      <w:bCs/>
      <w:caps/>
      <w:noProof/>
      <w:sz w:val="32"/>
      <w:szCs w:val="32"/>
    </w:rPr>
  </w:style>
  <w:style w:type="paragraph" w:styleId="2f">
    <w:name w:val="toc 2"/>
    <w:basedOn w:val="a"/>
    <w:next w:val="a"/>
    <w:autoRedefine/>
    <w:uiPriority w:val="39"/>
    <w:unhideWhenUsed/>
    <w:rsid w:val="00CE44F7"/>
    <w:pPr>
      <w:ind w:left="280"/>
    </w:pPr>
    <w:rPr>
      <w:rFonts w:ascii="Calibri" w:hAnsi="Calibri" w:cs="Calibri"/>
      <w:smallCaps/>
      <w:sz w:val="20"/>
      <w:szCs w:val="20"/>
    </w:rPr>
  </w:style>
  <w:style w:type="paragraph" w:styleId="3e">
    <w:name w:val="toc 3"/>
    <w:basedOn w:val="a"/>
    <w:next w:val="a"/>
    <w:autoRedefine/>
    <w:uiPriority w:val="39"/>
    <w:unhideWhenUsed/>
    <w:rsid w:val="00CE44F7"/>
    <w:pPr>
      <w:ind w:left="560"/>
    </w:pPr>
    <w:rPr>
      <w:rFonts w:ascii="Calibri" w:hAnsi="Calibri" w:cs="Calibri"/>
      <w:i/>
      <w:iCs/>
      <w:sz w:val="20"/>
      <w:szCs w:val="20"/>
    </w:rPr>
  </w:style>
  <w:style w:type="paragraph" w:styleId="49">
    <w:name w:val="toc 4"/>
    <w:basedOn w:val="a"/>
    <w:next w:val="a"/>
    <w:autoRedefine/>
    <w:uiPriority w:val="99"/>
    <w:unhideWhenUsed/>
    <w:rsid w:val="00CE44F7"/>
    <w:pPr>
      <w:ind w:left="840"/>
    </w:pPr>
    <w:rPr>
      <w:rFonts w:ascii="Calibri" w:hAnsi="Calibri" w:cs="Calibri"/>
      <w:sz w:val="18"/>
      <w:szCs w:val="18"/>
    </w:rPr>
  </w:style>
  <w:style w:type="paragraph" w:styleId="53">
    <w:name w:val="toc 5"/>
    <w:basedOn w:val="a"/>
    <w:next w:val="a"/>
    <w:autoRedefine/>
    <w:uiPriority w:val="99"/>
    <w:unhideWhenUsed/>
    <w:rsid w:val="00CE44F7"/>
    <w:pPr>
      <w:ind w:left="1120"/>
    </w:pPr>
    <w:rPr>
      <w:rFonts w:ascii="Calibri" w:hAnsi="Calibri" w:cs="Calibri"/>
      <w:sz w:val="18"/>
      <w:szCs w:val="18"/>
    </w:rPr>
  </w:style>
  <w:style w:type="paragraph" w:styleId="62">
    <w:name w:val="toc 6"/>
    <w:basedOn w:val="a"/>
    <w:next w:val="a"/>
    <w:autoRedefine/>
    <w:uiPriority w:val="99"/>
    <w:unhideWhenUsed/>
    <w:rsid w:val="00CE44F7"/>
    <w:pPr>
      <w:ind w:left="1400"/>
    </w:pPr>
    <w:rPr>
      <w:rFonts w:ascii="Calibri" w:hAnsi="Calibri" w:cs="Calibri"/>
      <w:sz w:val="18"/>
      <w:szCs w:val="18"/>
    </w:rPr>
  </w:style>
  <w:style w:type="paragraph" w:styleId="73">
    <w:name w:val="toc 7"/>
    <w:basedOn w:val="a"/>
    <w:next w:val="a"/>
    <w:autoRedefine/>
    <w:uiPriority w:val="99"/>
    <w:unhideWhenUsed/>
    <w:rsid w:val="00CE44F7"/>
    <w:pPr>
      <w:ind w:left="1680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CE44F7"/>
    <w:pPr>
      <w:ind w:left="1960"/>
    </w:pPr>
    <w:rPr>
      <w:rFonts w:ascii="Calibri" w:hAnsi="Calibri" w:cs="Calibri"/>
      <w:sz w:val="18"/>
      <w:szCs w:val="18"/>
    </w:rPr>
  </w:style>
  <w:style w:type="paragraph" w:styleId="92">
    <w:name w:val="toc 9"/>
    <w:basedOn w:val="a"/>
    <w:next w:val="a"/>
    <w:autoRedefine/>
    <w:uiPriority w:val="99"/>
    <w:unhideWhenUsed/>
    <w:rsid w:val="00CE44F7"/>
    <w:pPr>
      <w:ind w:left="2240"/>
    </w:pPr>
    <w:rPr>
      <w:rFonts w:ascii="Calibri" w:hAnsi="Calibri" w:cs="Calibri"/>
      <w:sz w:val="18"/>
      <w:szCs w:val="18"/>
    </w:rPr>
  </w:style>
  <w:style w:type="paragraph" w:customStyle="1" w:styleId="1ff0">
    <w:name w:val="1 Заголовок"/>
    <w:basedOn w:val="1"/>
    <w:link w:val="1ff1"/>
    <w:uiPriority w:val="99"/>
    <w:qFormat/>
    <w:rsid w:val="00CE44F7"/>
    <w:pPr>
      <w:pageBreakBefore/>
      <w:suppressAutoHyphens/>
      <w:spacing w:after="240" w:line="288" w:lineRule="auto"/>
      <w:ind w:left="284"/>
    </w:pPr>
    <w:rPr>
      <w:rFonts w:ascii="Times New Roman" w:hAnsi="Times New Roman" w:cs="Times New Roman"/>
      <w:caps/>
      <w:kern w:val="24"/>
      <w:sz w:val="28"/>
      <w:szCs w:val="32"/>
      <w:lang w:val="en-US"/>
    </w:rPr>
  </w:style>
  <w:style w:type="character" w:customStyle="1" w:styleId="1ff1">
    <w:name w:val="1 Заголовок Знак"/>
    <w:link w:val="1ff0"/>
    <w:uiPriority w:val="99"/>
    <w:locked/>
    <w:rsid w:val="00CE44F7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/>
    </w:rPr>
  </w:style>
  <w:style w:type="paragraph" w:customStyle="1" w:styleId="1ff2">
    <w:name w:val="Вертикальный отступ 1"/>
    <w:basedOn w:val="a"/>
    <w:uiPriority w:val="99"/>
    <w:rsid w:val="00CE44F7"/>
    <w:pPr>
      <w:jc w:val="center"/>
    </w:pPr>
    <w:rPr>
      <w:sz w:val="28"/>
      <w:szCs w:val="20"/>
      <w:lang w:val="en-US"/>
    </w:rPr>
  </w:style>
  <w:style w:type="character" w:customStyle="1" w:styleId="HTML1">
    <w:name w:val="Стандартный HTML Знак1"/>
    <w:rsid w:val="00CE44F7"/>
    <w:rPr>
      <w:rFonts w:ascii="Courier New" w:eastAsia="Times New Roman" w:hAnsi="Courier New"/>
    </w:rPr>
  </w:style>
  <w:style w:type="character" w:customStyle="1" w:styleId="1ff3">
    <w:name w:val="Текст Знак1"/>
    <w:rsid w:val="00CE44F7"/>
    <w:rPr>
      <w:rFonts w:ascii="Courier New" w:eastAsia="Times New Roman" w:hAnsi="Courier New"/>
    </w:rPr>
  </w:style>
  <w:style w:type="paragraph" w:customStyle="1" w:styleId="affffffffff0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CE44F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CE44F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2f0">
    <w:name w:val="Обычный2"/>
    <w:rsid w:val="00CE44F7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6">
    <w:name w:val="Основной текст 2 Знак1"/>
    <w:rsid w:val="00CE44F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CE44F7"/>
  </w:style>
  <w:style w:type="paragraph" w:customStyle="1" w:styleId="affffffffff1">
    <w:name w:val="Стандарт"/>
    <w:basedOn w:val="a"/>
    <w:link w:val="affffffffff2"/>
    <w:qFormat/>
    <w:rsid w:val="00CE44F7"/>
    <w:pPr>
      <w:spacing w:line="360" w:lineRule="auto"/>
    </w:pPr>
    <w:rPr>
      <w:rFonts w:eastAsia="Calibri"/>
      <w:sz w:val="28"/>
      <w:szCs w:val="28"/>
      <w:lang w:eastAsia="en-US"/>
    </w:rPr>
  </w:style>
  <w:style w:type="character" w:customStyle="1" w:styleId="affffffffff2">
    <w:name w:val="Стандарт Знак"/>
    <w:link w:val="affffffffff1"/>
    <w:rsid w:val="00CE44F7"/>
    <w:rPr>
      <w:rFonts w:ascii="Times New Roman" w:eastAsia="Calibri" w:hAnsi="Times New Roman" w:cs="Times New Roman"/>
      <w:sz w:val="28"/>
      <w:szCs w:val="28"/>
    </w:rPr>
  </w:style>
  <w:style w:type="character" w:customStyle="1" w:styleId="121">
    <w:name w:val="Знак Знак12"/>
    <w:rsid w:val="00CE44F7"/>
    <w:rPr>
      <w:b/>
      <w:bCs/>
      <w:caps/>
      <w:sz w:val="28"/>
      <w:szCs w:val="28"/>
      <w:lang w:val="en-US" w:bidi="ar-SA"/>
    </w:rPr>
  </w:style>
  <w:style w:type="character" w:customStyle="1" w:styleId="1ff4">
    <w:name w:val="Подзаголовок Знак1"/>
    <w:basedOn w:val="a0"/>
    <w:rsid w:val="00CE44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rmal1">
    <w:name w:val="Normal1"/>
    <w:rsid w:val="00CE44F7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ffff3">
    <w:name w:val="Ст. без интервала"/>
    <w:basedOn w:val="a4"/>
    <w:qFormat/>
    <w:rsid w:val="00CE44F7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fffffffff4">
    <w:name w:val="Ст. без интервала Знак"/>
    <w:rsid w:val="00CE44F7"/>
    <w:rPr>
      <w:rFonts w:ascii="Times New Roman" w:hAnsi="Times New Roman"/>
      <w:sz w:val="28"/>
      <w:szCs w:val="28"/>
      <w:lang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CE44F7"/>
  </w:style>
  <w:style w:type="paragraph" w:customStyle="1" w:styleId="dash0410043104370430044600200441043f04380441043a0430">
    <w:name w:val="dash0410_0431_0437_0430_0446_0020_0441_043f_0438_0441_043a_0430"/>
    <w:basedOn w:val="a"/>
    <w:rsid w:val="00CE44F7"/>
    <w:pPr>
      <w:spacing w:before="100" w:beforeAutospacing="1" w:after="100" w:afterAutospacing="1"/>
    </w:pPr>
  </w:style>
  <w:style w:type="character" w:customStyle="1" w:styleId="130">
    <w:name w:val="Знак Знак13"/>
    <w:rsid w:val="00CE44F7"/>
    <w:rPr>
      <w:rFonts w:eastAsia="Times New Roman"/>
      <w:sz w:val="24"/>
      <w:szCs w:val="24"/>
    </w:rPr>
  </w:style>
  <w:style w:type="paragraph" w:customStyle="1" w:styleId="affffffffff5">
    <w:name w:val="Знак"/>
    <w:basedOn w:val="a"/>
    <w:rsid w:val="00CE44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52">
    <w:name w:val="Font Style52"/>
    <w:rsid w:val="00CE44F7"/>
    <w:rPr>
      <w:rFonts w:ascii="Times New Roman" w:hAnsi="Times New Roman" w:cs="Times New Roman"/>
      <w:sz w:val="20"/>
      <w:szCs w:val="20"/>
    </w:rPr>
  </w:style>
  <w:style w:type="paragraph" w:customStyle="1" w:styleId="1ff5">
    <w:name w:val="Знак1 Знак Знак Знак Знак Знак Знак"/>
    <w:basedOn w:val="a"/>
    <w:rsid w:val="00CE44F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90">
    <w:name w:val="Знак Знак19"/>
    <w:rsid w:val="00CE44F7"/>
    <w:rPr>
      <w:rFonts w:eastAsia="Times New Roman"/>
      <w:sz w:val="28"/>
      <w:szCs w:val="24"/>
    </w:rPr>
  </w:style>
  <w:style w:type="character" w:customStyle="1" w:styleId="180">
    <w:name w:val="Знак Знак18"/>
    <w:rsid w:val="00CE44F7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CE44F7"/>
    <w:pPr>
      <w:spacing w:before="120" w:line="288" w:lineRule="auto"/>
      <w:ind w:firstLine="720"/>
      <w:jc w:val="both"/>
    </w:pPr>
    <w:rPr>
      <w:rFonts w:ascii="Calibri" w:eastAsia="Calibri" w:hAnsi="Calibri"/>
    </w:rPr>
  </w:style>
  <w:style w:type="character" w:customStyle="1" w:styleId="PointChar">
    <w:name w:val="Point Char"/>
    <w:link w:val="Point"/>
    <w:rsid w:val="00CE44F7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ff6">
    <w:name w:val="Основной текст1 Знак"/>
    <w:aliases w:val="Основной текст Знак Знак Знак,bt Знак Знак"/>
    <w:rsid w:val="00CE44F7"/>
    <w:rPr>
      <w:rFonts w:eastAsia="Times New Roman"/>
      <w:sz w:val="28"/>
    </w:rPr>
  </w:style>
  <w:style w:type="paragraph" w:customStyle="1" w:styleId="BodyText22">
    <w:name w:val="Body Text 22"/>
    <w:basedOn w:val="a"/>
    <w:rsid w:val="00CE44F7"/>
    <w:pPr>
      <w:ind w:firstLine="709"/>
      <w:jc w:val="both"/>
    </w:pPr>
    <w:rPr>
      <w:szCs w:val="20"/>
    </w:rPr>
  </w:style>
  <w:style w:type="paragraph" w:customStyle="1" w:styleId="BodyText21">
    <w:name w:val="Body Text 2.Основной текст 1"/>
    <w:basedOn w:val="a"/>
    <w:rsid w:val="00CE44F7"/>
    <w:pPr>
      <w:ind w:firstLine="720"/>
      <w:jc w:val="both"/>
    </w:pPr>
    <w:rPr>
      <w:sz w:val="28"/>
      <w:szCs w:val="20"/>
    </w:rPr>
  </w:style>
  <w:style w:type="paragraph" w:customStyle="1" w:styleId="affffffffff6">
    <w:name w:val="Скобки буквы"/>
    <w:basedOn w:val="a"/>
    <w:rsid w:val="00CE44F7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fffffffff7">
    <w:name w:val="Заголовок текста"/>
    <w:rsid w:val="00CE44F7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ffffffff8">
    <w:name w:val="Нумерованный абзац"/>
    <w:rsid w:val="00CE44F7"/>
    <w:pPr>
      <w:tabs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ffffffffff9">
    <w:name w:val="List Bullet"/>
    <w:basedOn w:val="afffffe"/>
    <w:autoRedefine/>
    <w:rsid w:val="00CE44F7"/>
    <w:p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fffffa">
    <w:name w:val="Document Map"/>
    <w:basedOn w:val="a"/>
    <w:link w:val="affffffffffb"/>
    <w:rsid w:val="00CE44F7"/>
    <w:rPr>
      <w:rFonts w:ascii="Tahoma" w:hAnsi="Tahoma"/>
      <w:sz w:val="16"/>
      <w:szCs w:val="16"/>
    </w:rPr>
  </w:style>
  <w:style w:type="character" w:customStyle="1" w:styleId="affffffffffb">
    <w:name w:val="Схема документа Знак"/>
    <w:basedOn w:val="a0"/>
    <w:link w:val="affffffffffa"/>
    <w:rsid w:val="00CE44F7"/>
    <w:rPr>
      <w:rFonts w:ascii="Tahoma" w:eastAsia="Times New Roman" w:hAnsi="Tahoma" w:cs="Times New Roman"/>
      <w:sz w:val="16"/>
      <w:szCs w:val="16"/>
    </w:rPr>
  </w:style>
  <w:style w:type="character" w:customStyle="1" w:styleId="affffffffffc">
    <w:name w:val="Знак Знак"/>
    <w:locked/>
    <w:rsid w:val="00CE44F7"/>
    <w:rPr>
      <w:sz w:val="24"/>
      <w:szCs w:val="24"/>
      <w:lang w:val="ru-RU" w:eastAsia="ru-RU" w:bidi="ar-SA"/>
    </w:rPr>
  </w:style>
  <w:style w:type="paragraph" w:customStyle="1" w:styleId="xl35">
    <w:name w:val="xl35"/>
    <w:basedOn w:val="a"/>
    <w:rsid w:val="00CE44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32">
    <w:name w:val="xl32"/>
    <w:basedOn w:val="a"/>
    <w:rsid w:val="00CE44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character" w:customStyle="1" w:styleId="3f">
    <w:name w:val="Основной текст (3)"/>
    <w:link w:val="313"/>
    <w:locked/>
    <w:rsid w:val="00CE44F7"/>
    <w:rPr>
      <w:b/>
      <w:bCs/>
      <w:shd w:val="clear" w:color="auto" w:fill="FFFFFF"/>
    </w:rPr>
  </w:style>
  <w:style w:type="paragraph" w:customStyle="1" w:styleId="313">
    <w:name w:val="Основной текст (3)1"/>
    <w:basedOn w:val="a"/>
    <w:link w:val="3f"/>
    <w:rsid w:val="00CE44F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f1">
    <w:name w:val="Основной текст 2 Знак Знак Знак"/>
    <w:basedOn w:val="a0"/>
    <w:rsid w:val="00CE44F7"/>
  </w:style>
  <w:style w:type="character" w:customStyle="1" w:styleId="omotorin">
    <w:name w:val="o.motorin"/>
    <w:semiHidden/>
    <w:rsid w:val="00CE44F7"/>
    <w:rPr>
      <w:rFonts w:ascii="Arial" w:hAnsi="Arial" w:cs="Arial"/>
      <w:color w:val="000080"/>
      <w:sz w:val="20"/>
      <w:szCs w:val="20"/>
    </w:rPr>
  </w:style>
  <w:style w:type="paragraph" w:customStyle="1" w:styleId="314">
    <w:name w:val="Основной текст с отступом 3 + 14 пт"/>
    <w:aliases w:val="По ширине,Слева:  0 см,Первая строка: ..."/>
    <w:basedOn w:val="32"/>
    <w:rsid w:val="00CE44F7"/>
    <w:pPr>
      <w:spacing w:line="240" w:lineRule="auto"/>
      <w:ind w:left="0" w:firstLine="540"/>
      <w:jc w:val="both"/>
    </w:pPr>
    <w:rPr>
      <w:rFonts w:ascii="Times New Roman" w:hAnsi="Times New Roman"/>
      <w:bCs/>
      <w:sz w:val="28"/>
      <w:szCs w:val="28"/>
    </w:rPr>
  </w:style>
  <w:style w:type="paragraph" w:customStyle="1" w:styleId="TimesNewRoman">
    <w:name w:val="Times New Roman"/>
    <w:basedOn w:val="a"/>
    <w:rsid w:val="00CE44F7"/>
    <w:pPr>
      <w:suppressAutoHyphens/>
      <w:spacing w:after="200" w:line="276" w:lineRule="auto"/>
    </w:pPr>
    <w:rPr>
      <w:sz w:val="28"/>
      <w:szCs w:val="22"/>
      <w:lang w:eastAsia="ar-SA"/>
    </w:rPr>
  </w:style>
  <w:style w:type="paragraph" w:customStyle="1" w:styleId="82">
    <w:name w:val="Без интервала8"/>
    <w:qFormat/>
    <w:rsid w:val="00CE44F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fffffffffd">
    <w:name w:val="Ст. без инт."/>
    <w:basedOn w:val="a"/>
    <w:link w:val="affffffffffe"/>
    <w:qFormat/>
    <w:rsid w:val="00CE44F7"/>
    <w:pPr>
      <w:jc w:val="both"/>
    </w:pPr>
    <w:rPr>
      <w:rFonts w:ascii="Calibri" w:eastAsia="Calibri" w:hAnsi="Calibri"/>
      <w:sz w:val="28"/>
      <w:szCs w:val="28"/>
    </w:rPr>
  </w:style>
  <w:style w:type="character" w:customStyle="1" w:styleId="affffffffffe">
    <w:name w:val="Ст. без инт. Знак"/>
    <w:link w:val="affffffffffd"/>
    <w:rsid w:val="00CE44F7"/>
    <w:rPr>
      <w:rFonts w:ascii="Calibri" w:eastAsia="Calibri" w:hAnsi="Calibri" w:cs="Times New Roman"/>
      <w:sz w:val="28"/>
      <w:szCs w:val="28"/>
    </w:rPr>
  </w:style>
  <w:style w:type="character" w:customStyle="1" w:styleId="221">
    <w:name w:val="Знак Знак22"/>
    <w:rsid w:val="00CE44F7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character" w:customStyle="1" w:styleId="231">
    <w:name w:val="Знак Знак23"/>
    <w:rsid w:val="00CE44F7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H6">
    <w:name w:val="H6 Знак Знак"/>
    <w:rsid w:val="00CE44F7"/>
    <w:rPr>
      <w:rFonts w:ascii="PetersburgCTT" w:hAnsi="PetersburgCTT"/>
      <w:i/>
      <w:sz w:val="22"/>
      <w:szCs w:val="24"/>
      <w:lang w:eastAsia="en-US"/>
    </w:rPr>
  </w:style>
  <w:style w:type="paragraph" w:customStyle="1" w:styleId="description2">
    <w:name w:val="description2"/>
    <w:basedOn w:val="a"/>
    <w:rsid w:val="00CE44F7"/>
    <w:pPr>
      <w:spacing w:before="100" w:beforeAutospacing="1" w:after="100" w:afterAutospacing="1"/>
    </w:pPr>
    <w:rPr>
      <w:sz w:val="21"/>
      <w:szCs w:val="21"/>
    </w:rPr>
  </w:style>
  <w:style w:type="character" w:customStyle="1" w:styleId="232">
    <w:name w:val="Знак Знак23"/>
    <w:rsid w:val="00CE44F7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22">
    <w:name w:val="Знак Знак22"/>
    <w:rsid w:val="00CE44F7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paragraph" w:customStyle="1" w:styleId="1ff7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autoRedefine/>
    <w:rsid w:val="00CE44F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122">
    <w:name w:val="Знак Знак12"/>
    <w:rsid w:val="00CE44F7"/>
    <w:rPr>
      <w:b/>
      <w:bCs/>
      <w:caps/>
      <w:sz w:val="28"/>
      <w:szCs w:val="28"/>
      <w:lang w:val="en-US" w:bidi="ar-SA"/>
    </w:rPr>
  </w:style>
  <w:style w:type="character" w:customStyle="1" w:styleId="131">
    <w:name w:val="Знак Знак13"/>
    <w:rsid w:val="00CE44F7"/>
    <w:rPr>
      <w:rFonts w:eastAsia="Times New Roman"/>
      <w:sz w:val="24"/>
      <w:szCs w:val="24"/>
    </w:rPr>
  </w:style>
  <w:style w:type="paragraph" w:customStyle="1" w:styleId="1ff8">
    <w:name w:val="Знак1 Знак Знак Знак Знак Знак Знак"/>
    <w:basedOn w:val="a"/>
    <w:rsid w:val="00CE44F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91">
    <w:name w:val="Знак Знак19"/>
    <w:rsid w:val="00CE44F7"/>
    <w:rPr>
      <w:rFonts w:eastAsia="Times New Roman"/>
      <w:sz w:val="28"/>
      <w:szCs w:val="24"/>
    </w:rPr>
  </w:style>
  <w:style w:type="character" w:customStyle="1" w:styleId="181">
    <w:name w:val="Знак Знак18"/>
    <w:rsid w:val="00CE44F7"/>
    <w:rPr>
      <w:rFonts w:eastAsia="Times New Roman"/>
      <w:b/>
      <w:bCs/>
      <w:sz w:val="36"/>
      <w:szCs w:val="36"/>
    </w:rPr>
  </w:style>
  <w:style w:type="paragraph" w:customStyle="1" w:styleId="afffffffffff">
    <w:name w:val="Информация о версии"/>
    <w:basedOn w:val="affb"/>
    <w:next w:val="a"/>
    <w:uiPriority w:val="99"/>
    <w:rsid w:val="00CE44F7"/>
    <w:rPr>
      <w:rFonts w:ascii="Times New Roman CYR" w:hAnsi="Times New Roman CYR" w:cs="Times New Roman CYR"/>
      <w:i/>
      <w:iCs/>
      <w:shd w:val="clear" w:color="auto" w:fill="auto"/>
    </w:rPr>
  </w:style>
  <w:style w:type="paragraph" w:customStyle="1" w:styleId="93">
    <w:name w:val="Без интервала9"/>
    <w:rsid w:val="003561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a">
    <w:name w:val="Абзац списка4"/>
    <w:basedOn w:val="a"/>
    <w:rsid w:val="00356145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uiPriority w:val="9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basedOn w:val="2"/>
    <w:next w:val="a"/>
    <w:link w:val="30"/>
    <w:qFormat/>
    <w:rsid w:val="00010BFF"/>
    <w:pPr>
      <w:outlineLvl w:val="2"/>
    </w:pPr>
  </w:style>
  <w:style w:type="paragraph" w:styleId="4">
    <w:name w:val="heading 4"/>
    <w:basedOn w:val="3"/>
    <w:next w:val="a"/>
    <w:link w:val="40"/>
    <w:qFormat/>
    <w:rsid w:val="00010BFF"/>
    <w:pPr>
      <w:outlineLvl w:val="3"/>
    </w:pPr>
  </w:style>
  <w:style w:type="paragraph" w:styleId="6">
    <w:name w:val="heading 6"/>
    <w:basedOn w:val="a"/>
    <w:next w:val="a"/>
    <w:link w:val="60"/>
    <w:uiPriority w:val="9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9D2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uiPriority w:val="99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aliases w:val="обычный"/>
    <w:link w:val="a5"/>
    <w:uiPriority w:val="99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010BFF"/>
    <w:pPr>
      <w:ind w:left="720"/>
      <w:contextualSpacing/>
    </w:pPr>
  </w:style>
  <w:style w:type="character" w:customStyle="1" w:styleId="a7">
    <w:name w:val="Цветовое выделение"/>
    <w:uiPriority w:val="99"/>
    <w:rsid w:val="00010BFF"/>
    <w:rPr>
      <w:b/>
      <w:bCs/>
      <w:color w:val="26282F"/>
    </w:rPr>
  </w:style>
  <w:style w:type="character" w:customStyle="1" w:styleId="a8">
    <w:name w:val="Гипертекстовая ссылка"/>
    <w:uiPriority w:val="99"/>
    <w:qFormat/>
    <w:rsid w:val="00010BFF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c">
    <w:name w:val="Цветовое выделение для Текст"/>
    <w:rsid w:val="00010BFF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e">
    <w:name w:val="Верхний колонтитул Знак"/>
    <w:basedOn w:val="a0"/>
    <w:link w:val="ad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0">
    <w:name w:val="Нижний колонтитул Знак"/>
    <w:basedOn w:val="a0"/>
    <w:link w:val="af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1"/>
    <w:uiPriority w:val="39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4">
    <w:name w:val="Strong"/>
    <w:qFormat/>
    <w:rsid w:val="00010BFF"/>
    <w:rPr>
      <w:b/>
      <w:bCs/>
    </w:rPr>
  </w:style>
  <w:style w:type="character" w:customStyle="1" w:styleId="af5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6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7">
    <w:name w:val="Внимание: криминал!!"/>
    <w:basedOn w:val="af6"/>
    <w:next w:val="a"/>
    <w:uiPriority w:val="99"/>
    <w:rsid w:val="00010BFF"/>
  </w:style>
  <w:style w:type="paragraph" w:customStyle="1" w:styleId="af8">
    <w:name w:val="Внимание: недобросовестность!"/>
    <w:basedOn w:val="af6"/>
    <w:next w:val="a"/>
    <w:uiPriority w:val="99"/>
    <w:rsid w:val="00010BFF"/>
  </w:style>
  <w:style w:type="character" w:customStyle="1" w:styleId="af9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c">
    <w:name w:val="Основное меню (преемственное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0">
    <w:name w:val="Заголовок своего сообщения"/>
    <w:uiPriority w:val="99"/>
    <w:rsid w:val="00010BFF"/>
  </w:style>
  <w:style w:type="paragraph" w:customStyle="1" w:styleId="aff1">
    <w:name w:val="Заголовок статьи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2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010BFF"/>
    <w:pPr>
      <w:spacing w:after="0"/>
      <w:jc w:val="left"/>
    </w:pPr>
  </w:style>
  <w:style w:type="paragraph" w:customStyle="1" w:styleId="aff5">
    <w:name w:val="Интерактивный заголовок"/>
    <w:basedOn w:val="aff6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7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a">
    <w:name w:val="Комментарий"/>
    <w:basedOn w:val="aff9"/>
    <w:next w:val="a"/>
    <w:uiPriority w:val="99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010BFF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d">
    <w:name w:val="Колонтитул (левый)"/>
    <w:basedOn w:val="affc"/>
    <w:next w:val="a"/>
    <w:uiPriority w:val="99"/>
    <w:rsid w:val="00010BFF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">
    <w:name w:val="Колонтитул (правый)"/>
    <w:basedOn w:val="affe"/>
    <w:next w:val="a"/>
    <w:uiPriority w:val="99"/>
    <w:rsid w:val="00010BFF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010BFF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010BFF"/>
  </w:style>
  <w:style w:type="paragraph" w:customStyle="1" w:styleId="afff2">
    <w:name w:val="Моноширинны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3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4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5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6">
    <w:name w:val="Необходимые документы"/>
    <w:basedOn w:val="af6"/>
    <w:next w:val="a"/>
    <w:uiPriority w:val="99"/>
    <w:rsid w:val="00010BFF"/>
    <w:pPr>
      <w:ind w:firstLine="118"/>
    </w:pPr>
  </w:style>
  <w:style w:type="paragraph" w:customStyle="1" w:styleId="afff7">
    <w:name w:val="Оглавление"/>
    <w:basedOn w:val="aa"/>
    <w:next w:val="a"/>
    <w:uiPriority w:val="99"/>
    <w:rsid w:val="00010BFF"/>
    <w:pPr>
      <w:ind w:left="140"/>
    </w:pPr>
  </w:style>
  <w:style w:type="character" w:customStyle="1" w:styleId="afff8">
    <w:name w:val="Опечатки"/>
    <w:uiPriority w:val="99"/>
    <w:rsid w:val="00010BFF"/>
    <w:rPr>
      <w:color w:val="FF0000"/>
    </w:rPr>
  </w:style>
  <w:style w:type="paragraph" w:customStyle="1" w:styleId="afff9">
    <w:name w:val="Переменная часть"/>
    <w:basedOn w:val="afc"/>
    <w:next w:val="a"/>
    <w:uiPriority w:val="99"/>
    <w:rsid w:val="00010BFF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b">
    <w:name w:val="Подзаголовок для информации об изменениях"/>
    <w:basedOn w:val="aff7"/>
    <w:next w:val="a"/>
    <w:uiPriority w:val="99"/>
    <w:rsid w:val="00010BFF"/>
    <w:rPr>
      <w:b/>
      <w:bCs/>
    </w:rPr>
  </w:style>
  <w:style w:type="paragraph" w:customStyle="1" w:styleId="afffc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Постоянная часть"/>
    <w:basedOn w:val="afc"/>
    <w:next w:val="a"/>
    <w:uiPriority w:val="99"/>
    <w:rsid w:val="00010BFF"/>
    <w:rPr>
      <w:sz w:val="20"/>
      <w:szCs w:val="20"/>
    </w:rPr>
  </w:style>
  <w:style w:type="paragraph" w:customStyle="1" w:styleId="afffe">
    <w:name w:val="Пример."/>
    <w:basedOn w:val="af6"/>
    <w:next w:val="a"/>
    <w:uiPriority w:val="99"/>
    <w:rsid w:val="00010BFF"/>
  </w:style>
  <w:style w:type="paragraph" w:customStyle="1" w:styleId="affff">
    <w:name w:val="Примечание."/>
    <w:basedOn w:val="af6"/>
    <w:next w:val="a"/>
    <w:uiPriority w:val="99"/>
    <w:rsid w:val="00010BFF"/>
  </w:style>
  <w:style w:type="character" w:customStyle="1" w:styleId="affff0">
    <w:name w:val="Продолжение ссылки"/>
    <w:uiPriority w:val="99"/>
    <w:rsid w:val="00010BFF"/>
  </w:style>
  <w:style w:type="paragraph" w:customStyle="1" w:styleId="affff1">
    <w:name w:val="Словарная статья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2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3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4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6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7">
    <w:name w:val="Текст в таблице"/>
    <w:basedOn w:val="a9"/>
    <w:next w:val="a"/>
    <w:uiPriority w:val="99"/>
    <w:rsid w:val="00010BFF"/>
    <w:pPr>
      <w:ind w:firstLine="500"/>
    </w:pPr>
    <w:rPr>
      <w:rFonts w:ascii="Arial" w:hAnsi="Arial" w:cs="Arial"/>
    </w:rPr>
  </w:style>
  <w:style w:type="paragraph" w:customStyle="1" w:styleId="affff8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9">
    <w:name w:val="Технический комментари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a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b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Центрированный (таблица)"/>
    <w:basedOn w:val="a9"/>
    <w:next w:val="a"/>
    <w:uiPriority w:val="99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6">
    <w:name w:val="Title"/>
    <w:basedOn w:val="a"/>
    <w:next w:val="a"/>
    <w:link w:val="affffd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d">
    <w:name w:val="Название Знак"/>
    <w:basedOn w:val="a0"/>
    <w:link w:val="aff6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e">
    <w:name w:val="Body Text Indent"/>
    <w:basedOn w:val="a"/>
    <w:link w:val="afffff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f">
    <w:name w:val="Основной текст с отступом Знак"/>
    <w:basedOn w:val="a0"/>
    <w:link w:val="affffe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endnote text"/>
    <w:basedOn w:val="a"/>
    <w:link w:val="afffff1"/>
    <w:uiPriority w:val="99"/>
    <w:semiHidden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1">
    <w:name w:val="Текст концевой сноски Знак"/>
    <w:basedOn w:val="a0"/>
    <w:link w:val="afffff0"/>
    <w:uiPriority w:val="99"/>
    <w:semiHidden/>
    <w:rsid w:val="00010BFF"/>
    <w:rPr>
      <w:rFonts w:ascii="Calibri" w:eastAsia="Calibri" w:hAnsi="Calibri" w:cs="Calibri"/>
      <w:sz w:val="20"/>
      <w:szCs w:val="20"/>
    </w:rPr>
  </w:style>
  <w:style w:type="character" w:styleId="afffff2">
    <w:name w:val="endnote reference"/>
    <w:basedOn w:val="a0"/>
    <w:uiPriority w:val="99"/>
    <w:semiHidden/>
    <w:rsid w:val="00010BFF"/>
    <w:rPr>
      <w:vertAlign w:val="superscript"/>
    </w:rPr>
  </w:style>
  <w:style w:type="character" w:styleId="afffff3">
    <w:name w:val="FollowedHyperlink"/>
    <w:basedOn w:val="a0"/>
    <w:uiPriority w:val="99"/>
    <w:rsid w:val="00010BFF"/>
    <w:rPr>
      <w:color w:val="800080"/>
      <w:u w:val="single"/>
    </w:rPr>
  </w:style>
  <w:style w:type="paragraph" w:styleId="afffff4">
    <w:name w:val="annotation text"/>
    <w:basedOn w:val="a"/>
    <w:link w:val="afffff5"/>
    <w:uiPriority w:val="99"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5">
    <w:name w:val="Текст примечания Знак"/>
    <w:basedOn w:val="a0"/>
    <w:link w:val="afffff4"/>
    <w:uiPriority w:val="99"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6">
    <w:name w:val="annotation reference"/>
    <w:basedOn w:val="a0"/>
    <w:uiPriority w:val="99"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7">
    <w:name w:val="annotation subject"/>
    <w:basedOn w:val="afffff4"/>
    <w:next w:val="afffff4"/>
    <w:link w:val="afffff8"/>
    <w:uiPriority w:val="99"/>
    <w:rsid w:val="00010BFF"/>
    <w:rPr>
      <w:rFonts w:ascii="Calibri" w:eastAsia="Calibri" w:hAnsi="Calibri" w:cs="Calibri"/>
      <w:b/>
      <w:bCs/>
    </w:rPr>
  </w:style>
  <w:style w:type="character" w:customStyle="1" w:styleId="afffff8">
    <w:name w:val="Тема примечания Знак"/>
    <w:basedOn w:val="afffff5"/>
    <w:link w:val="afffff7"/>
    <w:uiPriority w:val="99"/>
    <w:rsid w:val="00010BFF"/>
    <w:rPr>
      <w:rFonts w:ascii="Calibri" w:eastAsia="Calibri" w:hAnsi="Calibri" w:cs="Calibri"/>
      <w:b/>
      <w:bCs/>
      <w:sz w:val="20"/>
      <w:szCs w:val="20"/>
    </w:rPr>
  </w:style>
  <w:style w:type="character" w:styleId="afffff9">
    <w:name w:val="Placeholder Text"/>
    <w:basedOn w:val="a0"/>
    <w:uiPriority w:val="99"/>
    <w:semiHidden/>
    <w:rsid w:val="00010BFF"/>
    <w:rPr>
      <w:color w:val="808080"/>
    </w:rPr>
  </w:style>
  <w:style w:type="paragraph" w:styleId="afffffa">
    <w:name w:val="footnote text"/>
    <w:basedOn w:val="a"/>
    <w:link w:val="afffffb"/>
    <w:uiPriority w:val="99"/>
    <w:semiHidden/>
    <w:rsid w:val="00010BFF"/>
    <w:rPr>
      <w:sz w:val="20"/>
      <w:szCs w:val="20"/>
    </w:rPr>
  </w:style>
  <w:style w:type="character" w:customStyle="1" w:styleId="afffffb">
    <w:name w:val="Текст сноски Знак"/>
    <w:basedOn w:val="a0"/>
    <w:link w:val="afffffa"/>
    <w:uiPriority w:val="99"/>
    <w:semiHidden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c">
    <w:name w:val="footnote reference"/>
    <w:basedOn w:val="a0"/>
    <w:uiPriority w:val="99"/>
    <w:semiHidden/>
    <w:rsid w:val="00010BFF"/>
    <w:rPr>
      <w:vertAlign w:val="superscript"/>
    </w:rPr>
  </w:style>
  <w:style w:type="paragraph" w:styleId="afffffd">
    <w:name w:val="Body Text"/>
    <w:basedOn w:val="a"/>
    <w:link w:val="afffffe"/>
    <w:unhideWhenUsed/>
    <w:rsid w:val="00010BFF"/>
    <w:pPr>
      <w:spacing w:after="120"/>
    </w:pPr>
  </w:style>
  <w:style w:type="character" w:customStyle="1" w:styleId="afffffe">
    <w:name w:val="Основной текст Знак"/>
    <w:basedOn w:val="a0"/>
    <w:link w:val="afffffd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f">
    <w:name w:val="Normal (Web)"/>
    <w:aliases w:val="Обычный (Web)"/>
    <w:basedOn w:val="a"/>
    <w:uiPriority w:val="99"/>
    <w:unhideWhenUsed/>
    <w:qFormat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semiHidden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0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1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numbering" w:customStyle="1" w:styleId="15">
    <w:name w:val="Нет списка1"/>
    <w:next w:val="a2"/>
    <w:uiPriority w:val="99"/>
    <w:semiHidden/>
    <w:rsid w:val="00C87A69"/>
  </w:style>
  <w:style w:type="paragraph" w:customStyle="1" w:styleId="Style1">
    <w:name w:val="Style1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rsid w:val="00C87A69"/>
    <w:pPr>
      <w:widowControl w:val="0"/>
      <w:autoSpaceDE w:val="0"/>
      <w:autoSpaceDN w:val="0"/>
      <w:adjustRightInd w:val="0"/>
      <w:spacing w:line="496" w:lineRule="exact"/>
      <w:jc w:val="center"/>
    </w:pPr>
  </w:style>
  <w:style w:type="paragraph" w:customStyle="1" w:styleId="Style3">
    <w:name w:val="Style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920"/>
    </w:pPr>
  </w:style>
  <w:style w:type="paragraph" w:customStyle="1" w:styleId="Style6">
    <w:name w:val="Style6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C87A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8">
    <w:name w:val="Style8"/>
    <w:basedOn w:val="a"/>
    <w:rsid w:val="00C87A69"/>
    <w:pPr>
      <w:widowControl w:val="0"/>
      <w:autoSpaceDE w:val="0"/>
      <w:autoSpaceDN w:val="0"/>
      <w:adjustRightInd w:val="0"/>
      <w:spacing w:line="384" w:lineRule="exact"/>
    </w:pPr>
  </w:style>
  <w:style w:type="paragraph" w:customStyle="1" w:styleId="Style9">
    <w:name w:val="Style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302"/>
    </w:pPr>
  </w:style>
  <w:style w:type="paragraph" w:customStyle="1" w:styleId="Style14">
    <w:name w:val="Style1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667"/>
    </w:pPr>
  </w:style>
  <w:style w:type="paragraph" w:customStyle="1" w:styleId="Style15">
    <w:name w:val="Style15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446"/>
      <w:jc w:val="both"/>
    </w:pPr>
  </w:style>
  <w:style w:type="paragraph" w:customStyle="1" w:styleId="Style16">
    <w:name w:val="Style16"/>
    <w:basedOn w:val="a"/>
    <w:rsid w:val="00C87A69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7">
    <w:name w:val="Style17"/>
    <w:basedOn w:val="a"/>
    <w:rsid w:val="00C87A69"/>
    <w:pPr>
      <w:widowControl w:val="0"/>
      <w:autoSpaceDE w:val="0"/>
      <w:autoSpaceDN w:val="0"/>
      <w:adjustRightInd w:val="0"/>
      <w:spacing w:line="323" w:lineRule="exact"/>
      <w:ind w:firstLine="451"/>
      <w:jc w:val="both"/>
    </w:pPr>
  </w:style>
  <w:style w:type="paragraph" w:customStyle="1" w:styleId="Style18">
    <w:name w:val="Style18"/>
    <w:basedOn w:val="a"/>
    <w:rsid w:val="00C87A69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9">
    <w:name w:val="Style1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216"/>
    </w:pPr>
  </w:style>
  <w:style w:type="paragraph" w:customStyle="1" w:styleId="Style20">
    <w:name w:val="Style20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61"/>
      <w:jc w:val="both"/>
    </w:pPr>
  </w:style>
  <w:style w:type="paragraph" w:customStyle="1" w:styleId="Style21">
    <w:name w:val="Style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C87A69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3">
    <w:name w:val="Style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87A69"/>
    <w:pPr>
      <w:widowControl w:val="0"/>
      <w:autoSpaceDE w:val="0"/>
      <w:autoSpaceDN w:val="0"/>
      <w:adjustRightInd w:val="0"/>
      <w:spacing w:line="269" w:lineRule="exact"/>
      <w:jc w:val="right"/>
    </w:pPr>
  </w:style>
  <w:style w:type="paragraph" w:customStyle="1" w:styleId="Style25">
    <w:name w:val="Style2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565"/>
    </w:pPr>
  </w:style>
  <w:style w:type="paragraph" w:customStyle="1" w:styleId="Style26">
    <w:name w:val="Style26"/>
    <w:basedOn w:val="a"/>
    <w:rsid w:val="00C87A6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C87A69"/>
    <w:pPr>
      <w:widowControl w:val="0"/>
      <w:autoSpaceDE w:val="0"/>
      <w:autoSpaceDN w:val="0"/>
      <w:adjustRightInd w:val="0"/>
      <w:spacing w:line="278" w:lineRule="exact"/>
      <w:ind w:firstLine="384"/>
    </w:pPr>
  </w:style>
  <w:style w:type="paragraph" w:customStyle="1" w:styleId="Style28">
    <w:name w:val="Style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6"/>
    </w:pPr>
  </w:style>
  <w:style w:type="paragraph" w:customStyle="1" w:styleId="Style30">
    <w:name w:val="Style30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256"/>
    </w:pPr>
  </w:style>
  <w:style w:type="paragraph" w:customStyle="1" w:styleId="Style31">
    <w:name w:val="Style31"/>
    <w:basedOn w:val="a"/>
    <w:rsid w:val="00C87A6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2">
    <w:name w:val="Style32"/>
    <w:basedOn w:val="a"/>
    <w:rsid w:val="00C87A69"/>
    <w:pPr>
      <w:widowControl w:val="0"/>
      <w:autoSpaceDE w:val="0"/>
      <w:autoSpaceDN w:val="0"/>
      <w:adjustRightInd w:val="0"/>
      <w:spacing w:line="379" w:lineRule="exact"/>
      <w:ind w:hanging="1291"/>
    </w:pPr>
  </w:style>
  <w:style w:type="paragraph" w:customStyle="1" w:styleId="Style33">
    <w:name w:val="Style33"/>
    <w:basedOn w:val="a"/>
    <w:rsid w:val="00C87A69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34">
    <w:name w:val="Style34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317"/>
    </w:pPr>
  </w:style>
  <w:style w:type="paragraph" w:customStyle="1" w:styleId="Style35">
    <w:name w:val="Style3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965"/>
    </w:pPr>
  </w:style>
  <w:style w:type="paragraph" w:customStyle="1" w:styleId="Style36">
    <w:name w:val="Style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2318"/>
    </w:pPr>
  </w:style>
  <w:style w:type="paragraph" w:customStyle="1" w:styleId="Style39">
    <w:name w:val="Style39"/>
    <w:basedOn w:val="a"/>
    <w:rsid w:val="00C87A69"/>
    <w:pPr>
      <w:widowControl w:val="0"/>
      <w:autoSpaceDE w:val="0"/>
      <w:autoSpaceDN w:val="0"/>
      <w:adjustRightInd w:val="0"/>
      <w:spacing w:line="324" w:lineRule="exact"/>
      <w:ind w:firstLine="686"/>
      <w:jc w:val="both"/>
    </w:pPr>
  </w:style>
  <w:style w:type="paragraph" w:customStyle="1" w:styleId="Style40">
    <w:name w:val="Style4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536"/>
    </w:pPr>
  </w:style>
  <w:style w:type="paragraph" w:customStyle="1" w:styleId="Style42">
    <w:name w:val="Style42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704"/>
    </w:pPr>
  </w:style>
  <w:style w:type="paragraph" w:customStyle="1" w:styleId="Style43">
    <w:name w:val="Style43"/>
    <w:basedOn w:val="a"/>
    <w:rsid w:val="00C87A69"/>
    <w:pPr>
      <w:widowControl w:val="0"/>
      <w:autoSpaceDE w:val="0"/>
      <w:autoSpaceDN w:val="0"/>
      <w:adjustRightInd w:val="0"/>
      <w:spacing w:line="374" w:lineRule="exact"/>
      <w:ind w:firstLine="744"/>
    </w:pPr>
  </w:style>
  <w:style w:type="paragraph" w:customStyle="1" w:styleId="Style44">
    <w:name w:val="Style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91"/>
    </w:pPr>
  </w:style>
  <w:style w:type="paragraph" w:customStyle="1" w:styleId="Style47">
    <w:name w:val="Style47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2784"/>
    </w:pPr>
  </w:style>
  <w:style w:type="paragraph" w:customStyle="1" w:styleId="Style48">
    <w:name w:val="Style48"/>
    <w:basedOn w:val="a"/>
    <w:rsid w:val="00C87A69"/>
    <w:pPr>
      <w:widowControl w:val="0"/>
      <w:autoSpaceDE w:val="0"/>
      <w:autoSpaceDN w:val="0"/>
      <w:adjustRightInd w:val="0"/>
      <w:spacing w:line="264" w:lineRule="exact"/>
      <w:ind w:hanging="106"/>
      <w:jc w:val="both"/>
    </w:pPr>
  </w:style>
  <w:style w:type="paragraph" w:customStyle="1" w:styleId="Style49">
    <w:name w:val="Style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rsid w:val="00C87A69"/>
    <w:pPr>
      <w:widowControl w:val="0"/>
      <w:autoSpaceDE w:val="0"/>
      <w:autoSpaceDN w:val="0"/>
      <w:adjustRightInd w:val="0"/>
      <w:spacing w:line="283" w:lineRule="exact"/>
      <w:ind w:hanging="2030"/>
    </w:pPr>
  </w:style>
  <w:style w:type="paragraph" w:customStyle="1" w:styleId="Style53">
    <w:name w:val="Style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416"/>
    </w:pPr>
  </w:style>
  <w:style w:type="paragraph" w:customStyle="1" w:styleId="Style55">
    <w:name w:val="Style5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600"/>
    </w:pPr>
  </w:style>
  <w:style w:type="paragraph" w:customStyle="1" w:styleId="Style56">
    <w:name w:val="Style56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661"/>
    </w:pPr>
  </w:style>
  <w:style w:type="paragraph" w:customStyle="1" w:styleId="Style57">
    <w:name w:val="Style5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490"/>
    </w:pPr>
  </w:style>
  <w:style w:type="paragraph" w:customStyle="1" w:styleId="Style59">
    <w:name w:val="Style5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77"/>
    </w:pPr>
  </w:style>
  <w:style w:type="paragraph" w:customStyle="1" w:styleId="Style61">
    <w:name w:val="Style6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C87A69"/>
    <w:pPr>
      <w:widowControl w:val="0"/>
      <w:autoSpaceDE w:val="0"/>
      <w:autoSpaceDN w:val="0"/>
      <w:adjustRightInd w:val="0"/>
      <w:spacing w:line="387" w:lineRule="exact"/>
      <w:ind w:firstLine="446"/>
      <w:jc w:val="both"/>
    </w:pPr>
  </w:style>
  <w:style w:type="paragraph" w:customStyle="1" w:styleId="Style63">
    <w:name w:val="Style6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51"/>
    </w:pPr>
  </w:style>
  <w:style w:type="paragraph" w:customStyle="1" w:styleId="Style65">
    <w:name w:val="Style65"/>
    <w:basedOn w:val="a"/>
    <w:rsid w:val="00C87A69"/>
    <w:pPr>
      <w:widowControl w:val="0"/>
      <w:autoSpaceDE w:val="0"/>
      <w:autoSpaceDN w:val="0"/>
      <w:adjustRightInd w:val="0"/>
      <w:spacing w:line="394" w:lineRule="exact"/>
      <w:ind w:firstLine="422"/>
      <w:jc w:val="both"/>
    </w:pPr>
  </w:style>
  <w:style w:type="paragraph" w:customStyle="1" w:styleId="Style66">
    <w:name w:val="Style66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859"/>
    </w:pPr>
  </w:style>
  <w:style w:type="paragraph" w:customStyle="1" w:styleId="Style67">
    <w:name w:val="Style67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259"/>
    </w:pPr>
  </w:style>
  <w:style w:type="paragraph" w:customStyle="1" w:styleId="Style68">
    <w:name w:val="Style6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099"/>
    </w:pPr>
  </w:style>
  <w:style w:type="paragraph" w:customStyle="1" w:styleId="Style70">
    <w:name w:val="Style7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475"/>
      <w:jc w:val="both"/>
    </w:pPr>
  </w:style>
  <w:style w:type="paragraph" w:customStyle="1" w:styleId="Style73">
    <w:name w:val="Style7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4">
    <w:name w:val="Style7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85"/>
    </w:pPr>
  </w:style>
  <w:style w:type="paragraph" w:customStyle="1" w:styleId="Style75">
    <w:name w:val="Style7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366"/>
    </w:pPr>
  </w:style>
  <w:style w:type="paragraph" w:customStyle="1" w:styleId="Style76">
    <w:name w:val="Style7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7">
    <w:name w:val="Style7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9">
    <w:name w:val="Style79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68"/>
    </w:pPr>
  </w:style>
  <w:style w:type="paragraph" w:customStyle="1" w:styleId="Style80">
    <w:name w:val="Style8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1">
    <w:name w:val="Style81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92"/>
    </w:pPr>
  </w:style>
  <w:style w:type="paragraph" w:customStyle="1" w:styleId="Style82">
    <w:name w:val="Style8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3">
    <w:name w:val="Style8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5">
    <w:name w:val="Style8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7">
    <w:name w:val="Style8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9">
    <w:name w:val="Style8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0">
    <w:name w:val="Style9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1">
    <w:name w:val="Style91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946"/>
    </w:pPr>
  </w:style>
  <w:style w:type="paragraph" w:customStyle="1" w:styleId="Style92">
    <w:name w:val="Style9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3">
    <w:name w:val="Style9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4">
    <w:name w:val="Style9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5">
    <w:name w:val="Style9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6">
    <w:name w:val="Style96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1771"/>
    </w:pPr>
  </w:style>
  <w:style w:type="paragraph" w:customStyle="1" w:styleId="Style97">
    <w:name w:val="Style97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974"/>
    </w:pPr>
  </w:style>
  <w:style w:type="paragraph" w:customStyle="1" w:styleId="Style98">
    <w:name w:val="Style9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9">
    <w:name w:val="Style9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1">
    <w:name w:val="Style10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330"/>
    </w:pPr>
  </w:style>
  <w:style w:type="paragraph" w:customStyle="1" w:styleId="Style102">
    <w:name w:val="Style10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3">
    <w:name w:val="Style103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4">
    <w:name w:val="Style10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5">
    <w:name w:val="Style10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6">
    <w:name w:val="Style10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451"/>
      <w:jc w:val="both"/>
    </w:pPr>
  </w:style>
  <w:style w:type="paragraph" w:customStyle="1" w:styleId="Style108">
    <w:name w:val="Style10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9">
    <w:name w:val="Style109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533"/>
    </w:pPr>
  </w:style>
  <w:style w:type="paragraph" w:customStyle="1" w:styleId="Style110">
    <w:name w:val="Style1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1">
    <w:name w:val="Style111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2213"/>
    </w:pPr>
  </w:style>
  <w:style w:type="paragraph" w:customStyle="1" w:styleId="Style112">
    <w:name w:val="Style11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3">
    <w:name w:val="Style113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86"/>
      <w:jc w:val="both"/>
    </w:pPr>
  </w:style>
  <w:style w:type="paragraph" w:customStyle="1" w:styleId="Style114">
    <w:name w:val="Style11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6">
    <w:name w:val="Style11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7">
    <w:name w:val="Style11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8">
    <w:name w:val="Style11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9">
    <w:name w:val="Style119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0">
    <w:name w:val="Style12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1">
    <w:name w:val="Style1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2">
    <w:name w:val="Style12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3">
    <w:name w:val="Style1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4">
    <w:name w:val="Style12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538"/>
    </w:pPr>
  </w:style>
  <w:style w:type="paragraph" w:customStyle="1" w:styleId="Style125">
    <w:name w:val="Style12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6">
    <w:name w:val="Style126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7">
    <w:name w:val="Style12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8">
    <w:name w:val="Style1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9">
    <w:name w:val="Style1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1"/>
      <w:jc w:val="both"/>
    </w:pPr>
  </w:style>
  <w:style w:type="paragraph" w:customStyle="1" w:styleId="Style130">
    <w:name w:val="Style130"/>
    <w:basedOn w:val="a"/>
    <w:rsid w:val="00C87A69"/>
    <w:pPr>
      <w:widowControl w:val="0"/>
      <w:autoSpaceDE w:val="0"/>
      <w:autoSpaceDN w:val="0"/>
      <w:adjustRightInd w:val="0"/>
      <w:spacing w:line="398" w:lineRule="exact"/>
      <w:ind w:firstLine="125"/>
    </w:pPr>
  </w:style>
  <w:style w:type="paragraph" w:customStyle="1" w:styleId="Style131">
    <w:name w:val="Style13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2">
    <w:name w:val="Style13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3">
    <w:name w:val="Style13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4">
    <w:name w:val="Style134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135">
    <w:name w:val="Style13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6">
    <w:name w:val="Style1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7">
    <w:name w:val="Style1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8">
    <w:name w:val="Style13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9">
    <w:name w:val="Style13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1958"/>
    </w:pPr>
  </w:style>
  <w:style w:type="paragraph" w:customStyle="1" w:styleId="Style140">
    <w:name w:val="Style140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4128"/>
    </w:pPr>
  </w:style>
  <w:style w:type="paragraph" w:customStyle="1" w:styleId="Style141">
    <w:name w:val="Style14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2">
    <w:name w:val="Style14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3">
    <w:name w:val="Style14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4">
    <w:name w:val="Style1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5">
    <w:name w:val="Style1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6">
    <w:name w:val="Style14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7">
    <w:name w:val="Style14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8">
    <w:name w:val="Style14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9">
    <w:name w:val="Style1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0">
    <w:name w:val="Style15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1">
    <w:name w:val="Style1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2">
    <w:name w:val="Style15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3">
    <w:name w:val="Style1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4">
    <w:name w:val="Style15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5">
    <w:name w:val="Style15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6">
    <w:name w:val="Style156"/>
    <w:basedOn w:val="a"/>
    <w:rsid w:val="00C87A69"/>
    <w:pPr>
      <w:widowControl w:val="0"/>
      <w:autoSpaceDE w:val="0"/>
      <w:autoSpaceDN w:val="0"/>
      <w:adjustRightInd w:val="0"/>
    </w:pPr>
  </w:style>
  <w:style w:type="character" w:customStyle="1" w:styleId="FontStyle158">
    <w:name w:val="Font Style158"/>
    <w:rsid w:val="00C87A6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9">
    <w:name w:val="Font Style15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0">
    <w:name w:val="Font Style160"/>
    <w:rsid w:val="00C87A6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1">
    <w:name w:val="Font Style161"/>
    <w:rsid w:val="00C87A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2">
    <w:name w:val="Font Style162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3">
    <w:name w:val="Font Style163"/>
    <w:rsid w:val="00C87A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4">
    <w:name w:val="Font Style164"/>
    <w:uiPriority w:val="99"/>
    <w:rsid w:val="00C87A6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5">
    <w:name w:val="Font Style16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6">
    <w:name w:val="Font Style16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rsid w:val="00C87A69"/>
    <w:rPr>
      <w:rFonts w:ascii="Times New Roman" w:hAnsi="Times New Roman" w:cs="Times New Roman"/>
      <w:sz w:val="20"/>
      <w:szCs w:val="20"/>
    </w:rPr>
  </w:style>
  <w:style w:type="character" w:customStyle="1" w:styleId="FontStyle168">
    <w:name w:val="Font Style168"/>
    <w:rsid w:val="00C87A69"/>
    <w:rPr>
      <w:rFonts w:ascii="Times New Roman" w:hAnsi="Times New Roman" w:cs="Times New Roman"/>
      <w:sz w:val="26"/>
      <w:szCs w:val="26"/>
    </w:rPr>
  </w:style>
  <w:style w:type="character" w:customStyle="1" w:styleId="FontStyle169">
    <w:name w:val="Font Style16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0">
    <w:name w:val="Font Style17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2">
    <w:name w:val="Font Style172"/>
    <w:rsid w:val="00C87A69"/>
    <w:rPr>
      <w:rFonts w:ascii="Times New Roman" w:hAnsi="Times New Roman" w:cs="Times New Roman"/>
      <w:sz w:val="24"/>
      <w:szCs w:val="24"/>
    </w:rPr>
  </w:style>
  <w:style w:type="character" w:customStyle="1" w:styleId="FontStyle173">
    <w:name w:val="Font Style17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4">
    <w:name w:val="Font Style17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5">
    <w:name w:val="Font Style17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6">
    <w:name w:val="Font Style17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7">
    <w:name w:val="Font Style17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8">
    <w:name w:val="Font Style178"/>
    <w:rsid w:val="00C87A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9">
    <w:name w:val="Font Style17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0">
    <w:name w:val="Font Style180"/>
    <w:rsid w:val="00C87A6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1">
    <w:name w:val="Font Style18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2">
    <w:name w:val="Font Style182"/>
    <w:rsid w:val="00C87A69"/>
    <w:rPr>
      <w:rFonts w:ascii="Times New Roman" w:hAnsi="Times New Roman" w:cs="Times New Roman"/>
      <w:smallCaps/>
      <w:sz w:val="26"/>
      <w:szCs w:val="26"/>
    </w:rPr>
  </w:style>
  <w:style w:type="character" w:customStyle="1" w:styleId="FontStyle183">
    <w:name w:val="Font Style18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4">
    <w:name w:val="Font Style18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5">
    <w:name w:val="Font Style18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6">
    <w:name w:val="Font Style18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7">
    <w:name w:val="Font Style18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8">
    <w:name w:val="Font Style18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0">
    <w:name w:val="Font Style190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1">
    <w:name w:val="Font Style19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2">
    <w:name w:val="Font Style192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3">
    <w:name w:val="Font Style19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4">
    <w:name w:val="Font Style194"/>
    <w:rsid w:val="00C87A6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5">
    <w:name w:val="Font Style19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6">
    <w:name w:val="Font Style19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7">
    <w:name w:val="Font Style19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8">
    <w:name w:val="Font Style19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9">
    <w:name w:val="Font Style19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0">
    <w:name w:val="Font Style20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1">
    <w:name w:val="Font Style20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2">
    <w:name w:val="Font Style20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3">
    <w:name w:val="Font Style20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4">
    <w:name w:val="Font Style204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05">
    <w:name w:val="Font Style20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6">
    <w:name w:val="Font Style20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7">
    <w:name w:val="Font Style20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8">
    <w:name w:val="Font Style20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9">
    <w:name w:val="Font Style20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0">
    <w:name w:val="Font Style21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1">
    <w:name w:val="Font Style21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2">
    <w:name w:val="Font Style21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3">
    <w:name w:val="Font Style21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4">
    <w:name w:val="Font Style21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5">
    <w:name w:val="Font Style215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6">
    <w:name w:val="Font Style21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7">
    <w:name w:val="Font Style21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8">
    <w:name w:val="Font Style21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9">
    <w:name w:val="Font Style2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0">
    <w:name w:val="Font Style22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1">
    <w:name w:val="Font Style22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2">
    <w:name w:val="Font Style22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3">
    <w:name w:val="Font Style22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4">
    <w:name w:val="Font Style22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5">
    <w:name w:val="Font Style22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6">
    <w:name w:val="Font Style22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7">
    <w:name w:val="Font Style22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8">
    <w:name w:val="Font Style22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9">
    <w:name w:val="Font Style22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C87A69"/>
    <w:rPr>
      <w:rFonts w:ascii="Arial Narrow" w:hAnsi="Arial Narrow" w:cs="Arial Narrow"/>
      <w:i/>
      <w:iCs/>
      <w:sz w:val="16"/>
      <w:szCs w:val="16"/>
    </w:rPr>
  </w:style>
  <w:style w:type="character" w:customStyle="1" w:styleId="FontStyle231">
    <w:name w:val="Font Style23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2">
    <w:name w:val="Font Style232"/>
    <w:rsid w:val="00C87A6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3">
    <w:name w:val="Font Style23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4">
    <w:name w:val="Font Style23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5">
    <w:name w:val="Font Style23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6">
    <w:name w:val="Font Style23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7">
    <w:name w:val="Font Style23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8">
    <w:name w:val="Font Style23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9">
    <w:name w:val="Font Style23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0">
    <w:name w:val="Font Style24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1">
    <w:name w:val="Font Style24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42">
    <w:name w:val="Font Style24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3">
    <w:name w:val="Font Style243"/>
    <w:rsid w:val="00C87A69"/>
    <w:rPr>
      <w:rFonts w:ascii="Times New Roman" w:hAnsi="Times New Roman" w:cs="Times New Roman"/>
      <w:sz w:val="22"/>
      <w:szCs w:val="22"/>
    </w:rPr>
  </w:style>
  <w:style w:type="table" w:customStyle="1" w:styleId="16">
    <w:name w:val="Сетка таблицы1"/>
    <w:basedOn w:val="a1"/>
    <w:next w:val="af3"/>
    <w:uiPriority w:val="59"/>
    <w:rsid w:val="00C87A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2">
    <w:name w:val="Таблица"/>
    <w:basedOn w:val="a"/>
    <w:qFormat/>
    <w:rsid w:val="00C87A69"/>
    <w:rPr>
      <w:color w:val="000000"/>
    </w:rPr>
  </w:style>
  <w:style w:type="table" w:customStyle="1" w:styleId="41">
    <w:name w:val="Сетка таблицы4"/>
    <w:basedOn w:val="a1"/>
    <w:next w:val="af3"/>
    <w:uiPriority w:val="99"/>
    <w:rsid w:val="00C87A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C87A69"/>
    <w:rPr>
      <w:rFonts w:ascii="Times New Roman" w:hAnsi="Times New Roman" w:cs="Times New Roman"/>
      <w:sz w:val="22"/>
      <w:szCs w:val="22"/>
    </w:rPr>
  </w:style>
  <w:style w:type="numbering" w:customStyle="1" w:styleId="WWNum1">
    <w:name w:val="WWNum1"/>
    <w:basedOn w:val="a2"/>
    <w:rsid w:val="00C87A69"/>
    <w:pPr>
      <w:numPr>
        <w:numId w:val="1"/>
      </w:numPr>
    </w:pPr>
  </w:style>
  <w:style w:type="numbering" w:customStyle="1" w:styleId="WWNum11">
    <w:name w:val="WWNum11"/>
    <w:basedOn w:val="a2"/>
    <w:rsid w:val="00C87A69"/>
  </w:style>
  <w:style w:type="paragraph" w:customStyle="1" w:styleId="Default">
    <w:name w:val="Default"/>
    <w:rsid w:val="00C87A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customStyle="1" w:styleId="5">
    <w:name w:val="Сетка таблицы5"/>
    <w:basedOn w:val="a1"/>
    <w:next w:val="af3"/>
    <w:uiPriority w:val="59"/>
    <w:rsid w:val="00C8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C87A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C87A6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87A6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normal0">
    <w:name w:val="msonormal"/>
    <w:basedOn w:val="a"/>
    <w:rsid w:val="00D60682"/>
    <w:pPr>
      <w:spacing w:before="100" w:beforeAutospacing="1" w:after="100" w:afterAutospacing="1"/>
    </w:pPr>
  </w:style>
  <w:style w:type="paragraph" w:customStyle="1" w:styleId="xl74">
    <w:name w:val="xl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D60682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D60682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D60682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D606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1">
    <w:name w:val="xl11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D60682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2">
    <w:name w:val="xl12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D606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D606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rmal">
    <w:name w:val="ConsNormal"/>
    <w:rsid w:val="00D606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нак1 Знак Знак Знак Знак Знак Знак Знак Знак Знак"/>
    <w:basedOn w:val="a"/>
    <w:next w:val="a"/>
    <w:uiPriority w:val="99"/>
    <w:semiHidden/>
    <w:rsid w:val="00D60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41">
    <w:name w:val="xl14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61">
    <w:name w:val="xl161"/>
    <w:basedOn w:val="a"/>
    <w:rsid w:val="00D6068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2">
    <w:name w:val="xl16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D606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D606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174">
    <w:name w:val="xl1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character" w:styleId="affffff3">
    <w:name w:val="Emphasis"/>
    <w:basedOn w:val="a0"/>
    <w:uiPriority w:val="20"/>
    <w:qFormat/>
    <w:rsid w:val="00D60682"/>
    <w:rPr>
      <w:i/>
      <w:iCs/>
    </w:rPr>
  </w:style>
  <w:style w:type="paragraph" w:styleId="affffff4">
    <w:name w:val="Block Text"/>
    <w:basedOn w:val="a"/>
    <w:uiPriority w:val="99"/>
    <w:rsid w:val="00C61EDA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affffff5">
    <w:name w:val="Знак"/>
    <w:basedOn w:val="a"/>
    <w:rsid w:val="00C61E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61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Знак1 Знак Знак Знак Знак Знак Знак Знак Знак Знак1"/>
    <w:basedOn w:val="a"/>
    <w:next w:val="a"/>
    <w:uiPriority w:val="99"/>
    <w:semiHidden/>
    <w:rsid w:val="00C61E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Обычный (Интернет)1"/>
    <w:basedOn w:val="a"/>
    <w:uiPriority w:val="99"/>
    <w:semiHidden/>
    <w:unhideWhenUsed/>
    <w:rsid w:val="00C61EDA"/>
  </w:style>
  <w:style w:type="character" w:customStyle="1" w:styleId="hlnormal">
    <w:name w:val="hlnormal"/>
    <w:rsid w:val="00C61EDA"/>
  </w:style>
  <w:style w:type="character" w:customStyle="1" w:styleId="apple-converted-space">
    <w:name w:val="apple-converted-space"/>
    <w:rsid w:val="00C61EDA"/>
  </w:style>
  <w:style w:type="character" w:customStyle="1" w:styleId="affffff6">
    <w:name w:val="Основной текст_"/>
    <w:basedOn w:val="a0"/>
    <w:link w:val="19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character" w:customStyle="1" w:styleId="affffff7">
    <w:name w:val="Подпись к таблице_"/>
    <w:basedOn w:val="a0"/>
    <w:link w:val="affffff8"/>
    <w:rsid w:val="00C350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9">
    <w:name w:val="Другое_"/>
    <w:basedOn w:val="a0"/>
    <w:link w:val="affffffa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fffff6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paragraph" w:customStyle="1" w:styleId="affffff8">
    <w:name w:val="Подпись к таблице"/>
    <w:basedOn w:val="a"/>
    <w:link w:val="affffff7"/>
    <w:rsid w:val="00C35077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ffffffa">
    <w:name w:val="Другое"/>
    <w:basedOn w:val="a"/>
    <w:link w:val="affffff9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character" w:customStyle="1" w:styleId="b-message-heademail">
    <w:name w:val="b-message-head__email"/>
    <w:basedOn w:val="a0"/>
    <w:rsid w:val="007D1B8D"/>
  </w:style>
  <w:style w:type="paragraph" w:customStyle="1" w:styleId="TextBoldCenter">
    <w:name w:val="TextBoldCenter"/>
    <w:basedOn w:val="a"/>
    <w:rsid w:val="007D1B8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7D1B8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5">
    <w:name w:val="Без интервала Знак"/>
    <w:aliases w:val="обычный Знак"/>
    <w:link w:val="a4"/>
    <w:uiPriority w:val="99"/>
    <w:locked/>
    <w:rsid w:val="007D1B8D"/>
    <w:rPr>
      <w:rFonts w:ascii="Calibri" w:eastAsia="Calibri" w:hAnsi="Calibri" w:cs="Calibri"/>
    </w:rPr>
  </w:style>
  <w:style w:type="paragraph" w:customStyle="1" w:styleId="26">
    <w:name w:val="Обычный (веб)2"/>
    <w:basedOn w:val="a"/>
    <w:link w:val="27"/>
    <w:rsid w:val="009A493A"/>
    <w:pPr>
      <w:spacing w:before="105" w:after="105"/>
      <w:ind w:firstLine="240"/>
    </w:pPr>
    <w:rPr>
      <w:rFonts w:ascii="Calibri" w:eastAsia="Calibri" w:hAnsi="Calibri"/>
      <w:color w:val="3C392C"/>
      <w:sz w:val="26"/>
      <w:szCs w:val="26"/>
    </w:rPr>
  </w:style>
  <w:style w:type="character" w:customStyle="1" w:styleId="27">
    <w:name w:val="Обычный (веб)2 Знак"/>
    <w:basedOn w:val="a0"/>
    <w:link w:val="26"/>
    <w:rsid w:val="009A493A"/>
    <w:rPr>
      <w:rFonts w:ascii="Calibri" w:eastAsia="Calibri" w:hAnsi="Calibri" w:cs="Times New Roman"/>
      <w:color w:val="3C392C"/>
      <w:sz w:val="26"/>
      <w:szCs w:val="26"/>
      <w:lang w:eastAsia="ru-RU"/>
    </w:rPr>
  </w:style>
  <w:style w:type="paragraph" w:customStyle="1" w:styleId="28">
    <w:name w:val="Без интервала2"/>
    <w:basedOn w:val="a"/>
    <w:rsid w:val="009A493A"/>
    <w:rPr>
      <w:rFonts w:ascii="Calibri" w:hAnsi="Calibri"/>
      <w:szCs w:val="32"/>
      <w:lang w:val="en-US" w:eastAsia="en-US"/>
    </w:rPr>
  </w:style>
  <w:style w:type="paragraph" w:customStyle="1" w:styleId="s22">
    <w:name w:val="s_22"/>
    <w:basedOn w:val="a"/>
    <w:rsid w:val="009A493A"/>
    <w:pPr>
      <w:spacing w:before="100" w:beforeAutospacing="1" w:after="100" w:afterAutospacing="1"/>
    </w:pPr>
  </w:style>
  <w:style w:type="paragraph" w:styleId="affffffb">
    <w:name w:val="Subtitle"/>
    <w:basedOn w:val="afffffd"/>
    <w:next w:val="afffffd"/>
    <w:link w:val="affffffc"/>
    <w:qFormat/>
    <w:rsid w:val="009A493A"/>
    <w:pPr>
      <w:suppressAutoHyphens/>
      <w:spacing w:after="0"/>
      <w:jc w:val="center"/>
    </w:pPr>
    <w:rPr>
      <w:rFonts w:ascii="a_FuturaOrto" w:hAnsi="a_FuturaOrto"/>
      <w:b/>
      <w:i/>
      <w:lang w:eastAsia="ar-SA"/>
    </w:rPr>
  </w:style>
  <w:style w:type="character" w:customStyle="1" w:styleId="affffffc">
    <w:name w:val="Подзаголовок Знак"/>
    <w:basedOn w:val="a0"/>
    <w:link w:val="affffffb"/>
    <w:rsid w:val="009A493A"/>
    <w:rPr>
      <w:rFonts w:ascii="a_FuturaOrto" w:eastAsia="Times New Roman" w:hAnsi="a_FuturaOrto" w:cs="Times New Roman"/>
      <w:b/>
      <w:i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A493A"/>
    <w:pPr>
      <w:suppressAutoHyphens/>
      <w:ind w:firstLine="708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rsid w:val="009A493A"/>
    <w:pPr>
      <w:suppressAutoHyphens/>
      <w:ind w:firstLine="708"/>
    </w:pPr>
    <w:rPr>
      <w:lang w:eastAsia="ar-SA"/>
    </w:rPr>
  </w:style>
  <w:style w:type="character" w:styleId="affffffd">
    <w:name w:val="page number"/>
    <w:basedOn w:val="a0"/>
    <w:rsid w:val="0057237F"/>
  </w:style>
  <w:style w:type="character" w:customStyle="1" w:styleId="29">
    <w:name w:val="Основной текст (2)"/>
    <w:uiPriority w:val="99"/>
    <w:rsid w:val="00163463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70">
    <w:name w:val="Заголовок 7 Знак"/>
    <w:basedOn w:val="a0"/>
    <w:link w:val="7"/>
    <w:rsid w:val="009D2A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1a">
    <w:name w:val="заголовок 1"/>
    <w:basedOn w:val="a"/>
    <w:next w:val="a"/>
    <w:rsid w:val="009D2A08"/>
    <w:pPr>
      <w:keepNext/>
      <w:autoSpaceDE w:val="0"/>
      <w:autoSpaceDN w:val="0"/>
      <w:jc w:val="center"/>
    </w:pPr>
    <w:rPr>
      <w:rFonts w:ascii="Arial" w:hAnsi="Arial"/>
      <w:b/>
      <w:bCs/>
      <w:caps/>
      <w:sz w:val="40"/>
      <w:szCs w:val="40"/>
    </w:rPr>
  </w:style>
  <w:style w:type="paragraph" w:customStyle="1" w:styleId="1b">
    <w:name w:val="1"/>
    <w:basedOn w:val="a"/>
    <w:next w:val="18"/>
    <w:rsid w:val="00B74B3A"/>
    <w:pPr>
      <w:spacing w:before="100" w:beforeAutospacing="1" w:after="100" w:afterAutospacing="1"/>
    </w:pPr>
  </w:style>
  <w:style w:type="character" w:customStyle="1" w:styleId="1c">
    <w:name w:val="Верхний колонтитул Знак1"/>
    <w:basedOn w:val="a0"/>
    <w:uiPriority w:val="99"/>
    <w:semiHidden/>
    <w:rsid w:val="00B74B3A"/>
  </w:style>
  <w:style w:type="character" w:customStyle="1" w:styleId="1d">
    <w:name w:val="Нижний колонтитул Знак1"/>
    <w:basedOn w:val="a0"/>
    <w:uiPriority w:val="99"/>
    <w:semiHidden/>
    <w:rsid w:val="00B74B3A"/>
  </w:style>
  <w:style w:type="character" w:customStyle="1" w:styleId="1e">
    <w:name w:val="Основной текст Знак1"/>
    <w:basedOn w:val="a0"/>
    <w:uiPriority w:val="99"/>
    <w:semiHidden/>
    <w:rsid w:val="00B74B3A"/>
  </w:style>
  <w:style w:type="character" w:customStyle="1" w:styleId="1f">
    <w:name w:val="Основной текст с отступом Знак1"/>
    <w:basedOn w:val="a0"/>
    <w:uiPriority w:val="99"/>
    <w:semiHidden/>
    <w:rsid w:val="00B74B3A"/>
  </w:style>
  <w:style w:type="character" w:customStyle="1" w:styleId="211">
    <w:name w:val="Основной текст с отступом 2 Знак1"/>
    <w:basedOn w:val="a0"/>
    <w:uiPriority w:val="99"/>
    <w:semiHidden/>
    <w:rsid w:val="00B74B3A"/>
  </w:style>
  <w:style w:type="paragraph" w:customStyle="1" w:styleId="formattext">
    <w:name w:val="formattext"/>
    <w:basedOn w:val="a"/>
    <w:rsid w:val="00A82B63"/>
    <w:pPr>
      <w:suppressAutoHyphens/>
      <w:spacing w:before="280" w:after="280"/>
    </w:pPr>
    <w:rPr>
      <w:lang w:eastAsia="ar-SA"/>
    </w:rPr>
  </w:style>
  <w:style w:type="paragraph" w:customStyle="1" w:styleId="affffffe">
    <w:name w:val="Стиль"/>
    <w:rsid w:val="00A82B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6">
    <w:name w:val="Font Style56"/>
    <w:rsid w:val="00E11EE3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rsid w:val="00E11EE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headertext">
    <w:name w:val="headertext"/>
    <w:basedOn w:val="a"/>
    <w:rsid w:val="002F6E58"/>
    <w:pPr>
      <w:spacing w:before="100" w:beforeAutospacing="1" w:after="100" w:afterAutospacing="1"/>
    </w:pPr>
  </w:style>
  <w:style w:type="character" w:customStyle="1" w:styleId="WW8Num1z0">
    <w:name w:val="WW8Num1z0"/>
    <w:rsid w:val="00A21570"/>
  </w:style>
  <w:style w:type="character" w:customStyle="1" w:styleId="WW8Num1z1">
    <w:name w:val="WW8Num1z1"/>
    <w:rsid w:val="00A21570"/>
  </w:style>
  <w:style w:type="character" w:customStyle="1" w:styleId="WW8Num1z2">
    <w:name w:val="WW8Num1z2"/>
    <w:rsid w:val="00A21570"/>
  </w:style>
  <w:style w:type="character" w:customStyle="1" w:styleId="WW8Num1z3">
    <w:name w:val="WW8Num1z3"/>
    <w:rsid w:val="00A21570"/>
  </w:style>
  <w:style w:type="character" w:customStyle="1" w:styleId="WW8Num1z4">
    <w:name w:val="WW8Num1z4"/>
    <w:rsid w:val="00A21570"/>
  </w:style>
  <w:style w:type="character" w:customStyle="1" w:styleId="WW8Num1z5">
    <w:name w:val="WW8Num1z5"/>
    <w:rsid w:val="00A21570"/>
  </w:style>
  <w:style w:type="character" w:customStyle="1" w:styleId="WW8Num1z6">
    <w:name w:val="WW8Num1z6"/>
    <w:rsid w:val="00A21570"/>
  </w:style>
  <w:style w:type="character" w:customStyle="1" w:styleId="WW8Num1z7">
    <w:name w:val="WW8Num1z7"/>
    <w:rsid w:val="00A21570"/>
  </w:style>
  <w:style w:type="character" w:customStyle="1" w:styleId="WW8Num1z8">
    <w:name w:val="WW8Num1z8"/>
    <w:rsid w:val="00A21570"/>
  </w:style>
  <w:style w:type="character" w:customStyle="1" w:styleId="1f0">
    <w:name w:val="Основной шрифт абзаца1"/>
    <w:rsid w:val="00A21570"/>
  </w:style>
  <w:style w:type="character" w:customStyle="1" w:styleId="afffffff">
    <w:name w:val="Символ нумерации"/>
    <w:rsid w:val="00A21570"/>
  </w:style>
  <w:style w:type="paragraph" w:customStyle="1" w:styleId="afffffff0">
    <w:basedOn w:val="a"/>
    <w:next w:val="afffffd"/>
    <w:rsid w:val="00A21570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ffffff1">
    <w:name w:val="List"/>
    <w:basedOn w:val="afffffd"/>
    <w:rsid w:val="00A21570"/>
    <w:pPr>
      <w:suppressAutoHyphens/>
    </w:pPr>
    <w:rPr>
      <w:rFonts w:cs="Arial"/>
      <w:lang w:eastAsia="ar-SA"/>
    </w:rPr>
  </w:style>
  <w:style w:type="paragraph" w:customStyle="1" w:styleId="1f1">
    <w:name w:val="Название1"/>
    <w:basedOn w:val="a"/>
    <w:rsid w:val="00A21570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1f2">
    <w:name w:val="Указатель1"/>
    <w:basedOn w:val="a"/>
    <w:rsid w:val="00A21570"/>
    <w:pPr>
      <w:suppressLineNumbers/>
      <w:suppressAutoHyphens/>
    </w:pPr>
    <w:rPr>
      <w:rFonts w:cs="Arial"/>
      <w:lang w:eastAsia="ar-SA"/>
    </w:rPr>
  </w:style>
  <w:style w:type="paragraph" w:customStyle="1" w:styleId="formattexttopleveltext">
    <w:name w:val="formattext topleveltext"/>
    <w:basedOn w:val="a"/>
    <w:rsid w:val="00A21570"/>
    <w:pPr>
      <w:suppressAutoHyphens/>
      <w:spacing w:before="280" w:after="280"/>
    </w:pPr>
    <w:rPr>
      <w:lang w:eastAsia="ar-SA"/>
    </w:rPr>
  </w:style>
  <w:style w:type="paragraph" w:customStyle="1" w:styleId="topleveltextimage">
    <w:name w:val="topleveltext image"/>
    <w:basedOn w:val="a"/>
    <w:rsid w:val="00A21570"/>
    <w:pPr>
      <w:suppressAutoHyphens/>
      <w:spacing w:before="280" w:after="280"/>
    </w:pPr>
    <w:rPr>
      <w:lang w:eastAsia="ar-SA"/>
    </w:rPr>
  </w:style>
  <w:style w:type="paragraph" w:styleId="HTML">
    <w:name w:val="HTML Preformatted"/>
    <w:basedOn w:val="a"/>
    <w:link w:val="HTML0"/>
    <w:uiPriority w:val="99"/>
    <w:rsid w:val="00A21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A2157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f2">
    <w:name w:val="Содержимое врезки"/>
    <w:basedOn w:val="afffffd"/>
    <w:rsid w:val="00A21570"/>
    <w:pPr>
      <w:suppressAutoHyphens/>
    </w:pPr>
    <w:rPr>
      <w:lang w:eastAsia="ar-SA"/>
    </w:rPr>
  </w:style>
  <w:style w:type="paragraph" w:customStyle="1" w:styleId="afffffff3">
    <w:name w:val="Содержимое таблицы"/>
    <w:basedOn w:val="a"/>
    <w:rsid w:val="00A21570"/>
    <w:pPr>
      <w:suppressLineNumbers/>
      <w:suppressAutoHyphens/>
    </w:pPr>
    <w:rPr>
      <w:lang w:eastAsia="ar-SA"/>
    </w:rPr>
  </w:style>
  <w:style w:type="paragraph" w:customStyle="1" w:styleId="afffffff4">
    <w:name w:val="Заголовок таблицы"/>
    <w:basedOn w:val="afffffff3"/>
    <w:rsid w:val="00A21570"/>
    <w:pPr>
      <w:jc w:val="center"/>
    </w:pPr>
    <w:rPr>
      <w:b/>
      <w:bCs/>
    </w:rPr>
  </w:style>
  <w:style w:type="paragraph" w:customStyle="1" w:styleId="heading10">
    <w:name w:val="heading10"/>
    <w:basedOn w:val="a"/>
    <w:rsid w:val="00C6031E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heading20">
    <w:name w:val="heading20"/>
    <w:basedOn w:val="a"/>
    <w:rsid w:val="00C6031E"/>
    <w:pPr>
      <w:ind w:firstLine="567"/>
      <w:jc w:val="center"/>
    </w:pPr>
    <w:rPr>
      <w:rFonts w:ascii="Arial" w:hAnsi="Arial" w:cs="Arial"/>
      <w:b/>
      <w:bCs/>
      <w:sz w:val="30"/>
      <w:szCs w:val="30"/>
    </w:rPr>
  </w:style>
  <w:style w:type="paragraph" w:customStyle="1" w:styleId="heading30">
    <w:name w:val="heading30"/>
    <w:basedOn w:val="a"/>
    <w:rsid w:val="00C6031E"/>
    <w:pPr>
      <w:ind w:firstLine="567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heading40">
    <w:name w:val="heading40"/>
    <w:basedOn w:val="a"/>
    <w:rsid w:val="00C6031E"/>
    <w:pPr>
      <w:ind w:firstLine="567"/>
      <w:jc w:val="both"/>
    </w:pPr>
    <w:rPr>
      <w:rFonts w:ascii="Arial" w:hAnsi="Arial" w:cs="Arial"/>
      <w:b/>
      <w:bCs/>
      <w:sz w:val="26"/>
      <w:szCs w:val="26"/>
    </w:rPr>
  </w:style>
  <w:style w:type="paragraph" w:customStyle="1" w:styleId="numberanddate">
    <w:name w:val="numberanddate"/>
    <w:basedOn w:val="a"/>
    <w:rsid w:val="00C6031E"/>
    <w:pPr>
      <w:jc w:val="center"/>
    </w:pPr>
    <w:rPr>
      <w:rFonts w:ascii="Arial" w:hAnsi="Arial" w:cs="Arial"/>
    </w:rPr>
  </w:style>
  <w:style w:type="paragraph" w:customStyle="1" w:styleId="numberanddate0">
    <w:name w:val="numberanddate0"/>
    <w:basedOn w:val="a"/>
    <w:rsid w:val="00C6031E"/>
    <w:pPr>
      <w:jc w:val="center"/>
    </w:pPr>
    <w:rPr>
      <w:rFonts w:ascii="Arial" w:hAnsi="Arial" w:cs="Arial"/>
    </w:rPr>
  </w:style>
  <w:style w:type="paragraph" w:customStyle="1" w:styleId="commenttext">
    <w:name w:val="commenttext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commenttext0">
    <w:name w:val="commenttext0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application">
    <w:name w:val="application"/>
    <w:basedOn w:val="a"/>
    <w:rsid w:val="00C6031E"/>
    <w:pPr>
      <w:spacing w:before="120" w:after="120"/>
      <w:jc w:val="right"/>
    </w:pPr>
    <w:rPr>
      <w:rFonts w:ascii="Arial" w:hAnsi="Arial" w:cs="Arial"/>
      <w:b/>
      <w:bCs/>
      <w:sz w:val="32"/>
      <w:szCs w:val="32"/>
    </w:rPr>
  </w:style>
  <w:style w:type="paragraph" w:customStyle="1" w:styleId="bodytextindent2">
    <w:name w:val="bodytextindent2"/>
    <w:basedOn w:val="a"/>
    <w:rsid w:val="00C6031E"/>
    <w:pPr>
      <w:spacing w:after="120" w:line="480" w:lineRule="auto"/>
      <w:ind w:left="283" w:firstLine="567"/>
      <w:jc w:val="both"/>
    </w:pPr>
    <w:rPr>
      <w:rFonts w:ascii="Arial" w:hAnsi="Arial" w:cs="Arial"/>
    </w:rPr>
  </w:style>
  <w:style w:type="paragraph" w:customStyle="1" w:styleId="1f3">
    <w:name w:val="Название объекта1"/>
    <w:basedOn w:val="a"/>
    <w:rsid w:val="00C6031E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0">
    <w:name w:val="consplusnormal"/>
    <w:basedOn w:val="a"/>
    <w:rsid w:val="00C6031E"/>
    <w:pPr>
      <w:ind w:firstLine="720"/>
    </w:pPr>
    <w:rPr>
      <w:rFonts w:ascii="Arial" w:hAnsi="Arial" w:cs="Arial"/>
      <w:sz w:val="20"/>
      <w:szCs w:val="20"/>
    </w:rPr>
  </w:style>
  <w:style w:type="paragraph" w:customStyle="1" w:styleId="institution">
    <w:name w:val="institution"/>
    <w:basedOn w:val="a"/>
    <w:rsid w:val="00C6031E"/>
    <w:pPr>
      <w:jc w:val="center"/>
    </w:pPr>
    <w:rPr>
      <w:rFonts w:ascii="Arial" w:hAnsi="Arial" w:cs="Arial"/>
      <w:sz w:val="28"/>
      <w:szCs w:val="28"/>
    </w:rPr>
  </w:style>
  <w:style w:type="paragraph" w:customStyle="1" w:styleId="normalweb">
    <w:name w:val="normalweb"/>
    <w:basedOn w:val="a"/>
    <w:rsid w:val="00C6031E"/>
    <w:pPr>
      <w:spacing w:before="100" w:after="100"/>
      <w:ind w:firstLine="567"/>
      <w:jc w:val="both"/>
    </w:pPr>
    <w:rPr>
      <w:rFonts w:ascii="Arial" w:hAnsi="Arial" w:cs="Arial"/>
    </w:rPr>
  </w:style>
  <w:style w:type="paragraph" w:customStyle="1" w:styleId="table0">
    <w:name w:val="table0"/>
    <w:basedOn w:val="a"/>
    <w:rsid w:val="00C6031E"/>
    <w:pPr>
      <w:jc w:val="center"/>
    </w:pPr>
    <w:rPr>
      <w:rFonts w:ascii="Arial" w:hAnsi="Arial" w:cs="Arial"/>
      <w:b/>
      <w:bCs/>
    </w:rPr>
  </w:style>
  <w:style w:type="paragraph" w:customStyle="1" w:styleId="table">
    <w:name w:val="table"/>
    <w:basedOn w:val="a"/>
    <w:rsid w:val="00C6031E"/>
    <w:rPr>
      <w:rFonts w:ascii="Arial" w:hAnsi="Arial" w:cs="Arial"/>
    </w:rPr>
  </w:style>
  <w:style w:type="paragraph" w:customStyle="1" w:styleId="article">
    <w:name w:val="article"/>
    <w:basedOn w:val="a"/>
    <w:rsid w:val="00C6031E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6031E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10">
    <w:name w:val="s1"/>
    <w:basedOn w:val="a"/>
    <w:rsid w:val="00C6031E"/>
    <w:pPr>
      <w:spacing w:before="100" w:after="100"/>
    </w:pPr>
  </w:style>
  <w:style w:type="paragraph" w:customStyle="1" w:styleId="section">
    <w:name w:val="section"/>
    <w:basedOn w:val="a"/>
    <w:rsid w:val="00C6031E"/>
    <w:pPr>
      <w:ind w:firstLine="567"/>
      <w:jc w:val="center"/>
    </w:pPr>
    <w:rPr>
      <w:rFonts w:ascii="Arial" w:hAnsi="Arial" w:cs="Arial"/>
      <w:sz w:val="30"/>
      <w:szCs w:val="30"/>
    </w:rPr>
  </w:style>
  <w:style w:type="paragraph" w:customStyle="1" w:styleId="text">
    <w:name w:val="text"/>
    <w:basedOn w:val="a"/>
    <w:rsid w:val="00C6031E"/>
    <w:pPr>
      <w:ind w:firstLine="567"/>
      <w:jc w:val="both"/>
    </w:pPr>
    <w:rPr>
      <w:rFonts w:ascii="Arial" w:hAnsi="Arial" w:cs="Arial"/>
    </w:rPr>
  </w:style>
  <w:style w:type="paragraph" w:customStyle="1" w:styleId="a10">
    <w:name w:val="a1"/>
    <w:basedOn w:val="a"/>
    <w:rsid w:val="00C6031E"/>
    <w:pPr>
      <w:spacing w:after="160" w:line="240" w:lineRule="atLeast"/>
      <w:ind w:firstLine="567"/>
      <w:jc w:val="both"/>
    </w:pPr>
    <w:rPr>
      <w:rFonts w:ascii="Verdana" w:hAnsi="Verdana"/>
      <w:sz w:val="20"/>
      <w:szCs w:val="20"/>
    </w:rPr>
  </w:style>
  <w:style w:type="character" w:customStyle="1" w:styleId="34">
    <w:name w:val="3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300">
    <w:name w:val="30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42">
    <w:name w:val="4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400">
    <w:name w:val="40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afffffff5">
    <w:name w:val="a"/>
    <w:basedOn w:val="a0"/>
    <w:rsid w:val="00C6031E"/>
    <w:rPr>
      <w:rFonts w:ascii="Courier" w:hAnsi="Courier" w:hint="default"/>
    </w:rPr>
  </w:style>
  <w:style w:type="character" w:customStyle="1" w:styleId="a00">
    <w:name w:val="a0"/>
    <w:basedOn w:val="a0"/>
    <w:rsid w:val="00C6031E"/>
    <w:rPr>
      <w:rFonts w:ascii="Courier" w:hAnsi="Courier" w:hint="default"/>
    </w:rPr>
  </w:style>
  <w:style w:type="character" w:customStyle="1" w:styleId="2a">
    <w:name w:val="2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200">
    <w:name w:val="20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htmlvariable">
    <w:name w:val="htmlvariable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htmlvariable0">
    <w:name w:val="htmlvariable0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100">
    <w:name w:val="10"/>
    <w:basedOn w:val="a0"/>
    <w:rsid w:val="00C6031E"/>
    <w:rPr>
      <w:rFonts w:ascii="Arial" w:hAnsi="Arial" w:cs="Arial" w:hint="default"/>
      <w:b/>
      <w:bCs/>
      <w:sz w:val="32"/>
      <w:szCs w:val="32"/>
    </w:rPr>
  </w:style>
  <w:style w:type="character" w:customStyle="1" w:styleId="1f4">
    <w:name w:val="Просмотренная гиперссылка1"/>
    <w:basedOn w:val="a0"/>
    <w:rsid w:val="00C6031E"/>
    <w:rPr>
      <w:color w:val="0000FF"/>
      <w:u w:val="single"/>
    </w:rPr>
  </w:style>
  <w:style w:type="character" w:customStyle="1" w:styleId="1f5">
    <w:name w:val="Гиперссылка1"/>
    <w:basedOn w:val="a0"/>
    <w:rsid w:val="00C6031E"/>
    <w:rPr>
      <w:strike w:val="0"/>
      <w:dstrike w:val="0"/>
      <w:color w:val="0000FF"/>
      <w:u w:val="none"/>
      <w:effect w:val="none"/>
    </w:rPr>
  </w:style>
  <w:style w:type="character" w:customStyle="1" w:styleId="a20">
    <w:name w:val="a2"/>
    <w:basedOn w:val="a0"/>
    <w:rsid w:val="00C6031E"/>
    <w:rPr>
      <w:b/>
      <w:bCs/>
      <w:color w:val="000000"/>
    </w:rPr>
  </w:style>
  <w:style w:type="character" w:customStyle="1" w:styleId="212">
    <w:name w:val="21"/>
    <w:basedOn w:val="a0"/>
    <w:rsid w:val="00C6031E"/>
    <w:rPr>
      <w:rFonts w:ascii="Arial" w:hAnsi="Arial" w:cs="Arial" w:hint="default"/>
      <w:sz w:val="24"/>
      <w:szCs w:val="24"/>
    </w:rPr>
  </w:style>
  <w:style w:type="paragraph" w:customStyle="1" w:styleId="searchhl">
    <w:name w:val="searchhl"/>
    <w:basedOn w:val="a"/>
    <w:rsid w:val="00C6031E"/>
    <w:pPr>
      <w:shd w:val="clear" w:color="auto" w:fill="FFFF00"/>
    </w:pPr>
    <w:rPr>
      <w:b/>
      <w:bCs/>
    </w:rPr>
  </w:style>
  <w:style w:type="paragraph" w:customStyle="1" w:styleId="menuouter">
    <w:name w:val="menuouter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</w:style>
  <w:style w:type="paragraph" w:customStyle="1" w:styleId="menushadow">
    <w:name w:val="menushadow"/>
    <w:basedOn w:val="a"/>
    <w:rsid w:val="00C6031E"/>
    <w:pPr>
      <w:shd w:val="clear" w:color="auto" w:fill="000000"/>
    </w:pPr>
  </w:style>
  <w:style w:type="paragraph" w:customStyle="1" w:styleId="separator">
    <w:name w:val="separator"/>
    <w:basedOn w:val="a"/>
    <w:rsid w:val="00C6031E"/>
  </w:style>
  <w:style w:type="paragraph" w:customStyle="1" w:styleId="hassubmenu">
    <w:name w:val="hassubmenu"/>
    <w:basedOn w:val="a"/>
    <w:rsid w:val="00C6031E"/>
  </w:style>
  <w:style w:type="paragraph" w:customStyle="1" w:styleId="submenuouter">
    <w:name w:val="submenuouter"/>
    <w:basedOn w:val="a"/>
    <w:rsid w:val="00C6031E"/>
  </w:style>
  <w:style w:type="paragraph" w:customStyle="1" w:styleId="separator-top">
    <w:name w:val="separator-top"/>
    <w:basedOn w:val="a"/>
    <w:rsid w:val="00C6031E"/>
  </w:style>
  <w:style w:type="paragraph" w:customStyle="1" w:styleId="separator1">
    <w:name w:val="separator1"/>
    <w:basedOn w:val="a"/>
    <w:rsid w:val="00C6031E"/>
    <w:pPr>
      <w:shd w:val="clear" w:color="auto" w:fill="FFFFFF"/>
    </w:pPr>
  </w:style>
  <w:style w:type="paragraph" w:customStyle="1" w:styleId="separator-top1">
    <w:name w:val="separator-top1"/>
    <w:basedOn w:val="a"/>
    <w:rsid w:val="00C6031E"/>
    <w:pPr>
      <w:pBdr>
        <w:bottom w:val="single" w:sz="6" w:space="0" w:color="CCCCCC"/>
      </w:pBdr>
    </w:pPr>
  </w:style>
  <w:style w:type="paragraph" w:customStyle="1" w:styleId="hassubmenu1">
    <w:name w:val="hassubmenu1"/>
    <w:basedOn w:val="a"/>
    <w:rsid w:val="00C6031E"/>
    <w:pPr>
      <w:shd w:val="clear" w:color="auto" w:fill="FFFFFF"/>
    </w:pPr>
  </w:style>
  <w:style w:type="paragraph" w:customStyle="1" w:styleId="submenuouter1">
    <w:name w:val="submenuouter1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paragraph" w:customStyle="1" w:styleId="yui-button">
    <w:name w:val="yui-button"/>
    <w:basedOn w:val="a"/>
    <w:rsid w:val="00C6031E"/>
    <w:pPr>
      <w:textAlignment w:val="center"/>
    </w:pPr>
  </w:style>
  <w:style w:type="paragraph" w:customStyle="1" w:styleId="buttonempty">
    <w:name w:val="buttonempty"/>
    <w:basedOn w:val="a"/>
    <w:rsid w:val="00C6031E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</w:pPr>
    <w:rPr>
      <w:color w:val="FFFFFF"/>
    </w:rPr>
  </w:style>
  <w:style w:type="paragraph" w:customStyle="1" w:styleId="yui-btn-23">
    <w:name w:val="yui-btn-23"/>
    <w:basedOn w:val="a"/>
    <w:rsid w:val="00C6031E"/>
  </w:style>
  <w:style w:type="paragraph" w:customStyle="1" w:styleId="yui-btn-32">
    <w:name w:val="yui-btn-32"/>
    <w:basedOn w:val="a"/>
    <w:rsid w:val="00C6031E"/>
  </w:style>
  <w:style w:type="paragraph" w:customStyle="1" w:styleId="separator2">
    <w:name w:val="separator2"/>
    <w:basedOn w:val="a"/>
    <w:rsid w:val="00C6031E"/>
    <w:pPr>
      <w:shd w:val="clear" w:color="auto" w:fill="FFFFFF"/>
    </w:pPr>
  </w:style>
  <w:style w:type="paragraph" w:customStyle="1" w:styleId="separator-top2">
    <w:name w:val="separator-top2"/>
    <w:basedOn w:val="a"/>
    <w:rsid w:val="00C6031E"/>
    <w:pPr>
      <w:pBdr>
        <w:bottom w:val="single" w:sz="6" w:space="0" w:color="CCCCCC"/>
      </w:pBdr>
    </w:pPr>
  </w:style>
  <w:style w:type="paragraph" w:customStyle="1" w:styleId="hassubmenu2">
    <w:name w:val="hassubmenu2"/>
    <w:basedOn w:val="a"/>
    <w:rsid w:val="00C6031E"/>
    <w:pPr>
      <w:shd w:val="clear" w:color="auto" w:fill="FFFFFF"/>
    </w:pPr>
  </w:style>
  <w:style w:type="paragraph" w:customStyle="1" w:styleId="submenuouter2">
    <w:name w:val="submenuouter2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character" w:customStyle="1" w:styleId="find-button">
    <w:name w:val="find-button"/>
    <w:basedOn w:val="a0"/>
    <w:rsid w:val="00C6031E"/>
  </w:style>
  <w:style w:type="character" w:styleId="afffffff6">
    <w:name w:val="line number"/>
    <w:basedOn w:val="a0"/>
    <w:uiPriority w:val="99"/>
    <w:semiHidden/>
    <w:unhideWhenUsed/>
    <w:rsid w:val="00C6031E"/>
  </w:style>
  <w:style w:type="paragraph" w:customStyle="1" w:styleId="s15">
    <w:name w:val="s_15"/>
    <w:basedOn w:val="a"/>
    <w:rsid w:val="00C6031E"/>
    <w:pPr>
      <w:spacing w:before="100" w:beforeAutospacing="1" w:after="100" w:afterAutospacing="1"/>
    </w:pPr>
  </w:style>
  <w:style w:type="paragraph" w:customStyle="1" w:styleId="TableContents">
    <w:name w:val="Table Contents"/>
    <w:basedOn w:val="Standard"/>
    <w:rsid w:val="00A55090"/>
    <w:pPr>
      <w:widowControl w:val="0"/>
      <w:textAlignment w:val="baseline"/>
    </w:pPr>
    <w:rPr>
      <w:rFonts w:eastAsia="SimSun" w:cs="Lucida Sans"/>
      <w:lang w:eastAsia="zh-CN" w:bidi="hi-IN"/>
    </w:rPr>
  </w:style>
  <w:style w:type="numbering" w:customStyle="1" w:styleId="WW8Num3">
    <w:name w:val="WW8Num3"/>
    <w:basedOn w:val="a2"/>
    <w:rsid w:val="00A55090"/>
    <w:pPr>
      <w:numPr>
        <w:numId w:val="2"/>
      </w:numPr>
    </w:pPr>
  </w:style>
  <w:style w:type="paragraph" w:customStyle="1" w:styleId="1f6">
    <w:name w:val="Знак1"/>
    <w:basedOn w:val="a"/>
    <w:rsid w:val="004255C6"/>
    <w:rPr>
      <w:rFonts w:ascii="Verdana" w:hAnsi="Verdana" w:cs="Verdana"/>
      <w:sz w:val="20"/>
      <w:szCs w:val="20"/>
      <w:lang w:val="en-US" w:eastAsia="en-US"/>
    </w:rPr>
  </w:style>
  <w:style w:type="paragraph" w:customStyle="1" w:styleId="empty">
    <w:name w:val="empty"/>
    <w:basedOn w:val="a"/>
    <w:rsid w:val="000E5623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0E5623"/>
    <w:pPr>
      <w:spacing w:before="100" w:beforeAutospacing="1" w:after="100" w:afterAutospacing="1"/>
    </w:pPr>
  </w:style>
  <w:style w:type="character" w:customStyle="1" w:styleId="s100">
    <w:name w:val="s_10"/>
    <w:basedOn w:val="a0"/>
    <w:rsid w:val="000E5623"/>
  </w:style>
  <w:style w:type="paragraph" w:customStyle="1" w:styleId="s16">
    <w:name w:val="s_16"/>
    <w:basedOn w:val="a"/>
    <w:rsid w:val="000E5623"/>
    <w:pPr>
      <w:spacing w:before="100" w:beforeAutospacing="1" w:after="100" w:afterAutospacing="1"/>
    </w:pPr>
  </w:style>
  <w:style w:type="character" w:customStyle="1" w:styleId="s30">
    <w:name w:val="s3"/>
    <w:basedOn w:val="a0"/>
    <w:rsid w:val="005C2F2E"/>
  </w:style>
  <w:style w:type="character" w:customStyle="1" w:styleId="s2">
    <w:name w:val="s2"/>
    <w:basedOn w:val="a0"/>
    <w:rsid w:val="005C2F2E"/>
  </w:style>
  <w:style w:type="paragraph" w:customStyle="1" w:styleId="afffffff7">
    <w:name w:val="Заголовок"/>
    <w:basedOn w:val="afc"/>
    <w:next w:val="a"/>
    <w:uiPriority w:val="99"/>
    <w:rsid w:val="00E72930"/>
    <w:rPr>
      <w:b/>
      <w:bCs/>
      <w:color w:val="0058A9"/>
      <w:shd w:val="clear" w:color="auto" w:fill="F0F0F0"/>
    </w:rPr>
  </w:style>
  <w:style w:type="paragraph" w:customStyle="1" w:styleId="s9">
    <w:name w:val="s_9"/>
    <w:basedOn w:val="a"/>
    <w:rsid w:val="00E72930"/>
    <w:pPr>
      <w:spacing w:before="100" w:beforeAutospacing="1" w:after="100" w:afterAutospacing="1"/>
    </w:pPr>
  </w:style>
  <w:style w:type="character" w:customStyle="1" w:styleId="s11">
    <w:name w:val="s_11"/>
    <w:rsid w:val="00E72930"/>
  </w:style>
  <w:style w:type="paragraph" w:customStyle="1" w:styleId="xl63">
    <w:name w:val="xl63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1">
    <w:name w:val="xl71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26070.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229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7DE23-A175-4D24-B7B3-26FFA396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36</Pages>
  <Words>9829</Words>
  <Characters>56029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Novikova</cp:lastModifiedBy>
  <cp:revision>37</cp:revision>
  <dcterms:created xsi:type="dcterms:W3CDTF">2022-09-08T11:46:00Z</dcterms:created>
  <dcterms:modified xsi:type="dcterms:W3CDTF">2022-10-31T09:35:00Z</dcterms:modified>
</cp:coreProperties>
</file>