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27" w:rsidRDefault="004A2727" w:rsidP="004A27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A2727" w:rsidRDefault="004A2727" w:rsidP="004A272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4A2727" w:rsidRDefault="004A2727" w:rsidP="004A2727">
      <w:pPr>
        <w:jc w:val="center"/>
        <w:rPr>
          <w:sz w:val="28"/>
          <w:szCs w:val="28"/>
        </w:rPr>
      </w:pPr>
    </w:p>
    <w:p w:rsidR="004A2727" w:rsidRDefault="004A2727" w:rsidP="004A2727">
      <w:pPr>
        <w:jc w:val="center"/>
        <w:rPr>
          <w:sz w:val="28"/>
          <w:szCs w:val="28"/>
        </w:rPr>
      </w:pPr>
    </w:p>
    <w:p w:rsidR="004A2727" w:rsidRDefault="004A2727" w:rsidP="004A2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A2727" w:rsidRDefault="004A2727" w:rsidP="004A272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-я внеочередная сессия)</w:t>
      </w:r>
    </w:p>
    <w:p w:rsidR="004A2727" w:rsidRDefault="004A2727" w:rsidP="004A2727">
      <w:pPr>
        <w:jc w:val="center"/>
        <w:rPr>
          <w:sz w:val="28"/>
          <w:szCs w:val="28"/>
        </w:rPr>
      </w:pPr>
    </w:p>
    <w:p w:rsidR="004A2727" w:rsidRDefault="004A2727" w:rsidP="004A27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20.04.2017г.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№ 67</w:t>
      </w:r>
    </w:p>
    <w:p w:rsidR="004A2727" w:rsidRDefault="004A2727" w:rsidP="004A27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р.п.Чамзинка</w:t>
      </w:r>
      <w:proofErr w:type="spellEnd"/>
    </w:p>
    <w:p w:rsidR="004A2727" w:rsidRDefault="004A2727" w:rsidP="004A2727">
      <w:pPr>
        <w:jc w:val="center"/>
        <w:rPr>
          <w:sz w:val="28"/>
          <w:szCs w:val="28"/>
        </w:rPr>
      </w:pPr>
    </w:p>
    <w:p w:rsidR="004A2727" w:rsidRDefault="004A2727" w:rsidP="004A2727">
      <w:pPr>
        <w:rPr>
          <w:sz w:val="28"/>
        </w:rPr>
      </w:pPr>
    </w:p>
    <w:p w:rsidR="004A2727" w:rsidRPr="007B2A27" w:rsidRDefault="004A2727" w:rsidP="004A2727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огласовании  перечня</w:t>
      </w:r>
      <w:proofErr w:type="gramEnd"/>
      <w:r w:rsidRPr="007B2A27">
        <w:rPr>
          <w:rFonts w:ascii="Times New Roman" w:hAnsi="Times New Roman"/>
          <w:color w:val="000000"/>
          <w:sz w:val="28"/>
          <w:szCs w:val="28"/>
        </w:rPr>
        <w:t xml:space="preserve"> имущества,</w:t>
      </w:r>
    </w:p>
    <w:p w:rsidR="004A2727" w:rsidRDefault="004A2727" w:rsidP="004A2727">
      <w:pPr>
        <w:pStyle w:val="ConsTitle"/>
        <w:widowControl/>
        <w:ind w:right="0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7B2A27">
        <w:rPr>
          <w:rFonts w:ascii="Times New Roman" w:hAnsi="Times New Roman"/>
          <w:color w:val="000000"/>
          <w:sz w:val="28"/>
          <w:szCs w:val="28"/>
        </w:rPr>
        <w:t xml:space="preserve">находящегося в </w:t>
      </w:r>
      <w:proofErr w:type="gramStart"/>
      <w:r w:rsidRPr="007B2A27">
        <w:rPr>
          <w:rFonts w:ascii="Times New Roman" w:hAnsi="Times New Roman"/>
          <w:color w:val="000000"/>
          <w:sz w:val="28"/>
          <w:szCs w:val="28"/>
        </w:rPr>
        <w:t xml:space="preserve">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Апраксинского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A2727" w:rsidRDefault="004A2727" w:rsidP="004A272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2A27">
        <w:rPr>
          <w:rFonts w:ascii="Times New Roman" w:hAnsi="Times New Roman" w:cs="Times New Roman"/>
          <w:color w:val="000000"/>
          <w:sz w:val="28"/>
          <w:szCs w:val="28"/>
        </w:rPr>
        <w:t>Чамзинского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7B2A27">
        <w:rPr>
          <w:rFonts w:ascii="Times New Roman" w:hAnsi="Times New Roman" w:cs="Times New Roman"/>
          <w:color w:val="000000"/>
          <w:sz w:val="28"/>
          <w:szCs w:val="28"/>
        </w:rPr>
        <w:t>района  Республики</w:t>
      </w:r>
      <w:proofErr w:type="gramEnd"/>
      <w:r w:rsidRPr="007B2A27">
        <w:rPr>
          <w:rFonts w:ascii="Times New Roman" w:hAnsi="Times New Roman" w:cs="Times New Roman"/>
          <w:color w:val="000000"/>
          <w:sz w:val="28"/>
          <w:szCs w:val="28"/>
        </w:rPr>
        <w:t xml:space="preserve">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подлежащего передаче в муниципальную собственность </w:t>
      </w:r>
    </w:p>
    <w:p w:rsidR="004A2727" w:rsidRPr="007B2A27" w:rsidRDefault="004A2727" w:rsidP="004A2727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Чамзинского муниципального района. </w:t>
      </w:r>
    </w:p>
    <w:p w:rsidR="004A2727" w:rsidRDefault="004A2727" w:rsidP="004A2727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A2727" w:rsidRDefault="004A2727" w:rsidP="004A2727">
      <w:pPr>
        <w:widowControl w:val="0"/>
        <w:autoSpaceDE w:val="0"/>
        <w:jc w:val="both"/>
        <w:rPr>
          <w:color w:val="000000"/>
          <w:sz w:val="24"/>
          <w:szCs w:val="24"/>
        </w:rPr>
      </w:pPr>
    </w:p>
    <w:p w:rsidR="004A2727" w:rsidRPr="003C070D" w:rsidRDefault="004A2727" w:rsidP="004A2727">
      <w:pPr>
        <w:pStyle w:val="ConsTitle"/>
        <w:widowControl/>
        <w:ind w:right="0" w:firstLine="14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В соответствии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Pr="003C070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законом №131-ФЗ «Об общих принципах организации местного самоуправления в Российской Федерации», </w:t>
      </w:r>
      <w:r w:rsidRPr="003C07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Законом Республики Мордовия от 04 мая 2009 года № 35-З «О разграничении имущества, находящегося в муниципальной собственности, между муниципальными районами, поселениями, городским округом»,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 Чамзинского муниципального района,</w:t>
      </w:r>
    </w:p>
    <w:p w:rsidR="004A2727" w:rsidRPr="007B2A27" w:rsidRDefault="004A2727" w:rsidP="004A2727">
      <w:pPr>
        <w:widowControl w:val="0"/>
        <w:autoSpaceDE w:val="0"/>
        <w:ind w:left="284"/>
        <w:jc w:val="both"/>
        <w:rPr>
          <w:bCs/>
          <w:color w:val="000000"/>
          <w:sz w:val="28"/>
          <w:szCs w:val="28"/>
        </w:rPr>
      </w:pPr>
    </w:p>
    <w:p w:rsidR="004A2727" w:rsidRPr="007B2A27" w:rsidRDefault="004A2727" w:rsidP="004A2727">
      <w:pPr>
        <w:widowControl w:val="0"/>
        <w:autoSpaceDE w:val="0"/>
        <w:ind w:firstLine="480"/>
        <w:jc w:val="center"/>
        <w:rPr>
          <w:b/>
          <w:color w:val="000000"/>
          <w:sz w:val="28"/>
          <w:szCs w:val="28"/>
        </w:rPr>
      </w:pPr>
      <w:r w:rsidRPr="007B2A27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 xml:space="preserve">  Чамзинского муниципального района РЕШИ</w:t>
      </w:r>
      <w:r w:rsidRPr="007B2A27">
        <w:rPr>
          <w:b/>
          <w:color w:val="000000"/>
          <w:sz w:val="28"/>
          <w:szCs w:val="28"/>
        </w:rPr>
        <w:t>Л:</w:t>
      </w:r>
    </w:p>
    <w:p w:rsidR="004A2727" w:rsidRPr="007B2A27" w:rsidRDefault="004A2727" w:rsidP="004A2727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4A2727" w:rsidRDefault="004A2727" w:rsidP="004A2727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Согласовать </w:t>
      </w:r>
      <w:r>
        <w:rPr>
          <w:color w:val="000000"/>
          <w:sz w:val="28"/>
          <w:szCs w:val="28"/>
        </w:rPr>
        <w:t xml:space="preserve">прилагаемый перечень </w:t>
      </w:r>
      <w:r w:rsidRPr="007B2A27">
        <w:rPr>
          <w:color w:val="000000"/>
          <w:sz w:val="28"/>
          <w:szCs w:val="28"/>
        </w:rPr>
        <w:t xml:space="preserve">имущества, находящегося в собственности </w:t>
      </w:r>
      <w:r>
        <w:rPr>
          <w:color w:val="000000"/>
          <w:sz w:val="28"/>
          <w:szCs w:val="28"/>
        </w:rPr>
        <w:t xml:space="preserve">Апраксинского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r w:rsidRPr="007B2A27">
        <w:rPr>
          <w:color w:val="000000"/>
          <w:sz w:val="28"/>
          <w:szCs w:val="28"/>
        </w:rPr>
        <w:t xml:space="preserve">  Чамзинского</w:t>
      </w:r>
      <w:proofErr w:type="gramEnd"/>
      <w:r w:rsidRPr="007B2A27">
        <w:rPr>
          <w:color w:val="000000"/>
          <w:sz w:val="28"/>
          <w:szCs w:val="28"/>
        </w:rPr>
        <w:t xml:space="preserve"> муниципаль</w:t>
      </w:r>
      <w:r>
        <w:rPr>
          <w:color w:val="000000"/>
          <w:sz w:val="28"/>
          <w:szCs w:val="28"/>
        </w:rPr>
        <w:t>ного района Республики Мордовия,   передаваемого</w:t>
      </w:r>
      <w:r w:rsidRPr="007B2A2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муниципальную </w:t>
      </w:r>
      <w:r w:rsidRPr="007B2A27">
        <w:rPr>
          <w:color w:val="000000"/>
          <w:sz w:val="28"/>
          <w:szCs w:val="28"/>
        </w:rPr>
        <w:t>собственность    Чамзинского муниципального района Республики Мордовия.</w:t>
      </w:r>
    </w:p>
    <w:p w:rsidR="004A2727" w:rsidRPr="007B2A27" w:rsidRDefault="004A2727" w:rsidP="004A2727">
      <w:pPr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4A2727" w:rsidRPr="007B2A27" w:rsidRDefault="004A2727" w:rsidP="004A2727">
      <w:pPr>
        <w:tabs>
          <w:tab w:val="left" w:pos="284"/>
        </w:tabs>
        <w:ind w:left="284" w:firstLine="425"/>
        <w:jc w:val="both"/>
        <w:rPr>
          <w:color w:val="000000"/>
          <w:sz w:val="28"/>
          <w:szCs w:val="28"/>
        </w:rPr>
      </w:pPr>
      <w:r w:rsidRPr="00A7783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B2A27">
        <w:rPr>
          <w:color w:val="000000"/>
          <w:sz w:val="28"/>
          <w:szCs w:val="28"/>
        </w:rPr>
        <w:t xml:space="preserve">Настоящее решение вступает в силу со дня его принятия и подлежит опубликованию </w:t>
      </w:r>
      <w:proofErr w:type="gramStart"/>
      <w:r w:rsidRPr="007B2A27">
        <w:rPr>
          <w:color w:val="000000"/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>И</w:t>
      </w:r>
      <w:r w:rsidRPr="007B2A27">
        <w:rPr>
          <w:color w:val="000000"/>
          <w:sz w:val="28"/>
          <w:szCs w:val="28"/>
        </w:rPr>
        <w:t>нформационном</w:t>
      </w:r>
      <w:proofErr w:type="gramEnd"/>
      <w:r w:rsidRPr="007B2A27">
        <w:rPr>
          <w:color w:val="000000"/>
          <w:sz w:val="28"/>
          <w:szCs w:val="28"/>
        </w:rPr>
        <w:t xml:space="preserve"> бюллетене </w:t>
      </w:r>
      <w:r>
        <w:rPr>
          <w:color w:val="000000"/>
          <w:sz w:val="28"/>
          <w:szCs w:val="28"/>
        </w:rPr>
        <w:t>Чамзинского муниципального района.</w:t>
      </w:r>
    </w:p>
    <w:p w:rsidR="004A2727" w:rsidRDefault="004A2727" w:rsidP="004A2727">
      <w:pPr>
        <w:widowControl w:val="0"/>
        <w:tabs>
          <w:tab w:val="left" w:pos="0"/>
          <w:tab w:val="right" w:pos="8640"/>
        </w:tabs>
        <w:autoSpaceDE w:val="0"/>
        <w:jc w:val="both"/>
        <w:rPr>
          <w:color w:val="000000"/>
          <w:sz w:val="28"/>
          <w:szCs w:val="28"/>
        </w:rPr>
      </w:pPr>
    </w:p>
    <w:p w:rsidR="004A2727" w:rsidRPr="00D510FC" w:rsidRDefault="004A2727" w:rsidP="004A2727">
      <w:pPr>
        <w:rPr>
          <w:sz w:val="24"/>
          <w:szCs w:val="24"/>
        </w:rPr>
      </w:pPr>
      <w:r w:rsidRPr="00D510FC"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D510FC">
        <w:rPr>
          <w:sz w:val="24"/>
          <w:szCs w:val="24"/>
        </w:rPr>
        <w:t>Глава</w:t>
      </w:r>
    </w:p>
    <w:p w:rsidR="004A2727" w:rsidRPr="00D510FC" w:rsidRDefault="004A2727" w:rsidP="004A2727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Чамзинского муниципального района            </w:t>
      </w:r>
      <w:r>
        <w:rPr>
          <w:sz w:val="24"/>
          <w:szCs w:val="24"/>
        </w:rPr>
        <w:t xml:space="preserve">               </w:t>
      </w:r>
      <w:r w:rsidRPr="00D510FC">
        <w:rPr>
          <w:sz w:val="24"/>
          <w:szCs w:val="24"/>
        </w:rPr>
        <w:t>Чамзинского муниципального района</w:t>
      </w:r>
    </w:p>
    <w:p w:rsidR="004A2727" w:rsidRPr="00D510FC" w:rsidRDefault="004A2727" w:rsidP="004A2727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Республики Мордовия                                       </w:t>
      </w:r>
      <w:r>
        <w:rPr>
          <w:sz w:val="24"/>
          <w:szCs w:val="24"/>
        </w:rPr>
        <w:t xml:space="preserve">              </w:t>
      </w:r>
      <w:r w:rsidRPr="00D510FC">
        <w:rPr>
          <w:sz w:val="24"/>
          <w:szCs w:val="24"/>
        </w:rPr>
        <w:t>Республики Мордовия</w:t>
      </w:r>
    </w:p>
    <w:p w:rsidR="004A2727" w:rsidRPr="00D510FC" w:rsidRDefault="004A2727" w:rsidP="004A2727">
      <w:pPr>
        <w:rPr>
          <w:sz w:val="24"/>
          <w:szCs w:val="24"/>
        </w:rPr>
      </w:pPr>
    </w:p>
    <w:p w:rsidR="004A2727" w:rsidRDefault="004A2727" w:rsidP="004A2727">
      <w:pPr>
        <w:rPr>
          <w:sz w:val="24"/>
          <w:szCs w:val="24"/>
        </w:rPr>
      </w:pPr>
      <w:r w:rsidRPr="00D510FC">
        <w:rPr>
          <w:sz w:val="24"/>
          <w:szCs w:val="24"/>
        </w:rPr>
        <w:t xml:space="preserve">____________________ В.Я. Борисов                 </w:t>
      </w:r>
      <w:r>
        <w:rPr>
          <w:sz w:val="24"/>
          <w:szCs w:val="24"/>
        </w:rPr>
        <w:t xml:space="preserve">          </w:t>
      </w:r>
      <w:r w:rsidRPr="00D510FC">
        <w:rPr>
          <w:sz w:val="24"/>
          <w:szCs w:val="24"/>
        </w:rPr>
        <w:t xml:space="preserve"> ____________________ В.Г. Цыбаков </w:t>
      </w:r>
    </w:p>
    <w:p w:rsidR="000E7118" w:rsidRDefault="000E7118"/>
    <w:p w:rsidR="00280F5E" w:rsidRDefault="00280F5E"/>
    <w:p w:rsidR="00280F5E" w:rsidRDefault="00280F5E"/>
    <w:p w:rsidR="00280F5E" w:rsidRDefault="00280F5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796"/>
      </w:tblGrid>
      <w:tr w:rsidR="00280F5E" w:rsidRPr="00DE1AC2" w:rsidTr="00DF513F">
        <w:tc>
          <w:tcPr>
            <w:tcW w:w="4899" w:type="dxa"/>
            <w:shd w:val="clear" w:color="auto" w:fill="FFFFFF"/>
            <w:vAlign w:val="center"/>
            <w:hideMark/>
          </w:tcPr>
          <w:p w:rsidR="00280F5E" w:rsidRPr="00A24251" w:rsidRDefault="00280F5E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val="en-US" w:eastAsia="ru-RU"/>
              </w:rPr>
              <w:lastRenderedPageBreak/>
              <w:t>C</w:t>
            </w:r>
            <w:proofErr w:type="spellStart"/>
            <w:r w:rsidRPr="00A24251">
              <w:rPr>
                <w:sz w:val="24"/>
                <w:szCs w:val="24"/>
                <w:lang w:eastAsia="ru-RU"/>
              </w:rPr>
              <w:t>огласовано</w:t>
            </w:r>
            <w:proofErr w:type="spellEnd"/>
            <w:r w:rsidRPr="00A24251">
              <w:rPr>
                <w:sz w:val="24"/>
                <w:szCs w:val="24"/>
                <w:lang w:eastAsia="ru-RU"/>
              </w:rPr>
              <w:t>:</w:t>
            </w:r>
          </w:p>
          <w:p w:rsidR="00280F5E" w:rsidRPr="00A24251" w:rsidRDefault="00280F5E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Решение Совета депутатов</w:t>
            </w:r>
          </w:p>
          <w:p w:rsidR="00280F5E" w:rsidRPr="00A24251" w:rsidRDefault="00280F5E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Апраксинского сельского поселения Чамзинского муниципального района Республики Мордовия</w:t>
            </w:r>
          </w:p>
          <w:p w:rsidR="00280F5E" w:rsidRPr="00280F5E" w:rsidRDefault="00280F5E" w:rsidP="00DF513F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A24251">
              <w:rPr>
                <w:sz w:val="24"/>
                <w:szCs w:val="24"/>
                <w:lang w:eastAsia="ru-RU"/>
              </w:rPr>
              <w:t>от  14.04.2017</w:t>
            </w:r>
            <w:proofErr w:type="gramEnd"/>
            <w:r w:rsidRPr="00A24251">
              <w:rPr>
                <w:sz w:val="24"/>
                <w:szCs w:val="24"/>
                <w:lang w:eastAsia="ru-RU"/>
              </w:rPr>
              <w:t> г. № 24</w:t>
            </w:r>
          </w:p>
          <w:p w:rsidR="00280F5E" w:rsidRPr="00A24251" w:rsidRDefault="00280F5E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 xml:space="preserve">Глава Апраксинского сельского </w:t>
            </w:r>
          </w:p>
          <w:p w:rsidR="00280F5E" w:rsidRPr="00A24251" w:rsidRDefault="00280F5E" w:rsidP="00DF513F">
            <w:pPr>
              <w:rPr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поселения Чамзинского муниципального района</w:t>
            </w: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Ю.А.Алякина</w:t>
            </w:r>
            <w:proofErr w:type="spellEnd"/>
          </w:p>
          <w:p w:rsidR="00280F5E" w:rsidRPr="00A24251" w:rsidRDefault="00280F5E" w:rsidP="00DF513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99" w:type="dxa"/>
            <w:shd w:val="clear" w:color="auto" w:fill="FFFFFF"/>
            <w:vAlign w:val="center"/>
            <w:hideMark/>
          </w:tcPr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Решение Совета депутатов Чамзинского муниципального района Республики Мордовия</w:t>
            </w: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от 20.04.2017 г. № 67</w:t>
            </w: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Председатель Совета депутатов Чамзинского муниципального района РМ</w:t>
            </w:r>
          </w:p>
          <w:p w:rsidR="00280F5E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______________________</w:t>
            </w:r>
            <w:r>
              <w:rPr>
                <w:color w:val="000000"/>
                <w:sz w:val="24"/>
                <w:szCs w:val="24"/>
                <w:lang w:eastAsia="ru-RU"/>
              </w:rPr>
              <w:t>___</w:t>
            </w:r>
            <w:r w:rsidRPr="00A24251">
              <w:rPr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В.Я.Борисов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0F5E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sz w:val="24"/>
                <w:szCs w:val="24"/>
                <w:lang w:eastAsia="ru-RU"/>
              </w:rPr>
              <w:t>Глава Чамзинского муниципального района РМ</w:t>
            </w: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</w:t>
            </w:r>
            <w:proofErr w:type="spellStart"/>
            <w:r>
              <w:rPr>
                <w:sz w:val="24"/>
                <w:szCs w:val="24"/>
                <w:lang w:eastAsia="ru-RU"/>
              </w:rPr>
              <w:t>В.Г.</w:t>
            </w:r>
            <w:r w:rsidRPr="00A24251">
              <w:rPr>
                <w:sz w:val="24"/>
                <w:szCs w:val="24"/>
                <w:lang w:eastAsia="ru-RU"/>
              </w:rPr>
              <w:t>Цыбаков</w:t>
            </w:r>
            <w:proofErr w:type="spellEnd"/>
            <w:r w:rsidRPr="00A24251">
              <w:rPr>
                <w:sz w:val="24"/>
                <w:szCs w:val="24"/>
                <w:lang w:eastAsia="ru-RU"/>
              </w:rPr>
              <w:t xml:space="preserve"> </w:t>
            </w:r>
          </w:p>
          <w:p w:rsidR="00280F5E" w:rsidRPr="00A24251" w:rsidRDefault="00280F5E" w:rsidP="00DF513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24251">
              <w:rPr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280F5E" w:rsidRDefault="00280F5E" w:rsidP="00280F5E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280F5E" w:rsidRDefault="00280F5E" w:rsidP="00280F5E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F5E" w:rsidRPr="00D77FB8" w:rsidRDefault="00280F5E" w:rsidP="00280F5E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Pr="00D77F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имущества, находящегося в муниципальной собственности Апраксинского сельского поселения Чамзинского муниципального района Республики Мордовия</w:t>
      </w:r>
      <w:r w:rsidRPr="00D77FB8">
        <w:rPr>
          <w:rFonts w:ascii="Times New Roman" w:hAnsi="Times New Roman" w:cs="Times New Roman"/>
          <w:color w:val="000000"/>
          <w:sz w:val="28"/>
          <w:szCs w:val="28"/>
        </w:rPr>
        <w:t xml:space="preserve">, передаваемого в муниципальную собственность </w:t>
      </w:r>
    </w:p>
    <w:p w:rsidR="00280F5E" w:rsidRDefault="00280F5E" w:rsidP="00280F5E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FB8">
        <w:rPr>
          <w:rFonts w:ascii="Times New Roman" w:hAnsi="Times New Roman" w:cs="Times New Roman"/>
          <w:color w:val="000000"/>
          <w:sz w:val="28"/>
          <w:szCs w:val="28"/>
        </w:rPr>
        <w:t>Чамзинского муниципального района РМ</w:t>
      </w:r>
    </w:p>
    <w:p w:rsidR="00280F5E" w:rsidRDefault="00280F5E" w:rsidP="00280F5E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0F5E" w:rsidRPr="00D77FB8" w:rsidRDefault="00280F5E" w:rsidP="00280F5E">
      <w:pPr>
        <w:pStyle w:val="ConsTitle"/>
        <w:widowControl/>
        <w:ind w:right="0" w:firstLine="142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1855"/>
        <w:gridCol w:w="1959"/>
        <w:gridCol w:w="1574"/>
        <w:gridCol w:w="2362"/>
        <w:gridCol w:w="1213"/>
      </w:tblGrid>
      <w:tr w:rsidR="00280F5E" w:rsidRPr="00D77FB8" w:rsidTr="00DF513F">
        <w:trPr>
          <w:trHeight w:val="284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1. Муниципальные унитарные предприятия и учреждения</w:t>
            </w:r>
          </w:p>
        </w:tc>
      </w:tr>
      <w:tr w:rsidR="00280F5E" w:rsidRPr="00D77FB8" w:rsidTr="00DF513F">
        <w:trPr>
          <w:trHeight w:val="167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Полное наименование</w:t>
            </w:r>
          </w:p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муниципального</w:t>
            </w:r>
          </w:p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предприятия, учреждения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 г., рублей.</w:t>
            </w:r>
          </w:p>
        </w:tc>
      </w:tr>
      <w:tr w:rsidR="00280F5E" w:rsidRPr="00D77FB8" w:rsidTr="00DF513F">
        <w:trPr>
          <w:trHeight w:val="284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культуры «Культурно-досуговый центр Апраксинского сельского поселения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Чаминского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1091322000758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Республика Мордовия, Чамзинский район, с.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Апраксино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, ул. Центральная, д.11.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1322122326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80F5E" w:rsidRPr="00D77FB8" w:rsidRDefault="00280F5E" w:rsidP="00280F5E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733"/>
        <w:gridCol w:w="2074"/>
        <w:gridCol w:w="1601"/>
        <w:gridCol w:w="1494"/>
        <w:gridCol w:w="1443"/>
      </w:tblGrid>
      <w:tr w:rsidR="00280F5E" w:rsidRPr="00D77FB8" w:rsidTr="00DF513F">
        <w:trPr>
          <w:trHeight w:val="258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spacing w:line="258" w:lineRule="atLeas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2. Объекты недвижимого имущества</w:t>
            </w:r>
          </w:p>
        </w:tc>
      </w:tr>
      <w:tr w:rsidR="00280F5E" w:rsidRPr="00D77FB8" w:rsidTr="00DF513F">
        <w:trPr>
          <w:trHeight w:val="135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недвижимого имущества, площадь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ввода в эксплуатацию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280F5E" w:rsidRPr="00D77FB8" w:rsidTr="00DF513F">
        <w:trPr>
          <w:trHeight w:val="27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ind w:hanging="36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lastRenderedPageBreak/>
              <w:t>1​1 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Здание Апраксинского Дома культуры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Апраксино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, ул. Центральная, д.11.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01.01.1967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Балансовая-1928503,88</w:t>
            </w:r>
          </w:p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Амортизация-1183514,23</w:t>
            </w:r>
          </w:p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Остаточная-744989,65</w:t>
            </w:r>
          </w:p>
        </w:tc>
      </w:tr>
      <w:tr w:rsidR="00280F5E" w:rsidRPr="00D77FB8" w:rsidTr="00DF513F">
        <w:trPr>
          <w:trHeight w:val="274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ind w:hanging="36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Наченальский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сельский клуб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77FB8">
              <w:rPr>
                <w:color w:val="000000"/>
                <w:sz w:val="22"/>
                <w:szCs w:val="22"/>
                <w:lang w:eastAsia="ru-RU"/>
              </w:rPr>
              <w:t>с.Наченалы</w:t>
            </w:r>
            <w:proofErr w:type="spellEnd"/>
            <w:r w:rsidRPr="00D77FB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ул. Большая, д. 64</w:t>
            </w:r>
          </w:p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01.01.1977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Балансовая-2635094,6</w:t>
            </w:r>
          </w:p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Амортизация-1969184,91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Остаточная-665909,69</w:t>
            </w:r>
          </w:p>
        </w:tc>
      </w:tr>
    </w:tbl>
    <w:p w:rsidR="00280F5E" w:rsidRPr="00D77FB8" w:rsidRDefault="00280F5E" w:rsidP="00280F5E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788"/>
        <w:gridCol w:w="1655"/>
        <w:gridCol w:w="2163"/>
        <w:gridCol w:w="1603"/>
        <w:gridCol w:w="2403"/>
      </w:tblGrid>
      <w:tr w:rsidR="00280F5E" w:rsidRPr="00D77FB8" w:rsidTr="00DF513F">
        <w:trPr>
          <w:trHeight w:val="288"/>
        </w:trPr>
        <w:tc>
          <w:tcPr>
            <w:tcW w:w="103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3. Транспортные средства</w:t>
            </w:r>
          </w:p>
        </w:tc>
      </w:tr>
      <w:tr w:rsidR="00280F5E" w:rsidRPr="00D77FB8" w:rsidTr="00DF513F">
        <w:trPr>
          <w:trHeight w:val="118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транспортного средства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Номер двигателя, шасси, кузова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280F5E" w:rsidRPr="00D77FB8" w:rsidTr="00DF513F">
        <w:trPr>
          <w:trHeight w:val="118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-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-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-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     -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-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                 -</w:t>
            </w:r>
          </w:p>
        </w:tc>
      </w:tr>
    </w:tbl>
    <w:p w:rsidR="00280F5E" w:rsidRPr="00D77FB8" w:rsidRDefault="00280F5E" w:rsidP="00280F5E">
      <w:pPr>
        <w:suppressAutoHyphens w:val="0"/>
        <w:rPr>
          <w:vanish/>
          <w:sz w:val="22"/>
          <w:szCs w:val="22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2046"/>
        <w:gridCol w:w="1507"/>
        <w:gridCol w:w="1371"/>
        <w:gridCol w:w="1544"/>
        <w:gridCol w:w="2246"/>
      </w:tblGrid>
      <w:tr w:rsidR="00280F5E" w:rsidRPr="00D77FB8" w:rsidTr="00DF513F">
        <w:trPr>
          <w:trHeight w:val="281"/>
        </w:trPr>
        <w:tc>
          <w:tcPr>
            <w:tcW w:w="10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Раздел 4. Иное движимое имущество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Наименование имущества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Заводской (серийный) номер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77FB8">
              <w:rPr>
                <w:color w:val="000000"/>
                <w:sz w:val="22"/>
                <w:szCs w:val="22"/>
                <w:lang w:eastAsia="ru-RU"/>
              </w:rPr>
              <w:t>Идентифика-ционные</w:t>
            </w:r>
            <w:proofErr w:type="spellEnd"/>
            <w:proofErr w:type="gramEnd"/>
            <w:r w:rsidRPr="00D77FB8">
              <w:rPr>
                <w:color w:val="000000"/>
                <w:sz w:val="22"/>
                <w:szCs w:val="22"/>
                <w:lang w:eastAsia="ru-RU"/>
              </w:rPr>
              <w:t xml:space="preserve"> признаки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Стоимость по состоянию на</w:t>
            </w:r>
          </w:p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01.04.2017г., рублей.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котел отопительный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0101.2003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Балансовая–35250,00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Амортизация-35250,00</w:t>
            </w:r>
          </w:p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акустическая система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01.01.2003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–77837,76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Амортизация-77837,76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комбинированная установка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01.01.2004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–13456,80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Амортизация-13456,80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стол ск-1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09.12.2008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–5000,00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Амортизация-5000,00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жалюзи оконные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01.06.2004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–18823,38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Амортизация-18823,38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б</w:t>
            </w:r>
            <w:r w:rsidRPr="00D77FB8">
              <w:rPr>
                <w:color w:val="000000"/>
                <w:sz w:val="22"/>
                <w:szCs w:val="22"/>
                <w:lang w:eastAsia="ru-RU"/>
              </w:rPr>
              <w:t>иблиотечный фонд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–35520,49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Амортизация-35520,49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 0</w:t>
            </w:r>
          </w:p>
        </w:tc>
      </w:tr>
      <w:tr w:rsidR="00280F5E" w:rsidRPr="00D77FB8" w:rsidTr="00DF513F">
        <w:trPr>
          <w:trHeight w:val="883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костюмы русские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30.09.2007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Балансовая –60000,00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Амортизация-60000,00</w:t>
            </w:r>
          </w:p>
          <w:p w:rsidR="00280F5E" w:rsidRPr="00D77FB8" w:rsidRDefault="00280F5E" w:rsidP="00DF513F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77FB8">
              <w:rPr>
                <w:color w:val="000000"/>
                <w:sz w:val="22"/>
                <w:szCs w:val="22"/>
                <w:lang w:eastAsia="ru-RU"/>
              </w:rPr>
              <w:t>Остаточная –</w:t>
            </w:r>
          </w:p>
        </w:tc>
      </w:tr>
    </w:tbl>
    <w:p w:rsidR="00280F5E" w:rsidRDefault="00280F5E">
      <w:bookmarkStart w:id="0" w:name="_GoBack"/>
      <w:bookmarkEnd w:id="0"/>
    </w:p>
    <w:sectPr w:rsidR="0028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27"/>
    <w:rsid w:val="000E7118"/>
    <w:rsid w:val="00280F5E"/>
    <w:rsid w:val="004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5B922-84D2-4038-8BBB-7D064A5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272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2</cp:revision>
  <dcterms:created xsi:type="dcterms:W3CDTF">2022-12-07T09:03:00Z</dcterms:created>
  <dcterms:modified xsi:type="dcterms:W3CDTF">2022-12-07T09:06:00Z</dcterms:modified>
</cp:coreProperties>
</file>