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2D" w:rsidRDefault="00B7362D" w:rsidP="00B7362D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B7362D" w:rsidRDefault="00B7362D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B7362D" w:rsidRDefault="00B7362D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5A79" w:rsidRPr="00C15A79" w:rsidRDefault="00C15A79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</w:rPr>
      </w:pPr>
    </w:p>
    <w:p w:rsidR="00B7362D" w:rsidRDefault="00B7362D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362D" w:rsidRDefault="00B7362D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A36C48">
        <w:rPr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–я </w:t>
      </w:r>
      <w:r w:rsidR="00C15A79">
        <w:rPr>
          <w:rFonts w:ascii="Times New Roman" w:hAnsi="Times New Roman" w:cs="Times New Roman"/>
          <w:b w:val="0"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b w:val="0"/>
          <w:sz w:val="28"/>
          <w:szCs w:val="28"/>
        </w:rPr>
        <w:t>сессия)</w:t>
      </w:r>
    </w:p>
    <w:p w:rsidR="00B7362D" w:rsidRDefault="00B7362D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7362D" w:rsidRPr="00C15A79" w:rsidRDefault="00A36C48" w:rsidP="00B7362D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20.06.2017г.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C15A79">
        <w:rPr>
          <w:rFonts w:ascii="Times New Roman" w:hAnsi="Times New Roman" w:cs="Times New Roman"/>
          <w:sz w:val="28"/>
          <w:szCs w:val="28"/>
        </w:rPr>
        <w:t>89</w:t>
      </w:r>
    </w:p>
    <w:p w:rsidR="00B7362D" w:rsidRDefault="00B7362D" w:rsidP="00B7362D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C15A79" w:rsidRPr="0071295B" w:rsidRDefault="00C15A79" w:rsidP="00B7362D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362D" w:rsidRPr="00414D2E" w:rsidRDefault="00B7362D" w:rsidP="00A36C48">
      <w:pPr>
        <w:ind w:left="-170" w:right="57"/>
        <w:jc w:val="center"/>
        <w:rPr>
          <w:b/>
          <w:color w:val="22272F"/>
          <w:sz w:val="28"/>
          <w:szCs w:val="28"/>
          <w:shd w:val="clear" w:color="auto" w:fill="FFFFFF"/>
        </w:rPr>
      </w:pPr>
      <w:bookmarkStart w:id="0" w:name="sub_1"/>
      <w:r>
        <w:rPr>
          <w:b/>
          <w:sz w:val="28"/>
          <w:szCs w:val="28"/>
        </w:rPr>
        <w:t xml:space="preserve">О передаче </w:t>
      </w:r>
      <w:r w:rsidR="00A36C48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полномочий Чамзинского муниципального района по </w:t>
      </w:r>
      <w:r w:rsidRPr="00414D2E">
        <w:rPr>
          <w:b/>
          <w:color w:val="22272F"/>
          <w:sz w:val="28"/>
          <w:szCs w:val="28"/>
          <w:shd w:val="clear" w:color="auto" w:fill="FFFFFF"/>
        </w:rPr>
        <w:t xml:space="preserve">организации и осуществлению мероприятий по территориальной обороне и гражданской обороне, защите населения и территории </w:t>
      </w:r>
      <w:r w:rsidR="00A36C48">
        <w:rPr>
          <w:b/>
          <w:color w:val="22272F"/>
          <w:sz w:val="28"/>
          <w:szCs w:val="28"/>
          <w:shd w:val="clear" w:color="auto" w:fill="FFFFFF"/>
        </w:rPr>
        <w:t xml:space="preserve">муниципального района </w:t>
      </w:r>
      <w:r w:rsidRPr="00414D2E">
        <w:rPr>
          <w:b/>
          <w:color w:val="22272F"/>
          <w:sz w:val="28"/>
          <w:szCs w:val="28"/>
          <w:shd w:val="clear" w:color="auto" w:fill="FFFFFF"/>
        </w:rPr>
        <w:t>от чрезвычайных ситуаций природного и техногенного характера</w:t>
      </w:r>
      <w:r w:rsidR="00C15A79">
        <w:rPr>
          <w:b/>
          <w:color w:val="22272F"/>
          <w:sz w:val="28"/>
          <w:szCs w:val="28"/>
          <w:shd w:val="clear" w:color="auto" w:fill="FFFFFF"/>
        </w:rPr>
        <w:t>.</w:t>
      </w:r>
    </w:p>
    <w:p w:rsidR="00B7362D" w:rsidRDefault="00B7362D" w:rsidP="00B7362D">
      <w:pPr>
        <w:ind w:left="-170" w:right="57"/>
        <w:jc w:val="center"/>
        <w:rPr>
          <w:rFonts w:eastAsiaTheme="minorHAnsi"/>
          <w:b/>
          <w:sz w:val="28"/>
          <w:szCs w:val="28"/>
        </w:rPr>
      </w:pPr>
    </w:p>
    <w:p w:rsidR="00B7362D" w:rsidRDefault="00B7362D" w:rsidP="00B73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4" w:history="1">
        <w:r w:rsidRPr="008E078F">
          <w:rPr>
            <w:rStyle w:val="a3"/>
            <w:b w:val="0"/>
            <w:color w:val="auto"/>
            <w:sz w:val="28"/>
            <w:szCs w:val="28"/>
          </w:rPr>
          <w:t>частью 4 статьи 15</w:t>
        </w:r>
      </w:hyperlink>
      <w:r w:rsidRPr="008E078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</w:t>
      </w:r>
      <w:r w:rsidR="00C15A79">
        <w:rPr>
          <w:sz w:val="28"/>
          <w:szCs w:val="28"/>
        </w:rPr>
        <w:t>льного закона от 06.10.2003 г. №</w:t>
      </w:r>
      <w:r>
        <w:rPr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C15A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7362D" w:rsidRDefault="00B7362D" w:rsidP="00B7362D">
      <w:pPr>
        <w:jc w:val="center"/>
        <w:rPr>
          <w:b/>
          <w:sz w:val="28"/>
          <w:szCs w:val="28"/>
        </w:rPr>
      </w:pPr>
    </w:p>
    <w:p w:rsidR="00B7362D" w:rsidRDefault="00B7362D" w:rsidP="00B73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B7362D" w:rsidRDefault="00B7362D" w:rsidP="00B7362D">
      <w:pPr>
        <w:jc w:val="center"/>
        <w:rPr>
          <w:b/>
          <w:sz w:val="28"/>
          <w:szCs w:val="28"/>
        </w:rPr>
      </w:pPr>
    </w:p>
    <w:p w:rsidR="00B7362D" w:rsidRPr="00A36C48" w:rsidRDefault="00B7362D" w:rsidP="00B7362D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A79">
        <w:rPr>
          <w:b/>
          <w:sz w:val="28"/>
          <w:szCs w:val="28"/>
        </w:rPr>
        <w:t>1.</w:t>
      </w:r>
      <w:r w:rsidRPr="00A36C48">
        <w:rPr>
          <w:sz w:val="28"/>
          <w:szCs w:val="28"/>
        </w:rPr>
        <w:t xml:space="preserve"> Передать осуществление полномочий</w:t>
      </w:r>
      <w:bookmarkStart w:id="1" w:name="sub_2"/>
      <w:r w:rsidRPr="00A36C48">
        <w:rPr>
          <w:sz w:val="28"/>
          <w:szCs w:val="28"/>
        </w:rPr>
        <w:t xml:space="preserve"> Чамзинского муниципального района по </w:t>
      </w:r>
      <w:r w:rsidRPr="00A36C48">
        <w:rPr>
          <w:sz w:val="28"/>
          <w:szCs w:val="28"/>
          <w:shd w:val="clear" w:color="auto" w:fill="FFFFFF"/>
        </w:rPr>
        <w:t xml:space="preserve">организации и осуществлению мероприятий по территориальной обороне и гражданской обороне, защите населения и территории </w:t>
      </w:r>
      <w:r w:rsidR="00A36C48" w:rsidRPr="00A36C48">
        <w:rPr>
          <w:sz w:val="28"/>
          <w:szCs w:val="28"/>
          <w:shd w:val="clear" w:color="auto" w:fill="FFFFFF"/>
        </w:rPr>
        <w:t xml:space="preserve">муниципального района </w:t>
      </w:r>
      <w:r w:rsidRPr="00A36C48">
        <w:rPr>
          <w:sz w:val="28"/>
          <w:szCs w:val="28"/>
          <w:shd w:val="clear" w:color="auto" w:fill="FFFFFF"/>
        </w:rPr>
        <w:t>от чрезвычайных ситуаций природного и техногенного характера органам местного самоуправления поселений Чамзинского муниципального района согласно приложения  в части</w:t>
      </w:r>
      <w:r w:rsidRPr="00A36C48">
        <w:rPr>
          <w:sz w:val="28"/>
          <w:szCs w:val="28"/>
        </w:rPr>
        <w:t>:</w:t>
      </w:r>
    </w:p>
    <w:p w:rsidR="00B7362D" w:rsidRPr="00414D2E" w:rsidRDefault="00B7362D" w:rsidP="00B7362D">
      <w:pPr>
        <w:ind w:left="-170" w:right="57"/>
        <w:jc w:val="both"/>
        <w:rPr>
          <w:sz w:val="28"/>
          <w:szCs w:val="28"/>
        </w:rPr>
      </w:pPr>
      <w:r w:rsidRPr="00A36C48">
        <w:rPr>
          <w:sz w:val="28"/>
          <w:szCs w:val="28"/>
        </w:rPr>
        <w:tab/>
      </w:r>
      <w:r w:rsidRPr="00A36C48">
        <w:rPr>
          <w:sz w:val="28"/>
          <w:szCs w:val="28"/>
        </w:rPr>
        <w:tab/>
        <w:t>- обеспечения готовности гидротехнических сооружений (далее ГТС), расположенных на территории поселения к пропуску весеннего половодья</w:t>
      </w:r>
      <w:r>
        <w:rPr>
          <w:sz w:val="28"/>
          <w:szCs w:val="28"/>
        </w:rPr>
        <w:t>, а также осуществления комплекса противопаводковых мероприятий  на ГТС.</w:t>
      </w:r>
    </w:p>
    <w:p w:rsidR="00B7362D" w:rsidRDefault="00B7362D" w:rsidP="00B7362D">
      <w:pPr>
        <w:ind w:left="-170" w:right="5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A7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2" w:name="sub_3"/>
      <w:bookmarkEnd w:id="1"/>
      <w:r>
        <w:rPr>
          <w:sz w:val="28"/>
          <w:szCs w:val="28"/>
        </w:rPr>
        <w:t xml:space="preserve">Определить, что полномочия передаются на период со дня вступления в законную силу </w:t>
      </w:r>
      <w:hyperlink w:anchor="sub_2000" w:history="1">
        <w:r w:rsidRPr="008E078F">
          <w:rPr>
            <w:rStyle w:val="a3"/>
            <w:b w:val="0"/>
            <w:color w:val="auto"/>
            <w:sz w:val="28"/>
            <w:szCs w:val="28"/>
          </w:rPr>
          <w:t>Соглашений</w:t>
        </w:r>
      </w:hyperlink>
      <w:r>
        <w:rPr>
          <w:rStyle w:val="a3"/>
          <w:b w:val="0"/>
          <w:color w:val="auto"/>
          <w:sz w:val="28"/>
          <w:szCs w:val="28"/>
        </w:rPr>
        <w:t xml:space="preserve"> по передаче полномочий </w:t>
      </w:r>
      <w:r>
        <w:rPr>
          <w:sz w:val="28"/>
          <w:szCs w:val="28"/>
        </w:rPr>
        <w:t>по 31.12.2022</w:t>
      </w:r>
      <w:r w:rsidR="00C15A7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7362D" w:rsidRDefault="00B7362D" w:rsidP="00B7362D">
      <w:pPr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ab/>
      </w:r>
      <w:r w:rsidRPr="00C15A7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Определить, что исполнение полномочий по предмету Соглашений осуществляется за счет иных межбюджетных трансфертов, предоставляемых из бюджета Чамзинского муниципального района в бюджеты поселений  Чамзинского муниципального района в размере денежных сре</w:t>
      </w:r>
      <w:r w:rsidR="00A36C48">
        <w:rPr>
          <w:sz w:val="28"/>
          <w:szCs w:val="28"/>
        </w:rPr>
        <w:t>дств, предусмотренных в бюджете</w:t>
      </w:r>
      <w:r>
        <w:rPr>
          <w:sz w:val="28"/>
          <w:szCs w:val="28"/>
        </w:rPr>
        <w:t xml:space="preserve"> Чамзинского муниципального района на осуществление данных полномочий.</w:t>
      </w:r>
      <w:bookmarkEnd w:id="3"/>
    </w:p>
    <w:p w:rsidR="00B7362D" w:rsidRDefault="00B7362D" w:rsidP="00B736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A7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со дня его</w:t>
      </w:r>
      <w:r>
        <w:rPr>
          <w:rStyle w:val="apple-converted-space"/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</w:t>
      </w:r>
      <w:r>
        <w:rPr>
          <w:sz w:val="28"/>
          <w:szCs w:val="28"/>
        </w:rPr>
        <w:t>.</w:t>
      </w:r>
      <w:bookmarkEnd w:id="0"/>
    </w:p>
    <w:p w:rsidR="00B7362D" w:rsidRDefault="00B7362D" w:rsidP="00B736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5A79" w:rsidRPr="007C6910" w:rsidRDefault="00C15A79" w:rsidP="00C15A79">
      <w:r w:rsidRPr="007C6910">
        <w:t>Председа</w:t>
      </w:r>
      <w:r>
        <w:t>тель Совета депутатов</w:t>
      </w:r>
      <w:r>
        <w:tab/>
      </w:r>
      <w:r>
        <w:tab/>
      </w:r>
      <w:r>
        <w:tab/>
        <w:t xml:space="preserve">        </w:t>
      </w:r>
      <w:r w:rsidRPr="007C6910">
        <w:t>Глава</w:t>
      </w:r>
    </w:p>
    <w:p w:rsidR="00C15A79" w:rsidRPr="007C6910" w:rsidRDefault="00C15A79" w:rsidP="00C15A79">
      <w:r w:rsidRPr="007C6910">
        <w:t xml:space="preserve">Чамзинского муниципального района     </w:t>
      </w:r>
      <w:r>
        <w:t xml:space="preserve">                     </w:t>
      </w:r>
      <w:r w:rsidRPr="007C6910">
        <w:t>Чамзинского муниципального района</w:t>
      </w:r>
    </w:p>
    <w:p w:rsidR="00C15A79" w:rsidRPr="007C6910" w:rsidRDefault="00C15A79" w:rsidP="00C15A79">
      <w:r w:rsidRPr="007C6910">
        <w:t xml:space="preserve">Республики Мордовия                               </w:t>
      </w:r>
      <w:r>
        <w:t xml:space="preserve">                     </w:t>
      </w:r>
      <w:r w:rsidRPr="007C6910">
        <w:t>Республики Мордовия</w:t>
      </w:r>
    </w:p>
    <w:p w:rsidR="00C15A79" w:rsidRPr="007C6910" w:rsidRDefault="00C15A79" w:rsidP="00C15A79"/>
    <w:p w:rsidR="00C15A79" w:rsidRDefault="00C15A79" w:rsidP="00C15A79">
      <w:pPr>
        <w:rPr>
          <w:sz w:val="28"/>
          <w:szCs w:val="28"/>
        </w:rPr>
      </w:pPr>
      <w:r w:rsidRPr="007C6910">
        <w:t xml:space="preserve">____________________ В.Я. Борисов        </w:t>
      </w:r>
      <w:r>
        <w:t xml:space="preserve">                   </w:t>
      </w:r>
      <w:r w:rsidRPr="007C6910">
        <w:t>____________________ В.Г. Цыбаков</w:t>
      </w:r>
      <w:r w:rsidRPr="007C6910">
        <w:rPr>
          <w:sz w:val="28"/>
          <w:szCs w:val="28"/>
        </w:rPr>
        <w:t xml:space="preserve"> </w:t>
      </w:r>
    </w:p>
    <w:p w:rsidR="00C15A79" w:rsidRDefault="00C15A79" w:rsidP="00C15A79">
      <w:pPr>
        <w:rPr>
          <w:sz w:val="28"/>
          <w:szCs w:val="28"/>
        </w:rPr>
      </w:pPr>
    </w:p>
    <w:p w:rsidR="00C15A79" w:rsidRDefault="00C15A79" w:rsidP="00C15A79">
      <w:pPr>
        <w:rPr>
          <w:sz w:val="28"/>
          <w:szCs w:val="28"/>
        </w:rPr>
      </w:pPr>
    </w:p>
    <w:p w:rsidR="00B7362D" w:rsidRDefault="00B7362D" w:rsidP="00B7362D">
      <w:pPr>
        <w:pStyle w:val="western"/>
        <w:spacing w:before="0" w:beforeAutospacing="0" w:after="0" w:afterAutospacing="0"/>
        <w:jc w:val="right"/>
      </w:pPr>
      <w:r>
        <w:t>Приложение</w:t>
      </w:r>
    </w:p>
    <w:p w:rsidR="00B7362D" w:rsidRDefault="00B7362D" w:rsidP="00B7362D">
      <w:pPr>
        <w:pStyle w:val="western"/>
        <w:spacing w:before="0" w:beforeAutospacing="0" w:after="0" w:afterAutospacing="0"/>
        <w:jc w:val="right"/>
      </w:pPr>
      <w:r>
        <w:t>к решению Совета депутатов</w:t>
      </w:r>
    </w:p>
    <w:p w:rsidR="00B7362D" w:rsidRDefault="00B7362D" w:rsidP="00B7362D">
      <w:pPr>
        <w:pStyle w:val="western"/>
        <w:spacing w:before="0" w:beforeAutospacing="0" w:after="0" w:afterAutospacing="0"/>
        <w:jc w:val="right"/>
      </w:pPr>
      <w:r>
        <w:t xml:space="preserve">Чамзинского муниципального района </w:t>
      </w:r>
    </w:p>
    <w:p w:rsidR="00B7362D" w:rsidRDefault="00C15A79" w:rsidP="00B7362D">
      <w:pPr>
        <w:pStyle w:val="western"/>
        <w:spacing w:before="0" w:beforeAutospacing="0" w:after="0" w:afterAutospacing="0"/>
        <w:jc w:val="right"/>
      </w:pPr>
      <w:r>
        <w:t>о</w:t>
      </w:r>
      <w:r w:rsidR="00B7362D">
        <w:t>т  20.06.2017г. №</w:t>
      </w:r>
      <w:r>
        <w:t xml:space="preserve"> 89</w:t>
      </w:r>
    </w:p>
    <w:p w:rsidR="00B7362D" w:rsidRDefault="00B7362D" w:rsidP="00B7362D">
      <w:pPr>
        <w:pStyle w:val="western"/>
        <w:spacing w:before="0" w:beforeAutospacing="0" w:after="0" w:afterAutospacing="0"/>
      </w:pPr>
    </w:p>
    <w:p w:rsidR="00B7362D" w:rsidRDefault="00B7362D" w:rsidP="00B7362D">
      <w:pPr>
        <w:pStyle w:val="western"/>
        <w:spacing w:before="0" w:beforeAutospacing="0" w:after="0" w:afterAutospacing="0"/>
        <w:jc w:val="center"/>
      </w:pPr>
    </w:p>
    <w:p w:rsidR="00B7362D" w:rsidRPr="00C15A79" w:rsidRDefault="00B7362D" w:rsidP="00B7362D">
      <w:pPr>
        <w:pStyle w:val="western"/>
        <w:spacing w:after="0" w:afterAutospacing="0"/>
        <w:jc w:val="center"/>
      </w:pPr>
      <w:r w:rsidRPr="00C15A79">
        <w:rPr>
          <w:b/>
          <w:bCs/>
          <w:sz w:val="28"/>
          <w:szCs w:val="28"/>
        </w:rPr>
        <w:t>ПЕРЕЧЕНЬ</w:t>
      </w:r>
    </w:p>
    <w:p w:rsidR="00B7362D" w:rsidRDefault="00B7362D" w:rsidP="00B7362D">
      <w:pPr>
        <w:pStyle w:val="western"/>
        <w:spacing w:after="0" w:afterAutospacing="0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C15A79">
        <w:rPr>
          <w:b/>
          <w:bCs/>
          <w:sz w:val="28"/>
          <w:szCs w:val="28"/>
        </w:rPr>
        <w:t xml:space="preserve">поселений, которым передаются </w:t>
      </w:r>
      <w:r w:rsidR="00A36C48" w:rsidRPr="00C15A79">
        <w:rPr>
          <w:b/>
          <w:bCs/>
          <w:sz w:val="28"/>
          <w:szCs w:val="28"/>
        </w:rPr>
        <w:t>часть полномочий</w:t>
      </w:r>
      <w:r w:rsidRPr="00C15A79">
        <w:rPr>
          <w:b/>
          <w:bCs/>
          <w:sz w:val="28"/>
          <w:szCs w:val="28"/>
        </w:rPr>
        <w:t xml:space="preserve"> </w:t>
      </w:r>
      <w:r w:rsidRPr="00C15A79">
        <w:rPr>
          <w:b/>
          <w:sz w:val="28"/>
          <w:szCs w:val="28"/>
        </w:rPr>
        <w:t xml:space="preserve">по </w:t>
      </w:r>
      <w:r w:rsidRPr="00C15A79">
        <w:rPr>
          <w:b/>
          <w:color w:val="22272F"/>
          <w:sz w:val="28"/>
          <w:szCs w:val="28"/>
          <w:shd w:val="clear" w:color="auto" w:fill="FFFFFF"/>
        </w:rPr>
        <w:t xml:space="preserve">организации и осуществлению мероприятий по территориальной обороне и ражданской обороне, защите населения и территории </w:t>
      </w:r>
      <w:r w:rsidR="00A36C48" w:rsidRPr="00C15A79">
        <w:rPr>
          <w:b/>
          <w:color w:val="22272F"/>
          <w:sz w:val="28"/>
          <w:szCs w:val="28"/>
          <w:shd w:val="clear" w:color="auto" w:fill="FFFFFF"/>
        </w:rPr>
        <w:t xml:space="preserve">муниципального района </w:t>
      </w:r>
      <w:r w:rsidRPr="00C15A79">
        <w:rPr>
          <w:b/>
          <w:color w:val="22272F"/>
          <w:sz w:val="28"/>
          <w:szCs w:val="28"/>
          <w:shd w:val="clear" w:color="auto" w:fill="FFFFFF"/>
        </w:rPr>
        <w:t>от чрезвычайных ситуаций природного и техногенного характера</w:t>
      </w:r>
      <w:r w:rsidR="00C15A79" w:rsidRPr="00C15A79">
        <w:rPr>
          <w:b/>
          <w:color w:val="22272F"/>
          <w:sz w:val="28"/>
          <w:szCs w:val="28"/>
          <w:shd w:val="clear" w:color="auto" w:fill="FFFFFF"/>
        </w:rPr>
        <w:t>.</w:t>
      </w:r>
    </w:p>
    <w:p w:rsidR="00C15A79" w:rsidRPr="00C15A79" w:rsidRDefault="00C15A79" w:rsidP="00B7362D">
      <w:pPr>
        <w:pStyle w:val="western"/>
        <w:spacing w:after="0" w:afterAutospacing="0"/>
        <w:jc w:val="center"/>
        <w:rPr>
          <w:b/>
          <w:sz w:val="16"/>
          <w:szCs w:val="16"/>
        </w:rPr>
      </w:pPr>
      <w:bookmarkStart w:id="4" w:name="_GoBack"/>
      <w:bookmarkEnd w:id="4"/>
    </w:p>
    <w:p w:rsidR="00B7362D" w:rsidRPr="00C15A79" w:rsidRDefault="00B7362D" w:rsidP="00C15A79">
      <w:pPr>
        <w:pStyle w:val="western"/>
        <w:spacing w:after="120" w:afterAutospacing="0" w:line="360" w:lineRule="auto"/>
      </w:pPr>
      <w:r w:rsidRPr="00C15A79"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B7362D" w:rsidRPr="00C15A79" w:rsidRDefault="00B7362D" w:rsidP="00C15A79">
      <w:pPr>
        <w:pStyle w:val="western"/>
        <w:spacing w:after="120" w:afterAutospacing="0" w:line="360" w:lineRule="auto"/>
      </w:pPr>
      <w:r w:rsidRPr="00C15A79">
        <w:rPr>
          <w:sz w:val="28"/>
          <w:szCs w:val="28"/>
        </w:rPr>
        <w:t>Мокшалейское сельское поселение Чамзинского муниципального района;</w:t>
      </w:r>
    </w:p>
    <w:p w:rsidR="00B7362D" w:rsidRPr="00C15A79" w:rsidRDefault="00B7362D" w:rsidP="00C15A79">
      <w:pPr>
        <w:pStyle w:val="western"/>
        <w:spacing w:after="120" w:afterAutospacing="0" w:line="360" w:lineRule="auto"/>
      </w:pPr>
      <w:r w:rsidRPr="00C15A79">
        <w:rPr>
          <w:sz w:val="28"/>
          <w:szCs w:val="28"/>
        </w:rPr>
        <w:t>Пичеурское сельское поселение Чамзинского муниципального района;</w:t>
      </w:r>
    </w:p>
    <w:p w:rsidR="00B7362D" w:rsidRDefault="00B7362D" w:rsidP="00C15A79">
      <w:pPr>
        <w:pStyle w:val="western"/>
        <w:spacing w:after="120" w:afterAutospacing="0" w:line="360" w:lineRule="auto"/>
        <w:rPr>
          <w:sz w:val="28"/>
          <w:szCs w:val="28"/>
        </w:rPr>
      </w:pPr>
      <w:r w:rsidRPr="00C15A79">
        <w:rPr>
          <w:sz w:val="28"/>
          <w:szCs w:val="28"/>
        </w:rPr>
        <w:t>Сабурмачкасское сельское поселение Чамзинского муниципального района;</w:t>
      </w:r>
    </w:p>
    <w:p w:rsidR="00B7362D" w:rsidRPr="00C15A79" w:rsidRDefault="00B7362D" w:rsidP="00C15A79">
      <w:pPr>
        <w:spacing w:after="120" w:line="360" w:lineRule="auto"/>
        <w:rPr>
          <w:sz w:val="28"/>
          <w:szCs w:val="28"/>
        </w:rPr>
      </w:pPr>
      <w:r w:rsidRPr="00C15A79">
        <w:rPr>
          <w:sz w:val="28"/>
          <w:szCs w:val="28"/>
        </w:rPr>
        <w:t>Городское поселение Чамзинка.</w:t>
      </w:r>
    </w:p>
    <w:p w:rsidR="00707318" w:rsidRPr="00C15A79" w:rsidRDefault="00707318" w:rsidP="00C15A79">
      <w:pPr>
        <w:spacing w:line="276" w:lineRule="auto"/>
      </w:pPr>
    </w:p>
    <w:sectPr w:rsidR="00707318" w:rsidRPr="00C15A79" w:rsidSect="00C15A7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D"/>
    <w:rsid w:val="00707318"/>
    <w:rsid w:val="00A36C48"/>
    <w:rsid w:val="00B7362D"/>
    <w:rsid w:val="00C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5C3E5-8DDE-4CD5-8598-81291CD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36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B736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362D"/>
  </w:style>
  <w:style w:type="character" w:customStyle="1" w:styleId="a3">
    <w:name w:val="Гипертекстовая ссылка"/>
    <w:basedOn w:val="a0"/>
    <w:rsid w:val="00B7362D"/>
    <w:rPr>
      <w:b/>
      <w:bCs/>
      <w:color w:val="106BBE"/>
    </w:rPr>
  </w:style>
  <w:style w:type="paragraph" w:customStyle="1" w:styleId="western">
    <w:name w:val="western"/>
    <w:basedOn w:val="a"/>
    <w:rsid w:val="00B736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5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3</cp:revision>
  <cp:lastPrinted>2017-06-19T13:53:00Z</cp:lastPrinted>
  <dcterms:created xsi:type="dcterms:W3CDTF">2017-06-14T08:51:00Z</dcterms:created>
  <dcterms:modified xsi:type="dcterms:W3CDTF">2017-06-19T13:53:00Z</dcterms:modified>
</cp:coreProperties>
</file>