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2" w:rsidRPr="00CC5B92" w:rsidRDefault="00CC5B92" w:rsidP="00CC5B92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5B9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</w:t>
      </w:r>
    </w:p>
    <w:p w:rsidR="00CC5B92" w:rsidRPr="00CC5B92" w:rsidRDefault="00CC5B92" w:rsidP="00CC5B92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5B9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C5B92" w:rsidRPr="00CC5B92" w:rsidRDefault="00CC5B92" w:rsidP="00CC5B92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5B92">
        <w:rPr>
          <w:rFonts w:ascii="Times New Roman" w:hAnsi="Times New Roman"/>
          <w:b w:val="0"/>
          <w:sz w:val="28"/>
          <w:szCs w:val="28"/>
        </w:rPr>
        <w:t>Республика Мордовия</w:t>
      </w: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5B92">
        <w:rPr>
          <w:rFonts w:ascii="Times New Roman" w:hAnsi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5B92">
        <w:rPr>
          <w:rFonts w:ascii="Times New Roman" w:hAnsi="Times New Roman"/>
          <w:sz w:val="28"/>
          <w:szCs w:val="28"/>
        </w:rPr>
        <w:t>РЕШЕНИЕ</w:t>
      </w: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5B92">
        <w:rPr>
          <w:rFonts w:ascii="Times New Roman" w:hAnsi="Times New Roman"/>
          <w:b w:val="0"/>
          <w:sz w:val="28"/>
          <w:szCs w:val="28"/>
        </w:rPr>
        <w:t>(</w:t>
      </w:r>
      <w:r w:rsidRPr="00CC5B9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C5B92">
        <w:rPr>
          <w:rFonts w:ascii="Times New Roman" w:hAnsi="Times New Roman"/>
          <w:b w:val="0"/>
          <w:sz w:val="28"/>
          <w:szCs w:val="28"/>
        </w:rPr>
        <w:t>-я сессия)</w:t>
      </w: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5B92">
        <w:rPr>
          <w:rFonts w:ascii="Times New Roman" w:hAnsi="Times New Roman"/>
          <w:sz w:val="28"/>
          <w:szCs w:val="28"/>
        </w:rPr>
        <w:t>15.04.2022г.                                                           № 54</w:t>
      </w:r>
    </w:p>
    <w:p w:rsidR="00CC5B92" w:rsidRPr="00CC5B92" w:rsidRDefault="00CC5B92" w:rsidP="00CC5B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5B92">
        <w:rPr>
          <w:rFonts w:ascii="Times New Roman" w:hAnsi="Times New Roman"/>
          <w:b w:val="0"/>
          <w:sz w:val="28"/>
          <w:szCs w:val="28"/>
        </w:rPr>
        <w:t>р.п.Чамзинка</w:t>
      </w:r>
    </w:p>
    <w:p w:rsidR="00091BFF" w:rsidRPr="00CC5B92" w:rsidRDefault="00091BFF" w:rsidP="00CC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BFF" w:rsidRPr="00CC5B92" w:rsidRDefault="00091BFF" w:rsidP="00CC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B92">
        <w:rPr>
          <w:rFonts w:ascii="Times New Roman" w:hAnsi="Times New Roman" w:cs="Times New Roman"/>
          <w:sz w:val="28"/>
          <w:szCs w:val="28"/>
        </w:rPr>
        <w:t xml:space="preserve">О </w:t>
      </w:r>
      <w:r w:rsidR="00CC5B92" w:rsidRPr="00CC5B92">
        <w:rPr>
          <w:rFonts w:ascii="Times New Roman" w:hAnsi="Times New Roman" w:cs="Times New Roman"/>
          <w:sz w:val="28"/>
          <w:szCs w:val="28"/>
        </w:rPr>
        <w:t>порядке</w:t>
      </w:r>
      <w:r w:rsidRPr="00CC5B92">
        <w:rPr>
          <w:rFonts w:ascii="Times New Roman" w:hAnsi="Times New Roman" w:cs="Times New Roman"/>
          <w:sz w:val="28"/>
          <w:szCs w:val="28"/>
        </w:rPr>
        <w:t xml:space="preserve"> </w:t>
      </w:r>
      <w:r w:rsidR="00CC5B92" w:rsidRPr="00CC5B9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Чамзинского муниципального района и предоставления этих сведений средствам массовой информации для опубликования.</w:t>
      </w:r>
    </w:p>
    <w:p w:rsidR="00781331" w:rsidRPr="00CC5B92" w:rsidRDefault="00781331">
      <w:pPr>
        <w:pStyle w:val="ConsPlusNormal"/>
        <w:ind w:firstLine="540"/>
        <w:jc w:val="both"/>
        <w:rPr>
          <w:sz w:val="28"/>
          <w:szCs w:val="28"/>
        </w:rPr>
      </w:pPr>
    </w:p>
    <w:p w:rsidR="00CC5B92" w:rsidRPr="00CC5B92" w:rsidRDefault="00091BFF" w:rsidP="00CC5B92">
      <w:pPr>
        <w:pStyle w:val="ConsPlusNormal"/>
        <w:ind w:firstLine="540"/>
        <w:jc w:val="both"/>
        <w:rPr>
          <w:sz w:val="28"/>
          <w:szCs w:val="28"/>
        </w:rPr>
      </w:pPr>
      <w:r w:rsidRPr="00CC5B92">
        <w:rPr>
          <w:sz w:val="28"/>
          <w:szCs w:val="28"/>
        </w:rPr>
        <w:t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"О противодействии коррупции", пунктом 4 статьи 8 Федерального закона от 3 декабря 2012 года N 230-ФЗ "О контроле за соответствием расходов лиц, замещающих государственные должности, и иных лиц их доходам" и пунктом 8 Указа Президента Российской Федерации от 8 июля 2013 года N 613 "Вопросы противодействия коррупции"</w:t>
      </w:r>
      <w:r w:rsidR="00CC5B92" w:rsidRPr="00CC5B92">
        <w:rPr>
          <w:sz w:val="28"/>
          <w:szCs w:val="28"/>
        </w:rPr>
        <w:t>,</w:t>
      </w:r>
      <w:r w:rsidRPr="00CC5B92">
        <w:rPr>
          <w:sz w:val="28"/>
          <w:szCs w:val="28"/>
        </w:rPr>
        <w:t xml:space="preserve"> </w:t>
      </w:r>
    </w:p>
    <w:p w:rsidR="00091BFF" w:rsidRPr="00CC5B92" w:rsidRDefault="00091BFF" w:rsidP="00CC5B92">
      <w:pPr>
        <w:pStyle w:val="ConsPlusNormal"/>
        <w:ind w:firstLine="540"/>
        <w:jc w:val="center"/>
        <w:rPr>
          <w:b/>
          <w:sz w:val="28"/>
          <w:szCs w:val="28"/>
        </w:rPr>
      </w:pPr>
      <w:r w:rsidRPr="00CC5B92">
        <w:rPr>
          <w:b/>
          <w:sz w:val="28"/>
          <w:szCs w:val="28"/>
        </w:rPr>
        <w:t xml:space="preserve">Совет депутатов </w:t>
      </w:r>
      <w:r w:rsidR="00781331" w:rsidRPr="00CC5B92">
        <w:rPr>
          <w:b/>
          <w:sz w:val="28"/>
          <w:szCs w:val="28"/>
        </w:rPr>
        <w:t xml:space="preserve">Чамзинского муниципального района </w:t>
      </w:r>
      <w:r w:rsidRPr="00CC5B92">
        <w:rPr>
          <w:b/>
          <w:sz w:val="28"/>
          <w:szCs w:val="28"/>
        </w:rPr>
        <w:t>решил:</w:t>
      </w:r>
    </w:p>
    <w:p w:rsidR="00CC5B92" w:rsidRPr="00CC5B92" w:rsidRDefault="00CC5B92" w:rsidP="00CC5B92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091BFF" w:rsidRPr="00CC5B92" w:rsidRDefault="00091BFF" w:rsidP="00E65ADF">
      <w:pPr>
        <w:pStyle w:val="ConsPlusNormal"/>
        <w:ind w:firstLine="540"/>
        <w:jc w:val="both"/>
        <w:rPr>
          <w:sz w:val="28"/>
          <w:szCs w:val="28"/>
        </w:rPr>
      </w:pPr>
      <w:r w:rsidRPr="00CC5B92">
        <w:rPr>
          <w:b/>
          <w:sz w:val="28"/>
          <w:szCs w:val="28"/>
        </w:rPr>
        <w:t>1.</w:t>
      </w:r>
      <w:r w:rsidRPr="00CC5B92">
        <w:rPr>
          <w:sz w:val="28"/>
          <w:szCs w:val="28"/>
        </w:rPr>
        <w:t xml:space="preserve"> Утвердить </w:t>
      </w:r>
      <w:hyperlink w:anchor="Par38" w:tooltip="ПОРЯДОК" w:history="1">
        <w:r w:rsidRPr="00CC5B92">
          <w:rPr>
            <w:sz w:val="28"/>
            <w:szCs w:val="28"/>
          </w:rPr>
          <w:t>Порядок</w:t>
        </w:r>
      </w:hyperlink>
      <w:r w:rsidRPr="00CC5B92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</w:t>
      </w:r>
      <w:r w:rsidR="00E65ADF" w:rsidRPr="00CC5B92">
        <w:rPr>
          <w:sz w:val="28"/>
          <w:szCs w:val="28"/>
        </w:rPr>
        <w:t xml:space="preserve">Чамзинского муниципального района </w:t>
      </w:r>
      <w:r w:rsidRPr="00CC5B92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CC5B92" w:rsidRPr="00CC5B92" w:rsidRDefault="00CC5B92" w:rsidP="00E65ADF">
      <w:pPr>
        <w:pStyle w:val="ConsPlusNormal"/>
        <w:ind w:firstLine="540"/>
        <w:jc w:val="both"/>
        <w:rPr>
          <w:sz w:val="16"/>
          <w:szCs w:val="16"/>
        </w:rPr>
      </w:pPr>
    </w:p>
    <w:p w:rsidR="00280827" w:rsidRPr="00CC5B92" w:rsidRDefault="00091BFF" w:rsidP="00E65ADF">
      <w:pPr>
        <w:pStyle w:val="ConsPlusNormal"/>
        <w:ind w:firstLine="540"/>
        <w:jc w:val="both"/>
        <w:rPr>
          <w:sz w:val="28"/>
          <w:szCs w:val="28"/>
        </w:rPr>
      </w:pPr>
      <w:r w:rsidRPr="00CC5B92">
        <w:rPr>
          <w:b/>
          <w:sz w:val="28"/>
          <w:szCs w:val="28"/>
        </w:rPr>
        <w:t>2.</w:t>
      </w:r>
      <w:r w:rsidRPr="00CC5B92">
        <w:rPr>
          <w:sz w:val="28"/>
          <w:szCs w:val="28"/>
        </w:rPr>
        <w:t xml:space="preserve"> Признать утратившим силу</w:t>
      </w:r>
      <w:r w:rsidR="00280827" w:rsidRPr="00CC5B92">
        <w:rPr>
          <w:sz w:val="28"/>
          <w:szCs w:val="28"/>
        </w:rPr>
        <w:t xml:space="preserve"> р</w:t>
      </w:r>
      <w:r w:rsidR="00E65ADF" w:rsidRPr="00CC5B92">
        <w:rPr>
          <w:sz w:val="28"/>
          <w:szCs w:val="28"/>
        </w:rPr>
        <w:t xml:space="preserve">ешение Совета депутатов Чамзинского муниципального района Республики Мордовия от 22 августа 2013 г. </w:t>
      </w:r>
      <w:r w:rsidR="00CC5B92" w:rsidRPr="00CC5B92">
        <w:rPr>
          <w:sz w:val="28"/>
          <w:szCs w:val="28"/>
        </w:rPr>
        <w:t>№</w:t>
      </w:r>
      <w:r w:rsidR="00E65ADF" w:rsidRPr="00CC5B92">
        <w:rPr>
          <w:sz w:val="28"/>
          <w:szCs w:val="28"/>
        </w:rPr>
        <w:t xml:space="preserve"> 129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опубликования"</w:t>
      </w:r>
      <w:r w:rsidR="00280827" w:rsidRPr="00CC5B92">
        <w:rPr>
          <w:sz w:val="28"/>
          <w:szCs w:val="28"/>
        </w:rPr>
        <w:t>.</w:t>
      </w:r>
    </w:p>
    <w:p w:rsidR="00CC5B92" w:rsidRPr="00CC5B92" w:rsidRDefault="00CC5B92" w:rsidP="00E65ADF">
      <w:pPr>
        <w:pStyle w:val="ConsPlusNormal"/>
        <w:ind w:firstLine="540"/>
        <w:jc w:val="both"/>
        <w:rPr>
          <w:sz w:val="16"/>
          <w:szCs w:val="16"/>
        </w:rPr>
      </w:pPr>
    </w:p>
    <w:p w:rsidR="00091BFF" w:rsidRPr="00CC5B92" w:rsidRDefault="00091BFF" w:rsidP="00E65ADF">
      <w:pPr>
        <w:pStyle w:val="ConsPlusNormal"/>
        <w:ind w:firstLine="540"/>
        <w:jc w:val="both"/>
        <w:rPr>
          <w:sz w:val="28"/>
          <w:szCs w:val="28"/>
        </w:rPr>
      </w:pPr>
      <w:r w:rsidRPr="00CC5B92">
        <w:rPr>
          <w:b/>
          <w:sz w:val="28"/>
          <w:szCs w:val="28"/>
        </w:rPr>
        <w:t>3.</w:t>
      </w:r>
      <w:r w:rsidRPr="00CC5B92">
        <w:rPr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280827" w:rsidRPr="00CC5B92"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Pr="00CC5B92">
        <w:rPr>
          <w:sz w:val="28"/>
          <w:szCs w:val="28"/>
        </w:rPr>
        <w:t>.</w:t>
      </w:r>
    </w:p>
    <w:p w:rsidR="00091BFF" w:rsidRPr="00CC5B92" w:rsidRDefault="00091BFF" w:rsidP="00E65ADF">
      <w:pPr>
        <w:pStyle w:val="ConsPlusNormal"/>
        <w:jc w:val="both"/>
        <w:rPr>
          <w:sz w:val="28"/>
          <w:szCs w:val="28"/>
        </w:rPr>
      </w:pPr>
    </w:p>
    <w:p w:rsidR="00280827" w:rsidRDefault="00280827" w:rsidP="00280827">
      <w:pPr>
        <w:pStyle w:val="ConsPlusNormal"/>
        <w:jc w:val="right"/>
        <w:rPr>
          <w:sz w:val="28"/>
          <w:szCs w:val="28"/>
        </w:rPr>
      </w:pPr>
    </w:p>
    <w:p w:rsidR="00F05AA9" w:rsidRPr="00CC5B92" w:rsidRDefault="00F05AA9" w:rsidP="00280827">
      <w:pPr>
        <w:pStyle w:val="ConsPlusNormal"/>
        <w:jc w:val="right"/>
        <w:rPr>
          <w:sz w:val="28"/>
          <w:szCs w:val="28"/>
        </w:rPr>
      </w:pPr>
    </w:p>
    <w:p w:rsidR="00CC5B92" w:rsidRPr="00CC5B92" w:rsidRDefault="00CC5B92" w:rsidP="00CC5B9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C5B92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CC5B92">
        <w:rPr>
          <w:rFonts w:ascii="Times New Roman" w:hAnsi="Times New Roman"/>
          <w:sz w:val="24"/>
          <w:szCs w:val="24"/>
        </w:rPr>
        <w:tab/>
        <w:t xml:space="preserve">         </w:t>
      </w:r>
      <w:r w:rsidRPr="00CC5B9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CC5B92">
        <w:rPr>
          <w:rFonts w:ascii="Times New Roman" w:hAnsi="Times New Roman"/>
          <w:sz w:val="24"/>
          <w:szCs w:val="24"/>
        </w:rPr>
        <w:t>Глава</w:t>
      </w:r>
    </w:p>
    <w:p w:rsidR="00CC5B92" w:rsidRPr="00CC5B92" w:rsidRDefault="00CC5B92" w:rsidP="00CC5B9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C5B92">
        <w:rPr>
          <w:rFonts w:ascii="Times New Roman" w:hAnsi="Times New Roman"/>
          <w:sz w:val="24"/>
          <w:szCs w:val="24"/>
        </w:rPr>
        <w:t>Чамзинского муниципального р</w:t>
      </w:r>
      <w:r w:rsidRPr="00CC5B92">
        <w:rPr>
          <w:rFonts w:ascii="Times New Roman" w:hAnsi="Times New Roman"/>
        </w:rPr>
        <w:t xml:space="preserve">айона           </w:t>
      </w:r>
      <w:r>
        <w:rPr>
          <w:rFonts w:ascii="Times New Roman" w:hAnsi="Times New Roman"/>
        </w:rPr>
        <w:tab/>
      </w:r>
      <w:r w:rsidRPr="00CC5B92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CC5B92" w:rsidRPr="00CC5B92" w:rsidRDefault="00CC5B92" w:rsidP="00CC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92" w:rsidRPr="00CC5B92" w:rsidRDefault="00CC5B92" w:rsidP="00CC5B92">
      <w:pPr>
        <w:spacing w:after="0" w:line="240" w:lineRule="auto"/>
        <w:ind w:firstLine="540"/>
        <w:rPr>
          <w:sz w:val="28"/>
          <w:szCs w:val="28"/>
        </w:rPr>
      </w:pPr>
      <w:r w:rsidRPr="00CC5B92">
        <w:rPr>
          <w:rFonts w:ascii="Times New Roman" w:hAnsi="Times New Roman"/>
          <w:sz w:val="24"/>
          <w:szCs w:val="24"/>
        </w:rPr>
        <w:t>______________________ В.А. Бут</w:t>
      </w:r>
      <w:r w:rsidRPr="00CC5B92">
        <w:rPr>
          <w:rFonts w:ascii="Times New Roman" w:hAnsi="Times New Roman"/>
        </w:rPr>
        <w:t xml:space="preserve">кеев            </w:t>
      </w:r>
      <w:r>
        <w:rPr>
          <w:rFonts w:ascii="Times New Roman" w:hAnsi="Times New Roman"/>
        </w:rPr>
        <w:t xml:space="preserve">   </w:t>
      </w:r>
      <w:r w:rsidRPr="00CC5B92">
        <w:rPr>
          <w:rFonts w:ascii="Times New Roman" w:hAnsi="Times New Roman"/>
          <w:sz w:val="24"/>
          <w:szCs w:val="24"/>
        </w:rPr>
        <w:t>_____________</w:t>
      </w:r>
      <w:r w:rsidRPr="00CC5B92">
        <w:rPr>
          <w:rFonts w:ascii="Times New Roman" w:hAnsi="Times New Roman"/>
        </w:rPr>
        <w:t>__</w:t>
      </w:r>
      <w:r w:rsidRPr="00CC5B92">
        <w:rPr>
          <w:rFonts w:ascii="Times New Roman" w:hAnsi="Times New Roman"/>
          <w:sz w:val="24"/>
          <w:szCs w:val="24"/>
        </w:rPr>
        <w:t>____ Р.А. Батеряков</w:t>
      </w:r>
    </w:p>
    <w:p w:rsidR="00091BFF" w:rsidRPr="00CC5B92" w:rsidRDefault="00091BFF" w:rsidP="00E65ADF">
      <w:pPr>
        <w:pStyle w:val="ConsPlusNormal"/>
        <w:jc w:val="right"/>
        <w:outlineLvl w:val="0"/>
      </w:pPr>
      <w:r w:rsidRPr="00CC5B92">
        <w:lastRenderedPageBreak/>
        <w:t>Утвержден</w:t>
      </w:r>
    </w:p>
    <w:p w:rsidR="00091BFF" w:rsidRPr="00CC5B92" w:rsidRDefault="00091BFF" w:rsidP="00E65ADF">
      <w:pPr>
        <w:pStyle w:val="ConsPlusNormal"/>
        <w:jc w:val="right"/>
      </w:pPr>
      <w:r w:rsidRPr="00CC5B92">
        <w:t>решением Совета депутатов</w:t>
      </w:r>
    </w:p>
    <w:p w:rsidR="003776B9" w:rsidRPr="00CC5B92" w:rsidRDefault="003776B9" w:rsidP="00E65ADF">
      <w:pPr>
        <w:pStyle w:val="ConsPlusNormal"/>
        <w:jc w:val="right"/>
      </w:pPr>
      <w:r w:rsidRPr="00CC5B92">
        <w:t xml:space="preserve">Чамзинского муниципального района </w:t>
      </w:r>
    </w:p>
    <w:p w:rsidR="00091BFF" w:rsidRPr="00CC5B92" w:rsidRDefault="00091BFF" w:rsidP="00E65ADF">
      <w:pPr>
        <w:pStyle w:val="ConsPlusNormal"/>
        <w:jc w:val="right"/>
      </w:pPr>
      <w:r w:rsidRPr="00CC5B92">
        <w:t xml:space="preserve">от </w:t>
      </w:r>
      <w:r w:rsidR="00034629" w:rsidRPr="00CC5B92">
        <w:t>15.04.</w:t>
      </w:r>
      <w:r w:rsidRPr="00CC5B92">
        <w:t>202</w:t>
      </w:r>
      <w:r w:rsidR="003776B9" w:rsidRPr="00CC5B92">
        <w:t>2</w:t>
      </w:r>
      <w:r w:rsidRPr="00CC5B92">
        <w:t xml:space="preserve"> г. </w:t>
      </w:r>
      <w:r w:rsidR="00034629" w:rsidRPr="00CC5B92">
        <w:t>№</w:t>
      </w:r>
      <w:r w:rsidRPr="00CC5B92">
        <w:t xml:space="preserve"> </w:t>
      </w:r>
      <w:r w:rsidR="00034629" w:rsidRPr="00CC5B92">
        <w:t>54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8"/>
      <w:bookmarkEnd w:id="1"/>
      <w:r w:rsidRPr="00CC5B92">
        <w:rPr>
          <w:rFonts w:ascii="Times New Roman" w:hAnsi="Times New Roman" w:cs="Times New Roman"/>
        </w:rPr>
        <w:t>ПОРЯДОК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РАЗМЕЩЕНИЯ СВЕДЕНИЙ О ДОХОДАХ, РАСХОДАХ,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280827" w:rsidRPr="00CC5B92">
        <w:rPr>
          <w:rFonts w:ascii="Times New Roman" w:hAnsi="Times New Roman" w:cs="Times New Roman"/>
        </w:rPr>
        <w:t xml:space="preserve"> </w:t>
      </w:r>
      <w:r w:rsidRPr="00CC5B92">
        <w:rPr>
          <w:rFonts w:ascii="Times New Roman" w:hAnsi="Times New Roman" w:cs="Times New Roman"/>
        </w:rPr>
        <w:t>ОТДЕЛЬНЫХ КАТЕГОРИЙ ЛИЦ И ЧЛЕНОВ ИХ СЕМЕЙ НА ОФИЦИАЛЬНОМ</w:t>
      </w:r>
      <w:r w:rsidR="00280827" w:rsidRPr="00CC5B92">
        <w:rPr>
          <w:rFonts w:ascii="Times New Roman" w:hAnsi="Times New Roman" w:cs="Times New Roman"/>
        </w:rPr>
        <w:t xml:space="preserve"> </w:t>
      </w:r>
      <w:r w:rsidRPr="00CC5B92">
        <w:rPr>
          <w:rFonts w:ascii="Times New Roman" w:hAnsi="Times New Roman" w:cs="Times New Roman"/>
        </w:rPr>
        <w:t xml:space="preserve">САЙТЕ ОРГАНОВ МЕСТНОГО САМОУПРАВЛЕНИЯ </w:t>
      </w:r>
      <w:r w:rsidR="00280827" w:rsidRPr="00CC5B92">
        <w:rPr>
          <w:rFonts w:ascii="Times New Roman" w:hAnsi="Times New Roman" w:cs="Times New Roman"/>
        </w:rPr>
        <w:t xml:space="preserve">ЧАМЗИНСКОГО МУНИЦИПАЛЬНОГО РАЙОНА </w:t>
      </w:r>
      <w:r w:rsidRPr="00CC5B92">
        <w:rPr>
          <w:rFonts w:ascii="Times New Roman" w:hAnsi="Times New Roman" w:cs="Times New Roman"/>
        </w:rPr>
        <w:t>И ПРЕДОСТАВЛЕНИЯ ЭТИХ СВЕДЕНИЙ СРЕДСТВАМ МАССОВОЙ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ИНФОРМАЦИИ ДЛЯ ОПУБЛИКОВАНИЯ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1. Настоящим Порядком устанавливаются обязанности уполномоченных структурных подразделений органов местного самоуправления </w:t>
      </w:r>
      <w:r w:rsidR="00280827" w:rsidRPr="00CC5B92">
        <w:t xml:space="preserve">Чамзинского муниципального района </w:t>
      </w:r>
      <w:r w:rsidRPr="00CC5B92">
        <w:t xml:space="preserve">или уполномоченных должностных лиц, ответственных за предоставление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предоставлять такие сведения (далее - уполномоченные структурные подразделения или уполномоченные должностные лица), по размещению сведений о доходах, расходах, об имуществе и обязательствах имущественного характера выборных должностных лиц местного самоуправления, лиц, замещающих муниципальные должности, должности муниципальной службы в органах местного самоуправления </w:t>
      </w:r>
      <w:r w:rsidR="003776B9" w:rsidRPr="00CC5B92">
        <w:t xml:space="preserve">Чамзинского муниципального района </w:t>
      </w:r>
      <w:r w:rsidRPr="00CC5B92">
        <w:t xml:space="preserve">и руководителей муниципальных учреждений </w:t>
      </w:r>
      <w:r w:rsidR="003776B9" w:rsidRPr="00CC5B92">
        <w:t xml:space="preserve">Чамзинского муниципального района </w:t>
      </w:r>
      <w:r w:rsidRPr="00CC5B92">
        <w:t xml:space="preserve">(далее - служащие (руководители)),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3776B9" w:rsidRPr="00CC5B92">
        <w:t xml:space="preserve">Чамзинского муниципального района </w:t>
      </w:r>
      <w:r w:rsidRPr="00CC5B92"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91BFF" w:rsidRPr="00CC5B92" w:rsidRDefault="00091BFF" w:rsidP="00E65ADF">
      <w:pPr>
        <w:pStyle w:val="ConsPlusNormal"/>
        <w:ind w:firstLine="540"/>
        <w:jc w:val="both"/>
      </w:pPr>
      <w:bookmarkStart w:id="2" w:name="Par47"/>
      <w:bookmarkEnd w:id="2"/>
      <w:r w:rsidRPr="00CC5B92"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перечисленные в </w:t>
      </w:r>
      <w:hyperlink w:anchor="Par80" w:tooltip="ПЕРЕЧЕНЬ" w:history="1">
        <w:r w:rsidRPr="00CC5B92">
          <w:t>приложении 1</w:t>
        </w:r>
      </w:hyperlink>
      <w:r w:rsidRPr="00CC5B92">
        <w:t xml:space="preserve"> к настоящему Порядку: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б) перечень транспортных средств,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в) декларированный годовой доход служащего (руководителя), его супруги (супруга) и несовершеннолетних детей;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а) иные сведения (кроме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перечисленные в приложении 1 к настоящему Порядку:" w:history="1">
        <w:r w:rsidRPr="00CC5B92">
          <w:t>пункте 2</w:t>
        </w:r>
      </w:hyperlink>
      <w:r w:rsidRPr="00CC5B92"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б) персональные данные супруги (супруга), детей и иных членов семьи служащего (руководителя);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д) информацию, отнесенную к государственной тайне или являющуюся конфиденциальной.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4. Сведения о доходах, расходах, об имуществе и обязательствах имущественного характера, указанные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перечисленные в приложении 1 к настоящему Порядку:" w:history="1">
        <w:r w:rsidRPr="00CC5B92">
          <w:t>пункте 2</w:t>
        </w:r>
      </w:hyperlink>
      <w:r w:rsidRPr="00CC5B92">
        <w:t xml:space="preserve"> настоящего порядка, за весь период замещения служащим (руководителем) должности (должностей), замещение которой (которых)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того органа или той организации, в котором (которой) служащий (руководитель) замещает должность, и ежегодно обновляются в течение 14 рабочих дней со дня истечения срока, установленного для их подачи.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5. Размещение на официальном сайте информации о доходах, расходах, об имуществе и обязательствах имущественного характера,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перечисленные в приложении 1 к настоящему Порядку:" w:history="1">
        <w:r w:rsidRPr="00CC5B92">
          <w:t>пункте 2</w:t>
        </w:r>
      </w:hyperlink>
      <w:r w:rsidRPr="00CC5B92">
        <w:t xml:space="preserve"> настоящего порядка, обеспечивается уполномоченными структурными подразделениями или уполномоченными должностными лицами.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6. Уполномоченные структурные подразделения или уполномоченные должностные лица: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а) в течение трех рабочих дней со дня поступления запроса от средства массовой информации сообщают о нем служащему (руководителю), в отношении которого поступил запрос;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перечисленные в приложении 1 к настоящему Порядку:" w:history="1">
        <w:r w:rsidRPr="00CC5B92">
          <w:t>пункте 2</w:t>
        </w:r>
      </w:hyperlink>
      <w:r w:rsidRPr="00CC5B92">
        <w:t xml:space="preserve"> настоящего порядка, в том случае, если запрашиваемые сведения отсутствуют на официальном сайте.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7. Муниципальные служащие соответствующих уполномоченных структурных подразделений или уполномоченные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8. </w:t>
      </w:r>
      <w:hyperlink w:anchor="Par139" w:tooltip="Сведения" w:history="1">
        <w:r w:rsidRPr="00CC5B92">
          <w:t>Сведения</w:t>
        </w:r>
      </w:hyperlink>
      <w:r w:rsidRPr="00CC5B92">
        <w:t xml:space="preserve"> о доходах, расходах, об имуществе и обязательствах имущественного характера размещаются на официальном сайте и предоставляются средствам массовой информации для опубликования по форме согласно приложению 2 к настоящему Порядку.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jc w:val="right"/>
        <w:outlineLvl w:val="1"/>
        <w:rPr>
          <w:b/>
        </w:rPr>
      </w:pPr>
      <w:r w:rsidRPr="00CC5B92">
        <w:rPr>
          <w:b/>
        </w:rPr>
        <w:t>Приложение 1</w:t>
      </w:r>
    </w:p>
    <w:p w:rsidR="00091BFF" w:rsidRPr="00CC5B92" w:rsidRDefault="00034629" w:rsidP="00034629">
      <w:pPr>
        <w:pStyle w:val="ConsPlusNormal"/>
        <w:jc w:val="center"/>
      </w:pPr>
      <w:r w:rsidRPr="00CC5B92">
        <w:t xml:space="preserve">                                 </w:t>
      </w:r>
      <w:r w:rsidR="00091BFF" w:rsidRPr="00CC5B92">
        <w:t>к Порядку размещения сведений</w:t>
      </w:r>
      <w:r w:rsidRPr="00CC5B92">
        <w:t xml:space="preserve"> </w:t>
      </w:r>
      <w:r w:rsidR="00091BFF" w:rsidRPr="00CC5B92">
        <w:t>о доходах, расходах, об имуществе</w:t>
      </w:r>
    </w:p>
    <w:p w:rsidR="00091BFF" w:rsidRPr="00CC5B92" w:rsidRDefault="00034629" w:rsidP="00034629">
      <w:pPr>
        <w:pStyle w:val="ConsPlusNormal"/>
        <w:jc w:val="center"/>
      </w:pPr>
      <w:r w:rsidRPr="00CC5B92">
        <w:t xml:space="preserve">          </w:t>
      </w:r>
      <w:r w:rsidR="00091BFF" w:rsidRPr="00CC5B92">
        <w:t>и обязательствах имущественного характера</w:t>
      </w:r>
      <w:r w:rsidRPr="00CC5B92">
        <w:t xml:space="preserve"> </w:t>
      </w:r>
      <w:r w:rsidR="00091BFF" w:rsidRPr="00CC5B92">
        <w:t>отдельных категорий лиц и членов их семей</w:t>
      </w:r>
    </w:p>
    <w:p w:rsidR="00091BFF" w:rsidRPr="00CC5B92" w:rsidRDefault="00034629" w:rsidP="00034629">
      <w:pPr>
        <w:pStyle w:val="ConsPlusNormal"/>
        <w:jc w:val="center"/>
      </w:pPr>
      <w:r w:rsidRPr="00CC5B92">
        <w:t xml:space="preserve">   </w:t>
      </w:r>
      <w:r w:rsidR="00091BFF" w:rsidRPr="00CC5B92">
        <w:t>на официальном сайте органов местного</w:t>
      </w:r>
      <w:r w:rsidRPr="00CC5B92">
        <w:t xml:space="preserve"> </w:t>
      </w:r>
      <w:r w:rsidR="00091BFF" w:rsidRPr="00CC5B92">
        <w:t xml:space="preserve">самоуправления </w:t>
      </w:r>
      <w:r w:rsidR="001436B1" w:rsidRPr="00CC5B92">
        <w:t xml:space="preserve">Чамзинского муниципального района </w:t>
      </w:r>
    </w:p>
    <w:p w:rsidR="00091BFF" w:rsidRPr="00CC5B92" w:rsidRDefault="00034629" w:rsidP="00034629">
      <w:pPr>
        <w:pStyle w:val="ConsPlusNormal"/>
        <w:jc w:val="center"/>
      </w:pPr>
      <w:r w:rsidRPr="00CC5B92">
        <w:t xml:space="preserve">             </w:t>
      </w:r>
      <w:r w:rsidR="00091BFF" w:rsidRPr="00CC5B92">
        <w:t>и предоставления этих сведений средствам</w:t>
      </w:r>
      <w:r w:rsidRPr="00CC5B92">
        <w:t xml:space="preserve"> </w:t>
      </w:r>
      <w:r w:rsidR="00091BFF" w:rsidRPr="00CC5B92">
        <w:t>массовой информации для опубликования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bookmarkStart w:id="3" w:name="Par80"/>
      <w:bookmarkEnd w:id="3"/>
      <w:r w:rsidRPr="00CC5B92">
        <w:rPr>
          <w:rFonts w:ascii="Times New Roman" w:hAnsi="Times New Roman" w:cs="Times New Roman"/>
        </w:rPr>
        <w:t>ПЕРЕЧЕНЬ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ДОЛЖНОСТЕЙ, ОСУЩЕСТВЛЕНИЕ ПОЛНОМОЧИЙ ПО КОТОРЫМ,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ВЛЕЧЕТ ЗА СОБОЙ РАЗМЕЩЕНИЕ СВЕДЕНИЙ О ДОХОДАХ, РАСХОДАХ,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91BFF" w:rsidRPr="00CC5B92" w:rsidRDefault="00091BFF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>НА ОФИЦИАЛЬНОМ САЙТЕ ОРГАНОВ МЕСТНОГО САМОУПРАВЛЕНИЯ</w:t>
      </w:r>
    </w:p>
    <w:p w:rsidR="00091BFF" w:rsidRPr="00CC5B92" w:rsidRDefault="001436B1" w:rsidP="00E65ADF">
      <w:pPr>
        <w:pStyle w:val="ConsPlusTitle"/>
        <w:jc w:val="center"/>
        <w:rPr>
          <w:rFonts w:ascii="Times New Roman" w:hAnsi="Times New Roman" w:cs="Times New Roman"/>
        </w:rPr>
      </w:pPr>
      <w:r w:rsidRPr="00CC5B92">
        <w:rPr>
          <w:rFonts w:ascii="Times New Roman" w:hAnsi="Times New Roman" w:cs="Times New Roman"/>
        </w:rPr>
        <w:t xml:space="preserve">ЧАМЗИНСКОГО МУНИЦИПАЛЬНОГО РАЙОНА 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1) Выборные должностные лица местного самоуправления: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 xml:space="preserve">- депутат Совета депутатов </w:t>
      </w:r>
      <w:r w:rsidR="001436B1" w:rsidRPr="00CC5B92">
        <w:t>Чамзинского муниципального района</w:t>
      </w:r>
      <w:r w:rsidRPr="00CC5B92">
        <w:t>.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2) Муниципальные должности: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- Глава</w:t>
      </w:r>
      <w:r w:rsidR="00642904" w:rsidRPr="00CC5B92">
        <w:t xml:space="preserve"> Чамзинского муниципального района</w:t>
      </w:r>
      <w:r w:rsidRPr="00CC5B92">
        <w:t>.</w:t>
      </w:r>
    </w:p>
    <w:p w:rsidR="00091BFF" w:rsidRPr="00CC5B92" w:rsidRDefault="00642904" w:rsidP="00E65ADF">
      <w:pPr>
        <w:pStyle w:val="ConsPlusNormal"/>
        <w:ind w:firstLine="540"/>
        <w:jc w:val="both"/>
      </w:pPr>
      <w:r w:rsidRPr="00CC5B92">
        <w:t>3</w:t>
      </w:r>
      <w:r w:rsidR="00091BFF" w:rsidRPr="00CC5B92">
        <w:t xml:space="preserve">) Перечень должностей муниципальной службы в Администрации </w:t>
      </w:r>
      <w:r w:rsidRPr="00CC5B92">
        <w:t xml:space="preserve">Чамзинского муниципального района </w:t>
      </w:r>
      <w:r w:rsidR="00091BFF" w:rsidRPr="00CC5B92">
        <w:t>:</w:t>
      </w:r>
    </w:p>
    <w:p w:rsidR="009341AE" w:rsidRPr="00CC5B92" w:rsidRDefault="00091BFF" w:rsidP="009341AE">
      <w:pPr>
        <w:pStyle w:val="ConsPlusNormal"/>
        <w:ind w:firstLine="540"/>
        <w:jc w:val="both"/>
      </w:pPr>
      <w:r w:rsidRPr="00CC5B92">
        <w:lastRenderedPageBreak/>
        <w:t xml:space="preserve">- </w:t>
      </w:r>
      <w:r w:rsidR="009341AE" w:rsidRPr="00CC5B92">
        <w:t>Заместитель Главы Чамзинского муниципального района по социальным вопросам</w:t>
      </w:r>
    </w:p>
    <w:p w:rsidR="009341AE" w:rsidRPr="00CC5B92" w:rsidRDefault="009341AE" w:rsidP="009341AE">
      <w:pPr>
        <w:pStyle w:val="ConsPlusNormal"/>
        <w:ind w:firstLine="540"/>
        <w:jc w:val="both"/>
      </w:pPr>
      <w:r w:rsidRPr="00CC5B92">
        <w:t>Заместитель Главы Чамзинского муниципального района по вопросам ЖКХ</w:t>
      </w:r>
    </w:p>
    <w:p w:rsidR="009341AE" w:rsidRPr="00CC5B92" w:rsidRDefault="009341AE" w:rsidP="009341AE">
      <w:pPr>
        <w:pStyle w:val="ConsPlusNormal"/>
        <w:ind w:firstLine="540"/>
        <w:jc w:val="both"/>
      </w:pPr>
      <w:r w:rsidRPr="00CC5B92">
        <w:t>Заместитель Главы Чамзинского муниципального района по вопросам промышленности, транспорта, строительства</w:t>
      </w:r>
    </w:p>
    <w:p w:rsidR="009341AE" w:rsidRPr="00CC5B92" w:rsidRDefault="009341AE" w:rsidP="009341AE">
      <w:pPr>
        <w:pStyle w:val="ConsPlusNormal"/>
        <w:ind w:firstLine="540"/>
        <w:jc w:val="both"/>
      </w:pPr>
      <w:r w:rsidRPr="00CC5B92">
        <w:t>Заместитель Главы Чамзинского муниципального района – начальник управления сельского хозяйства</w:t>
      </w:r>
    </w:p>
    <w:p w:rsidR="00091BFF" w:rsidRPr="00CC5B92" w:rsidRDefault="009341AE" w:rsidP="009341AE">
      <w:pPr>
        <w:pStyle w:val="ConsPlusNormal"/>
        <w:ind w:firstLine="540"/>
        <w:jc w:val="both"/>
      </w:pPr>
      <w:r w:rsidRPr="00CC5B92">
        <w:t>Заместитель Главы Чамзинского муниципального района – начальник Финансового управления</w:t>
      </w:r>
      <w:r w:rsidR="00091BFF" w:rsidRPr="00CC5B92">
        <w:t>;</w:t>
      </w:r>
    </w:p>
    <w:p w:rsidR="00AB3A08" w:rsidRPr="00CC5B92" w:rsidRDefault="00091BFF" w:rsidP="00AB3A08">
      <w:pPr>
        <w:pStyle w:val="ConsPlusNormal"/>
        <w:ind w:firstLine="540"/>
        <w:jc w:val="both"/>
      </w:pPr>
      <w:r w:rsidRPr="00CC5B92">
        <w:t xml:space="preserve">- </w:t>
      </w:r>
      <w:r w:rsidR="00AB3A08" w:rsidRPr="00CC5B92">
        <w:t>Руководитель аппарата администрации Чамзинского муниципального района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по бухгалтерскому учету – Главный бухгалтер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отдела по бухгалтерскому учету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юридического отдела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организационного отдела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экономического управления – заведующий отделом экономики и прогнозирования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экономического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экономического управления – заведующий отделом по торговле, бытовому обслуживанию и защите прав потребителей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специальных программ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промышленности, транспорта, строительства и архитектуры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ЗАГС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закупок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муниципального архива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информатизации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отдела ЖКХ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Начальник Управления по социальной работе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Управления по социальной работе – заведующий отделом по работе с учреждениями образования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Заведующий отделом опеки и попечительства Управления по социальной работе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Управления по социальной работе – заведующий отделом культуры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 xml:space="preserve">Заведующий отделом молодежной политики и спорта Управления по социальной работе 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Заведующий сводно-аналитическим отделом Управления сельского хозяйства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Заведующий отделом по реализации целевых программ Управления сельского хозяйства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Финансового управления – заведующий отделом доходов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начальника Финансового управления – заведующий бюджетным отделом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 xml:space="preserve">Заместитель начальника Финансового управления – главный бухгалтер Финансового управления 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Заведующий контрольно-ревизионным отделом;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Юрисконсульт юридического отдела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заведующего бюджетным отделом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Заместитель заведующего отдела по бухгалтерскому учету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бюджетного отдела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по вопросам гражданской обороны и чрезвычайным ситуациям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(секретарь административной комиссии)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(секретарь комиссии по делам несовершеннолетних и защите их прав)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(комиссия по делам несовершеннолетних и защите их прав)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 xml:space="preserve">Консультант Финансового управления 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отдела доходов Финансового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отдела по управлению муниципальным имуществом экономического управления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>Консультант организационного отдела (член Единой комиссии по осуществлению закупок путем проведения конкурсов, аукционов, запросов котировок, запросов предложений администрации Чамзинского муниципального района)</w:t>
      </w:r>
    </w:p>
    <w:p w:rsidR="00AB3A08" w:rsidRPr="00CC5B92" w:rsidRDefault="00AB3A08" w:rsidP="00AB3A08">
      <w:pPr>
        <w:pStyle w:val="ConsPlusNormal"/>
        <w:ind w:firstLine="540"/>
        <w:jc w:val="both"/>
      </w:pPr>
      <w:r w:rsidRPr="00CC5B92">
        <w:t xml:space="preserve">Консультант организационного отдела (член Единой комиссии по осуществлению закупок </w:t>
      </w:r>
      <w:r w:rsidRPr="00CC5B92">
        <w:lastRenderedPageBreak/>
        <w:t>путем проведения конкурсов, аукционов, запросов котировок, запросов предложений администрации Чамзинского муниципального района)</w:t>
      </w:r>
    </w:p>
    <w:p w:rsidR="00091BFF" w:rsidRPr="00CC5B92" w:rsidRDefault="00AB3A08" w:rsidP="00E65ADF">
      <w:pPr>
        <w:pStyle w:val="ConsPlusNormal"/>
        <w:ind w:firstLine="540"/>
        <w:jc w:val="both"/>
      </w:pPr>
      <w:r w:rsidRPr="00CC5B92">
        <w:t>5</w:t>
      </w:r>
      <w:r w:rsidR="00091BFF" w:rsidRPr="00CC5B92">
        <w:t xml:space="preserve">) Должности в муниципальных учреждениях </w:t>
      </w:r>
      <w:r w:rsidRPr="00CC5B92">
        <w:t>Чамзинского муниципального района</w:t>
      </w:r>
      <w:r w:rsidR="00091BFF" w:rsidRPr="00CC5B92">
        <w:t>:</w:t>
      </w: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- Руководитель учреждения.</w:t>
      </w:r>
    </w:p>
    <w:p w:rsidR="00034629" w:rsidRPr="00CC5B92" w:rsidRDefault="00034629" w:rsidP="00E65ADF">
      <w:pPr>
        <w:pStyle w:val="ConsPlusNormal"/>
        <w:ind w:firstLine="540"/>
        <w:jc w:val="both"/>
      </w:pPr>
    </w:p>
    <w:p w:rsidR="00034629" w:rsidRPr="00CC5B92" w:rsidRDefault="00034629" w:rsidP="00E65ADF">
      <w:pPr>
        <w:pStyle w:val="ConsPlusNormal"/>
        <w:ind w:firstLine="540"/>
        <w:jc w:val="both"/>
      </w:pPr>
    </w:p>
    <w:p w:rsidR="00CC5B92" w:rsidRPr="00CC5B92" w:rsidRDefault="00CC5B92" w:rsidP="00E65ADF">
      <w:pPr>
        <w:pStyle w:val="ConsPlusNormal"/>
        <w:ind w:firstLine="540"/>
        <w:jc w:val="both"/>
      </w:pPr>
    </w:p>
    <w:p w:rsidR="00CC5B92" w:rsidRPr="00CC5B92" w:rsidRDefault="00CC5B92" w:rsidP="00E65ADF">
      <w:pPr>
        <w:pStyle w:val="ConsPlusNormal"/>
        <w:ind w:firstLine="540"/>
        <w:jc w:val="both"/>
      </w:pP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034629">
      <w:pPr>
        <w:pStyle w:val="ConsPlusNormal"/>
        <w:jc w:val="right"/>
        <w:outlineLvl w:val="1"/>
        <w:rPr>
          <w:b/>
        </w:rPr>
      </w:pPr>
      <w:r w:rsidRPr="00CC5B92">
        <w:rPr>
          <w:b/>
        </w:rPr>
        <w:t>Приложение 2</w:t>
      </w:r>
    </w:p>
    <w:p w:rsidR="00091BFF" w:rsidRPr="00CC5B92" w:rsidRDefault="00091BFF" w:rsidP="00034629">
      <w:pPr>
        <w:pStyle w:val="ConsPlusNormal"/>
        <w:jc w:val="right"/>
      </w:pPr>
      <w:r w:rsidRPr="00CC5B92">
        <w:t>к Порядку размещения сведений</w:t>
      </w:r>
      <w:r w:rsidR="00034629" w:rsidRPr="00CC5B92">
        <w:t xml:space="preserve"> </w:t>
      </w:r>
      <w:r w:rsidRPr="00CC5B92">
        <w:t>о доходах, расходах, об имуществе</w:t>
      </w:r>
    </w:p>
    <w:p w:rsidR="00091BFF" w:rsidRPr="00CC5B92" w:rsidRDefault="00091BFF" w:rsidP="00034629">
      <w:pPr>
        <w:pStyle w:val="ConsPlusNormal"/>
        <w:jc w:val="right"/>
      </w:pPr>
      <w:r w:rsidRPr="00CC5B92">
        <w:t>и обязательствах имущественного характера</w:t>
      </w:r>
      <w:r w:rsidR="00034629" w:rsidRPr="00CC5B92">
        <w:t xml:space="preserve"> </w:t>
      </w:r>
      <w:r w:rsidRPr="00CC5B92">
        <w:t>отдельных категорий лиц и членов их семей</w:t>
      </w:r>
    </w:p>
    <w:p w:rsidR="00091BFF" w:rsidRPr="00CC5B92" w:rsidRDefault="00091BFF" w:rsidP="00034629">
      <w:pPr>
        <w:pStyle w:val="ConsPlusNormal"/>
        <w:jc w:val="right"/>
      </w:pPr>
      <w:r w:rsidRPr="00CC5B92">
        <w:t>на официальном сайте органов местного</w:t>
      </w:r>
      <w:r w:rsidR="00034629" w:rsidRPr="00CC5B92">
        <w:t xml:space="preserve"> </w:t>
      </w:r>
      <w:r w:rsidRPr="00CC5B92">
        <w:t xml:space="preserve">самоуправления </w:t>
      </w:r>
      <w:r w:rsidR="00AB3A08" w:rsidRPr="00CC5B92">
        <w:t>Чамзинского муниципального района</w:t>
      </w:r>
    </w:p>
    <w:p w:rsidR="00091BFF" w:rsidRPr="00CC5B92" w:rsidRDefault="00091BFF" w:rsidP="00034629">
      <w:pPr>
        <w:pStyle w:val="ConsPlusNormal"/>
        <w:jc w:val="right"/>
      </w:pPr>
      <w:r w:rsidRPr="00CC5B92">
        <w:t>и предоставления этих сведений средствам</w:t>
      </w:r>
      <w:r w:rsidR="00034629" w:rsidRPr="00CC5B92">
        <w:t xml:space="preserve"> </w:t>
      </w:r>
      <w:r w:rsidRPr="00CC5B92">
        <w:t>массовой информации для опубликования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jc w:val="right"/>
      </w:pPr>
      <w:r w:rsidRPr="00CC5B92">
        <w:t>ФОРМА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jc w:val="center"/>
      </w:pPr>
      <w:bookmarkStart w:id="4" w:name="Par139"/>
      <w:bookmarkEnd w:id="4"/>
      <w:r w:rsidRPr="00CC5B92">
        <w:t>Сведения</w:t>
      </w:r>
    </w:p>
    <w:p w:rsidR="00091BFF" w:rsidRPr="00CC5B92" w:rsidRDefault="00091BFF" w:rsidP="00E65ADF">
      <w:pPr>
        <w:pStyle w:val="ConsPlusNormal"/>
        <w:jc w:val="center"/>
      </w:pPr>
      <w:r w:rsidRPr="00CC5B92">
        <w:t xml:space="preserve">о доходах, расходах </w:t>
      </w:r>
      <w:hyperlink w:anchor="Par260" w:tooltip="&lt;*&gt; Сведения указываются в случаях, когда необходимость их предоставления лицом, чьи сведения размещаются, предусмотрена законодательством Российской Федерации и муниципальными правовыми актами и если сумма сделки превышает общий доход лица, чьи сведения размещаются, его супруги (супруга) за три последних года, предшествующих совершению сделки." w:history="1">
        <w:r w:rsidRPr="00CC5B92">
          <w:t>&lt;*&gt;</w:t>
        </w:r>
      </w:hyperlink>
      <w:r w:rsidRPr="00CC5B92">
        <w:t>, об имуществе и обязательствах</w:t>
      </w:r>
    </w:p>
    <w:p w:rsidR="00091BFF" w:rsidRPr="00CC5B92" w:rsidRDefault="00091BFF" w:rsidP="00E65ADF">
      <w:pPr>
        <w:pStyle w:val="ConsPlusNormal"/>
        <w:jc w:val="center"/>
      </w:pPr>
      <w:r w:rsidRPr="00CC5B92">
        <w:t>имущественного характера, предоставленные</w:t>
      </w:r>
    </w:p>
    <w:p w:rsidR="00091BFF" w:rsidRPr="00CC5B92" w:rsidRDefault="00091BFF" w:rsidP="00E65ADF">
      <w:pPr>
        <w:pStyle w:val="ConsPlusNormal"/>
        <w:jc w:val="center"/>
      </w:pPr>
      <w:r w:rsidRPr="00CC5B92">
        <w:t>____________________________________________________________</w:t>
      </w:r>
    </w:p>
    <w:p w:rsidR="00091BFF" w:rsidRPr="00CC5B92" w:rsidRDefault="00091BFF" w:rsidP="00E65ADF">
      <w:pPr>
        <w:pStyle w:val="ConsPlusNormal"/>
        <w:jc w:val="center"/>
      </w:pPr>
      <w:r w:rsidRPr="00CC5B92">
        <w:t>(выборными должностными лицами местного самоуправления,</w:t>
      </w:r>
    </w:p>
    <w:p w:rsidR="00091BFF" w:rsidRPr="00CC5B92" w:rsidRDefault="00091BFF" w:rsidP="00E65ADF">
      <w:pPr>
        <w:pStyle w:val="ConsPlusNormal"/>
        <w:jc w:val="center"/>
      </w:pPr>
      <w:r w:rsidRPr="00CC5B92">
        <w:t>лицами, замещающими муниципальные должности, муниципальными</w:t>
      </w:r>
    </w:p>
    <w:p w:rsidR="00091BFF" w:rsidRPr="00CC5B92" w:rsidRDefault="00091BFF" w:rsidP="00E65ADF">
      <w:pPr>
        <w:pStyle w:val="ConsPlusNormal"/>
        <w:jc w:val="center"/>
      </w:pPr>
      <w:r w:rsidRPr="00CC5B92">
        <w:t xml:space="preserve">служащими органов местного самоуправления </w:t>
      </w:r>
      <w:r w:rsidR="00AB3A08" w:rsidRPr="00CC5B92">
        <w:t>Чамзинского муниципального района</w:t>
      </w:r>
    </w:p>
    <w:p w:rsidR="00091BFF" w:rsidRPr="00CC5B92" w:rsidRDefault="00091BFF" w:rsidP="00E65ADF">
      <w:pPr>
        <w:pStyle w:val="ConsPlusNormal"/>
        <w:jc w:val="center"/>
      </w:pPr>
      <w:r w:rsidRPr="00CC5B92">
        <w:t>или руководителями муниципальных учреждений</w:t>
      </w:r>
    </w:p>
    <w:p w:rsidR="00091BFF" w:rsidRPr="00CC5B92" w:rsidRDefault="00AB3A08" w:rsidP="00E65ADF">
      <w:pPr>
        <w:pStyle w:val="ConsPlusNormal"/>
        <w:jc w:val="center"/>
      </w:pPr>
      <w:r w:rsidRPr="00CC5B92">
        <w:t>Чамзинского муниципального района</w:t>
      </w:r>
    </w:p>
    <w:p w:rsidR="00091BFF" w:rsidRPr="00CC5B92" w:rsidRDefault="00091BFF" w:rsidP="00E65ADF">
      <w:pPr>
        <w:pStyle w:val="ConsPlusNormal"/>
        <w:jc w:val="center"/>
      </w:pPr>
      <w:r w:rsidRPr="00CC5B92">
        <w:t>за отчетный период с 1 января по 31 декабря 20__ года</w:t>
      </w:r>
    </w:p>
    <w:p w:rsidR="00091BFF" w:rsidRPr="00CC5B92" w:rsidRDefault="00091BFF" w:rsidP="00E65ADF">
      <w:pPr>
        <w:pStyle w:val="ConsPlusNormal"/>
        <w:jc w:val="center"/>
      </w:pPr>
      <w:r w:rsidRPr="00CC5B92">
        <w:t>и подлежащие размещению на официальном сайте органов</w:t>
      </w:r>
    </w:p>
    <w:p w:rsidR="00AB3A08" w:rsidRPr="00CC5B92" w:rsidRDefault="00091BFF" w:rsidP="00AB3A08">
      <w:pPr>
        <w:pStyle w:val="ConsPlusNormal"/>
        <w:jc w:val="center"/>
      </w:pPr>
      <w:r w:rsidRPr="00CC5B92">
        <w:t xml:space="preserve">местного самоуправления </w:t>
      </w:r>
      <w:r w:rsidR="00AB3A08" w:rsidRPr="00CC5B92">
        <w:t>Чамзинского муниципального района</w:t>
      </w:r>
    </w:p>
    <w:p w:rsidR="00091BFF" w:rsidRPr="00CC5B92" w:rsidRDefault="00091BFF" w:rsidP="00E65ADF">
      <w:pPr>
        <w:pStyle w:val="ConsPlusNormal"/>
        <w:jc w:val="center"/>
      </w:pPr>
      <w:r w:rsidRPr="00CC5B92">
        <w:t>(предоставлению средствам массовой</w:t>
      </w:r>
    </w:p>
    <w:p w:rsidR="00091BFF" w:rsidRPr="00CC5B92" w:rsidRDefault="00091BFF" w:rsidP="00E65ADF">
      <w:pPr>
        <w:pStyle w:val="ConsPlusNormal"/>
        <w:jc w:val="center"/>
      </w:pPr>
      <w:r w:rsidRPr="00CC5B92">
        <w:t>информации для опубликования)</w:t>
      </w:r>
    </w:p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sectPr w:rsidR="00091BFF" w:rsidRPr="00CC5B92" w:rsidSect="00CC5B92"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1264"/>
        <w:gridCol w:w="904"/>
        <w:gridCol w:w="1639"/>
        <w:gridCol w:w="1024"/>
        <w:gridCol w:w="697"/>
        <w:gridCol w:w="904"/>
        <w:gridCol w:w="1024"/>
        <w:gridCol w:w="861"/>
        <w:gridCol w:w="1609"/>
        <w:gridCol w:w="1202"/>
        <w:gridCol w:w="1346"/>
      </w:tblGrid>
      <w:tr w:rsidR="00091BFF" w:rsidRPr="00CC5B92" w:rsidTr="00AB3A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Должность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&lt;*&gt;</w:t>
            </w:r>
          </w:p>
        </w:tc>
      </w:tr>
      <w:tr w:rsidR="00091BFF" w:rsidRPr="00CC5B92" w:rsidTr="00AB3A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Вид объекта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Вид объекта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91BFF" w:rsidRPr="00CC5B92" w:rsidTr="00AB3A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  <w:r w:rsidRPr="00CC5B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91BFF" w:rsidRPr="00CC5B92" w:rsidRDefault="00091BFF" w:rsidP="00E65ADF">
      <w:pPr>
        <w:pStyle w:val="ConsPlusNormal"/>
        <w:sectPr w:rsidR="00091BFF" w:rsidRPr="00CC5B9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1BFF" w:rsidRPr="00CC5B92" w:rsidRDefault="00091BFF" w:rsidP="00E65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00"/>
        <w:gridCol w:w="4762"/>
        <w:gridCol w:w="458"/>
        <w:gridCol w:w="1304"/>
      </w:tblGrid>
      <w:tr w:rsidR="00091BFF" w:rsidRPr="00CC5B92">
        <w:tc>
          <w:tcPr>
            <w:tcW w:w="1928" w:type="dxa"/>
            <w:tcBorders>
              <w:bottom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600" w:type="dxa"/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458" w:type="dxa"/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</w:pPr>
          </w:p>
        </w:tc>
      </w:tr>
      <w:tr w:rsidR="00091BFF" w:rsidRPr="00CC5B92">
        <w:tc>
          <w:tcPr>
            <w:tcW w:w="1928" w:type="dxa"/>
            <w:tcBorders>
              <w:top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</w:pPr>
            <w:r w:rsidRPr="00CC5B92">
              <w:t>(подпись)</w:t>
            </w:r>
          </w:p>
        </w:tc>
        <w:tc>
          <w:tcPr>
            <w:tcW w:w="600" w:type="dxa"/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</w:pPr>
            <w:r w:rsidRPr="00CC5B92">
              <w:t>(фамилия, имя, отчество руководителя)</w:t>
            </w:r>
          </w:p>
        </w:tc>
        <w:tc>
          <w:tcPr>
            <w:tcW w:w="458" w:type="dxa"/>
          </w:tcPr>
          <w:p w:rsidR="00091BFF" w:rsidRPr="00CC5B92" w:rsidRDefault="00091BFF" w:rsidP="00E65AD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91BFF" w:rsidRPr="00CC5B92" w:rsidRDefault="00091BFF" w:rsidP="00E65ADF">
            <w:pPr>
              <w:pStyle w:val="ConsPlusNormal"/>
              <w:jc w:val="center"/>
            </w:pPr>
            <w:r w:rsidRPr="00CC5B92">
              <w:t>(дата)</w:t>
            </w:r>
          </w:p>
        </w:tc>
      </w:tr>
    </w:tbl>
    <w:p w:rsidR="00091BFF" w:rsidRPr="00CC5B92" w:rsidRDefault="00091BFF" w:rsidP="00E65ADF">
      <w:pPr>
        <w:pStyle w:val="ConsPlusNormal"/>
        <w:jc w:val="both"/>
      </w:pPr>
    </w:p>
    <w:p w:rsidR="00091BFF" w:rsidRPr="00CC5B92" w:rsidRDefault="00091BFF" w:rsidP="00E65ADF">
      <w:pPr>
        <w:pStyle w:val="ConsPlusNormal"/>
        <w:ind w:firstLine="540"/>
        <w:jc w:val="both"/>
      </w:pPr>
      <w:r w:rsidRPr="00CC5B92">
        <w:t>--------------------------------</w:t>
      </w:r>
    </w:p>
    <w:p w:rsidR="00091BFF" w:rsidRPr="00CC5B92" w:rsidRDefault="00091BFF" w:rsidP="00E65ADF">
      <w:pPr>
        <w:pStyle w:val="ConsPlusNormal"/>
        <w:ind w:firstLine="540"/>
        <w:jc w:val="both"/>
      </w:pPr>
      <w:bookmarkStart w:id="5" w:name="Par260"/>
      <w:bookmarkEnd w:id="5"/>
      <w:r w:rsidRPr="00CC5B92">
        <w:t>&lt;*&gt; Сведения указываются в случаях, когда необходимость их предоставления лицом, чьи сведения размещаются, предусмотрена законодательством Российской Федерации и муниципальными правовыми актами и если сумма сделки превышает общий доход лица, чьи сведения размещаются, его супруги (супруга) за три последних года, предшествующих совершению сделки.</w:t>
      </w:r>
    </w:p>
    <w:p w:rsidR="00091BFF" w:rsidRPr="00CC5B92" w:rsidRDefault="00091BFF" w:rsidP="00E65ADF">
      <w:pPr>
        <w:pStyle w:val="ConsPlusNormal"/>
        <w:jc w:val="both"/>
      </w:pPr>
    </w:p>
    <w:sectPr w:rsidR="00091BFF" w:rsidRPr="00CC5B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FF"/>
    <w:rsid w:val="00034629"/>
    <w:rsid w:val="00091BFF"/>
    <w:rsid w:val="001436B1"/>
    <w:rsid w:val="00280827"/>
    <w:rsid w:val="003776B9"/>
    <w:rsid w:val="005E0CE1"/>
    <w:rsid w:val="00642904"/>
    <w:rsid w:val="00781331"/>
    <w:rsid w:val="00847C4F"/>
    <w:rsid w:val="008754FC"/>
    <w:rsid w:val="009341AE"/>
    <w:rsid w:val="00AB3A08"/>
    <w:rsid w:val="00AD7386"/>
    <w:rsid w:val="00CC5B92"/>
    <w:rsid w:val="00E65ADF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697709-E244-4F9A-B4E9-BDBB69FA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CC5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rsid w:val="00F0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F0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A0F1-1860-44DF-A00A-1C43E46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2513</Words>
  <Characters>14327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городского округа Саранск от 12.03.2021 N 353"О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</vt:lpstr>
    </vt:vector>
  </TitlesOfParts>
  <Company>КонсультантПлюс Версия 4021.00.20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округа Саранск от 12.03.2021 N 353"О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</dc:title>
  <dc:subject/>
  <dc:creator>Novikova</dc:creator>
  <cp:keywords/>
  <dc:description/>
  <cp:lastModifiedBy>Марина Казакова</cp:lastModifiedBy>
  <cp:revision>2</cp:revision>
  <cp:lastPrinted>2022-04-15T06:02:00Z</cp:lastPrinted>
  <dcterms:created xsi:type="dcterms:W3CDTF">2023-01-19T06:48:00Z</dcterms:created>
  <dcterms:modified xsi:type="dcterms:W3CDTF">2023-01-19T06:48:00Z</dcterms:modified>
</cp:coreProperties>
</file>