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B0" w:rsidRDefault="00FD33B0" w:rsidP="00FD33B0">
      <w:pPr>
        <w:pStyle w:val="a3"/>
        <w:rPr>
          <w:sz w:val="26"/>
          <w:szCs w:val="2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B0CEA">
        <w:rPr>
          <w:szCs w:val="28"/>
        </w:rPr>
        <w:tab/>
      </w:r>
      <w:r w:rsidR="000B0CEA">
        <w:rPr>
          <w:szCs w:val="28"/>
        </w:rPr>
        <w:tab/>
      </w:r>
      <w:r w:rsidR="000B0CEA">
        <w:rPr>
          <w:szCs w:val="28"/>
        </w:rPr>
        <w:tab/>
      </w:r>
      <w:r w:rsidR="000B0CEA">
        <w:rPr>
          <w:szCs w:val="28"/>
        </w:rPr>
        <w:tab/>
      </w:r>
      <w:r w:rsidR="000B0CEA">
        <w:rPr>
          <w:szCs w:val="28"/>
        </w:rPr>
        <w:tab/>
      </w:r>
      <w:r w:rsidR="000B0CE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8063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</w:t>
      </w:r>
      <w:r w:rsidRPr="00480635">
        <w:rPr>
          <w:sz w:val="26"/>
          <w:szCs w:val="26"/>
        </w:rPr>
        <w:t xml:space="preserve"> </w:t>
      </w:r>
      <w:r w:rsidRPr="00480635">
        <w:rPr>
          <w:sz w:val="26"/>
          <w:szCs w:val="26"/>
        </w:rPr>
        <w:tab/>
      </w:r>
    </w:p>
    <w:p w:rsidR="00FD33B0" w:rsidRPr="00480635" w:rsidRDefault="00FD33B0" w:rsidP="00FD33B0">
      <w:pPr>
        <w:pStyle w:val="a3"/>
        <w:rPr>
          <w:sz w:val="26"/>
          <w:szCs w:val="26"/>
        </w:rPr>
      </w:pPr>
    </w:p>
    <w:p w:rsidR="00FD33B0" w:rsidRPr="00660359" w:rsidRDefault="00FD33B0" w:rsidP="00FD33B0">
      <w:pPr>
        <w:pStyle w:val="a3"/>
        <w:rPr>
          <w:sz w:val="26"/>
          <w:szCs w:val="26"/>
        </w:rPr>
      </w:pPr>
      <w:r w:rsidRPr="00660359">
        <w:rPr>
          <w:sz w:val="26"/>
          <w:szCs w:val="26"/>
        </w:rPr>
        <w:t xml:space="preserve">     Республика Мордовия</w:t>
      </w:r>
    </w:p>
    <w:p w:rsidR="00FD33B0" w:rsidRPr="00660359" w:rsidRDefault="00FD33B0" w:rsidP="00FD33B0">
      <w:pPr>
        <w:jc w:val="center"/>
        <w:rPr>
          <w:sz w:val="26"/>
          <w:szCs w:val="26"/>
        </w:rPr>
      </w:pPr>
      <w:r w:rsidRPr="00660359">
        <w:rPr>
          <w:sz w:val="26"/>
          <w:szCs w:val="26"/>
        </w:rPr>
        <w:t xml:space="preserve">Совет депутатов </w:t>
      </w:r>
      <w:proofErr w:type="spellStart"/>
      <w:r w:rsidRPr="00660359">
        <w:rPr>
          <w:sz w:val="26"/>
          <w:szCs w:val="26"/>
        </w:rPr>
        <w:t>Чамзинского</w:t>
      </w:r>
      <w:proofErr w:type="spellEnd"/>
      <w:r w:rsidRPr="00660359">
        <w:rPr>
          <w:sz w:val="26"/>
          <w:szCs w:val="26"/>
        </w:rPr>
        <w:t xml:space="preserve"> муниципального района</w:t>
      </w:r>
    </w:p>
    <w:p w:rsidR="00FD33B0" w:rsidRPr="00660359" w:rsidRDefault="00FD33B0" w:rsidP="00FD33B0">
      <w:pPr>
        <w:jc w:val="center"/>
        <w:rPr>
          <w:sz w:val="26"/>
          <w:szCs w:val="26"/>
        </w:rPr>
      </w:pPr>
    </w:p>
    <w:p w:rsidR="00FD33B0" w:rsidRPr="00660359" w:rsidRDefault="00FD33B0" w:rsidP="00FD33B0">
      <w:pPr>
        <w:jc w:val="center"/>
        <w:rPr>
          <w:sz w:val="26"/>
          <w:szCs w:val="26"/>
        </w:rPr>
      </w:pPr>
    </w:p>
    <w:p w:rsidR="00FD33B0" w:rsidRPr="00660359" w:rsidRDefault="00FD33B0" w:rsidP="00FD33B0">
      <w:pPr>
        <w:jc w:val="center"/>
        <w:rPr>
          <w:b/>
          <w:sz w:val="26"/>
          <w:szCs w:val="26"/>
        </w:rPr>
      </w:pPr>
      <w:r w:rsidRPr="00660359">
        <w:rPr>
          <w:b/>
          <w:sz w:val="26"/>
          <w:szCs w:val="26"/>
        </w:rPr>
        <w:t>РЕШЕНИЕ</w:t>
      </w:r>
    </w:p>
    <w:p w:rsidR="00FD33B0" w:rsidRPr="00660359" w:rsidRDefault="00FD33B0" w:rsidP="00FD33B0">
      <w:pPr>
        <w:jc w:val="center"/>
        <w:rPr>
          <w:sz w:val="26"/>
          <w:szCs w:val="26"/>
        </w:rPr>
      </w:pPr>
      <w:r w:rsidRPr="00660359"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XII</w:t>
      </w:r>
      <w:r w:rsidRPr="00660359">
        <w:rPr>
          <w:sz w:val="26"/>
          <w:szCs w:val="26"/>
          <w:lang w:val="en-US"/>
        </w:rPr>
        <w:t>I</w:t>
      </w:r>
      <w:r w:rsidRPr="00660359">
        <w:rPr>
          <w:sz w:val="26"/>
          <w:szCs w:val="26"/>
        </w:rPr>
        <w:t>-я сессия)</w:t>
      </w:r>
    </w:p>
    <w:p w:rsidR="00FD33B0" w:rsidRPr="00660359" w:rsidRDefault="00FD33B0" w:rsidP="00FD33B0">
      <w:pPr>
        <w:jc w:val="center"/>
        <w:rPr>
          <w:sz w:val="26"/>
          <w:szCs w:val="26"/>
        </w:rPr>
      </w:pPr>
    </w:p>
    <w:p w:rsidR="00FD33B0" w:rsidRPr="00660359" w:rsidRDefault="00FD33B0" w:rsidP="00FD33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22</w:t>
      </w:r>
      <w:r w:rsidRPr="00660359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7</w:t>
      </w:r>
      <w:r w:rsidRPr="00660359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22</w:t>
      </w:r>
      <w:r w:rsidRPr="00660359">
        <w:rPr>
          <w:b/>
          <w:sz w:val="26"/>
          <w:szCs w:val="26"/>
        </w:rPr>
        <w:t xml:space="preserve"> г.</w:t>
      </w:r>
      <w:r w:rsidRPr="00660359">
        <w:rPr>
          <w:b/>
          <w:sz w:val="26"/>
          <w:szCs w:val="26"/>
        </w:rPr>
        <w:tab/>
      </w:r>
      <w:r w:rsidRPr="00660359">
        <w:rPr>
          <w:b/>
          <w:sz w:val="26"/>
          <w:szCs w:val="26"/>
        </w:rPr>
        <w:tab/>
        <w:t xml:space="preserve">                             </w:t>
      </w:r>
      <w:r w:rsidRPr="00660359">
        <w:rPr>
          <w:b/>
          <w:sz w:val="26"/>
          <w:szCs w:val="26"/>
        </w:rPr>
        <w:tab/>
      </w:r>
      <w:r w:rsidRPr="00660359">
        <w:rPr>
          <w:b/>
          <w:sz w:val="26"/>
          <w:szCs w:val="26"/>
        </w:rPr>
        <w:tab/>
        <w:t xml:space="preserve">                    </w:t>
      </w:r>
      <w:r>
        <w:rPr>
          <w:b/>
          <w:sz w:val="26"/>
          <w:szCs w:val="26"/>
        </w:rPr>
        <w:t xml:space="preserve">                             № </w:t>
      </w:r>
      <w:r w:rsidR="00BC1F60">
        <w:rPr>
          <w:b/>
          <w:sz w:val="26"/>
          <w:szCs w:val="26"/>
        </w:rPr>
        <w:t>64</w:t>
      </w:r>
    </w:p>
    <w:p w:rsidR="00FD33B0" w:rsidRDefault="00FD33B0" w:rsidP="00FD33B0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>. Чамзинка</w:t>
      </w:r>
    </w:p>
    <w:p w:rsidR="00FD33B0" w:rsidRDefault="00FD33B0" w:rsidP="00FD33B0">
      <w:pPr>
        <w:jc w:val="center"/>
        <w:rPr>
          <w:sz w:val="26"/>
          <w:szCs w:val="26"/>
        </w:rPr>
      </w:pPr>
    </w:p>
    <w:p w:rsidR="00FD33B0" w:rsidRDefault="00FD33B0" w:rsidP="00FD33B0">
      <w:pPr>
        <w:jc w:val="center"/>
        <w:rPr>
          <w:sz w:val="26"/>
          <w:szCs w:val="26"/>
        </w:rPr>
      </w:pPr>
    </w:p>
    <w:p w:rsidR="00FD33B0" w:rsidRPr="008F1B50" w:rsidRDefault="00FD33B0" w:rsidP="00FD33B0">
      <w:pPr>
        <w:jc w:val="center"/>
        <w:rPr>
          <w:sz w:val="16"/>
          <w:szCs w:val="16"/>
        </w:rPr>
      </w:pPr>
    </w:p>
    <w:p w:rsidR="00FD33B0" w:rsidRDefault="00FD33B0" w:rsidP="00FD33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присвоении почетного звания</w:t>
      </w:r>
    </w:p>
    <w:p w:rsidR="00FD33B0" w:rsidRDefault="00FD33B0" w:rsidP="00FD33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«Почетный гражданин </w:t>
      </w:r>
      <w:proofErr w:type="spellStart"/>
      <w:r>
        <w:rPr>
          <w:b/>
          <w:sz w:val="26"/>
          <w:szCs w:val="26"/>
        </w:rPr>
        <w:t>Чамзинского</w:t>
      </w:r>
      <w:proofErr w:type="spellEnd"/>
      <w:r>
        <w:rPr>
          <w:b/>
          <w:sz w:val="26"/>
          <w:szCs w:val="26"/>
        </w:rPr>
        <w:t xml:space="preserve"> муниципального района».</w:t>
      </w:r>
    </w:p>
    <w:p w:rsidR="00FD33B0" w:rsidRDefault="00FD33B0" w:rsidP="00FD33B0">
      <w:pPr>
        <w:jc w:val="center"/>
        <w:rPr>
          <w:sz w:val="26"/>
          <w:szCs w:val="26"/>
        </w:rPr>
      </w:pPr>
    </w:p>
    <w:p w:rsidR="00FD33B0" w:rsidRDefault="00FD33B0" w:rsidP="00FD33B0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Рассмотрев представление главы </w:t>
      </w:r>
      <w:proofErr w:type="spellStart"/>
      <w:r>
        <w:rPr>
          <w:sz w:val="26"/>
          <w:szCs w:val="26"/>
        </w:rPr>
        <w:t>Чамзинского</w:t>
      </w:r>
      <w:proofErr w:type="spellEnd"/>
      <w:r>
        <w:rPr>
          <w:sz w:val="26"/>
          <w:szCs w:val="26"/>
        </w:rPr>
        <w:t xml:space="preserve"> муниципального района, руководствуясь пунктами 1, 2, 7 Положения о «Почетном гражданине </w:t>
      </w:r>
      <w:proofErr w:type="spellStart"/>
      <w:r>
        <w:rPr>
          <w:sz w:val="26"/>
          <w:szCs w:val="26"/>
        </w:rPr>
        <w:t>Чамзинского</w:t>
      </w:r>
      <w:proofErr w:type="spellEnd"/>
      <w:r>
        <w:rPr>
          <w:sz w:val="26"/>
          <w:szCs w:val="26"/>
        </w:rPr>
        <w:t xml:space="preserve"> муниципального района», утвержденного решением Совета депутатов </w:t>
      </w:r>
      <w:proofErr w:type="spellStart"/>
      <w:r>
        <w:rPr>
          <w:sz w:val="26"/>
          <w:szCs w:val="26"/>
        </w:rPr>
        <w:t>Чамзин</w:t>
      </w:r>
      <w:r w:rsidR="00BC1F60">
        <w:rPr>
          <w:sz w:val="26"/>
          <w:szCs w:val="26"/>
        </w:rPr>
        <w:t>ского</w:t>
      </w:r>
      <w:proofErr w:type="spellEnd"/>
      <w:r w:rsidR="00BC1F60">
        <w:rPr>
          <w:sz w:val="26"/>
          <w:szCs w:val="26"/>
        </w:rPr>
        <w:t xml:space="preserve"> муниципального района от 18.05.2022</w:t>
      </w:r>
      <w:r>
        <w:rPr>
          <w:sz w:val="26"/>
          <w:szCs w:val="26"/>
        </w:rPr>
        <w:t xml:space="preserve"> г. № </w:t>
      </w:r>
      <w:r w:rsidR="00BC1F60">
        <w:rPr>
          <w:sz w:val="26"/>
          <w:szCs w:val="26"/>
        </w:rPr>
        <w:t>56</w:t>
      </w:r>
      <w:r>
        <w:rPr>
          <w:sz w:val="26"/>
          <w:szCs w:val="26"/>
        </w:rPr>
        <w:t xml:space="preserve">, </w:t>
      </w:r>
    </w:p>
    <w:p w:rsidR="00FD33B0" w:rsidRDefault="00FD33B0" w:rsidP="00FD33B0">
      <w:pPr>
        <w:jc w:val="both"/>
        <w:rPr>
          <w:sz w:val="16"/>
          <w:szCs w:val="16"/>
        </w:rPr>
      </w:pPr>
    </w:p>
    <w:p w:rsidR="00FD33B0" w:rsidRDefault="00FD33B0" w:rsidP="00FD33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</w:t>
      </w:r>
      <w:proofErr w:type="spellStart"/>
      <w:r>
        <w:rPr>
          <w:b/>
          <w:sz w:val="26"/>
          <w:szCs w:val="26"/>
        </w:rPr>
        <w:t>Чамзинского</w:t>
      </w:r>
      <w:proofErr w:type="spellEnd"/>
      <w:r>
        <w:rPr>
          <w:b/>
          <w:sz w:val="26"/>
          <w:szCs w:val="26"/>
        </w:rPr>
        <w:t xml:space="preserve"> муниципального района РЕШИЛ:</w:t>
      </w:r>
    </w:p>
    <w:p w:rsidR="00FD33B0" w:rsidRDefault="00FD33B0" w:rsidP="00FD33B0">
      <w:pPr>
        <w:jc w:val="center"/>
        <w:rPr>
          <w:sz w:val="16"/>
          <w:szCs w:val="16"/>
        </w:rPr>
      </w:pPr>
    </w:p>
    <w:p w:rsidR="00FD33B0" w:rsidRDefault="00FD33B0" w:rsidP="00FD33B0">
      <w:pPr>
        <w:pStyle w:val="a5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. Присвоить почётное звание «Почётный гражданин </w:t>
      </w:r>
      <w:proofErr w:type="spellStart"/>
      <w:r>
        <w:rPr>
          <w:sz w:val="26"/>
          <w:szCs w:val="26"/>
        </w:rPr>
        <w:t>Чамзинского</w:t>
      </w:r>
      <w:proofErr w:type="spellEnd"/>
      <w:r>
        <w:rPr>
          <w:sz w:val="26"/>
          <w:szCs w:val="26"/>
        </w:rPr>
        <w:t xml:space="preserve"> муниципального района» </w:t>
      </w:r>
      <w:proofErr w:type="spellStart"/>
      <w:r w:rsidR="009F0436">
        <w:rPr>
          <w:sz w:val="26"/>
          <w:szCs w:val="26"/>
        </w:rPr>
        <w:t>Сиушову</w:t>
      </w:r>
      <w:proofErr w:type="spellEnd"/>
      <w:r w:rsidR="009F0436">
        <w:rPr>
          <w:sz w:val="26"/>
          <w:szCs w:val="26"/>
        </w:rPr>
        <w:t xml:space="preserve"> Сергею Ивановичу</w:t>
      </w:r>
      <w:r>
        <w:rPr>
          <w:sz w:val="26"/>
          <w:szCs w:val="26"/>
        </w:rPr>
        <w:t xml:space="preserve"> за особые заслуги перед </w:t>
      </w:r>
      <w:proofErr w:type="spellStart"/>
      <w:r>
        <w:rPr>
          <w:sz w:val="26"/>
          <w:szCs w:val="26"/>
        </w:rPr>
        <w:t>Чамзинским</w:t>
      </w:r>
      <w:proofErr w:type="spellEnd"/>
      <w:r>
        <w:rPr>
          <w:sz w:val="26"/>
          <w:szCs w:val="26"/>
        </w:rPr>
        <w:t xml:space="preserve"> муниципальным районом и его жителями.</w:t>
      </w:r>
    </w:p>
    <w:p w:rsidR="00FD33B0" w:rsidRDefault="00FD33B0" w:rsidP="00FD33B0">
      <w:pPr>
        <w:jc w:val="both"/>
        <w:rPr>
          <w:sz w:val="16"/>
          <w:szCs w:val="16"/>
        </w:rPr>
      </w:pPr>
      <w:r>
        <w:rPr>
          <w:sz w:val="26"/>
          <w:szCs w:val="26"/>
        </w:rPr>
        <w:tab/>
      </w:r>
    </w:p>
    <w:p w:rsidR="00FD33B0" w:rsidRDefault="00FD33B0" w:rsidP="00FD33B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. Вручить </w:t>
      </w:r>
      <w:proofErr w:type="spellStart"/>
      <w:r w:rsidR="009F0436">
        <w:rPr>
          <w:sz w:val="26"/>
          <w:szCs w:val="26"/>
        </w:rPr>
        <w:t>Сиушову</w:t>
      </w:r>
      <w:proofErr w:type="spellEnd"/>
      <w:r w:rsidR="009F0436">
        <w:rPr>
          <w:sz w:val="26"/>
          <w:szCs w:val="26"/>
        </w:rPr>
        <w:t xml:space="preserve"> Сергею Ивановичу </w:t>
      </w:r>
      <w:r>
        <w:rPr>
          <w:sz w:val="26"/>
          <w:szCs w:val="26"/>
        </w:rPr>
        <w:t xml:space="preserve">диплом Почётного гражданина </w:t>
      </w:r>
      <w:proofErr w:type="spellStart"/>
      <w:r>
        <w:rPr>
          <w:sz w:val="26"/>
          <w:szCs w:val="26"/>
        </w:rPr>
        <w:t>Чамзинского</w:t>
      </w:r>
      <w:proofErr w:type="spellEnd"/>
      <w:r>
        <w:rPr>
          <w:sz w:val="26"/>
          <w:szCs w:val="26"/>
        </w:rPr>
        <w:t xml:space="preserve"> муниципального района, нагрудную ленту Почёта, удостоверение установленного образца, единовременную денежную премию в размере 10000 (десять тысяч) рублей.</w:t>
      </w:r>
    </w:p>
    <w:p w:rsidR="00FD33B0" w:rsidRDefault="00FD33B0" w:rsidP="00FD33B0">
      <w:pPr>
        <w:jc w:val="both"/>
        <w:rPr>
          <w:sz w:val="16"/>
          <w:szCs w:val="16"/>
        </w:rPr>
      </w:pPr>
    </w:p>
    <w:p w:rsidR="00FD33B0" w:rsidRDefault="00FD33B0" w:rsidP="00FD33B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. Источником покрытия расходов определить средства, предусмотренные в бюджете </w:t>
      </w:r>
      <w:proofErr w:type="spellStart"/>
      <w:r>
        <w:rPr>
          <w:sz w:val="26"/>
          <w:szCs w:val="26"/>
        </w:rPr>
        <w:t>Чамзинского</w:t>
      </w:r>
      <w:proofErr w:type="spellEnd"/>
      <w:r>
        <w:rPr>
          <w:sz w:val="26"/>
          <w:szCs w:val="26"/>
        </w:rPr>
        <w:t xml:space="preserve"> муниципального района на 20</w:t>
      </w:r>
      <w:r w:rsidR="000B0CEA">
        <w:rPr>
          <w:sz w:val="26"/>
          <w:szCs w:val="26"/>
        </w:rPr>
        <w:t>22</w:t>
      </w:r>
      <w:r>
        <w:rPr>
          <w:sz w:val="26"/>
          <w:szCs w:val="26"/>
        </w:rPr>
        <w:t xml:space="preserve"> год по разделу 01 «Общегосударственные вопросы», подразделу 13 «Другие общегосударственные вопросы», целевой статье 89100</w:t>
      </w:r>
      <w:r w:rsidR="000B0CEA">
        <w:rPr>
          <w:sz w:val="26"/>
          <w:szCs w:val="26"/>
        </w:rPr>
        <w:t>02060</w:t>
      </w:r>
      <w:r>
        <w:rPr>
          <w:sz w:val="26"/>
          <w:szCs w:val="26"/>
        </w:rPr>
        <w:t xml:space="preserve"> </w:t>
      </w:r>
      <w:r w:rsidR="000B0CEA">
        <w:rPr>
          <w:sz w:val="26"/>
          <w:szCs w:val="26"/>
        </w:rPr>
        <w:t xml:space="preserve">«Выплаты </w:t>
      </w:r>
      <w:proofErr w:type="gramStart"/>
      <w:r w:rsidR="000B0CEA">
        <w:rPr>
          <w:sz w:val="26"/>
          <w:szCs w:val="26"/>
        </w:rPr>
        <w:t>лицам,  удостоенным</w:t>
      </w:r>
      <w:proofErr w:type="gramEnd"/>
      <w:r w:rsidR="000B0CEA">
        <w:rPr>
          <w:sz w:val="26"/>
          <w:szCs w:val="26"/>
        </w:rPr>
        <w:t xml:space="preserve"> звания Почётный гражданин», </w:t>
      </w:r>
      <w:r>
        <w:rPr>
          <w:sz w:val="26"/>
          <w:szCs w:val="26"/>
        </w:rPr>
        <w:t>виду расходов 330 «</w:t>
      </w:r>
      <w:r w:rsidR="000B0CEA">
        <w:rPr>
          <w:sz w:val="26"/>
          <w:szCs w:val="26"/>
        </w:rPr>
        <w:t>Публичные нормативные выплаты гражданам несоциального характера»</w:t>
      </w:r>
      <w:r>
        <w:rPr>
          <w:sz w:val="26"/>
          <w:szCs w:val="26"/>
        </w:rPr>
        <w:t xml:space="preserve"> функциональной  классификации расходов. </w:t>
      </w:r>
    </w:p>
    <w:p w:rsidR="00FD33B0" w:rsidRDefault="00FD33B0" w:rsidP="00FD33B0">
      <w:pPr>
        <w:jc w:val="both"/>
        <w:rPr>
          <w:sz w:val="16"/>
          <w:szCs w:val="16"/>
        </w:rPr>
      </w:pPr>
    </w:p>
    <w:p w:rsidR="00FD33B0" w:rsidRDefault="00FD33B0" w:rsidP="00FD33B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. Настоящее решение вступает в силу со дня его принятия и подлежит официальному опубликованию в газете </w:t>
      </w:r>
      <w:proofErr w:type="spellStart"/>
      <w:r>
        <w:rPr>
          <w:sz w:val="26"/>
          <w:szCs w:val="26"/>
        </w:rPr>
        <w:t>Чамзинского</w:t>
      </w:r>
      <w:proofErr w:type="spellEnd"/>
      <w:r>
        <w:rPr>
          <w:sz w:val="26"/>
          <w:szCs w:val="26"/>
        </w:rPr>
        <w:t xml:space="preserve"> района РМ «Знамя». </w:t>
      </w:r>
    </w:p>
    <w:p w:rsidR="00FD33B0" w:rsidRDefault="00FD33B0" w:rsidP="00FD33B0">
      <w:pPr>
        <w:jc w:val="both"/>
        <w:rPr>
          <w:sz w:val="24"/>
          <w:szCs w:val="24"/>
        </w:rPr>
      </w:pPr>
    </w:p>
    <w:p w:rsidR="006911B1" w:rsidRDefault="006911B1" w:rsidP="00FD33B0">
      <w:pPr>
        <w:jc w:val="both"/>
        <w:rPr>
          <w:sz w:val="24"/>
          <w:szCs w:val="24"/>
        </w:rPr>
      </w:pPr>
    </w:p>
    <w:p w:rsidR="006911B1" w:rsidRDefault="006911B1" w:rsidP="00FD33B0">
      <w:pPr>
        <w:jc w:val="both"/>
        <w:rPr>
          <w:sz w:val="24"/>
          <w:szCs w:val="24"/>
        </w:rPr>
      </w:pPr>
      <w:bookmarkStart w:id="0" w:name="_GoBack"/>
      <w:bookmarkEnd w:id="0"/>
    </w:p>
    <w:p w:rsidR="00FD33B0" w:rsidRDefault="00FD33B0" w:rsidP="00FD33B0">
      <w:pPr>
        <w:jc w:val="both"/>
        <w:rPr>
          <w:sz w:val="24"/>
          <w:szCs w:val="24"/>
        </w:rPr>
      </w:pPr>
    </w:p>
    <w:p w:rsidR="00FD33B0" w:rsidRDefault="00FD33B0" w:rsidP="00FD33B0">
      <w:pPr>
        <w:rPr>
          <w:sz w:val="24"/>
          <w:szCs w:val="24"/>
        </w:rPr>
      </w:pPr>
      <w:r>
        <w:rPr>
          <w:sz w:val="24"/>
          <w:szCs w:val="24"/>
        </w:rPr>
        <w:t>Председат</w:t>
      </w:r>
      <w:r w:rsidR="009F0436">
        <w:rPr>
          <w:sz w:val="24"/>
          <w:szCs w:val="24"/>
        </w:rPr>
        <w:t>ель Совета депутатов</w:t>
      </w:r>
      <w:r w:rsidR="009F0436">
        <w:rPr>
          <w:sz w:val="24"/>
          <w:szCs w:val="24"/>
        </w:rPr>
        <w:tab/>
      </w:r>
      <w:r w:rsidR="009F0436">
        <w:rPr>
          <w:sz w:val="24"/>
          <w:szCs w:val="24"/>
        </w:rPr>
        <w:tab/>
      </w:r>
      <w:r w:rsidR="009F0436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Глава</w:t>
      </w:r>
    </w:p>
    <w:p w:rsidR="00FD33B0" w:rsidRDefault="00FD33B0" w:rsidP="00FD33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Чамзинского</w:t>
      </w:r>
      <w:proofErr w:type="spellEnd"/>
      <w:r>
        <w:rPr>
          <w:sz w:val="24"/>
          <w:szCs w:val="24"/>
        </w:rPr>
        <w:t xml:space="preserve"> муниципального р</w:t>
      </w:r>
      <w:r w:rsidR="009F0436">
        <w:rPr>
          <w:sz w:val="24"/>
          <w:szCs w:val="24"/>
        </w:rPr>
        <w:t xml:space="preserve">айона                         </w:t>
      </w:r>
      <w:proofErr w:type="spellStart"/>
      <w:r>
        <w:rPr>
          <w:sz w:val="24"/>
          <w:szCs w:val="24"/>
        </w:rPr>
        <w:t>Чамзинского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FD33B0" w:rsidRDefault="00FD33B0" w:rsidP="00FD33B0">
      <w:pPr>
        <w:rPr>
          <w:sz w:val="24"/>
          <w:szCs w:val="24"/>
        </w:rPr>
      </w:pPr>
      <w:r>
        <w:rPr>
          <w:sz w:val="24"/>
          <w:szCs w:val="24"/>
        </w:rPr>
        <w:t xml:space="preserve">Республики Мордовия                     </w:t>
      </w:r>
      <w:r w:rsidR="009F043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Республики Мордовия</w:t>
      </w:r>
    </w:p>
    <w:p w:rsidR="00FD33B0" w:rsidRDefault="00FD33B0" w:rsidP="00FD33B0">
      <w:pPr>
        <w:rPr>
          <w:sz w:val="24"/>
          <w:szCs w:val="24"/>
        </w:rPr>
      </w:pPr>
    </w:p>
    <w:p w:rsidR="00FD33B0" w:rsidRDefault="00FD33B0" w:rsidP="00FD33B0">
      <w:pPr>
        <w:rPr>
          <w:sz w:val="24"/>
          <w:szCs w:val="24"/>
        </w:rPr>
      </w:pPr>
      <w:r>
        <w:rPr>
          <w:sz w:val="24"/>
          <w:szCs w:val="24"/>
        </w:rPr>
        <w:t>____________________ В.</w:t>
      </w:r>
      <w:r w:rsidR="009F0436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</w:t>
      </w:r>
      <w:r w:rsidR="009F0436">
        <w:rPr>
          <w:sz w:val="24"/>
          <w:szCs w:val="24"/>
        </w:rPr>
        <w:t>уткеев</w:t>
      </w:r>
      <w:proofErr w:type="spellEnd"/>
      <w:r w:rsidR="009F043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____________________ </w:t>
      </w:r>
      <w:r w:rsidR="009F0436">
        <w:rPr>
          <w:sz w:val="24"/>
          <w:szCs w:val="24"/>
        </w:rPr>
        <w:t xml:space="preserve">Р.А. </w:t>
      </w:r>
      <w:proofErr w:type="spellStart"/>
      <w:r w:rsidR="009F0436">
        <w:rPr>
          <w:sz w:val="24"/>
          <w:szCs w:val="24"/>
        </w:rPr>
        <w:t>Батеряков</w:t>
      </w:r>
      <w:proofErr w:type="spellEnd"/>
      <w:r>
        <w:rPr>
          <w:sz w:val="24"/>
          <w:szCs w:val="24"/>
        </w:rPr>
        <w:t xml:space="preserve"> </w:t>
      </w:r>
    </w:p>
    <w:p w:rsidR="00FD33B0" w:rsidRDefault="00FD33B0" w:rsidP="00FD33B0">
      <w:pPr>
        <w:rPr>
          <w:sz w:val="24"/>
          <w:szCs w:val="24"/>
        </w:rPr>
      </w:pPr>
    </w:p>
    <w:sectPr w:rsidR="00FD33B0" w:rsidSect="00012FDD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42"/>
    <w:rsid w:val="000B0CEA"/>
    <w:rsid w:val="006911B1"/>
    <w:rsid w:val="008A3227"/>
    <w:rsid w:val="009F0436"/>
    <w:rsid w:val="00B05E0B"/>
    <w:rsid w:val="00BC1F60"/>
    <w:rsid w:val="00F23B42"/>
    <w:rsid w:val="00F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11360-C851-4326-BB95-2D7C09AF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33B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33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33B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D33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4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0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6</cp:revision>
  <cp:lastPrinted>2022-07-22T08:02:00Z</cp:lastPrinted>
  <dcterms:created xsi:type="dcterms:W3CDTF">2022-07-15T07:59:00Z</dcterms:created>
  <dcterms:modified xsi:type="dcterms:W3CDTF">2022-07-22T08:02:00Z</dcterms:modified>
</cp:coreProperties>
</file>