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75E" w:rsidRPr="008B0C26" w:rsidRDefault="00B8275E" w:rsidP="00B8275E">
      <w:pPr>
        <w:pStyle w:val="ConsTitle"/>
        <w:widowControl/>
        <w:tabs>
          <w:tab w:val="center" w:pos="4622"/>
          <w:tab w:val="right" w:pos="9245"/>
        </w:tabs>
        <w:ind w:right="0"/>
        <w:jc w:val="center"/>
        <w:rPr>
          <w:rFonts w:ascii="Times New Roman" w:hAnsi="Times New Roman"/>
          <w:b w:val="0"/>
          <w:sz w:val="28"/>
          <w:szCs w:val="28"/>
        </w:rPr>
      </w:pPr>
      <w:r w:rsidRPr="008B0C26">
        <w:rPr>
          <w:rFonts w:ascii="Times New Roman" w:hAnsi="Times New Roman"/>
          <w:b w:val="0"/>
          <w:sz w:val="28"/>
          <w:szCs w:val="28"/>
        </w:rPr>
        <w:t>Республика Мордовия</w:t>
      </w:r>
    </w:p>
    <w:p w:rsidR="00B8275E" w:rsidRDefault="00B8275E" w:rsidP="00B8275E">
      <w:pPr>
        <w:pStyle w:val="ConsTitle"/>
        <w:widowControl/>
        <w:ind w:right="0"/>
        <w:jc w:val="center"/>
        <w:rPr>
          <w:rFonts w:ascii="Times New Roman" w:hAnsi="Times New Roman"/>
          <w:b w:val="0"/>
          <w:sz w:val="28"/>
          <w:szCs w:val="28"/>
        </w:rPr>
      </w:pPr>
      <w:r w:rsidRPr="008B0C26">
        <w:rPr>
          <w:rFonts w:ascii="Times New Roman" w:hAnsi="Times New Roman"/>
          <w:b w:val="0"/>
          <w:sz w:val="28"/>
          <w:szCs w:val="28"/>
        </w:rPr>
        <w:t>Совет депутатов Чамзинского муниципального района</w:t>
      </w:r>
    </w:p>
    <w:p w:rsidR="00723943" w:rsidRPr="00723943" w:rsidRDefault="00723943" w:rsidP="00B8275E">
      <w:pPr>
        <w:pStyle w:val="ConsTitle"/>
        <w:widowControl/>
        <w:ind w:right="0"/>
        <w:jc w:val="center"/>
        <w:rPr>
          <w:rFonts w:ascii="Times New Roman" w:hAnsi="Times New Roman"/>
          <w:b w:val="0"/>
        </w:rPr>
      </w:pPr>
    </w:p>
    <w:p w:rsidR="00B8275E" w:rsidRPr="008B0C26" w:rsidRDefault="00B8275E" w:rsidP="00B8275E">
      <w:pPr>
        <w:pStyle w:val="ConsTitle"/>
        <w:widowControl/>
        <w:ind w:right="0"/>
        <w:jc w:val="center"/>
        <w:rPr>
          <w:rFonts w:ascii="Times New Roman" w:hAnsi="Times New Roman"/>
          <w:sz w:val="28"/>
          <w:szCs w:val="28"/>
        </w:rPr>
      </w:pPr>
    </w:p>
    <w:p w:rsidR="00B8275E" w:rsidRPr="008B0C26" w:rsidRDefault="00B8275E" w:rsidP="00B8275E">
      <w:pPr>
        <w:pStyle w:val="ConsTitle"/>
        <w:widowControl/>
        <w:ind w:right="0"/>
        <w:jc w:val="center"/>
        <w:rPr>
          <w:rFonts w:ascii="Times New Roman" w:hAnsi="Times New Roman"/>
          <w:sz w:val="28"/>
          <w:szCs w:val="28"/>
        </w:rPr>
      </w:pPr>
      <w:r w:rsidRPr="008B0C26">
        <w:rPr>
          <w:rFonts w:ascii="Times New Roman" w:hAnsi="Times New Roman"/>
          <w:sz w:val="28"/>
          <w:szCs w:val="28"/>
        </w:rPr>
        <w:t>РЕШЕНИЕ</w:t>
      </w:r>
    </w:p>
    <w:p w:rsidR="0085767A" w:rsidRPr="008B0C26" w:rsidRDefault="0085767A" w:rsidP="0085767A">
      <w:pPr>
        <w:pStyle w:val="ConsTitle"/>
        <w:widowControl/>
        <w:ind w:right="0"/>
        <w:jc w:val="center"/>
        <w:rPr>
          <w:rFonts w:ascii="Times New Roman" w:hAnsi="Times New Roman" w:cs="Times New Roman"/>
          <w:sz w:val="28"/>
          <w:szCs w:val="28"/>
        </w:rPr>
      </w:pPr>
      <w:r w:rsidRPr="008B0C26">
        <w:rPr>
          <w:rFonts w:ascii="Times New Roman" w:hAnsi="Times New Roman" w:cs="Times New Roman"/>
          <w:sz w:val="28"/>
          <w:szCs w:val="28"/>
        </w:rPr>
        <w:t>(</w:t>
      </w:r>
      <w:r w:rsidRPr="008B0C26">
        <w:rPr>
          <w:rFonts w:ascii="Times New Roman" w:hAnsi="Times New Roman" w:cs="Times New Roman"/>
          <w:sz w:val="28"/>
          <w:szCs w:val="28"/>
          <w:lang w:val="en-US"/>
        </w:rPr>
        <w:t>L</w:t>
      </w:r>
      <w:r w:rsidRPr="008B0C26">
        <w:rPr>
          <w:rFonts w:ascii="Times New Roman" w:hAnsi="Times New Roman" w:cs="Times New Roman"/>
          <w:sz w:val="28"/>
          <w:szCs w:val="28"/>
        </w:rPr>
        <w:t>–я сессия)</w:t>
      </w:r>
    </w:p>
    <w:p w:rsidR="00B8275E" w:rsidRPr="008B0C26" w:rsidRDefault="008B0C26" w:rsidP="00B8275E">
      <w:pPr>
        <w:pStyle w:val="ConsTitle"/>
        <w:widowControl/>
        <w:ind w:right="0"/>
        <w:rPr>
          <w:rFonts w:ascii="Times New Roman" w:hAnsi="Times New Roman"/>
          <w:sz w:val="28"/>
          <w:szCs w:val="28"/>
        </w:rPr>
      </w:pPr>
      <w:r>
        <w:rPr>
          <w:rFonts w:ascii="Times New Roman" w:hAnsi="Times New Roman"/>
          <w:sz w:val="28"/>
          <w:szCs w:val="28"/>
        </w:rPr>
        <w:t>22</w:t>
      </w:r>
      <w:r w:rsidR="00B8275E" w:rsidRPr="008B0C26">
        <w:rPr>
          <w:rFonts w:ascii="Times New Roman" w:hAnsi="Times New Roman"/>
          <w:sz w:val="28"/>
          <w:szCs w:val="28"/>
        </w:rPr>
        <w:t xml:space="preserve">.10.2020 г.                                                                                  </w:t>
      </w:r>
      <w:r>
        <w:rPr>
          <w:rFonts w:ascii="Times New Roman" w:hAnsi="Times New Roman"/>
          <w:sz w:val="28"/>
          <w:szCs w:val="28"/>
        </w:rPr>
        <w:t xml:space="preserve">                             </w:t>
      </w:r>
      <w:r w:rsidR="00B8275E" w:rsidRPr="008B0C26">
        <w:rPr>
          <w:rFonts w:ascii="Times New Roman" w:hAnsi="Times New Roman"/>
          <w:sz w:val="28"/>
          <w:szCs w:val="28"/>
        </w:rPr>
        <w:t>№</w:t>
      </w:r>
      <w:r w:rsidR="00723943">
        <w:rPr>
          <w:rFonts w:ascii="Times New Roman" w:hAnsi="Times New Roman"/>
          <w:sz w:val="28"/>
          <w:szCs w:val="28"/>
        </w:rPr>
        <w:t xml:space="preserve"> </w:t>
      </w:r>
      <w:r>
        <w:rPr>
          <w:rFonts w:ascii="Times New Roman" w:hAnsi="Times New Roman"/>
          <w:sz w:val="28"/>
          <w:szCs w:val="28"/>
        </w:rPr>
        <w:t>280</w:t>
      </w:r>
    </w:p>
    <w:p w:rsidR="00B8275E" w:rsidRPr="008B0C26" w:rsidRDefault="00B8275E" w:rsidP="00B8275E">
      <w:pPr>
        <w:pStyle w:val="ConsTitle"/>
        <w:widowControl/>
        <w:tabs>
          <w:tab w:val="left" w:pos="10440"/>
        </w:tabs>
        <w:ind w:right="0"/>
        <w:jc w:val="center"/>
        <w:rPr>
          <w:rFonts w:ascii="Times New Roman" w:hAnsi="Times New Roman"/>
          <w:sz w:val="28"/>
          <w:szCs w:val="28"/>
        </w:rPr>
      </w:pPr>
      <w:proofErr w:type="spellStart"/>
      <w:r w:rsidRPr="008B0C26">
        <w:rPr>
          <w:rFonts w:ascii="Times New Roman" w:hAnsi="Times New Roman"/>
          <w:b w:val="0"/>
          <w:sz w:val="28"/>
          <w:szCs w:val="28"/>
        </w:rPr>
        <w:t>р.п.Чамзинка</w:t>
      </w:r>
      <w:proofErr w:type="spellEnd"/>
      <w:r w:rsidRPr="008B0C26">
        <w:rPr>
          <w:rFonts w:ascii="Times New Roman" w:hAnsi="Times New Roman"/>
          <w:b w:val="0"/>
          <w:sz w:val="28"/>
          <w:szCs w:val="28"/>
        </w:rPr>
        <w:t xml:space="preserve">   </w:t>
      </w:r>
    </w:p>
    <w:p w:rsidR="00B8275E" w:rsidRPr="008B0C26" w:rsidRDefault="00B8275E" w:rsidP="00B8275E">
      <w:pPr>
        <w:tabs>
          <w:tab w:val="left" w:pos="10440"/>
        </w:tabs>
        <w:jc w:val="center"/>
        <w:rPr>
          <w:b/>
          <w:sz w:val="28"/>
          <w:szCs w:val="28"/>
        </w:rPr>
      </w:pPr>
    </w:p>
    <w:p w:rsidR="00B8275E" w:rsidRPr="008B0C26" w:rsidRDefault="00B8275E" w:rsidP="00B8275E">
      <w:pPr>
        <w:tabs>
          <w:tab w:val="left" w:pos="10440"/>
        </w:tabs>
        <w:jc w:val="center"/>
        <w:rPr>
          <w:rFonts w:ascii="Times New Roman" w:hAnsi="Times New Roman" w:cs="Times New Roman"/>
          <w:b/>
          <w:sz w:val="28"/>
          <w:szCs w:val="28"/>
          <w:u w:val="single"/>
        </w:rPr>
      </w:pPr>
      <w:r w:rsidRPr="008B0C26">
        <w:rPr>
          <w:rFonts w:ascii="Times New Roman" w:hAnsi="Times New Roman" w:cs="Times New Roman"/>
          <w:b/>
          <w:sz w:val="28"/>
          <w:szCs w:val="28"/>
        </w:rPr>
        <w:t>Об увеличении должностных окладов должностных лиц и муниципальных служащих Чамзинского муниципального района</w:t>
      </w:r>
    </w:p>
    <w:p w:rsidR="00B8275E" w:rsidRPr="008B0C26" w:rsidRDefault="00B8275E" w:rsidP="00B8275E">
      <w:pPr>
        <w:pStyle w:val="ConsNormal"/>
        <w:tabs>
          <w:tab w:val="left" w:pos="10440"/>
        </w:tabs>
        <w:ind w:right="0" w:firstLine="540"/>
        <w:jc w:val="both"/>
        <w:rPr>
          <w:rFonts w:ascii="Times New Roman" w:hAnsi="Times New Roman" w:cs="Times New Roman"/>
          <w:sz w:val="28"/>
          <w:szCs w:val="28"/>
        </w:rPr>
      </w:pPr>
    </w:p>
    <w:p w:rsidR="00B8275E" w:rsidRPr="008B0C26" w:rsidRDefault="00B8275E" w:rsidP="00B8275E">
      <w:pPr>
        <w:pStyle w:val="ConsNormal"/>
        <w:tabs>
          <w:tab w:val="left" w:pos="10440"/>
        </w:tabs>
        <w:ind w:right="0" w:firstLine="540"/>
        <w:jc w:val="both"/>
        <w:rPr>
          <w:rFonts w:ascii="Times New Roman" w:hAnsi="Times New Roman" w:cs="Times New Roman"/>
          <w:sz w:val="28"/>
          <w:szCs w:val="28"/>
        </w:rPr>
      </w:pPr>
      <w:r w:rsidRPr="008B0C26">
        <w:rPr>
          <w:rFonts w:ascii="Times New Roman" w:hAnsi="Times New Roman" w:cs="Times New Roman"/>
          <w:sz w:val="28"/>
          <w:szCs w:val="28"/>
        </w:rPr>
        <w:t>Руководствуясь частью 2 статьи 22 Закона Российской Федерации от 2 марта 2007 года №</w:t>
      </w:r>
      <w:r w:rsidR="00723943">
        <w:rPr>
          <w:rFonts w:ascii="Times New Roman" w:hAnsi="Times New Roman" w:cs="Times New Roman"/>
          <w:sz w:val="28"/>
          <w:szCs w:val="28"/>
        </w:rPr>
        <w:t xml:space="preserve"> </w:t>
      </w:r>
      <w:r w:rsidRPr="008B0C26">
        <w:rPr>
          <w:rFonts w:ascii="Times New Roman" w:hAnsi="Times New Roman" w:cs="Times New Roman"/>
          <w:sz w:val="28"/>
          <w:szCs w:val="28"/>
        </w:rPr>
        <w:t xml:space="preserve">25-ФЗ «О муниципальной службе в Российской Федерации» и в соответствии с Указом Главы Республики Мордовия от 25 сентября 2020 года №288-УГ «О повышении должностных окладов в органах государственной власти Республики Мордовия», </w:t>
      </w:r>
    </w:p>
    <w:p w:rsidR="00B8275E" w:rsidRPr="00723943" w:rsidRDefault="00B8275E" w:rsidP="00B8275E">
      <w:pPr>
        <w:pStyle w:val="ConsNormal"/>
        <w:tabs>
          <w:tab w:val="left" w:pos="10440"/>
        </w:tabs>
        <w:ind w:right="0" w:firstLine="540"/>
        <w:jc w:val="center"/>
        <w:rPr>
          <w:rFonts w:ascii="Times New Roman" w:hAnsi="Times New Roman" w:cs="Times New Roman"/>
          <w:sz w:val="16"/>
          <w:szCs w:val="16"/>
        </w:rPr>
      </w:pPr>
    </w:p>
    <w:p w:rsidR="00B8275E" w:rsidRPr="008B0C26" w:rsidRDefault="00B8275E" w:rsidP="00B8275E">
      <w:pPr>
        <w:pStyle w:val="ConsNormal"/>
        <w:tabs>
          <w:tab w:val="left" w:pos="10440"/>
        </w:tabs>
        <w:ind w:right="0" w:firstLine="540"/>
        <w:jc w:val="center"/>
        <w:rPr>
          <w:rFonts w:ascii="Times New Roman" w:hAnsi="Times New Roman" w:cs="Times New Roman"/>
          <w:b/>
          <w:sz w:val="28"/>
          <w:szCs w:val="28"/>
        </w:rPr>
      </w:pPr>
      <w:r w:rsidRPr="008B0C26">
        <w:rPr>
          <w:rFonts w:ascii="Times New Roman" w:hAnsi="Times New Roman" w:cs="Times New Roman"/>
          <w:b/>
          <w:sz w:val="28"/>
          <w:szCs w:val="28"/>
        </w:rPr>
        <w:t>Совет депутатов Чамзинского муниципального района РЕШИЛ:</w:t>
      </w:r>
    </w:p>
    <w:p w:rsidR="00B8275E" w:rsidRPr="00723943" w:rsidRDefault="00B8275E" w:rsidP="00B8275E">
      <w:pPr>
        <w:pStyle w:val="ConsNormal"/>
        <w:tabs>
          <w:tab w:val="left" w:pos="10440"/>
        </w:tabs>
        <w:ind w:right="0" w:firstLine="540"/>
        <w:jc w:val="center"/>
        <w:rPr>
          <w:rFonts w:ascii="Times New Roman" w:hAnsi="Times New Roman" w:cs="Times New Roman"/>
          <w:b/>
          <w:sz w:val="16"/>
          <w:szCs w:val="16"/>
        </w:rPr>
      </w:pPr>
    </w:p>
    <w:p w:rsidR="00B8275E" w:rsidRPr="008B0C26" w:rsidRDefault="00B8275E" w:rsidP="00B8275E">
      <w:pPr>
        <w:pStyle w:val="ConsNormal"/>
        <w:tabs>
          <w:tab w:val="left" w:pos="10440"/>
        </w:tabs>
        <w:ind w:right="0" w:firstLine="540"/>
        <w:jc w:val="both"/>
        <w:rPr>
          <w:rFonts w:ascii="Times New Roman" w:hAnsi="Times New Roman" w:cs="Times New Roman"/>
          <w:sz w:val="28"/>
          <w:szCs w:val="28"/>
        </w:rPr>
      </w:pPr>
      <w:r w:rsidRPr="008B0C26">
        <w:rPr>
          <w:rFonts w:ascii="Times New Roman" w:hAnsi="Times New Roman" w:cs="Times New Roman"/>
          <w:sz w:val="28"/>
          <w:szCs w:val="28"/>
        </w:rPr>
        <w:t xml:space="preserve">1. Увеличить с 1 октября 2020 года в 1,03 раза должностные оклады должностных лиц и муниципальных служащих Чамзинского муниципального района, установленные решением Совета депутатов Чамзинского </w:t>
      </w:r>
      <w:proofErr w:type="spellStart"/>
      <w:r w:rsidRPr="008B0C26">
        <w:rPr>
          <w:rFonts w:ascii="Times New Roman" w:hAnsi="Times New Roman" w:cs="Times New Roman"/>
          <w:sz w:val="28"/>
          <w:szCs w:val="28"/>
        </w:rPr>
        <w:t>муницинального</w:t>
      </w:r>
      <w:proofErr w:type="spellEnd"/>
      <w:r w:rsidRPr="008B0C26">
        <w:rPr>
          <w:rFonts w:ascii="Times New Roman" w:hAnsi="Times New Roman" w:cs="Times New Roman"/>
          <w:sz w:val="28"/>
          <w:szCs w:val="28"/>
        </w:rPr>
        <w:t xml:space="preserve"> </w:t>
      </w:r>
      <w:proofErr w:type="spellStart"/>
      <w:r w:rsidRPr="008B0C26">
        <w:rPr>
          <w:rFonts w:ascii="Times New Roman" w:hAnsi="Times New Roman" w:cs="Times New Roman"/>
          <w:sz w:val="28"/>
          <w:szCs w:val="28"/>
        </w:rPr>
        <w:t>раойна</w:t>
      </w:r>
      <w:proofErr w:type="spellEnd"/>
      <w:r w:rsidRPr="008B0C26">
        <w:rPr>
          <w:rFonts w:ascii="Times New Roman" w:hAnsi="Times New Roman" w:cs="Times New Roman"/>
          <w:sz w:val="28"/>
          <w:szCs w:val="28"/>
        </w:rPr>
        <w:t xml:space="preserve"> от 18.04.2013 года №115 «Об утверждении Положения «Об условиях и размерах оплаты труда выборных должностных лиц местного самоуправления, осуществляющих свои полномочия на постоянной основе, муниципальных служащих Чамзинского муниципального района» (с изменениями, внесенными решениями Совета депутатов Чамзинского муниципального района от 15.10.2013 года №134, от 20.11.2013 года №138, от 06.06.2014 года №183, от 13.11.2015 года №263, от 01.06.2016 года №316, от 07.11.2016 года №13, от 20.06.2017 №87, от 06.02.2018 года №134, от 22.06.2018 года №151, от 30.01.2019 года №182).</w:t>
      </w:r>
    </w:p>
    <w:p w:rsidR="00B8275E" w:rsidRPr="00723943" w:rsidRDefault="00B8275E" w:rsidP="00B8275E">
      <w:pPr>
        <w:pStyle w:val="ConsNormal"/>
        <w:tabs>
          <w:tab w:val="left" w:pos="10440"/>
        </w:tabs>
        <w:ind w:right="0" w:firstLine="540"/>
        <w:jc w:val="both"/>
        <w:rPr>
          <w:rFonts w:ascii="Times New Roman" w:hAnsi="Times New Roman" w:cs="Times New Roman"/>
          <w:sz w:val="16"/>
          <w:szCs w:val="16"/>
        </w:rPr>
      </w:pPr>
      <w:r w:rsidRPr="008B0C26">
        <w:rPr>
          <w:rFonts w:ascii="Times New Roman" w:hAnsi="Times New Roman" w:cs="Times New Roman"/>
          <w:sz w:val="28"/>
          <w:szCs w:val="28"/>
        </w:rPr>
        <w:t xml:space="preserve"> </w:t>
      </w:r>
    </w:p>
    <w:p w:rsidR="00B8275E" w:rsidRPr="008B0C26" w:rsidRDefault="00B8275E" w:rsidP="00B8275E">
      <w:pPr>
        <w:pStyle w:val="ConsNormal"/>
        <w:tabs>
          <w:tab w:val="left" w:pos="10440"/>
        </w:tabs>
        <w:ind w:right="0" w:firstLine="540"/>
        <w:jc w:val="both"/>
        <w:rPr>
          <w:rFonts w:ascii="Times New Roman" w:hAnsi="Times New Roman" w:cs="Times New Roman"/>
          <w:sz w:val="28"/>
          <w:szCs w:val="28"/>
        </w:rPr>
      </w:pPr>
      <w:r w:rsidRPr="008B0C26">
        <w:rPr>
          <w:rFonts w:ascii="Times New Roman" w:hAnsi="Times New Roman" w:cs="Times New Roman"/>
          <w:sz w:val="28"/>
          <w:szCs w:val="28"/>
        </w:rPr>
        <w:t>2. Установить, что при повышении должностных окладов должностных лиц и муниципальных служащих Чамзинского муниципального района их размеры подлежат округлению до целого рубля в сторону увеличения.</w:t>
      </w:r>
    </w:p>
    <w:p w:rsidR="00B8275E" w:rsidRPr="00723943" w:rsidRDefault="00B8275E" w:rsidP="00B8275E">
      <w:pPr>
        <w:pStyle w:val="ConsNormal"/>
        <w:tabs>
          <w:tab w:val="left" w:pos="10440"/>
        </w:tabs>
        <w:ind w:right="0" w:firstLine="540"/>
        <w:jc w:val="both"/>
        <w:rPr>
          <w:rFonts w:ascii="Times New Roman" w:hAnsi="Times New Roman" w:cs="Times New Roman"/>
          <w:sz w:val="16"/>
          <w:szCs w:val="16"/>
        </w:rPr>
      </w:pPr>
    </w:p>
    <w:p w:rsidR="00B8275E" w:rsidRDefault="00B8275E" w:rsidP="00B8275E">
      <w:pPr>
        <w:pStyle w:val="ConsNormal"/>
        <w:tabs>
          <w:tab w:val="left" w:pos="10440"/>
        </w:tabs>
        <w:ind w:right="0" w:firstLine="540"/>
        <w:jc w:val="both"/>
        <w:rPr>
          <w:rFonts w:ascii="Times New Roman" w:hAnsi="Times New Roman" w:cs="Times New Roman"/>
          <w:sz w:val="28"/>
          <w:szCs w:val="28"/>
        </w:rPr>
      </w:pPr>
      <w:r w:rsidRPr="008B0C26">
        <w:rPr>
          <w:rFonts w:ascii="Times New Roman" w:hAnsi="Times New Roman" w:cs="Times New Roman"/>
          <w:sz w:val="28"/>
          <w:szCs w:val="28"/>
        </w:rPr>
        <w:t xml:space="preserve">3. Финансовому управлению Администрации Чамзинского муниципального района обеспечить финансирование расходов, связанных с реализацией настоящего Решения. </w:t>
      </w:r>
    </w:p>
    <w:p w:rsidR="008B0C26" w:rsidRPr="00723943" w:rsidRDefault="008B0C26" w:rsidP="00B8275E">
      <w:pPr>
        <w:pStyle w:val="ConsNormal"/>
        <w:tabs>
          <w:tab w:val="left" w:pos="10440"/>
        </w:tabs>
        <w:ind w:right="0" w:firstLine="540"/>
        <w:jc w:val="both"/>
        <w:rPr>
          <w:rFonts w:ascii="Times New Roman" w:hAnsi="Times New Roman" w:cs="Times New Roman"/>
          <w:sz w:val="16"/>
          <w:szCs w:val="16"/>
        </w:rPr>
      </w:pPr>
    </w:p>
    <w:p w:rsidR="00B8275E" w:rsidRPr="008B0C26" w:rsidRDefault="00B8275E" w:rsidP="00B8275E">
      <w:pPr>
        <w:ind w:firstLine="540"/>
        <w:jc w:val="both"/>
        <w:rPr>
          <w:rFonts w:ascii="Times New Roman" w:hAnsi="Times New Roman" w:cs="Times New Roman"/>
          <w:sz w:val="28"/>
          <w:szCs w:val="28"/>
        </w:rPr>
      </w:pPr>
      <w:r w:rsidRPr="008B0C26">
        <w:rPr>
          <w:rFonts w:ascii="Times New Roman" w:hAnsi="Times New Roman" w:cs="Times New Roman"/>
          <w:sz w:val="28"/>
          <w:szCs w:val="28"/>
        </w:rPr>
        <w:t xml:space="preserve">4. Настоящее Решение вступает в силу со дня его </w:t>
      </w:r>
      <w:hyperlink r:id="rId4" w:history="1">
        <w:r w:rsidRPr="008B0C26">
          <w:rPr>
            <w:rStyle w:val="a4"/>
            <w:rFonts w:ascii="Times New Roman" w:hAnsi="Times New Roman"/>
            <w:b w:val="0"/>
            <w:bCs w:val="0"/>
            <w:sz w:val="28"/>
            <w:szCs w:val="28"/>
          </w:rPr>
          <w:t>официального опубликования</w:t>
        </w:r>
      </w:hyperlink>
      <w:r w:rsidRPr="008B0C26">
        <w:rPr>
          <w:rFonts w:ascii="Times New Roman" w:hAnsi="Times New Roman" w:cs="Times New Roman"/>
          <w:sz w:val="28"/>
          <w:szCs w:val="28"/>
        </w:rPr>
        <w:t xml:space="preserve"> в Информационном бюллетене Чамзинского муниципального района и распространяет свое действие на правоотношения, возникшие с 1 октября 2020 года.</w:t>
      </w:r>
    </w:p>
    <w:p w:rsidR="00B8275E" w:rsidRPr="008B0C26" w:rsidRDefault="00B8275E" w:rsidP="00B8275E">
      <w:pPr>
        <w:ind w:firstLine="540"/>
        <w:jc w:val="both"/>
        <w:rPr>
          <w:rFonts w:ascii="Times New Roman" w:hAnsi="Times New Roman" w:cs="Times New Roman"/>
          <w:sz w:val="28"/>
          <w:szCs w:val="28"/>
        </w:rPr>
      </w:pPr>
    </w:p>
    <w:p w:rsidR="00723943" w:rsidRPr="00723943" w:rsidRDefault="00723943" w:rsidP="00723943">
      <w:pPr>
        <w:rPr>
          <w:rFonts w:ascii="Times New Roman" w:hAnsi="Times New Roman" w:cs="Times New Roman"/>
          <w:sz w:val="24"/>
          <w:szCs w:val="24"/>
        </w:rPr>
      </w:pPr>
      <w:r w:rsidRPr="00723943">
        <w:rPr>
          <w:rFonts w:ascii="Times New Roman" w:hAnsi="Times New Roman" w:cs="Times New Roman"/>
          <w:sz w:val="24"/>
          <w:szCs w:val="24"/>
        </w:rPr>
        <w:t>Председатель Совета депутатов</w:t>
      </w:r>
      <w:r w:rsidRPr="00723943">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roofErr w:type="spellStart"/>
      <w:r w:rsidRPr="00723943">
        <w:rPr>
          <w:rFonts w:ascii="Times New Roman" w:hAnsi="Times New Roman" w:cs="Times New Roman"/>
          <w:sz w:val="24"/>
          <w:szCs w:val="24"/>
        </w:rPr>
        <w:t>И.о.главы</w:t>
      </w:r>
      <w:proofErr w:type="spellEnd"/>
    </w:p>
    <w:p w:rsidR="00723943" w:rsidRPr="00723943" w:rsidRDefault="00723943" w:rsidP="00723943">
      <w:pPr>
        <w:rPr>
          <w:rFonts w:ascii="Times New Roman" w:hAnsi="Times New Roman" w:cs="Times New Roman"/>
          <w:sz w:val="24"/>
          <w:szCs w:val="24"/>
        </w:rPr>
      </w:pPr>
      <w:r w:rsidRPr="00723943">
        <w:rPr>
          <w:rFonts w:ascii="Times New Roman" w:hAnsi="Times New Roman" w:cs="Times New Roman"/>
          <w:sz w:val="24"/>
          <w:szCs w:val="24"/>
        </w:rPr>
        <w:t xml:space="preserve">Чамзинского муниципального района                </w:t>
      </w:r>
      <w:r>
        <w:rPr>
          <w:rFonts w:ascii="Times New Roman" w:hAnsi="Times New Roman" w:cs="Times New Roman"/>
          <w:sz w:val="24"/>
          <w:szCs w:val="24"/>
        </w:rPr>
        <w:tab/>
      </w:r>
      <w:r>
        <w:rPr>
          <w:rFonts w:ascii="Times New Roman" w:hAnsi="Times New Roman" w:cs="Times New Roman"/>
          <w:sz w:val="24"/>
          <w:szCs w:val="24"/>
        </w:rPr>
        <w:tab/>
      </w:r>
      <w:r w:rsidRPr="00723943">
        <w:rPr>
          <w:rFonts w:ascii="Times New Roman" w:hAnsi="Times New Roman" w:cs="Times New Roman"/>
          <w:sz w:val="24"/>
          <w:szCs w:val="24"/>
        </w:rPr>
        <w:t>Чамзинского муниципального района</w:t>
      </w:r>
    </w:p>
    <w:p w:rsidR="00723943" w:rsidRDefault="00723943" w:rsidP="00723943">
      <w:pPr>
        <w:rPr>
          <w:rFonts w:ascii="Times New Roman" w:hAnsi="Times New Roman" w:cs="Times New Roman"/>
          <w:sz w:val="24"/>
          <w:szCs w:val="24"/>
        </w:rPr>
      </w:pPr>
      <w:r w:rsidRPr="00723943">
        <w:rPr>
          <w:rFonts w:ascii="Times New Roman" w:hAnsi="Times New Roman" w:cs="Times New Roman"/>
          <w:sz w:val="24"/>
          <w:szCs w:val="24"/>
        </w:rPr>
        <w:t xml:space="preserve">Республики Мордовия                                           </w:t>
      </w:r>
      <w:r>
        <w:rPr>
          <w:rFonts w:ascii="Times New Roman" w:hAnsi="Times New Roman" w:cs="Times New Roman"/>
          <w:sz w:val="24"/>
          <w:szCs w:val="24"/>
        </w:rPr>
        <w:tab/>
      </w:r>
      <w:r>
        <w:rPr>
          <w:rFonts w:ascii="Times New Roman" w:hAnsi="Times New Roman" w:cs="Times New Roman"/>
          <w:sz w:val="24"/>
          <w:szCs w:val="24"/>
        </w:rPr>
        <w:tab/>
      </w:r>
      <w:r w:rsidRPr="00723943">
        <w:rPr>
          <w:rFonts w:ascii="Times New Roman" w:hAnsi="Times New Roman" w:cs="Times New Roman"/>
          <w:sz w:val="24"/>
          <w:szCs w:val="24"/>
        </w:rPr>
        <w:t>Республики Мордовия</w:t>
      </w:r>
    </w:p>
    <w:p w:rsidR="00723943" w:rsidRPr="00723943" w:rsidRDefault="00723943" w:rsidP="00723943">
      <w:pPr>
        <w:rPr>
          <w:rFonts w:ascii="Times New Roman" w:hAnsi="Times New Roman" w:cs="Times New Roman"/>
          <w:sz w:val="24"/>
          <w:szCs w:val="24"/>
        </w:rPr>
      </w:pPr>
    </w:p>
    <w:p w:rsidR="00723943" w:rsidRPr="00723943" w:rsidRDefault="00723943" w:rsidP="00723943">
      <w:pPr>
        <w:rPr>
          <w:rFonts w:ascii="Times New Roman" w:hAnsi="Times New Roman" w:cs="Times New Roman"/>
          <w:sz w:val="24"/>
          <w:szCs w:val="24"/>
        </w:rPr>
      </w:pPr>
      <w:r w:rsidRPr="00723943">
        <w:rPr>
          <w:rFonts w:ascii="Times New Roman" w:hAnsi="Times New Roman" w:cs="Times New Roman"/>
          <w:sz w:val="24"/>
          <w:szCs w:val="24"/>
        </w:rPr>
        <w:t xml:space="preserve">____________________ В.Я. Борисов                  </w:t>
      </w:r>
      <w:r>
        <w:rPr>
          <w:rFonts w:ascii="Times New Roman" w:hAnsi="Times New Roman" w:cs="Times New Roman"/>
          <w:sz w:val="24"/>
          <w:szCs w:val="24"/>
        </w:rPr>
        <w:tab/>
      </w:r>
      <w:r>
        <w:rPr>
          <w:rFonts w:ascii="Times New Roman" w:hAnsi="Times New Roman" w:cs="Times New Roman"/>
          <w:sz w:val="24"/>
          <w:szCs w:val="24"/>
        </w:rPr>
        <w:tab/>
      </w:r>
      <w:r w:rsidRPr="00723943">
        <w:rPr>
          <w:rFonts w:ascii="Times New Roman" w:hAnsi="Times New Roman" w:cs="Times New Roman"/>
          <w:sz w:val="24"/>
          <w:szCs w:val="24"/>
        </w:rPr>
        <w:t xml:space="preserve">____________________ А.Ю. </w:t>
      </w:r>
      <w:proofErr w:type="spellStart"/>
      <w:r w:rsidRPr="00723943">
        <w:rPr>
          <w:rFonts w:ascii="Times New Roman" w:hAnsi="Times New Roman" w:cs="Times New Roman"/>
          <w:sz w:val="24"/>
          <w:szCs w:val="24"/>
        </w:rPr>
        <w:t>Тюрякин</w:t>
      </w:r>
      <w:proofErr w:type="spellEnd"/>
      <w:r w:rsidRPr="00723943">
        <w:rPr>
          <w:rFonts w:ascii="Times New Roman" w:hAnsi="Times New Roman" w:cs="Times New Roman"/>
          <w:sz w:val="24"/>
          <w:szCs w:val="24"/>
        </w:rPr>
        <w:t xml:space="preserve"> </w:t>
      </w:r>
      <w:bookmarkStart w:id="0" w:name="_GoBack"/>
      <w:bookmarkEnd w:id="0"/>
    </w:p>
    <w:sectPr w:rsidR="00723943" w:rsidRPr="00723943" w:rsidSect="00782EB4">
      <w:pgSz w:w="11900" w:h="16800"/>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5E"/>
    <w:rsid w:val="001346FA"/>
    <w:rsid w:val="00723943"/>
    <w:rsid w:val="0079370E"/>
    <w:rsid w:val="007C6972"/>
    <w:rsid w:val="0085767A"/>
    <w:rsid w:val="008B0C26"/>
    <w:rsid w:val="00B035CC"/>
    <w:rsid w:val="00B8275E"/>
    <w:rsid w:val="00E25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30977-38A1-4F42-88BA-148878D3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75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9"/>
    <w:qFormat/>
    <w:rsid w:val="00B8275E"/>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75E"/>
    <w:rPr>
      <w:rFonts w:ascii="Arial" w:eastAsia="Times New Roman" w:hAnsi="Arial" w:cs="Arial"/>
      <w:b/>
      <w:bCs/>
      <w:color w:val="26282F"/>
      <w:sz w:val="24"/>
      <w:szCs w:val="24"/>
      <w:lang w:eastAsia="ru-RU"/>
    </w:rPr>
  </w:style>
  <w:style w:type="character" w:customStyle="1" w:styleId="a3">
    <w:name w:val="Цветовое выделение"/>
    <w:uiPriority w:val="99"/>
    <w:rsid w:val="00B8275E"/>
    <w:rPr>
      <w:b/>
      <w:color w:val="26282F"/>
      <w:sz w:val="26"/>
    </w:rPr>
  </w:style>
  <w:style w:type="character" w:customStyle="1" w:styleId="a4">
    <w:name w:val="Гипертекстовая ссылка"/>
    <w:basedOn w:val="a3"/>
    <w:rsid w:val="00B8275E"/>
    <w:rPr>
      <w:rFonts w:cs="Times New Roman"/>
      <w:b/>
      <w:bCs/>
      <w:color w:val="auto"/>
      <w:sz w:val="26"/>
      <w:szCs w:val="26"/>
    </w:rPr>
  </w:style>
  <w:style w:type="paragraph" w:customStyle="1" w:styleId="a5">
    <w:name w:val="Нормальный (таблица)"/>
    <w:basedOn w:val="a"/>
    <w:next w:val="a"/>
    <w:uiPriority w:val="99"/>
    <w:rsid w:val="00B8275E"/>
    <w:pPr>
      <w:jc w:val="both"/>
    </w:pPr>
    <w:rPr>
      <w:sz w:val="24"/>
      <w:szCs w:val="24"/>
    </w:rPr>
  </w:style>
  <w:style w:type="paragraph" w:customStyle="1" w:styleId="11">
    <w:name w:val="Знак1 Знак Знак Знак Знак Знак Знак Знак Знак Знак"/>
    <w:basedOn w:val="a"/>
    <w:next w:val="a"/>
    <w:uiPriority w:val="99"/>
    <w:semiHidden/>
    <w:rsid w:val="00B8275E"/>
    <w:pPr>
      <w:widowControl/>
      <w:autoSpaceDE/>
      <w:autoSpaceDN/>
      <w:adjustRightInd/>
      <w:spacing w:after="160" w:line="240" w:lineRule="exact"/>
    </w:pPr>
    <w:rPr>
      <w:sz w:val="20"/>
      <w:szCs w:val="20"/>
      <w:lang w:val="en-US" w:eastAsia="en-US"/>
    </w:rPr>
  </w:style>
  <w:style w:type="paragraph" w:customStyle="1" w:styleId="ConsTitle">
    <w:name w:val="ConsTitle"/>
    <w:uiPriority w:val="99"/>
    <w:rsid w:val="00B8275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2">
    <w:name w:val="Знак1 Знак Знак Знак Знак Знак Знак Знак Знак Знак"/>
    <w:basedOn w:val="a"/>
    <w:next w:val="a"/>
    <w:semiHidden/>
    <w:rsid w:val="00B8275E"/>
    <w:pPr>
      <w:widowControl/>
      <w:autoSpaceDE/>
      <w:autoSpaceDN/>
      <w:adjustRightInd/>
      <w:spacing w:after="160" w:line="240" w:lineRule="exact"/>
    </w:pPr>
    <w:rPr>
      <w:sz w:val="20"/>
      <w:szCs w:val="20"/>
      <w:lang w:val="en-US" w:eastAsia="en-US"/>
    </w:rPr>
  </w:style>
  <w:style w:type="paragraph" w:customStyle="1" w:styleId="ConsNormal">
    <w:name w:val="ConsNormal"/>
    <w:rsid w:val="00B8275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1">
    <w:name w:val="s_1"/>
    <w:basedOn w:val="a"/>
    <w:rsid w:val="00B8275E"/>
    <w:pPr>
      <w:widowControl/>
      <w:autoSpaceDE/>
      <w:autoSpaceDN/>
      <w:adjustRightInd/>
      <w:spacing w:before="100" w:beforeAutospacing="1" w:after="100" w:afterAutospacing="1"/>
    </w:pPr>
    <w:rPr>
      <w:rFonts w:ascii="Times New Roman" w:hAnsi="Times New Roman" w:cs="Times New Roman"/>
      <w:sz w:val="24"/>
      <w:szCs w:val="24"/>
    </w:rPr>
  </w:style>
  <w:style w:type="character" w:styleId="a6">
    <w:name w:val="Hyperlink"/>
    <w:uiPriority w:val="99"/>
    <w:semiHidden/>
    <w:unhideWhenUsed/>
    <w:rsid w:val="00B8275E"/>
    <w:rPr>
      <w:color w:val="0000FF"/>
      <w:u w:val="single"/>
    </w:rPr>
  </w:style>
  <w:style w:type="paragraph" w:styleId="a7">
    <w:name w:val="Balloon Text"/>
    <w:basedOn w:val="a"/>
    <w:link w:val="a8"/>
    <w:uiPriority w:val="99"/>
    <w:semiHidden/>
    <w:unhideWhenUsed/>
    <w:rsid w:val="008B0C26"/>
    <w:rPr>
      <w:rFonts w:ascii="Segoe UI" w:hAnsi="Segoe UI" w:cs="Segoe UI"/>
      <w:sz w:val="18"/>
      <w:szCs w:val="18"/>
    </w:rPr>
  </w:style>
  <w:style w:type="character" w:customStyle="1" w:styleId="a8">
    <w:name w:val="Текст выноски Знак"/>
    <w:basedOn w:val="a0"/>
    <w:link w:val="a7"/>
    <w:uiPriority w:val="99"/>
    <w:semiHidden/>
    <w:rsid w:val="008B0C2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88308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MATYUSHKINALN</dc:creator>
  <cp:keywords/>
  <dc:description/>
  <cp:lastModifiedBy>Марина Казакова</cp:lastModifiedBy>
  <cp:revision>2</cp:revision>
  <cp:lastPrinted>2020-10-23T07:40:00Z</cp:lastPrinted>
  <dcterms:created xsi:type="dcterms:W3CDTF">2022-12-07T07:16:00Z</dcterms:created>
  <dcterms:modified xsi:type="dcterms:W3CDTF">2022-12-07T07:16:00Z</dcterms:modified>
</cp:coreProperties>
</file>