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76" w:rsidRDefault="00DC7376" w:rsidP="00773411">
      <w:pPr>
        <w:ind w:firstLine="698"/>
        <w:jc w:val="right"/>
        <w:rPr>
          <w:rStyle w:val="a5"/>
          <w:bCs/>
        </w:rPr>
      </w:pPr>
      <w:bookmarkStart w:id="0" w:name="sub_1000"/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B7602D" w:rsidRPr="00B7602D" w:rsidRDefault="00B7602D" w:rsidP="00B7602D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7602D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Республика Мордовия</w:t>
      </w:r>
    </w:p>
    <w:p w:rsidR="00B7602D" w:rsidRPr="00B7602D" w:rsidRDefault="00B7602D" w:rsidP="00B76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0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B7602D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B760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602D" w:rsidRPr="00B7602D" w:rsidRDefault="00B7602D" w:rsidP="00B7602D"/>
    <w:p w:rsidR="00B7602D" w:rsidRPr="00B7602D" w:rsidRDefault="00B7602D" w:rsidP="00B7602D">
      <w:pPr>
        <w:jc w:val="center"/>
        <w:rPr>
          <w:b/>
          <w:sz w:val="28"/>
          <w:szCs w:val="28"/>
        </w:rPr>
      </w:pPr>
      <w:r w:rsidRPr="00B7602D">
        <w:rPr>
          <w:b/>
          <w:sz w:val="28"/>
          <w:szCs w:val="28"/>
        </w:rPr>
        <w:t>РЕШЕНИЕ</w:t>
      </w:r>
    </w:p>
    <w:p w:rsidR="00B7602D" w:rsidRPr="00B7602D" w:rsidRDefault="00B7602D" w:rsidP="00B7602D">
      <w:pPr>
        <w:jc w:val="center"/>
        <w:rPr>
          <w:sz w:val="28"/>
          <w:szCs w:val="28"/>
        </w:rPr>
      </w:pPr>
      <w:r w:rsidRPr="00B7602D">
        <w:rPr>
          <w:sz w:val="28"/>
          <w:szCs w:val="28"/>
        </w:rPr>
        <w:t>(</w:t>
      </w:r>
      <w:r>
        <w:rPr>
          <w:sz w:val="28"/>
          <w:szCs w:val="28"/>
        </w:rPr>
        <w:t>XLIX</w:t>
      </w:r>
      <w:r w:rsidRPr="00B7602D">
        <w:rPr>
          <w:sz w:val="28"/>
          <w:szCs w:val="28"/>
        </w:rPr>
        <w:t>-я внеочередная сессия</w:t>
      </w:r>
      <w:proofErr w:type="gramStart"/>
      <w:r w:rsidRPr="00B7602D">
        <w:rPr>
          <w:sz w:val="28"/>
          <w:szCs w:val="28"/>
        </w:rPr>
        <w:t xml:space="preserve"> )</w:t>
      </w:r>
      <w:proofErr w:type="gramEnd"/>
    </w:p>
    <w:p w:rsidR="00B7602D" w:rsidRPr="00B7602D" w:rsidRDefault="00B7602D" w:rsidP="00B7602D">
      <w:pPr>
        <w:jc w:val="center"/>
        <w:rPr>
          <w:sz w:val="28"/>
          <w:szCs w:val="28"/>
        </w:rPr>
      </w:pPr>
    </w:p>
    <w:p w:rsidR="00B7602D" w:rsidRPr="00B7602D" w:rsidRDefault="00B7602D" w:rsidP="00B7602D">
      <w:pPr>
        <w:tabs>
          <w:tab w:val="left" w:pos="456"/>
        </w:tabs>
        <w:spacing w:before="108" w:after="108"/>
        <w:ind w:firstLine="0"/>
        <w:outlineLvl w:val="0"/>
      </w:pPr>
      <w:r w:rsidRPr="00B7602D">
        <w:rPr>
          <w:b/>
          <w:bCs/>
          <w:color w:val="26282F"/>
          <w:sz w:val="28"/>
          <w:szCs w:val="28"/>
        </w:rPr>
        <w:tab/>
      </w:r>
      <w:r>
        <w:rPr>
          <w:b/>
          <w:bCs/>
          <w:color w:val="26282F"/>
          <w:sz w:val="28"/>
          <w:szCs w:val="28"/>
        </w:rPr>
        <w:t>22.09.2020г</w:t>
      </w:r>
      <w:r w:rsidRPr="00B7602D">
        <w:rPr>
          <w:b/>
          <w:bCs/>
          <w:color w:val="26282F"/>
          <w:sz w:val="28"/>
          <w:szCs w:val="28"/>
        </w:rPr>
        <w:t xml:space="preserve">.                                                                    </w:t>
      </w:r>
      <w:r>
        <w:rPr>
          <w:b/>
          <w:bCs/>
          <w:color w:val="26282F"/>
          <w:sz w:val="28"/>
          <w:szCs w:val="28"/>
        </w:rPr>
        <w:t xml:space="preserve">                        </w:t>
      </w:r>
      <w:r w:rsidRPr="00B7602D">
        <w:rPr>
          <w:b/>
          <w:bCs/>
          <w:color w:val="26282F"/>
          <w:sz w:val="28"/>
          <w:szCs w:val="28"/>
        </w:rPr>
        <w:t>№</w:t>
      </w:r>
      <w:r>
        <w:rPr>
          <w:b/>
          <w:bCs/>
          <w:color w:val="26282F"/>
          <w:sz w:val="28"/>
          <w:szCs w:val="28"/>
        </w:rPr>
        <w:t>279</w:t>
      </w:r>
    </w:p>
    <w:p w:rsidR="00B7602D" w:rsidRPr="00B7602D" w:rsidRDefault="00B7602D" w:rsidP="00B7602D">
      <w:pPr>
        <w:rPr>
          <w:sz w:val="28"/>
          <w:szCs w:val="28"/>
        </w:rPr>
      </w:pPr>
      <w:r w:rsidRPr="00B7602D">
        <w:t xml:space="preserve">                                                        </w:t>
      </w:r>
      <w:proofErr w:type="spellStart"/>
      <w:r w:rsidRPr="00B7602D">
        <w:rPr>
          <w:sz w:val="28"/>
          <w:szCs w:val="28"/>
        </w:rPr>
        <w:t>р.п</w:t>
      </w:r>
      <w:proofErr w:type="spellEnd"/>
      <w:r w:rsidRPr="00B7602D">
        <w:rPr>
          <w:sz w:val="28"/>
          <w:szCs w:val="28"/>
        </w:rPr>
        <w:t>. Чамзинка</w:t>
      </w:r>
    </w:p>
    <w:p w:rsidR="00B7602D" w:rsidRDefault="00B7602D" w:rsidP="00B7602D">
      <w:pPr>
        <w:ind w:left="-567"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B7602D">
        <w:rPr>
          <w:b/>
          <w:bCs/>
          <w:color w:val="26282F"/>
          <w:sz w:val="28"/>
          <w:szCs w:val="28"/>
        </w:rPr>
        <w:t>О Порядке согласования решения муниципального унитарного</w:t>
      </w:r>
    </w:p>
    <w:p w:rsidR="00B7602D" w:rsidRDefault="00B7602D" w:rsidP="00B7602D">
      <w:pPr>
        <w:ind w:left="-567" w:firstLine="0"/>
        <w:jc w:val="center"/>
        <w:outlineLvl w:val="0"/>
        <w:rPr>
          <w:b/>
          <w:bCs/>
          <w:color w:val="26282F"/>
          <w:sz w:val="28"/>
          <w:szCs w:val="28"/>
        </w:rPr>
      </w:pPr>
      <w:r w:rsidRPr="00B7602D">
        <w:rPr>
          <w:b/>
          <w:bCs/>
          <w:color w:val="26282F"/>
          <w:sz w:val="28"/>
          <w:szCs w:val="28"/>
        </w:rPr>
        <w:t xml:space="preserve">предприятия  </w:t>
      </w:r>
      <w:proofErr w:type="spellStart"/>
      <w:r w:rsidRPr="00B7602D">
        <w:rPr>
          <w:b/>
          <w:bCs/>
          <w:color w:val="26282F"/>
          <w:sz w:val="28"/>
          <w:szCs w:val="28"/>
        </w:rPr>
        <w:t>Чамзинского</w:t>
      </w:r>
      <w:proofErr w:type="spellEnd"/>
      <w:r w:rsidRPr="00B7602D">
        <w:rPr>
          <w:b/>
          <w:bCs/>
          <w:color w:val="26282F"/>
          <w:sz w:val="28"/>
          <w:szCs w:val="28"/>
        </w:rPr>
        <w:t xml:space="preserve"> муниципальн</w:t>
      </w:r>
      <w:r>
        <w:rPr>
          <w:b/>
          <w:bCs/>
          <w:color w:val="26282F"/>
          <w:sz w:val="28"/>
          <w:szCs w:val="28"/>
        </w:rPr>
        <w:t>ого района</w:t>
      </w:r>
    </w:p>
    <w:p w:rsidR="00B7602D" w:rsidRPr="00B7602D" w:rsidRDefault="00B7602D" w:rsidP="00B7602D">
      <w:pPr>
        <w:ind w:left="-567" w:firstLine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совершении сделки.</w:t>
      </w:r>
    </w:p>
    <w:p w:rsidR="00B7602D" w:rsidRPr="00B7602D" w:rsidRDefault="00B7602D" w:rsidP="00B7602D">
      <w:pPr>
        <w:ind w:left="-567" w:firstLine="0"/>
        <w:rPr>
          <w:sz w:val="28"/>
          <w:szCs w:val="28"/>
        </w:rPr>
      </w:pPr>
    </w:p>
    <w:p w:rsidR="00B7602D" w:rsidRPr="00B7602D" w:rsidRDefault="00B7602D" w:rsidP="00B7602D">
      <w:pPr>
        <w:ind w:left="-567" w:firstLine="0"/>
        <w:rPr>
          <w:sz w:val="28"/>
          <w:szCs w:val="28"/>
        </w:rPr>
      </w:pPr>
      <w:r w:rsidRPr="00B7602D">
        <w:rPr>
          <w:sz w:val="28"/>
          <w:szCs w:val="28"/>
        </w:rPr>
        <w:t xml:space="preserve">        </w:t>
      </w:r>
      <w:proofErr w:type="gramStart"/>
      <w:r w:rsidRPr="00B7602D">
        <w:rPr>
          <w:sz w:val="28"/>
          <w:szCs w:val="28"/>
        </w:rPr>
        <w:t xml:space="preserve">В соответствии с </w:t>
      </w:r>
      <w:hyperlink r:id="rId6" w:history="1">
        <w:r w:rsidRPr="00B7602D">
          <w:rPr>
            <w:color w:val="000000"/>
            <w:sz w:val="28"/>
            <w:szCs w:val="28"/>
          </w:rPr>
          <w:t>Гражданским кодексом</w:t>
        </w:r>
      </w:hyperlink>
      <w:r w:rsidRPr="00B7602D">
        <w:rPr>
          <w:sz w:val="28"/>
          <w:szCs w:val="28"/>
        </w:rPr>
        <w:t xml:space="preserve"> Российской Федерации, </w:t>
      </w:r>
      <w:hyperlink r:id="rId7" w:history="1">
        <w:r w:rsidRPr="00B7602D">
          <w:rPr>
            <w:color w:val="000000"/>
            <w:sz w:val="28"/>
            <w:szCs w:val="28"/>
          </w:rPr>
          <w:t>частью 4 статьи 51</w:t>
        </w:r>
      </w:hyperlink>
      <w:r w:rsidRPr="00B7602D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B7602D">
          <w:rPr>
            <w:color w:val="000000"/>
            <w:sz w:val="28"/>
            <w:szCs w:val="28"/>
          </w:rPr>
          <w:t>подпунктом 15 пункта 1 статьи 20</w:t>
        </w:r>
      </w:hyperlink>
      <w:r w:rsidRPr="00B7602D">
        <w:rPr>
          <w:sz w:val="28"/>
          <w:szCs w:val="28"/>
        </w:rPr>
        <w:t xml:space="preserve">, </w:t>
      </w:r>
      <w:hyperlink r:id="rId9" w:history="1">
        <w:r w:rsidRPr="00B7602D">
          <w:rPr>
            <w:color w:val="000000"/>
            <w:sz w:val="28"/>
            <w:szCs w:val="28"/>
          </w:rPr>
          <w:t>статьей 23</w:t>
        </w:r>
      </w:hyperlink>
      <w:r w:rsidRPr="00B7602D">
        <w:rPr>
          <w:sz w:val="28"/>
          <w:szCs w:val="28"/>
        </w:rPr>
        <w:t xml:space="preserve"> Федерального закона от 14 ноября 2002 года N 161-ФЗ "О государственных и муниципальных унитарных предприятиях" и руководствуясь </w:t>
      </w:r>
      <w:hyperlink r:id="rId10" w:history="1">
        <w:r w:rsidRPr="00B7602D">
          <w:rPr>
            <w:color w:val="000000"/>
            <w:sz w:val="28"/>
            <w:szCs w:val="28"/>
          </w:rPr>
          <w:t>Уставом</w:t>
        </w:r>
      </w:hyperlink>
      <w:r w:rsidRPr="00B7602D">
        <w:rPr>
          <w:color w:val="000000"/>
          <w:sz w:val="28"/>
          <w:szCs w:val="28"/>
        </w:rPr>
        <w:t xml:space="preserve"> </w:t>
      </w:r>
      <w:proofErr w:type="spellStart"/>
      <w:r w:rsidRPr="00B7602D">
        <w:rPr>
          <w:color w:val="000000"/>
          <w:sz w:val="28"/>
          <w:szCs w:val="28"/>
        </w:rPr>
        <w:t>Чамзинского</w:t>
      </w:r>
      <w:proofErr w:type="spellEnd"/>
      <w:r w:rsidRPr="00B7602D">
        <w:rPr>
          <w:color w:val="000000"/>
          <w:sz w:val="28"/>
          <w:szCs w:val="28"/>
        </w:rPr>
        <w:t xml:space="preserve"> муниципального района</w:t>
      </w:r>
      <w:r w:rsidRPr="00B7602D">
        <w:rPr>
          <w:sz w:val="28"/>
          <w:szCs w:val="28"/>
        </w:rPr>
        <w:t xml:space="preserve">, </w:t>
      </w:r>
      <w:proofErr w:type="gramEnd"/>
    </w:p>
    <w:p w:rsidR="00B7602D" w:rsidRPr="00B7602D" w:rsidRDefault="00B7602D" w:rsidP="00B7602D">
      <w:pPr>
        <w:ind w:left="-567" w:firstLine="0"/>
        <w:rPr>
          <w:sz w:val="28"/>
          <w:szCs w:val="28"/>
        </w:rPr>
      </w:pPr>
      <w:r w:rsidRPr="00B7602D">
        <w:rPr>
          <w:sz w:val="28"/>
          <w:szCs w:val="28"/>
        </w:rPr>
        <w:t xml:space="preserve"> </w:t>
      </w:r>
    </w:p>
    <w:p w:rsidR="00B7602D" w:rsidRPr="00B7602D" w:rsidRDefault="00B7602D" w:rsidP="00B7602D">
      <w:pPr>
        <w:ind w:left="-567" w:firstLine="0"/>
        <w:rPr>
          <w:b/>
          <w:sz w:val="28"/>
          <w:szCs w:val="28"/>
        </w:rPr>
      </w:pPr>
      <w:r w:rsidRPr="00B7602D">
        <w:rPr>
          <w:sz w:val="28"/>
          <w:szCs w:val="28"/>
        </w:rPr>
        <w:t xml:space="preserve">      </w:t>
      </w:r>
      <w:r w:rsidRPr="00B7602D">
        <w:rPr>
          <w:b/>
          <w:sz w:val="28"/>
          <w:szCs w:val="28"/>
        </w:rPr>
        <w:t xml:space="preserve">Совет депутатов </w:t>
      </w:r>
      <w:proofErr w:type="spellStart"/>
      <w:r w:rsidRPr="00B7602D">
        <w:rPr>
          <w:b/>
          <w:sz w:val="28"/>
          <w:szCs w:val="28"/>
        </w:rPr>
        <w:t>Чамзинского</w:t>
      </w:r>
      <w:proofErr w:type="spellEnd"/>
      <w:r w:rsidRPr="00B7602D">
        <w:rPr>
          <w:b/>
          <w:sz w:val="28"/>
          <w:szCs w:val="28"/>
        </w:rPr>
        <w:t xml:space="preserve"> муниципального района РЕШИЛ:</w:t>
      </w:r>
    </w:p>
    <w:p w:rsidR="00B7602D" w:rsidRPr="00B7602D" w:rsidRDefault="00B7602D" w:rsidP="00B7602D">
      <w:pPr>
        <w:ind w:left="-567" w:firstLine="0"/>
        <w:rPr>
          <w:b/>
          <w:sz w:val="28"/>
          <w:szCs w:val="28"/>
        </w:rPr>
      </w:pPr>
    </w:p>
    <w:p w:rsidR="00B7602D" w:rsidRDefault="00B7602D" w:rsidP="00B7602D">
      <w:pPr>
        <w:ind w:left="-567" w:firstLine="0"/>
        <w:rPr>
          <w:sz w:val="28"/>
          <w:szCs w:val="28"/>
        </w:rPr>
      </w:pPr>
      <w:r w:rsidRPr="00B7602D">
        <w:rPr>
          <w:sz w:val="28"/>
          <w:szCs w:val="28"/>
        </w:rPr>
        <w:t xml:space="preserve">      </w:t>
      </w:r>
      <w:bookmarkStart w:id="1" w:name="sub_1"/>
      <w:r w:rsidRPr="00B7602D">
        <w:rPr>
          <w:sz w:val="28"/>
          <w:szCs w:val="28"/>
        </w:rPr>
        <w:t xml:space="preserve">1. Утвердить Положение о порядке согласования сделок, совершаемых муниципальными унитарными предприятиями   </w:t>
      </w:r>
      <w:proofErr w:type="spellStart"/>
      <w:r w:rsidRPr="00B7602D">
        <w:rPr>
          <w:sz w:val="28"/>
          <w:szCs w:val="28"/>
        </w:rPr>
        <w:t>Чамзинского</w:t>
      </w:r>
      <w:proofErr w:type="spellEnd"/>
      <w:r w:rsidRPr="00B7602D">
        <w:rPr>
          <w:sz w:val="28"/>
          <w:szCs w:val="28"/>
        </w:rPr>
        <w:t xml:space="preserve"> муниципального района согласно </w:t>
      </w:r>
      <w:hyperlink r:id="rId11" w:anchor="sub_1000" w:history="1">
        <w:r w:rsidRPr="00B7602D">
          <w:rPr>
            <w:color w:val="000000"/>
            <w:sz w:val="28"/>
            <w:szCs w:val="28"/>
          </w:rPr>
          <w:t>приложению</w:t>
        </w:r>
      </w:hyperlink>
      <w:r w:rsidRPr="00B7602D">
        <w:rPr>
          <w:sz w:val="28"/>
          <w:szCs w:val="28"/>
        </w:rPr>
        <w:t>.</w:t>
      </w:r>
    </w:p>
    <w:p w:rsidR="00B7602D" w:rsidRPr="00B7602D" w:rsidRDefault="00B7602D" w:rsidP="00B7602D">
      <w:pPr>
        <w:ind w:left="-567" w:firstLine="0"/>
        <w:rPr>
          <w:sz w:val="28"/>
          <w:szCs w:val="28"/>
        </w:rPr>
      </w:pPr>
    </w:p>
    <w:bookmarkEnd w:id="1"/>
    <w:p w:rsidR="00B7602D" w:rsidRPr="00B7602D" w:rsidRDefault="00B7602D" w:rsidP="00B7602D">
      <w:pPr>
        <w:ind w:left="-567" w:firstLine="0"/>
        <w:rPr>
          <w:sz w:val="28"/>
          <w:szCs w:val="28"/>
        </w:rPr>
      </w:pPr>
      <w:r w:rsidRPr="00B7602D">
        <w:rPr>
          <w:sz w:val="28"/>
          <w:szCs w:val="28"/>
        </w:rPr>
        <w:t xml:space="preserve">      2. Настоящее решение вступает в силу со дня </w:t>
      </w:r>
      <w:hyperlink r:id="rId12" w:history="1">
        <w:r w:rsidRPr="00B7602D">
          <w:rPr>
            <w:color w:val="000000"/>
            <w:sz w:val="28"/>
            <w:szCs w:val="28"/>
          </w:rPr>
          <w:t>официального опубликования</w:t>
        </w:r>
      </w:hyperlink>
      <w:r w:rsidRPr="00B7602D">
        <w:rPr>
          <w:color w:val="000000"/>
          <w:sz w:val="28"/>
          <w:szCs w:val="28"/>
        </w:rPr>
        <w:t xml:space="preserve"> в Информационном бюллетене </w:t>
      </w:r>
      <w:proofErr w:type="spellStart"/>
      <w:r w:rsidRPr="00B7602D">
        <w:rPr>
          <w:color w:val="000000"/>
          <w:sz w:val="28"/>
          <w:szCs w:val="28"/>
        </w:rPr>
        <w:t>Чамзинского</w:t>
      </w:r>
      <w:proofErr w:type="spellEnd"/>
      <w:r w:rsidRPr="00B7602D">
        <w:rPr>
          <w:color w:val="000000"/>
          <w:sz w:val="28"/>
          <w:szCs w:val="28"/>
        </w:rPr>
        <w:t xml:space="preserve"> муниципального района Республики Мордовия</w:t>
      </w:r>
      <w:r w:rsidRPr="00B7602D">
        <w:rPr>
          <w:sz w:val="28"/>
          <w:szCs w:val="28"/>
        </w:rPr>
        <w:t>.</w:t>
      </w:r>
    </w:p>
    <w:p w:rsidR="00B7602D" w:rsidRPr="00B7602D" w:rsidRDefault="00B7602D" w:rsidP="00B7602D">
      <w:pPr>
        <w:ind w:left="-567" w:firstLine="0"/>
        <w:rPr>
          <w:sz w:val="28"/>
          <w:szCs w:val="28"/>
        </w:rPr>
      </w:pPr>
    </w:p>
    <w:p w:rsidR="00B7602D" w:rsidRPr="00B7602D" w:rsidRDefault="00B7602D" w:rsidP="00B7602D">
      <w:pPr>
        <w:ind w:left="-567" w:firstLine="0"/>
      </w:pPr>
    </w:p>
    <w:p w:rsidR="00B7602D" w:rsidRPr="00B7602D" w:rsidRDefault="00B7602D" w:rsidP="00B7602D">
      <w:pPr>
        <w:ind w:firstLine="0"/>
        <w:rPr>
          <w:rFonts w:ascii="Times New Roman" w:eastAsia="Calibri" w:hAnsi="Times New Roman" w:cs="Times New Roman"/>
        </w:rPr>
      </w:pPr>
      <w:r w:rsidRPr="00B7602D">
        <w:rPr>
          <w:rFonts w:ascii="Times New Roman" w:eastAsia="Calibri" w:hAnsi="Times New Roman" w:cs="Times New Roman"/>
        </w:rPr>
        <w:t xml:space="preserve">Председатель Совета депутатов </w:t>
      </w:r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</w:t>
      </w:r>
      <w:r w:rsidRPr="00B7602D">
        <w:rPr>
          <w:rFonts w:ascii="Times New Roman" w:eastAsia="Calibri" w:hAnsi="Times New Roman" w:cs="Times New Roman"/>
        </w:rPr>
        <w:t xml:space="preserve">Глава </w:t>
      </w:r>
      <w:proofErr w:type="spellStart"/>
      <w:r w:rsidRPr="00B7602D">
        <w:rPr>
          <w:rFonts w:ascii="Times New Roman" w:eastAsia="Calibri" w:hAnsi="Times New Roman" w:cs="Times New Roman"/>
        </w:rPr>
        <w:t>Чамзинского</w:t>
      </w:r>
      <w:proofErr w:type="spellEnd"/>
    </w:p>
    <w:p w:rsidR="00B7602D" w:rsidRDefault="00B7602D" w:rsidP="00B7602D">
      <w:pPr>
        <w:ind w:firstLine="0"/>
        <w:rPr>
          <w:rFonts w:ascii="Times New Roman" w:eastAsia="Calibri" w:hAnsi="Times New Roman" w:cs="Times New Roman"/>
        </w:rPr>
      </w:pPr>
      <w:proofErr w:type="spellStart"/>
      <w:r w:rsidRPr="00B7602D">
        <w:rPr>
          <w:rFonts w:ascii="Times New Roman" w:eastAsia="Calibri" w:hAnsi="Times New Roman" w:cs="Times New Roman"/>
        </w:rPr>
        <w:t>Чамзинского</w:t>
      </w:r>
      <w:proofErr w:type="spellEnd"/>
      <w:r w:rsidRPr="00B7602D">
        <w:rPr>
          <w:rFonts w:ascii="Times New Roman" w:eastAsia="Calibri" w:hAnsi="Times New Roman" w:cs="Times New Roman"/>
        </w:rPr>
        <w:t xml:space="preserve"> муниципального района</w:t>
      </w:r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  <w:t>муниципального района</w:t>
      </w:r>
    </w:p>
    <w:p w:rsidR="00B7602D" w:rsidRPr="00B7602D" w:rsidRDefault="00B7602D" w:rsidP="00B7602D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Республики Мордовия                                                        Республики Мордовия</w:t>
      </w:r>
      <w:bookmarkStart w:id="2" w:name="_GoBack"/>
      <w:bookmarkEnd w:id="2"/>
    </w:p>
    <w:p w:rsidR="00B7602D" w:rsidRPr="00B7602D" w:rsidRDefault="00B7602D" w:rsidP="00B7602D">
      <w:pPr>
        <w:ind w:firstLine="0"/>
        <w:rPr>
          <w:rFonts w:ascii="Times New Roman" w:eastAsia="Calibri" w:hAnsi="Times New Roman" w:cs="Times New Roman"/>
        </w:rPr>
      </w:pPr>
    </w:p>
    <w:p w:rsidR="00B7602D" w:rsidRPr="00B7602D" w:rsidRDefault="00B7602D" w:rsidP="00B7602D">
      <w:pPr>
        <w:ind w:firstLine="0"/>
        <w:rPr>
          <w:rFonts w:ascii="Arial" w:eastAsia="Calibri" w:hAnsi="Arial" w:cs="Arial"/>
        </w:rPr>
      </w:pPr>
      <w:r w:rsidRPr="00B7602D">
        <w:rPr>
          <w:rFonts w:ascii="Times New Roman" w:eastAsia="Calibri" w:hAnsi="Times New Roman" w:cs="Times New Roman"/>
        </w:rPr>
        <w:t>______________</w:t>
      </w:r>
      <w:proofErr w:type="spellStart"/>
      <w:r w:rsidRPr="00B7602D">
        <w:rPr>
          <w:rFonts w:ascii="Times New Roman" w:eastAsia="Calibri" w:hAnsi="Times New Roman" w:cs="Times New Roman"/>
        </w:rPr>
        <w:t>В.Я.Борисов</w:t>
      </w:r>
      <w:proofErr w:type="spellEnd"/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</w:r>
      <w:r w:rsidRPr="00B7602D">
        <w:rPr>
          <w:rFonts w:ascii="Times New Roman" w:eastAsia="Calibri" w:hAnsi="Times New Roman" w:cs="Times New Roman"/>
        </w:rPr>
        <w:tab/>
        <w:t xml:space="preserve">        _____________</w:t>
      </w:r>
      <w:proofErr w:type="spellStart"/>
      <w:r w:rsidRPr="00B7602D">
        <w:rPr>
          <w:rFonts w:ascii="Times New Roman" w:eastAsia="Calibri" w:hAnsi="Times New Roman" w:cs="Times New Roman"/>
        </w:rPr>
        <w:t>В.Г.Цыбаков</w:t>
      </w:r>
      <w:proofErr w:type="spellEnd"/>
    </w:p>
    <w:p w:rsidR="00B7602D" w:rsidRPr="00B7602D" w:rsidRDefault="00B7602D" w:rsidP="00B7602D">
      <w:pPr>
        <w:widowControl/>
        <w:autoSpaceDE/>
        <w:autoSpaceDN/>
        <w:adjustRightInd/>
        <w:ind w:left="-567" w:firstLine="0"/>
        <w:rPr>
          <w:rFonts w:ascii="Times New Roman" w:eastAsia="Times New Roman" w:hAnsi="Times New Roman" w:cs="Times New Roman"/>
        </w:rPr>
      </w:pPr>
    </w:p>
    <w:p w:rsidR="00B7602D" w:rsidRPr="00B7602D" w:rsidRDefault="00B7602D" w:rsidP="00B7602D">
      <w:pPr>
        <w:ind w:left="-567" w:firstLine="0"/>
      </w:pPr>
    </w:p>
    <w:p w:rsidR="00B7602D" w:rsidRPr="00B7602D" w:rsidRDefault="00B7602D" w:rsidP="00B7602D">
      <w:pPr>
        <w:ind w:left="-567" w:firstLine="0"/>
      </w:pPr>
    </w:p>
    <w:p w:rsidR="00B7602D" w:rsidRPr="00B7602D" w:rsidRDefault="00B7602D" w:rsidP="00B7602D">
      <w:pPr>
        <w:ind w:left="284" w:firstLine="0"/>
      </w:pPr>
    </w:p>
    <w:p w:rsidR="00B7602D" w:rsidRPr="00B7602D" w:rsidRDefault="00B7602D" w:rsidP="00B7602D">
      <w:pPr>
        <w:ind w:firstLine="284"/>
      </w:pPr>
    </w:p>
    <w:p w:rsidR="00B7602D" w:rsidRPr="00B7602D" w:rsidRDefault="00B7602D" w:rsidP="00B7602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B7602D" w:rsidRDefault="00B7602D" w:rsidP="00773411">
      <w:pPr>
        <w:ind w:firstLine="698"/>
        <w:jc w:val="right"/>
        <w:rPr>
          <w:rStyle w:val="a5"/>
          <w:bCs/>
        </w:rPr>
      </w:pPr>
    </w:p>
    <w:p w:rsidR="00773411" w:rsidRDefault="00773411" w:rsidP="00773411">
      <w:pPr>
        <w:ind w:firstLine="698"/>
        <w:jc w:val="right"/>
      </w:pPr>
      <w:r>
        <w:rPr>
          <w:rStyle w:val="a5"/>
          <w:bCs/>
        </w:rPr>
        <w:lastRenderedPageBreak/>
        <w:t>Приложение  </w:t>
      </w:r>
      <w:r>
        <w:rPr>
          <w:rStyle w:val="a5"/>
          <w:bCs/>
        </w:rPr>
        <w:br/>
        <w:t xml:space="preserve">к </w:t>
      </w:r>
      <w:hyperlink r:id="rId13" w:anchor="sub_0" w:history="1">
        <w:r w:rsidRPr="00DF47CA">
          <w:rPr>
            <w:rStyle w:val="a6"/>
            <w:rFonts w:ascii="Times New Roman CYR" w:hAnsi="Times New Roman CYR" w:cs="Times New Roman CYR"/>
            <w:b/>
          </w:rPr>
          <w:t>решению</w:t>
        </w:r>
      </w:hyperlink>
      <w:r w:rsidRPr="00DF47CA">
        <w:rPr>
          <w:rStyle w:val="a5"/>
          <w:b w:val="0"/>
          <w:bCs/>
        </w:rPr>
        <w:t xml:space="preserve"> </w:t>
      </w:r>
      <w:r>
        <w:rPr>
          <w:rStyle w:val="a5"/>
          <w:bCs/>
        </w:rPr>
        <w:t>Совета депутатов</w:t>
      </w:r>
      <w:r>
        <w:rPr>
          <w:rStyle w:val="a5"/>
          <w:bCs/>
        </w:rPr>
        <w:br/>
        <w:t xml:space="preserve">              </w:t>
      </w:r>
      <w:proofErr w:type="spellStart"/>
      <w:r>
        <w:rPr>
          <w:rStyle w:val="a5"/>
          <w:bCs/>
        </w:rPr>
        <w:t>Чамзинского</w:t>
      </w:r>
      <w:proofErr w:type="spellEnd"/>
      <w:r>
        <w:rPr>
          <w:rStyle w:val="a5"/>
          <w:bCs/>
        </w:rPr>
        <w:t xml:space="preserve"> муниципального района РМ</w:t>
      </w:r>
      <w:r>
        <w:rPr>
          <w:rStyle w:val="a5"/>
          <w:bCs/>
        </w:rPr>
        <w:br/>
        <w:t xml:space="preserve">от </w:t>
      </w:r>
      <w:r w:rsidR="0093566F">
        <w:rPr>
          <w:rStyle w:val="a5"/>
          <w:bCs/>
        </w:rPr>
        <w:t>22.09.</w:t>
      </w:r>
      <w:r>
        <w:rPr>
          <w:rStyle w:val="a5"/>
          <w:bCs/>
        </w:rPr>
        <w:t xml:space="preserve"> 2020 г. N </w:t>
      </w:r>
      <w:r w:rsidR="0093566F">
        <w:rPr>
          <w:rStyle w:val="a5"/>
          <w:bCs/>
        </w:rPr>
        <w:t>279</w:t>
      </w:r>
    </w:p>
    <w:bookmarkEnd w:id="0"/>
    <w:p w:rsidR="00773411" w:rsidRDefault="00773411" w:rsidP="00773411"/>
    <w:p w:rsidR="00773411" w:rsidRDefault="00773411" w:rsidP="00354347">
      <w:pPr>
        <w:pStyle w:val="1"/>
      </w:pPr>
      <w:r>
        <w:rPr>
          <w:rFonts w:eastAsiaTheme="minorEastAsia"/>
        </w:rPr>
        <w:t>Положение</w:t>
      </w:r>
      <w:r>
        <w:rPr>
          <w:rFonts w:eastAsiaTheme="minorEastAsia"/>
        </w:rPr>
        <w:br/>
        <w:t xml:space="preserve">о порядке согласования </w:t>
      </w:r>
      <w:r w:rsidR="00354347">
        <w:rPr>
          <w:rFonts w:eastAsiaTheme="minorEastAsia"/>
        </w:rPr>
        <w:t xml:space="preserve">сделок, совершаемых муниципальными </w:t>
      </w:r>
      <w:r>
        <w:rPr>
          <w:rFonts w:eastAsiaTheme="minorEastAsia"/>
        </w:rPr>
        <w:t xml:space="preserve"> унитарн</w:t>
      </w:r>
      <w:r w:rsidR="00354347">
        <w:rPr>
          <w:rFonts w:eastAsiaTheme="minorEastAsia"/>
        </w:rPr>
        <w:t xml:space="preserve">ыми предприятиями </w:t>
      </w:r>
      <w:proofErr w:type="spellStart"/>
      <w:r w:rsidR="00354347">
        <w:rPr>
          <w:rFonts w:eastAsiaTheme="minorEastAsia"/>
        </w:rPr>
        <w:t>Чамзинского</w:t>
      </w:r>
      <w:proofErr w:type="spellEnd"/>
      <w:r w:rsidR="00354347">
        <w:rPr>
          <w:rFonts w:eastAsiaTheme="minorEastAsia"/>
        </w:rPr>
        <w:t xml:space="preserve"> муниципального района</w:t>
      </w:r>
    </w:p>
    <w:p w:rsidR="00773411" w:rsidRDefault="00773411" w:rsidP="00773411">
      <w:bookmarkStart w:id="3" w:name="sub_1001"/>
      <w:r>
        <w:t xml:space="preserve">1. Настоящее Положение определяет порядок согласования муниципальным унитарным предприятиям  </w:t>
      </w:r>
      <w:proofErr w:type="spellStart"/>
      <w:r w:rsidR="0093566F">
        <w:t>Чамзинского</w:t>
      </w:r>
      <w:proofErr w:type="spellEnd"/>
      <w:r w:rsidR="0093566F">
        <w:t xml:space="preserve"> муниципального района Республики Мордовия</w:t>
      </w:r>
      <w:r>
        <w:t xml:space="preserve">                      (далее - предприятие):</w:t>
      </w:r>
    </w:p>
    <w:bookmarkEnd w:id="3"/>
    <w:p w:rsidR="00773411" w:rsidRDefault="00773411" w:rsidP="00773411">
      <w:r>
        <w:t>1.1. отчуждения недвижимого имущества, находящегося у предприятия на праве хозяйственного ведения или оперативного управления (далее - недвижимое имущество) посредством продажи, мены, дарения, отступного, прочего;</w:t>
      </w:r>
    </w:p>
    <w:p w:rsidR="00773411" w:rsidRDefault="00773411" w:rsidP="00773411">
      <w:r>
        <w:t>1.2. сдачи недвижимого имущества в аренду;</w:t>
      </w:r>
    </w:p>
    <w:p w:rsidR="00773411" w:rsidRDefault="00773411" w:rsidP="00773411">
      <w:r>
        <w:t>1.3. передачи недвижимого имущества в безвозмездное пользование;</w:t>
      </w:r>
    </w:p>
    <w:p w:rsidR="00773411" w:rsidRDefault="00773411" w:rsidP="00773411">
      <w:r>
        <w:t>1.4. заключения договора на установку и эксплуатацию на недвижимом имуществе рекламной конструкции;</w:t>
      </w:r>
    </w:p>
    <w:p w:rsidR="00773411" w:rsidRDefault="00773411" w:rsidP="00773411">
      <w:r>
        <w:t>1.5. сдачи недвижимого имущества в залог;</w:t>
      </w:r>
    </w:p>
    <w:p w:rsidR="00773411" w:rsidRDefault="00773411" w:rsidP="00773411">
      <w:r>
        <w:t>1.6. участия в коммерческих и некоммерческих организациях;</w:t>
      </w:r>
    </w:p>
    <w:p w:rsidR="00773411" w:rsidRDefault="00773411" w:rsidP="00773411">
      <w:r>
        <w:t>1.7. заключения договора простого товарищества;</w:t>
      </w:r>
    </w:p>
    <w:p w:rsidR="00773411" w:rsidRDefault="00773411" w:rsidP="00773411">
      <w:r>
        <w:t>1.8. распоряжения принадлежащими предприятию акциями, вкладами (долями) в уставных (складочных) капиталах хозяйственных обществ или товариществ;</w:t>
      </w:r>
    </w:p>
    <w:p w:rsidR="00773411" w:rsidRDefault="00773411" w:rsidP="00773411">
      <w:r>
        <w:t>1.9. отчуждения движимого имущества, находящегося у предприяти</w:t>
      </w:r>
      <w:r w:rsidR="00A87B69">
        <w:t>я</w:t>
      </w:r>
      <w:r>
        <w:t xml:space="preserve"> на праве оперативного управления: продажи, мены, дарения, отступного, прочего;</w:t>
      </w:r>
    </w:p>
    <w:p w:rsidR="00773411" w:rsidRDefault="00773411" w:rsidP="00773411">
      <w:r>
        <w:t>1.10. приобретения предприятием, основанным на праве оперативного управления, движимого имущества;</w:t>
      </w:r>
    </w:p>
    <w:p w:rsidR="00773411" w:rsidRDefault="00773411" w:rsidP="00773411">
      <w:r>
        <w:t>1.11. совершения крупных сделок;</w:t>
      </w:r>
    </w:p>
    <w:p w:rsidR="00773411" w:rsidRDefault="00773411" w:rsidP="00773411">
      <w:r>
        <w:t>1.12. совершения сделок, в которых имеется заинтересованность;</w:t>
      </w:r>
    </w:p>
    <w:p w:rsidR="00773411" w:rsidRDefault="00773411" w:rsidP="00773411">
      <w:r>
        <w:t>1.13. совершения сделок, связанных с предоставлением займов;</w:t>
      </w:r>
    </w:p>
    <w:p w:rsidR="00773411" w:rsidRDefault="00773411" w:rsidP="00773411">
      <w:r>
        <w:t>1.14. совершения сделок, связанных с переводом долга;</w:t>
      </w:r>
    </w:p>
    <w:p w:rsidR="00773411" w:rsidRDefault="00773411" w:rsidP="00773411">
      <w:r>
        <w:t>1.15. совершения сделок, связанных с уступкой требования;</w:t>
      </w:r>
    </w:p>
    <w:p w:rsidR="00773411" w:rsidRDefault="00773411" w:rsidP="00773411">
      <w:r>
        <w:t>1.16. совершения сделок, связанных с получением банковских гарантий;</w:t>
      </w:r>
    </w:p>
    <w:p w:rsidR="00773411" w:rsidRDefault="00773411" w:rsidP="00773411">
      <w:r>
        <w:t>1.17. совершения сделок, связанных с предоставлением поручительств.</w:t>
      </w:r>
    </w:p>
    <w:p w:rsidR="00773411" w:rsidRDefault="00773411" w:rsidP="00773411">
      <w:bookmarkStart w:id="4" w:name="sub_1002"/>
      <w:r>
        <w:t>2. Действие настоящего Положения не распространяется на совершение предприятиями сделок и иных действий, предусмотренных законодательством о приватизации, с победителем конкурса и собственником в случае продажи имущественного комплекса предприятия до перехода к победителю конкурса права собственности.</w:t>
      </w:r>
    </w:p>
    <w:p w:rsidR="00773411" w:rsidRPr="00624E2D" w:rsidRDefault="00773411" w:rsidP="00773411">
      <w:bookmarkStart w:id="5" w:name="sub_1003"/>
      <w:bookmarkEnd w:id="4"/>
      <w:r>
        <w:t xml:space="preserve">3. Для получения согласия на отчуждение недвижимого имущества предприятие </w:t>
      </w:r>
      <w:r w:rsidRPr="00624E2D">
        <w:t>представляет в администрацию</w:t>
      </w:r>
      <w:r w:rsidR="0093566F" w:rsidRPr="00624E2D">
        <w:t xml:space="preserve"> </w:t>
      </w:r>
      <w:proofErr w:type="spellStart"/>
      <w:r w:rsidR="0093566F" w:rsidRPr="00624E2D">
        <w:t>Чамзинского</w:t>
      </w:r>
      <w:proofErr w:type="spellEnd"/>
      <w:r w:rsidR="0093566F" w:rsidRPr="00624E2D">
        <w:t xml:space="preserve"> муниципального района</w:t>
      </w:r>
      <w:proofErr w:type="gramStart"/>
      <w:r w:rsidRPr="00624E2D">
        <w:t xml:space="preserve"> </w:t>
      </w:r>
      <w:r w:rsidR="00624E2D" w:rsidRPr="00624E2D">
        <w:t>,</w:t>
      </w:r>
      <w:proofErr w:type="gramEnd"/>
      <w:r w:rsidR="00624E2D" w:rsidRPr="00624E2D">
        <w:t xml:space="preserve"> </w:t>
      </w:r>
      <w:r w:rsidRPr="00624E2D">
        <w:t xml:space="preserve">   </w:t>
      </w:r>
      <w:r w:rsidR="00624E2D" w:rsidRPr="00624E2D">
        <w:t>для дальнейшего рассмотрения комиссией по согласованию сделок</w:t>
      </w:r>
      <w:r w:rsidR="00DC7376">
        <w:t xml:space="preserve"> (</w:t>
      </w:r>
      <w:proofErr w:type="spellStart"/>
      <w:r w:rsidR="00DC7376">
        <w:t>утвержд.постановлением</w:t>
      </w:r>
      <w:proofErr w:type="spellEnd"/>
      <w:r w:rsidR="00DC7376">
        <w:t xml:space="preserve"> администрации </w:t>
      </w:r>
      <w:proofErr w:type="spellStart"/>
      <w:r w:rsidR="00DC7376">
        <w:t>Чамзинского</w:t>
      </w:r>
      <w:proofErr w:type="spellEnd"/>
      <w:r w:rsidR="00DC7376">
        <w:t xml:space="preserve"> муниципального района № 559 от 25.09.2020г.)</w:t>
      </w:r>
      <w:r w:rsidR="00624E2D" w:rsidRPr="00624E2D">
        <w:t xml:space="preserve">, совершаемых муниципальными унитарными предприятиями </w:t>
      </w:r>
      <w:proofErr w:type="spellStart"/>
      <w:r w:rsidR="00624E2D" w:rsidRPr="00624E2D">
        <w:t>Чамзинского</w:t>
      </w:r>
      <w:proofErr w:type="spellEnd"/>
      <w:r w:rsidR="00624E2D" w:rsidRPr="00624E2D">
        <w:t xml:space="preserve"> муниципального района, </w:t>
      </w:r>
      <w:r w:rsidRPr="00624E2D">
        <w:t>следующие документы:</w:t>
      </w:r>
    </w:p>
    <w:p w:rsidR="00773411" w:rsidRDefault="00773411" w:rsidP="00773411">
      <w:bookmarkStart w:id="6" w:name="sub_10031"/>
      <w:bookmarkEnd w:id="5"/>
      <w:r>
        <w:t>3.1. письменное заявление в произвольной форме с просьбой о даче согласия на совершение сделки с указанием целесообразности совершения такой сделки;</w:t>
      </w:r>
    </w:p>
    <w:bookmarkEnd w:id="6"/>
    <w:p w:rsidR="00773411" w:rsidRDefault="00773411" w:rsidP="00773411">
      <w:r>
        <w:t>3.2. заверенные в установленном порядке копии документов, подтверждающих полномочия руководителя предприятия или лица, действующего от его имени (при представлении документов лицом, действующим от имени руководителя предприятия) (далее - руководитель предприятия);</w:t>
      </w:r>
    </w:p>
    <w:p w:rsidR="00773411" w:rsidRDefault="00773411" w:rsidP="00773411">
      <w:r>
        <w:t xml:space="preserve">3.4. заверенные руководителем предприятия копии устава предприятия и документа, подтверждающего факт внесения записи в Единый государственный реестр юридических лиц, свидетельствующего о государственной регистрации юридического </w:t>
      </w:r>
      <w:r>
        <w:lastRenderedPageBreak/>
        <w:t>лица - предприятия;</w:t>
      </w:r>
    </w:p>
    <w:p w:rsidR="00773411" w:rsidRDefault="00773411" w:rsidP="00773411">
      <w:r>
        <w:t>3.5. технико-экономическое обоснование необходимости совершения сделки, подписанное руководителем предприятия;</w:t>
      </w:r>
    </w:p>
    <w:p w:rsidR="00773411" w:rsidRDefault="00773411" w:rsidP="00773411">
      <w:r>
        <w:t xml:space="preserve">3.6. </w:t>
      </w:r>
      <w:hyperlink r:id="rId14" w:history="1">
        <w:r>
          <w:rPr>
            <w:rStyle w:val="a6"/>
            <w:rFonts w:ascii="Times New Roman CYR" w:hAnsi="Times New Roman CYR" w:cs="Times New Roman CYR"/>
          </w:rPr>
          <w:t>бухгалтерский баланс</w:t>
        </w:r>
      </w:hyperlink>
      <w:r>
        <w:t xml:space="preserve"> и </w:t>
      </w:r>
      <w:hyperlink r:id="rId15" w:history="1">
        <w:r>
          <w:rPr>
            <w:rStyle w:val="a6"/>
            <w:rFonts w:ascii="Times New Roman CYR" w:hAnsi="Times New Roman CYR" w:cs="Times New Roman CYR"/>
          </w:rPr>
          <w:t>отчет о прибылях и убытках</w:t>
        </w:r>
      </w:hyperlink>
      <w:r>
        <w:t xml:space="preserve"> предприятия на последнюю отчетную дату с отметкой налогового органа;</w:t>
      </w:r>
    </w:p>
    <w:p w:rsidR="00773411" w:rsidRDefault="00773411" w:rsidP="00773411">
      <w:r>
        <w:t>3.7. заверенную руководителем предприятия копию свидетельства о постановке на учет в налоговом органе юридического лица - предприятия;</w:t>
      </w:r>
    </w:p>
    <w:p w:rsidR="00773411" w:rsidRDefault="00773411" w:rsidP="00773411">
      <w:r>
        <w:t>3.8. письменную информацию о наличии заинтересованности руководителя предприятия в совершении сделки;</w:t>
      </w:r>
    </w:p>
    <w:p w:rsidR="00773411" w:rsidRDefault="00773411" w:rsidP="00773411">
      <w:r>
        <w:t>3.9. завизированный руководителем предприятия проект договора на совершение сделки;</w:t>
      </w:r>
    </w:p>
    <w:p w:rsidR="00773411" w:rsidRDefault="00773411" w:rsidP="00773411">
      <w:bookmarkStart w:id="7" w:name="sub_100310"/>
      <w:r>
        <w:t xml:space="preserve">3.10. подготовленный в соответствии с </w:t>
      </w:r>
      <w:hyperlink r:id="rId16" w:history="1">
        <w:r>
          <w:rPr>
            <w:rStyle w:val="a6"/>
            <w:rFonts w:ascii="Times New Roman CYR" w:hAnsi="Times New Roman CYR" w:cs="Times New Roman CYR"/>
          </w:rPr>
          <w:t>законодательством</w:t>
        </w:r>
      </w:hyperlink>
      <w:r>
        <w:t xml:space="preserve"> Российской Федерации об оценочной деятельности отчет</w:t>
      </w:r>
      <w:r w:rsidR="00A87B69">
        <w:t>,</w:t>
      </w:r>
      <w:r>
        <w:t xml:space="preserve"> об оценке рыночной стоимости имущества, с которым предполагается совершить сделку, произведенный не ранее чем за три месяца до его представления;</w:t>
      </w:r>
    </w:p>
    <w:p w:rsidR="00773411" w:rsidRDefault="00773411" w:rsidP="00773411">
      <w:bookmarkStart w:id="8" w:name="sub_100311"/>
      <w:bookmarkEnd w:id="7"/>
      <w:r>
        <w:t>3.11. подписанную руководителем предприятия справку о балансовой стоимости недвижимого имущества на последнюю отчетную дату;</w:t>
      </w:r>
    </w:p>
    <w:bookmarkEnd w:id="8"/>
    <w:p w:rsidR="00773411" w:rsidRDefault="00773411" w:rsidP="00773411">
      <w:proofErr w:type="gramStart"/>
      <w:r>
        <w:t>3.12. копии свидетельств о государственной регистрации права муниципальной собственности</w:t>
      </w:r>
      <w:r w:rsidR="00DF47CA">
        <w:t xml:space="preserve"> Администрации </w:t>
      </w:r>
      <w:proofErr w:type="spellStart"/>
      <w:r w:rsidR="00DF47CA">
        <w:t>Чамзинского</w:t>
      </w:r>
      <w:proofErr w:type="spellEnd"/>
      <w:r w:rsidR="00DF47CA">
        <w:t xml:space="preserve"> муниципального района</w:t>
      </w:r>
      <w:r>
        <w:t xml:space="preserve">   и права хозяйственного ведения на недвижимое имущество либо иные документы, подтверждающие вещное право заявителя на недвижимое имущество, возникшее до вступления в силу </w:t>
      </w:r>
      <w:hyperlink r:id="rId17" w:history="1">
        <w:r>
          <w:rPr>
            <w:rStyle w:val="a6"/>
            <w:rFonts w:ascii="Times New Roman CYR" w:hAnsi="Times New Roman CYR" w:cs="Times New Roman CYR"/>
          </w:rPr>
          <w:t>Федерального закона</w:t>
        </w:r>
      </w:hyperlink>
      <w:r>
        <w:t xml:space="preserve"> от 21 июля 1997 года N 122-ФЗ "О государственной регистрации прав на недвижимое имущество и сделок с ним";</w:t>
      </w:r>
      <w:proofErr w:type="gramEnd"/>
    </w:p>
    <w:p w:rsidR="00773411" w:rsidRDefault="00773411" w:rsidP="00773411">
      <w:r>
        <w:t>3.13. сведения об обременении недвижимого имущества с приложением копий соответствующих документов;</w:t>
      </w:r>
    </w:p>
    <w:p w:rsidR="00773411" w:rsidRDefault="00773411" w:rsidP="00773411">
      <w:r>
        <w:t>3.14. справку органа, уполномоченного в области сохранения, использования, популяризации и государственной охраны объектов культурного наследия о принадлежности недвижимого имущества к объектам культурного наследия, а также копию охранного обязательства в случаях, предусмотренных законодательством;</w:t>
      </w:r>
    </w:p>
    <w:p w:rsidR="00773411" w:rsidRDefault="00773411" w:rsidP="00773411">
      <w:bookmarkStart w:id="9" w:name="sub_100315"/>
      <w:r>
        <w:t xml:space="preserve">3.15. заверенные руководителем предприятия копии кадастрового паспорта земельного участка, на котором расположено недвижимое имущество, а также копии правоустанавливающего и (или) </w:t>
      </w:r>
      <w:proofErr w:type="spellStart"/>
      <w:r>
        <w:t>правоудостоверяющего</w:t>
      </w:r>
      <w:proofErr w:type="spellEnd"/>
      <w:r>
        <w:t xml:space="preserve"> документов на данный земельный участок;</w:t>
      </w:r>
    </w:p>
    <w:p w:rsidR="00773411" w:rsidRDefault="00773411" w:rsidP="00773411">
      <w:bookmarkStart w:id="10" w:name="sub_100316"/>
      <w:bookmarkEnd w:id="9"/>
      <w:r>
        <w:t>3.16. заверенные руководителем предприятия копии документов технического учета недвижимого имущества: технического паспорта, поэтажного плана и экспликации;</w:t>
      </w:r>
    </w:p>
    <w:bookmarkEnd w:id="10"/>
    <w:p w:rsidR="00773411" w:rsidRDefault="00773411" w:rsidP="00773411">
      <w:r>
        <w:t>3.17. примерную информацию о недвижимом имуществе, подлежащем отчуждению, и характере сделки в соответствии с приложением к настоящему Положению.</w:t>
      </w:r>
    </w:p>
    <w:p w:rsidR="00773411" w:rsidRDefault="00773411" w:rsidP="00773411">
      <w:bookmarkStart w:id="11" w:name="sub_1004"/>
      <w:r>
        <w:t xml:space="preserve">4. Для получения согласия на сдачу недвижимого имущества в аренду предприятие представляет документы, указанные в </w:t>
      </w:r>
      <w:hyperlink r:id="rId18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3.1 - 3.9</w:t>
        </w:r>
      </w:hyperlink>
      <w:r>
        <w:t xml:space="preserve">, </w:t>
      </w:r>
      <w:hyperlink r:id="rId19" w:anchor="sub_100311" w:history="1">
        <w:r>
          <w:rPr>
            <w:rStyle w:val="a6"/>
            <w:rFonts w:ascii="Times New Roman CYR" w:hAnsi="Times New Roman CYR" w:cs="Times New Roman CYR"/>
          </w:rPr>
          <w:t>3.11 - 3.14</w:t>
        </w:r>
      </w:hyperlink>
      <w:r>
        <w:t xml:space="preserve">, </w:t>
      </w:r>
      <w:hyperlink r:id="rId20" w:anchor="sub_100316" w:history="1">
        <w:r>
          <w:rPr>
            <w:rStyle w:val="a6"/>
            <w:rFonts w:ascii="Times New Roman CYR" w:hAnsi="Times New Roman CYR" w:cs="Times New Roman CYR"/>
          </w:rPr>
          <w:t>3.16 пункта 3</w:t>
        </w:r>
      </w:hyperlink>
      <w:r>
        <w:t xml:space="preserve"> настоящего Положения, а также подготовленный в соответствии с </w:t>
      </w:r>
      <w:hyperlink r:id="rId21" w:history="1">
        <w:r>
          <w:rPr>
            <w:rStyle w:val="a6"/>
            <w:rFonts w:ascii="Times New Roman CYR" w:hAnsi="Times New Roman CYR" w:cs="Times New Roman CYR"/>
          </w:rPr>
          <w:t>законодательством</w:t>
        </w:r>
      </w:hyperlink>
      <w:r>
        <w:t xml:space="preserve"> Российской Федерации об оценочной деятельности </w:t>
      </w:r>
      <w:proofErr w:type="gramStart"/>
      <w:r>
        <w:t>отчет</w:t>
      </w:r>
      <w:proofErr w:type="gramEnd"/>
      <w:r>
        <w:t xml:space="preserve"> об оценке рыночной стоимости величины арендной платы за 1 квадратный метр помещения, с которым предполагается совершить сделку, произведенный не ранее чем за 1 месяц до его представления. В случае передачи в аренду зданий, строений, сооружений дополнительно представляется документ, указанный в </w:t>
      </w:r>
      <w:hyperlink r:id="rId22" w:anchor="sub_100315" w:history="1">
        <w:r>
          <w:rPr>
            <w:rStyle w:val="a6"/>
            <w:rFonts w:ascii="Times New Roman CYR" w:hAnsi="Times New Roman CYR" w:cs="Times New Roman CYR"/>
          </w:rPr>
          <w:t>подпункте 3.15 пункта 3</w:t>
        </w:r>
      </w:hyperlink>
      <w:r>
        <w:t xml:space="preserve"> настоящего Положения.</w:t>
      </w:r>
    </w:p>
    <w:p w:rsidR="00773411" w:rsidRDefault="00773411" w:rsidP="00773411">
      <w:bookmarkStart w:id="12" w:name="sub_1005"/>
      <w:bookmarkEnd w:id="11"/>
      <w:r>
        <w:t xml:space="preserve">5. Для получения согласия на передачу недвижимого имущества в безвозмездное пользование предприятие представляет документы, указанные в </w:t>
      </w:r>
      <w:hyperlink r:id="rId23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3.1 - 3.9</w:t>
        </w:r>
      </w:hyperlink>
      <w:r>
        <w:t xml:space="preserve">, </w:t>
      </w:r>
      <w:hyperlink r:id="rId24" w:anchor="sub_100311" w:history="1">
        <w:r>
          <w:rPr>
            <w:rStyle w:val="a6"/>
            <w:rFonts w:ascii="Times New Roman CYR" w:hAnsi="Times New Roman CYR" w:cs="Times New Roman CYR"/>
          </w:rPr>
          <w:t>3.11 - 3.14</w:t>
        </w:r>
      </w:hyperlink>
      <w:r>
        <w:t xml:space="preserve">, </w:t>
      </w:r>
      <w:hyperlink r:id="rId25" w:anchor="sub_100316" w:history="1">
        <w:r>
          <w:rPr>
            <w:rStyle w:val="a6"/>
            <w:rFonts w:ascii="Times New Roman CYR" w:hAnsi="Times New Roman CYR" w:cs="Times New Roman CYR"/>
          </w:rPr>
          <w:t>3.16 пункта 3</w:t>
        </w:r>
      </w:hyperlink>
      <w:r>
        <w:t xml:space="preserve"> настоящего Положения, а также подготовленный в соответствии с </w:t>
      </w:r>
      <w:hyperlink r:id="rId26" w:history="1">
        <w:r>
          <w:rPr>
            <w:rStyle w:val="a6"/>
            <w:rFonts w:ascii="Times New Roman CYR" w:hAnsi="Times New Roman CYR" w:cs="Times New Roman CYR"/>
          </w:rPr>
          <w:t>законодательством</w:t>
        </w:r>
      </w:hyperlink>
      <w:r>
        <w:t xml:space="preserve"> Российской Федерации об оценочной деятельности </w:t>
      </w:r>
      <w:proofErr w:type="gramStart"/>
      <w:r>
        <w:t>отчет</w:t>
      </w:r>
      <w:proofErr w:type="gramEnd"/>
      <w:r>
        <w:t xml:space="preserve"> об оценке рыночной стоимости права заключения договора безвозмездного пользования недвижимым имуществом, произведенный не ранее чем за три месяца до его представления. В случае передачи в безвозмездное пользование зданий, строений, сооружений дополнительно представляется документ, указанный в </w:t>
      </w:r>
      <w:hyperlink r:id="rId27" w:anchor="sub_100315" w:history="1">
        <w:r>
          <w:rPr>
            <w:rStyle w:val="a6"/>
            <w:rFonts w:ascii="Times New Roman CYR" w:hAnsi="Times New Roman CYR" w:cs="Times New Roman CYR"/>
          </w:rPr>
          <w:t>подпункте 3.15 пункта 3</w:t>
        </w:r>
      </w:hyperlink>
      <w:r>
        <w:t xml:space="preserve"> настоящего Положения;</w:t>
      </w:r>
    </w:p>
    <w:p w:rsidR="00773411" w:rsidRDefault="00773411" w:rsidP="00773411">
      <w:bookmarkStart w:id="13" w:name="sub_1006"/>
      <w:bookmarkEnd w:id="12"/>
      <w:r>
        <w:lastRenderedPageBreak/>
        <w:t xml:space="preserve">6. Для получения согласия на заключение договора на установку и эксплуатацию на недвижимом имуществе рекламной конструкции предприятие представляет документы, указанные в </w:t>
      </w:r>
      <w:hyperlink r:id="rId28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3.1 - 3.9</w:t>
        </w:r>
      </w:hyperlink>
      <w:r>
        <w:t xml:space="preserve">, </w:t>
      </w:r>
      <w:hyperlink r:id="rId29" w:anchor="sub_100311" w:history="1">
        <w:r>
          <w:rPr>
            <w:rStyle w:val="a6"/>
            <w:rFonts w:ascii="Times New Roman CYR" w:hAnsi="Times New Roman CYR" w:cs="Times New Roman CYR"/>
          </w:rPr>
          <w:t>3.11 - 3.16 пункта 3</w:t>
        </w:r>
      </w:hyperlink>
      <w:r>
        <w:t xml:space="preserve"> настоящего Положения, а также подготовленный в соответствии с </w:t>
      </w:r>
      <w:hyperlink r:id="rId30" w:history="1">
        <w:r>
          <w:rPr>
            <w:rStyle w:val="a6"/>
            <w:rFonts w:ascii="Times New Roman CYR" w:hAnsi="Times New Roman CYR" w:cs="Times New Roman CYR"/>
          </w:rPr>
          <w:t>законодательством</w:t>
        </w:r>
      </w:hyperlink>
      <w:r>
        <w:t xml:space="preserve"> Российской Федерации об оценочной деятельности </w:t>
      </w:r>
      <w:proofErr w:type="gramStart"/>
      <w:r>
        <w:t>отчет</w:t>
      </w:r>
      <w:proofErr w:type="gramEnd"/>
      <w:r w:rsidR="00A87B69">
        <w:t xml:space="preserve"> </w:t>
      </w:r>
      <w:r>
        <w:t xml:space="preserve"> об оценке рыночной стоимости платы за установку и эксплуатацию рекламной конструкции, произведенный не ранее чем за три месяца до его представления.</w:t>
      </w:r>
    </w:p>
    <w:p w:rsidR="00773411" w:rsidRDefault="00773411" w:rsidP="00773411">
      <w:bookmarkStart w:id="14" w:name="sub_1007"/>
      <w:bookmarkEnd w:id="13"/>
      <w:r>
        <w:t xml:space="preserve">7. Для получения согласия на сдачу недвижимого имущества в залог предприятие представляет документы, указанные в </w:t>
      </w:r>
      <w:hyperlink r:id="rId31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3.1 - 3.16 пункта 3</w:t>
        </w:r>
      </w:hyperlink>
      <w:r>
        <w:t xml:space="preserve"> настоящего Положения, а также:</w:t>
      </w:r>
    </w:p>
    <w:bookmarkEnd w:id="14"/>
    <w:p w:rsidR="00773411" w:rsidRDefault="00773411" w:rsidP="00773411">
      <w:r>
        <w:t>7.1. копию договора (или проект договора), по которому возникает обеспечиваемое залогом обязательство, заверенную руководителем предприятия;</w:t>
      </w:r>
    </w:p>
    <w:p w:rsidR="00773411" w:rsidRDefault="00773411" w:rsidP="00773411">
      <w:r>
        <w:t>7.2. финансово-экономическое обоснование возможности выполнения предприятием обязательств, обеспечиваемых залогом недвижимого имущества, в сроки, устанавливаемые договором о залоге, подписанное руководителем предприятия.</w:t>
      </w:r>
    </w:p>
    <w:p w:rsidR="00773411" w:rsidRDefault="00773411" w:rsidP="00773411">
      <w:bookmarkStart w:id="15" w:name="sub_1008"/>
      <w:r>
        <w:t xml:space="preserve">8. Для получения согласия на участие в коммерческих и некоммерческих организациях (далее - организации) предприятие представляет документы, указанные в </w:t>
      </w:r>
      <w:hyperlink r:id="rId32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3.1 - 3.8</w:t>
        </w:r>
      </w:hyperlink>
      <w:r>
        <w:t xml:space="preserve">, </w:t>
      </w:r>
      <w:hyperlink r:id="rId33" w:anchor="sub_100310" w:history="1">
        <w:r>
          <w:rPr>
            <w:rStyle w:val="a6"/>
            <w:rFonts w:ascii="Times New Roman CYR" w:hAnsi="Times New Roman CYR" w:cs="Times New Roman CYR"/>
          </w:rPr>
          <w:t>3.10 пункта 3</w:t>
        </w:r>
      </w:hyperlink>
      <w:r>
        <w:t xml:space="preserve"> настоящего Положения, а также:</w:t>
      </w:r>
    </w:p>
    <w:p w:rsidR="00773411" w:rsidRDefault="00773411" w:rsidP="00773411">
      <w:bookmarkStart w:id="16" w:name="sub_10081"/>
      <w:bookmarkEnd w:id="15"/>
      <w:r>
        <w:t>8.1. для участия в существующих организациях:</w:t>
      </w:r>
    </w:p>
    <w:bookmarkEnd w:id="16"/>
    <w:p w:rsidR="00773411" w:rsidRDefault="00773411" w:rsidP="00773411">
      <w:r>
        <w:t>заверенные руководителем организации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лица;</w:t>
      </w:r>
    </w:p>
    <w:p w:rsidR="00773411" w:rsidRDefault="00773411" w:rsidP="00773411">
      <w:r>
        <w:t>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дату;</w:t>
      </w:r>
    </w:p>
    <w:p w:rsidR="00773411" w:rsidRDefault="00773411" w:rsidP="00773411">
      <w:bookmarkStart w:id="17" w:name="sub_10082"/>
      <w:r>
        <w:t>8.2. для участия во вновь создаваемых организациях:</w:t>
      </w:r>
    </w:p>
    <w:bookmarkEnd w:id="17"/>
    <w:p w:rsidR="00773411" w:rsidRDefault="00773411" w:rsidP="00773411">
      <w:r>
        <w:t>заверенные руководителем предприятия проекты устава, учредительного договора (решения об учреждении) организации;</w:t>
      </w:r>
    </w:p>
    <w:p w:rsidR="00773411" w:rsidRDefault="00773411" w:rsidP="00773411">
      <w:r>
        <w:t>заверенные руководителями организаций или учредителями - индивидуальными предпринимателями копии их учредительных документов, документов, подтверждающих факт внесения записи в Единый государственный реестр юридических лиц, свидетельствующих о государственной регистрации, или свидетельства о государственной регистрации в качестве индивидуального предпринимателя;</w:t>
      </w:r>
    </w:p>
    <w:p w:rsidR="00773411" w:rsidRDefault="00773411" w:rsidP="00773411">
      <w:r>
        <w:t xml:space="preserve">8.3. в случае если вкладом предприятия в уставный (складочный) капитал коммерческой организации или имуществом, передаваемым в собственность некоммерческой организации, является недвижимое имущество, предприятие представляет документы в соответствии с </w:t>
      </w:r>
      <w:hyperlink r:id="rId34" w:anchor="sub_1003" w:history="1">
        <w:r>
          <w:rPr>
            <w:rStyle w:val="a6"/>
            <w:rFonts w:ascii="Times New Roman CYR" w:hAnsi="Times New Roman CYR" w:cs="Times New Roman CYR"/>
          </w:rPr>
          <w:t>пунктом 3</w:t>
        </w:r>
      </w:hyperlink>
      <w:r>
        <w:t xml:space="preserve">, а также </w:t>
      </w:r>
      <w:hyperlink r:id="rId35" w:anchor="sub_10081" w:history="1">
        <w:r>
          <w:rPr>
            <w:rStyle w:val="a6"/>
            <w:rFonts w:ascii="Times New Roman CYR" w:hAnsi="Times New Roman CYR" w:cs="Times New Roman CYR"/>
          </w:rPr>
          <w:t>подпунктами 8.1</w:t>
        </w:r>
      </w:hyperlink>
      <w:r>
        <w:t xml:space="preserve">, </w:t>
      </w:r>
      <w:hyperlink r:id="rId36" w:anchor="sub_10082" w:history="1">
        <w:r>
          <w:rPr>
            <w:rStyle w:val="a6"/>
            <w:rFonts w:ascii="Times New Roman CYR" w:hAnsi="Times New Roman CYR" w:cs="Times New Roman CYR"/>
          </w:rPr>
          <w:t>8.2 пункта 8</w:t>
        </w:r>
      </w:hyperlink>
      <w:r>
        <w:t xml:space="preserve"> настоящего Положения.</w:t>
      </w:r>
    </w:p>
    <w:p w:rsidR="00773411" w:rsidRDefault="00773411" w:rsidP="00773411">
      <w:bookmarkStart w:id="18" w:name="sub_1009"/>
      <w:r>
        <w:t xml:space="preserve">9. Для получения согласия на заключение договора простого товарищества предприятие представляет документы, указанные в </w:t>
      </w:r>
      <w:hyperlink r:id="rId37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3.1 - 3.8 пункта 3</w:t>
        </w:r>
      </w:hyperlink>
      <w:r>
        <w:t xml:space="preserve"> настоящего Положения, а также:</w:t>
      </w:r>
    </w:p>
    <w:p w:rsidR="00773411" w:rsidRDefault="00773411" w:rsidP="00773411">
      <w:bookmarkStart w:id="19" w:name="sub_10091"/>
      <w:bookmarkEnd w:id="18"/>
      <w:r>
        <w:t>9.1. копии уставов, учредительных договоров (решений об учреждении), документов, подтверждающих факт внесения записей в Единый государственный реестр юридических лиц, свидетельствующих о регистрации организаций - участников договора простого товарищества в качестве юридических лиц, заверенные руководителями указанных организаций, либо свидетельств о государственной регистрации физических лиц - участников договора простого товарищества в качестве индивидуальных предпринимателей;</w:t>
      </w:r>
    </w:p>
    <w:bookmarkEnd w:id="19"/>
    <w:p w:rsidR="00773411" w:rsidRDefault="00773411" w:rsidP="00773411">
      <w:r>
        <w:t>9.2. заверенные руководителями и главными бухгалтерами организаций - участников договора простого товарищества</w:t>
      </w:r>
      <w:r w:rsidR="00A87B69">
        <w:t>,</w:t>
      </w:r>
      <w:r>
        <w:t xml:space="preserve"> копии документов годовой бухгалтерской отчетности и бухгалтерской отчетности на последнюю отчетную дату;</w:t>
      </w:r>
    </w:p>
    <w:p w:rsidR="00773411" w:rsidRDefault="00773411" w:rsidP="00773411">
      <w:r>
        <w:t xml:space="preserve">9.3. заверенный руководителем предприятия проект договора простого товарищества, предусматривающий цель создания товарищества и размер вклада в совместную деятельность (в стоимостном и процентном выражении), способ извлечения </w:t>
      </w:r>
      <w:r>
        <w:lastRenderedPageBreak/>
        <w:t>экономической выгоды (совместно осуществляемые операции, совместно используемые активы, совместная деятельность), содержащий положения об ответственности за ведение дел простого товарищества и составление отчетности;</w:t>
      </w:r>
    </w:p>
    <w:p w:rsidR="00773411" w:rsidRDefault="00773411" w:rsidP="00773411">
      <w:r>
        <w:t xml:space="preserve">9.4. в случае если вкладом предприятия для осуществления совместной деятельности является движимое имущество, предприятие дополнительно представляет документ, указанный в </w:t>
      </w:r>
      <w:hyperlink r:id="rId38" w:anchor="sub_100310" w:history="1">
        <w:r>
          <w:rPr>
            <w:rStyle w:val="a6"/>
            <w:rFonts w:ascii="Times New Roman CYR" w:hAnsi="Times New Roman CYR" w:cs="Times New Roman CYR"/>
          </w:rPr>
          <w:t>подпункте 3.10 пункта 3</w:t>
        </w:r>
      </w:hyperlink>
      <w:r>
        <w:t xml:space="preserve"> настоящего Положения;</w:t>
      </w:r>
    </w:p>
    <w:p w:rsidR="00773411" w:rsidRDefault="00773411" w:rsidP="00773411">
      <w:r>
        <w:t xml:space="preserve">9.5. в случае если вкладом предприятия для осуществления совместной деятельности является недвижимое имущество, предприятие представляет документы в соответствии с </w:t>
      </w:r>
      <w:hyperlink r:id="rId39" w:anchor="sub_1003" w:history="1">
        <w:r>
          <w:rPr>
            <w:rStyle w:val="a6"/>
            <w:rFonts w:ascii="Times New Roman CYR" w:hAnsi="Times New Roman CYR" w:cs="Times New Roman CYR"/>
          </w:rPr>
          <w:t>пунктом 3</w:t>
        </w:r>
      </w:hyperlink>
      <w:r>
        <w:t xml:space="preserve">, а также </w:t>
      </w:r>
      <w:hyperlink r:id="rId40" w:anchor="sub_10091" w:history="1">
        <w:r>
          <w:rPr>
            <w:rStyle w:val="a6"/>
            <w:rFonts w:ascii="Times New Roman CYR" w:hAnsi="Times New Roman CYR" w:cs="Times New Roman CYR"/>
          </w:rPr>
          <w:t>подпунктами 9.1 - 9.3 пункта 9</w:t>
        </w:r>
      </w:hyperlink>
      <w:r>
        <w:t xml:space="preserve"> настоящего Положения.</w:t>
      </w:r>
    </w:p>
    <w:p w:rsidR="00773411" w:rsidRDefault="00773411" w:rsidP="00773411">
      <w:bookmarkStart w:id="20" w:name="sub_1010"/>
      <w:r>
        <w:t>10. Для получения согласия на распоряжение принадлежащими предприятию акциями, вкладами (долями) в уставных (складочных) капиталах хозяйственных обществ и товарище</w:t>
      </w:r>
      <w:proofErr w:type="gramStart"/>
      <w:r>
        <w:t>ств пр</w:t>
      </w:r>
      <w:proofErr w:type="gramEnd"/>
      <w:r>
        <w:t xml:space="preserve">едприятие представляет документы, указанные в </w:t>
      </w:r>
      <w:hyperlink r:id="rId41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3.1 - 3.10 пункта 3</w:t>
        </w:r>
      </w:hyperlink>
      <w:r>
        <w:t xml:space="preserve"> настоящего Положения, а также:</w:t>
      </w:r>
    </w:p>
    <w:bookmarkEnd w:id="20"/>
    <w:p w:rsidR="00773411" w:rsidRDefault="00773411" w:rsidP="00773411">
      <w:r>
        <w:t>10.1. выписку из реестра акционеров (при сделках с акциями);</w:t>
      </w:r>
    </w:p>
    <w:p w:rsidR="00773411" w:rsidRDefault="00773411" w:rsidP="00773411">
      <w:r>
        <w:t>10.2. заверенные руководителем хозяйственного общества или товарищества копии учредительных документов хозяйственного общества или товарищества;</w:t>
      </w:r>
    </w:p>
    <w:p w:rsidR="00773411" w:rsidRDefault="00773411" w:rsidP="00773411">
      <w:r>
        <w:t>10.3. заверенные руководителем и главным бухгалтером хозяйственного общества или товарищества копии документов годовой бухгалтерской отчетности и бухгалтерской отчетности на последнюю отчетную дату.</w:t>
      </w:r>
    </w:p>
    <w:p w:rsidR="00773411" w:rsidRPr="0093566F" w:rsidRDefault="00773411" w:rsidP="00773411">
      <w:bookmarkStart w:id="21" w:name="sub_1011"/>
      <w:r w:rsidRPr="0093566F">
        <w:t xml:space="preserve">11. </w:t>
      </w:r>
      <w:proofErr w:type="gramStart"/>
      <w:r w:rsidRPr="0093566F">
        <w:t xml:space="preserve">Для получения согласия на приобретение предприятием, основанным на праве оперативного управления, движимого имущества, совершение крупных сделок, а также отчуждение движимого имущества, находящегося у предприятия на праве оперативного управления (продажи, мены, дарения, отступного, прочего) предприятие представляет документы, указанные в </w:t>
      </w:r>
      <w:hyperlink r:id="rId42" w:anchor="sub_10031" w:history="1">
        <w:r w:rsidRPr="0093566F">
          <w:rPr>
            <w:rStyle w:val="a6"/>
            <w:rFonts w:ascii="Times New Roman CYR" w:hAnsi="Times New Roman CYR" w:cs="Times New Roman CYR"/>
          </w:rPr>
          <w:t>подпунктах 3.1 - 3.9 пункта 3</w:t>
        </w:r>
      </w:hyperlink>
      <w:r w:rsidRPr="0093566F">
        <w:t xml:space="preserve"> настоящего Положения, а также подписанную руководителем предприятия справку о балансовой стоимости имущества, в отношении которого предполагается совершить</w:t>
      </w:r>
      <w:proofErr w:type="gramEnd"/>
      <w:r w:rsidRPr="0093566F">
        <w:t xml:space="preserve"> сделку, на последнюю отчетную дату. В случае совершения предприятием сделки с имуществом, закрепленным за ним на праве хозяйственного ведения или оперативного управления, представляется документ, указанный в </w:t>
      </w:r>
      <w:hyperlink r:id="rId43" w:anchor="sub_100310" w:history="1">
        <w:r w:rsidRPr="0093566F">
          <w:rPr>
            <w:rStyle w:val="a6"/>
            <w:rFonts w:ascii="Times New Roman CYR" w:hAnsi="Times New Roman CYR" w:cs="Times New Roman CYR"/>
          </w:rPr>
          <w:t>подпункте 3.10 пункта 3</w:t>
        </w:r>
      </w:hyperlink>
      <w:r w:rsidRPr="0093566F">
        <w:t xml:space="preserve"> настоящего Положения.</w:t>
      </w:r>
    </w:p>
    <w:p w:rsidR="00773411" w:rsidRDefault="00773411" w:rsidP="00773411">
      <w:bookmarkStart w:id="22" w:name="sub_1012"/>
      <w:bookmarkEnd w:id="21"/>
      <w:r>
        <w:t xml:space="preserve">12. Для получения согласия на совершение сделок, связанных с предоставлением займов, предприятие представляет документы, указанные в </w:t>
      </w:r>
      <w:hyperlink r:id="rId44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3.1 - 3.9 пункта 3</w:t>
        </w:r>
      </w:hyperlink>
      <w:r>
        <w:t xml:space="preserve"> настоящего Положения. В случае заимствования предприятие дополнительно представляет финансово-экономическое обоснование возможности выполнения им обязательств заимствования, подписанное руководителем предприятия.</w:t>
      </w:r>
    </w:p>
    <w:p w:rsidR="00773411" w:rsidRDefault="00773411" w:rsidP="00773411">
      <w:bookmarkStart w:id="23" w:name="sub_1013"/>
      <w:bookmarkEnd w:id="22"/>
      <w:r>
        <w:t xml:space="preserve">13. Для получения согласия на совершение сделок, связанных с переводом долга, предприятие представляет документы, указанные в </w:t>
      </w:r>
      <w:hyperlink r:id="rId45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3.1 - 3.8 пункта 3</w:t>
        </w:r>
      </w:hyperlink>
      <w:r>
        <w:t xml:space="preserve"> настоящего Положения, а также заверенный руководителем предприятия проект соглашения о переводе долга.</w:t>
      </w:r>
    </w:p>
    <w:p w:rsidR="00773411" w:rsidRDefault="00773411" w:rsidP="00773411">
      <w:bookmarkStart w:id="24" w:name="sub_1014"/>
      <w:bookmarkEnd w:id="23"/>
      <w:r>
        <w:t xml:space="preserve">14. Для получения согласия на совершение сделок, связанных с уступкой требования, предприятие представляет документы, указанные в </w:t>
      </w:r>
      <w:hyperlink r:id="rId46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3.1 - 3.8 пункта 3</w:t>
        </w:r>
      </w:hyperlink>
      <w:r>
        <w:t xml:space="preserve"> настоящего Положения, а также заверенный руководителем предприятия проект договора уступки требования.</w:t>
      </w:r>
    </w:p>
    <w:p w:rsidR="00773411" w:rsidRDefault="00773411" w:rsidP="00773411">
      <w:bookmarkStart w:id="25" w:name="sub_1015"/>
      <w:bookmarkEnd w:id="24"/>
      <w:r>
        <w:t xml:space="preserve">15. Для получения согласия на совершение сделок, связанных с получением банковских гарантий, предприятие представляет документы, указанные в </w:t>
      </w:r>
      <w:hyperlink r:id="rId47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3.1 - 3.8 пункта 3</w:t>
        </w:r>
      </w:hyperlink>
      <w:r>
        <w:t xml:space="preserve"> настоящего Положения, а также:</w:t>
      </w:r>
    </w:p>
    <w:bookmarkEnd w:id="25"/>
    <w:p w:rsidR="00773411" w:rsidRDefault="00773411" w:rsidP="00773411">
      <w:r>
        <w:t>15.1. проект банковской гарантии;</w:t>
      </w:r>
    </w:p>
    <w:p w:rsidR="00773411" w:rsidRDefault="00773411" w:rsidP="00773411">
      <w:r>
        <w:t>15.2. копию договора (или проект договора) по обеспечиваемому банковской гарантией обязательству.</w:t>
      </w:r>
    </w:p>
    <w:p w:rsidR="00773411" w:rsidRDefault="00773411" w:rsidP="00773411">
      <w:bookmarkStart w:id="26" w:name="sub_1016"/>
      <w:r>
        <w:t xml:space="preserve">16. Для получения согласия на совершение сделок, связанных с предоставлением поручительств, предприятие представляет документы, указанные в </w:t>
      </w:r>
      <w:hyperlink r:id="rId48" w:anchor="sub_10031" w:history="1">
        <w:r>
          <w:rPr>
            <w:rStyle w:val="a6"/>
            <w:rFonts w:ascii="Times New Roman CYR" w:hAnsi="Times New Roman CYR" w:cs="Times New Roman CYR"/>
          </w:rPr>
          <w:t>подпунктах 3.1 - 3.8 пункта 3</w:t>
        </w:r>
      </w:hyperlink>
      <w:r>
        <w:t xml:space="preserve"> настоящего Положения, а также:</w:t>
      </w:r>
    </w:p>
    <w:bookmarkEnd w:id="26"/>
    <w:p w:rsidR="00773411" w:rsidRDefault="00773411" w:rsidP="00773411">
      <w:r>
        <w:t>16.1. проект договора поручительства;</w:t>
      </w:r>
    </w:p>
    <w:p w:rsidR="00773411" w:rsidRDefault="00773411" w:rsidP="00773411">
      <w:r>
        <w:t>16.2. копию договора (или проект договора) по обеспечиваемому поручительством обязательству;</w:t>
      </w:r>
    </w:p>
    <w:p w:rsidR="00773411" w:rsidRDefault="00773411" w:rsidP="00773411">
      <w:r>
        <w:t xml:space="preserve">16.3. финансово-экономическое обоснование возможности выполнения должником </w:t>
      </w:r>
      <w:r>
        <w:lastRenderedPageBreak/>
        <w:t>обеспечиваемого поручительством обязательства.</w:t>
      </w:r>
    </w:p>
    <w:p w:rsidR="00773411" w:rsidRDefault="00354347" w:rsidP="00773411">
      <w:bookmarkStart w:id="27" w:name="sub_1017"/>
      <w:r>
        <w:t>17. Решение</w:t>
      </w:r>
      <w:r w:rsidR="00773411">
        <w:t xml:space="preserve"> о согласовании предприяти</w:t>
      </w:r>
      <w:r w:rsidR="00A87B69">
        <w:t>е</w:t>
      </w:r>
      <w:r w:rsidR="00773411">
        <w:t xml:space="preserve">м отчуждения недвижимого имущества </w:t>
      </w:r>
      <w:r>
        <w:t xml:space="preserve">принимается </w:t>
      </w:r>
      <w:r w:rsidR="00773411">
        <w:t xml:space="preserve"> комисси</w:t>
      </w:r>
      <w:r>
        <w:t>ей</w:t>
      </w:r>
      <w:r w:rsidR="00773411">
        <w:t xml:space="preserve"> по </w:t>
      </w:r>
      <w:r w:rsidR="00624E2D">
        <w:t xml:space="preserve"> согласованию сделок, совершаемых муниципальными унитарными предприятиями </w:t>
      </w:r>
      <w:proofErr w:type="spellStart"/>
      <w:r w:rsidR="00624E2D">
        <w:t>Чамзинского</w:t>
      </w:r>
      <w:proofErr w:type="spellEnd"/>
      <w:r w:rsidR="00624E2D">
        <w:t xml:space="preserve"> муниципального района</w:t>
      </w:r>
      <w:r w:rsidR="00773411">
        <w:t xml:space="preserve"> о целесообразности и способе отчуждения недвижимого имущества, закрепленного за предприятием (далее - комиссия).</w:t>
      </w:r>
    </w:p>
    <w:p w:rsidR="00773411" w:rsidRDefault="00773411" w:rsidP="00773411">
      <w:bookmarkStart w:id="28" w:name="sub_1018"/>
      <w:bookmarkEnd w:id="27"/>
      <w:r>
        <w:t xml:space="preserve">18. При условии соответствия представленных документов установленным требованиям, </w:t>
      </w:r>
      <w:r w:rsidR="00354347">
        <w:t xml:space="preserve">комиссия </w:t>
      </w:r>
      <w:r>
        <w:t xml:space="preserve"> обязана рассмотреть документы в течение 10 календарных дней со дня их получения и принять одно из следующих решений:</w:t>
      </w:r>
    </w:p>
    <w:bookmarkEnd w:id="28"/>
    <w:p w:rsidR="00773411" w:rsidRDefault="00773411" w:rsidP="00773411">
      <w:r>
        <w:t xml:space="preserve">18.1. о даче согласия на совершение сделки (оформляется путем издания Постановления администрации  </w:t>
      </w:r>
      <w:proofErr w:type="spellStart"/>
      <w:r w:rsidR="00354347">
        <w:t>Чамзинского</w:t>
      </w:r>
      <w:proofErr w:type="spellEnd"/>
      <w:r w:rsidR="00354347">
        <w:t xml:space="preserve"> муниципального района</w:t>
      </w:r>
      <w:r>
        <w:t>);</w:t>
      </w:r>
    </w:p>
    <w:p w:rsidR="00773411" w:rsidRDefault="00773411" w:rsidP="00773411">
      <w:r>
        <w:t>18.2. об отказе в удовлетворении заявления (оформляется в виде письма администрации       городского поселения с указанием мотивов отказа).</w:t>
      </w:r>
    </w:p>
    <w:p w:rsidR="00773411" w:rsidRDefault="00773411" w:rsidP="00773411">
      <w:bookmarkStart w:id="29" w:name="sub_1019"/>
      <w:r>
        <w:t>19. Решение об отказе в удовлетворении заявления может быть принято в случае:</w:t>
      </w:r>
    </w:p>
    <w:bookmarkEnd w:id="29"/>
    <w:p w:rsidR="00773411" w:rsidRDefault="00773411" w:rsidP="00773411">
      <w:r>
        <w:t>19.1. представления неполного пакета соответствующих документов по соответствующей сделке, предусмотренной настоящим Положением;</w:t>
      </w:r>
    </w:p>
    <w:p w:rsidR="00773411" w:rsidRDefault="00773411" w:rsidP="00773411">
      <w:r>
        <w:t>19.2. выявления в представленных документах не соответствующих действительности сведений;</w:t>
      </w:r>
    </w:p>
    <w:p w:rsidR="00773411" w:rsidRDefault="00773411" w:rsidP="00773411">
      <w:r>
        <w:t>19.3. противоречия действующему законодательству предполагаемой сделки.</w:t>
      </w:r>
    </w:p>
    <w:p w:rsidR="00773411" w:rsidRDefault="00773411" w:rsidP="00773411">
      <w:bookmarkStart w:id="30" w:name="sub_1020"/>
      <w:r>
        <w:t>20. Постановление о даче согласия на совершение сделки либо письмо об отказе в даче согласия на совершении сделки направляется предприятию в течение 3 рабочих дней со дня принятия решения.</w:t>
      </w:r>
    </w:p>
    <w:p w:rsidR="00773411" w:rsidRDefault="00773411" w:rsidP="00773411">
      <w:bookmarkStart w:id="31" w:name="sub_1021"/>
      <w:bookmarkEnd w:id="30"/>
      <w:r>
        <w:t xml:space="preserve">21. В Постановление о даче согласия на совершение сделки указывается обязанность предприятия представить заверенные его руководителем копии соответствующих документов, подтверждающих факт совершения сделки и </w:t>
      </w:r>
      <w:proofErr w:type="gramStart"/>
      <w:r>
        <w:t>соблюдения</w:t>
      </w:r>
      <w:proofErr w:type="gramEnd"/>
      <w:r>
        <w:t xml:space="preserve"> указанных в постановлении условий совершения сделки, в администрацию                 </w:t>
      </w:r>
      <w:proofErr w:type="spellStart"/>
      <w:r w:rsidR="00E85254">
        <w:t>Чамзинского</w:t>
      </w:r>
      <w:proofErr w:type="spellEnd"/>
      <w:r w:rsidR="00E85254">
        <w:t xml:space="preserve"> муниципального района</w:t>
      </w:r>
      <w:r>
        <w:t>, в течение 10 рабочих дней с момента совершения сделки и соблюдения указанных в Постановлении условий совершения сделки.</w:t>
      </w:r>
    </w:p>
    <w:p w:rsidR="00773411" w:rsidRDefault="00773411" w:rsidP="00773411">
      <w:bookmarkStart w:id="32" w:name="sub_1022"/>
      <w:bookmarkEnd w:id="31"/>
      <w:r>
        <w:t xml:space="preserve">22. Решение о даче согласия на совершение сделки действительно в течение 3 месяцев </w:t>
      </w:r>
      <w:proofErr w:type="gramStart"/>
      <w:r>
        <w:t>с даты</w:t>
      </w:r>
      <w:proofErr w:type="gramEnd"/>
      <w:r>
        <w:t xml:space="preserve"> его принятия.</w:t>
      </w:r>
    </w:p>
    <w:bookmarkEnd w:id="32"/>
    <w:p w:rsidR="00773411" w:rsidRDefault="00773411" w:rsidP="00773411">
      <w:r>
        <w:t>Если срок согласования истек, предприятие получает согласие на совершение сделки в установленном настоящим Положением порядке вновь.</w:t>
      </w:r>
    </w:p>
    <w:p w:rsidR="00773411" w:rsidRDefault="00773411" w:rsidP="00773411"/>
    <w:p w:rsidR="00642212" w:rsidRDefault="00642212"/>
    <w:sectPr w:rsidR="00642212" w:rsidSect="00DC7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11"/>
    <w:rsid w:val="001857CA"/>
    <w:rsid w:val="002A1292"/>
    <w:rsid w:val="00354347"/>
    <w:rsid w:val="00487B0B"/>
    <w:rsid w:val="00624E2D"/>
    <w:rsid w:val="00642212"/>
    <w:rsid w:val="00773411"/>
    <w:rsid w:val="0093566F"/>
    <w:rsid w:val="00A87B69"/>
    <w:rsid w:val="00B7602D"/>
    <w:rsid w:val="00DC7376"/>
    <w:rsid w:val="00DF47CA"/>
    <w:rsid w:val="00E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41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41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41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73411"/>
    <w:pPr>
      <w:ind w:firstLine="0"/>
      <w:jc w:val="left"/>
    </w:pPr>
  </w:style>
  <w:style w:type="character" w:customStyle="1" w:styleId="a5">
    <w:name w:val="Цветовое выделение"/>
    <w:uiPriority w:val="99"/>
    <w:rsid w:val="0077341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73411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341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341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7341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73411"/>
    <w:pPr>
      <w:ind w:firstLine="0"/>
      <w:jc w:val="left"/>
    </w:pPr>
  </w:style>
  <w:style w:type="character" w:customStyle="1" w:styleId="a5">
    <w:name w:val="Цветовое выделение"/>
    <w:uiPriority w:val="99"/>
    <w:rsid w:val="00773411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773411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18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26" Type="http://schemas.openxmlformats.org/officeDocument/2006/relationships/hyperlink" Target="http://internet.garant.ru/document/redirect/12112509/0" TargetMode="External"/><Relationship Id="rId39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12509/0" TargetMode="External"/><Relationship Id="rId34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2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7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186367/5104" TargetMode="External"/><Relationship Id="rId12" Type="http://schemas.openxmlformats.org/officeDocument/2006/relationships/hyperlink" Target="http://internet.garant.ru/document/redirect/9055680/0" TargetMode="External"/><Relationship Id="rId17" Type="http://schemas.openxmlformats.org/officeDocument/2006/relationships/hyperlink" Target="http://internet.garant.ru/document/redirect/11901341/0" TargetMode="External"/><Relationship Id="rId25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3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8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6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12509/0" TargetMode="External"/><Relationship Id="rId20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29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1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0164072/0" TargetMode="External"/><Relationship Id="rId11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24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2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7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0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5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77762/20000" TargetMode="External"/><Relationship Id="rId23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28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6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8932829/10000" TargetMode="External"/><Relationship Id="rId19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1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4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8965/23" TargetMode="External"/><Relationship Id="rId14" Type="http://schemas.openxmlformats.org/officeDocument/2006/relationships/hyperlink" Target="http://internet.garant.ru/document/redirect/12177762/10000" TargetMode="External"/><Relationship Id="rId22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27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30" Type="http://schemas.openxmlformats.org/officeDocument/2006/relationships/hyperlink" Target="http://internet.garant.ru/document/redirect/12112509/0" TargetMode="External"/><Relationship Id="rId35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3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48" Type="http://schemas.openxmlformats.org/officeDocument/2006/relationships/hyperlink" Target="file:///C:\Users\Natalya\AppData\Local\Temp\Rar$DIa3404.42035\&#1055;&#1088;&#1080;&#1084;&#1077;&#1088;&#1085;&#1072;&#1103;%20&#1092;&#1086;&#1088;&#1084;&#1072;%20&#1056;&#1077;&#1096;&#1077;&#1085;&#1080;&#1077;%20&#1057;&#1086;&#1074;&#1077;&#1090;&#1072;%20&#1076;&#1077;&#1087;&#1091;&#1090;&#1072;&#1090;&#1086;&#1074;%20&#1075;&#1086;&#1088;&#1086;&#1076;&#1089;&#1082;&#1086;&#1075;&#1086;%20&#1087;&#1086;&#1089;&#1077;&#1083;&#1077;&#1085;&#1080;&#1103;%20&#1063;&#1072;&#1084;&#1079;&#1080;&#1085;&#1089;&#1082;&#1086;&#1075;&#1086;%20%20&#1084;&#1091;&#1085;&#1080;&#1094;&#1080;&#1087;&#1072;&#1083;&#1100;.rtf" TargetMode="External"/><Relationship Id="rId8" Type="http://schemas.openxmlformats.org/officeDocument/2006/relationships/hyperlink" Target="http://internet.garant.ru/document/redirect/12128965/2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D0C7-29EE-4DAF-8E71-88CE2F3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3742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10</cp:revision>
  <cp:lastPrinted>2020-09-30T04:06:00Z</cp:lastPrinted>
  <dcterms:created xsi:type="dcterms:W3CDTF">2020-09-17T05:55:00Z</dcterms:created>
  <dcterms:modified xsi:type="dcterms:W3CDTF">2020-09-30T11:51:00Z</dcterms:modified>
</cp:coreProperties>
</file>